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EB8B" w14:textId="77753C64" w:rsidR="0060030D" w:rsidRPr="0060030D" w:rsidRDefault="0060030D" w:rsidP="0060030D">
      <w:pPr>
        <w:spacing w:after="0" w:line="240" w:lineRule="auto"/>
      </w:pPr>
      <w:bookmarkStart w:id="0" w:name="_MailOriginal"/>
      <w:proofErr w:type="spellStart"/>
      <w:r w:rsidRPr="0060030D">
        <w:rPr>
          <w:b/>
          <w:bCs/>
        </w:rPr>
        <w:t>From</w:t>
      </w:r>
      <w:proofErr w:type="spellEnd"/>
      <w:r w:rsidRPr="0060030D">
        <w:rPr>
          <w:b/>
          <w:bCs/>
        </w:rPr>
        <w:t>:</w:t>
      </w:r>
      <w:r w:rsidRPr="0060030D">
        <w:t xml:space="preserve"> &lt;</w:t>
      </w:r>
      <w:r w:rsidR="00DA634E" w:rsidRPr="0060030D">
        <w:t xml:space="preserve"> </w:t>
      </w:r>
      <w:r w:rsidRPr="0060030D">
        <w:t xml:space="preserve">@entafarma.lt&gt; </w:t>
      </w:r>
      <w:r w:rsidRPr="0060030D">
        <w:br/>
      </w:r>
      <w:r w:rsidRPr="0060030D">
        <w:rPr>
          <w:b/>
          <w:bCs/>
        </w:rPr>
        <w:t>Sent:</w:t>
      </w:r>
      <w:r w:rsidRPr="0060030D">
        <w:t xml:space="preserve"> </w:t>
      </w:r>
      <w:proofErr w:type="spellStart"/>
      <w:r w:rsidRPr="0060030D">
        <w:t>Thursday</w:t>
      </w:r>
      <w:proofErr w:type="spellEnd"/>
      <w:r w:rsidRPr="0060030D">
        <w:t xml:space="preserve">, </w:t>
      </w:r>
      <w:proofErr w:type="spellStart"/>
      <w:r w:rsidRPr="0060030D">
        <w:t>December</w:t>
      </w:r>
      <w:proofErr w:type="spellEnd"/>
      <w:r w:rsidRPr="0060030D">
        <w:t xml:space="preserve"> 11, 2025 12:56 PM</w:t>
      </w:r>
      <w:r w:rsidRPr="0060030D">
        <w:br/>
      </w:r>
      <w:r w:rsidRPr="0060030D">
        <w:rPr>
          <w:b/>
          <w:bCs/>
        </w:rPr>
        <w:t>To:</w:t>
      </w:r>
      <w:r w:rsidRPr="0060030D">
        <w:t xml:space="preserve"> &lt;</w:t>
      </w:r>
      <w:r w:rsidR="00DA634E" w:rsidRPr="0060030D">
        <w:t xml:space="preserve"> </w:t>
      </w:r>
      <w:r w:rsidRPr="0060030D">
        <w:t>@essc.sam.lt&gt;</w:t>
      </w:r>
      <w:r w:rsidRPr="0060030D">
        <w:br/>
      </w:r>
      <w:proofErr w:type="spellStart"/>
      <w:r w:rsidRPr="0060030D">
        <w:rPr>
          <w:b/>
          <w:bCs/>
        </w:rPr>
        <w:t>Cc</w:t>
      </w:r>
      <w:proofErr w:type="spellEnd"/>
      <w:r w:rsidRPr="0060030D">
        <w:rPr>
          <w:b/>
          <w:bCs/>
        </w:rPr>
        <w:t>:</w:t>
      </w:r>
      <w:r w:rsidRPr="0060030D">
        <w:t xml:space="preserve"> &lt;</w:t>
      </w:r>
      <w:r w:rsidR="00DA634E" w:rsidRPr="0060030D">
        <w:t xml:space="preserve"> </w:t>
      </w:r>
      <w:r w:rsidRPr="0060030D">
        <w:t>@entafarma.lt&gt;</w:t>
      </w:r>
      <w:r w:rsidRPr="0060030D">
        <w:br/>
      </w:r>
      <w:proofErr w:type="spellStart"/>
      <w:r w:rsidRPr="0060030D">
        <w:rPr>
          <w:b/>
          <w:bCs/>
        </w:rPr>
        <w:t>Subject</w:t>
      </w:r>
      <w:proofErr w:type="spellEnd"/>
      <w:r w:rsidRPr="0060030D">
        <w:rPr>
          <w:b/>
          <w:bCs/>
        </w:rPr>
        <w:t>:</w:t>
      </w:r>
      <w:r w:rsidRPr="0060030D">
        <w:t xml:space="preserve"> FW: Dėl kvietimo pateikti pasiūlymą (</w:t>
      </w:r>
      <w:proofErr w:type="spellStart"/>
      <w:r w:rsidRPr="0060030D">
        <w:t>amfotercinas</w:t>
      </w:r>
      <w:proofErr w:type="spellEnd"/>
      <w:r w:rsidRPr="0060030D">
        <w:t xml:space="preserve"> B)</w:t>
      </w:r>
    </w:p>
    <w:p w14:paraId="6FEF37AB" w14:textId="77777777" w:rsidR="0060030D" w:rsidRPr="0060030D" w:rsidRDefault="0060030D" w:rsidP="0060030D">
      <w:pPr>
        <w:spacing w:after="0" w:line="240" w:lineRule="auto"/>
      </w:pPr>
    </w:p>
    <w:p w14:paraId="473784D8" w14:textId="77777777" w:rsidR="0060030D" w:rsidRPr="0060030D" w:rsidRDefault="0060030D" w:rsidP="0060030D">
      <w:pPr>
        <w:spacing w:after="0" w:line="240" w:lineRule="auto"/>
      </w:pPr>
      <w:r w:rsidRPr="0060030D">
        <w:t>Laba diena,</w:t>
      </w:r>
    </w:p>
    <w:p w14:paraId="37F037B3" w14:textId="77777777" w:rsidR="0060030D" w:rsidRPr="0060030D" w:rsidRDefault="0060030D" w:rsidP="0060030D">
      <w:pPr>
        <w:spacing w:after="0" w:line="240" w:lineRule="auto"/>
      </w:pPr>
    </w:p>
    <w:p w14:paraId="159590B7" w14:textId="77777777" w:rsidR="0060030D" w:rsidRPr="0060030D" w:rsidRDefault="0060030D" w:rsidP="0060030D">
      <w:pPr>
        <w:spacing w:after="0" w:line="240" w:lineRule="auto"/>
      </w:pPr>
      <w:r w:rsidRPr="0060030D">
        <w:t>patikslinu siūlomo preparato pavadinimą.</w:t>
      </w:r>
    </w:p>
    <w:p w14:paraId="25DD8949" w14:textId="77777777" w:rsidR="0060030D" w:rsidRPr="0060030D" w:rsidRDefault="0060030D" w:rsidP="0060030D">
      <w:pPr>
        <w:spacing w:after="0" w:line="240" w:lineRule="auto"/>
      </w:pPr>
      <w:r w:rsidRPr="0060030D">
        <w:t>Siūlome registruotą preparatą, ne „Vardinį“.</w:t>
      </w:r>
    </w:p>
    <w:p w14:paraId="3EE86FF7" w14:textId="77777777" w:rsidR="0060030D" w:rsidRPr="0060030D" w:rsidRDefault="0060030D" w:rsidP="0060030D">
      <w:pPr>
        <w:spacing w:after="0" w:line="240" w:lineRule="auto"/>
      </w:pPr>
    </w:p>
    <w:p w14:paraId="761C2447" w14:textId="77777777" w:rsidR="0060030D" w:rsidRPr="0060030D" w:rsidRDefault="0060030D" w:rsidP="0060030D">
      <w:pPr>
        <w:spacing w:after="0" w:line="240" w:lineRule="auto"/>
      </w:pPr>
      <w:proofErr w:type="spellStart"/>
      <w:r w:rsidRPr="0060030D">
        <w:t>Amphotericin</w:t>
      </w:r>
      <w:proofErr w:type="spellEnd"/>
      <w:r w:rsidRPr="0060030D">
        <w:t xml:space="preserve"> B </w:t>
      </w:r>
      <w:proofErr w:type="spellStart"/>
      <w:r w:rsidRPr="0060030D">
        <w:t>liposomal</w:t>
      </w:r>
      <w:proofErr w:type="spellEnd"/>
      <w:r w:rsidRPr="0060030D">
        <w:t xml:space="preserve"> </w:t>
      </w:r>
      <w:proofErr w:type="spellStart"/>
      <w:r w:rsidRPr="0060030D">
        <w:t>Tillomed</w:t>
      </w:r>
      <w:proofErr w:type="spellEnd"/>
      <w:r w:rsidRPr="0060030D">
        <w:t xml:space="preserve"> 50mg milteliai infuzinės dispersijos koncentratui N10</w:t>
      </w:r>
    </w:p>
    <w:p w14:paraId="30A8B7EC" w14:textId="77777777" w:rsidR="0060030D" w:rsidRPr="0060030D" w:rsidRDefault="0060030D" w:rsidP="0060030D">
      <w:pPr>
        <w:spacing w:after="0" w:line="240" w:lineRule="auto"/>
      </w:pPr>
      <w:r w:rsidRPr="0060030D">
        <w:t xml:space="preserve">Registruotojas: </w:t>
      </w:r>
      <w:proofErr w:type="spellStart"/>
      <w:r w:rsidRPr="0060030D">
        <w:t>Tillomed</w:t>
      </w:r>
      <w:proofErr w:type="spellEnd"/>
      <w:r w:rsidRPr="0060030D">
        <w:t xml:space="preserve"> Malta </w:t>
      </w:r>
      <w:proofErr w:type="spellStart"/>
      <w:r w:rsidRPr="0060030D">
        <w:t>Limited</w:t>
      </w:r>
      <w:proofErr w:type="spellEnd"/>
    </w:p>
    <w:p w14:paraId="53A4A396" w14:textId="77777777" w:rsidR="0060030D" w:rsidRPr="0060030D" w:rsidRDefault="0060030D" w:rsidP="0060030D">
      <w:pPr>
        <w:spacing w:after="0" w:line="240" w:lineRule="auto"/>
      </w:pPr>
      <w:r w:rsidRPr="0060030D">
        <w:t xml:space="preserve">Registracijos </w:t>
      </w:r>
      <w:proofErr w:type="spellStart"/>
      <w:r w:rsidRPr="0060030D">
        <w:t>Nr</w:t>
      </w:r>
      <w:proofErr w:type="spellEnd"/>
      <w:r w:rsidRPr="0060030D">
        <w:t>:  LT/1/25/5794/002</w:t>
      </w:r>
    </w:p>
    <w:p w14:paraId="6E249CF0" w14:textId="77777777" w:rsidR="0060030D" w:rsidRPr="0060030D" w:rsidRDefault="0060030D" w:rsidP="0060030D">
      <w:pPr>
        <w:spacing w:after="0" w:line="240" w:lineRule="auto"/>
      </w:pPr>
      <w:hyperlink r:id="rId4" w:history="1">
        <w:r w:rsidRPr="0060030D">
          <w:rPr>
            <w:rStyle w:val="Hipersaitas"/>
          </w:rPr>
          <w:t>https://vapris.vvkt.lt/vvkt-web/public/medications/view/32565</w:t>
        </w:r>
      </w:hyperlink>
    </w:p>
    <w:p w14:paraId="0DA58F2A" w14:textId="77777777" w:rsidR="0060030D" w:rsidRPr="0060030D" w:rsidRDefault="0060030D" w:rsidP="0060030D">
      <w:pPr>
        <w:spacing w:after="0" w:line="240" w:lineRule="auto"/>
      </w:pPr>
    </w:p>
    <w:p w14:paraId="2371E7FF" w14:textId="77777777" w:rsidR="0060030D" w:rsidRPr="0060030D" w:rsidRDefault="0060030D" w:rsidP="0060030D">
      <w:pPr>
        <w:spacing w:after="0" w:line="240" w:lineRule="auto"/>
        <w:rPr>
          <w:lang w:val="en-US"/>
        </w:rPr>
      </w:pPr>
      <w:r w:rsidRPr="0060030D">
        <w:rPr>
          <w:lang w:val="en-US"/>
        </w:rPr>
        <w:t xml:space="preserve">Kaina – 83,00 </w:t>
      </w:r>
      <w:proofErr w:type="spellStart"/>
      <w:r w:rsidRPr="0060030D">
        <w:rPr>
          <w:lang w:val="en-US"/>
        </w:rPr>
        <w:t>Eur</w:t>
      </w:r>
      <w:proofErr w:type="spellEnd"/>
      <w:r w:rsidRPr="0060030D">
        <w:rPr>
          <w:lang w:val="en-US"/>
        </w:rPr>
        <w:t>/</w:t>
      </w:r>
      <w:proofErr w:type="spellStart"/>
      <w:r w:rsidRPr="0060030D">
        <w:rPr>
          <w:lang w:val="en-US"/>
        </w:rPr>
        <w:t>fl</w:t>
      </w:r>
      <w:proofErr w:type="spellEnd"/>
      <w:r w:rsidRPr="0060030D">
        <w:rPr>
          <w:lang w:val="en-US"/>
        </w:rPr>
        <w:t>/be PVM;</w:t>
      </w:r>
    </w:p>
    <w:p w14:paraId="63DDDBC7" w14:textId="77777777" w:rsidR="0060030D" w:rsidRPr="0060030D" w:rsidRDefault="0060030D" w:rsidP="0060030D">
      <w:pPr>
        <w:spacing w:after="0" w:line="240" w:lineRule="auto"/>
        <w:rPr>
          <w:lang w:val="en-US"/>
        </w:rPr>
      </w:pPr>
      <w:proofErr w:type="spellStart"/>
      <w:r w:rsidRPr="0060030D">
        <w:rPr>
          <w:lang w:val="en-US"/>
        </w:rPr>
        <w:t>Bendra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pasiūlymo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kaina</w:t>
      </w:r>
      <w:proofErr w:type="spellEnd"/>
      <w:r w:rsidRPr="0060030D">
        <w:rPr>
          <w:lang w:val="en-US"/>
        </w:rPr>
        <w:t xml:space="preserve"> be PVM – 12450,00 </w:t>
      </w:r>
      <w:proofErr w:type="spellStart"/>
      <w:r w:rsidRPr="0060030D">
        <w:rPr>
          <w:lang w:val="en-US"/>
        </w:rPr>
        <w:t>Eur</w:t>
      </w:r>
      <w:proofErr w:type="spellEnd"/>
      <w:r w:rsidRPr="0060030D">
        <w:rPr>
          <w:lang w:val="en-US"/>
        </w:rPr>
        <w:t>;</w:t>
      </w:r>
    </w:p>
    <w:p w14:paraId="51455FB2" w14:textId="77777777" w:rsidR="0060030D" w:rsidRPr="0060030D" w:rsidRDefault="0060030D" w:rsidP="0060030D">
      <w:pPr>
        <w:spacing w:after="0" w:line="240" w:lineRule="auto"/>
        <w:rPr>
          <w:lang w:val="pl-PL"/>
        </w:rPr>
      </w:pPr>
      <w:proofErr w:type="spellStart"/>
      <w:r w:rsidRPr="0060030D">
        <w:rPr>
          <w:lang w:val="pl-PL"/>
        </w:rPr>
        <w:t>Bendra</w:t>
      </w:r>
      <w:proofErr w:type="spellEnd"/>
      <w:r w:rsidRPr="0060030D">
        <w:rPr>
          <w:lang w:val="pl-PL"/>
        </w:rPr>
        <w:t xml:space="preserve"> </w:t>
      </w:r>
      <w:proofErr w:type="spellStart"/>
      <w:r w:rsidRPr="0060030D">
        <w:rPr>
          <w:lang w:val="pl-PL"/>
        </w:rPr>
        <w:t>pasiūlymo</w:t>
      </w:r>
      <w:proofErr w:type="spellEnd"/>
      <w:r w:rsidRPr="0060030D">
        <w:rPr>
          <w:lang w:val="pl-PL"/>
        </w:rPr>
        <w:t xml:space="preserve"> </w:t>
      </w:r>
      <w:proofErr w:type="spellStart"/>
      <w:r w:rsidRPr="0060030D">
        <w:rPr>
          <w:lang w:val="pl-PL"/>
        </w:rPr>
        <w:t>kaina</w:t>
      </w:r>
      <w:proofErr w:type="spellEnd"/>
      <w:r w:rsidRPr="0060030D">
        <w:rPr>
          <w:lang w:val="pl-PL"/>
        </w:rPr>
        <w:t xml:space="preserve"> </w:t>
      </w:r>
      <w:proofErr w:type="spellStart"/>
      <w:r w:rsidRPr="0060030D">
        <w:rPr>
          <w:lang w:val="pl-PL"/>
        </w:rPr>
        <w:t>su</w:t>
      </w:r>
      <w:proofErr w:type="spellEnd"/>
      <w:r w:rsidRPr="0060030D">
        <w:rPr>
          <w:lang w:val="pl-PL"/>
        </w:rPr>
        <w:t xml:space="preserve"> PVM – 13072,50 </w:t>
      </w:r>
      <w:proofErr w:type="spellStart"/>
      <w:r w:rsidRPr="0060030D">
        <w:rPr>
          <w:lang w:val="pl-PL"/>
        </w:rPr>
        <w:t>Eur</w:t>
      </w:r>
      <w:proofErr w:type="spellEnd"/>
      <w:r w:rsidRPr="0060030D">
        <w:rPr>
          <w:lang w:val="pl-PL"/>
        </w:rPr>
        <w:t>.</w:t>
      </w:r>
    </w:p>
    <w:p w14:paraId="6D7519E9" w14:textId="77777777" w:rsidR="0060030D" w:rsidRPr="0060030D" w:rsidRDefault="0060030D" w:rsidP="0060030D">
      <w:pPr>
        <w:spacing w:after="0" w:line="240" w:lineRule="auto"/>
        <w:rPr>
          <w:lang w:val="pl-PL"/>
        </w:rPr>
      </w:pPr>
    </w:p>
    <w:p w14:paraId="406FEF37" w14:textId="77777777" w:rsidR="0060030D" w:rsidRPr="0060030D" w:rsidRDefault="0060030D" w:rsidP="0060030D">
      <w:pPr>
        <w:spacing w:after="0" w:line="240" w:lineRule="auto"/>
      </w:pPr>
    </w:p>
    <w:p w14:paraId="2138D64B" w14:textId="77777777" w:rsidR="0060030D" w:rsidRPr="0060030D" w:rsidRDefault="0060030D" w:rsidP="0060030D">
      <w:pPr>
        <w:spacing w:after="0" w:line="240" w:lineRule="auto"/>
      </w:pPr>
    </w:p>
    <w:p w14:paraId="015FFF0B" w14:textId="00E84BC2" w:rsidR="0060030D" w:rsidRPr="0060030D" w:rsidRDefault="0060030D" w:rsidP="0060030D">
      <w:pPr>
        <w:spacing w:after="0" w:line="240" w:lineRule="auto"/>
      </w:pPr>
      <w:r w:rsidRPr="0060030D">
        <w:rPr>
          <w:noProof/>
        </w:rPr>
        <w:drawing>
          <wp:inline distT="0" distB="0" distL="0" distR="0" wp14:anchorId="5AE57B4D" wp14:editId="28536F01">
            <wp:extent cx="1038225" cy="1333500"/>
            <wp:effectExtent l="0" t="0" r="9525" b="0"/>
            <wp:docPr id="591946499" name="Paveikslėlis 8" descr="Paveikslėlis, kuriame yra tekstas, Šriftas, Grafika, trikamp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aveikslėlis, kuriame yra tekstas, Šriftas, Grafika, trikamp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F50D" w14:textId="77777777" w:rsidR="0060030D" w:rsidRPr="0060030D" w:rsidRDefault="00DA634E" w:rsidP="0060030D">
      <w:pPr>
        <w:spacing w:after="0" w:line="240" w:lineRule="auto"/>
        <w:rPr>
          <w:lang w:val="en-US"/>
        </w:rPr>
      </w:pPr>
      <w:r>
        <w:rPr>
          <w:lang w:val="en-US"/>
        </w:rPr>
        <w:pict w14:anchorId="30B81895">
          <v:rect id="_x0000_i1025" style="width:498.6pt;height:.75pt" o:hralign="center" o:hrstd="t" o:hrnoshade="t" o:hr="t" fillcolor="#2e74b5" stroked="f"/>
        </w:pict>
      </w:r>
    </w:p>
    <w:p w14:paraId="4410EC6F" w14:textId="77777777" w:rsidR="0060030D" w:rsidRPr="0060030D" w:rsidRDefault="0060030D" w:rsidP="0060030D">
      <w:pPr>
        <w:spacing w:after="0" w:line="240" w:lineRule="auto"/>
        <w:rPr>
          <w:lang w:val="pt-BR"/>
        </w:rPr>
      </w:pPr>
      <w:proofErr w:type="spellStart"/>
      <w:r w:rsidRPr="0060030D">
        <w:rPr>
          <w:lang w:val="en-US"/>
        </w:rPr>
        <w:t>Šis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elektroninis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laiškas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yra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skirtas</w:t>
      </w:r>
      <w:proofErr w:type="spellEnd"/>
      <w:r w:rsidRPr="0060030D">
        <w:rPr>
          <w:lang w:val="en-US"/>
        </w:rPr>
        <w:t xml:space="preserve"> tik </w:t>
      </w:r>
      <w:proofErr w:type="spellStart"/>
      <w:r w:rsidRPr="0060030D">
        <w:rPr>
          <w:lang w:val="en-US"/>
        </w:rPr>
        <w:t>nurodytiems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adresatams</w:t>
      </w:r>
      <w:proofErr w:type="spellEnd"/>
      <w:r w:rsidRPr="0060030D">
        <w:rPr>
          <w:lang w:val="en-US"/>
        </w:rPr>
        <w:t xml:space="preserve">. </w:t>
      </w:r>
      <w:r w:rsidRPr="0060030D">
        <w:rPr>
          <w:lang w:val="pt-BR"/>
        </w:rPr>
        <w:t xml:space="preserve">Elektroniniame laiške ir/ar jo prieduose esanti informacija yra konfidenciali, ir šios informacijos panaudojimas ir/ar atskleidimas kitiems asmenims yra ribojamas. Jeigu gavote šią žinutę atsitiktinai, ir ji skirta ne Jums, Jūs neturite teisės šio elektroninio laiško turinio ir/ar jo priedų atskleisti kitiems asmenims, kopijuoti ir/ar kitaip platinti. Tokie jūsų veiksmai gali būti neteisėti. Tokiu atveju prašome apie šio elektroninio laiško gavimą informuoti siuntėją, o šį elektroninį laišką ir visus jo priedus sunaikinti ir ištrinti iš savo kompiuterio. </w:t>
      </w:r>
    </w:p>
    <w:p w14:paraId="584B352A" w14:textId="77777777" w:rsidR="0060030D" w:rsidRPr="0060030D" w:rsidRDefault="0060030D" w:rsidP="0060030D">
      <w:pPr>
        <w:spacing w:after="0" w:line="240" w:lineRule="auto"/>
        <w:rPr>
          <w:lang w:val="pt-BR"/>
        </w:rPr>
      </w:pPr>
    </w:p>
    <w:p w14:paraId="58437A1A" w14:textId="77777777" w:rsidR="0060030D" w:rsidRPr="0060030D" w:rsidRDefault="0060030D" w:rsidP="0060030D">
      <w:pPr>
        <w:spacing w:after="0" w:line="240" w:lineRule="auto"/>
        <w:rPr>
          <w:lang w:val="en-US"/>
        </w:rPr>
      </w:pPr>
      <w:r w:rsidRPr="0060030D">
        <w:rPr>
          <w:lang w:val="en-US"/>
        </w:rPr>
        <w:t xml:space="preserve">This e-mail is designated only for the specified recipients. The e-mail and/or its attachments contain confidential or legally privileged information and any use and/or disclosure of such information is restricted. In case You have received this e-mail incidentally, You are hereby notified that any disclosure, copying, </w:t>
      </w:r>
      <w:r w:rsidRPr="0060030D">
        <w:rPr>
          <w:lang w:val="en-US"/>
        </w:rPr>
        <w:lastRenderedPageBreak/>
        <w:t xml:space="preserve">distribution of the information specified in this e-mail and/or attachments thereto is strictly prohibited. The abovementioned actions may be unlawful. Please inform the sender on receipt of this e-mail and delete it as well as all attachments thereto. </w:t>
      </w:r>
    </w:p>
    <w:p w14:paraId="2FB01C3A" w14:textId="77777777" w:rsidR="0060030D" w:rsidRPr="0060030D" w:rsidRDefault="00DA634E" w:rsidP="0060030D">
      <w:pPr>
        <w:spacing w:after="0" w:line="240" w:lineRule="auto"/>
        <w:rPr>
          <w:lang w:val="en-US"/>
        </w:rPr>
      </w:pPr>
      <w:r>
        <w:rPr>
          <w:lang w:val="en-US"/>
        </w:rPr>
        <w:pict w14:anchorId="2193DD47">
          <v:rect id="_x0000_i1026" style="width:498.6pt;height:.75pt" o:hralign="center" o:hrstd="t" o:hrnoshade="t" o:hr="t" fillcolor="#2e74b5" stroked="f"/>
        </w:pict>
      </w:r>
    </w:p>
    <w:p w14:paraId="12379C50" w14:textId="77777777" w:rsidR="0060030D" w:rsidRPr="0060030D" w:rsidRDefault="0060030D" w:rsidP="0060030D">
      <w:pPr>
        <w:spacing w:after="0" w:line="240" w:lineRule="auto"/>
        <w:rPr>
          <w:lang w:val="en-US"/>
        </w:rPr>
      </w:pPr>
    </w:p>
    <w:p w14:paraId="7A746839" w14:textId="77777777" w:rsidR="0060030D" w:rsidRPr="0060030D" w:rsidRDefault="0060030D" w:rsidP="0060030D">
      <w:pPr>
        <w:spacing w:after="0" w:line="240" w:lineRule="auto"/>
      </w:pPr>
    </w:p>
    <w:p w14:paraId="5ECF57A1" w14:textId="1D2F65CA" w:rsidR="0060030D" w:rsidRPr="0060030D" w:rsidRDefault="0060030D" w:rsidP="0060030D">
      <w:pPr>
        <w:spacing w:after="0" w:line="240" w:lineRule="auto"/>
      </w:pPr>
      <w:proofErr w:type="spellStart"/>
      <w:r w:rsidRPr="0060030D">
        <w:rPr>
          <w:b/>
          <w:bCs/>
        </w:rPr>
        <w:t>From</w:t>
      </w:r>
      <w:proofErr w:type="spellEnd"/>
      <w:r w:rsidRPr="0060030D">
        <w:rPr>
          <w:b/>
          <w:bCs/>
        </w:rPr>
        <w:t>:</w:t>
      </w:r>
      <w:r w:rsidRPr="0060030D">
        <w:t xml:space="preserve"> </w:t>
      </w:r>
      <w:proofErr w:type="spellStart"/>
      <w:r w:rsidR="00DA634E">
        <w:t>entafarma.lt</w:t>
      </w:r>
      <w:proofErr w:type="spellEnd"/>
      <w:r w:rsidRPr="0060030D">
        <w:br/>
      </w:r>
      <w:r w:rsidRPr="0060030D">
        <w:rPr>
          <w:b/>
          <w:bCs/>
        </w:rPr>
        <w:t>Sent:</w:t>
      </w:r>
      <w:r w:rsidRPr="0060030D">
        <w:t xml:space="preserve"> </w:t>
      </w:r>
      <w:proofErr w:type="spellStart"/>
      <w:r w:rsidRPr="0060030D">
        <w:t>Thursday</w:t>
      </w:r>
      <w:proofErr w:type="spellEnd"/>
      <w:r w:rsidRPr="0060030D">
        <w:t xml:space="preserve">, </w:t>
      </w:r>
      <w:proofErr w:type="spellStart"/>
      <w:r w:rsidRPr="0060030D">
        <w:t>December</w:t>
      </w:r>
      <w:proofErr w:type="spellEnd"/>
      <w:r w:rsidRPr="0060030D">
        <w:t xml:space="preserve"> 11, 2025 12:38 PM</w:t>
      </w:r>
      <w:r w:rsidRPr="0060030D">
        <w:br/>
      </w:r>
      <w:r w:rsidRPr="0060030D">
        <w:rPr>
          <w:b/>
          <w:bCs/>
        </w:rPr>
        <w:t>To:</w:t>
      </w:r>
      <w:r w:rsidRPr="0060030D">
        <w:t xml:space="preserve"> &lt;</w:t>
      </w:r>
      <w:hyperlink r:id="rId6" w:history="1">
        <w:r w:rsidRPr="0060030D">
          <w:rPr>
            <w:rStyle w:val="Hipersaitas"/>
          </w:rPr>
          <w:t>@essc.sam.lt</w:t>
        </w:r>
      </w:hyperlink>
      <w:r w:rsidRPr="0060030D">
        <w:t>&gt;</w:t>
      </w:r>
      <w:r w:rsidRPr="0060030D">
        <w:br/>
      </w:r>
      <w:proofErr w:type="spellStart"/>
      <w:r w:rsidRPr="0060030D">
        <w:rPr>
          <w:b/>
          <w:bCs/>
        </w:rPr>
        <w:t>Cc</w:t>
      </w:r>
      <w:proofErr w:type="spellEnd"/>
      <w:r w:rsidRPr="0060030D">
        <w:rPr>
          <w:b/>
          <w:bCs/>
        </w:rPr>
        <w:t>:</w:t>
      </w:r>
      <w:r w:rsidRPr="0060030D">
        <w:t xml:space="preserve"> &lt;</w:t>
      </w:r>
      <w:hyperlink r:id="rId7" w:history="1">
        <w:r w:rsidRPr="0060030D">
          <w:rPr>
            <w:rStyle w:val="Hipersaitas"/>
          </w:rPr>
          <w:t>@entafarma.lt</w:t>
        </w:r>
      </w:hyperlink>
      <w:r w:rsidRPr="0060030D">
        <w:t>&gt;</w:t>
      </w:r>
      <w:r w:rsidRPr="0060030D">
        <w:br/>
      </w:r>
      <w:proofErr w:type="spellStart"/>
      <w:r w:rsidRPr="0060030D">
        <w:rPr>
          <w:b/>
          <w:bCs/>
        </w:rPr>
        <w:t>Subject</w:t>
      </w:r>
      <w:proofErr w:type="spellEnd"/>
      <w:r w:rsidRPr="0060030D">
        <w:rPr>
          <w:b/>
          <w:bCs/>
        </w:rPr>
        <w:t>:</w:t>
      </w:r>
      <w:r w:rsidRPr="0060030D">
        <w:t xml:space="preserve"> RE: Dėl kvietimo pateikti pasiūlymą (</w:t>
      </w:r>
      <w:proofErr w:type="spellStart"/>
      <w:r w:rsidRPr="0060030D">
        <w:t>amfotercinas</w:t>
      </w:r>
      <w:proofErr w:type="spellEnd"/>
      <w:r w:rsidRPr="0060030D">
        <w:t xml:space="preserve"> B)</w:t>
      </w:r>
    </w:p>
    <w:p w14:paraId="53619E51" w14:textId="77777777" w:rsidR="0060030D" w:rsidRPr="0060030D" w:rsidRDefault="0060030D" w:rsidP="0060030D">
      <w:pPr>
        <w:spacing w:after="0" w:line="240" w:lineRule="auto"/>
      </w:pPr>
    </w:p>
    <w:p w14:paraId="630379AB" w14:textId="77777777" w:rsidR="0060030D" w:rsidRPr="0060030D" w:rsidRDefault="0060030D" w:rsidP="0060030D">
      <w:pPr>
        <w:spacing w:after="0" w:line="240" w:lineRule="auto"/>
      </w:pPr>
      <w:r w:rsidRPr="0060030D">
        <w:t>Laba diena,</w:t>
      </w:r>
    </w:p>
    <w:p w14:paraId="175F72B6" w14:textId="77777777" w:rsidR="0060030D" w:rsidRPr="0060030D" w:rsidRDefault="0060030D" w:rsidP="0060030D">
      <w:pPr>
        <w:spacing w:after="0" w:line="240" w:lineRule="auto"/>
      </w:pPr>
    </w:p>
    <w:p w14:paraId="43C05E93" w14:textId="77777777" w:rsidR="0060030D" w:rsidRPr="0060030D" w:rsidRDefault="0060030D" w:rsidP="0060030D">
      <w:pPr>
        <w:spacing w:after="0" w:line="240" w:lineRule="auto"/>
        <w:rPr>
          <w:lang w:val="en-US"/>
        </w:rPr>
      </w:pPr>
      <w:r w:rsidRPr="0060030D">
        <w:t>Mes siūlome „Vardinį“ preparatą</w:t>
      </w:r>
      <w:r w:rsidRPr="0060030D">
        <w:rPr>
          <w:lang w:val="en-US"/>
        </w:rPr>
        <w:t>:</w:t>
      </w:r>
    </w:p>
    <w:p w14:paraId="45F8F88E" w14:textId="77777777" w:rsidR="0060030D" w:rsidRPr="0060030D" w:rsidRDefault="0060030D" w:rsidP="0060030D">
      <w:pPr>
        <w:spacing w:after="0" w:line="240" w:lineRule="auto"/>
        <w:rPr>
          <w:lang w:val="pt-BR"/>
        </w:rPr>
      </w:pPr>
      <w:r w:rsidRPr="0060030D">
        <w:rPr>
          <w:lang w:val="pt-BR"/>
        </w:rPr>
        <w:t>AMPHOTERICIN B 50mg inj. N10, Zentiva</w:t>
      </w:r>
    </w:p>
    <w:p w14:paraId="7B64408A" w14:textId="77777777" w:rsidR="0060030D" w:rsidRPr="0060030D" w:rsidRDefault="0060030D" w:rsidP="0060030D">
      <w:pPr>
        <w:spacing w:after="0" w:line="240" w:lineRule="auto"/>
        <w:rPr>
          <w:lang w:val="pt-BR"/>
        </w:rPr>
      </w:pPr>
    </w:p>
    <w:p w14:paraId="500CEFFC" w14:textId="77777777" w:rsidR="0060030D" w:rsidRPr="0060030D" w:rsidRDefault="0060030D" w:rsidP="0060030D">
      <w:pPr>
        <w:spacing w:after="0" w:line="240" w:lineRule="auto"/>
        <w:rPr>
          <w:lang w:val="en-US"/>
        </w:rPr>
      </w:pPr>
      <w:r w:rsidRPr="0060030D">
        <w:rPr>
          <w:lang w:val="en-US"/>
        </w:rPr>
        <w:t xml:space="preserve">Kaina – 83,00 </w:t>
      </w:r>
      <w:proofErr w:type="spellStart"/>
      <w:r w:rsidRPr="0060030D">
        <w:rPr>
          <w:lang w:val="en-US"/>
        </w:rPr>
        <w:t>Eur</w:t>
      </w:r>
      <w:proofErr w:type="spellEnd"/>
      <w:r w:rsidRPr="0060030D">
        <w:rPr>
          <w:lang w:val="en-US"/>
        </w:rPr>
        <w:t>/</w:t>
      </w:r>
      <w:proofErr w:type="spellStart"/>
      <w:r w:rsidRPr="0060030D">
        <w:rPr>
          <w:lang w:val="en-US"/>
        </w:rPr>
        <w:t>fl</w:t>
      </w:r>
      <w:proofErr w:type="spellEnd"/>
      <w:r w:rsidRPr="0060030D">
        <w:rPr>
          <w:lang w:val="en-US"/>
        </w:rPr>
        <w:t>/be PVM;</w:t>
      </w:r>
    </w:p>
    <w:p w14:paraId="1B5F6825" w14:textId="77777777" w:rsidR="0060030D" w:rsidRPr="0060030D" w:rsidRDefault="0060030D" w:rsidP="0060030D">
      <w:pPr>
        <w:spacing w:after="0" w:line="240" w:lineRule="auto"/>
        <w:rPr>
          <w:lang w:val="en-US"/>
        </w:rPr>
      </w:pPr>
      <w:proofErr w:type="spellStart"/>
      <w:r w:rsidRPr="0060030D">
        <w:rPr>
          <w:lang w:val="en-US"/>
        </w:rPr>
        <w:t>Bendra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pasiūlymo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kaina</w:t>
      </w:r>
      <w:proofErr w:type="spellEnd"/>
      <w:r w:rsidRPr="0060030D">
        <w:rPr>
          <w:lang w:val="en-US"/>
        </w:rPr>
        <w:t xml:space="preserve"> be PVM – 12450,00 </w:t>
      </w:r>
      <w:proofErr w:type="spellStart"/>
      <w:r w:rsidRPr="0060030D">
        <w:rPr>
          <w:lang w:val="en-US"/>
        </w:rPr>
        <w:t>Eur</w:t>
      </w:r>
      <w:proofErr w:type="spellEnd"/>
      <w:r w:rsidRPr="0060030D">
        <w:rPr>
          <w:lang w:val="en-US"/>
        </w:rPr>
        <w:t>;</w:t>
      </w:r>
    </w:p>
    <w:p w14:paraId="362B25DD" w14:textId="77777777" w:rsidR="0060030D" w:rsidRPr="0060030D" w:rsidRDefault="0060030D" w:rsidP="0060030D">
      <w:pPr>
        <w:spacing w:after="0" w:line="240" w:lineRule="auto"/>
        <w:rPr>
          <w:lang w:val="pt-BR"/>
        </w:rPr>
      </w:pPr>
      <w:r w:rsidRPr="0060030D">
        <w:rPr>
          <w:lang w:val="pt-BR"/>
        </w:rPr>
        <w:t>Bendra pasiūlymo kaina su PVM – 13072,50 Eur.</w:t>
      </w:r>
    </w:p>
    <w:p w14:paraId="305861A2" w14:textId="77777777" w:rsidR="0060030D" w:rsidRPr="0060030D" w:rsidRDefault="0060030D" w:rsidP="0060030D">
      <w:pPr>
        <w:spacing w:after="0" w:line="240" w:lineRule="auto"/>
        <w:rPr>
          <w:lang w:val="pt-BR"/>
        </w:rPr>
      </w:pPr>
    </w:p>
    <w:p w14:paraId="49A64F3B" w14:textId="77777777" w:rsidR="0060030D" w:rsidRPr="0060030D" w:rsidRDefault="0060030D" w:rsidP="0060030D">
      <w:pPr>
        <w:spacing w:after="0" w:line="240" w:lineRule="auto"/>
      </w:pPr>
    </w:p>
    <w:p w14:paraId="0C3A59F0" w14:textId="77777777" w:rsidR="0060030D" w:rsidRPr="0060030D" w:rsidRDefault="0060030D" w:rsidP="0060030D">
      <w:pPr>
        <w:spacing w:after="0" w:line="240" w:lineRule="auto"/>
      </w:pPr>
    </w:p>
    <w:p w14:paraId="43643CED" w14:textId="3732F8B2" w:rsidR="0060030D" w:rsidRPr="0060030D" w:rsidRDefault="0060030D" w:rsidP="0060030D">
      <w:pPr>
        <w:spacing w:after="0" w:line="240" w:lineRule="auto"/>
      </w:pPr>
      <w:r w:rsidRPr="0060030D">
        <w:rPr>
          <w:noProof/>
        </w:rPr>
        <w:drawing>
          <wp:inline distT="0" distB="0" distL="0" distR="0" wp14:anchorId="409CBBC5" wp14:editId="2E37A8CC">
            <wp:extent cx="1038225" cy="1333500"/>
            <wp:effectExtent l="0" t="0" r="9525" b="0"/>
            <wp:docPr id="997621643" name="Paveikslėlis 7" descr="Paveikslėlis, kuriame yra tekstas, Šriftas, Grafika, trikamp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veikslėlis, kuriame yra tekstas, Šriftas, Grafika, trikamp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20B8" w14:textId="77777777" w:rsidR="0060030D" w:rsidRPr="0060030D" w:rsidRDefault="00DA634E" w:rsidP="0060030D">
      <w:pPr>
        <w:spacing w:after="0" w:line="240" w:lineRule="auto"/>
        <w:rPr>
          <w:lang w:val="en-US"/>
        </w:rPr>
      </w:pPr>
      <w:r>
        <w:rPr>
          <w:lang w:val="en-US"/>
        </w:rPr>
        <w:pict w14:anchorId="57DC3946">
          <v:rect id="_x0000_i1027" style="width:498.6pt;height:.75pt" o:hralign="center" o:hrstd="t" o:hrnoshade="t" o:hr="t" fillcolor="#2e74b5" stroked="f"/>
        </w:pict>
      </w:r>
    </w:p>
    <w:p w14:paraId="562E1DC4" w14:textId="77777777" w:rsidR="0060030D" w:rsidRPr="0060030D" w:rsidRDefault="0060030D" w:rsidP="0060030D">
      <w:pPr>
        <w:spacing w:after="0" w:line="240" w:lineRule="auto"/>
        <w:rPr>
          <w:lang w:val="pt-BR"/>
        </w:rPr>
      </w:pPr>
      <w:proofErr w:type="spellStart"/>
      <w:r w:rsidRPr="0060030D">
        <w:rPr>
          <w:lang w:val="en-US"/>
        </w:rPr>
        <w:t>Šis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elektroninis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laiškas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yra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skirtas</w:t>
      </w:r>
      <w:proofErr w:type="spellEnd"/>
      <w:r w:rsidRPr="0060030D">
        <w:rPr>
          <w:lang w:val="en-US"/>
        </w:rPr>
        <w:t xml:space="preserve"> tik </w:t>
      </w:r>
      <w:proofErr w:type="spellStart"/>
      <w:r w:rsidRPr="0060030D">
        <w:rPr>
          <w:lang w:val="en-US"/>
        </w:rPr>
        <w:t>nurodytiems</w:t>
      </w:r>
      <w:proofErr w:type="spellEnd"/>
      <w:r w:rsidRPr="0060030D">
        <w:rPr>
          <w:lang w:val="en-US"/>
        </w:rPr>
        <w:t xml:space="preserve"> </w:t>
      </w:r>
      <w:proofErr w:type="spellStart"/>
      <w:r w:rsidRPr="0060030D">
        <w:rPr>
          <w:lang w:val="en-US"/>
        </w:rPr>
        <w:t>adresatams</w:t>
      </w:r>
      <w:proofErr w:type="spellEnd"/>
      <w:r w:rsidRPr="0060030D">
        <w:rPr>
          <w:lang w:val="en-US"/>
        </w:rPr>
        <w:t xml:space="preserve">. </w:t>
      </w:r>
      <w:r w:rsidRPr="0060030D">
        <w:rPr>
          <w:lang w:val="pt-BR"/>
        </w:rPr>
        <w:t xml:space="preserve">Elektroniniame laiške ir/ar jo prieduose esanti informacija yra konfidenciali, ir šios informacijos panaudojimas ir/ar atskleidimas kitiems asmenims yra ribojamas. Jeigu gavote šią žinutę atsitiktinai, ir ji skirta ne Jums, Jūs neturite teisės šio elektroninio laiško turinio ir/ar jo priedų atskleisti kitiems asmenims, kopijuoti ir/ar kitaip platinti. Tokie jūsų veiksmai gali būti neteisėti. Tokiu atveju prašome apie šio elektroninio laiško gavimą informuoti siuntėją, o šį elektroninį laišką ir visus jo priedus sunaikinti ir ištrinti iš savo kompiuterio. </w:t>
      </w:r>
    </w:p>
    <w:p w14:paraId="4238C9D6" w14:textId="77777777" w:rsidR="0060030D" w:rsidRPr="0060030D" w:rsidRDefault="0060030D" w:rsidP="0060030D">
      <w:pPr>
        <w:spacing w:after="0" w:line="240" w:lineRule="auto"/>
        <w:rPr>
          <w:lang w:val="pt-BR"/>
        </w:rPr>
      </w:pPr>
    </w:p>
    <w:p w14:paraId="17A3E439" w14:textId="77777777" w:rsidR="0060030D" w:rsidRPr="0060030D" w:rsidRDefault="0060030D" w:rsidP="0060030D">
      <w:pPr>
        <w:spacing w:after="0" w:line="240" w:lineRule="auto"/>
        <w:rPr>
          <w:lang w:val="en-US"/>
        </w:rPr>
      </w:pPr>
      <w:r w:rsidRPr="0060030D">
        <w:rPr>
          <w:lang w:val="en-US"/>
        </w:rPr>
        <w:t xml:space="preserve">This e-mail is designated only for the specified recipients. The e-mail and/or its attachments contain confidential or legally privileged information and any use and/or disclosure of such information is restricted. In case You have received this e-mail incidentally, You are hereby notified that any disclosure, copying, </w:t>
      </w:r>
      <w:r w:rsidRPr="0060030D">
        <w:rPr>
          <w:lang w:val="en-US"/>
        </w:rPr>
        <w:lastRenderedPageBreak/>
        <w:t xml:space="preserve">distribution of the information specified in this e-mail and/or attachments thereto is strictly prohibited. The abovementioned actions may be unlawful. Please inform the sender on receipt of this e-mail and delete it as well as all attachments thereto. </w:t>
      </w:r>
    </w:p>
    <w:p w14:paraId="05770B25" w14:textId="77777777" w:rsidR="0060030D" w:rsidRPr="0060030D" w:rsidRDefault="00DA634E" w:rsidP="0060030D">
      <w:pPr>
        <w:spacing w:after="0" w:line="240" w:lineRule="auto"/>
        <w:rPr>
          <w:lang w:val="en-US"/>
        </w:rPr>
      </w:pPr>
      <w:r>
        <w:rPr>
          <w:lang w:val="en-US"/>
        </w:rPr>
        <w:pict w14:anchorId="368E21ED">
          <v:rect id="_x0000_i1028" style="width:498.6pt;height:.75pt" o:hralign="center" o:hrstd="t" o:hrnoshade="t" o:hr="t" fillcolor="#2e74b5" stroked="f"/>
        </w:pict>
      </w:r>
    </w:p>
    <w:p w14:paraId="42F332E7" w14:textId="77777777" w:rsidR="0060030D" w:rsidRPr="0060030D" w:rsidRDefault="0060030D" w:rsidP="0060030D">
      <w:pPr>
        <w:spacing w:after="0" w:line="240" w:lineRule="auto"/>
        <w:rPr>
          <w:lang w:val="en-US"/>
        </w:rPr>
      </w:pPr>
    </w:p>
    <w:p w14:paraId="06F4A50F" w14:textId="77777777" w:rsidR="0060030D" w:rsidRPr="0060030D" w:rsidRDefault="0060030D" w:rsidP="0060030D">
      <w:pPr>
        <w:spacing w:after="0" w:line="240" w:lineRule="auto"/>
      </w:pPr>
    </w:p>
    <w:p w14:paraId="726CDB75" w14:textId="6D50B1BF" w:rsidR="0060030D" w:rsidRPr="0060030D" w:rsidRDefault="0060030D" w:rsidP="0060030D">
      <w:pPr>
        <w:spacing w:after="0" w:line="240" w:lineRule="auto"/>
      </w:pPr>
      <w:proofErr w:type="spellStart"/>
      <w:r w:rsidRPr="0060030D">
        <w:rPr>
          <w:b/>
          <w:bCs/>
        </w:rPr>
        <w:t>From</w:t>
      </w:r>
      <w:proofErr w:type="spellEnd"/>
      <w:r w:rsidRPr="0060030D">
        <w:rPr>
          <w:b/>
          <w:bCs/>
        </w:rPr>
        <w:t>:</w:t>
      </w:r>
      <w:r w:rsidRPr="0060030D">
        <w:t xml:space="preserve"> &lt;</w:t>
      </w:r>
      <w:hyperlink r:id="rId8" w:history="1">
        <w:r w:rsidRPr="0060030D">
          <w:rPr>
            <w:rStyle w:val="Hipersaitas"/>
          </w:rPr>
          <w:t>@essc.sam.lt</w:t>
        </w:r>
      </w:hyperlink>
      <w:r w:rsidRPr="0060030D">
        <w:t xml:space="preserve">&gt; </w:t>
      </w:r>
      <w:r w:rsidRPr="0060030D">
        <w:br/>
      </w:r>
      <w:r w:rsidRPr="0060030D">
        <w:rPr>
          <w:b/>
          <w:bCs/>
        </w:rPr>
        <w:t>Sent:</w:t>
      </w:r>
      <w:r w:rsidRPr="0060030D">
        <w:t xml:space="preserve"> </w:t>
      </w:r>
      <w:proofErr w:type="spellStart"/>
      <w:r w:rsidRPr="0060030D">
        <w:t>Thursday</w:t>
      </w:r>
      <w:proofErr w:type="spellEnd"/>
      <w:r w:rsidRPr="0060030D">
        <w:t xml:space="preserve">, </w:t>
      </w:r>
      <w:proofErr w:type="spellStart"/>
      <w:r w:rsidRPr="0060030D">
        <w:t>December</w:t>
      </w:r>
      <w:proofErr w:type="spellEnd"/>
      <w:r w:rsidRPr="0060030D">
        <w:t xml:space="preserve"> 11, 2025 12:03 PM</w:t>
      </w:r>
      <w:r w:rsidRPr="0060030D">
        <w:br/>
      </w:r>
      <w:r w:rsidRPr="0060030D">
        <w:rPr>
          <w:b/>
          <w:bCs/>
        </w:rPr>
        <w:t>To:</w:t>
      </w:r>
      <w:r w:rsidRPr="0060030D">
        <w:t xml:space="preserve"> &lt;</w:t>
      </w:r>
      <w:hyperlink r:id="rId9" w:history="1">
        <w:r w:rsidRPr="0060030D">
          <w:rPr>
            <w:rStyle w:val="Hipersaitas"/>
          </w:rPr>
          <w:t>@entafarma.lt</w:t>
        </w:r>
      </w:hyperlink>
      <w:r w:rsidRPr="0060030D">
        <w:t>&gt;; &lt;</w:t>
      </w:r>
      <w:hyperlink r:id="rId10" w:history="1">
        <w:r w:rsidRPr="0060030D">
          <w:rPr>
            <w:rStyle w:val="Hipersaitas"/>
          </w:rPr>
          <w:t>@entafarma.lt</w:t>
        </w:r>
      </w:hyperlink>
      <w:r w:rsidRPr="0060030D">
        <w:t>&gt;</w:t>
      </w:r>
      <w:r w:rsidRPr="0060030D">
        <w:br/>
      </w:r>
      <w:proofErr w:type="spellStart"/>
      <w:r w:rsidRPr="0060030D">
        <w:rPr>
          <w:b/>
          <w:bCs/>
        </w:rPr>
        <w:t>Subject</w:t>
      </w:r>
      <w:proofErr w:type="spellEnd"/>
      <w:r w:rsidRPr="0060030D">
        <w:rPr>
          <w:b/>
          <w:bCs/>
        </w:rPr>
        <w:t>:</w:t>
      </w:r>
      <w:r w:rsidRPr="0060030D">
        <w:t xml:space="preserve"> Dėl kvietimo pateikti pasiūlymą (</w:t>
      </w:r>
      <w:proofErr w:type="spellStart"/>
      <w:r w:rsidRPr="0060030D">
        <w:t>amfotercinas</w:t>
      </w:r>
      <w:proofErr w:type="spellEnd"/>
      <w:r w:rsidRPr="0060030D">
        <w:t xml:space="preserve"> B)</w:t>
      </w:r>
    </w:p>
    <w:p w14:paraId="552BFB62" w14:textId="77777777" w:rsidR="0060030D" w:rsidRPr="0060030D" w:rsidRDefault="0060030D" w:rsidP="0060030D">
      <w:pPr>
        <w:spacing w:after="0" w:line="240" w:lineRule="auto"/>
      </w:pPr>
    </w:p>
    <w:p w14:paraId="1357BD64" w14:textId="77777777" w:rsidR="0060030D" w:rsidRPr="0060030D" w:rsidRDefault="0060030D" w:rsidP="0060030D">
      <w:pPr>
        <w:spacing w:after="0" w:line="240" w:lineRule="auto"/>
      </w:pPr>
      <w:r w:rsidRPr="0060030D">
        <w:rPr>
          <w:b/>
          <w:bCs/>
        </w:rPr>
        <w:t>IŠORINIS SIUNTĖJAS</w:t>
      </w:r>
      <w:r w:rsidRPr="0060030D">
        <w:t>!</w:t>
      </w:r>
    </w:p>
    <w:p w14:paraId="28095030" w14:textId="77777777" w:rsidR="0060030D" w:rsidRPr="0060030D" w:rsidRDefault="0060030D" w:rsidP="0060030D">
      <w:pPr>
        <w:spacing w:after="0" w:line="240" w:lineRule="auto"/>
      </w:pPr>
      <w:r w:rsidRPr="0060030D">
        <w:t>Laba diena,</w:t>
      </w:r>
    </w:p>
    <w:p w14:paraId="08561762" w14:textId="77777777" w:rsidR="0060030D" w:rsidRPr="0060030D" w:rsidRDefault="0060030D" w:rsidP="0060030D">
      <w:pPr>
        <w:spacing w:after="0" w:line="240" w:lineRule="auto"/>
      </w:pPr>
    </w:p>
    <w:p w14:paraId="69CBCB30" w14:textId="77777777" w:rsidR="0060030D" w:rsidRPr="0060030D" w:rsidRDefault="0060030D" w:rsidP="0060030D">
      <w:pPr>
        <w:spacing w:after="0" w:line="240" w:lineRule="auto"/>
      </w:pPr>
      <w:r w:rsidRPr="0060030D">
        <w:t xml:space="preserve">Ekstremalių sveikatos situacijų centras projekto „RescEU“ tikslais ketina įsigyti vaistinį preparatą – </w:t>
      </w:r>
      <w:proofErr w:type="spellStart"/>
      <w:r w:rsidRPr="0060030D">
        <w:t>amfoterciną</w:t>
      </w:r>
      <w:proofErr w:type="spellEnd"/>
      <w:r w:rsidRPr="0060030D">
        <w:t xml:space="preserve"> B. </w:t>
      </w:r>
    </w:p>
    <w:p w14:paraId="4A3EE04E" w14:textId="77777777" w:rsidR="0060030D" w:rsidRPr="0060030D" w:rsidRDefault="0060030D" w:rsidP="0060030D">
      <w:pPr>
        <w:spacing w:after="0" w:line="240" w:lineRule="auto"/>
      </w:pPr>
      <w:r w:rsidRPr="0060030D">
        <w:t>Reikalavimai šiam preparatui pateikiami žemiau, taip pat prisegiau techninę specifikaciją, kurioje nurodyti bendro pobūdžio reikalavimai vaistui bei sutarties vykdymui:</w:t>
      </w:r>
    </w:p>
    <w:p w14:paraId="692FF171" w14:textId="77777777" w:rsidR="0060030D" w:rsidRPr="0060030D" w:rsidRDefault="0060030D" w:rsidP="0060030D">
      <w:pPr>
        <w:spacing w:after="0" w:line="240" w:lineRule="auto"/>
      </w:pPr>
    </w:p>
    <w:tbl>
      <w:tblPr>
        <w:tblpPr w:leftFromText="180" w:rightFromText="180" w:bottomFromText="25" w:vertAnchor="text"/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91"/>
        <w:gridCol w:w="1139"/>
        <w:gridCol w:w="2166"/>
        <w:gridCol w:w="1015"/>
        <w:gridCol w:w="991"/>
        <w:gridCol w:w="2409"/>
        <w:gridCol w:w="1701"/>
        <w:gridCol w:w="1701"/>
      </w:tblGrid>
      <w:tr w:rsidR="0060030D" w:rsidRPr="0060030D" w14:paraId="22DF21BD" w14:textId="77777777">
        <w:trPr>
          <w:trHeight w:val="983"/>
        </w:trPr>
        <w:tc>
          <w:tcPr>
            <w:tcW w:w="0" w:type="auto"/>
            <w:vAlign w:val="center"/>
            <w:hideMark/>
          </w:tcPr>
          <w:p w14:paraId="6F4E6579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>Nr.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C29A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Bendrinis vaisto pavadinimas / </w:t>
            </w:r>
            <w:proofErr w:type="spellStart"/>
            <w:r w:rsidRPr="0060030D">
              <w:rPr>
                <w:b/>
                <w:bCs/>
                <w:i/>
                <w:iCs/>
              </w:rPr>
              <w:t>Common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name </w:t>
            </w:r>
            <w:proofErr w:type="spellStart"/>
            <w:r w:rsidRPr="0060030D">
              <w:rPr>
                <w:b/>
                <w:bCs/>
                <w:i/>
                <w:iCs/>
              </w:rPr>
              <w:t>of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the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medicinal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product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5A4C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Stiprumas / </w:t>
            </w:r>
            <w:proofErr w:type="spellStart"/>
            <w:r w:rsidRPr="0060030D">
              <w:rPr>
                <w:b/>
                <w:bCs/>
                <w:i/>
                <w:iCs/>
              </w:rPr>
              <w:t>Strength</w:t>
            </w:r>
            <w:proofErr w:type="spellEnd"/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F2F8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Farmacinė forma / </w:t>
            </w:r>
            <w:proofErr w:type="spellStart"/>
            <w:r w:rsidRPr="0060030D">
              <w:rPr>
                <w:b/>
                <w:bCs/>
                <w:i/>
                <w:iCs/>
              </w:rPr>
              <w:t>Pharmaceutical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form</w:t>
            </w:r>
            <w:proofErr w:type="spellEnd"/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FA5F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Pakuotė ne mažesnė / </w:t>
            </w:r>
            <w:proofErr w:type="spellStart"/>
            <w:r w:rsidRPr="0060030D">
              <w:rPr>
                <w:b/>
                <w:bCs/>
                <w:i/>
                <w:iCs/>
              </w:rPr>
              <w:t>Units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per </w:t>
            </w:r>
            <w:proofErr w:type="spellStart"/>
            <w:r w:rsidRPr="0060030D">
              <w:rPr>
                <w:b/>
                <w:bCs/>
                <w:i/>
                <w:iCs/>
              </w:rPr>
              <w:t>package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no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less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than</w:t>
            </w:r>
            <w:proofErr w:type="spellEnd"/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E608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Pakuotė ne didesnė nei /  </w:t>
            </w:r>
            <w:proofErr w:type="spellStart"/>
            <w:r w:rsidRPr="0060030D">
              <w:rPr>
                <w:b/>
                <w:bCs/>
                <w:i/>
                <w:iCs/>
              </w:rPr>
              <w:t>Units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per </w:t>
            </w:r>
            <w:proofErr w:type="spellStart"/>
            <w:r w:rsidRPr="0060030D">
              <w:rPr>
                <w:b/>
                <w:bCs/>
                <w:i/>
                <w:iCs/>
              </w:rPr>
              <w:t>package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no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more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than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7A61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60030D">
              <w:rPr>
                <w:b/>
                <w:bCs/>
              </w:rPr>
              <w:t>Dozuotės</w:t>
            </w:r>
            <w:proofErr w:type="spellEnd"/>
            <w:r w:rsidRPr="0060030D">
              <w:rPr>
                <w:b/>
                <w:bCs/>
              </w:rPr>
              <w:t xml:space="preserve"> pavadinimas/ Vidinė pakuotė / </w:t>
            </w:r>
            <w:proofErr w:type="spellStart"/>
            <w:r w:rsidRPr="0060030D">
              <w:rPr>
                <w:b/>
                <w:bCs/>
                <w:i/>
                <w:iCs/>
              </w:rPr>
              <w:t>Dosage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name / </w:t>
            </w:r>
            <w:proofErr w:type="spellStart"/>
            <w:r w:rsidRPr="0060030D">
              <w:rPr>
                <w:b/>
                <w:bCs/>
                <w:i/>
                <w:iCs/>
              </w:rPr>
              <w:t>the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inner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packaging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9AEE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Maksimalus planuojamas įsigyti </w:t>
            </w:r>
            <w:proofErr w:type="spellStart"/>
            <w:r w:rsidRPr="0060030D">
              <w:rPr>
                <w:b/>
                <w:bCs/>
              </w:rPr>
              <w:t>dozuočių</w:t>
            </w:r>
            <w:proofErr w:type="spellEnd"/>
            <w:r w:rsidRPr="0060030D">
              <w:rPr>
                <w:b/>
                <w:bCs/>
              </w:rPr>
              <w:t xml:space="preserve"> kiekis /  </w:t>
            </w:r>
            <w:proofErr w:type="spellStart"/>
            <w:r w:rsidRPr="0060030D">
              <w:rPr>
                <w:b/>
                <w:bCs/>
                <w:i/>
                <w:iCs/>
              </w:rPr>
              <w:t>Quantity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of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dosages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planned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to be </w:t>
            </w:r>
            <w:proofErr w:type="spellStart"/>
            <w:r w:rsidRPr="0060030D">
              <w:rPr>
                <w:b/>
                <w:bCs/>
                <w:i/>
                <w:iCs/>
              </w:rPr>
              <w:t>purchased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5F13" w14:textId="77777777" w:rsidR="0060030D" w:rsidRPr="0060030D" w:rsidRDefault="0060030D" w:rsidP="0060030D">
            <w:pPr>
              <w:spacing w:after="0" w:line="240" w:lineRule="auto"/>
              <w:rPr>
                <w:b/>
                <w:bCs/>
              </w:rPr>
            </w:pPr>
            <w:r w:rsidRPr="0060030D">
              <w:rPr>
                <w:b/>
                <w:bCs/>
              </w:rPr>
              <w:t xml:space="preserve">Specialiosios laikymo sąlygos (temperatūra °C) / </w:t>
            </w:r>
            <w:proofErr w:type="spellStart"/>
            <w:r w:rsidRPr="0060030D">
              <w:rPr>
                <w:b/>
                <w:bCs/>
                <w:i/>
                <w:iCs/>
              </w:rPr>
              <w:t>Storage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0030D">
              <w:rPr>
                <w:b/>
                <w:bCs/>
                <w:i/>
                <w:iCs/>
              </w:rPr>
              <w:t>conditions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60030D">
              <w:rPr>
                <w:b/>
                <w:bCs/>
                <w:i/>
                <w:iCs/>
              </w:rPr>
              <w:t>temperature</w:t>
            </w:r>
            <w:proofErr w:type="spellEnd"/>
            <w:r w:rsidRPr="0060030D">
              <w:rPr>
                <w:b/>
                <w:bCs/>
                <w:i/>
                <w:iCs/>
              </w:rPr>
              <w:t xml:space="preserve"> °C)</w:t>
            </w:r>
          </w:p>
        </w:tc>
      </w:tr>
      <w:tr w:rsidR="0060030D" w:rsidRPr="0060030D" w14:paraId="6275DB33" w14:textId="77777777">
        <w:trPr>
          <w:trHeight w:val="81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0E39" w14:textId="77777777" w:rsidR="0060030D" w:rsidRPr="0060030D" w:rsidRDefault="0060030D" w:rsidP="0060030D">
            <w:pPr>
              <w:spacing w:after="0" w:line="240" w:lineRule="auto"/>
            </w:pPr>
            <w:r w:rsidRPr="0060030D"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943F" w14:textId="77777777" w:rsidR="0060030D" w:rsidRPr="0060030D" w:rsidRDefault="0060030D" w:rsidP="0060030D">
            <w:pPr>
              <w:spacing w:after="0" w:line="240" w:lineRule="auto"/>
            </w:pPr>
            <w:proofErr w:type="spellStart"/>
            <w:r w:rsidRPr="0060030D">
              <w:t>Amfotercinas</w:t>
            </w:r>
            <w:proofErr w:type="spellEnd"/>
            <w:r w:rsidRPr="0060030D">
              <w:t xml:space="preserve"> B / </w:t>
            </w:r>
            <w:proofErr w:type="spellStart"/>
            <w:r w:rsidRPr="0060030D">
              <w:rPr>
                <w:i/>
                <w:iCs/>
              </w:rPr>
              <w:t>Amphotericin</w:t>
            </w:r>
            <w:proofErr w:type="spellEnd"/>
            <w:r w:rsidRPr="0060030D">
              <w:rPr>
                <w:i/>
                <w:iCs/>
              </w:rPr>
              <w:t xml:space="preserve"> 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122D" w14:textId="77777777" w:rsidR="0060030D" w:rsidRPr="0060030D" w:rsidRDefault="0060030D" w:rsidP="0060030D">
            <w:pPr>
              <w:spacing w:after="0" w:line="240" w:lineRule="auto"/>
            </w:pPr>
            <w:r w:rsidRPr="0060030D">
              <w:t>50 mg/ml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014B" w14:textId="77777777" w:rsidR="0060030D" w:rsidRPr="0060030D" w:rsidRDefault="0060030D" w:rsidP="0060030D">
            <w:pPr>
              <w:spacing w:after="0" w:line="240" w:lineRule="auto"/>
            </w:pPr>
            <w:r w:rsidRPr="0060030D">
              <w:t xml:space="preserve">Milteliai infuziniam tirpalui / </w:t>
            </w:r>
            <w:proofErr w:type="spellStart"/>
            <w:r w:rsidRPr="0060030D">
              <w:rPr>
                <w:i/>
                <w:iCs/>
              </w:rPr>
              <w:t>Powder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for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solution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for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infusion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75E2" w14:textId="77777777" w:rsidR="0060030D" w:rsidRPr="0060030D" w:rsidRDefault="0060030D" w:rsidP="0060030D">
            <w:pPr>
              <w:spacing w:after="0" w:line="240" w:lineRule="auto"/>
            </w:pPr>
            <w:r w:rsidRPr="0060030D">
              <w:t>N1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3E8F" w14:textId="77777777" w:rsidR="0060030D" w:rsidRPr="0060030D" w:rsidRDefault="0060030D" w:rsidP="0060030D">
            <w:pPr>
              <w:spacing w:after="0" w:line="240" w:lineRule="auto"/>
            </w:pPr>
            <w:r w:rsidRPr="0060030D">
              <w:t>N10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DD87" w14:textId="77777777" w:rsidR="0060030D" w:rsidRPr="0060030D" w:rsidRDefault="0060030D" w:rsidP="0060030D">
            <w:pPr>
              <w:spacing w:after="0" w:line="240" w:lineRule="auto"/>
            </w:pPr>
            <w:r w:rsidRPr="0060030D">
              <w:t xml:space="preserve">Ampulė, flakonas ar kt. / </w:t>
            </w:r>
            <w:proofErr w:type="spellStart"/>
            <w:r w:rsidRPr="0060030D">
              <w:rPr>
                <w:i/>
                <w:iCs/>
              </w:rPr>
              <w:t>Ampoule</w:t>
            </w:r>
            <w:proofErr w:type="spellEnd"/>
            <w:r w:rsidRPr="0060030D">
              <w:rPr>
                <w:i/>
                <w:iCs/>
              </w:rPr>
              <w:t xml:space="preserve">, </w:t>
            </w:r>
            <w:proofErr w:type="spellStart"/>
            <w:r w:rsidRPr="0060030D">
              <w:rPr>
                <w:i/>
                <w:iCs/>
              </w:rPr>
              <w:t>vial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or</w:t>
            </w:r>
            <w:proofErr w:type="spellEnd"/>
            <w:r w:rsidRPr="0060030D">
              <w:rPr>
                <w:i/>
                <w:iCs/>
              </w:rPr>
              <w:t xml:space="preserve"> </w:t>
            </w:r>
            <w:proofErr w:type="spellStart"/>
            <w:r w:rsidRPr="0060030D">
              <w:rPr>
                <w:i/>
                <w:iCs/>
              </w:rPr>
              <w:t>other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34E5" w14:textId="77777777" w:rsidR="0060030D" w:rsidRPr="0060030D" w:rsidRDefault="0060030D" w:rsidP="0060030D">
            <w:pPr>
              <w:spacing w:after="0" w:line="240" w:lineRule="auto"/>
            </w:pPr>
            <w:r w:rsidRPr="0060030D"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1F84" w14:textId="77777777" w:rsidR="0060030D" w:rsidRPr="0060030D" w:rsidRDefault="0060030D" w:rsidP="0060030D">
            <w:pPr>
              <w:spacing w:after="0" w:line="240" w:lineRule="auto"/>
            </w:pPr>
            <w:r w:rsidRPr="0060030D">
              <w:t>2°C - 8°C</w:t>
            </w:r>
          </w:p>
        </w:tc>
      </w:tr>
    </w:tbl>
    <w:p w14:paraId="5E6721F8" w14:textId="77777777" w:rsidR="0060030D" w:rsidRPr="0060030D" w:rsidRDefault="0060030D" w:rsidP="0060030D">
      <w:pPr>
        <w:spacing w:after="0" w:line="240" w:lineRule="auto"/>
      </w:pPr>
    </w:p>
    <w:p w14:paraId="358F1D42" w14:textId="77777777" w:rsidR="0060030D" w:rsidRPr="0060030D" w:rsidRDefault="0060030D" w:rsidP="0060030D">
      <w:pPr>
        <w:spacing w:after="0" w:line="240" w:lineRule="auto"/>
      </w:pPr>
    </w:p>
    <w:p w14:paraId="4E62319C" w14:textId="77777777" w:rsidR="0060030D" w:rsidRPr="0060030D" w:rsidRDefault="0060030D" w:rsidP="0060030D">
      <w:pPr>
        <w:spacing w:after="0" w:line="240" w:lineRule="auto"/>
      </w:pPr>
    </w:p>
    <w:p w14:paraId="29D69A45" w14:textId="77777777" w:rsidR="0060030D" w:rsidRPr="0060030D" w:rsidRDefault="0060030D" w:rsidP="0060030D">
      <w:pPr>
        <w:spacing w:after="0" w:line="240" w:lineRule="auto"/>
      </w:pPr>
      <w:r w:rsidRPr="0060030D">
        <w:t xml:space="preserve">Kviečiame Jus dalyvauti mūsų pirkime ir pateikti pasiūlymą nurodytam kiekiui vaistinio preparato </w:t>
      </w:r>
      <w:proofErr w:type="spellStart"/>
      <w:r w:rsidRPr="0060030D">
        <w:t>dozuočių</w:t>
      </w:r>
      <w:proofErr w:type="spellEnd"/>
      <w:r w:rsidRPr="0060030D">
        <w:t xml:space="preserve">. </w:t>
      </w:r>
    </w:p>
    <w:p w14:paraId="28E9071C" w14:textId="77777777" w:rsidR="0060030D" w:rsidRPr="0060030D" w:rsidRDefault="0060030D" w:rsidP="0060030D">
      <w:pPr>
        <w:spacing w:after="0" w:line="240" w:lineRule="auto"/>
      </w:pPr>
      <w:r w:rsidRPr="0060030D">
        <w:t>Būsime dėkingi už pasiūlymo pateikimą iki 2025-12-15 darbo dienos pabaigos.</w:t>
      </w:r>
    </w:p>
    <w:p w14:paraId="0EC27FF0" w14:textId="77777777" w:rsidR="0060030D" w:rsidRPr="0060030D" w:rsidRDefault="0060030D" w:rsidP="0060030D">
      <w:pPr>
        <w:spacing w:after="0" w:line="240" w:lineRule="auto"/>
      </w:pPr>
      <w:r w:rsidRPr="0060030D">
        <w:t>Pirkimo laimėjimo atveju pasirašysime pirkimo sutartį, jos projektas prisegtas prie šio el. laiško.</w:t>
      </w:r>
    </w:p>
    <w:p w14:paraId="56B2C798" w14:textId="77777777" w:rsidR="0060030D" w:rsidRPr="0060030D" w:rsidRDefault="0060030D" w:rsidP="0060030D">
      <w:pPr>
        <w:spacing w:after="0" w:line="240" w:lineRule="auto"/>
      </w:pPr>
    </w:p>
    <w:p w14:paraId="239FEEE8" w14:textId="77777777" w:rsidR="0060030D" w:rsidRPr="0060030D" w:rsidRDefault="0060030D" w:rsidP="0060030D">
      <w:pPr>
        <w:spacing w:after="0" w:line="240" w:lineRule="auto"/>
      </w:pPr>
    </w:p>
    <w:p w14:paraId="499D0835" w14:textId="77777777" w:rsidR="0060030D" w:rsidRPr="0060030D" w:rsidRDefault="0060030D" w:rsidP="0060030D">
      <w:pPr>
        <w:spacing w:after="0" w:line="240" w:lineRule="auto"/>
        <w:rPr>
          <w:lang w:val="en-US"/>
        </w:rPr>
      </w:pPr>
      <w:proofErr w:type="spellStart"/>
      <w:r w:rsidRPr="0060030D">
        <w:rPr>
          <w:lang w:val="en-US"/>
        </w:rPr>
        <w:t>Pagarbiai</w:t>
      </w:r>
      <w:proofErr w:type="spellEnd"/>
    </w:p>
    <w:p w14:paraId="2850AF80" w14:textId="77777777" w:rsidR="0060030D" w:rsidRPr="0060030D" w:rsidRDefault="0060030D" w:rsidP="0060030D">
      <w:pPr>
        <w:spacing w:after="0" w:line="240" w:lineRule="auto"/>
        <w:rPr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766"/>
      </w:tblGrid>
      <w:tr w:rsidR="0060030D" w:rsidRPr="0060030D" w14:paraId="60E899CE" w14:textId="77777777">
        <w:trPr>
          <w:trHeight w:val="349"/>
        </w:trPr>
        <w:tc>
          <w:tcPr>
            <w:tcW w:w="0" w:type="auto"/>
            <w:shd w:val="clear" w:color="auto" w:fill="FFFFFF"/>
            <w:vAlign w:val="center"/>
            <w:hideMark/>
          </w:tcPr>
          <w:p w14:paraId="32BAD6B7" w14:textId="124C4145" w:rsidR="0060030D" w:rsidRPr="0060030D" w:rsidRDefault="0060030D" w:rsidP="0060030D">
            <w:pPr>
              <w:spacing w:after="0" w:line="240" w:lineRule="auto"/>
            </w:pPr>
          </w:p>
        </w:tc>
        <w:tc>
          <w:tcPr>
            <w:tcW w:w="2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FE53" w14:textId="764A163C" w:rsidR="0060030D" w:rsidRPr="0060030D" w:rsidRDefault="0060030D" w:rsidP="0060030D">
            <w:pPr>
              <w:spacing w:after="0" w:line="240" w:lineRule="auto"/>
            </w:pPr>
            <w:r w:rsidRPr="0060030D">
              <w:rPr>
                <w:noProof/>
              </w:rPr>
              <w:drawing>
                <wp:inline distT="0" distB="0" distL="0" distR="0" wp14:anchorId="05B83F5E" wp14:editId="68BEAEF0">
                  <wp:extent cx="1609725" cy="495300"/>
                  <wp:effectExtent l="0" t="0" r="9525" b="0"/>
                  <wp:docPr id="1147335565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16401" w14:textId="77777777" w:rsidR="0060030D" w:rsidRPr="0060030D" w:rsidRDefault="0060030D" w:rsidP="0060030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2746"/>
      </w:tblGrid>
      <w:tr w:rsidR="0060030D" w:rsidRPr="0060030D" w14:paraId="032F447B" w14:textId="77777777">
        <w:trPr>
          <w:trHeight w:val="349"/>
        </w:trPr>
        <w:tc>
          <w:tcPr>
            <w:tcW w:w="0" w:type="auto"/>
            <w:vAlign w:val="center"/>
            <w:hideMark/>
          </w:tcPr>
          <w:p w14:paraId="714650FA" w14:textId="50B9CCB3" w:rsidR="0060030D" w:rsidRPr="0060030D" w:rsidRDefault="0060030D" w:rsidP="0060030D">
            <w:pPr>
              <w:spacing w:after="0" w:line="240" w:lineRule="auto"/>
            </w:pPr>
            <w:r w:rsidRPr="0060030D">
              <w:rPr>
                <w:noProof/>
              </w:rPr>
              <w:drawing>
                <wp:inline distT="0" distB="0" distL="0" distR="0" wp14:anchorId="0863AA74" wp14:editId="6C63EE4C">
                  <wp:extent cx="1666875" cy="285750"/>
                  <wp:effectExtent l="0" t="0" r="9525" b="0"/>
                  <wp:docPr id="55936358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8620" w14:textId="77777777" w:rsidR="0060030D" w:rsidRPr="0060030D" w:rsidRDefault="0060030D" w:rsidP="0060030D">
            <w:pPr>
              <w:spacing w:after="0" w:line="240" w:lineRule="auto"/>
            </w:pPr>
          </w:p>
        </w:tc>
        <w:bookmarkEnd w:id="0"/>
      </w:tr>
    </w:tbl>
    <w:p w14:paraId="6D106732" w14:textId="77777777" w:rsidR="000A489F" w:rsidRDefault="000A489F" w:rsidP="0060030D">
      <w:pPr>
        <w:spacing w:after="0" w:line="240" w:lineRule="auto"/>
      </w:pPr>
    </w:p>
    <w:sectPr w:rsidR="000A489F" w:rsidSect="0060030D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0A"/>
    <w:rsid w:val="000A489F"/>
    <w:rsid w:val="004E5CCB"/>
    <w:rsid w:val="004F6A12"/>
    <w:rsid w:val="0053120A"/>
    <w:rsid w:val="00543795"/>
    <w:rsid w:val="0060030D"/>
    <w:rsid w:val="00C969A8"/>
    <w:rsid w:val="00DA634E"/>
    <w:rsid w:val="00E0691D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49E4E94"/>
  <w15:chartTrackingRefBased/>
  <w15:docId w15:val="{CD5A67F2-73A1-4576-BB51-D6FC95BD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1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1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1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12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12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12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12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12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12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12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12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12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12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120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030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ile.zukauskiene@essc.sa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ajunas.jasenas@entafarma.lt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vile.zukauskiene@essc.sam.lt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mailto:aurimas.kirkliauskas@entafarma.lt" TargetMode="External"/><Relationship Id="rId4" Type="http://schemas.openxmlformats.org/officeDocument/2006/relationships/hyperlink" Target="https://vapris.vvkt.lt/vvkt-web/public/medications/view/32565" TargetMode="External"/><Relationship Id="rId9" Type="http://schemas.openxmlformats.org/officeDocument/2006/relationships/hyperlink" Target="mailto:svajunas.jasenas@entafarm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3327</Words>
  <Characters>1897</Characters>
  <Application>Microsoft Office Word</Application>
  <DocSecurity>0</DocSecurity>
  <Lines>15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Žukauskienė</dc:creator>
  <cp:keywords/>
  <dc:description/>
  <cp:lastModifiedBy>Živilė Žukauskienė</cp:lastModifiedBy>
  <cp:revision>3</cp:revision>
  <dcterms:created xsi:type="dcterms:W3CDTF">2025-12-30T15:23:00Z</dcterms:created>
  <dcterms:modified xsi:type="dcterms:W3CDTF">2025-12-30T15:24:00Z</dcterms:modified>
</cp:coreProperties>
</file>