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9F49" w14:textId="77777777" w:rsidR="00EA621D" w:rsidRDefault="00EA621D" w:rsidP="00EA62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AC59933" w14:textId="7C58D41A" w:rsidR="00EA621D" w:rsidRDefault="00EA621D" w:rsidP="00EA62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r w:rsidR="00D14CDD">
        <w:rPr>
          <w:rFonts w:ascii="Times New Roman" w:eastAsia="Times New Roman" w:hAnsi="Times New Roman" w:cs="Times New Roman"/>
          <w:sz w:val="24"/>
          <w:szCs w:val="24"/>
        </w:rPr>
        <w:t>gruodžio</w:t>
      </w:r>
      <w:r>
        <w:rPr>
          <w:rFonts w:ascii="Times New Roman" w:eastAsia="Times New Roman" w:hAnsi="Times New Roman" w:cs="Times New Roman"/>
          <w:sz w:val="24"/>
          <w:szCs w:val="24"/>
        </w:rPr>
        <w:t xml:space="preserve">  d.</w:t>
      </w:r>
    </w:p>
    <w:p w14:paraId="5992FFA9" w14:textId="77777777" w:rsidR="00EA621D" w:rsidRDefault="00EA621D" w:rsidP="00EA62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7766D0D4" w14:textId="77777777" w:rsidR="00EA621D" w:rsidRDefault="00EA621D" w:rsidP="00EA621D">
      <w:pPr>
        <w:jc w:val="both"/>
        <w:rPr>
          <w:rFonts w:ascii="Times New Roman" w:eastAsia="Times New Roman" w:hAnsi="Times New Roman" w:cs="Times New Roman"/>
          <w:sz w:val="24"/>
          <w:szCs w:val="24"/>
        </w:rPr>
      </w:pPr>
    </w:p>
    <w:p w14:paraId="3E665E6F" w14:textId="0FCA603A" w:rsidR="00EA621D" w:rsidRDefault="00EA621D" w:rsidP="0037306D">
      <w:pPr>
        <w:shd w:val="clear" w:color="auto" w:fill="FFFFFF"/>
        <w:jc w:val="both"/>
        <w:rPr>
          <w:b/>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w:t>
      </w:r>
      <w:r w:rsidRPr="00280689">
        <w:rPr>
          <w:rFonts w:ascii="Times New Roman" w:eastAsia="Times New Roman" w:hAnsi="Times New Roman" w:cs="Times New Roman"/>
          <w:sz w:val="24"/>
          <w:szCs w:val="24"/>
        </w:rPr>
        <w:t xml:space="preserve">atstovaujamas </w:t>
      </w:r>
      <w:r w:rsidR="0037306D">
        <w:rPr>
          <w:rFonts w:ascii="Times New Roman" w:eastAsia="Times New Roman" w:hAnsi="Times New Roman" w:cs="Times New Roman"/>
          <w:sz w:val="24"/>
          <w:szCs w:val="24"/>
        </w:rPr>
        <w:t>d</w:t>
      </w:r>
      <w:r w:rsidR="0037306D" w:rsidRPr="0037306D">
        <w:rPr>
          <w:rFonts w:ascii="Times New Roman" w:eastAsia="Times New Roman" w:hAnsi="Times New Roman" w:cs="Times New Roman"/>
          <w:sz w:val="24"/>
          <w:szCs w:val="24"/>
        </w:rPr>
        <w:t>irektorė</w:t>
      </w:r>
      <w:r w:rsidR="0037306D">
        <w:rPr>
          <w:rFonts w:ascii="Times New Roman" w:eastAsia="Times New Roman" w:hAnsi="Times New Roman" w:cs="Times New Roman"/>
          <w:sz w:val="24"/>
          <w:szCs w:val="24"/>
        </w:rPr>
        <w:t xml:space="preserve">s </w:t>
      </w:r>
      <w:r w:rsidR="0037306D" w:rsidRPr="0037306D">
        <w:rPr>
          <w:rFonts w:ascii="Times New Roman" w:eastAsia="Times New Roman" w:hAnsi="Times New Roman" w:cs="Times New Roman"/>
          <w:sz w:val="24"/>
          <w:szCs w:val="24"/>
        </w:rPr>
        <w:t>Gerd</w:t>
      </w:r>
      <w:r w:rsidR="0037306D">
        <w:rPr>
          <w:rFonts w:ascii="Times New Roman" w:eastAsia="Times New Roman" w:hAnsi="Times New Roman" w:cs="Times New Roman"/>
          <w:sz w:val="24"/>
          <w:szCs w:val="24"/>
        </w:rPr>
        <w:t>os</w:t>
      </w:r>
      <w:r w:rsidR="0037306D" w:rsidRPr="0037306D">
        <w:rPr>
          <w:rFonts w:ascii="Times New Roman" w:eastAsia="Times New Roman" w:hAnsi="Times New Roman" w:cs="Times New Roman"/>
          <w:sz w:val="24"/>
          <w:szCs w:val="24"/>
        </w:rPr>
        <w:t xml:space="preserve"> Kuzmarskienė</w:t>
      </w:r>
      <w:r w:rsidR="0037306D">
        <w:rPr>
          <w:rFonts w:ascii="Times New Roman" w:eastAsia="Times New Roman" w:hAnsi="Times New Roman" w:cs="Times New Roman"/>
          <w:sz w:val="24"/>
          <w:szCs w:val="24"/>
        </w:rPr>
        <w:t xml:space="preserve">s, </w:t>
      </w:r>
      <w:r w:rsidRPr="00280689">
        <w:rPr>
          <w:rFonts w:ascii="Times New Roman" w:eastAsia="Times New Roman" w:hAnsi="Times New Roman" w:cs="Times New Roman"/>
          <w:sz w:val="24"/>
          <w:szCs w:val="24"/>
        </w:rPr>
        <w:t>veikiančio</w:t>
      </w:r>
      <w:r w:rsidR="0037306D">
        <w:rPr>
          <w:rFonts w:ascii="Times New Roman" w:eastAsia="Times New Roman" w:hAnsi="Times New Roman" w:cs="Times New Roman"/>
          <w:sz w:val="24"/>
          <w:szCs w:val="24"/>
        </w:rPr>
        <w:t>s</w:t>
      </w:r>
      <w:r w:rsidRPr="002806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pagal Kauno miesto savivaldybės visuomenės sveikatos biuro nuostatus (toliau – Perkančioji organizacija) ir </w:t>
      </w:r>
      <w:r w:rsidR="00B1055D" w:rsidRPr="00B1055D">
        <w:rPr>
          <w:rFonts w:ascii="Times New Roman" w:eastAsia="Times New Roman" w:hAnsi="Times New Roman" w:cs="Times New Roman"/>
          <w:b/>
          <w:bCs/>
          <w:sz w:val="24"/>
          <w:szCs w:val="24"/>
        </w:rPr>
        <w:t>MB „Dia group“</w:t>
      </w:r>
      <w:r w:rsidR="00B1055D">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įmonės kodas ________, atstovaujama _________, veikiančio pagal _________ (toliau – Paslaugos teikėjas), kartu vadinamos Šalimis, o atskirai – Šalimi, sudarė šią paslaugų sutartį (toliau - Sutartis): </w:t>
      </w:r>
    </w:p>
    <w:p w14:paraId="7841A741" w14:textId="77777777" w:rsidR="00EA621D" w:rsidRDefault="00EA621D" w:rsidP="00EA621D">
      <w:pPr>
        <w:jc w:val="both"/>
        <w:rPr>
          <w:rFonts w:ascii="Times New Roman" w:eastAsia="Times New Roman" w:hAnsi="Times New Roman" w:cs="Times New Roman"/>
          <w:sz w:val="24"/>
          <w:szCs w:val="24"/>
        </w:rPr>
      </w:pPr>
    </w:p>
    <w:p w14:paraId="09BA6E24"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50200291" w14:textId="22BF57BD"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įsipareigoja Perkančiajai organizacijai suteikti </w:t>
      </w:r>
      <w:r w:rsidR="00D14CDD" w:rsidRPr="00D14CDD">
        <w:rPr>
          <w:rFonts w:ascii="Times New Roman" w:eastAsia="Times New Roman" w:hAnsi="Times New Roman" w:cs="Times New Roman"/>
          <w:b/>
          <w:color w:val="000000"/>
          <w:sz w:val="24"/>
          <w:szCs w:val="24"/>
        </w:rPr>
        <w:t>Šokio-judesio terapijos užsiėmimams skirtų patalpų ir kitų paslaugų suteikim</w:t>
      </w:r>
      <w:r w:rsidR="00D14CDD">
        <w:rPr>
          <w:rFonts w:ascii="Times New Roman" w:eastAsia="Times New Roman" w:hAnsi="Times New Roman" w:cs="Times New Roman"/>
          <w:b/>
          <w:color w:val="000000"/>
          <w:sz w:val="24"/>
          <w:szCs w:val="24"/>
        </w:rPr>
        <w:t>o</w:t>
      </w:r>
      <w:r w:rsidR="00E1285D" w:rsidRPr="00E1285D">
        <w:rPr>
          <w:rFonts w:ascii="Times New Roman" w:eastAsia="Times New Roman" w:hAnsi="Times New Roman" w:cs="Times New Roman"/>
          <w:b/>
          <w:color w:val="000000"/>
          <w:sz w:val="24"/>
          <w:szCs w:val="24"/>
        </w:rPr>
        <w:t xml:space="preserve"> paslaugas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770F43F2"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1FAEA1DD" w14:textId="77777777" w:rsidR="00EA621D" w:rsidRDefault="00EA621D" w:rsidP="00EA621D">
      <w:pPr>
        <w:jc w:val="both"/>
        <w:rPr>
          <w:rFonts w:ascii="Times New Roman" w:eastAsia="Times New Roman" w:hAnsi="Times New Roman" w:cs="Times New Roman"/>
          <w:b/>
          <w:sz w:val="24"/>
          <w:szCs w:val="24"/>
        </w:rPr>
      </w:pPr>
    </w:p>
    <w:p w14:paraId="09845402"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34979776" w14:textId="364585EA"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šią </w:t>
      </w:r>
      <w:r w:rsidRPr="002E2B33">
        <w:rPr>
          <w:rFonts w:ascii="Times New Roman" w:eastAsia="Times New Roman" w:hAnsi="Times New Roman" w:cs="Times New Roman"/>
          <w:color w:val="000000"/>
          <w:sz w:val="24"/>
          <w:szCs w:val="24"/>
        </w:rPr>
        <w:t xml:space="preserve">Sutartį Paslaugų bendra kaina </w:t>
      </w:r>
      <w:r w:rsidR="0012341D" w:rsidRPr="0012341D">
        <w:rPr>
          <w:rFonts w:ascii="Times New Roman" w:eastAsia="Times New Roman" w:hAnsi="Times New Roman" w:cs="Times New Roman"/>
          <w:b/>
          <w:bCs/>
          <w:i/>
          <w:iCs/>
          <w:color w:val="000000"/>
          <w:sz w:val="24"/>
          <w:szCs w:val="24"/>
        </w:rPr>
        <w:t>2998,50</w:t>
      </w:r>
      <w:r w:rsidRPr="002E2B33">
        <w:rPr>
          <w:rFonts w:ascii="Times New Roman" w:eastAsia="Times New Roman" w:hAnsi="Times New Roman" w:cs="Times New Roman"/>
          <w:b/>
          <w:i/>
          <w:color w:val="000000"/>
          <w:sz w:val="24"/>
          <w:szCs w:val="24"/>
        </w:rPr>
        <w:t xml:space="preserve"> Eur </w:t>
      </w:r>
      <w:r w:rsidRPr="002E2B33">
        <w:rPr>
          <w:rFonts w:ascii="Times New Roman" w:eastAsia="Times New Roman" w:hAnsi="Times New Roman" w:cs="Times New Roman"/>
          <w:color w:val="000000"/>
          <w:sz w:val="24"/>
          <w:szCs w:val="24"/>
        </w:rPr>
        <w:t>(su visais mokesčiais).</w:t>
      </w:r>
    </w:p>
    <w:p w14:paraId="111847A4" w14:textId="77777777" w:rsidR="005D4BFF" w:rsidRPr="00533CE4" w:rsidRDefault="005D4BFF" w:rsidP="005D4BFF">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szCs w:val="24"/>
          <w:lang w:eastAsia="en-US"/>
        </w:rPr>
        <w:t>Perkančioji organizacija už Paslaugas sumoka sąskaitoje faktūroje nurodytą sumą per 30 dienų nuo sąskaitos faktūros gavimo dienos.</w:t>
      </w:r>
    </w:p>
    <w:p w14:paraId="6B811EF0" w14:textId="77777777" w:rsidR="005D4BFF" w:rsidRPr="00533CE4" w:rsidRDefault="005D4BFF" w:rsidP="005D4BFF">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szCs w:val="24"/>
          <w:lang w:eastAsia="en-US"/>
        </w:rPr>
        <w:t>Paslaugos teikėjas, už praėjusį mėnesį suteiktas Paslaugas, pateikia sąskaitą faktūrą sistemoje SABIS per sekančio mėnesio pirmas 5</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d.</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d.</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Visas</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išlaidas</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už</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sąskaitos</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pateikimą</w:t>
      </w:r>
      <w:r w:rsidRPr="00533CE4">
        <w:rPr>
          <w:rFonts w:ascii="Times New Roman" w:hAnsi="Times New Roman" w:cs="Times New Roman"/>
          <w:spacing w:val="-4"/>
          <w:sz w:val="24"/>
          <w:szCs w:val="24"/>
          <w:lang w:eastAsia="en-US"/>
        </w:rPr>
        <w:t xml:space="preserve"> </w:t>
      </w:r>
      <w:r w:rsidRPr="00533CE4">
        <w:rPr>
          <w:rFonts w:ascii="Times New Roman" w:hAnsi="Times New Roman" w:cs="Times New Roman"/>
          <w:sz w:val="24"/>
          <w:szCs w:val="24"/>
          <w:lang w:eastAsia="en-US"/>
        </w:rPr>
        <w:t>apmoka Paslaugų teikėjas.</w:t>
      </w:r>
    </w:p>
    <w:p w14:paraId="538CDE83" w14:textId="77777777" w:rsidR="005D4BFF" w:rsidRPr="00533CE4" w:rsidRDefault="005D4BFF" w:rsidP="005D4BFF">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szCs w:val="24"/>
          <w:lang w:eastAsia="en-US"/>
        </w:rPr>
        <w:t>Apmokėjimas vykdomas į Paslaugų teikėjo sąskaitą banke, nurodytą prie jo rekvizitų Sutarties gale arba pateiktoje sąskaitoje</w:t>
      </w:r>
      <w:r w:rsidRPr="00533CE4">
        <w:rPr>
          <w:rFonts w:ascii="Times New Roman" w:hAnsi="Times New Roman" w:cs="Times New Roman"/>
          <w:sz w:val="24"/>
          <w:lang w:eastAsia="en-US"/>
        </w:rPr>
        <w:t xml:space="preserve"> faktūroje.</w:t>
      </w:r>
    </w:p>
    <w:p w14:paraId="5E413535" w14:textId="77777777" w:rsidR="005D4BFF" w:rsidRPr="00533CE4" w:rsidRDefault="005D4BFF" w:rsidP="005D4BFF">
      <w:pPr>
        <w:numPr>
          <w:ilvl w:val="1"/>
          <w:numId w:val="6"/>
        </w:numPr>
        <w:pBdr>
          <w:top w:val="nil"/>
          <w:left w:val="nil"/>
          <w:bottom w:val="nil"/>
          <w:right w:val="nil"/>
          <w:between w:val="nil"/>
        </w:pBdr>
        <w:tabs>
          <w:tab w:val="left" w:pos="426"/>
        </w:tabs>
        <w:ind w:left="0" w:firstLine="0"/>
        <w:contextualSpacing/>
        <w:jc w:val="both"/>
        <w:rPr>
          <w:rFonts w:ascii="Times New Roman" w:eastAsia="Times New Roman" w:hAnsi="Times New Roman" w:cs="Times New Roman"/>
          <w:color w:val="000000"/>
          <w:sz w:val="24"/>
          <w:szCs w:val="24"/>
          <w:lang w:eastAsia="en-US"/>
        </w:rPr>
      </w:pPr>
      <w:r w:rsidRPr="00533CE4">
        <w:rPr>
          <w:rFonts w:ascii="Times New Roman" w:hAnsi="Times New Roman" w:cs="Times New Roman"/>
          <w:sz w:val="24"/>
          <w:lang w:eastAsia="en-US"/>
        </w:rPr>
        <w:t>Sutartyje nurodyti įkainiai su PVM yra esminė Sutarties sąlyga ir negali būti keičiami visą Sutarties galiojimo laikotarpį, išskyrus atvejus kai išlaikomos sąlygos:</w:t>
      </w:r>
    </w:p>
    <w:p w14:paraId="06A3287F" w14:textId="77777777" w:rsidR="005D4BFF" w:rsidRPr="00533CE4" w:rsidRDefault="005D4BFF" w:rsidP="005D4BFF">
      <w:pPr>
        <w:widowControl w:val="0"/>
        <w:numPr>
          <w:ilvl w:val="2"/>
          <w:numId w:val="6"/>
        </w:numPr>
        <w:tabs>
          <w:tab w:val="left" w:pos="426"/>
        </w:tabs>
        <w:autoSpaceDE w:val="0"/>
        <w:autoSpaceDN w:val="0"/>
        <w:ind w:left="0" w:right="-1" w:firstLine="0"/>
        <w:contextualSpacing/>
        <w:jc w:val="both"/>
        <w:rPr>
          <w:rFonts w:ascii="Times New Roman" w:hAnsi="Times New Roman" w:cs="Times New Roman"/>
          <w:sz w:val="24"/>
          <w:lang w:eastAsia="en-US"/>
        </w:rPr>
      </w:pPr>
      <w:r w:rsidRPr="00533CE4">
        <w:rPr>
          <w:rFonts w:ascii="Times New Roman" w:hAnsi="Times New Roman" w:cs="Times New Roman"/>
          <w:sz w:val="24"/>
          <w:lang w:eastAsia="en-US"/>
        </w:rPr>
        <w:t xml:space="preserve">Kintant kainų lygiui – įkainiai gali būti perskaičiuojami dėl metinio infliacijos ar defliacijos pokyčio. Sutarties kaina su PVM dėl metinio infliacijos ar defliacijos pokyčio gali būti perskaičiuota ne dažniau nei kas vienerius metus, nuo Sutarties pasirašymo dienos ir kai Valstybės duomenų agentūros paskelbta vidutinė metinė infliacija/defliacija padidėja/sumažėja 5 proc. punktais, lyginant su Sutarties sudarymo metu buvusia vidutine metine infliacija/defliacija. Sutarties įkainiai didinami/mažinami tiek procentų, kiek padidėja/sumažėja infliacija/defliacija; </w:t>
      </w:r>
    </w:p>
    <w:p w14:paraId="3C553560" w14:textId="77777777" w:rsidR="005D4BFF" w:rsidRPr="00533CE4" w:rsidRDefault="005D4BFF" w:rsidP="005D4BFF">
      <w:pPr>
        <w:widowControl w:val="0"/>
        <w:numPr>
          <w:ilvl w:val="2"/>
          <w:numId w:val="6"/>
        </w:numPr>
        <w:tabs>
          <w:tab w:val="left" w:pos="426"/>
        </w:tabs>
        <w:autoSpaceDE w:val="0"/>
        <w:autoSpaceDN w:val="0"/>
        <w:ind w:left="0" w:right="-1" w:firstLine="0"/>
        <w:contextualSpacing/>
        <w:jc w:val="both"/>
        <w:rPr>
          <w:rFonts w:ascii="Times New Roman" w:hAnsi="Times New Roman" w:cs="Times New Roman"/>
          <w:sz w:val="24"/>
          <w:lang w:eastAsia="en-US"/>
        </w:rPr>
      </w:pPr>
      <w:r w:rsidRPr="00533CE4">
        <w:rPr>
          <w:rFonts w:ascii="Times New Roman" w:hAnsi="Times New Roman" w:cs="Times New Roman"/>
          <w:sz w:val="24"/>
          <w:lang w:eastAsia="en-US"/>
        </w:rPr>
        <w:t>Vėlesnis kainų arba įkainių perskaičiavimas negali apimti laikotarpio, už kurį perskaičiavimas jau buvo atliktas;</w:t>
      </w:r>
    </w:p>
    <w:p w14:paraId="2BED8848" w14:textId="77777777" w:rsidR="005D4BFF" w:rsidRPr="00533CE4" w:rsidRDefault="005D4BFF" w:rsidP="005D4BFF">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Paslaugų kainų su PVM perskaičiavimas inicijuojamas rašytiniu suinteresuotos Šalies kreipimusi į kitą Šalį;</w:t>
      </w:r>
    </w:p>
    <w:p w14:paraId="5291F4EB" w14:textId="77777777" w:rsidR="005D4BFF" w:rsidRPr="00533CE4" w:rsidRDefault="005D4BFF" w:rsidP="005D4BFF">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Perskaičiuotos paslaugų kainos su PVM įforminamos rašytiniu Šalių susitarimu. Šalys privalo sudaryti susitarimą dėl kainų perskaičiavimo per 10 darbo dienų, nuo Šalies prašymo kitai Šaliai perskaičiuoti kainas, pateikimo dienos. Šalys privalo susitarime dėl kainų perskaičiavimo nurodyti indekso reikšmę laikotarpio pradžioje ir jos nustatymo datą, indekso reikšmę laikotarpio pabaigoje ir jos nustatymo datą, kainų pokytį, perskaičiuotas kainas ir, esant poreikiui, perskaičiuotą pradinės Sutarties vertę. Susitarimas padidinti/sumažinti paslaugų įkainius ir, esant poreikiui, atitinkamai pakeisti pradinės Sutarties vertę įsigalioja Sutarties Šalims pasirašius susitarimą, kuris bus laikomas sudėtine Sutarties dalimi;</w:t>
      </w:r>
    </w:p>
    <w:p w14:paraId="446DAF24" w14:textId="77777777" w:rsidR="005D4BFF" w:rsidRPr="00533CE4" w:rsidRDefault="005D4BFF" w:rsidP="005D4BFF">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Perskaičiuota</w:t>
      </w:r>
      <w:r w:rsidRPr="00533CE4">
        <w:rPr>
          <w:rFonts w:eastAsia="Times New Roman" w:cs="Times New Roman"/>
          <w:spacing w:val="-4"/>
          <w:szCs w:val="24"/>
        </w:rPr>
        <w:t xml:space="preserve"> </w:t>
      </w:r>
      <w:r w:rsidRPr="00533CE4">
        <w:rPr>
          <w:rFonts w:eastAsia="Times New Roman" w:cs="Times New Roman"/>
          <w:szCs w:val="24"/>
        </w:rPr>
        <w:t>paslaugų</w:t>
      </w:r>
      <w:r w:rsidRPr="00533CE4">
        <w:rPr>
          <w:rFonts w:eastAsia="Times New Roman" w:cs="Times New Roman"/>
          <w:spacing w:val="-4"/>
          <w:szCs w:val="24"/>
        </w:rPr>
        <w:t xml:space="preserve"> </w:t>
      </w:r>
      <w:r w:rsidRPr="00533CE4">
        <w:rPr>
          <w:rFonts w:eastAsia="Times New Roman" w:cs="Times New Roman"/>
          <w:szCs w:val="24"/>
        </w:rPr>
        <w:t>kaina</w:t>
      </w:r>
      <w:r w:rsidRPr="00533CE4">
        <w:rPr>
          <w:rFonts w:eastAsia="Times New Roman" w:cs="Times New Roman"/>
          <w:spacing w:val="-4"/>
          <w:szCs w:val="24"/>
        </w:rPr>
        <w:t xml:space="preserve"> </w:t>
      </w:r>
      <w:r w:rsidRPr="00533CE4">
        <w:rPr>
          <w:rFonts w:eastAsia="Times New Roman" w:cs="Times New Roman"/>
          <w:szCs w:val="24"/>
        </w:rPr>
        <w:t>su</w:t>
      </w:r>
      <w:r w:rsidRPr="00533CE4">
        <w:rPr>
          <w:rFonts w:eastAsia="Times New Roman" w:cs="Times New Roman"/>
          <w:spacing w:val="-4"/>
          <w:szCs w:val="24"/>
        </w:rPr>
        <w:t xml:space="preserve"> </w:t>
      </w:r>
      <w:r w:rsidRPr="00533CE4">
        <w:rPr>
          <w:rFonts w:eastAsia="Times New Roman" w:cs="Times New Roman"/>
          <w:szCs w:val="24"/>
        </w:rPr>
        <w:t>PVM</w:t>
      </w:r>
      <w:r w:rsidRPr="00533CE4">
        <w:rPr>
          <w:rFonts w:eastAsia="Times New Roman" w:cs="Times New Roman"/>
          <w:spacing w:val="-4"/>
          <w:szCs w:val="24"/>
        </w:rPr>
        <w:t xml:space="preserve"> </w:t>
      </w:r>
      <w:r w:rsidRPr="00533CE4">
        <w:rPr>
          <w:rFonts w:eastAsia="Times New Roman" w:cs="Times New Roman"/>
          <w:szCs w:val="24"/>
        </w:rPr>
        <w:t>taikoma</w:t>
      </w:r>
      <w:r w:rsidRPr="00533CE4">
        <w:rPr>
          <w:rFonts w:eastAsia="Times New Roman" w:cs="Times New Roman"/>
          <w:spacing w:val="-4"/>
          <w:szCs w:val="24"/>
        </w:rPr>
        <w:t xml:space="preserve"> </w:t>
      </w:r>
      <w:r w:rsidRPr="00533CE4">
        <w:rPr>
          <w:rFonts w:eastAsia="Times New Roman" w:cs="Times New Roman"/>
          <w:szCs w:val="24"/>
        </w:rPr>
        <w:t>tik</w:t>
      </w:r>
      <w:r w:rsidRPr="00533CE4">
        <w:rPr>
          <w:rFonts w:eastAsia="Times New Roman" w:cs="Times New Roman"/>
          <w:spacing w:val="-4"/>
          <w:szCs w:val="24"/>
        </w:rPr>
        <w:t xml:space="preserve"> </w:t>
      </w:r>
      <w:r w:rsidRPr="00533CE4">
        <w:rPr>
          <w:rFonts w:eastAsia="Times New Roman" w:cs="Times New Roman"/>
          <w:szCs w:val="24"/>
        </w:rPr>
        <w:t>toms</w:t>
      </w:r>
      <w:r w:rsidRPr="00533CE4">
        <w:rPr>
          <w:rFonts w:eastAsia="Times New Roman" w:cs="Times New Roman"/>
          <w:spacing w:val="-4"/>
          <w:szCs w:val="24"/>
        </w:rPr>
        <w:t xml:space="preserve"> </w:t>
      </w:r>
      <w:r w:rsidRPr="00533CE4">
        <w:rPr>
          <w:rFonts w:eastAsia="Times New Roman" w:cs="Times New Roman"/>
          <w:szCs w:val="24"/>
        </w:rPr>
        <w:t>paslaugoms,</w:t>
      </w:r>
      <w:r w:rsidRPr="00533CE4">
        <w:rPr>
          <w:rFonts w:eastAsia="Times New Roman" w:cs="Times New Roman"/>
          <w:spacing w:val="-4"/>
          <w:szCs w:val="24"/>
        </w:rPr>
        <w:t xml:space="preserve"> </w:t>
      </w:r>
      <w:r w:rsidRPr="00533CE4">
        <w:rPr>
          <w:rFonts w:eastAsia="Times New Roman" w:cs="Times New Roman"/>
          <w:szCs w:val="24"/>
        </w:rPr>
        <w:t>kurios</w:t>
      </w:r>
      <w:r w:rsidRPr="00533CE4">
        <w:rPr>
          <w:rFonts w:eastAsia="Times New Roman" w:cs="Times New Roman"/>
          <w:spacing w:val="-4"/>
          <w:szCs w:val="24"/>
        </w:rPr>
        <w:t xml:space="preserve"> </w:t>
      </w:r>
      <w:r w:rsidRPr="00533CE4">
        <w:rPr>
          <w:rFonts w:eastAsia="Times New Roman" w:cs="Times New Roman"/>
          <w:szCs w:val="24"/>
        </w:rPr>
        <w:t>bus</w:t>
      </w:r>
      <w:r w:rsidRPr="00533CE4">
        <w:rPr>
          <w:rFonts w:eastAsia="Times New Roman" w:cs="Times New Roman"/>
          <w:spacing w:val="-4"/>
          <w:szCs w:val="24"/>
        </w:rPr>
        <w:t xml:space="preserve"> </w:t>
      </w:r>
      <w:r w:rsidRPr="00533CE4">
        <w:rPr>
          <w:rFonts w:eastAsia="Times New Roman" w:cs="Times New Roman"/>
          <w:szCs w:val="24"/>
        </w:rPr>
        <w:t>teikiamos</w:t>
      </w:r>
      <w:r w:rsidRPr="00533CE4">
        <w:rPr>
          <w:rFonts w:eastAsia="Times New Roman" w:cs="Times New Roman"/>
          <w:spacing w:val="-4"/>
          <w:szCs w:val="24"/>
        </w:rPr>
        <w:t xml:space="preserve"> </w:t>
      </w:r>
      <w:r w:rsidRPr="00533CE4">
        <w:rPr>
          <w:rFonts w:eastAsia="Times New Roman" w:cs="Times New Roman"/>
          <w:szCs w:val="24"/>
        </w:rPr>
        <w:t>po susitarimo dėl paslaugų kainos su PVM perskaičiavimo įsigaliojimo;</w:t>
      </w:r>
    </w:p>
    <w:p w14:paraId="3EE4D4C4" w14:textId="77777777" w:rsidR="005D4BFF" w:rsidRPr="00533CE4" w:rsidRDefault="005D4BFF" w:rsidP="005D4BFF">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533CE4">
        <w:rPr>
          <w:rFonts w:eastAsia="Times New Roman" w:cs="Times New Roman"/>
          <w:szCs w:val="24"/>
        </w:rPr>
        <w:t>Paslaugų,</w:t>
      </w:r>
      <w:r w:rsidRPr="00533CE4">
        <w:rPr>
          <w:rFonts w:eastAsia="Times New Roman" w:cs="Times New Roman"/>
          <w:spacing w:val="25"/>
          <w:szCs w:val="24"/>
        </w:rPr>
        <w:t xml:space="preserve"> </w:t>
      </w:r>
      <w:r w:rsidRPr="00533CE4">
        <w:rPr>
          <w:rFonts w:eastAsia="Times New Roman" w:cs="Times New Roman"/>
          <w:szCs w:val="24"/>
        </w:rPr>
        <w:t>suteiktų</w:t>
      </w:r>
      <w:r w:rsidRPr="00533CE4">
        <w:rPr>
          <w:rFonts w:eastAsia="Times New Roman" w:cs="Times New Roman"/>
          <w:spacing w:val="25"/>
          <w:szCs w:val="24"/>
        </w:rPr>
        <w:t xml:space="preserve"> </w:t>
      </w:r>
      <w:r w:rsidRPr="00533CE4">
        <w:rPr>
          <w:rFonts w:eastAsia="Times New Roman" w:cs="Times New Roman"/>
          <w:szCs w:val="24"/>
        </w:rPr>
        <w:t>iki</w:t>
      </w:r>
      <w:r w:rsidRPr="00533CE4">
        <w:rPr>
          <w:rFonts w:eastAsia="Times New Roman" w:cs="Times New Roman"/>
          <w:spacing w:val="25"/>
          <w:szCs w:val="24"/>
        </w:rPr>
        <w:t xml:space="preserve"> </w:t>
      </w:r>
      <w:r w:rsidRPr="00533CE4">
        <w:rPr>
          <w:rFonts w:eastAsia="Times New Roman" w:cs="Times New Roman"/>
          <w:szCs w:val="24"/>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533CE4">
        <w:rPr>
          <w:rFonts w:eastAsia="Times New Roman" w:cs="Times New Roman"/>
          <w:spacing w:val="-3"/>
          <w:szCs w:val="24"/>
        </w:rPr>
        <w:t xml:space="preserve"> </w:t>
      </w:r>
      <w:r w:rsidRPr="00533CE4">
        <w:rPr>
          <w:rFonts w:eastAsia="Times New Roman" w:cs="Times New Roman"/>
          <w:szCs w:val="24"/>
        </w:rPr>
        <w:t>perskaičiuojamas,</w:t>
      </w:r>
      <w:r w:rsidRPr="00533CE4">
        <w:rPr>
          <w:rFonts w:eastAsia="Times New Roman" w:cs="Times New Roman"/>
          <w:spacing w:val="-3"/>
          <w:szCs w:val="24"/>
        </w:rPr>
        <w:t xml:space="preserve"> </w:t>
      </w:r>
      <w:r w:rsidRPr="00533CE4">
        <w:rPr>
          <w:rFonts w:eastAsia="Times New Roman" w:cs="Times New Roman"/>
          <w:szCs w:val="24"/>
        </w:rPr>
        <w:t>jei jis didėja.</w:t>
      </w:r>
    </w:p>
    <w:p w14:paraId="2EA9FA71" w14:textId="77777777" w:rsidR="00EA621D" w:rsidRDefault="00EA621D" w:rsidP="00EA621D">
      <w:pPr>
        <w:rPr>
          <w:rFonts w:ascii="Times New Roman" w:eastAsia="Times New Roman" w:hAnsi="Times New Roman" w:cs="Times New Roman"/>
          <w:sz w:val="24"/>
          <w:szCs w:val="24"/>
        </w:rPr>
      </w:pPr>
    </w:p>
    <w:p w14:paraId="49F985D6"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49032D8" w14:textId="77777777" w:rsidR="00EA621D" w:rsidRDefault="00EA621D" w:rsidP="00EA621D">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2AFB429D"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Teikdamas paslaugas, Paslaugos teikėjas privalo veikti sąžiningai ir protingai, kad tai labiausiai atitiktų Perkančiosios organizacijos interesus.</w:t>
      </w:r>
    </w:p>
    <w:p w14:paraId="04375914"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5A611826"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59E8595F"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4016EB9" w14:textId="7F6C973A" w:rsidR="00EA621D" w:rsidRDefault="00EA621D" w:rsidP="00EA29D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Raštu informuoti, sutarties 4.6. punkto lentelėje nurodytais kontaktais, per 2 darbo dienas Perkančiąją organizaciją apie bet kurias aplinkybes, kurios trukdo, ar gali sutrukdyti, Paslaugos teikėjui vykdyti ar užbaigti Paslaugos teikimą nustatytais terminais. </w:t>
      </w:r>
    </w:p>
    <w:p w14:paraId="460150A0"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3B7EE46A"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E0D8BA1" w14:textId="77777777" w:rsidR="00EA621D"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38B26027" w14:textId="77777777" w:rsidR="00EA621D" w:rsidRDefault="00EA621D" w:rsidP="00EA621D">
      <w:pPr>
        <w:rPr>
          <w:rFonts w:ascii="Times New Roman" w:eastAsia="Times New Roman" w:hAnsi="Times New Roman" w:cs="Times New Roman"/>
          <w:sz w:val="24"/>
          <w:szCs w:val="24"/>
        </w:rPr>
      </w:pPr>
    </w:p>
    <w:p w14:paraId="2E1F88A4" w14:textId="77777777" w:rsidR="00EA621D" w:rsidRDefault="00EA621D" w:rsidP="00EA621D">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AC9D891"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7C85F61C"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3A3F7C4B"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30902748" w14:textId="77777777" w:rsidR="00EA621D"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253FCD6C" w14:textId="77777777" w:rsidR="00EA621D" w:rsidRDefault="00EA621D" w:rsidP="00EA621D">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1BB88107" w14:textId="77777777" w:rsidR="00EA621D" w:rsidRDefault="00EA621D" w:rsidP="00EA621D">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103AA663"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350DEA53" w14:textId="77777777" w:rsidR="00EA621D"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71E33B21" w14:textId="5499E599"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142A11" w:rsidRPr="00142A11">
        <w:rPr>
          <w:rFonts w:ascii="Times New Roman" w:eastAsia="Times New Roman" w:hAnsi="Times New Roman" w:cs="Times New Roman"/>
          <w:color w:val="000000"/>
          <w:sz w:val="24"/>
          <w:szCs w:val="24"/>
        </w:rPr>
        <w:t xml:space="preserve">Šokio-judesio terapijos užsiėmimams skirtų patalpų ir kitų </w:t>
      </w:r>
      <w:r w:rsidR="00CE1A84" w:rsidRPr="00CE1A84">
        <w:rPr>
          <w:rFonts w:ascii="Times New Roman" w:eastAsia="Times New Roman" w:hAnsi="Times New Roman" w:cs="Times New Roman"/>
          <w:color w:val="000000"/>
          <w:sz w:val="24"/>
          <w:szCs w:val="24"/>
        </w:rPr>
        <w:t>paslaugų suteikimas</w:t>
      </w:r>
      <w:r>
        <w:rPr>
          <w:rFonts w:ascii="Times New Roman" w:eastAsia="Times New Roman" w:hAnsi="Times New Roman" w:cs="Times New Roman"/>
          <w:color w:val="000000"/>
          <w:sz w:val="24"/>
          <w:szCs w:val="24"/>
        </w:rPr>
        <w:t xml:space="preserve">“  pirkimo sąlygos. </w:t>
      </w:r>
    </w:p>
    <w:p w14:paraId="35605E0B" w14:textId="1D54EC26" w:rsidR="00EA621D" w:rsidRDefault="00702E71"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702E71">
        <w:rPr>
          <w:rFonts w:ascii="Times New Roman" w:eastAsia="Times New Roman" w:hAnsi="Times New Roman" w:cs="Times New Roman"/>
          <w:color w:val="000000"/>
          <w:sz w:val="24"/>
          <w:szCs w:val="24"/>
        </w:rPr>
        <w:t>Sutartis įsigalioja nuo faktinės paslaugų teikimo pradžios, bet ne vėliau kaip nuo 2026 m. sausio 12 d., ir galioja 12 mėnesių</w:t>
      </w:r>
      <w:r w:rsidR="00EA621D">
        <w:rPr>
          <w:rFonts w:ascii="Times New Roman" w:eastAsia="Times New Roman" w:hAnsi="Times New Roman" w:cs="Times New Roman"/>
          <w:color w:val="000000"/>
          <w:sz w:val="24"/>
          <w:szCs w:val="24"/>
        </w:rPr>
        <w:t>.</w:t>
      </w:r>
    </w:p>
    <w:p w14:paraId="4D04ABFB"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474689CF"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7821AAEE"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3EA75968"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351DC8D1" w14:textId="77777777" w:rsidR="00EA621D" w:rsidRDefault="00EA621D" w:rsidP="00EA621D">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EA621D" w14:paraId="3FC062F7" w14:textId="77777777" w:rsidTr="00FC44AE">
        <w:tc>
          <w:tcPr>
            <w:tcW w:w="1110" w:type="dxa"/>
            <w:vAlign w:val="center"/>
          </w:tcPr>
          <w:p w14:paraId="52ADD231" w14:textId="77777777" w:rsidR="00EA621D" w:rsidRDefault="00EA621D" w:rsidP="00FC44AE">
            <w:pPr>
              <w:jc w:val="center"/>
              <w:rPr>
                <w:sz w:val="24"/>
                <w:szCs w:val="24"/>
              </w:rPr>
            </w:pPr>
          </w:p>
        </w:tc>
        <w:tc>
          <w:tcPr>
            <w:tcW w:w="2715" w:type="dxa"/>
            <w:vAlign w:val="center"/>
          </w:tcPr>
          <w:p w14:paraId="71657A97" w14:textId="77777777" w:rsidR="00EA621D" w:rsidRDefault="00EA621D" w:rsidP="00FC44AE">
            <w:pPr>
              <w:jc w:val="center"/>
              <w:rPr>
                <w:sz w:val="24"/>
                <w:szCs w:val="24"/>
              </w:rPr>
            </w:pPr>
            <w:r>
              <w:rPr>
                <w:sz w:val="24"/>
                <w:szCs w:val="24"/>
              </w:rPr>
              <w:t>Perkančiosios organizacijos atstovas, atsakingas už sutarties objektą</w:t>
            </w:r>
          </w:p>
        </w:tc>
        <w:tc>
          <w:tcPr>
            <w:tcW w:w="2970" w:type="dxa"/>
            <w:vAlign w:val="center"/>
          </w:tcPr>
          <w:p w14:paraId="5D1CD60F" w14:textId="77777777" w:rsidR="00EA621D" w:rsidRDefault="00EA621D" w:rsidP="00FC44AE">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364CEA2C" w14:textId="77777777" w:rsidR="00EA621D" w:rsidRDefault="00EA621D" w:rsidP="00FC44AE">
            <w:pPr>
              <w:jc w:val="center"/>
              <w:rPr>
                <w:sz w:val="24"/>
                <w:szCs w:val="24"/>
              </w:rPr>
            </w:pPr>
            <w:r>
              <w:rPr>
                <w:sz w:val="24"/>
                <w:szCs w:val="24"/>
              </w:rPr>
              <w:t>Paslaugos teikėjo atstovas</w:t>
            </w:r>
          </w:p>
        </w:tc>
      </w:tr>
      <w:tr w:rsidR="00EA621D" w14:paraId="621F5565" w14:textId="77777777" w:rsidTr="00FC44AE">
        <w:tc>
          <w:tcPr>
            <w:tcW w:w="1110" w:type="dxa"/>
            <w:vAlign w:val="center"/>
          </w:tcPr>
          <w:p w14:paraId="52A1746C" w14:textId="77777777" w:rsidR="00EA621D" w:rsidRDefault="00EA621D" w:rsidP="00FC44AE">
            <w:pPr>
              <w:jc w:val="center"/>
              <w:rPr>
                <w:sz w:val="24"/>
                <w:szCs w:val="24"/>
              </w:rPr>
            </w:pPr>
            <w:r>
              <w:rPr>
                <w:sz w:val="24"/>
                <w:szCs w:val="24"/>
              </w:rPr>
              <w:t>Vardas Pavardė</w:t>
            </w:r>
          </w:p>
        </w:tc>
        <w:tc>
          <w:tcPr>
            <w:tcW w:w="2715" w:type="dxa"/>
            <w:vAlign w:val="center"/>
          </w:tcPr>
          <w:p w14:paraId="16FC3325" w14:textId="77777777" w:rsidR="00EA621D" w:rsidRDefault="00EA621D" w:rsidP="00FC44AE">
            <w:pPr>
              <w:jc w:val="center"/>
              <w:rPr>
                <w:sz w:val="24"/>
                <w:szCs w:val="24"/>
              </w:rPr>
            </w:pPr>
            <w:r>
              <w:rPr>
                <w:sz w:val="24"/>
                <w:szCs w:val="24"/>
              </w:rPr>
              <w:t>Laura Motužytė</w:t>
            </w:r>
          </w:p>
        </w:tc>
        <w:tc>
          <w:tcPr>
            <w:tcW w:w="2970" w:type="dxa"/>
            <w:vAlign w:val="center"/>
          </w:tcPr>
          <w:p w14:paraId="6442D919" w14:textId="77777777" w:rsidR="00EA621D" w:rsidRDefault="00EA621D" w:rsidP="00FC44AE">
            <w:pPr>
              <w:jc w:val="center"/>
              <w:rPr>
                <w:sz w:val="24"/>
                <w:szCs w:val="24"/>
              </w:rPr>
            </w:pPr>
            <w:r>
              <w:rPr>
                <w:sz w:val="24"/>
                <w:szCs w:val="24"/>
              </w:rPr>
              <w:t>Lina Krapavickienė</w:t>
            </w:r>
          </w:p>
        </w:tc>
        <w:tc>
          <w:tcPr>
            <w:tcW w:w="2940" w:type="dxa"/>
            <w:vAlign w:val="center"/>
          </w:tcPr>
          <w:p w14:paraId="738F78EF" w14:textId="77777777" w:rsidR="00EA621D" w:rsidRDefault="00EA621D" w:rsidP="00FC44AE">
            <w:pPr>
              <w:jc w:val="center"/>
              <w:rPr>
                <w:sz w:val="24"/>
                <w:szCs w:val="24"/>
              </w:rPr>
            </w:pPr>
          </w:p>
        </w:tc>
      </w:tr>
      <w:tr w:rsidR="00EA621D" w14:paraId="5D4BB25D" w14:textId="77777777" w:rsidTr="00FC44AE">
        <w:tc>
          <w:tcPr>
            <w:tcW w:w="1110" w:type="dxa"/>
            <w:vAlign w:val="center"/>
          </w:tcPr>
          <w:p w14:paraId="671BE52C" w14:textId="77777777" w:rsidR="00EA621D" w:rsidRDefault="00EA621D" w:rsidP="00FC44AE">
            <w:pPr>
              <w:jc w:val="center"/>
              <w:rPr>
                <w:sz w:val="24"/>
                <w:szCs w:val="24"/>
              </w:rPr>
            </w:pPr>
            <w:r>
              <w:rPr>
                <w:sz w:val="24"/>
                <w:szCs w:val="24"/>
              </w:rPr>
              <w:t>Tel. nr.</w:t>
            </w:r>
          </w:p>
        </w:tc>
        <w:tc>
          <w:tcPr>
            <w:tcW w:w="2715" w:type="dxa"/>
            <w:vAlign w:val="center"/>
          </w:tcPr>
          <w:p w14:paraId="3433AEE3" w14:textId="77777777" w:rsidR="00EA621D" w:rsidRDefault="00EA621D" w:rsidP="00FC44AE">
            <w:pPr>
              <w:jc w:val="center"/>
              <w:rPr>
                <w:sz w:val="24"/>
                <w:szCs w:val="24"/>
              </w:rPr>
            </w:pPr>
            <w:r>
              <w:rPr>
                <w:sz w:val="24"/>
                <w:szCs w:val="24"/>
              </w:rPr>
              <w:t>+37061956774</w:t>
            </w:r>
          </w:p>
        </w:tc>
        <w:tc>
          <w:tcPr>
            <w:tcW w:w="2970" w:type="dxa"/>
            <w:vAlign w:val="center"/>
          </w:tcPr>
          <w:p w14:paraId="3DC91581" w14:textId="77777777" w:rsidR="00EA621D" w:rsidRDefault="00EA621D" w:rsidP="00FC44AE">
            <w:pPr>
              <w:jc w:val="center"/>
              <w:rPr>
                <w:sz w:val="24"/>
                <w:szCs w:val="24"/>
              </w:rPr>
            </w:pPr>
            <w:r>
              <w:rPr>
                <w:sz w:val="24"/>
                <w:szCs w:val="24"/>
              </w:rPr>
              <w:t>+37061561208</w:t>
            </w:r>
          </w:p>
        </w:tc>
        <w:tc>
          <w:tcPr>
            <w:tcW w:w="2940" w:type="dxa"/>
            <w:vAlign w:val="center"/>
          </w:tcPr>
          <w:p w14:paraId="664AC3F0" w14:textId="77777777" w:rsidR="00EA621D" w:rsidRDefault="00EA621D" w:rsidP="00FC44AE">
            <w:pPr>
              <w:jc w:val="center"/>
              <w:rPr>
                <w:sz w:val="24"/>
                <w:szCs w:val="24"/>
              </w:rPr>
            </w:pPr>
          </w:p>
        </w:tc>
      </w:tr>
      <w:tr w:rsidR="00EA621D" w14:paraId="4EADB893" w14:textId="77777777" w:rsidTr="00FC44AE">
        <w:tc>
          <w:tcPr>
            <w:tcW w:w="1110" w:type="dxa"/>
            <w:vAlign w:val="center"/>
          </w:tcPr>
          <w:p w14:paraId="3C06945E" w14:textId="77777777" w:rsidR="00EA621D" w:rsidRDefault="00EA621D" w:rsidP="00FC44AE">
            <w:pPr>
              <w:jc w:val="center"/>
              <w:rPr>
                <w:sz w:val="24"/>
                <w:szCs w:val="24"/>
              </w:rPr>
            </w:pPr>
            <w:r>
              <w:rPr>
                <w:sz w:val="24"/>
                <w:szCs w:val="24"/>
              </w:rPr>
              <w:t>El. p.</w:t>
            </w:r>
          </w:p>
        </w:tc>
        <w:tc>
          <w:tcPr>
            <w:tcW w:w="2715" w:type="dxa"/>
            <w:vAlign w:val="center"/>
          </w:tcPr>
          <w:p w14:paraId="6376BA48" w14:textId="77777777" w:rsidR="00EA621D" w:rsidRDefault="00EA621D" w:rsidP="00FC44AE">
            <w:pPr>
              <w:jc w:val="center"/>
              <w:rPr>
                <w:sz w:val="24"/>
                <w:szCs w:val="24"/>
              </w:rPr>
            </w:pPr>
            <w:hyperlink r:id="rId6">
              <w:r>
                <w:rPr>
                  <w:sz w:val="24"/>
                  <w:szCs w:val="24"/>
                </w:rPr>
                <w:t>laura.motuzyte@kaunovsb.lt</w:t>
              </w:r>
            </w:hyperlink>
          </w:p>
        </w:tc>
        <w:tc>
          <w:tcPr>
            <w:tcW w:w="2970" w:type="dxa"/>
            <w:vAlign w:val="center"/>
          </w:tcPr>
          <w:p w14:paraId="5CD537B8" w14:textId="77777777" w:rsidR="00EA621D" w:rsidRDefault="00EA621D" w:rsidP="00FC44AE">
            <w:pPr>
              <w:jc w:val="center"/>
              <w:rPr>
                <w:sz w:val="24"/>
                <w:szCs w:val="24"/>
              </w:rPr>
            </w:pPr>
            <w:r>
              <w:rPr>
                <w:sz w:val="24"/>
                <w:szCs w:val="24"/>
              </w:rPr>
              <w:t>viesiejipirkimai@kaunovsb.lt</w:t>
            </w:r>
          </w:p>
        </w:tc>
        <w:tc>
          <w:tcPr>
            <w:tcW w:w="2940" w:type="dxa"/>
            <w:vAlign w:val="center"/>
          </w:tcPr>
          <w:p w14:paraId="7AC76655" w14:textId="77777777" w:rsidR="00EA621D" w:rsidRDefault="00EA621D" w:rsidP="00FC44AE">
            <w:pPr>
              <w:jc w:val="center"/>
              <w:rPr>
                <w:sz w:val="24"/>
                <w:szCs w:val="24"/>
              </w:rPr>
            </w:pPr>
          </w:p>
        </w:tc>
      </w:tr>
    </w:tbl>
    <w:p w14:paraId="798EB63E" w14:textId="77777777" w:rsidR="00EA621D"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72F2565E"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55E83913"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8E28184"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348F8935"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18F9172" w14:textId="77777777" w:rsidR="00EA621D"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7BCB780F" w14:textId="77777777" w:rsidR="00EA621D" w:rsidRDefault="00EA621D" w:rsidP="00EA621D">
      <w:pPr>
        <w:jc w:val="both"/>
        <w:rPr>
          <w:rFonts w:ascii="Times New Roman" w:eastAsia="Times New Roman" w:hAnsi="Times New Roman" w:cs="Times New Roman"/>
          <w:sz w:val="24"/>
          <w:szCs w:val="24"/>
        </w:rPr>
      </w:pPr>
    </w:p>
    <w:p w14:paraId="47C9D9C0" w14:textId="77777777" w:rsidR="00EA621D" w:rsidRDefault="00EA621D" w:rsidP="00EA621D">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6"/>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EA621D" w14:paraId="3768411F" w14:textId="77777777" w:rsidTr="00FC44AE">
        <w:tc>
          <w:tcPr>
            <w:tcW w:w="4820" w:type="dxa"/>
          </w:tcPr>
          <w:p w14:paraId="25B37B56" w14:textId="77777777" w:rsidR="00EA621D" w:rsidRDefault="00EA621D" w:rsidP="00FC44AE">
            <w:pPr>
              <w:ind w:right="43"/>
              <w:jc w:val="both"/>
              <w:rPr>
                <w:b/>
                <w:sz w:val="24"/>
                <w:szCs w:val="24"/>
              </w:rPr>
            </w:pPr>
            <w:r>
              <w:rPr>
                <w:b/>
                <w:sz w:val="24"/>
                <w:szCs w:val="24"/>
              </w:rPr>
              <w:t xml:space="preserve">Paslaugos teikėjas: </w:t>
            </w:r>
          </w:p>
          <w:p w14:paraId="10B9D588" w14:textId="77777777" w:rsidR="00B1055D" w:rsidRDefault="00B1055D" w:rsidP="00FC44AE">
            <w:pPr>
              <w:ind w:right="43"/>
              <w:rPr>
                <w:b/>
                <w:bCs/>
                <w:sz w:val="24"/>
                <w:szCs w:val="24"/>
              </w:rPr>
            </w:pPr>
            <w:r w:rsidRPr="00B1055D">
              <w:rPr>
                <w:b/>
                <w:bCs/>
                <w:sz w:val="24"/>
                <w:szCs w:val="24"/>
              </w:rPr>
              <w:t>MB „Dia group“</w:t>
            </w:r>
          </w:p>
          <w:p w14:paraId="718F4AE3" w14:textId="4A2536F3" w:rsidR="00EA621D" w:rsidRPr="00565184" w:rsidRDefault="00EA621D" w:rsidP="00FC44AE">
            <w:pPr>
              <w:ind w:right="43"/>
              <w:rPr>
                <w:sz w:val="24"/>
                <w:szCs w:val="24"/>
              </w:rPr>
            </w:pPr>
            <w:r w:rsidRPr="007702F8">
              <w:rPr>
                <w:b/>
                <w:bCs/>
                <w:sz w:val="24"/>
                <w:szCs w:val="24"/>
              </w:rPr>
              <w:t xml:space="preserve"> </w:t>
            </w:r>
            <w:r w:rsidRPr="00565184">
              <w:rPr>
                <w:bCs/>
                <w:sz w:val="24"/>
                <w:szCs w:val="24"/>
              </w:rPr>
              <w:t>Adresas ____________________</w:t>
            </w:r>
          </w:p>
          <w:p w14:paraId="2138CC98" w14:textId="77777777" w:rsidR="00EA621D" w:rsidRPr="00565184" w:rsidRDefault="00EA621D" w:rsidP="00FC44AE">
            <w:pPr>
              <w:rPr>
                <w:sz w:val="24"/>
                <w:szCs w:val="24"/>
              </w:rPr>
            </w:pPr>
            <w:r>
              <w:rPr>
                <w:sz w:val="24"/>
                <w:szCs w:val="24"/>
              </w:rPr>
              <w:t>Įmonės</w:t>
            </w:r>
            <w:r w:rsidRPr="00565184">
              <w:rPr>
                <w:sz w:val="24"/>
                <w:szCs w:val="24"/>
              </w:rPr>
              <w:t xml:space="preserve"> kodas_______________</w:t>
            </w:r>
          </w:p>
          <w:p w14:paraId="1B0DACE0" w14:textId="77777777" w:rsidR="00EA621D" w:rsidRPr="00565184" w:rsidRDefault="00EA621D" w:rsidP="00FC44AE">
            <w:pPr>
              <w:rPr>
                <w:sz w:val="24"/>
                <w:szCs w:val="24"/>
              </w:rPr>
            </w:pPr>
            <w:r w:rsidRPr="00565184">
              <w:rPr>
                <w:sz w:val="24"/>
                <w:szCs w:val="24"/>
              </w:rPr>
              <w:t>A/s _____________________</w:t>
            </w:r>
          </w:p>
          <w:p w14:paraId="76ADD60D" w14:textId="588A355A" w:rsidR="00EA621D" w:rsidRPr="00565184" w:rsidRDefault="00EA621D" w:rsidP="00FC44AE">
            <w:pPr>
              <w:rPr>
                <w:sz w:val="24"/>
                <w:szCs w:val="24"/>
              </w:rPr>
            </w:pPr>
            <w:r w:rsidRPr="00565184">
              <w:rPr>
                <w:sz w:val="24"/>
                <w:szCs w:val="24"/>
              </w:rPr>
              <w:t>AB</w:t>
            </w:r>
            <w:r w:rsidR="0004447F">
              <w:rPr>
                <w:sz w:val="24"/>
                <w:szCs w:val="24"/>
              </w:rPr>
              <w:t xml:space="preserve"> bankas </w:t>
            </w:r>
            <w:r w:rsidRPr="00565184">
              <w:rPr>
                <w:sz w:val="24"/>
                <w:szCs w:val="24"/>
              </w:rPr>
              <w:t xml:space="preserve">__________________               </w:t>
            </w:r>
          </w:p>
          <w:p w14:paraId="05F9B846" w14:textId="77777777" w:rsidR="00EA621D" w:rsidRPr="00565184" w:rsidRDefault="00EA621D" w:rsidP="00FC44AE">
            <w:pPr>
              <w:jc w:val="both"/>
              <w:rPr>
                <w:sz w:val="24"/>
                <w:szCs w:val="24"/>
              </w:rPr>
            </w:pPr>
          </w:p>
          <w:p w14:paraId="581EF92B" w14:textId="77777777" w:rsidR="00EA621D" w:rsidRPr="00565184" w:rsidRDefault="00EA621D" w:rsidP="00FC44AE">
            <w:pPr>
              <w:ind w:right="43"/>
              <w:jc w:val="both"/>
              <w:rPr>
                <w:sz w:val="24"/>
                <w:szCs w:val="24"/>
              </w:rPr>
            </w:pPr>
          </w:p>
          <w:p w14:paraId="271AF5FE" w14:textId="4F29724C" w:rsidR="00EA621D" w:rsidRPr="00565184" w:rsidRDefault="00EA621D" w:rsidP="00FC44AE">
            <w:pPr>
              <w:ind w:right="43"/>
              <w:jc w:val="both"/>
              <w:rPr>
                <w:sz w:val="24"/>
                <w:szCs w:val="24"/>
              </w:rPr>
            </w:pPr>
            <w:r>
              <w:rPr>
                <w:sz w:val="24"/>
                <w:szCs w:val="24"/>
              </w:rPr>
              <w:t xml:space="preserve">Pareigos </w:t>
            </w:r>
          </w:p>
          <w:p w14:paraId="505BDD8D" w14:textId="77777777" w:rsidR="00EA621D" w:rsidRPr="00565184" w:rsidRDefault="00EA621D" w:rsidP="00FC44AE">
            <w:pPr>
              <w:ind w:right="43"/>
              <w:jc w:val="both"/>
              <w:rPr>
                <w:b/>
                <w:bCs/>
                <w:sz w:val="24"/>
                <w:szCs w:val="24"/>
              </w:rPr>
            </w:pPr>
            <w:r w:rsidRPr="00565184">
              <w:rPr>
                <w:b/>
                <w:bCs/>
                <w:sz w:val="24"/>
                <w:szCs w:val="24"/>
              </w:rPr>
              <w:t>Vardas Pavardė</w:t>
            </w:r>
          </w:p>
          <w:p w14:paraId="6F4F409D" w14:textId="77777777" w:rsidR="00EA621D" w:rsidRDefault="00EA621D" w:rsidP="00FC44AE">
            <w:pPr>
              <w:ind w:right="43"/>
              <w:jc w:val="both"/>
              <w:rPr>
                <w:sz w:val="24"/>
                <w:szCs w:val="24"/>
              </w:rPr>
            </w:pPr>
            <w:r>
              <w:rPr>
                <w:sz w:val="24"/>
                <w:szCs w:val="24"/>
              </w:rPr>
              <w:t>_________________________</w:t>
            </w:r>
            <w:r>
              <w:rPr>
                <w:sz w:val="24"/>
                <w:szCs w:val="24"/>
              </w:rPr>
              <w:tab/>
            </w:r>
          </w:p>
          <w:p w14:paraId="4E6EB16F" w14:textId="77777777" w:rsidR="00EA621D" w:rsidRDefault="00EA621D" w:rsidP="00FC44AE">
            <w:pPr>
              <w:pBdr>
                <w:top w:val="nil"/>
                <w:left w:val="nil"/>
                <w:bottom w:val="nil"/>
                <w:right w:val="nil"/>
                <w:between w:val="nil"/>
              </w:pBdr>
              <w:tabs>
                <w:tab w:val="left" w:pos="284"/>
              </w:tabs>
              <w:jc w:val="both"/>
              <w:rPr>
                <w:color w:val="000000"/>
                <w:sz w:val="24"/>
                <w:szCs w:val="24"/>
              </w:rPr>
            </w:pPr>
            <w:r>
              <w:rPr>
                <w:color w:val="000000"/>
                <w:sz w:val="24"/>
                <w:szCs w:val="24"/>
              </w:rPr>
              <w:t>A.V.</w:t>
            </w:r>
          </w:p>
        </w:tc>
        <w:tc>
          <w:tcPr>
            <w:tcW w:w="4950" w:type="dxa"/>
          </w:tcPr>
          <w:p w14:paraId="0799C678" w14:textId="77777777" w:rsidR="00EA621D" w:rsidRDefault="00EA621D" w:rsidP="00FC44AE">
            <w:pPr>
              <w:ind w:right="43"/>
              <w:jc w:val="both"/>
              <w:rPr>
                <w:b/>
                <w:sz w:val="24"/>
                <w:szCs w:val="24"/>
              </w:rPr>
            </w:pPr>
            <w:r>
              <w:rPr>
                <w:b/>
                <w:sz w:val="24"/>
                <w:szCs w:val="24"/>
              </w:rPr>
              <w:t xml:space="preserve">Perkančioji organizacija: </w:t>
            </w:r>
          </w:p>
          <w:p w14:paraId="315FA696" w14:textId="77777777" w:rsidR="00EA621D" w:rsidRDefault="00EA621D" w:rsidP="00FC44AE">
            <w:pPr>
              <w:ind w:right="43"/>
              <w:rPr>
                <w:b/>
                <w:sz w:val="24"/>
                <w:szCs w:val="24"/>
              </w:rPr>
            </w:pPr>
            <w:r>
              <w:rPr>
                <w:b/>
                <w:sz w:val="24"/>
                <w:szCs w:val="24"/>
              </w:rPr>
              <w:t>Kauno miesto savivaldybės visuomenės sveikatos biuras</w:t>
            </w:r>
          </w:p>
          <w:p w14:paraId="3D869CC9" w14:textId="77777777" w:rsidR="00EA621D" w:rsidRDefault="00EA621D" w:rsidP="00FC44AE">
            <w:pPr>
              <w:rPr>
                <w:sz w:val="24"/>
                <w:szCs w:val="24"/>
              </w:rPr>
            </w:pPr>
            <w:r>
              <w:rPr>
                <w:sz w:val="24"/>
                <w:szCs w:val="24"/>
              </w:rPr>
              <w:t>Vaidoto g. 115 Kaunas</w:t>
            </w:r>
          </w:p>
          <w:p w14:paraId="7039B21E" w14:textId="77777777" w:rsidR="00EA621D" w:rsidRDefault="00EA621D" w:rsidP="00FC44AE">
            <w:pPr>
              <w:rPr>
                <w:sz w:val="24"/>
                <w:szCs w:val="24"/>
              </w:rPr>
            </w:pPr>
            <w:r>
              <w:rPr>
                <w:sz w:val="24"/>
                <w:szCs w:val="24"/>
              </w:rPr>
              <w:t>Įmonės kodas 301676575</w:t>
            </w:r>
          </w:p>
          <w:p w14:paraId="707326B3" w14:textId="77777777" w:rsidR="00EA621D" w:rsidRDefault="00EA621D" w:rsidP="00FC44AE">
            <w:pPr>
              <w:rPr>
                <w:sz w:val="24"/>
                <w:szCs w:val="24"/>
              </w:rPr>
            </w:pPr>
            <w:r>
              <w:rPr>
                <w:sz w:val="24"/>
                <w:szCs w:val="24"/>
              </w:rPr>
              <w:t>A/s LT284010042501605822</w:t>
            </w:r>
          </w:p>
          <w:p w14:paraId="0CA0A055" w14:textId="77777777" w:rsidR="00EA621D" w:rsidRDefault="00EA621D" w:rsidP="00FC44AE">
            <w:pPr>
              <w:rPr>
                <w:sz w:val="24"/>
                <w:szCs w:val="24"/>
              </w:rPr>
            </w:pPr>
            <w:r>
              <w:rPr>
                <w:sz w:val="24"/>
                <w:szCs w:val="24"/>
              </w:rPr>
              <w:t>AB Luminor</w:t>
            </w:r>
          </w:p>
          <w:p w14:paraId="0933A7BC" w14:textId="77777777" w:rsidR="00EA621D" w:rsidRDefault="00EA621D" w:rsidP="00FC44AE">
            <w:pPr>
              <w:rPr>
                <w:sz w:val="24"/>
                <w:szCs w:val="24"/>
              </w:rPr>
            </w:pPr>
          </w:p>
          <w:p w14:paraId="53A632B4" w14:textId="77777777" w:rsidR="0037306D" w:rsidRPr="0037306D" w:rsidRDefault="0037306D" w:rsidP="0037306D">
            <w:pPr>
              <w:ind w:right="43"/>
              <w:jc w:val="both"/>
              <w:rPr>
                <w:sz w:val="24"/>
                <w:szCs w:val="24"/>
              </w:rPr>
            </w:pPr>
            <w:r w:rsidRPr="0037306D">
              <w:rPr>
                <w:sz w:val="24"/>
                <w:szCs w:val="24"/>
              </w:rPr>
              <w:t xml:space="preserve">Direktorė </w:t>
            </w:r>
          </w:p>
          <w:p w14:paraId="44FB032E" w14:textId="77777777" w:rsidR="0037306D" w:rsidRPr="0037306D" w:rsidRDefault="0037306D" w:rsidP="0037306D">
            <w:pPr>
              <w:rPr>
                <w:b/>
                <w:bCs/>
                <w:sz w:val="24"/>
                <w:szCs w:val="24"/>
              </w:rPr>
            </w:pPr>
            <w:r w:rsidRPr="0037306D">
              <w:rPr>
                <w:b/>
                <w:bCs/>
                <w:sz w:val="24"/>
                <w:szCs w:val="24"/>
              </w:rPr>
              <w:t>Gerda Kuzmarskienė</w:t>
            </w:r>
          </w:p>
          <w:p w14:paraId="019A2137" w14:textId="71EA4F8F" w:rsidR="00EA621D" w:rsidRDefault="00EA621D" w:rsidP="0037306D">
            <w:pPr>
              <w:rPr>
                <w:sz w:val="24"/>
                <w:szCs w:val="24"/>
              </w:rPr>
            </w:pPr>
            <w:r>
              <w:rPr>
                <w:sz w:val="24"/>
                <w:szCs w:val="24"/>
              </w:rPr>
              <w:t>_____________________________</w:t>
            </w:r>
          </w:p>
          <w:p w14:paraId="10F8E4A5" w14:textId="77777777" w:rsidR="00EA621D" w:rsidRDefault="00EA621D" w:rsidP="00FC44AE">
            <w:pPr>
              <w:rPr>
                <w:b/>
                <w:sz w:val="24"/>
                <w:szCs w:val="24"/>
              </w:rPr>
            </w:pPr>
            <w:r>
              <w:rPr>
                <w:sz w:val="24"/>
                <w:szCs w:val="24"/>
              </w:rPr>
              <w:t>A.V.</w:t>
            </w:r>
          </w:p>
        </w:tc>
      </w:tr>
    </w:tbl>
    <w:p w14:paraId="35970390" w14:textId="77777777" w:rsidR="00EA621D" w:rsidRDefault="00EA621D" w:rsidP="00EA621D">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7D707D6E" w14:textId="77777777" w:rsidR="00EA621D" w:rsidRDefault="00EA621D" w:rsidP="00EA62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5F88E829" w14:textId="77777777" w:rsidR="00EA621D" w:rsidRDefault="00EA621D" w:rsidP="00EA621D">
      <w:pPr>
        <w:ind w:right="43"/>
        <w:jc w:val="both"/>
        <w:rPr>
          <w:rFonts w:ascii="Times New Roman" w:eastAsia="Times New Roman" w:hAnsi="Times New Roman" w:cs="Times New Roman"/>
          <w:b/>
          <w:sz w:val="24"/>
          <w:szCs w:val="24"/>
        </w:rPr>
      </w:pPr>
    </w:p>
    <w:p w14:paraId="223F48D5" w14:textId="77777777" w:rsidR="00EA621D" w:rsidRDefault="00EA621D" w:rsidP="00EA621D">
      <w:pPr>
        <w:ind w:right="43"/>
        <w:jc w:val="both"/>
        <w:rPr>
          <w:rFonts w:ascii="Times New Roman" w:eastAsia="Times New Roman" w:hAnsi="Times New Roman" w:cs="Times New Roman"/>
          <w:b/>
          <w:sz w:val="24"/>
          <w:szCs w:val="24"/>
        </w:rPr>
      </w:pPr>
    </w:p>
    <w:p w14:paraId="70D9E858" w14:textId="77777777" w:rsidR="00EA621D" w:rsidRDefault="00EA621D" w:rsidP="00EA621D">
      <w:pPr>
        <w:ind w:right="43"/>
        <w:jc w:val="both"/>
        <w:rPr>
          <w:rFonts w:ascii="Times New Roman" w:eastAsia="Times New Roman" w:hAnsi="Times New Roman" w:cs="Times New Roman"/>
          <w:b/>
          <w:sz w:val="24"/>
          <w:szCs w:val="24"/>
        </w:rPr>
      </w:pPr>
    </w:p>
    <w:p w14:paraId="72B3776B" w14:textId="77777777" w:rsidR="00EA621D" w:rsidRDefault="00EA621D" w:rsidP="00EA621D">
      <w:pPr>
        <w:ind w:right="43"/>
        <w:jc w:val="both"/>
        <w:rPr>
          <w:rFonts w:ascii="Times New Roman" w:eastAsia="Times New Roman" w:hAnsi="Times New Roman" w:cs="Times New Roman"/>
          <w:b/>
          <w:sz w:val="24"/>
          <w:szCs w:val="24"/>
        </w:rPr>
      </w:pPr>
    </w:p>
    <w:p w14:paraId="69F94306" w14:textId="77777777" w:rsidR="00EA621D" w:rsidRDefault="00EA621D" w:rsidP="00EA621D">
      <w:pPr>
        <w:ind w:right="43"/>
        <w:jc w:val="both"/>
        <w:rPr>
          <w:rFonts w:ascii="Times New Roman" w:eastAsia="Times New Roman" w:hAnsi="Times New Roman" w:cs="Times New Roman"/>
          <w:b/>
          <w:sz w:val="24"/>
          <w:szCs w:val="24"/>
        </w:rPr>
      </w:pPr>
    </w:p>
    <w:p w14:paraId="1A8D2076" w14:textId="77777777" w:rsidR="00EA621D" w:rsidRDefault="00EA621D" w:rsidP="00EA621D">
      <w:pPr>
        <w:ind w:right="43"/>
        <w:jc w:val="both"/>
        <w:rPr>
          <w:rFonts w:ascii="Times New Roman" w:eastAsia="Times New Roman" w:hAnsi="Times New Roman" w:cs="Times New Roman"/>
          <w:b/>
          <w:sz w:val="24"/>
          <w:szCs w:val="24"/>
        </w:rPr>
      </w:pPr>
    </w:p>
    <w:p w14:paraId="33231C32" w14:textId="77777777" w:rsidR="00EA621D" w:rsidRDefault="00EA621D" w:rsidP="00EA621D">
      <w:pPr>
        <w:ind w:right="43"/>
        <w:jc w:val="both"/>
        <w:rPr>
          <w:rFonts w:ascii="Times New Roman" w:eastAsia="Times New Roman" w:hAnsi="Times New Roman" w:cs="Times New Roman"/>
          <w:b/>
          <w:sz w:val="24"/>
          <w:szCs w:val="24"/>
        </w:rPr>
      </w:pPr>
    </w:p>
    <w:p w14:paraId="64FD6F05" w14:textId="77777777" w:rsidR="00EA621D" w:rsidRDefault="00EA621D" w:rsidP="00EA621D">
      <w:pPr>
        <w:ind w:right="43"/>
        <w:jc w:val="both"/>
        <w:rPr>
          <w:rFonts w:ascii="Times New Roman" w:eastAsia="Times New Roman" w:hAnsi="Times New Roman" w:cs="Times New Roman"/>
          <w:b/>
          <w:sz w:val="24"/>
          <w:szCs w:val="24"/>
        </w:rPr>
      </w:pPr>
    </w:p>
    <w:p w14:paraId="6999103F" w14:textId="77777777" w:rsidR="00EA621D" w:rsidRDefault="00EA621D" w:rsidP="00EA621D">
      <w:pPr>
        <w:ind w:right="43"/>
        <w:jc w:val="both"/>
        <w:rPr>
          <w:rFonts w:ascii="Times New Roman" w:eastAsia="Times New Roman" w:hAnsi="Times New Roman" w:cs="Times New Roman"/>
          <w:b/>
          <w:sz w:val="24"/>
          <w:szCs w:val="24"/>
        </w:rPr>
      </w:pPr>
    </w:p>
    <w:p w14:paraId="30111D46" w14:textId="77777777" w:rsidR="00EA621D" w:rsidRDefault="00EA621D" w:rsidP="00EA621D">
      <w:pPr>
        <w:ind w:right="43"/>
        <w:jc w:val="both"/>
        <w:rPr>
          <w:rFonts w:ascii="Times New Roman" w:eastAsia="Times New Roman" w:hAnsi="Times New Roman" w:cs="Times New Roman"/>
          <w:b/>
          <w:sz w:val="24"/>
          <w:szCs w:val="24"/>
        </w:rPr>
      </w:pPr>
    </w:p>
    <w:p w14:paraId="1B9CDED9" w14:textId="77777777" w:rsidR="00EA621D" w:rsidRDefault="00EA621D" w:rsidP="00EA621D">
      <w:pPr>
        <w:ind w:right="43"/>
        <w:jc w:val="both"/>
        <w:rPr>
          <w:rFonts w:ascii="Times New Roman" w:eastAsia="Times New Roman" w:hAnsi="Times New Roman" w:cs="Times New Roman"/>
          <w:b/>
          <w:sz w:val="24"/>
          <w:szCs w:val="24"/>
        </w:rPr>
      </w:pPr>
    </w:p>
    <w:p w14:paraId="6C1DEB31" w14:textId="77777777" w:rsidR="00EA621D" w:rsidRDefault="00EA621D" w:rsidP="00EA621D">
      <w:pPr>
        <w:ind w:right="43"/>
        <w:jc w:val="both"/>
        <w:rPr>
          <w:rFonts w:ascii="Times New Roman" w:eastAsia="Times New Roman" w:hAnsi="Times New Roman" w:cs="Times New Roman"/>
          <w:b/>
          <w:sz w:val="24"/>
          <w:szCs w:val="24"/>
        </w:rPr>
      </w:pPr>
    </w:p>
    <w:p w14:paraId="52D4B820" w14:textId="77777777" w:rsidR="00EA621D" w:rsidRDefault="00EA621D" w:rsidP="00EA621D">
      <w:pPr>
        <w:ind w:right="43"/>
        <w:jc w:val="both"/>
        <w:rPr>
          <w:rFonts w:ascii="Times New Roman" w:eastAsia="Times New Roman" w:hAnsi="Times New Roman" w:cs="Times New Roman"/>
          <w:b/>
          <w:sz w:val="24"/>
          <w:szCs w:val="24"/>
        </w:rPr>
      </w:pPr>
    </w:p>
    <w:p w14:paraId="45A8913F" w14:textId="77777777" w:rsidR="00EA621D" w:rsidRDefault="00EA621D" w:rsidP="00EA621D">
      <w:pPr>
        <w:ind w:right="43"/>
        <w:jc w:val="both"/>
        <w:rPr>
          <w:rFonts w:ascii="Times New Roman" w:eastAsia="Times New Roman" w:hAnsi="Times New Roman" w:cs="Times New Roman"/>
          <w:b/>
          <w:sz w:val="24"/>
          <w:szCs w:val="24"/>
        </w:rPr>
      </w:pPr>
    </w:p>
    <w:p w14:paraId="6ED8EDC2" w14:textId="77777777" w:rsidR="00EA621D" w:rsidRDefault="00EA621D" w:rsidP="00EA621D">
      <w:pPr>
        <w:ind w:right="43"/>
        <w:jc w:val="both"/>
        <w:rPr>
          <w:rFonts w:ascii="Times New Roman" w:eastAsia="Times New Roman" w:hAnsi="Times New Roman" w:cs="Times New Roman"/>
          <w:b/>
          <w:sz w:val="24"/>
          <w:szCs w:val="24"/>
        </w:rPr>
      </w:pPr>
    </w:p>
    <w:p w14:paraId="13261D72" w14:textId="77777777" w:rsidR="00EA621D" w:rsidRDefault="00EA621D" w:rsidP="00EA621D">
      <w:pPr>
        <w:ind w:right="43"/>
        <w:jc w:val="both"/>
        <w:rPr>
          <w:rFonts w:ascii="Times New Roman" w:eastAsia="Times New Roman" w:hAnsi="Times New Roman" w:cs="Times New Roman"/>
          <w:b/>
          <w:sz w:val="24"/>
          <w:szCs w:val="24"/>
        </w:rPr>
      </w:pPr>
    </w:p>
    <w:p w14:paraId="38445C88" w14:textId="77777777" w:rsidR="00EA621D" w:rsidRDefault="00EA621D" w:rsidP="00EA621D">
      <w:pPr>
        <w:ind w:right="43"/>
        <w:jc w:val="both"/>
        <w:rPr>
          <w:rFonts w:ascii="Times New Roman" w:eastAsia="Times New Roman" w:hAnsi="Times New Roman" w:cs="Times New Roman"/>
          <w:b/>
          <w:sz w:val="24"/>
          <w:szCs w:val="24"/>
        </w:rPr>
      </w:pPr>
    </w:p>
    <w:p w14:paraId="319E9723" w14:textId="77777777" w:rsidR="00EA621D" w:rsidRDefault="00EA621D" w:rsidP="00EA621D">
      <w:pPr>
        <w:ind w:right="43"/>
        <w:jc w:val="both"/>
        <w:rPr>
          <w:rFonts w:ascii="Times New Roman" w:eastAsia="Times New Roman" w:hAnsi="Times New Roman" w:cs="Times New Roman"/>
          <w:b/>
          <w:sz w:val="24"/>
          <w:szCs w:val="24"/>
        </w:rPr>
      </w:pPr>
    </w:p>
    <w:p w14:paraId="30971DFC" w14:textId="5D3BA809" w:rsidR="00EA621D" w:rsidRDefault="00EA621D" w:rsidP="00EA621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2025 m. </w:t>
      </w:r>
      <w:r w:rsidR="00702E71">
        <w:rPr>
          <w:rFonts w:ascii="Times New Roman" w:eastAsia="Times New Roman" w:hAnsi="Times New Roman" w:cs="Times New Roman"/>
          <w:sz w:val="24"/>
          <w:szCs w:val="24"/>
        </w:rPr>
        <w:t>gruodžio</w:t>
      </w:r>
      <w:r>
        <w:rPr>
          <w:rFonts w:ascii="Times New Roman" w:eastAsia="Times New Roman" w:hAnsi="Times New Roman" w:cs="Times New Roman"/>
          <w:sz w:val="24"/>
          <w:szCs w:val="24"/>
        </w:rPr>
        <w:t xml:space="preserve">   d. Sutarties Nr. S-</w:t>
      </w:r>
    </w:p>
    <w:p w14:paraId="30661A40" w14:textId="77777777" w:rsidR="00EA621D" w:rsidRDefault="00EA621D" w:rsidP="00EA621D">
      <w:pPr>
        <w:ind w:left="216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priedas</w:t>
      </w:r>
    </w:p>
    <w:p w14:paraId="5809CA96" w14:textId="77777777" w:rsidR="00EA621D"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AADC552" w14:textId="77777777" w:rsidR="00EA621D"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7F70B004" w14:textId="6E9D6FC7" w:rsidR="00862990" w:rsidRDefault="006D6FEE" w:rsidP="006D6FEE">
      <w:pPr>
        <w:widowControl w:val="0"/>
        <w:pBdr>
          <w:top w:val="nil"/>
          <w:left w:val="nil"/>
          <w:bottom w:val="nil"/>
          <w:right w:val="nil"/>
          <w:between w:val="nil"/>
        </w:pBdr>
        <w:jc w:val="center"/>
        <w:rPr>
          <w:rFonts w:ascii="Times New Roman" w:eastAsia="Times New Roman" w:hAnsi="Times New Roman" w:cs="Times New Roman"/>
          <w:b/>
          <w:sz w:val="24"/>
          <w:szCs w:val="24"/>
        </w:rPr>
      </w:pPr>
      <w:r w:rsidRPr="006D6FEE">
        <w:rPr>
          <w:rFonts w:ascii="Times New Roman" w:eastAsia="Times New Roman" w:hAnsi="Times New Roman" w:cs="Times New Roman"/>
          <w:b/>
          <w:sz w:val="24"/>
          <w:szCs w:val="24"/>
        </w:rPr>
        <w:t>Šokio-judesio terapijos užsiėmimams skirtų patalpų ir kitų paslaugų suteikimas</w:t>
      </w:r>
    </w:p>
    <w:p w14:paraId="391EB9AF" w14:textId="77777777" w:rsidR="006D6FEE" w:rsidRDefault="006D6FEE" w:rsidP="006D6FEE">
      <w:pPr>
        <w:widowControl w:val="0"/>
        <w:pBdr>
          <w:top w:val="nil"/>
          <w:left w:val="nil"/>
          <w:bottom w:val="nil"/>
          <w:right w:val="nil"/>
          <w:between w:val="nil"/>
        </w:pBdr>
        <w:jc w:val="center"/>
        <w:rPr>
          <w:rFonts w:ascii="Times New Roman" w:eastAsia="Times New Roman" w:hAnsi="Times New Roman" w:cs="Times New Roman"/>
          <w:b/>
          <w:sz w:val="24"/>
          <w:szCs w:val="24"/>
        </w:rPr>
      </w:pPr>
    </w:p>
    <w:p w14:paraId="19B1DBD1" w14:textId="2841CD60" w:rsidR="00EA621D"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lentelė. Kiekiai ir įkainiai</w:t>
      </w: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EA621D" w14:paraId="45F273D5" w14:textId="77777777" w:rsidTr="00FC44AE">
        <w:tc>
          <w:tcPr>
            <w:tcW w:w="715" w:type="dxa"/>
          </w:tcPr>
          <w:p w14:paraId="574A9EE4" w14:textId="77777777" w:rsidR="00EA621D" w:rsidRDefault="00EA621D" w:rsidP="00FC44AE">
            <w:pPr>
              <w:rPr>
                <w:b/>
                <w:sz w:val="24"/>
                <w:szCs w:val="24"/>
              </w:rPr>
            </w:pPr>
            <w:r>
              <w:rPr>
                <w:b/>
                <w:sz w:val="24"/>
                <w:szCs w:val="24"/>
              </w:rPr>
              <w:t>Nr.</w:t>
            </w:r>
          </w:p>
        </w:tc>
        <w:tc>
          <w:tcPr>
            <w:tcW w:w="3166" w:type="dxa"/>
          </w:tcPr>
          <w:p w14:paraId="64BE72FB" w14:textId="77777777" w:rsidR="00EA621D" w:rsidRDefault="00EA621D" w:rsidP="00FC44AE">
            <w:pPr>
              <w:jc w:val="center"/>
              <w:rPr>
                <w:b/>
                <w:sz w:val="24"/>
                <w:szCs w:val="24"/>
              </w:rPr>
            </w:pPr>
            <w:r>
              <w:rPr>
                <w:b/>
                <w:sz w:val="24"/>
                <w:szCs w:val="24"/>
              </w:rPr>
              <w:t>Pirkimo objektas</w:t>
            </w:r>
          </w:p>
        </w:tc>
        <w:tc>
          <w:tcPr>
            <w:tcW w:w="1151" w:type="dxa"/>
          </w:tcPr>
          <w:p w14:paraId="794E056F" w14:textId="77777777" w:rsidR="00EA621D" w:rsidRDefault="00EA621D" w:rsidP="00FC44AE">
            <w:pPr>
              <w:jc w:val="center"/>
              <w:rPr>
                <w:b/>
                <w:sz w:val="24"/>
                <w:szCs w:val="24"/>
              </w:rPr>
            </w:pPr>
            <w:r>
              <w:rPr>
                <w:b/>
                <w:sz w:val="24"/>
                <w:szCs w:val="24"/>
              </w:rPr>
              <w:t>Mato vienetas</w:t>
            </w:r>
          </w:p>
        </w:tc>
        <w:tc>
          <w:tcPr>
            <w:tcW w:w="1007" w:type="dxa"/>
          </w:tcPr>
          <w:p w14:paraId="41337600" w14:textId="77777777" w:rsidR="00EA621D" w:rsidRDefault="00EA621D" w:rsidP="00FC44AE">
            <w:pPr>
              <w:jc w:val="center"/>
              <w:rPr>
                <w:b/>
                <w:sz w:val="24"/>
                <w:szCs w:val="24"/>
              </w:rPr>
            </w:pPr>
            <w:r>
              <w:rPr>
                <w:b/>
                <w:sz w:val="24"/>
                <w:szCs w:val="24"/>
              </w:rPr>
              <w:t>Kiekis</w:t>
            </w:r>
          </w:p>
        </w:tc>
        <w:tc>
          <w:tcPr>
            <w:tcW w:w="1583" w:type="dxa"/>
          </w:tcPr>
          <w:p w14:paraId="6E42AF72" w14:textId="77777777" w:rsidR="00EA621D" w:rsidRDefault="00EA621D" w:rsidP="00FC44AE">
            <w:pPr>
              <w:jc w:val="center"/>
              <w:rPr>
                <w:b/>
                <w:sz w:val="24"/>
                <w:szCs w:val="24"/>
              </w:rPr>
            </w:pPr>
            <w:r>
              <w:rPr>
                <w:b/>
                <w:sz w:val="24"/>
                <w:szCs w:val="24"/>
              </w:rPr>
              <w:t>Mato vieneto įkainis, Eur be PVM</w:t>
            </w:r>
          </w:p>
        </w:tc>
        <w:tc>
          <w:tcPr>
            <w:tcW w:w="1055" w:type="dxa"/>
          </w:tcPr>
          <w:p w14:paraId="0F519344" w14:textId="77777777" w:rsidR="00EA621D" w:rsidRDefault="00EA621D" w:rsidP="00FC44AE">
            <w:pPr>
              <w:jc w:val="center"/>
              <w:rPr>
                <w:b/>
                <w:sz w:val="24"/>
                <w:szCs w:val="24"/>
              </w:rPr>
            </w:pPr>
            <w:r>
              <w:rPr>
                <w:b/>
                <w:sz w:val="24"/>
                <w:szCs w:val="24"/>
              </w:rPr>
              <w:t>Suma, Eur be PVM</w:t>
            </w:r>
          </w:p>
        </w:tc>
        <w:tc>
          <w:tcPr>
            <w:tcW w:w="1153" w:type="dxa"/>
          </w:tcPr>
          <w:p w14:paraId="478B4C14" w14:textId="77777777" w:rsidR="00EA621D" w:rsidRDefault="00EA621D" w:rsidP="00FC44AE">
            <w:pPr>
              <w:jc w:val="center"/>
              <w:rPr>
                <w:b/>
                <w:sz w:val="24"/>
                <w:szCs w:val="24"/>
              </w:rPr>
            </w:pPr>
            <w:r>
              <w:rPr>
                <w:b/>
                <w:sz w:val="24"/>
                <w:szCs w:val="24"/>
              </w:rPr>
              <w:t>PVM tarifas, %*</w:t>
            </w:r>
          </w:p>
        </w:tc>
      </w:tr>
      <w:tr w:rsidR="00EA621D" w14:paraId="51ADA74C" w14:textId="77777777" w:rsidTr="00FC44AE">
        <w:tc>
          <w:tcPr>
            <w:tcW w:w="715" w:type="dxa"/>
          </w:tcPr>
          <w:p w14:paraId="015280AF" w14:textId="77777777" w:rsidR="00EA621D" w:rsidRDefault="00EA621D" w:rsidP="00FC44AE">
            <w:pPr>
              <w:jc w:val="center"/>
              <w:rPr>
                <w:b/>
                <w:sz w:val="24"/>
                <w:szCs w:val="24"/>
              </w:rPr>
            </w:pPr>
            <w:r>
              <w:rPr>
                <w:b/>
                <w:sz w:val="24"/>
                <w:szCs w:val="24"/>
              </w:rPr>
              <w:t>1</w:t>
            </w:r>
          </w:p>
        </w:tc>
        <w:tc>
          <w:tcPr>
            <w:tcW w:w="3166" w:type="dxa"/>
          </w:tcPr>
          <w:p w14:paraId="551F65EE" w14:textId="77777777" w:rsidR="00EA621D" w:rsidRDefault="00EA621D" w:rsidP="00FC44AE">
            <w:pPr>
              <w:jc w:val="center"/>
              <w:rPr>
                <w:b/>
                <w:sz w:val="24"/>
                <w:szCs w:val="24"/>
              </w:rPr>
            </w:pPr>
            <w:r>
              <w:rPr>
                <w:b/>
                <w:sz w:val="24"/>
                <w:szCs w:val="24"/>
              </w:rPr>
              <w:t>2</w:t>
            </w:r>
          </w:p>
        </w:tc>
        <w:tc>
          <w:tcPr>
            <w:tcW w:w="1151" w:type="dxa"/>
          </w:tcPr>
          <w:p w14:paraId="309649AF" w14:textId="77777777" w:rsidR="00EA621D" w:rsidRDefault="00EA621D" w:rsidP="00FC44AE">
            <w:pPr>
              <w:jc w:val="center"/>
              <w:rPr>
                <w:b/>
                <w:sz w:val="24"/>
                <w:szCs w:val="24"/>
              </w:rPr>
            </w:pPr>
            <w:r>
              <w:rPr>
                <w:b/>
                <w:sz w:val="24"/>
                <w:szCs w:val="24"/>
              </w:rPr>
              <w:t>3</w:t>
            </w:r>
          </w:p>
        </w:tc>
        <w:tc>
          <w:tcPr>
            <w:tcW w:w="1007" w:type="dxa"/>
          </w:tcPr>
          <w:p w14:paraId="109584EF" w14:textId="77777777" w:rsidR="00EA621D" w:rsidRDefault="00EA621D" w:rsidP="00FC44AE">
            <w:pPr>
              <w:jc w:val="center"/>
              <w:rPr>
                <w:b/>
                <w:sz w:val="24"/>
                <w:szCs w:val="24"/>
              </w:rPr>
            </w:pPr>
            <w:r>
              <w:rPr>
                <w:b/>
                <w:sz w:val="24"/>
                <w:szCs w:val="24"/>
              </w:rPr>
              <w:t>4</w:t>
            </w:r>
          </w:p>
        </w:tc>
        <w:tc>
          <w:tcPr>
            <w:tcW w:w="1583" w:type="dxa"/>
          </w:tcPr>
          <w:p w14:paraId="53198DCE" w14:textId="77777777" w:rsidR="00EA621D" w:rsidRDefault="00EA621D" w:rsidP="00FC44AE">
            <w:pPr>
              <w:jc w:val="center"/>
              <w:rPr>
                <w:b/>
                <w:sz w:val="24"/>
                <w:szCs w:val="24"/>
              </w:rPr>
            </w:pPr>
            <w:r>
              <w:rPr>
                <w:b/>
                <w:sz w:val="24"/>
                <w:szCs w:val="24"/>
              </w:rPr>
              <w:t>5</w:t>
            </w:r>
          </w:p>
        </w:tc>
        <w:tc>
          <w:tcPr>
            <w:tcW w:w="1055" w:type="dxa"/>
          </w:tcPr>
          <w:p w14:paraId="1661EE88" w14:textId="77777777" w:rsidR="00EA621D" w:rsidRDefault="00EA621D" w:rsidP="00FC44AE">
            <w:pPr>
              <w:jc w:val="center"/>
              <w:rPr>
                <w:b/>
                <w:sz w:val="24"/>
                <w:szCs w:val="24"/>
              </w:rPr>
            </w:pPr>
            <w:r>
              <w:rPr>
                <w:b/>
                <w:sz w:val="24"/>
                <w:szCs w:val="24"/>
              </w:rPr>
              <w:t>6=4x5</w:t>
            </w:r>
          </w:p>
        </w:tc>
        <w:tc>
          <w:tcPr>
            <w:tcW w:w="1153" w:type="dxa"/>
          </w:tcPr>
          <w:p w14:paraId="460890F3" w14:textId="77777777" w:rsidR="00EA621D" w:rsidRDefault="00EA621D" w:rsidP="00FC44AE">
            <w:pPr>
              <w:jc w:val="center"/>
              <w:rPr>
                <w:b/>
                <w:sz w:val="24"/>
                <w:szCs w:val="24"/>
              </w:rPr>
            </w:pPr>
            <w:r>
              <w:rPr>
                <w:b/>
                <w:sz w:val="24"/>
                <w:szCs w:val="24"/>
              </w:rPr>
              <w:t>7</w:t>
            </w:r>
          </w:p>
        </w:tc>
      </w:tr>
      <w:tr w:rsidR="00EA621D" w:rsidRPr="005C670C" w14:paraId="3E820789" w14:textId="77777777" w:rsidTr="00FC44AE">
        <w:trPr>
          <w:trHeight w:val="750"/>
        </w:trPr>
        <w:tc>
          <w:tcPr>
            <w:tcW w:w="715" w:type="dxa"/>
            <w:vAlign w:val="center"/>
          </w:tcPr>
          <w:p w14:paraId="0DF7F377" w14:textId="77777777" w:rsidR="00EA621D" w:rsidRPr="005C670C" w:rsidRDefault="00EA621D" w:rsidP="00FC44AE">
            <w:pPr>
              <w:jc w:val="center"/>
              <w:rPr>
                <w:sz w:val="24"/>
                <w:szCs w:val="24"/>
              </w:rPr>
            </w:pPr>
            <w:r w:rsidRPr="005C670C">
              <w:rPr>
                <w:sz w:val="24"/>
                <w:szCs w:val="24"/>
              </w:rPr>
              <w:t>1.</w:t>
            </w:r>
          </w:p>
        </w:tc>
        <w:tc>
          <w:tcPr>
            <w:tcW w:w="3166" w:type="dxa"/>
            <w:vAlign w:val="center"/>
          </w:tcPr>
          <w:p w14:paraId="7C43E26F" w14:textId="2FC87CFA" w:rsidR="00EA621D" w:rsidRPr="005C670C" w:rsidRDefault="000778D0" w:rsidP="00FC44AE">
            <w:pPr>
              <w:pBdr>
                <w:top w:val="nil"/>
                <w:left w:val="nil"/>
                <w:bottom w:val="nil"/>
                <w:right w:val="nil"/>
                <w:between w:val="nil"/>
              </w:pBdr>
              <w:rPr>
                <w:color w:val="000000"/>
                <w:sz w:val="23"/>
                <w:szCs w:val="23"/>
              </w:rPr>
            </w:pPr>
            <w:r w:rsidRPr="000778D0">
              <w:rPr>
                <w:color w:val="000000"/>
                <w:sz w:val="24"/>
                <w:szCs w:val="24"/>
              </w:rPr>
              <w:t>Šokio-judesio terapijos užsiėmimams skirtų patalpų ir kitų paslaugų suteikimas</w:t>
            </w:r>
          </w:p>
        </w:tc>
        <w:tc>
          <w:tcPr>
            <w:tcW w:w="1151" w:type="dxa"/>
            <w:vAlign w:val="center"/>
          </w:tcPr>
          <w:p w14:paraId="5352C418" w14:textId="77777777" w:rsidR="00EA621D" w:rsidRPr="005C670C" w:rsidRDefault="00EA621D" w:rsidP="00FC44AE">
            <w:pPr>
              <w:jc w:val="center"/>
              <w:rPr>
                <w:sz w:val="24"/>
                <w:szCs w:val="24"/>
              </w:rPr>
            </w:pPr>
            <w:r w:rsidRPr="005C670C">
              <w:rPr>
                <w:sz w:val="24"/>
                <w:szCs w:val="24"/>
              </w:rPr>
              <w:t>Vnt.</w:t>
            </w:r>
          </w:p>
        </w:tc>
        <w:tc>
          <w:tcPr>
            <w:tcW w:w="1007" w:type="dxa"/>
            <w:vAlign w:val="center"/>
          </w:tcPr>
          <w:p w14:paraId="2939ABA8" w14:textId="693D0D3E" w:rsidR="00EA621D" w:rsidRPr="005C670C" w:rsidRDefault="000778D0" w:rsidP="00FC44AE">
            <w:pPr>
              <w:jc w:val="center"/>
              <w:rPr>
                <w:sz w:val="24"/>
                <w:szCs w:val="24"/>
              </w:rPr>
            </w:pPr>
            <w:r>
              <w:rPr>
                <w:sz w:val="24"/>
                <w:szCs w:val="24"/>
              </w:rPr>
              <w:t>150</w:t>
            </w:r>
          </w:p>
        </w:tc>
        <w:tc>
          <w:tcPr>
            <w:tcW w:w="1583" w:type="dxa"/>
            <w:vAlign w:val="center"/>
          </w:tcPr>
          <w:p w14:paraId="247B04D4" w14:textId="056F59F8" w:rsidR="00EA621D" w:rsidRPr="005C670C" w:rsidRDefault="00906034" w:rsidP="00FC44AE">
            <w:pPr>
              <w:jc w:val="center"/>
              <w:rPr>
                <w:sz w:val="24"/>
                <w:szCs w:val="24"/>
              </w:rPr>
            </w:pPr>
            <w:r>
              <w:rPr>
                <w:sz w:val="24"/>
                <w:szCs w:val="24"/>
              </w:rPr>
              <w:t>1</w:t>
            </w:r>
            <w:r w:rsidR="005C670C" w:rsidRPr="005C670C">
              <w:rPr>
                <w:sz w:val="24"/>
                <w:szCs w:val="24"/>
              </w:rPr>
              <w:t>9,99</w:t>
            </w:r>
          </w:p>
        </w:tc>
        <w:tc>
          <w:tcPr>
            <w:tcW w:w="1055" w:type="dxa"/>
            <w:vAlign w:val="center"/>
          </w:tcPr>
          <w:p w14:paraId="1E7506B8" w14:textId="638B7961" w:rsidR="00EA621D" w:rsidRPr="005C670C" w:rsidRDefault="00906034" w:rsidP="00FC44AE">
            <w:pPr>
              <w:jc w:val="center"/>
              <w:rPr>
                <w:sz w:val="24"/>
                <w:szCs w:val="24"/>
              </w:rPr>
            </w:pPr>
            <w:r>
              <w:rPr>
                <w:sz w:val="24"/>
                <w:szCs w:val="24"/>
              </w:rPr>
              <w:t>2998,50</w:t>
            </w:r>
          </w:p>
        </w:tc>
        <w:tc>
          <w:tcPr>
            <w:tcW w:w="1153" w:type="dxa"/>
            <w:vAlign w:val="center"/>
          </w:tcPr>
          <w:p w14:paraId="0A8F822F" w14:textId="77777777" w:rsidR="00EA621D" w:rsidRPr="005C670C" w:rsidRDefault="00EA621D" w:rsidP="00FC44AE">
            <w:pPr>
              <w:jc w:val="center"/>
              <w:rPr>
                <w:sz w:val="24"/>
                <w:szCs w:val="24"/>
              </w:rPr>
            </w:pPr>
            <w:r w:rsidRPr="005C670C">
              <w:rPr>
                <w:sz w:val="24"/>
                <w:szCs w:val="24"/>
              </w:rPr>
              <w:t>-</w:t>
            </w:r>
          </w:p>
        </w:tc>
      </w:tr>
      <w:tr w:rsidR="00EA621D" w:rsidRPr="005C670C" w14:paraId="24BAE6E9" w14:textId="77777777" w:rsidTr="00FC44AE">
        <w:tc>
          <w:tcPr>
            <w:tcW w:w="8677" w:type="dxa"/>
            <w:gridSpan w:val="6"/>
          </w:tcPr>
          <w:p w14:paraId="1D67F108" w14:textId="77777777" w:rsidR="00EA621D" w:rsidRPr="005C670C" w:rsidRDefault="00EA621D" w:rsidP="00FC44AE">
            <w:pPr>
              <w:jc w:val="right"/>
              <w:rPr>
                <w:b/>
                <w:sz w:val="24"/>
                <w:szCs w:val="24"/>
              </w:rPr>
            </w:pPr>
            <w:r w:rsidRPr="005C670C">
              <w:rPr>
                <w:b/>
                <w:sz w:val="24"/>
                <w:szCs w:val="24"/>
              </w:rPr>
              <w:t>Kaina iš viso, Eur be PVM</w:t>
            </w:r>
          </w:p>
        </w:tc>
        <w:tc>
          <w:tcPr>
            <w:tcW w:w="1153" w:type="dxa"/>
          </w:tcPr>
          <w:p w14:paraId="379686B7" w14:textId="28BDB68F" w:rsidR="00EA621D" w:rsidRPr="005C670C" w:rsidRDefault="00906034" w:rsidP="00FC44AE">
            <w:pPr>
              <w:pBdr>
                <w:top w:val="nil"/>
                <w:left w:val="nil"/>
                <w:bottom w:val="nil"/>
                <w:right w:val="nil"/>
                <w:between w:val="nil"/>
              </w:pBdr>
              <w:jc w:val="center"/>
              <w:rPr>
                <w:b/>
                <w:color w:val="000000"/>
                <w:sz w:val="23"/>
                <w:szCs w:val="23"/>
              </w:rPr>
            </w:pPr>
            <w:r>
              <w:rPr>
                <w:b/>
                <w:color w:val="000000"/>
                <w:sz w:val="23"/>
                <w:szCs w:val="23"/>
              </w:rPr>
              <w:t>2998,50</w:t>
            </w:r>
          </w:p>
        </w:tc>
      </w:tr>
      <w:tr w:rsidR="00EA621D" w:rsidRPr="005C670C" w14:paraId="05EDFCE9" w14:textId="77777777" w:rsidTr="00FC44AE">
        <w:tc>
          <w:tcPr>
            <w:tcW w:w="8677" w:type="dxa"/>
            <w:gridSpan w:val="6"/>
          </w:tcPr>
          <w:p w14:paraId="3139369D" w14:textId="77777777" w:rsidR="00EA621D" w:rsidRPr="005C670C" w:rsidRDefault="00EA621D" w:rsidP="00FC44AE">
            <w:pPr>
              <w:jc w:val="right"/>
              <w:rPr>
                <w:b/>
                <w:sz w:val="24"/>
                <w:szCs w:val="24"/>
              </w:rPr>
            </w:pPr>
            <w:r w:rsidRPr="005C670C">
              <w:rPr>
                <w:b/>
                <w:sz w:val="24"/>
                <w:szCs w:val="24"/>
              </w:rPr>
              <w:t>PVM, Eur</w:t>
            </w:r>
          </w:p>
        </w:tc>
        <w:tc>
          <w:tcPr>
            <w:tcW w:w="1153" w:type="dxa"/>
          </w:tcPr>
          <w:p w14:paraId="7AF0E0D3" w14:textId="48C26DDF" w:rsidR="00EA621D" w:rsidRPr="005C670C" w:rsidRDefault="005C670C" w:rsidP="00FC44AE">
            <w:pPr>
              <w:pBdr>
                <w:top w:val="nil"/>
                <w:left w:val="nil"/>
                <w:bottom w:val="nil"/>
                <w:right w:val="nil"/>
                <w:between w:val="nil"/>
              </w:pBdr>
              <w:jc w:val="center"/>
              <w:rPr>
                <w:b/>
                <w:color w:val="000000"/>
                <w:sz w:val="23"/>
                <w:szCs w:val="23"/>
              </w:rPr>
            </w:pPr>
            <w:r w:rsidRPr="005C670C">
              <w:rPr>
                <w:b/>
                <w:color w:val="000000"/>
                <w:sz w:val="23"/>
                <w:szCs w:val="23"/>
              </w:rPr>
              <w:t>-</w:t>
            </w:r>
          </w:p>
        </w:tc>
      </w:tr>
      <w:tr w:rsidR="00EA621D" w:rsidRPr="005C670C" w14:paraId="4DF5927F" w14:textId="77777777" w:rsidTr="00FC44AE">
        <w:tc>
          <w:tcPr>
            <w:tcW w:w="8677" w:type="dxa"/>
            <w:gridSpan w:val="6"/>
          </w:tcPr>
          <w:p w14:paraId="160C2CAC" w14:textId="77777777" w:rsidR="00EA621D" w:rsidRPr="005C670C" w:rsidRDefault="00EA621D" w:rsidP="00FC44AE">
            <w:pPr>
              <w:jc w:val="right"/>
              <w:rPr>
                <w:b/>
                <w:sz w:val="24"/>
                <w:szCs w:val="24"/>
              </w:rPr>
            </w:pPr>
            <w:r w:rsidRPr="005C670C">
              <w:rPr>
                <w:b/>
                <w:sz w:val="24"/>
                <w:szCs w:val="24"/>
              </w:rPr>
              <w:t>Kaina iš viso, Eur su PVM</w:t>
            </w:r>
          </w:p>
        </w:tc>
        <w:tc>
          <w:tcPr>
            <w:tcW w:w="1153" w:type="dxa"/>
          </w:tcPr>
          <w:p w14:paraId="6C1A7489" w14:textId="06100C5D" w:rsidR="00EA621D" w:rsidRPr="005C670C" w:rsidRDefault="00906034" w:rsidP="00FC44AE">
            <w:pPr>
              <w:pBdr>
                <w:top w:val="nil"/>
                <w:left w:val="nil"/>
                <w:bottom w:val="nil"/>
                <w:right w:val="nil"/>
                <w:between w:val="nil"/>
              </w:pBdr>
              <w:jc w:val="center"/>
              <w:rPr>
                <w:b/>
                <w:color w:val="000000"/>
                <w:sz w:val="23"/>
                <w:szCs w:val="23"/>
              </w:rPr>
            </w:pPr>
            <w:r>
              <w:rPr>
                <w:b/>
                <w:color w:val="000000"/>
                <w:sz w:val="23"/>
                <w:szCs w:val="23"/>
              </w:rPr>
              <w:t>2998,50</w:t>
            </w:r>
          </w:p>
        </w:tc>
      </w:tr>
    </w:tbl>
    <w:p w14:paraId="6101ED2C"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5C670C">
        <w:rPr>
          <w:rFonts w:ascii="Times New Roman" w:eastAsia="Times New Roman" w:hAnsi="Times New Roman" w:cs="Times New Roman"/>
          <w:i/>
          <w:color w:val="000000"/>
          <w:sz w:val="20"/>
          <w:szCs w:val="20"/>
        </w:rPr>
        <w:t>*Tiekėjas nėra PVM mokėtojas</w:t>
      </w:r>
    </w:p>
    <w:p w14:paraId="21F4A56D" w14:textId="77777777" w:rsidR="00EA621D"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7C065550" w14:textId="77777777" w:rsidR="002D3DF7" w:rsidRPr="00FD0AE9" w:rsidRDefault="00EA621D" w:rsidP="002D3DF7">
      <w:pPr>
        <w:tabs>
          <w:tab w:val="left" w:pos="6521"/>
        </w:tabs>
        <w:jc w:val="both"/>
        <w:rPr>
          <w:rFonts w:ascii="Times New Roman" w:hAnsi="Times New Roman" w:cs="Times New Roman"/>
          <w:b/>
          <w:bCs/>
          <w:sz w:val="24"/>
          <w:szCs w:val="24"/>
        </w:rPr>
      </w:pPr>
      <w:r>
        <w:rPr>
          <w:rFonts w:ascii="Times New Roman" w:eastAsia="Times New Roman" w:hAnsi="Times New Roman" w:cs="Times New Roman"/>
          <w:b/>
          <w:i/>
          <w:color w:val="000000"/>
          <w:sz w:val="24"/>
          <w:szCs w:val="24"/>
          <w:u w:val="single"/>
        </w:rPr>
        <w:t>Pageidaujami paslaugų suteikimo, kitos reikalingos sutarties sąlygos:</w:t>
      </w:r>
    </w:p>
    <w:p w14:paraId="1A03D760" w14:textId="77777777" w:rsidR="002D3DF7" w:rsidRPr="00FD0AE9" w:rsidRDefault="002D3DF7" w:rsidP="002D3DF7">
      <w:pPr>
        <w:pStyle w:val="ListParagraph"/>
        <w:numPr>
          <w:ilvl w:val="0"/>
          <w:numId w:val="20"/>
        </w:numPr>
        <w:tabs>
          <w:tab w:val="left" w:pos="6521"/>
        </w:tabs>
        <w:spacing w:line="240" w:lineRule="auto"/>
        <w:rPr>
          <w:rFonts w:cs="Times New Roman"/>
          <w:szCs w:val="24"/>
        </w:rPr>
      </w:pPr>
      <w:r w:rsidRPr="00FD0AE9">
        <w:rPr>
          <w:rFonts w:cs="Times New Roman"/>
          <w:szCs w:val="24"/>
        </w:rPr>
        <w:t xml:space="preserve">Paslaugos teikiamos </w:t>
      </w:r>
      <w:r>
        <w:rPr>
          <w:rFonts w:cs="Times New Roman"/>
          <w:szCs w:val="24"/>
        </w:rPr>
        <w:t>2</w:t>
      </w:r>
      <w:r w:rsidRPr="00FD0AE9">
        <w:rPr>
          <w:rFonts w:cs="Times New Roman"/>
          <w:szCs w:val="24"/>
        </w:rPr>
        <w:t xml:space="preserve"> kart</w:t>
      </w:r>
      <w:r>
        <w:rPr>
          <w:rFonts w:cs="Times New Roman"/>
          <w:szCs w:val="24"/>
        </w:rPr>
        <w:t>us</w:t>
      </w:r>
      <w:r w:rsidRPr="00FD0AE9">
        <w:rPr>
          <w:rFonts w:cs="Times New Roman"/>
          <w:szCs w:val="24"/>
        </w:rPr>
        <w:t xml:space="preserve"> per savaitę* (viso </w:t>
      </w:r>
      <w:r>
        <w:rPr>
          <w:rFonts w:cs="Times New Roman"/>
          <w:szCs w:val="24"/>
        </w:rPr>
        <w:t>150</w:t>
      </w:r>
      <w:r w:rsidRPr="00FD0AE9">
        <w:rPr>
          <w:rFonts w:cs="Times New Roman"/>
          <w:szCs w:val="24"/>
        </w:rPr>
        <w:t xml:space="preserve"> užsiėmim</w:t>
      </w:r>
      <w:r>
        <w:rPr>
          <w:rFonts w:cs="Times New Roman"/>
          <w:szCs w:val="24"/>
        </w:rPr>
        <w:t>ų</w:t>
      </w:r>
      <w:r w:rsidRPr="00FD0AE9">
        <w:rPr>
          <w:rFonts w:cs="Times New Roman"/>
          <w:szCs w:val="24"/>
        </w:rPr>
        <w:t>):</w:t>
      </w:r>
    </w:p>
    <w:p w14:paraId="206A345A" w14:textId="77777777" w:rsidR="002D3DF7" w:rsidRDefault="002D3DF7" w:rsidP="002D3DF7">
      <w:pPr>
        <w:pStyle w:val="ListParagraph"/>
        <w:numPr>
          <w:ilvl w:val="1"/>
          <w:numId w:val="20"/>
        </w:numPr>
        <w:spacing w:line="240" w:lineRule="auto"/>
        <w:jc w:val="left"/>
        <w:rPr>
          <w:rFonts w:cs="Times New Roman"/>
          <w:szCs w:val="24"/>
        </w:rPr>
      </w:pPr>
      <w:r w:rsidRPr="007F33B6">
        <w:rPr>
          <w:rFonts w:cs="Times New Roman"/>
          <w:szCs w:val="24"/>
        </w:rPr>
        <w:t xml:space="preserve">antradieniais </w:t>
      </w:r>
      <w:r>
        <w:rPr>
          <w:rFonts w:cs="Times New Roman"/>
          <w:szCs w:val="24"/>
        </w:rPr>
        <w:t>13</w:t>
      </w:r>
      <w:r w:rsidRPr="007F33B6">
        <w:rPr>
          <w:rFonts w:cs="Times New Roman"/>
          <w:szCs w:val="24"/>
        </w:rPr>
        <w:t>:</w:t>
      </w:r>
      <w:r>
        <w:rPr>
          <w:rFonts w:cs="Times New Roman"/>
          <w:szCs w:val="24"/>
        </w:rPr>
        <w:t>0</w:t>
      </w:r>
      <w:r w:rsidRPr="007F33B6">
        <w:rPr>
          <w:rFonts w:cs="Times New Roman"/>
          <w:szCs w:val="24"/>
        </w:rPr>
        <w:t>0 val.;</w:t>
      </w:r>
    </w:p>
    <w:p w14:paraId="25671632" w14:textId="77777777" w:rsidR="002D3DF7" w:rsidRPr="007F33B6" w:rsidRDefault="002D3DF7" w:rsidP="002D3DF7">
      <w:pPr>
        <w:pStyle w:val="ListParagraph"/>
        <w:numPr>
          <w:ilvl w:val="1"/>
          <w:numId w:val="20"/>
        </w:numPr>
        <w:spacing w:line="240" w:lineRule="auto"/>
        <w:jc w:val="left"/>
        <w:rPr>
          <w:rFonts w:cs="Times New Roman"/>
          <w:szCs w:val="24"/>
        </w:rPr>
      </w:pPr>
      <w:r w:rsidRPr="007F33B6">
        <w:rPr>
          <w:rFonts w:cs="Times New Roman"/>
          <w:szCs w:val="24"/>
        </w:rPr>
        <w:t>ketvirtadieniais 1</w:t>
      </w:r>
      <w:r>
        <w:rPr>
          <w:rFonts w:cs="Times New Roman"/>
          <w:szCs w:val="24"/>
        </w:rPr>
        <w:t>3</w:t>
      </w:r>
      <w:r w:rsidRPr="007F33B6">
        <w:rPr>
          <w:rFonts w:cs="Times New Roman"/>
          <w:szCs w:val="24"/>
        </w:rPr>
        <w:t>:</w:t>
      </w:r>
      <w:r>
        <w:rPr>
          <w:rFonts w:cs="Times New Roman"/>
          <w:szCs w:val="24"/>
        </w:rPr>
        <w:t>0</w:t>
      </w:r>
      <w:r w:rsidRPr="007F33B6">
        <w:rPr>
          <w:rFonts w:cs="Times New Roman"/>
          <w:szCs w:val="24"/>
        </w:rPr>
        <w:t xml:space="preserve">0 val. </w:t>
      </w:r>
    </w:p>
    <w:p w14:paraId="7ECB4A29" w14:textId="77777777" w:rsidR="002D3DF7" w:rsidRPr="00FD0AE9" w:rsidRDefault="002D3DF7" w:rsidP="002D3DF7">
      <w:pPr>
        <w:jc w:val="both"/>
        <w:rPr>
          <w:rFonts w:ascii="Times New Roman" w:hAnsi="Times New Roman" w:cs="Times New Roman"/>
          <w:i/>
          <w:iCs/>
          <w:sz w:val="24"/>
          <w:szCs w:val="24"/>
        </w:rPr>
      </w:pPr>
      <w:r w:rsidRPr="00FD0AE9">
        <w:rPr>
          <w:rFonts w:ascii="Times New Roman" w:hAnsi="Times New Roman" w:cs="Times New Roman"/>
          <w:i/>
          <w:iCs/>
          <w:sz w:val="24"/>
          <w:szCs w:val="24"/>
        </w:rPr>
        <w:t>*Tikslus užsiėmimų laikas derinamas su perkančiąja organizacija. Abiejų šalių sutarimu laikai gali būti keičiami.</w:t>
      </w:r>
    </w:p>
    <w:p w14:paraId="57E90A78" w14:textId="77777777" w:rsidR="002D3DF7" w:rsidRPr="008C6B21" w:rsidRDefault="002D3DF7" w:rsidP="002D3DF7">
      <w:pPr>
        <w:pStyle w:val="ListParagraph"/>
        <w:numPr>
          <w:ilvl w:val="0"/>
          <w:numId w:val="20"/>
        </w:numPr>
        <w:spacing w:line="240" w:lineRule="auto"/>
        <w:jc w:val="left"/>
        <w:rPr>
          <w:rFonts w:cs="Times New Roman"/>
          <w:color w:val="000000"/>
          <w:szCs w:val="24"/>
        </w:rPr>
      </w:pPr>
      <w:r w:rsidRPr="008C6B21">
        <w:rPr>
          <w:rFonts w:cs="Times New Roman"/>
          <w:szCs w:val="24"/>
        </w:rPr>
        <w:t xml:space="preserve">Patalpose vyks </w:t>
      </w:r>
      <w:r>
        <w:rPr>
          <w:rFonts w:cs="Times New Roman"/>
          <w:szCs w:val="24"/>
        </w:rPr>
        <w:t>šokio-judesio terapijos užsiėmimai senjorams.</w:t>
      </w:r>
    </w:p>
    <w:p w14:paraId="224375F0" w14:textId="77777777" w:rsidR="002D3DF7" w:rsidRPr="00FD0AE9" w:rsidRDefault="002D3DF7" w:rsidP="002D3DF7">
      <w:pPr>
        <w:pStyle w:val="ListParagraph"/>
        <w:numPr>
          <w:ilvl w:val="0"/>
          <w:numId w:val="20"/>
        </w:numPr>
        <w:spacing w:line="240" w:lineRule="auto"/>
        <w:rPr>
          <w:szCs w:val="24"/>
        </w:rPr>
      </w:pPr>
      <w:r w:rsidRPr="00FD0AE9">
        <w:rPr>
          <w:szCs w:val="24"/>
        </w:rPr>
        <w:t>Vieno</w:t>
      </w:r>
      <w:r>
        <w:rPr>
          <w:szCs w:val="24"/>
        </w:rPr>
        <w:t xml:space="preserve"> užsiėmimo </w:t>
      </w:r>
      <w:r w:rsidRPr="00FD0AE9">
        <w:rPr>
          <w:szCs w:val="24"/>
        </w:rPr>
        <w:t>trukmė – 60 min.</w:t>
      </w:r>
    </w:p>
    <w:p w14:paraId="11103196" w14:textId="77777777" w:rsidR="002D3DF7" w:rsidRPr="00FD0AE9" w:rsidRDefault="002D3DF7" w:rsidP="002D3DF7">
      <w:pPr>
        <w:pStyle w:val="ListParagraph"/>
        <w:numPr>
          <w:ilvl w:val="0"/>
          <w:numId w:val="20"/>
        </w:numPr>
        <w:spacing w:line="240" w:lineRule="auto"/>
        <w:rPr>
          <w:szCs w:val="24"/>
        </w:rPr>
      </w:pPr>
      <w:r w:rsidRPr="00FD0AE9">
        <w:rPr>
          <w:szCs w:val="24"/>
        </w:rPr>
        <w:t xml:space="preserve">Patalpos </w:t>
      </w:r>
      <w:r>
        <w:rPr>
          <w:szCs w:val="24"/>
        </w:rPr>
        <w:t>užsiėmimams</w:t>
      </w:r>
      <w:r w:rsidRPr="00FD0AE9">
        <w:rPr>
          <w:szCs w:val="24"/>
        </w:rPr>
        <w:t xml:space="preserve"> turi būti Kauno mieste ir turi būti ne mažesnės nei </w:t>
      </w:r>
      <w:r>
        <w:rPr>
          <w:szCs w:val="24"/>
        </w:rPr>
        <w:t>8</w:t>
      </w:r>
      <w:r w:rsidRPr="00FD0AE9">
        <w:rPr>
          <w:szCs w:val="24"/>
        </w:rPr>
        <w:t>0 kv. m.</w:t>
      </w:r>
    </w:p>
    <w:p w14:paraId="354B0037" w14:textId="77777777" w:rsidR="002D3DF7" w:rsidRDefault="002D3DF7" w:rsidP="002D3DF7">
      <w:pPr>
        <w:pStyle w:val="ListParagraph"/>
        <w:numPr>
          <w:ilvl w:val="0"/>
          <w:numId w:val="20"/>
        </w:numPr>
        <w:spacing w:line="240" w:lineRule="auto"/>
        <w:rPr>
          <w:szCs w:val="24"/>
        </w:rPr>
      </w:pPr>
      <w:r w:rsidRPr="00FD0AE9">
        <w:rPr>
          <w:szCs w:val="24"/>
        </w:rPr>
        <w:t>Patalpos turi atitikti higienos normas ir būti tinkamos fizinio aktyvumo veikloms. Patalpos, jose esantys įrenginiai (įranga), jei tokie yra, turi būti saugūs, techniškai tvarkingi, įrengti, valomi ir prižiūrimi taip, kad būtų išvengta nelaimingų atsitikimų (paslydimo, kritimo, susidūrimo, nudegimo, nutrenkimo, sužalojimo elektros srove, sprogimo ir pan.). Patalpose turi būti suprojektuotos ir įrengtos tokios mikroklimato parametrus palaikančios ir reguliuojančios šildymo, vėdinimo ir (ar) oro kondicionavimo sistemos, kad patalpose, kuriose vyksta užsiėmimai, būtų galima palaikyti oro temperatūrą, priklausomai nuo jose vykstančių užsiėmimų intensyvumo, tačiau turi būti ne žemesnė kaip 15 °C ir ne aukštesnė kaip 24 °C. Bendra dirbtinė apšvieta turi būti ne mažesnė kaip 150 lx. Perkančioji organizacija turi teisę paprašyti pateikti reikalavimus įrodančius dokumentus.</w:t>
      </w:r>
    </w:p>
    <w:p w14:paraId="195404B7" w14:textId="77777777" w:rsidR="002D3DF7" w:rsidRPr="00FD0AE9" w:rsidRDefault="002D3DF7" w:rsidP="002D3DF7">
      <w:pPr>
        <w:pStyle w:val="ListParagraph"/>
        <w:numPr>
          <w:ilvl w:val="0"/>
          <w:numId w:val="20"/>
        </w:numPr>
        <w:spacing w:line="240" w:lineRule="auto"/>
        <w:rPr>
          <w:szCs w:val="24"/>
        </w:rPr>
      </w:pPr>
      <w:r w:rsidRPr="00FD0AE9">
        <w:rPr>
          <w:szCs w:val="24"/>
        </w:rPr>
        <w:t xml:space="preserve">Paslaugos teikėjo patalpose turi būti įrengti tualetai, kuriais galėtų pasinaudoti </w:t>
      </w:r>
      <w:r>
        <w:rPr>
          <w:szCs w:val="24"/>
        </w:rPr>
        <w:t>užsiėmimų</w:t>
      </w:r>
      <w:r w:rsidRPr="00FD0AE9">
        <w:rPr>
          <w:szCs w:val="24"/>
        </w:rPr>
        <w:t xml:space="preserve"> lankytojai. </w:t>
      </w:r>
      <w:r w:rsidRPr="00E15619">
        <w:rPr>
          <w:szCs w:val="24"/>
        </w:rPr>
        <w:t>Tualete turi būti tualetinio popieriaus. Taip pat turi būti kriauklė rankoms plauti su tiekiamu karštu ir šaltu vandeniu, muilo ir vienkartinių popierinių rankšluosčių rankoms nusisausinti.</w:t>
      </w:r>
    </w:p>
    <w:p w14:paraId="4745A5F0" w14:textId="77777777" w:rsidR="002D3DF7" w:rsidRPr="0012317C" w:rsidRDefault="002D3DF7" w:rsidP="002D3DF7">
      <w:pPr>
        <w:pStyle w:val="ListParagraph"/>
        <w:numPr>
          <w:ilvl w:val="0"/>
          <w:numId w:val="20"/>
        </w:numPr>
        <w:spacing w:line="240" w:lineRule="auto"/>
        <w:rPr>
          <w:szCs w:val="24"/>
        </w:rPr>
      </w:pPr>
      <w:r w:rsidRPr="0012317C">
        <w:rPr>
          <w:szCs w:val="24"/>
        </w:rPr>
        <w:t>Paslaugos teikėjas, perkančiajai organizacijai pareiškus poreikį, įsipareigoja suteikti ir parūpinti reikiamą garso įrangą (pvz., kolonėlę), reikalingą paslaugų teikimui.</w:t>
      </w:r>
    </w:p>
    <w:p w14:paraId="55FBD0A3" w14:textId="77777777" w:rsidR="002D3DF7" w:rsidRPr="0012317C" w:rsidRDefault="002D3DF7" w:rsidP="002D3DF7">
      <w:pPr>
        <w:pStyle w:val="ListParagraph"/>
        <w:numPr>
          <w:ilvl w:val="0"/>
          <w:numId w:val="20"/>
        </w:numPr>
        <w:spacing w:line="240" w:lineRule="auto"/>
        <w:rPr>
          <w:color w:val="FF0000"/>
          <w:szCs w:val="24"/>
        </w:rPr>
      </w:pPr>
      <w:r w:rsidRPr="0012317C">
        <w:rPr>
          <w:szCs w:val="24"/>
        </w:rPr>
        <w:t>Paslaugos teikėjas užtikrina patalpų švarą ir higieną, pasirūpindamas valymu, dažnai liečiamų paviršių dezinfekavimu ir vėdinimu.</w:t>
      </w:r>
    </w:p>
    <w:p w14:paraId="387FDEFF" w14:textId="77777777" w:rsidR="002D3DF7" w:rsidRPr="00487EF2" w:rsidRDefault="002D3DF7" w:rsidP="002D3DF7">
      <w:pPr>
        <w:pStyle w:val="ListParagraph"/>
        <w:numPr>
          <w:ilvl w:val="0"/>
          <w:numId w:val="20"/>
        </w:numPr>
        <w:spacing w:line="240" w:lineRule="auto"/>
        <w:rPr>
          <w:szCs w:val="24"/>
        </w:rPr>
      </w:pPr>
      <w:r w:rsidRPr="0012317C">
        <w:rPr>
          <w:szCs w:val="24"/>
        </w:rPr>
        <w:t xml:space="preserve">Paslaugos teikėjas rūpinasi patalpų atrakinimu ir užrakinimu ne vėliau nei 10 minučių prieš fizinio aktyvumo veiklų pradžią ir ne anksčiau nei 10 minučių po jų pabaigos. Šis laikas nėra įskaičiuojamas į </w:t>
      </w:r>
      <w:r>
        <w:rPr>
          <w:szCs w:val="24"/>
        </w:rPr>
        <w:t>užsiėmimo</w:t>
      </w:r>
      <w:r w:rsidRPr="0012317C">
        <w:rPr>
          <w:szCs w:val="24"/>
        </w:rPr>
        <w:t xml:space="preserve"> trukmę.</w:t>
      </w:r>
    </w:p>
    <w:p w14:paraId="1C9AB80D" w14:textId="77777777" w:rsidR="002D3DF7" w:rsidRPr="00FD0AE9" w:rsidRDefault="002D3DF7" w:rsidP="002D3DF7">
      <w:pPr>
        <w:pStyle w:val="ListParagraph"/>
        <w:numPr>
          <w:ilvl w:val="0"/>
          <w:numId w:val="20"/>
        </w:numPr>
        <w:spacing w:line="240" w:lineRule="auto"/>
        <w:rPr>
          <w:szCs w:val="24"/>
        </w:rPr>
      </w:pPr>
      <w:r w:rsidRPr="00FD0AE9">
        <w:rPr>
          <w:szCs w:val="24"/>
        </w:rPr>
        <w:t xml:space="preserve">Paslaugos teikėjas privalo užtikrinti nuolatinį, nenutrūkstamą paslaugų teikimą, pagal sudarytą grafiką, suderintą su perkančiąja organizacija. </w:t>
      </w:r>
    </w:p>
    <w:p w14:paraId="76939546" w14:textId="77777777" w:rsidR="002D3DF7" w:rsidRPr="00FD0AE9" w:rsidRDefault="002D3DF7" w:rsidP="002D3DF7">
      <w:pPr>
        <w:pStyle w:val="ListParagraph"/>
        <w:numPr>
          <w:ilvl w:val="0"/>
          <w:numId w:val="20"/>
        </w:numPr>
        <w:spacing w:line="240" w:lineRule="auto"/>
        <w:rPr>
          <w:szCs w:val="24"/>
        </w:rPr>
      </w:pPr>
      <w:r w:rsidRPr="00FD0AE9">
        <w:rPr>
          <w:szCs w:val="24"/>
        </w:rPr>
        <w:t xml:space="preserve">Paslaugos teikėjas apie salės užimtumo, laiko ar kitus pokyčius turi informuoti perkančiąją organizaciją ne vėliau nei 2 d. d. prieš pokyčius. </w:t>
      </w:r>
    </w:p>
    <w:p w14:paraId="16D2945F" w14:textId="77777777" w:rsidR="002D3DF7" w:rsidRPr="00FD0AE9" w:rsidRDefault="002D3DF7" w:rsidP="002D3DF7">
      <w:pPr>
        <w:pStyle w:val="ListParagraph"/>
        <w:numPr>
          <w:ilvl w:val="0"/>
          <w:numId w:val="20"/>
        </w:numPr>
        <w:spacing w:line="240" w:lineRule="auto"/>
        <w:rPr>
          <w:szCs w:val="24"/>
        </w:rPr>
      </w:pPr>
      <w:r w:rsidRPr="00FD0AE9">
        <w:rPr>
          <w:szCs w:val="24"/>
        </w:rPr>
        <w:t>Paslaugos teikėjo patalpose perkančioji organizacija, be papildomo suderinimo, gali fotografuoti ir filmuoti ten vykstančias perkančiosios organizacijos organizuojamas veiklas.</w:t>
      </w:r>
    </w:p>
    <w:p w14:paraId="1BD22E9F" w14:textId="77777777" w:rsidR="002D3DF7" w:rsidRDefault="002D3DF7" w:rsidP="002D3DF7">
      <w:pPr>
        <w:pStyle w:val="ListParagraph"/>
        <w:numPr>
          <w:ilvl w:val="0"/>
          <w:numId w:val="20"/>
        </w:numPr>
        <w:spacing w:line="240" w:lineRule="auto"/>
        <w:rPr>
          <w:szCs w:val="24"/>
        </w:rPr>
      </w:pPr>
      <w:r w:rsidRPr="00FD0AE9">
        <w:rPr>
          <w:szCs w:val="24"/>
        </w:rPr>
        <w:t>Paslaugos teikėjas turi pasirūpinti, kad patalpos atitiktų teisės aktuose nurodytus reikalavimus, atsižvelgiant į epidemiologinę situaciją.</w:t>
      </w:r>
    </w:p>
    <w:p w14:paraId="1308619B" w14:textId="77777777" w:rsidR="00CE04E6" w:rsidRPr="00CE04E6" w:rsidRDefault="00ED4714" w:rsidP="00CE04E6">
      <w:pPr>
        <w:pStyle w:val="ListParagraph"/>
        <w:numPr>
          <w:ilvl w:val="0"/>
          <w:numId w:val="20"/>
        </w:numPr>
        <w:spacing w:line="240" w:lineRule="auto"/>
        <w:rPr>
          <w:szCs w:val="24"/>
        </w:rPr>
      </w:pPr>
      <w:r w:rsidRPr="00ED4714">
        <w:rPr>
          <w:rFonts w:eastAsia="Times New Roman" w:cs="Times New Roman"/>
          <w:color w:val="000000"/>
          <w:szCs w:val="24"/>
        </w:rPr>
        <w:lastRenderedPageBreak/>
        <w:t>Paslaugų suteikimas nuo 2026 m. sausio 12 d. iki 2027 m. sausio 12 d</w:t>
      </w:r>
      <w:r w:rsidR="009F38CB" w:rsidRPr="002D3DF7">
        <w:rPr>
          <w:rFonts w:eastAsia="Times New Roman" w:cs="Times New Roman"/>
          <w:color w:val="000000"/>
          <w:szCs w:val="24"/>
        </w:rPr>
        <w:t xml:space="preserve">. </w:t>
      </w:r>
    </w:p>
    <w:p w14:paraId="1FDEA3E9" w14:textId="77777777" w:rsidR="00CE04E6" w:rsidRPr="00CE04E6" w:rsidRDefault="00CE04E6" w:rsidP="00CE04E6">
      <w:pPr>
        <w:pStyle w:val="ListParagraph"/>
        <w:numPr>
          <w:ilvl w:val="0"/>
          <w:numId w:val="20"/>
        </w:numPr>
        <w:spacing w:line="240" w:lineRule="auto"/>
        <w:rPr>
          <w:szCs w:val="24"/>
        </w:rPr>
      </w:pPr>
      <w:r w:rsidRPr="00CE04E6">
        <w:rPr>
          <w:rFonts w:eastAsia="Times New Roman" w:cs="Times New Roman"/>
          <w:color w:val="000000"/>
          <w:szCs w:val="24"/>
        </w:rPr>
        <w:t>Sutartis įsigalioja nuo faktinės paslaugų teikimo pradžios, bet ne vėliau kaip nuo 2026 m. sausio 12 d., ir galioja 12 mėnesių</w:t>
      </w:r>
      <w:r w:rsidR="009F38CB" w:rsidRPr="00CE04E6">
        <w:rPr>
          <w:rFonts w:eastAsia="Times New Roman" w:cs="Times New Roman"/>
          <w:color w:val="000000"/>
          <w:szCs w:val="24"/>
        </w:rPr>
        <w:t>.</w:t>
      </w:r>
    </w:p>
    <w:p w14:paraId="562E6082" w14:textId="77777777" w:rsidR="00CE04E6" w:rsidRPr="00CE04E6" w:rsidRDefault="009F38CB" w:rsidP="00CE04E6">
      <w:pPr>
        <w:pStyle w:val="ListParagraph"/>
        <w:numPr>
          <w:ilvl w:val="0"/>
          <w:numId w:val="20"/>
        </w:numPr>
        <w:spacing w:line="240" w:lineRule="auto"/>
        <w:rPr>
          <w:szCs w:val="24"/>
        </w:rPr>
      </w:pPr>
      <w:r w:rsidRPr="00CE04E6">
        <w:rPr>
          <w:rFonts w:eastAsia="Times New Roman" w:cs="Times New Roman"/>
          <w:color w:val="000000"/>
          <w:szCs w:val="24"/>
        </w:rPr>
        <w:t>Atsiskaitymas – paslaugos teikėjui pateikus sąskaitą-faktūrą po paslaugos suteikimo, kas mėnesį, per sekančio mėnesio pirmas 5 d. d., per SABIS sistemą. Visas išlaidas už sąskaitos pateikimą turi apmokėti paslaugos teikėjas. Perkančioji organizacija įsipareigoja sąskaitą faktūrą apmokėti per 30 darbo dienų nuo sąskaitos pateikimo dienos.</w:t>
      </w:r>
    </w:p>
    <w:p w14:paraId="51F92584" w14:textId="17C0B00B" w:rsidR="00EA621D" w:rsidRPr="00CE04E6" w:rsidRDefault="009F38CB" w:rsidP="00CE04E6">
      <w:pPr>
        <w:pStyle w:val="ListParagraph"/>
        <w:numPr>
          <w:ilvl w:val="0"/>
          <w:numId w:val="20"/>
        </w:numPr>
        <w:spacing w:line="240" w:lineRule="auto"/>
        <w:rPr>
          <w:szCs w:val="24"/>
        </w:rPr>
      </w:pPr>
      <w:r w:rsidRPr="00CE04E6">
        <w:rPr>
          <w:rFonts w:eastAsia="Times New Roman" w:cs="Times New Roman"/>
          <w:color w:val="000000"/>
          <w:szCs w:val="24"/>
        </w:rPr>
        <w:t>Perkančioji organizacija neįsipareigoja išpirkti viso nurodyto paslaugų kiekio. Pasiūlyta bendra kaina turi apimti visas galimas su paslaugų teikimu susijusias sąnaudas</w:t>
      </w:r>
      <w:r w:rsidR="00EA621D" w:rsidRPr="00CE04E6">
        <w:rPr>
          <w:rFonts w:eastAsia="Times New Roman" w:cs="Times New Roman"/>
          <w:color w:val="000000"/>
          <w:szCs w:val="24"/>
        </w:rPr>
        <w:t>.</w:t>
      </w:r>
    </w:p>
    <w:p w14:paraId="5E210E25" w14:textId="77777777" w:rsidR="00EA621D" w:rsidRDefault="00EA621D" w:rsidP="00EA62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685"/>
        <w:gridCol w:w="5107"/>
      </w:tblGrid>
      <w:tr w:rsidR="00EA621D" w14:paraId="73D02AB3" w14:textId="77777777" w:rsidTr="00FC44AE">
        <w:tc>
          <w:tcPr>
            <w:tcW w:w="738" w:type="dxa"/>
          </w:tcPr>
          <w:p w14:paraId="35288F70"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3685" w:type="dxa"/>
          </w:tcPr>
          <w:p w14:paraId="70138809"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Kvalifikacijos reikalavimai tiekėjui</w:t>
            </w:r>
          </w:p>
        </w:tc>
        <w:tc>
          <w:tcPr>
            <w:tcW w:w="5107" w:type="dxa"/>
          </w:tcPr>
          <w:p w14:paraId="3856C4FF" w14:textId="77777777" w:rsidR="00EA621D" w:rsidRDefault="00EA621D" w:rsidP="00FC44AE">
            <w:pPr>
              <w:ind w:firstLine="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įrodantys dokumentai</w:t>
            </w:r>
          </w:p>
        </w:tc>
      </w:tr>
      <w:tr w:rsidR="00EA621D" w14:paraId="5D541593" w14:textId="77777777" w:rsidTr="00FC44AE">
        <w:trPr>
          <w:trHeight w:val="132"/>
        </w:trPr>
        <w:tc>
          <w:tcPr>
            <w:tcW w:w="738" w:type="dxa"/>
          </w:tcPr>
          <w:p w14:paraId="1402FA7C" w14:textId="77777777" w:rsidR="00EA621D" w:rsidRDefault="00EA621D" w:rsidP="00FC44AE">
            <w:pPr>
              <w:ind w:firstLine="57"/>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Pr>
          <w:p w14:paraId="1956DFA1" w14:textId="77777777" w:rsidR="00D87851" w:rsidRDefault="007C5E45" w:rsidP="00D87851">
            <w:pPr>
              <w:pStyle w:val="paragraph"/>
              <w:tabs>
                <w:tab w:val="left" w:pos="317"/>
              </w:tabs>
              <w:spacing w:before="0" w:beforeAutospacing="0" w:after="0" w:afterAutospacing="0"/>
              <w:rPr>
                <w:rFonts w:cs="Times New Roman"/>
              </w:rPr>
            </w:pPr>
            <w:r w:rsidRPr="00F21663">
              <w:rPr>
                <w:rFonts w:cs="Times New Roman"/>
              </w:rPr>
              <w:t>1.</w:t>
            </w:r>
            <w:r w:rsidRPr="00F21663">
              <w:rPr>
                <w:rFonts w:cs="Times New Roman"/>
              </w:rPr>
              <w:tab/>
            </w:r>
            <w:r w:rsidR="008501C0" w:rsidRPr="00D87851">
              <w:rPr>
                <w:rFonts w:cs="Times New Roman"/>
              </w:rPr>
              <w:t>Paslaugos teikėjas turi teisę naudoti/eksploatuoti patalpas (salę);</w:t>
            </w:r>
          </w:p>
          <w:p w14:paraId="08C5DBFA" w14:textId="3AE90AFA" w:rsidR="00EA621D" w:rsidRPr="00F21663" w:rsidRDefault="008501C0" w:rsidP="00D87851">
            <w:pPr>
              <w:pStyle w:val="paragraph"/>
              <w:tabs>
                <w:tab w:val="left" w:pos="317"/>
              </w:tabs>
              <w:spacing w:before="0" w:beforeAutospacing="0" w:after="0" w:afterAutospacing="0"/>
              <w:rPr>
                <w:rFonts w:eastAsia="Times New Roman" w:cs="Times New Roman"/>
                <w:color w:val="000000"/>
              </w:rPr>
            </w:pPr>
            <w:r w:rsidRPr="00D87851">
              <w:rPr>
                <w:rFonts w:cs="Times New Roman"/>
              </w:rPr>
              <w:t>2.</w:t>
            </w:r>
            <w:r w:rsidRPr="00D87851">
              <w:rPr>
                <w:rFonts w:cs="Times New Roman"/>
              </w:rPr>
              <w:tab/>
              <w:t>Paslaugos teikėjas turi turėti patalpas ne mažesnes nei 80 kv. m</w:t>
            </w:r>
          </w:p>
        </w:tc>
        <w:tc>
          <w:tcPr>
            <w:tcW w:w="5107" w:type="dxa"/>
          </w:tcPr>
          <w:p w14:paraId="3141CB1C" w14:textId="77777777" w:rsidR="00D87851" w:rsidRPr="00D87851" w:rsidRDefault="00D87851" w:rsidP="00D87851">
            <w:pPr>
              <w:pStyle w:val="paragraph"/>
              <w:numPr>
                <w:ilvl w:val="0"/>
                <w:numId w:val="19"/>
              </w:numPr>
              <w:tabs>
                <w:tab w:val="left" w:pos="361"/>
              </w:tabs>
              <w:ind w:left="0" w:firstLine="18"/>
              <w:textAlignment w:val="baseline"/>
              <w:rPr>
                <w:rFonts w:cs="Times New Roman"/>
              </w:rPr>
            </w:pPr>
            <w:r w:rsidRPr="00D87851">
              <w:rPr>
                <w:rFonts w:cs="Times New Roman"/>
              </w:rPr>
              <w:t>Patalpų nuosavybės teisę įrodantys dokumentai/patalpų nuomos sutarties kopija ar kiti lygiaverčiai  dokumentai;</w:t>
            </w:r>
          </w:p>
          <w:p w14:paraId="7F9DA1C6" w14:textId="4419AFBD" w:rsidR="00EA621D" w:rsidRPr="00F21663" w:rsidRDefault="00D87851" w:rsidP="00D87851">
            <w:pPr>
              <w:pStyle w:val="paragraph"/>
              <w:numPr>
                <w:ilvl w:val="0"/>
                <w:numId w:val="19"/>
              </w:numPr>
              <w:tabs>
                <w:tab w:val="left" w:pos="361"/>
              </w:tabs>
              <w:spacing w:before="0" w:after="0" w:afterAutospacing="0"/>
              <w:ind w:left="0" w:firstLine="18"/>
              <w:textAlignment w:val="baseline"/>
              <w:rPr>
                <w:rFonts w:cs="Times New Roman"/>
              </w:rPr>
            </w:pPr>
            <w:r w:rsidRPr="00D87851">
              <w:rPr>
                <w:rFonts w:cs="Times New Roman"/>
              </w:rPr>
              <w:t xml:space="preserve"> Atsakingų institucijų patvirtinti ar kiti lygiaverčiai dokumentai, įrodantys patalpų dydį.</w:t>
            </w:r>
            <w:r w:rsidR="00F21663" w:rsidRPr="00F21663">
              <w:rPr>
                <w:rFonts w:cs="Times New Roman"/>
              </w:rPr>
              <w:t>.</w:t>
            </w:r>
          </w:p>
        </w:tc>
      </w:tr>
    </w:tbl>
    <w:p w14:paraId="7DCC90ED" w14:textId="77777777" w:rsidR="00EA621D" w:rsidRDefault="00EA621D" w:rsidP="00EA621D">
      <w:pPr>
        <w:rPr>
          <w:rFonts w:ascii="Times New Roman" w:eastAsia="Times New Roman" w:hAnsi="Times New Roman" w:cs="Times New Roman"/>
          <w:sz w:val="24"/>
          <w:szCs w:val="24"/>
        </w:rPr>
      </w:pPr>
    </w:p>
    <w:p w14:paraId="2BE0BCD9" w14:textId="77777777" w:rsidR="00EA621D" w:rsidRDefault="00EA621D" w:rsidP="00EA621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6"/>
        <w:gridCol w:w="4643"/>
      </w:tblGrid>
      <w:tr w:rsidR="00EA621D" w14:paraId="3C5DEA79" w14:textId="77777777" w:rsidTr="00FC44AE">
        <w:tc>
          <w:tcPr>
            <w:tcW w:w="567" w:type="dxa"/>
          </w:tcPr>
          <w:p w14:paraId="67B9A845"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4536" w:type="dxa"/>
          </w:tcPr>
          <w:p w14:paraId="58795E4B"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643" w:type="dxa"/>
          </w:tcPr>
          <w:p w14:paraId="43234D6B"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Reikalavimus tiekėjui (tiekėjo paslaugoms, prekėms) įrodantys dokumentai</w:t>
            </w:r>
          </w:p>
        </w:tc>
      </w:tr>
      <w:tr w:rsidR="00EA621D" w14:paraId="27E663B8" w14:textId="77777777" w:rsidTr="00FC44AE">
        <w:tc>
          <w:tcPr>
            <w:tcW w:w="567" w:type="dxa"/>
          </w:tcPr>
          <w:p w14:paraId="79F8ED4F" w14:textId="77777777" w:rsidR="00EA621D" w:rsidRDefault="00EA621D" w:rsidP="00FC44AE">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36" w:type="dxa"/>
          </w:tcPr>
          <w:p w14:paraId="5DB4E93B" w14:textId="0CA572B1" w:rsidR="00EA621D" w:rsidRDefault="006B32A9" w:rsidP="00FC44AE">
            <w:pPr>
              <w:tabs>
                <w:tab w:val="left" w:pos="6521"/>
              </w:tabs>
              <w:rPr>
                <w:rFonts w:ascii="Times New Roman" w:eastAsia="Times New Roman" w:hAnsi="Times New Roman" w:cs="Times New Roman"/>
                <w:sz w:val="24"/>
                <w:szCs w:val="24"/>
                <w:highlight w:val="white"/>
              </w:rPr>
            </w:pPr>
            <w:r w:rsidRPr="006B32A9">
              <w:rPr>
                <w:rFonts w:ascii="Times New Roman" w:eastAsia="Times New Roman" w:hAnsi="Times New Roman" w:cs="Times New Roman"/>
                <w:sz w:val="24"/>
                <w:szCs w:val="24"/>
              </w:rPr>
              <w:t>Paslaugos teikėjas turi taikyti aplinkos apsaugos kriterijų, kad paslaugai teikti būtų sunaudojama kuo mažiau gamtos išteklių, neteršiama aplinka: patalpose turi būti sudaromos sąlygos atliekų rūšiavimui</w:t>
            </w:r>
            <w:r w:rsidR="00EE2958" w:rsidRPr="00EE2958">
              <w:rPr>
                <w:rFonts w:ascii="Times New Roman" w:eastAsia="Times New Roman" w:hAnsi="Times New Roman" w:cs="Times New Roman"/>
                <w:sz w:val="24"/>
                <w:szCs w:val="24"/>
              </w:rPr>
              <w:t>.</w:t>
            </w:r>
          </w:p>
        </w:tc>
        <w:tc>
          <w:tcPr>
            <w:tcW w:w="4643" w:type="dxa"/>
          </w:tcPr>
          <w:p w14:paraId="00646E41" w14:textId="77777777" w:rsidR="00EA621D" w:rsidRDefault="00EA621D" w:rsidP="00FC44AE">
            <w:pPr>
              <w:rPr>
                <w:rFonts w:ascii="Times New Roman" w:eastAsia="Times New Roman" w:hAnsi="Times New Roman" w:cs="Times New Roman"/>
                <w:sz w:val="24"/>
                <w:szCs w:val="24"/>
              </w:rPr>
            </w:pPr>
            <w:r w:rsidRPr="004759A1">
              <w:rPr>
                <w:rFonts w:ascii="Times New Roman" w:eastAsia="Times New Roman" w:hAnsi="Times New Roman" w:cs="Times New Roman"/>
                <w:sz w:val="24"/>
                <w:szCs w:val="24"/>
              </w:rPr>
              <w:t>Paslaugos teikėjas turi pateikti pasirašytą deklaraciją dėl nustatytų aplinkos apsaugos reikalavimų laikymosi sutarties vykdymo metu</w:t>
            </w:r>
            <w:r>
              <w:rPr>
                <w:rFonts w:ascii="Times New Roman" w:eastAsia="Times New Roman" w:hAnsi="Times New Roman" w:cs="Times New Roman"/>
                <w:sz w:val="24"/>
                <w:szCs w:val="24"/>
                <w:highlight w:val="white"/>
              </w:rPr>
              <w:t>.</w:t>
            </w:r>
          </w:p>
        </w:tc>
      </w:tr>
    </w:tbl>
    <w:tbl>
      <w:tblPr>
        <w:tblStyle w:val="aa"/>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EA621D" w14:paraId="179A3E8C" w14:textId="77777777" w:rsidTr="00FC44AE">
        <w:tc>
          <w:tcPr>
            <w:tcW w:w="4678" w:type="dxa"/>
          </w:tcPr>
          <w:p w14:paraId="293BF537" w14:textId="77777777" w:rsidR="0037306D" w:rsidRDefault="0037306D" w:rsidP="00FC44AE">
            <w:pPr>
              <w:ind w:right="43"/>
              <w:jc w:val="both"/>
              <w:rPr>
                <w:b/>
                <w:sz w:val="24"/>
                <w:szCs w:val="24"/>
              </w:rPr>
            </w:pPr>
          </w:p>
          <w:p w14:paraId="4C8C54D9" w14:textId="37C204B9" w:rsidR="00EA621D" w:rsidRDefault="00EA621D" w:rsidP="00FC44AE">
            <w:pPr>
              <w:ind w:right="43"/>
              <w:jc w:val="both"/>
              <w:rPr>
                <w:b/>
                <w:sz w:val="24"/>
                <w:szCs w:val="24"/>
              </w:rPr>
            </w:pPr>
            <w:r>
              <w:rPr>
                <w:b/>
                <w:sz w:val="24"/>
                <w:szCs w:val="24"/>
              </w:rPr>
              <w:t xml:space="preserve">Paslaugos teikėjas: </w:t>
            </w:r>
          </w:p>
          <w:p w14:paraId="17EA0519" w14:textId="1C5B8785" w:rsidR="00EA621D" w:rsidRDefault="00E91543" w:rsidP="00FC44AE">
            <w:pPr>
              <w:jc w:val="both"/>
              <w:rPr>
                <w:b/>
                <w:sz w:val="24"/>
                <w:szCs w:val="24"/>
              </w:rPr>
            </w:pPr>
            <w:r w:rsidRPr="00E91543">
              <w:rPr>
                <w:b/>
                <w:sz w:val="24"/>
                <w:szCs w:val="24"/>
              </w:rPr>
              <w:t>MB „Dia group“</w:t>
            </w:r>
          </w:p>
          <w:p w14:paraId="61E32655" w14:textId="77777777" w:rsidR="00E91543" w:rsidRDefault="00E91543" w:rsidP="00FC44AE">
            <w:pPr>
              <w:jc w:val="both"/>
              <w:rPr>
                <w:sz w:val="24"/>
                <w:szCs w:val="24"/>
              </w:rPr>
            </w:pPr>
          </w:p>
          <w:p w14:paraId="35ED8DC0" w14:textId="77777777" w:rsidR="0037306D" w:rsidRDefault="0037306D" w:rsidP="00FC44AE">
            <w:pPr>
              <w:jc w:val="both"/>
              <w:rPr>
                <w:sz w:val="24"/>
                <w:szCs w:val="24"/>
              </w:rPr>
            </w:pPr>
          </w:p>
          <w:p w14:paraId="07D248E2" w14:textId="147A6125" w:rsidR="00EA621D" w:rsidRDefault="00EA621D" w:rsidP="00FC44AE">
            <w:pPr>
              <w:jc w:val="both"/>
              <w:rPr>
                <w:sz w:val="24"/>
                <w:szCs w:val="24"/>
              </w:rPr>
            </w:pPr>
            <w:r>
              <w:rPr>
                <w:sz w:val="24"/>
                <w:szCs w:val="24"/>
              </w:rPr>
              <w:t>Pareigos</w:t>
            </w:r>
          </w:p>
          <w:p w14:paraId="7E048963" w14:textId="77777777" w:rsidR="00EA621D" w:rsidRPr="009E3468" w:rsidRDefault="00EA621D" w:rsidP="00FC44AE">
            <w:pPr>
              <w:jc w:val="both"/>
              <w:rPr>
                <w:b/>
                <w:bCs/>
                <w:sz w:val="24"/>
                <w:szCs w:val="24"/>
              </w:rPr>
            </w:pPr>
            <w:r w:rsidRPr="009E3468">
              <w:rPr>
                <w:b/>
                <w:bCs/>
                <w:sz w:val="24"/>
                <w:szCs w:val="24"/>
              </w:rPr>
              <w:t>Vardas Pavardė</w:t>
            </w:r>
          </w:p>
          <w:p w14:paraId="0F1783CB" w14:textId="77777777" w:rsidR="00EA621D" w:rsidRDefault="00EA621D" w:rsidP="00FC44AE">
            <w:pPr>
              <w:jc w:val="both"/>
              <w:rPr>
                <w:sz w:val="24"/>
                <w:szCs w:val="24"/>
              </w:rPr>
            </w:pPr>
            <w:r>
              <w:rPr>
                <w:sz w:val="24"/>
                <w:szCs w:val="24"/>
              </w:rPr>
              <w:t>_______________________</w:t>
            </w:r>
          </w:p>
          <w:p w14:paraId="1427BAB8" w14:textId="77777777" w:rsidR="00EA621D" w:rsidRDefault="00EA621D" w:rsidP="00FC44AE">
            <w:pPr>
              <w:rPr>
                <w:sz w:val="24"/>
                <w:szCs w:val="24"/>
              </w:rPr>
            </w:pPr>
            <w:r>
              <w:rPr>
                <w:sz w:val="24"/>
                <w:szCs w:val="24"/>
              </w:rPr>
              <w:t>A.V.</w:t>
            </w:r>
          </w:p>
        </w:tc>
        <w:tc>
          <w:tcPr>
            <w:tcW w:w="4962" w:type="dxa"/>
          </w:tcPr>
          <w:p w14:paraId="7FA77F50" w14:textId="77777777" w:rsidR="0037306D" w:rsidRDefault="0037306D" w:rsidP="00FC44AE">
            <w:pPr>
              <w:jc w:val="both"/>
              <w:rPr>
                <w:b/>
                <w:sz w:val="24"/>
                <w:szCs w:val="24"/>
              </w:rPr>
            </w:pPr>
          </w:p>
          <w:p w14:paraId="5332F29E" w14:textId="7C3B07CF" w:rsidR="00EA621D" w:rsidRDefault="00EA621D" w:rsidP="00FC44AE">
            <w:pPr>
              <w:jc w:val="both"/>
              <w:rPr>
                <w:b/>
                <w:sz w:val="24"/>
                <w:szCs w:val="24"/>
              </w:rPr>
            </w:pPr>
            <w:r>
              <w:rPr>
                <w:b/>
                <w:sz w:val="24"/>
                <w:szCs w:val="24"/>
              </w:rPr>
              <w:t xml:space="preserve">Paslaugos gavėjas: </w:t>
            </w:r>
          </w:p>
          <w:p w14:paraId="64928611" w14:textId="77777777" w:rsidR="00EA621D" w:rsidRDefault="00EA621D" w:rsidP="00FC44AE">
            <w:pPr>
              <w:rPr>
                <w:b/>
                <w:sz w:val="24"/>
                <w:szCs w:val="24"/>
              </w:rPr>
            </w:pPr>
            <w:r>
              <w:rPr>
                <w:b/>
                <w:sz w:val="24"/>
                <w:szCs w:val="24"/>
              </w:rPr>
              <w:t>Kauno miesto savivaldybės visuomenės sveikatos biuras</w:t>
            </w:r>
          </w:p>
          <w:p w14:paraId="4F26899E" w14:textId="77777777" w:rsidR="0037306D" w:rsidRDefault="0037306D" w:rsidP="00FC44AE">
            <w:pPr>
              <w:rPr>
                <w:sz w:val="24"/>
                <w:szCs w:val="24"/>
              </w:rPr>
            </w:pPr>
          </w:p>
          <w:p w14:paraId="642E1EE1" w14:textId="57CC2EA6" w:rsidR="00EA621D" w:rsidRDefault="0037306D" w:rsidP="00FC44AE">
            <w:pPr>
              <w:rPr>
                <w:sz w:val="24"/>
                <w:szCs w:val="24"/>
              </w:rPr>
            </w:pPr>
            <w:r>
              <w:rPr>
                <w:sz w:val="24"/>
                <w:szCs w:val="24"/>
              </w:rPr>
              <w:t>D</w:t>
            </w:r>
            <w:r w:rsidR="00EA621D" w:rsidRPr="008A6E4F">
              <w:rPr>
                <w:sz w:val="24"/>
                <w:szCs w:val="24"/>
              </w:rPr>
              <w:t>irektor</w:t>
            </w:r>
            <w:r>
              <w:rPr>
                <w:sz w:val="24"/>
                <w:szCs w:val="24"/>
              </w:rPr>
              <w:t>ė</w:t>
            </w:r>
            <w:r w:rsidR="00EA621D" w:rsidRPr="008A6E4F">
              <w:rPr>
                <w:sz w:val="24"/>
                <w:szCs w:val="24"/>
              </w:rPr>
              <w:t xml:space="preserve"> </w:t>
            </w:r>
          </w:p>
          <w:p w14:paraId="58637C5F" w14:textId="36A97D64" w:rsidR="00EA621D" w:rsidRPr="008A6E4F" w:rsidRDefault="0037306D" w:rsidP="00FC44AE">
            <w:pPr>
              <w:rPr>
                <w:b/>
                <w:bCs/>
                <w:sz w:val="24"/>
                <w:szCs w:val="24"/>
              </w:rPr>
            </w:pPr>
            <w:r>
              <w:rPr>
                <w:b/>
                <w:bCs/>
                <w:sz w:val="24"/>
                <w:szCs w:val="24"/>
              </w:rPr>
              <w:t>Gerda Kuzmarskienė</w:t>
            </w:r>
          </w:p>
          <w:p w14:paraId="7BA73228" w14:textId="77777777" w:rsidR="00EA621D" w:rsidRDefault="00EA621D" w:rsidP="00FC44AE">
            <w:pPr>
              <w:rPr>
                <w:sz w:val="24"/>
                <w:szCs w:val="24"/>
              </w:rPr>
            </w:pPr>
            <w:r>
              <w:rPr>
                <w:sz w:val="24"/>
                <w:szCs w:val="24"/>
              </w:rPr>
              <w:t>____________________________</w:t>
            </w:r>
          </w:p>
          <w:p w14:paraId="583C2D14" w14:textId="77777777" w:rsidR="00EA621D" w:rsidRDefault="00EA621D" w:rsidP="00FC44AE">
            <w:pPr>
              <w:rPr>
                <w:b/>
                <w:sz w:val="24"/>
                <w:szCs w:val="24"/>
              </w:rPr>
            </w:pPr>
            <w:r>
              <w:rPr>
                <w:sz w:val="24"/>
                <w:szCs w:val="24"/>
              </w:rPr>
              <w:t>A.V.</w:t>
            </w:r>
          </w:p>
        </w:tc>
      </w:tr>
    </w:tbl>
    <w:p w14:paraId="135E3204" w14:textId="77777777" w:rsidR="00EA621D" w:rsidRDefault="00EA621D" w:rsidP="00EA621D">
      <w:pPr>
        <w:jc w:val="both"/>
        <w:rPr>
          <w:rFonts w:ascii="Times New Roman" w:eastAsia="Times New Roman" w:hAnsi="Times New Roman" w:cs="Times New Roman"/>
          <w:b/>
          <w:sz w:val="24"/>
          <w:szCs w:val="24"/>
        </w:rPr>
      </w:pPr>
    </w:p>
    <w:p w14:paraId="60DD8ABF" w14:textId="77777777" w:rsidR="00615738" w:rsidRPr="00EA621D" w:rsidRDefault="00615738" w:rsidP="00EA621D"/>
    <w:sectPr w:rsidR="00615738" w:rsidRPr="00EA621D" w:rsidSect="00161173">
      <w:type w:val="continuous"/>
      <w:pgSz w:w="11906" w:h="16838"/>
      <w:pgMar w:top="567" w:right="567" w:bottom="567" w:left="1701"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5008EC73-562E-47DE-A292-CE4435FB67DB}"/>
  </w:font>
  <w:font w:name="Calibri">
    <w:panose1 w:val="020F0502020204030204"/>
    <w:charset w:val="00"/>
    <w:family w:val="swiss"/>
    <w:pitch w:val="variable"/>
    <w:sig w:usb0="E4002EFF" w:usb1="C200247B" w:usb2="00000009" w:usb3="00000000" w:csb0="000001FF" w:csb1="00000000"/>
    <w:embedRegular r:id="rId2" w:fontKey="{CF95BDF9-EB1A-4AAD-82DD-83E5E26B6255}"/>
    <w:embedBold r:id="rId3" w:fontKey="{CF54FCC0-07E9-451F-82C2-B0AAFE2894A3}"/>
    <w:embedItalic r:id="rId4" w:fontKey="{F1689CEA-A1EC-4A9B-B79E-83D7C7799BF6}"/>
  </w:font>
  <w:font w:name="Segoe UI">
    <w:panose1 w:val="020B0502040204020203"/>
    <w:charset w:val="BA"/>
    <w:family w:val="swiss"/>
    <w:pitch w:val="variable"/>
    <w:sig w:usb0="E4002EFF" w:usb1="C000E47F" w:usb2="00000009" w:usb3="00000000" w:csb0="000001FF" w:csb1="00000000"/>
    <w:embedRegular r:id="rId5" w:fontKey="{F546B267-F419-421C-BE5A-D607A04E210B}"/>
  </w:font>
  <w:font w:name="Georgia">
    <w:panose1 w:val="02040502050405020303"/>
    <w:charset w:val="00"/>
    <w:family w:val="roman"/>
    <w:pitch w:val="variable"/>
    <w:sig w:usb0="00000287" w:usb1="00000000" w:usb2="00000000" w:usb3="00000000" w:csb0="0000009F" w:csb1="00000000"/>
    <w:embedRegular r:id="rId6" w:fontKey="{1B06A0DD-AD55-4B1F-8548-D7D65084DE22}"/>
    <w:embedItalic r:id="rId7" w:fontKey="{7783CCB7-0FC5-46E5-B95D-9F152F76EA2C}"/>
  </w:font>
  <w:font w:name="TimesL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6B039D81-A9E7-4CA4-81CC-DFDFDF82D4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2C4F06"/>
    <w:multiLevelType w:val="hybridMultilevel"/>
    <w:tmpl w:val="631231C4"/>
    <w:lvl w:ilvl="0" w:tplc="78E2E3F2">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4"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5"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7" w15:restartNumberingAfterBreak="0">
    <w:nsid w:val="2997537A"/>
    <w:multiLevelType w:val="hybridMultilevel"/>
    <w:tmpl w:val="FBF0B08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A922C4"/>
    <w:multiLevelType w:val="multilevel"/>
    <w:tmpl w:val="D8C23FD8"/>
    <w:lvl w:ilvl="0">
      <w:start w:val="1"/>
      <w:numFmt w:val="decimal"/>
      <w:lvlText w:val="%1."/>
      <w:lvlJc w:val="left"/>
      <w:pPr>
        <w:ind w:left="720" w:hanging="360"/>
      </w:pPr>
      <w:rPr>
        <w:b w:val="0"/>
        <w:bCs/>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51771A8"/>
    <w:multiLevelType w:val="multilevel"/>
    <w:tmpl w:val="AD288888"/>
    <w:lvl w:ilvl="0">
      <w:start w:val="1"/>
      <w:numFmt w:val="decimal"/>
      <w:lvlText w:val="%1."/>
      <w:lvlJc w:val="left"/>
      <w:pPr>
        <w:ind w:left="720" w:hanging="360"/>
      </w:pPr>
      <w:rPr>
        <w:rFonts w:hint="default"/>
        <w:b w:val="0"/>
        <w:bCs/>
        <w:sz w:val="24"/>
        <w:szCs w:val="24"/>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13"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4BB7564"/>
    <w:multiLevelType w:val="hybridMultilevel"/>
    <w:tmpl w:val="7C8200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28069030">
    <w:abstractNumId w:val="1"/>
  </w:num>
  <w:num w:numId="2" w16cid:durableId="352540869">
    <w:abstractNumId w:val="8"/>
  </w:num>
  <w:num w:numId="3" w16cid:durableId="1305816439">
    <w:abstractNumId w:val="6"/>
  </w:num>
  <w:num w:numId="4" w16cid:durableId="1059937994">
    <w:abstractNumId w:val="5"/>
  </w:num>
  <w:num w:numId="5" w16cid:durableId="1734503066">
    <w:abstractNumId w:val="13"/>
  </w:num>
  <w:num w:numId="6" w16cid:durableId="2128967511">
    <w:abstractNumId w:val="16"/>
  </w:num>
  <w:num w:numId="7" w16cid:durableId="787093077">
    <w:abstractNumId w:val="14"/>
  </w:num>
  <w:num w:numId="8" w16cid:durableId="2017725761">
    <w:abstractNumId w:val="0"/>
  </w:num>
  <w:num w:numId="9" w16cid:durableId="168183831">
    <w:abstractNumId w:val="15"/>
  </w:num>
  <w:num w:numId="10" w16cid:durableId="1050568978">
    <w:abstractNumId w:val="2"/>
  </w:num>
  <w:num w:numId="11" w16cid:durableId="405342761">
    <w:abstractNumId w:val="19"/>
  </w:num>
  <w:num w:numId="12" w16cid:durableId="1750418157">
    <w:abstractNumId w:val="9"/>
  </w:num>
  <w:num w:numId="13" w16cid:durableId="1219588983">
    <w:abstractNumId w:val="17"/>
  </w:num>
  <w:num w:numId="14" w16cid:durableId="1114208565">
    <w:abstractNumId w:val="10"/>
  </w:num>
  <w:num w:numId="15" w16cid:durableId="780222148">
    <w:abstractNumId w:val="4"/>
  </w:num>
  <w:num w:numId="16" w16cid:durableId="1252739038">
    <w:abstractNumId w:val="12"/>
  </w:num>
  <w:num w:numId="17" w16cid:durableId="1226600305">
    <w:abstractNumId w:val="11"/>
  </w:num>
  <w:num w:numId="18" w16cid:durableId="442304846">
    <w:abstractNumId w:val="3"/>
  </w:num>
  <w:num w:numId="19" w16cid:durableId="1602638104">
    <w:abstractNumId w:val="18"/>
  </w:num>
  <w:num w:numId="20" w16cid:durableId="10149652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07EC3"/>
    <w:rsid w:val="000240C7"/>
    <w:rsid w:val="00025041"/>
    <w:rsid w:val="0004447F"/>
    <w:rsid w:val="000479D5"/>
    <w:rsid w:val="00062AB3"/>
    <w:rsid w:val="000778D0"/>
    <w:rsid w:val="000925C1"/>
    <w:rsid w:val="000B02A8"/>
    <w:rsid w:val="000D47DB"/>
    <w:rsid w:val="000E4E91"/>
    <w:rsid w:val="000E778C"/>
    <w:rsid w:val="0012341D"/>
    <w:rsid w:val="001235CC"/>
    <w:rsid w:val="00142A11"/>
    <w:rsid w:val="00160120"/>
    <w:rsid w:val="00161173"/>
    <w:rsid w:val="00167098"/>
    <w:rsid w:val="001D3E8B"/>
    <w:rsid w:val="002209F1"/>
    <w:rsid w:val="00246F7F"/>
    <w:rsid w:val="00260329"/>
    <w:rsid w:val="00273538"/>
    <w:rsid w:val="00280291"/>
    <w:rsid w:val="00280689"/>
    <w:rsid w:val="00295E08"/>
    <w:rsid w:val="002A3446"/>
    <w:rsid w:val="002B62A6"/>
    <w:rsid w:val="002D3DF7"/>
    <w:rsid w:val="002E2B33"/>
    <w:rsid w:val="003470CC"/>
    <w:rsid w:val="00360114"/>
    <w:rsid w:val="0037306D"/>
    <w:rsid w:val="00385E91"/>
    <w:rsid w:val="003B5C20"/>
    <w:rsid w:val="003E5E37"/>
    <w:rsid w:val="00406E99"/>
    <w:rsid w:val="004759A1"/>
    <w:rsid w:val="00482164"/>
    <w:rsid w:val="004937AC"/>
    <w:rsid w:val="004A1E3F"/>
    <w:rsid w:val="004B72CA"/>
    <w:rsid w:val="004E5990"/>
    <w:rsid w:val="005C670C"/>
    <w:rsid w:val="005D4BFF"/>
    <w:rsid w:val="00615738"/>
    <w:rsid w:val="006B0991"/>
    <w:rsid w:val="006B32A9"/>
    <w:rsid w:val="006D6FEE"/>
    <w:rsid w:val="006F22E6"/>
    <w:rsid w:val="00702E71"/>
    <w:rsid w:val="00733FEE"/>
    <w:rsid w:val="0074037A"/>
    <w:rsid w:val="00756ED7"/>
    <w:rsid w:val="007702F8"/>
    <w:rsid w:val="0078342C"/>
    <w:rsid w:val="00797A6B"/>
    <w:rsid w:val="007C5E45"/>
    <w:rsid w:val="007D118A"/>
    <w:rsid w:val="007D60CE"/>
    <w:rsid w:val="008501C0"/>
    <w:rsid w:val="00862990"/>
    <w:rsid w:val="008735E4"/>
    <w:rsid w:val="008A6E4F"/>
    <w:rsid w:val="008C35DC"/>
    <w:rsid w:val="008C3FF1"/>
    <w:rsid w:val="008F0D46"/>
    <w:rsid w:val="00906034"/>
    <w:rsid w:val="009144B2"/>
    <w:rsid w:val="0093067D"/>
    <w:rsid w:val="0093603C"/>
    <w:rsid w:val="009734C7"/>
    <w:rsid w:val="00974089"/>
    <w:rsid w:val="009C694F"/>
    <w:rsid w:val="009E0420"/>
    <w:rsid w:val="009E3468"/>
    <w:rsid w:val="009F38CB"/>
    <w:rsid w:val="00AB0FBE"/>
    <w:rsid w:val="00AB4C0B"/>
    <w:rsid w:val="00AD7D02"/>
    <w:rsid w:val="00B1055D"/>
    <w:rsid w:val="00B231D8"/>
    <w:rsid w:val="00B3760D"/>
    <w:rsid w:val="00BC29D8"/>
    <w:rsid w:val="00BE053F"/>
    <w:rsid w:val="00C1237F"/>
    <w:rsid w:val="00C16AC7"/>
    <w:rsid w:val="00C6362B"/>
    <w:rsid w:val="00C86468"/>
    <w:rsid w:val="00CA0324"/>
    <w:rsid w:val="00CA20A7"/>
    <w:rsid w:val="00CA71E8"/>
    <w:rsid w:val="00CB2606"/>
    <w:rsid w:val="00CB39D7"/>
    <w:rsid w:val="00CD0B05"/>
    <w:rsid w:val="00CE04E6"/>
    <w:rsid w:val="00CE1A84"/>
    <w:rsid w:val="00CE46E0"/>
    <w:rsid w:val="00CF1828"/>
    <w:rsid w:val="00D03BA5"/>
    <w:rsid w:val="00D14CDD"/>
    <w:rsid w:val="00D17B22"/>
    <w:rsid w:val="00D317A4"/>
    <w:rsid w:val="00D404BF"/>
    <w:rsid w:val="00D50735"/>
    <w:rsid w:val="00D608B8"/>
    <w:rsid w:val="00D87851"/>
    <w:rsid w:val="00E0785E"/>
    <w:rsid w:val="00E1066C"/>
    <w:rsid w:val="00E1285D"/>
    <w:rsid w:val="00E24F38"/>
    <w:rsid w:val="00E35DF2"/>
    <w:rsid w:val="00E425CA"/>
    <w:rsid w:val="00E44B52"/>
    <w:rsid w:val="00E479C8"/>
    <w:rsid w:val="00E6119F"/>
    <w:rsid w:val="00E91543"/>
    <w:rsid w:val="00EA29DD"/>
    <w:rsid w:val="00EA3F73"/>
    <w:rsid w:val="00EA621D"/>
    <w:rsid w:val="00EB53DA"/>
    <w:rsid w:val="00ED4714"/>
    <w:rsid w:val="00ED53F1"/>
    <w:rsid w:val="00EE2958"/>
    <w:rsid w:val="00F06E94"/>
    <w:rsid w:val="00F15B4C"/>
    <w:rsid w:val="00F21663"/>
    <w:rsid w:val="00F534A9"/>
    <w:rsid w:val="00F57AFF"/>
    <w:rsid w:val="00F74F16"/>
    <w:rsid w:val="00FE549F"/>
    <w:rsid w:val="00FF40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customStyle="1" w:styleId="ISTATYMAS">
    <w:name w:val="ISTATYMAS"/>
    <w:rsid w:val="00F21663"/>
    <w:pPr>
      <w:autoSpaceDE w:val="0"/>
      <w:autoSpaceDN w:val="0"/>
      <w:adjustRightInd w:val="0"/>
      <w:jc w:val="center"/>
    </w:pPr>
    <w:rPr>
      <w:rFonts w:ascii="TimesLT" w:eastAsia="Times New Roman"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autvydas.lukavicius@kaunovsb.l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2237</Words>
  <Characters>12751</Characters>
  <Application>Microsoft Office Word</Application>
  <DocSecurity>0</DocSecurity>
  <Lines>106</Lines>
  <Paragraphs>29</Paragraphs>
  <ScaleCrop>false</ScaleCrop>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14</cp:revision>
  <dcterms:created xsi:type="dcterms:W3CDTF">2025-12-10T14:25:00Z</dcterms:created>
  <dcterms:modified xsi:type="dcterms:W3CDTF">2025-12-10T14:50:00Z</dcterms:modified>
</cp:coreProperties>
</file>