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10EF" w14:textId="77777777" w:rsidR="003041D1" w:rsidRDefault="003041D1" w:rsidP="003041D1">
      <w:pPr>
        <w:tabs>
          <w:tab w:val="left" w:pos="9630"/>
          <w:tab w:val="left" w:pos="9720"/>
        </w:tabs>
        <w:ind w:right="8" w:firstLine="360"/>
        <w:jc w:val="center"/>
        <w:rPr>
          <w:b/>
          <w:bCs/>
          <w:spacing w:val="-2"/>
        </w:rPr>
      </w:pPr>
      <w:bookmarkStart w:id="0" w:name="_Hlk192666008"/>
      <w:r>
        <w:rPr>
          <w:b/>
          <w:bCs/>
          <w:noProof/>
          <w:spacing w:val="-2"/>
          <w:lang w:eastAsia="lt-LT"/>
        </w:rPr>
        <w:drawing>
          <wp:inline distT="0" distB="0" distL="0" distR="0" wp14:anchorId="430B7DCF" wp14:editId="2AE65707">
            <wp:extent cx="2424793" cy="591312"/>
            <wp:effectExtent l="0" t="0" r="0" b="0"/>
            <wp:docPr id="1" name="Paveikslėlis 1" descr="A black background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background with blue text  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9576" cy="616864"/>
                    </a:xfrm>
                    <a:prstGeom prst="rect">
                      <a:avLst/>
                    </a:prstGeom>
                    <a:noFill/>
                  </pic:spPr>
                </pic:pic>
              </a:graphicData>
            </a:graphic>
          </wp:inline>
        </w:drawing>
      </w:r>
      <w:r>
        <w:rPr>
          <w:b/>
          <w:bCs/>
          <w:noProof/>
          <w:spacing w:val="-2"/>
          <w:lang w:eastAsia="lt-LT"/>
        </w:rPr>
        <w:drawing>
          <wp:inline distT="0" distB="0" distL="0" distR="0" wp14:anchorId="61A55F70" wp14:editId="204B38DC">
            <wp:extent cx="1513465" cy="597408"/>
            <wp:effectExtent l="0" t="0" r="0" b="0"/>
            <wp:docPr id="2146291263" name="Paveikslėlis 2" descr="A logo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logo with blue text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8734" cy="607382"/>
                    </a:xfrm>
                    <a:prstGeom prst="rect">
                      <a:avLst/>
                    </a:prstGeom>
                    <a:noFill/>
                  </pic:spPr>
                </pic:pic>
              </a:graphicData>
            </a:graphic>
          </wp:inline>
        </w:drawing>
      </w:r>
    </w:p>
    <w:bookmarkEnd w:id="0"/>
    <w:p w14:paraId="737964C8" w14:textId="77777777" w:rsidR="003041D1" w:rsidRDefault="003041D1" w:rsidP="003041D1">
      <w:pPr>
        <w:pStyle w:val="prastasis1"/>
        <w:jc w:val="center"/>
        <w:rPr>
          <w:b/>
          <w:bCs/>
        </w:rPr>
      </w:pPr>
      <w:r w:rsidRPr="00994ED6">
        <w:rPr>
          <w:rStyle w:val="Numatytasispastraiposriftas1"/>
          <w:iCs/>
          <w:lang w:eastAsia="lt-LT"/>
        </w:rPr>
        <w:t>Pirkimas finansuojamas projekto „Teisės pažeidimų tyrimo veiksmų automatizavimas ir elektroninių paslaugų plėtra“ Nr. 02-086-P-0007 lėšomis</w:t>
      </w:r>
    </w:p>
    <w:p w14:paraId="131C4EB3" w14:textId="77777777" w:rsidR="003041D1" w:rsidRDefault="003041D1" w:rsidP="003041D1">
      <w:pPr>
        <w:pStyle w:val="prastasis1"/>
        <w:jc w:val="center"/>
        <w:rPr>
          <w:b/>
          <w:bCs/>
        </w:rPr>
      </w:pPr>
    </w:p>
    <w:p w14:paraId="62F7AD67" w14:textId="77777777" w:rsidR="00814342" w:rsidRDefault="00814342" w:rsidP="003041D1">
      <w:pPr>
        <w:pStyle w:val="prastasis1"/>
        <w:jc w:val="center"/>
        <w:rPr>
          <w:b/>
          <w:bCs/>
        </w:rPr>
      </w:pPr>
    </w:p>
    <w:p w14:paraId="1E0E95EB" w14:textId="243AADAC" w:rsidR="003041D1" w:rsidRDefault="003041D1" w:rsidP="003041D1">
      <w:pPr>
        <w:pStyle w:val="prastasis1"/>
        <w:jc w:val="center"/>
        <w:rPr>
          <w:b/>
          <w:szCs w:val="24"/>
        </w:rPr>
      </w:pPr>
      <w:r w:rsidRPr="007873F1">
        <w:rPr>
          <w:b/>
          <w:szCs w:val="24"/>
        </w:rPr>
        <w:t>SUSITARIMAS</w:t>
      </w:r>
    </w:p>
    <w:p w14:paraId="4003D277" w14:textId="4FDC856A" w:rsidR="003041D1" w:rsidRDefault="003041D1" w:rsidP="003041D1">
      <w:pPr>
        <w:pStyle w:val="prastasis1"/>
        <w:jc w:val="center"/>
        <w:rPr>
          <w:rStyle w:val="Numatytasispastraiposriftas1"/>
          <w:b/>
          <w:bCs/>
        </w:rPr>
      </w:pPr>
      <w:r>
        <w:rPr>
          <w:b/>
          <w:szCs w:val="24"/>
        </w:rPr>
        <w:t xml:space="preserve">DĖL </w:t>
      </w:r>
      <w:r w:rsidR="00332BB8">
        <w:rPr>
          <w:b/>
          <w:szCs w:val="24"/>
        </w:rPr>
        <w:t xml:space="preserve">2025 M. RUGPJŪČIO 8 D. </w:t>
      </w:r>
      <w:r w:rsidRPr="00641B05">
        <w:rPr>
          <w:b/>
          <w:szCs w:val="24"/>
        </w:rPr>
        <w:t xml:space="preserve">ADMINISTRACINIŲ NUSIŽENGIMŲ REGISTRO INFORMACINĖS SISTEMOS PLĖTROS IR DIEGIMO </w:t>
      </w:r>
      <w:r>
        <w:rPr>
          <w:rStyle w:val="Numatytasispastraiposriftas1"/>
          <w:b/>
          <w:bCs/>
        </w:rPr>
        <w:t>PASLAUGŲ PIRKIMO</w:t>
      </w:r>
      <w:r>
        <w:rPr>
          <w:rStyle w:val="Numatytasispastraiposriftas1"/>
          <w:rFonts w:eastAsia="Arial"/>
          <w:b/>
          <w:bCs/>
        </w:rPr>
        <w:t>–</w:t>
      </w:r>
      <w:r>
        <w:rPr>
          <w:rStyle w:val="Numatytasispastraiposriftas1"/>
          <w:b/>
          <w:bCs/>
        </w:rPr>
        <w:t xml:space="preserve">PARDAVIMO SUTARTIES </w:t>
      </w:r>
      <w:r>
        <w:rPr>
          <w:b/>
          <w:szCs w:val="24"/>
          <w:lang w:eastAsia="lt-LT"/>
        </w:rPr>
        <w:t>NR. 15R-360</w:t>
      </w:r>
      <w:r w:rsidRPr="00A73DB3">
        <w:rPr>
          <w:b/>
          <w:szCs w:val="24"/>
          <w:lang w:eastAsia="lt-LT"/>
        </w:rPr>
        <w:t xml:space="preserve"> </w:t>
      </w:r>
      <w:r w:rsidR="00495B1F">
        <w:rPr>
          <w:b/>
          <w:szCs w:val="24"/>
          <w:lang w:eastAsia="lt-LT"/>
        </w:rPr>
        <w:t>PAKEITIMO</w:t>
      </w:r>
    </w:p>
    <w:p w14:paraId="00D01E9A" w14:textId="77777777" w:rsidR="00B64405" w:rsidRPr="00CE7268" w:rsidRDefault="00B64405" w:rsidP="00954C15">
      <w:pPr>
        <w:spacing w:after="0" w:line="240" w:lineRule="auto"/>
        <w:jc w:val="center"/>
        <w:rPr>
          <w:rFonts w:ascii="Times New Roman" w:eastAsia="Times New Roman" w:hAnsi="Times New Roman" w:cs="Times New Roman"/>
          <w:sz w:val="24"/>
          <w:szCs w:val="24"/>
          <w:lang w:val="lt-LT"/>
        </w:rPr>
      </w:pPr>
    </w:p>
    <w:p w14:paraId="4B32B178" w14:textId="681EB735" w:rsidR="00B64405" w:rsidRPr="00CE7268" w:rsidRDefault="00B64405" w:rsidP="00954C15">
      <w:pPr>
        <w:spacing w:after="0" w:line="240" w:lineRule="auto"/>
        <w:jc w:val="center"/>
        <w:rPr>
          <w:rFonts w:ascii="Times New Roman" w:eastAsia="Times New Roman" w:hAnsi="Times New Roman" w:cs="Times New Roman"/>
          <w:sz w:val="24"/>
          <w:szCs w:val="24"/>
          <w:lang w:val="lt-LT"/>
        </w:rPr>
      </w:pPr>
      <w:r w:rsidRPr="00CE7268">
        <w:rPr>
          <w:rFonts w:ascii="Times New Roman" w:eastAsia="Times New Roman" w:hAnsi="Times New Roman" w:cs="Times New Roman"/>
          <w:sz w:val="24"/>
          <w:szCs w:val="24"/>
          <w:lang w:val="lt-LT"/>
        </w:rPr>
        <w:t xml:space="preserve">Nr. </w:t>
      </w:r>
    </w:p>
    <w:p w14:paraId="4AC81063" w14:textId="6FF906FA" w:rsidR="00366D78" w:rsidRDefault="00366D78" w:rsidP="00517E11">
      <w:pPr>
        <w:spacing w:after="0" w:line="360" w:lineRule="auto"/>
        <w:ind w:firstLine="680"/>
        <w:jc w:val="both"/>
        <w:rPr>
          <w:rFonts w:ascii="Times New Roman" w:eastAsia="Times New Roman" w:hAnsi="Times New Roman" w:cs="Times New Roman"/>
          <w:sz w:val="24"/>
          <w:szCs w:val="24"/>
          <w:lang w:val="lt-LT"/>
        </w:rPr>
      </w:pPr>
    </w:p>
    <w:p w14:paraId="541A00C0" w14:textId="6573B354" w:rsidR="00A22C99" w:rsidRDefault="00366D78" w:rsidP="00D575F1">
      <w:pPr>
        <w:tabs>
          <w:tab w:val="left" w:pos="9630"/>
          <w:tab w:val="left" w:pos="9720"/>
        </w:tabs>
        <w:spacing w:after="0" w:line="240" w:lineRule="auto"/>
        <w:jc w:val="both"/>
        <w:rPr>
          <w:rFonts w:ascii="Times New Roman" w:eastAsia="MS Mincho" w:hAnsi="Times New Roman" w:cs="Times New Roman"/>
          <w:sz w:val="24"/>
          <w:szCs w:val="24"/>
          <w:lang w:val="lt-LT"/>
        </w:rPr>
      </w:pPr>
      <w:r w:rsidRPr="00366D78">
        <w:rPr>
          <w:rFonts w:ascii="Times New Roman" w:eastAsia="Times New Roman" w:hAnsi="Times New Roman" w:cs="Times New Roman"/>
          <w:b/>
          <w:sz w:val="24"/>
          <w:szCs w:val="24"/>
          <w:lang w:val="lt-LT"/>
        </w:rPr>
        <w:t xml:space="preserve">Informatikos ir ryšių departamentas prie Lietuvos Respublikos vidaus reikalų ministerijos </w:t>
      </w:r>
      <w:r w:rsidRPr="00366D78">
        <w:rPr>
          <w:rFonts w:ascii="Times New Roman" w:eastAsia="Times New Roman" w:hAnsi="Times New Roman" w:cs="Times New Roman"/>
          <w:sz w:val="24"/>
          <w:szCs w:val="24"/>
          <w:lang w:val="lt-LT"/>
        </w:rPr>
        <w:t xml:space="preserve">(toliau – </w:t>
      </w:r>
      <w:r w:rsidR="003041D1" w:rsidRPr="003041D1">
        <w:rPr>
          <w:rFonts w:ascii="Times New Roman" w:eastAsia="Times New Roman" w:hAnsi="Times New Roman" w:cs="Times New Roman"/>
          <w:b/>
          <w:bCs/>
          <w:sz w:val="24"/>
          <w:szCs w:val="24"/>
          <w:lang w:val="lt-LT"/>
        </w:rPr>
        <w:t>Pirkėjas</w:t>
      </w:r>
      <w:r w:rsidRPr="00366D78">
        <w:rPr>
          <w:rFonts w:ascii="Times New Roman" w:eastAsia="Times New Roman" w:hAnsi="Times New Roman" w:cs="Times New Roman"/>
          <w:sz w:val="24"/>
          <w:szCs w:val="24"/>
          <w:lang w:val="lt-LT"/>
        </w:rPr>
        <w:t xml:space="preserve">), atstovaujamas </w:t>
      </w:r>
      <w:r w:rsidRPr="00366D78">
        <w:rPr>
          <w:rFonts w:ascii="Times New Roman" w:eastAsia="Times New Roman" w:hAnsi="Times New Roman" w:cs="Times New Roman"/>
          <w:color w:val="000000"/>
          <w:sz w:val="24"/>
          <w:szCs w:val="24"/>
          <w:lang w:val="lt-LT"/>
        </w:rPr>
        <w:t>direktor</w:t>
      </w:r>
      <w:r w:rsidR="003041D1">
        <w:rPr>
          <w:rFonts w:ascii="Times New Roman" w:eastAsia="Times New Roman" w:hAnsi="Times New Roman" w:cs="Times New Roman"/>
          <w:color w:val="000000"/>
          <w:sz w:val="24"/>
          <w:szCs w:val="24"/>
          <w:lang w:val="lt-LT"/>
        </w:rPr>
        <w:t>ės</w:t>
      </w:r>
      <w:r>
        <w:rPr>
          <w:rFonts w:ascii="Times New Roman" w:eastAsia="Times New Roman" w:hAnsi="Times New Roman" w:cs="Times New Roman"/>
          <w:color w:val="000000"/>
          <w:sz w:val="24"/>
          <w:szCs w:val="24"/>
          <w:lang w:val="lt-LT"/>
        </w:rPr>
        <w:t xml:space="preserve"> </w:t>
      </w:r>
      <w:r w:rsidR="00C714EA">
        <w:rPr>
          <w:rFonts w:ascii="Times New Roman" w:eastAsia="Times New Roman" w:hAnsi="Times New Roman" w:cs="Times New Roman"/>
          <w:color w:val="000000"/>
          <w:sz w:val="24"/>
          <w:szCs w:val="24"/>
          <w:lang w:val="lt-LT"/>
        </w:rPr>
        <w:t>.......................</w:t>
      </w:r>
      <w:r w:rsidRPr="00366D78">
        <w:rPr>
          <w:rFonts w:ascii="Times New Roman" w:eastAsia="Times New Roman" w:hAnsi="Times New Roman" w:cs="Times New Roman"/>
          <w:color w:val="000000"/>
          <w:sz w:val="24"/>
          <w:szCs w:val="24"/>
          <w:lang w:val="lt-LT"/>
        </w:rPr>
        <w:t>,</w:t>
      </w:r>
      <w:r w:rsidRPr="00366D78">
        <w:rPr>
          <w:rFonts w:ascii="Times New Roman" w:eastAsia="Times New Roman" w:hAnsi="Times New Roman" w:cs="Times New Roman"/>
          <w:sz w:val="24"/>
          <w:szCs w:val="24"/>
          <w:lang w:val="lt-LT"/>
        </w:rPr>
        <w:t xml:space="preserve"> veikiančio</w:t>
      </w:r>
      <w:r w:rsidR="003041D1">
        <w:rPr>
          <w:rFonts w:ascii="Times New Roman" w:eastAsia="Times New Roman" w:hAnsi="Times New Roman" w:cs="Times New Roman"/>
          <w:sz w:val="24"/>
          <w:szCs w:val="24"/>
          <w:lang w:val="lt-LT"/>
        </w:rPr>
        <w:t>s</w:t>
      </w:r>
      <w:r w:rsidRPr="00366D78">
        <w:rPr>
          <w:rFonts w:ascii="Times New Roman" w:eastAsia="Times New Roman" w:hAnsi="Times New Roman" w:cs="Times New Roman"/>
          <w:sz w:val="24"/>
          <w:szCs w:val="24"/>
          <w:lang w:val="lt-LT"/>
        </w:rPr>
        <w:t xml:space="preserve"> pagal </w:t>
      </w:r>
      <w:r w:rsidR="003041D1" w:rsidRPr="003041D1">
        <w:rPr>
          <w:rFonts w:ascii="Times New Roman" w:hAnsi="Times New Roman" w:cs="Times New Roman"/>
          <w:sz w:val="24"/>
          <w:szCs w:val="24"/>
          <w:lang w:val="lt-LT"/>
        </w:rPr>
        <w:t>Informatikos ir ryšių departamento prie Lietuvos Respublikos vidaus reikalų ministerijos nuostatus, patvirtintus Lietuvos Respublikos vidaus reikalų ministro 2002 m. rugsėjo 13 d. įsakymu Nr. 439 „Dėl Informatikos ir ryšių departamento prie Lietuvos Respublikos vidaus reikalų ministerijos nuostatų patvirtinimo“</w:t>
      </w:r>
      <w:r>
        <w:rPr>
          <w:rFonts w:ascii="Times New Roman" w:eastAsia="Times New Roman" w:hAnsi="Times New Roman" w:cs="Times New Roman"/>
          <w:sz w:val="24"/>
          <w:szCs w:val="24"/>
          <w:lang w:val="lt-LT"/>
        </w:rPr>
        <w:t xml:space="preserve">, </w:t>
      </w:r>
      <w:r w:rsidRPr="002F4D35">
        <w:rPr>
          <w:rFonts w:ascii="Times New Roman" w:eastAsia="Times New Roman" w:hAnsi="Times New Roman" w:cs="Times New Roman"/>
          <w:sz w:val="24"/>
          <w:szCs w:val="24"/>
          <w:lang w:val="lt-LT"/>
        </w:rPr>
        <w:t xml:space="preserve">ir </w:t>
      </w:r>
      <w:r w:rsidR="003041D1" w:rsidRPr="003041D1">
        <w:rPr>
          <w:rFonts w:ascii="Times New Roman" w:eastAsia="Times New Roman" w:hAnsi="Times New Roman" w:cs="Times New Roman"/>
          <w:b/>
          <w:bCs/>
          <w:sz w:val="24"/>
          <w:szCs w:val="24"/>
          <w:lang w:val="lt-LT"/>
        </w:rPr>
        <w:t>ū</w:t>
      </w:r>
      <w:r w:rsidR="003041D1" w:rsidRPr="003041D1">
        <w:rPr>
          <w:rFonts w:ascii="Times New Roman" w:hAnsi="Times New Roman" w:cs="Times New Roman"/>
          <w:b/>
          <w:bCs/>
          <w:sz w:val="24"/>
          <w:szCs w:val="24"/>
          <w:lang w:val="lt-LT"/>
        </w:rPr>
        <w:t>kio subjektų grupė, sudaryta iš UAB „Insoft“ ir UAB „iTree Lietuva“</w:t>
      </w:r>
      <w:r w:rsidR="003041D1" w:rsidRPr="003041D1">
        <w:rPr>
          <w:rFonts w:ascii="Times New Roman" w:hAnsi="Times New Roman" w:cs="Times New Roman"/>
          <w:sz w:val="24"/>
          <w:szCs w:val="24"/>
          <w:lang w:val="lt-LT"/>
        </w:rPr>
        <w:t xml:space="preserve">, veikianti 2025 m. gegužės 27 d. tarpusavyje pasirašytos jungtinės veiklos sutarties Nr. INS250527-JVS pagrindu, atstovaujama atsakingojo partnerio UAB „Insoft“, atstovaujama direktoriaus </w:t>
      </w:r>
      <w:r w:rsidR="00C714EA">
        <w:rPr>
          <w:rFonts w:ascii="Times New Roman" w:hAnsi="Times New Roman" w:cs="Times New Roman"/>
          <w:sz w:val="24"/>
          <w:szCs w:val="24"/>
          <w:lang w:val="lt-LT"/>
        </w:rPr>
        <w:t>.......................</w:t>
      </w:r>
      <w:r w:rsidR="003041D1" w:rsidRPr="003041D1">
        <w:rPr>
          <w:rFonts w:ascii="Times New Roman" w:hAnsi="Times New Roman" w:cs="Times New Roman"/>
          <w:sz w:val="24"/>
          <w:szCs w:val="24"/>
          <w:lang w:val="lt-LT"/>
        </w:rPr>
        <w:t xml:space="preserve"> </w:t>
      </w:r>
      <w:r w:rsidRPr="00366D78">
        <w:rPr>
          <w:rFonts w:ascii="Times New Roman" w:eastAsia="Times New Roman" w:hAnsi="Times New Roman" w:cs="Times New Roman"/>
          <w:sz w:val="24"/>
          <w:szCs w:val="24"/>
          <w:lang w:val="lt-LT"/>
        </w:rPr>
        <w:t xml:space="preserve">(toliau – </w:t>
      </w:r>
      <w:r w:rsidR="003041D1" w:rsidRPr="003041D1">
        <w:rPr>
          <w:rFonts w:ascii="Times New Roman" w:eastAsia="Times New Roman" w:hAnsi="Times New Roman" w:cs="Times New Roman"/>
          <w:b/>
          <w:bCs/>
          <w:sz w:val="24"/>
          <w:szCs w:val="24"/>
          <w:lang w:val="lt-LT"/>
        </w:rPr>
        <w:t>T</w:t>
      </w:r>
      <w:r w:rsidR="003041D1">
        <w:rPr>
          <w:rFonts w:ascii="Times New Roman" w:eastAsia="Times New Roman" w:hAnsi="Times New Roman" w:cs="Times New Roman"/>
          <w:b/>
          <w:sz w:val="24"/>
          <w:szCs w:val="24"/>
          <w:lang w:val="lt-LT"/>
        </w:rPr>
        <w:t>ie</w:t>
      </w:r>
      <w:r w:rsidRPr="00366D78">
        <w:rPr>
          <w:rFonts w:ascii="Times New Roman" w:eastAsia="Times New Roman" w:hAnsi="Times New Roman" w:cs="Times New Roman"/>
          <w:b/>
          <w:sz w:val="24"/>
          <w:szCs w:val="24"/>
          <w:lang w:val="lt-LT"/>
        </w:rPr>
        <w:t>kėjas</w:t>
      </w:r>
      <w:r w:rsidRPr="00366D78">
        <w:rPr>
          <w:rFonts w:ascii="Times New Roman" w:eastAsia="Times New Roman" w:hAnsi="Times New Roman" w:cs="Times New Roman"/>
          <w:sz w:val="24"/>
          <w:szCs w:val="24"/>
          <w:lang w:val="lt-LT"/>
        </w:rPr>
        <w:t>)</w:t>
      </w:r>
      <w:r w:rsidRPr="003041D1">
        <w:rPr>
          <w:rFonts w:ascii="Times New Roman" w:eastAsia="Times New Roman" w:hAnsi="Times New Roman" w:cs="Times New Roman"/>
          <w:sz w:val="24"/>
          <w:szCs w:val="24"/>
          <w:lang w:val="lt-LT"/>
        </w:rPr>
        <w:t xml:space="preserve">, </w:t>
      </w:r>
      <w:r w:rsidRPr="00366D78">
        <w:rPr>
          <w:rFonts w:ascii="Times New Roman" w:eastAsia="Times New Roman" w:hAnsi="Times New Roman" w:cs="Times New Roman"/>
          <w:sz w:val="24"/>
          <w:szCs w:val="24"/>
          <w:lang w:val="lt-LT"/>
        </w:rPr>
        <w:t xml:space="preserve">toliau kartu ar atskirai vadinamos Šalimis, </w:t>
      </w:r>
      <w:r w:rsidR="00192D5A" w:rsidRPr="00A506B7">
        <w:rPr>
          <w:rFonts w:ascii="Times New Roman" w:eastAsia="Times New Roman" w:hAnsi="Times New Roman" w:cs="Times New Roman"/>
          <w:sz w:val="24"/>
          <w:szCs w:val="24"/>
          <w:lang w:val="lt-LT"/>
        </w:rPr>
        <w:t>vadovaudamiesi tarp Šalių 202</w:t>
      </w:r>
      <w:r w:rsidR="003041D1">
        <w:rPr>
          <w:rFonts w:ascii="Times New Roman" w:eastAsia="Times New Roman" w:hAnsi="Times New Roman" w:cs="Times New Roman"/>
          <w:sz w:val="24"/>
          <w:szCs w:val="24"/>
          <w:lang w:val="lt-LT"/>
        </w:rPr>
        <w:t>5</w:t>
      </w:r>
      <w:r w:rsidR="00192D5A">
        <w:rPr>
          <w:rFonts w:ascii="Times New Roman" w:eastAsia="Times New Roman" w:hAnsi="Times New Roman" w:cs="Times New Roman"/>
          <w:sz w:val="24"/>
          <w:szCs w:val="24"/>
          <w:lang w:val="lt-LT"/>
        </w:rPr>
        <w:t> </w:t>
      </w:r>
      <w:r w:rsidR="00192D5A" w:rsidRPr="00A506B7">
        <w:rPr>
          <w:rFonts w:ascii="Times New Roman" w:eastAsia="Times New Roman" w:hAnsi="Times New Roman" w:cs="Times New Roman"/>
          <w:sz w:val="24"/>
          <w:szCs w:val="24"/>
          <w:lang w:val="lt-LT"/>
        </w:rPr>
        <w:t xml:space="preserve">m. </w:t>
      </w:r>
      <w:r w:rsidR="003041D1">
        <w:rPr>
          <w:rFonts w:ascii="Times New Roman" w:eastAsia="Times New Roman" w:hAnsi="Times New Roman" w:cs="Times New Roman"/>
          <w:sz w:val="24"/>
          <w:szCs w:val="24"/>
          <w:lang w:val="lt-LT"/>
        </w:rPr>
        <w:t>rugpjūčio</w:t>
      </w:r>
      <w:r w:rsidR="00192D5A" w:rsidRPr="00A506B7">
        <w:rPr>
          <w:rFonts w:ascii="Times New Roman" w:eastAsia="Times New Roman" w:hAnsi="Times New Roman" w:cs="Times New Roman"/>
          <w:sz w:val="24"/>
          <w:szCs w:val="24"/>
          <w:lang w:val="lt-LT"/>
        </w:rPr>
        <w:t xml:space="preserve"> 8 d. sudarytos </w:t>
      </w:r>
      <w:r w:rsidR="003041D1" w:rsidRPr="004816CE">
        <w:rPr>
          <w:rFonts w:ascii="Times New Roman" w:eastAsia="Calibri" w:hAnsi="Times New Roman" w:cs="Times New Roman"/>
          <w:sz w:val="24"/>
          <w:szCs w:val="24"/>
          <w:lang w:val="lt-LT"/>
        </w:rPr>
        <w:t xml:space="preserve">Administracinių nusižengimų registro informacinės sistemos </w:t>
      </w:r>
      <w:r w:rsidR="003041D1">
        <w:rPr>
          <w:rFonts w:ascii="Times New Roman" w:eastAsia="Calibri" w:hAnsi="Times New Roman" w:cs="Times New Roman"/>
          <w:sz w:val="24"/>
          <w:szCs w:val="24"/>
          <w:lang w:val="lt-LT"/>
        </w:rPr>
        <w:t>plėtros ir diegimo paslaugų</w:t>
      </w:r>
      <w:r w:rsidR="003041D1" w:rsidRPr="004816CE">
        <w:rPr>
          <w:rFonts w:ascii="Times New Roman" w:eastAsia="Calibri" w:hAnsi="Times New Roman" w:cs="Times New Roman"/>
          <w:sz w:val="24"/>
          <w:szCs w:val="24"/>
          <w:lang w:val="lt-LT"/>
        </w:rPr>
        <w:t xml:space="preserve"> pirkimo</w:t>
      </w:r>
      <w:r w:rsidR="00332BB8">
        <w:rPr>
          <w:rFonts w:ascii="Times New Roman" w:eastAsia="Calibri" w:hAnsi="Times New Roman" w:cs="Times New Roman"/>
          <w:sz w:val="24"/>
          <w:szCs w:val="24"/>
          <w:lang w:val="lt-LT"/>
        </w:rPr>
        <w:t>–</w:t>
      </w:r>
      <w:r w:rsidR="003041D1" w:rsidRPr="004816CE">
        <w:rPr>
          <w:rFonts w:ascii="Times New Roman" w:eastAsia="Calibri" w:hAnsi="Times New Roman" w:cs="Times New Roman"/>
          <w:sz w:val="24"/>
          <w:szCs w:val="24"/>
          <w:lang w:val="lt-LT"/>
        </w:rPr>
        <w:t>pardavimo sutart</w:t>
      </w:r>
      <w:r w:rsidR="003041D1">
        <w:rPr>
          <w:rFonts w:ascii="Times New Roman" w:eastAsia="Calibri" w:hAnsi="Times New Roman" w:cs="Times New Roman"/>
          <w:sz w:val="24"/>
          <w:szCs w:val="24"/>
          <w:lang w:val="lt-LT"/>
        </w:rPr>
        <w:t>ies</w:t>
      </w:r>
      <w:r w:rsidR="003041D1" w:rsidRPr="004816CE">
        <w:rPr>
          <w:rFonts w:ascii="Times New Roman" w:eastAsia="Calibri" w:hAnsi="Times New Roman" w:cs="Times New Roman"/>
          <w:sz w:val="24"/>
          <w:szCs w:val="24"/>
          <w:lang w:val="lt-LT"/>
        </w:rPr>
        <w:t xml:space="preserve"> Nr. 15R-360 </w:t>
      </w:r>
      <w:r w:rsidR="00192D5A" w:rsidRPr="00A506B7">
        <w:rPr>
          <w:rFonts w:ascii="Times New Roman" w:eastAsia="Times New Roman" w:hAnsi="Times New Roman" w:cs="Times New Roman"/>
          <w:sz w:val="24"/>
          <w:szCs w:val="24"/>
          <w:lang w:val="lt-LT"/>
        </w:rPr>
        <w:t xml:space="preserve">(toliau – Sutartis) </w:t>
      </w:r>
      <w:r w:rsidR="00814342">
        <w:rPr>
          <w:rFonts w:ascii="Times New Roman" w:eastAsia="Times New Roman" w:hAnsi="Times New Roman" w:cs="Times New Roman"/>
          <w:sz w:val="24"/>
          <w:szCs w:val="24"/>
          <w:lang w:val="lt-LT"/>
        </w:rPr>
        <w:t xml:space="preserve">Bendrųjų sąlygų 20.2 papunkčiu, </w:t>
      </w:r>
      <w:r w:rsidR="003041D1">
        <w:rPr>
          <w:rFonts w:ascii="Times New Roman" w:eastAsia="Times New Roman" w:hAnsi="Times New Roman" w:cs="Times New Roman"/>
          <w:sz w:val="24"/>
          <w:szCs w:val="24"/>
          <w:lang w:val="lt-LT"/>
        </w:rPr>
        <w:t>Specialiųjų sąlygų 11.2</w:t>
      </w:r>
      <w:r w:rsidR="00192D5A" w:rsidRPr="00A506B7">
        <w:rPr>
          <w:rFonts w:ascii="Times New Roman" w:eastAsia="Times New Roman" w:hAnsi="Times New Roman" w:cs="Times New Roman"/>
          <w:sz w:val="24"/>
          <w:szCs w:val="24"/>
          <w:lang w:val="lt-LT"/>
        </w:rPr>
        <w:t xml:space="preserve"> papunkč</w:t>
      </w:r>
      <w:r w:rsidR="003041D1">
        <w:rPr>
          <w:rFonts w:ascii="Times New Roman" w:eastAsia="Times New Roman" w:hAnsi="Times New Roman" w:cs="Times New Roman"/>
          <w:sz w:val="24"/>
          <w:szCs w:val="24"/>
          <w:lang w:val="lt-LT"/>
        </w:rPr>
        <w:t>iu</w:t>
      </w:r>
      <w:r w:rsidR="00192D5A">
        <w:rPr>
          <w:rFonts w:ascii="Times New Roman" w:eastAsia="Times New Roman" w:hAnsi="Times New Roman" w:cs="Times New Roman"/>
          <w:sz w:val="24"/>
          <w:szCs w:val="24"/>
          <w:lang w:val="lt-LT"/>
        </w:rPr>
        <w:t>,</w:t>
      </w:r>
      <w:r w:rsidR="00192D5A">
        <w:rPr>
          <w:rFonts w:ascii="Times New Roman" w:eastAsia="MS Mincho" w:hAnsi="Times New Roman" w:cs="Times New Roman"/>
          <w:sz w:val="24"/>
          <w:szCs w:val="24"/>
          <w:lang w:val="lt-LT"/>
        </w:rPr>
        <w:t xml:space="preserve"> </w:t>
      </w:r>
      <w:r w:rsidR="00002EC1">
        <w:rPr>
          <w:rFonts w:ascii="Times New Roman" w:eastAsia="MS Mincho" w:hAnsi="Times New Roman" w:cs="Times New Roman"/>
          <w:sz w:val="24"/>
          <w:szCs w:val="24"/>
          <w:lang w:val="lt-LT"/>
        </w:rPr>
        <w:t>Lietuvos Respublikos v</w:t>
      </w:r>
      <w:r w:rsidR="00814342">
        <w:rPr>
          <w:rFonts w:ascii="Times New Roman" w:eastAsia="MS Mincho" w:hAnsi="Times New Roman" w:cs="Times New Roman"/>
          <w:sz w:val="24"/>
          <w:szCs w:val="24"/>
          <w:lang w:val="lt-LT"/>
        </w:rPr>
        <w:t xml:space="preserve">iešųjų pirkimų </w:t>
      </w:r>
      <w:r w:rsidR="00814342" w:rsidRPr="00D575F1">
        <w:rPr>
          <w:rFonts w:ascii="Times New Roman" w:eastAsia="MS Mincho" w:hAnsi="Times New Roman" w:cs="Times New Roman"/>
          <w:sz w:val="24"/>
          <w:szCs w:val="24"/>
          <w:lang w:val="lt-LT"/>
        </w:rPr>
        <w:t xml:space="preserve">įstatymo </w:t>
      </w:r>
      <w:r w:rsidR="00002EC1" w:rsidRPr="00D575F1">
        <w:rPr>
          <w:rFonts w:ascii="Times New Roman" w:eastAsia="MS Mincho" w:hAnsi="Times New Roman" w:cs="Times New Roman"/>
          <w:sz w:val="24"/>
          <w:szCs w:val="24"/>
          <w:lang w:val="lt-LT"/>
        </w:rPr>
        <w:t>89 str</w:t>
      </w:r>
      <w:r w:rsidR="00F316FD">
        <w:rPr>
          <w:rFonts w:ascii="Times New Roman" w:eastAsia="MS Mincho" w:hAnsi="Times New Roman" w:cs="Times New Roman"/>
          <w:sz w:val="24"/>
          <w:szCs w:val="24"/>
          <w:lang w:val="lt-LT"/>
        </w:rPr>
        <w:t>aipsnio</w:t>
      </w:r>
      <w:r w:rsidR="00002EC1" w:rsidRPr="00D575F1">
        <w:rPr>
          <w:rFonts w:ascii="Times New Roman" w:eastAsia="MS Mincho" w:hAnsi="Times New Roman" w:cs="Times New Roman"/>
          <w:sz w:val="24"/>
          <w:szCs w:val="24"/>
          <w:lang w:val="lt-LT"/>
        </w:rPr>
        <w:t xml:space="preserve"> </w:t>
      </w:r>
      <w:r w:rsidR="00332BB8">
        <w:rPr>
          <w:rFonts w:ascii="Times New Roman" w:eastAsia="MS Mincho" w:hAnsi="Times New Roman" w:cs="Times New Roman"/>
          <w:sz w:val="24"/>
          <w:szCs w:val="24"/>
          <w:lang w:val="lt-LT"/>
        </w:rPr>
        <w:t xml:space="preserve">1 dalies 1 punktu, </w:t>
      </w:r>
      <w:r>
        <w:rPr>
          <w:rFonts w:ascii="Times New Roman" w:eastAsia="MS Mincho" w:hAnsi="Times New Roman" w:cs="Times New Roman"/>
          <w:sz w:val="24"/>
          <w:szCs w:val="24"/>
          <w:lang w:val="lt-LT"/>
        </w:rPr>
        <w:t>atsižvelgdam</w:t>
      </w:r>
      <w:r w:rsidR="00151A0C">
        <w:rPr>
          <w:rFonts w:ascii="Times New Roman" w:eastAsia="MS Mincho" w:hAnsi="Times New Roman" w:cs="Times New Roman"/>
          <w:sz w:val="24"/>
          <w:szCs w:val="24"/>
          <w:lang w:val="lt-LT"/>
        </w:rPr>
        <w:t>i</w:t>
      </w:r>
      <w:r>
        <w:rPr>
          <w:rFonts w:ascii="Times New Roman" w:eastAsia="MS Mincho" w:hAnsi="Times New Roman" w:cs="Times New Roman"/>
          <w:sz w:val="24"/>
          <w:szCs w:val="24"/>
          <w:lang w:val="lt-LT"/>
        </w:rPr>
        <w:t xml:space="preserve"> į</w:t>
      </w:r>
      <w:r w:rsidR="00A22C99">
        <w:rPr>
          <w:rFonts w:ascii="Times New Roman" w:eastAsia="MS Mincho" w:hAnsi="Times New Roman" w:cs="Times New Roman"/>
          <w:sz w:val="24"/>
          <w:szCs w:val="24"/>
          <w:lang w:val="lt-LT"/>
        </w:rPr>
        <w:t>:</w:t>
      </w:r>
    </w:p>
    <w:p w14:paraId="409104B7" w14:textId="1911CBD5" w:rsidR="00A22C99" w:rsidRPr="00A22C99" w:rsidRDefault="00A22C99" w:rsidP="00D575F1">
      <w:pPr>
        <w:tabs>
          <w:tab w:val="left" w:pos="9630"/>
          <w:tab w:val="left" w:pos="9720"/>
        </w:tabs>
        <w:spacing w:after="0" w:line="240" w:lineRule="auto"/>
        <w:jc w:val="both"/>
        <w:rPr>
          <w:rFonts w:ascii="Times New Roman" w:eastAsia="MS Mincho" w:hAnsi="Times New Roman" w:cs="Times New Roman"/>
          <w:sz w:val="24"/>
          <w:szCs w:val="24"/>
          <w:lang w:val="lt-LT"/>
        </w:rPr>
      </w:pPr>
      <w:r>
        <w:rPr>
          <w:rFonts w:ascii="Times New Roman" w:eastAsia="MS Mincho" w:hAnsi="Times New Roman" w:cs="Times New Roman"/>
          <w:sz w:val="24"/>
          <w:szCs w:val="24"/>
          <w:lang w:val="lt-LT"/>
        </w:rPr>
        <w:t xml:space="preserve">- Pirkėjo </w:t>
      </w:r>
      <w:r w:rsidRPr="00A22C99">
        <w:rPr>
          <w:rFonts w:ascii="Times New Roman" w:eastAsia="MS Mincho" w:hAnsi="Times New Roman" w:cs="Times New Roman"/>
          <w:sz w:val="24"/>
          <w:szCs w:val="24"/>
          <w:lang w:val="lt-LT"/>
        </w:rPr>
        <w:t xml:space="preserve">2025 m. gruodžio </w:t>
      </w:r>
      <w:r>
        <w:rPr>
          <w:rFonts w:ascii="Times New Roman" w:eastAsia="MS Mincho" w:hAnsi="Times New Roman" w:cs="Times New Roman"/>
          <w:sz w:val="24"/>
          <w:szCs w:val="24"/>
          <w:lang w:val="lt-LT"/>
        </w:rPr>
        <w:t>11</w:t>
      </w:r>
      <w:r w:rsidRPr="00A22C99">
        <w:rPr>
          <w:rFonts w:ascii="Times New Roman" w:eastAsia="MS Mincho" w:hAnsi="Times New Roman" w:cs="Times New Roman"/>
          <w:sz w:val="24"/>
          <w:szCs w:val="24"/>
          <w:lang w:val="lt-LT"/>
        </w:rPr>
        <w:t xml:space="preserve"> d. raštą Nr. </w:t>
      </w:r>
      <w:r>
        <w:rPr>
          <w:rFonts w:ascii="Times New Roman" w:eastAsia="MS Mincho" w:hAnsi="Times New Roman" w:cs="Times New Roman"/>
          <w:sz w:val="24"/>
          <w:szCs w:val="24"/>
          <w:lang w:val="lt-LT"/>
        </w:rPr>
        <w:t>9R-2479</w:t>
      </w:r>
      <w:r w:rsidRPr="00A22C99">
        <w:rPr>
          <w:rFonts w:ascii="Times New Roman" w:eastAsia="MS Mincho" w:hAnsi="Times New Roman" w:cs="Times New Roman"/>
          <w:sz w:val="24"/>
          <w:szCs w:val="24"/>
          <w:lang w:val="lt-LT"/>
        </w:rPr>
        <w:t xml:space="preserve"> „</w:t>
      </w:r>
      <w:r>
        <w:rPr>
          <w:rFonts w:ascii="Times New Roman" w:eastAsia="MS Mincho" w:hAnsi="Times New Roman" w:cs="Times New Roman"/>
          <w:sz w:val="24"/>
          <w:szCs w:val="24"/>
          <w:lang w:val="lt-LT"/>
        </w:rPr>
        <w:t>D</w:t>
      </w:r>
      <w:r w:rsidRPr="00A22C99">
        <w:rPr>
          <w:rFonts w:ascii="Times New Roman" w:eastAsia="MS Mincho" w:hAnsi="Times New Roman" w:cs="Times New Roman"/>
          <w:sz w:val="24"/>
          <w:szCs w:val="24"/>
          <w:lang w:val="lt-LT"/>
        </w:rPr>
        <w:t>ėl projekto „</w:t>
      </w:r>
      <w:r>
        <w:rPr>
          <w:rFonts w:ascii="Times New Roman" w:eastAsia="MS Mincho" w:hAnsi="Times New Roman" w:cs="Times New Roman"/>
          <w:sz w:val="24"/>
          <w:szCs w:val="24"/>
          <w:lang w:val="lt-LT"/>
        </w:rPr>
        <w:t>T</w:t>
      </w:r>
      <w:r w:rsidRPr="00A22C99">
        <w:rPr>
          <w:rFonts w:ascii="Times New Roman" w:eastAsia="MS Mincho" w:hAnsi="Times New Roman" w:cs="Times New Roman"/>
          <w:sz w:val="24"/>
          <w:szCs w:val="24"/>
          <w:lang w:val="lt-LT"/>
        </w:rPr>
        <w:t xml:space="preserve">eisės pažeidimų tyrimo veiksmų automatizavimas ir elektroninių paslaugų plėtra“ </w:t>
      </w:r>
      <w:r>
        <w:rPr>
          <w:rFonts w:ascii="Times New Roman" w:eastAsia="MS Mincho" w:hAnsi="Times New Roman" w:cs="Times New Roman"/>
          <w:sz w:val="24"/>
          <w:szCs w:val="24"/>
          <w:lang w:val="lt-LT"/>
        </w:rPr>
        <w:t>N</w:t>
      </w:r>
      <w:r w:rsidRPr="00A22C99">
        <w:rPr>
          <w:rFonts w:ascii="Times New Roman" w:eastAsia="MS Mincho" w:hAnsi="Times New Roman" w:cs="Times New Roman"/>
          <w:sz w:val="24"/>
          <w:szCs w:val="24"/>
          <w:lang w:val="lt-LT"/>
        </w:rPr>
        <w:t>r. 02-086-</w:t>
      </w:r>
      <w:r>
        <w:rPr>
          <w:rFonts w:ascii="Times New Roman" w:eastAsia="MS Mincho" w:hAnsi="Times New Roman" w:cs="Times New Roman"/>
          <w:sz w:val="24"/>
          <w:szCs w:val="24"/>
          <w:lang w:val="lt-LT"/>
        </w:rPr>
        <w:t>P</w:t>
      </w:r>
      <w:r w:rsidRPr="00A22C99">
        <w:rPr>
          <w:rFonts w:ascii="Times New Roman" w:eastAsia="MS Mincho" w:hAnsi="Times New Roman" w:cs="Times New Roman"/>
          <w:sz w:val="24"/>
          <w:szCs w:val="24"/>
          <w:lang w:val="lt-LT"/>
        </w:rPr>
        <w:t>-0007 sutarties pakeitimo“,</w:t>
      </w:r>
    </w:p>
    <w:p w14:paraId="311280D1" w14:textId="6DEC2F28" w:rsidR="00A22C99" w:rsidRDefault="00A22C99" w:rsidP="00D575F1">
      <w:pPr>
        <w:tabs>
          <w:tab w:val="left" w:pos="9630"/>
          <w:tab w:val="left" w:pos="9720"/>
        </w:tabs>
        <w:spacing w:after="0" w:line="240" w:lineRule="auto"/>
        <w:jc w:val="both"/>
        <w:rPr>
          <w:rFonts w:ascii="Times New Roman" w:eastAsia="Times New Roman" w:hAnsi="Times New Roman" w:cs="Times New Roman"/>
          <w:sz w:val="24"/>
          <w:szCs w:val="24"/>
          <w:lang w:val="lt-LT"/>
        </w:rPr>
      </w:pPr>
      <w:r>
        <w:rPr>
          <w:rFonts w:ascii="Times New Roman" w:eastAsia="MS Mincho" w:hAnsi="Times New Roman" w:cs="Times New Roman"/>
          <w:sz w:val="24"/>
          <w:szCs w:val="24"/>
          <w:lang w:val="lt-LT"/>
        </w:rPr>
        <w:t xml:space="preserve">- </w:t>
      </w:r>
      <w:r w:rsidR="007B0010">
        <w:rPr>
          <w:rFonts w:ascii="Times New Roman" w:eastAsia="Calibri" w:hAnsi="Times New Roman" w:cs="Times New Roman"/>
          <w:sz w:val="24"/>
          <w:szCs w:val="24"/>
          <w:lang w:val="lt-LT"/>
        </w:rPr>
        <w:t xml:space="preserve">atsakingos institucijos </w:t>
      </w:r>
      <w:r w:rsidR="007B0010" w:rsidRPr="00C865E4">
        <w:rPr>
          <w:rFonts w:ascii="Times New Roman" w:eastAsia="Calibri" w:hAnsi="Times New Roman" w:cs="Times New Roman"/>
          <w:sz w:val="24"/>
          <w:szCs w:val="24"/>
          <w:lang w:val="lt-LT"/>
        </w:rPr>
        <w:t>Viešo</w:t>
      </w:r>
      <w:r w:rsidR="007B0010">
        <w:rPr>
          <w:rFonts w:ascii="Times New Roman" w:eastAsia="Calibri" w:hAnsi="Times New Roman" w:cs="Times New Roman"/>
          <w:sz w:val="24"/>
          <w:szCs w:val="24"/>
          <w:lang w:val="lt-LT"/>
        </w:rPr>
        <w:t>sios</w:t>
      </w:r>
      <w:r w:rsidR="007B0010" w:rsidRPr="00C865E4">
        <w:rPr>
          <w:rFonts w:ascii="Times New Roman" w:eastAsia="Calibri" w:hAnsi="Times New Roman" w:cs="Times New Roman"/>
          <w:sz w:val="24"/>
          <w:szCs w:val="24"/>
          <w:lang w:val="lt-LT"/>
        </w:rPr>
        <w:t xml:space="preserve"> įstaig</w:t>
      </w:r>
      <w:r w:rsidR="007B0010">
        <w:rPr>
          <w:rFonts w:ascii="Times New Roman" w:eastAsia="Calibri" w:hAnsi="Times New Roman" w:cs="Times New Roman"/>
          <w:sz w:val="24"/>
          <w:szCs w:val="24"/>
          <w:lang w:val="lt-LT"/>
        </w:rPr>
        <w:t>os</w:t>
      </w:r>
      <w:r w:rsidR="007B0010" w:rsidRPr="00C865E4">
        <w:rPr>
          <w:rFonts w:ascii="Times New Roman" w:eastAsia="Calibri" w:hAnsi="Times New Roman" w:cs="Times New Roman"/>
          <w:sz w:val="24"/>
          <w:szCs w:val="24"/>
          <w:lang w:val="lt-LT"/>
        </w:rPr>
        <w:t xml:space="preserve"> Centrinė</w:t>
      </w:r>
      <w:r w:rsidR="007B0010">
        <w:rPr>
          <w:rFonts w:ascii="Times New Roman" w:eastAsia="Calibri" w:hAnsi="Times New Roman" w:cs="Times New Roman"/>
          <w:sz w:val="24"/>
          <w:szCs w:val="24"/>
          <w:lang w:val="lt-LT"/>
        </w:rPr>
        <w:t>s</w:t>
      </w:r>
      <w:r w:rsidR="007B0010" w:rsidRPr="00C865E4">
        <w:rPr>
          <w:rFonts w:ascii="Times New Roman" w:eastAsia="Calibri" w:hAnsi="Times New Roman" w:cs="Times New Roman"/>
          <w:sz w:val="24"/>
          <w:szCs w:val="24"/>
          <w:lang w:val="lt-LT"/>
        </w:rPr>
        <w:t xml:space="preserve"> projektų valdymo agentūr</w:t>
      </w:r>
      <w:r w:rsidR="007B0010">
        <w:rPr>
          <w:rFonts w:ascii="Times New Roman" w:eastAsia="Calibri" w:hAnsi="Times New Roman" w:cs="Times New Roman"/>
          <w:sz w:val="24"/>
          <w:szCs w:val="24"/>
          <w:lang w:val="lt-LT"/>
        </w:rPr>
        <w:t>os 2025 m. gruodžio 18</w:t>
      </w:r>
      <w:r w:rsidR="00C83230">
        <w:rPr>
          <w:rFonts w:ascii="Times New Roman" w:eastAsia="Calibri" w:hAnsi="Times New Roman" w:cs="Times New Roman"/>
          <w:sz w:val="24"/>
          <w:szCs w:val="24"/>
          <w:lang w:val="lt-LT"/>
        </w:rPr>
        <w:t> </w:t>
      </w:r>
      <w:r w:rsidR="007B0010">
        <w:rPr>
          <w:rFonts w:ascii="Times New Roman" w:eastAsia="Calibri" w:hAnsi="Times New Roman" w:cs="Times New Roman"/>
          <w:sz w:val="24"/>
          <w:szCs w:val="24"/>
          <w:lang w:val="lt-LT"/>
        </w:rPr>
        <w:t xml:space="preserve">d. </w:t>
      </w:r>
      <w:r w:rsidR="008778EC" w:rsidRPr="00D575F1">
        <w:rPr>
          <w:rFonts w:ascii="Times New Roman" w:eastAsia="Calibri" w:hAnsi="Times New Roman" w:cs="Times New Roman"/>
          <w:sz w:val="24"/>
          <w:szCs w:val="24"/>
          <w:lang w:val="pt-BR"/>
        </w:rPr>
        <w:t>Europos Sąjungos investicijų administravimo informacin</w:t>
      </w:r>
      <w:r w:rsidR="008778EC">
        <w:rPr>
          <w:rFonts w:ascii="Times New Roman" w:eastAsia="Calibri" w:hAnsi="Times New Roman" w:cs="Times New Roman"/>
          <w:sz w:val="24"/>
          <w:szCs w:val="24"/>
          <w:lang w:val="pt-BR"/>
        </w:rPr>
        <w:t>ėje</w:t>
      </w:r>
      <w:r w:rsidR="008778EC" w:rsidRPr="00D575F1">
        <w:rPr>
          <w:rFonts w:ascii="Times New Roman" w:eastAsia="Calibri" w:hAnsi="Times New Roman" w:cs="Times New Roman"/>
          <w:sz w:val="24"/>
          <w:szCs w:val="24"/>
          <w:lang w:val="pt-BR"/>
        </w:rPr>
        <w:t xml:space="preserve"> sistem</w:t>
      </w:r>
      <w:r w:rsidR="008778EC">
        <w:rPr>
          <w:rFonts w:ascii="Times New Roman" w:eastAsia="Calibri" w:hAnsi="Times New Roman" w:cs="Times New Roman"/>
          <w:sz w:val="24"/>
          <w:szCs w:val="24"/>
          <w:lang w:val="pt-BR"/>
        </w:rPr>
        <w:t>oje</w:t>
      </w:r>
      <w:r w:rsidR="008778EC" w:rsidRPr="00D575F1">
        <w:rPr>
          <w:rFonts w:ascii="Times New Roman" w:eastAsia="Calibri" w:hAnsi="Times New Roman" w:cs="Times New Roman"/>
          <w:sz w:val="24"/>
          <w:szCs w:val="24"/>
          <w:lang w:val="pt-BR"/>
        </w:rPr>
        <w:t xml:space="preserve"> ( INVESTIS)</w:t>
      </w:r>
      <w:r w:rsidR="008778EC">
        <w:rPr>
          <w:rFonts w:ascii="Times New Roman" w:eastAsia="Calibri" w:hAnsi="Times New Roman" w:cs="Times New Roman"/>
          <w:sz w:val="24"/>
          <w:szCs w:val="24"/>
          <w:lang w:val="lt-LT"/>
        </w:rPr>
        <w:t xml:space="preserve"> pateiktą</w:t>
      </w:r>
      <w:r w:rsidR="007B0010">
        <w:rPr>
          <w:rFonts w:ascii="Times New Roman" w:eastAsia="Calibri" w:hAnsi="Times New Roman" w:cs="Times New Roman"/>
          <w:sz w:val="24"/>
          <w:szCs w:val="24"/>
          <w:lang w:val="lt-LT"/>
        </w:rPr>
        <w:t xml:space="preserve"> pranešimą Nr. INV-204042 „Pranešimas apie sprendimą dėl projekto Nr. </w:t>
      </w:r>
      <w:r w:rsidR="007B0010" w:rsidRPr="00C865E4">
        <w:rPr>
          <w:rFonts w:ascii="Times New Roman" w:eastAsia="Calibri" w:hAnsi="Times New Roman" w:cs="Times New Roman"/>
          <w:sz w:val="24"/>
          <w:szCs w:val="24"/>
          <w:lang w:val="lt-LT"/>
        </w:rPr>
        <w:t>02-086-P-0007</w:t>
      </w:r>
      <w:r w:rsidR="007B0010">
        <w:rPr>
          <w:rFonts w:ascii="Times New Roman" w:eastAsia="Calibri" w:hAnsi="Times New Roman" w:cs="Times New Roman"/>
          <w:sz w:val="24"/>
          <w:szCs w:val="24"/>
          <w:lang w:val="lt-LT"/>
        </w:rPr>
        <w:t xml:space="preserve"> sutarties keitimo“ bei atliktą p</w:t>
      </w:r>
      <w:r w:rsidR="007B0010" w:rsidRPr="007B0010">
        <w:rPr>
          <w:rFonts w:ascii="Times New Roman" w:eastAsia="Calibri" w:hAnsi="Times New Roman" w:cs="Times New Roman"/>
          <w:sz w:val="24"/>
          <w:szCs w:val="24"/>
          <w:lang w:val="lt-LT"/>
        </w:rPr>
        <w:t xml:space="preserve">rojekto </w:t>
      </w:r>
      <w:r w:rsidRPr="00A22C99">
        <w:rPr>
          <w:rFonts w:ascii="Times New Roman" w:eastAsia="Calibri" w:hAnsi="Times New Roman" w:cs="Times New Roman"/>
          <w:sz w:val="24"/>
          <w:szCs w:val="24"/>
          <w:lang w:val="lt-LT"/>
        </w:rPr>
        <w:t xml:space="preserve">„Teisės pažeidimų tyrimo veiksmų automatizavimas ir elektroninių paslaugų plėtra“ </w:t>
      </w:r>
      <w:r w:rsidR="007B0010" w:rsidRPr="007B0010">
        <w:rPr>
          <w:rFonts w:ascii="Times New Roman" w:eastAsia="Calibri" w:hAnsi="Times New Roman" w:cs="Times New Roman"/>
          <w:sz w:val="24"/>
          <w:szCs w:val="24"/>
          <w:lang w:val="lt-LT"/>
        </w:rPr>
        <w:t>Nr.</w:t>
      </w:r>
      <w:r w:rsidR="008778EC">
        <w:rPr>
          <w:rFonts w:ascii="Times New Roman" w:eastAsia="Calibri" w:hAnsi="Times New Roman" w:cs="Times New Roman"/>
          <w:sz w:val="24"/>
          <w:szCs w:val="24"/>
          <w:lang w:val="lt-LT"/>
        </w:rPr>
        <w:t> </w:t>
      </w:r>
      <w:r w:rsidR="007B0010" w:rsidRPr="007B0010">
        <w:rPr>
          <w:rFonts w:ascii="Times New Roman" w:eastAsia="Calibri" w:hAnsi="Times New Roman" w:cs="Times New Roman"/>
          <w:sz w:val="24"/>
          <w:szCs w:val="24"/>
          <w:lang w:val="lt-LT"/>
        </w:rPr>
        <w:t>02-086-P-0007 sutarties</w:t>
      </w:r>
      <w:r>
        <w:rPr>
          <w:rFonts w:ascii="Times New Roman" w:eastAsia="Calibri" w:hAnsi="Times New Roman" w:cs="Times New Roman"/>
          <w:sz w:val="24"/>
          <w:szCs w:val="24"/>
          <w:lang w:val="lt-LT"/>
        </w:rPr>
        <w:t xml:space="preserve"> (toliau – Projekto sutartis) pakeitimą</w:t>
      </w:r>
      <w:r w:rsidR="007B001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kuriuo </w:t>
      </w:r>
      <w:r w:rsidR="007B0010">
        <w:rPr>
          <w:rFonts w:ascii="Times New Roman" w:eastAsia="Calibri" w:hAnsi="Times New Roman" w:cs="Times New Roman"/>
          <w:sz w:val="24"/>
          <w:szCs w:val="24"/>
          <w:lang w:val="lt-LT"/>
        </w:rPr>
        <w:t xml:space="preserve">2025 m. gruodžio 18 d. pakeitė </w:t>
      </w:r>
      <w:r>
        <w:rPr>
          <w:rFonts w:ascii="Times New Roman" w:eastAsia="Calibri" w:hAnsi="Times New Roman" w:cs="Times New Roman"/>
          <w:sz w:val="24"/>
          <w:szCs w:val="24"/>
          <w:lang w:val="lt-LT"/>
        </w:rPr>
        <w:t>P</w:t>
      </w:r>
      <w:r w:rsidR="007B0010">
        <w:rPr>
          <w:rFonts w:ascii="Times New Roman" w:eastAsia="Calibri" w:hAnsi="Times New Roman" w:cs="Times New Roman"/>
          <w:sz w:val="24"/>
          <w:szCs w:val="24"/>
          <w:lang w:val="lt-LT"/>
        </w:rPr>
        <w:t>rojekto sutartį</w:t>
      </w:r>
      <w:r w:rsidR="00010099" w:rsidRPr="00A506B7">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pratęsiant </w:t>
      </w:r>
      <w:r w:rsidRPr="00A22C99">
        <w:rPr>
          <w:rFonts w:ascii="Times New Roman" w:eastAsia="Times New Roman" w:hAnsi="Times New Roman" w:cs="Times New Roman"/>
          <w:sz w:val="24"/>
          <w:szCs w:val="24"/>
          <w:lang w:val="lt-LT"/>
        </w:rPr>
        <w:t>Projekto veiklų vykdymo pabaig</w:t>
      </w:r>
      <w:r>
        <w:rPr>
          <w:rFonts w:ascii="Times New Roman" w:eastAsia="Times New Roman" w:hAnsi="Times New Roman" w:cs="Times New Roman"/>
          <w:sz w:val="24"/>
          <w:szCs w:val="24"/>
          <w:lang w:val="lt-LT"/>
        </w:rPr>
        <w:t>ą</w:t>
      </w:r>
      <w:r w:rsidRPr="00A22C99">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iki </w:t>
      </w:r>
      <w:r w:rsidRPr="00A22C99">
        <w:rPr>
          <w:rFonts w:ascii="Times New Roman" w:eastAsia="Times New Roman" w:hAnsi="Times New Roman" w:cs="Times New Roman"/>
          <w:sz w:val="24"/>
          <w:szCs w:val="24"/>
          <w:lang w:val="lt-LT"/>
        </w:rPr>
        <w:t>2026</w:t>
      </w:r>
      <w:r>
        <w:rPr>
          <w:rFonts w:ascii="Times New Roman" w:eastAsia="Times New Roman" w:hAnsi="Times New Roman" w:cs="Times New Roman"/>
          <w:sz w:val="24"/>
          <w:szCs w:val="24"/>
          <w:lang w:val="lt-LT"/>
        </w:rPr>
        <w:t xml:space="preserve"> m. balandžio </w:t>
      </w:r>
      <w:r w:rsidRPr="00A22C99">
        <w:rPr>
          <w:rFonts w:ascii="Times New Roman" w:eastAsia="Times New Roman" w:hAnsi="Times New Roman" w:cs="Times New Roman"/>
          <w:sz w:val="24"/>
          <w:szCs w:val="24"/>
          <w:lang w:val="lt-LT"/>
        </w:rPr>
        <w:t>30</w:t>
      </w:r>
      <w:r>
        <w:rPr>
          <w:rFonts w:ascii="Times New Roman" w:eastAsia="Times New Roman" w:hAnsi="Times New Roman" w:cs="Times New Roman"/>
          <w:sz w:val="24"/>
          <w:szCs w:val="24"/>
          <w:lang w:val="lt-LT"/>
        </w:rPr>
        <w:t xml:space="preserve"> d.,</w:t>
      </w:r>
    </w:p>
    <w:p w14:paraId="48647FC1" w14:textId="77777777" w:rsidR="00C83230" w:rsidRDefault="00A22C99" w:rsidP="00C83230">
      <w:pPr>
        <w:tabs>
          <w:tab w:val="left" w:pos="9630"/>
          <w:tab w:val="left" w:pos="9720"/>
        </w:tabs>
        <w:spacing w:after="0" w:line="240" w:lineRule="auto"/>
        <w:jc w:val="both"/>
        <w:rPr>
          <w:rFonts w:ascii="Times New Roman" w:eastAsia="MS Mincho" w:hAnsi="Times New Roman" w:cs="Times New Roman"/>
          <w:sz w:val="24"/>
          <w:szCs w:val="24"/>
          <w:lang w:val="lt-LT"/>
        </w:rPr>
      </w:pPr>
      <w:r>
        <w:rPr>
          <w:rFonts w:ascii="Times New Roman" w:eastAsia="MS Mincho" w:hAnsi="Times New Roman" w:cs="Times New Roman"/>
          <w:sz w:val="24"/>
          <w:szCs w:val="24"/>
          <w:lang w:val="lt-LT"/>
        </w:rPr>
        <w:t xml:space="preserve">- </w:t>
      </w:r>
      <w:r>
        <w:rPr>
          <w:rFonts w:ascii="Times New Roman" w:eastAsia="Times New Roman" w:hAnsi="Times New Roman" w:cs="Times New Roman"/>
          <w:sz w:val="24"/>
          <w:szCs w:val="24"/>
          <w:lang w:val="lt-LT"/>
        </w:rPr>
        <w:t xml:space="preserve">Tiekėjo </w:t>
      </w:r>
      <w:r w:rsidRPr="00A506B7">
        <w:rPr>
          <w:rFonts w:ascii="Times New Roman" w:eastAsia="MS Mincho" w:hAnsi="Times New Roman" w:cs="Times New Roman"/>
          <w:sz w:val="24"/>
          <w:szCs w:val="24"/>
          <w:lang w:val="lt-LT"/>
        </w:rPr>
        <w:t>202</w:t>
      </w:r>
      <w:r>
        <w:rPr>
          <w:rFonts w:ascii="Times New Roman" w:eastAsia="MS Mincho" w:hAnsi="Times New Roman" w:cs="Times New Roman"/>
          <w:sz w:val="24"/>
          <w:szCs w:val="24"/>
          <w:lang w:val="lt-LT"/>
        </w:rPr>
        <w:t>5</w:t>
      </w:r>
      <w:r w:rsidRPr="00A506B7">
        <w:rPr>
          <w:rFonts w:ascii="Times New Roman" w:eastAsia="MS Mincho" w:hAnsi="Times New Roman" w:cs="Times New Roman"/>
          <w:sz w:val="24"/>
          <w:szCs w:val="24"/>
          <w:lang w:val="lt-LT"/>
        </w:rPr>
        <w:t xml:space="preserve"> m. </w:t>
      </w:r>
      <w:r>
        <w:rPr>
          <w:rFonts w:ascii="Times New Roman" w:eastAsia="MS Mincho" w:hAnsi="Times New Roman" w:cs="Times New Roman"/>
          <w:sz w:val="24"/>
          <w:szCs w:val="24"/>
          <w:lang w:val="lt-LT"/>
        </w:rPr>
        <w:t>gruodžio</w:t>
      </w:r>
      <w:r w:rsidRPr="00151A0C">
        <w:rPr>
          <w:rFonts w:ascii="Times New Roman" w:eastAsia="MS Mincho" w:hAnsi="Times New Roman" w:cs="Times New Roman"/>
          <w:sz w:val="24"/>
          <w:szCs w:val="24"/>
          <w:lang w:val="lt-LT"/>
        </w:rPr>
        <w:t xml:space="preserve"> </w:t>
      </w:r>
      <w:r>
        <w:rPr>
          <w:rFonts w:ascii="Times New Roman" w:eastAsia="MS Mincho" w:hAnsi="Times New Roman" w:cs="Times New Roman"/>
          <w:sz w:val="24"/>
          <w:szCs w:val="24"/>
          <w:lang w:val="lt-LT"/>
        </w:rPr>
        <w:t>22</w:t>
      </w:r>
      <w:r w:rsidRPr="00151A0C">
        <w:rPr>
          <w:rFonts w:ascii="Times New Roman" w:eastAsia="MS Mincho" w:hAnsi="Times New Roman" w:cs="Times New Roman"/>
          <w:sz w:val="24"/>
          <w:szCs w:val="24"/>
          <w:lang w:val="lt-LT"/>
        </w:rPr>
        <w:t xml:space="preserve"> </w:t>
      </w:r>
      <w:r>
        <w:rPr>
          <w:rFonts w:ascii="Times New Roman" w:eastAsia="MS Mincho" w:hAnsi="Times New Roman" w:cs="Times New Roman"/>
          <w:sz w:val="24"/>
          <w:szCs w:val="24"/>
          <w:lang w:val="lt-LT"/>
        </w:rPr>
        <w:t xml:space="preserve">d. </w:t>
      </w:r>
      <w:r w:rsidRPr="00151A0C">
        <w:rPr>
          <w:rFonts w:ascii="Times New Roman" w:eastAsia="MS Mincho" w:hAnsi="Times New Roman" w:cs="Times New Roman"/>
          <w:sz w:val="24"/>
          <w:szCs w:val="24"/>
          <w:lang w:val="lt-LT"/>
        </w:rPr>
        <w:t xml:space="preserve">raštą Nr. </w:t>
      </w:r>
      <w:r w:rsidRPr="007B0010">
        <w:rPr>
          <w:rFonts w:ascii="Times New Roman" w:eastAsia="MS Mincho" w:hAnsi="Times New Roman" w:cs="Times New Roman"/>
          <w:sz w:val="24"/>
          <w:szCs w:val="24"/>
          <w:lang w:val="lt-LT"/>
        </w:rPr>
        <w:t xml:space="preserve">INS25-SD222 </w:t>
      </w:r>
      <w:r w:rsidRPr="00151A0C">
        <w:rPr>
          <w:rFonts w:ascii="Times New Roman" w:eastAsia="MS Mincho" w:hAnsi="Times New Roman" w:cs="Times New Roman"/>
          <w:sz w:val="24"/>
          <w:szCs w:val="24"/>
          <w:lang w:val="lt-LT"/>
        </w:rPr>
        <w:t>„</w:t>
      </w:r>
      <w:r>
        <w:rPr>
          <w:rFonts w:ascii="Times New Roman" w:eastAsia="MS Mincho" w:hAnsi="Times New Roman" w:cs="Times New Roman"/>
          <w:sz w:val="24"/>
          <w:szCs w:val="24"/>
          <w:lang w:val="lt-LT"/>
        </w:rPr>
        <w:t>P</w:t>
      </w:r>
      <w:r w:rsidRPr="007B0010">
        <w:rPr>
          <w:rFonts w:ascii="Times New Roman" w:eastAsia="MS Mincho" w:hAnsi="Times New Roman" w:cs="Times New Roman"/>
          <w:sz w:val="24"/>
          <w:szCs w:val="24"/>
          <w:lang w:val="lt-LT"/>
        </w:rPr>
        <w:t>rašymas dėl sutarties galiojimo termino pratęsimo</w:t>
      </w:r>
      <w:r w:rsidRPr="00A506B7">
        <w:rPr>
          <w:rFonts w:ascii="Times New Roman" w:eastAsia="MS Mincho" w:hAnsi="Times New Roman" w:cs="Times New Roman"/>
          <w:sz w:val="24"/>
          <w:szCs w:val="24"/>
          <w:lang w:val="lt-LT"/>
        </w:rPr>
        <w:t>“</w:t>
      </w:r>
      <w:r>
        <w:rPr>
          <w:rFonts w:ascii="Times New Roman" w:eastAsia="MS Mincho" w:hAnsi="Times New Roman" w:cs="Times New Roman"/>
          <w:sz w:val="24"/>
          <w:szCs w:val="24"/>
          <w:lang w:val="lt-LT"/>
        </w:rPr>
        <w:t xml:space="preserve">, </w:t>
      </w:r>
    </w:p>
    <w:p w14:paraId="197BB5E0" w14:textId="63E78DED" w:rsidR="00B64405" w:rsidRDefault="00C83230" w:rsidP="00D575F1">
      <w:pPr>
        <w:tabs>
          <w:tab w:val="left" w:pos="9630"/>
          <w:tab w:val="left" w:pos="9720"/>
        </w:tabs>
        <w:spacing w:after="0" w:line="240" w:lineRule="auto"/>
        <w:jc w:val="both"/>
        <w:rPr>
          <w:rFonts w:ascii="Times New Roman" w:eastAsia="Times New Roman" w:hAnsi="Times New Roman" w:cs="Times New Roman"/>
          <w:sz w:val="24"/>
          <w:szCs w:val="24"/>
          <w:lang w:val="lt-LT"/>
        </w:rPr>
      </w:pPr>
      <w:r w:rsidRPr="00D575F1">
        <w:rPr>
          <w:rFonts w:ascii="Times New Roman" w:eastAsia="MS Mincho" w:hAnsi="Times New Roman" w:cs="Times New Roman"/>
          <w:sz w:val="24"/>
          <w:szCs w:val="24"/>
          <w:lang w:val="lt-LT"/>
        </w:rPr>
        <w:t xml:space="preserve">- </w:t>
      </w:r>
      <w:r w:rsidR="003A78C5" w:rsidRPr="00D575F1">
        <w:rPr>
          <w:rFonts w:ascii="Times New Roman" w:eastAsia="MS Mincho" w:hAnsi="Times New Roman" w:cs="Times New Roman"/>
          <w:sz w:val="24"/>
          <w:szCs w:val="24"/>
          <w:lang w:val="lt-LT"/>
        </w:rPr>
        <w:t>Pirkėjo 2025 m. gruodžio 31 d. raštą Nr. 9R-</w:t>
      </w:r>
      <w:r w:rsidR="00636A53">
        <w:rPr>
          <w:rFonts w:ascii="Times New Roman" w:eastAsia="MS Mincho" w:hAnsi="Times New Roman" w:cs="Times New Roman"/>
          <w:sz w:val="24"/>
          <w:szCs w:val="24"/>
          <w:lang w:val="lt-LT"/>
        </w:rPr>
        <w:t>2554</w:t>
      </w:r>
      <w:r w:rsidR="003A78C5" w:rsidRPr="00D575F1">
        <w:rPr>
          <w:rFonts w:ascii="Times New Roman" w:eastAsia="MS Mincho" w:hAnsi="Times New Roman" w:cs="Times New Roman"/>
          <w:sz w:val="24"/>
          <w:szCs w:val="24"/>
          <w:lang w:val="lt-LT"/>
        </w:rPr>
        <w:t xml:space="preserve"> „Dėl 2025 m. rugpjūčio 8 d. Paslaugų pirkimo</w:t>
      </w:r>
      <w:r w:rsidR="008C26E4" w:rsidRPr="00D575F1">
        <w:rPr>
          <w:rFonts w:ascii="Times New Roman" w:eastAsia="MS Mincho" w:hAnsi="Times New Roman" w:cs="Times New Roman"/>
          <w:sz w:val="24"/>
          <w:szCs w:val="24"/>
          <w:lang w:val="lt-LT"/>
        </w:rPr>
        <w:t>–</w:t>
      </w:r>
      <w:r w:rsidR="003A78C5" w:rsidRPr="00D575F1">
        <w:rPr>
          <w:rFonts w:ascii="Times New Roman" w:eastAsia="MS Mincho" w:hAnsi="Times New Roman" w:cs="Times New Roman"/>
          <w:sz w:val="24"/>
          <w:szCs w:val="24"/>
          <w:lang w:val="lt-LT"/>
        </w:rPr>
        <w:t>pardavimo sutarties Nr. 15R-360 pratęsimo“</w:t>
      </w:r>
      <w:r w:rsidR="008778EC" w:rsidRPr="00D575F1">
        <w:rPr>
          <w:rFonts w:ascii="Times New Roman" w:eastAsia="MS Mincho" w:hAnsi="Times New Roman" w:cs="Times New Roman"/>
          <w:sz w:val="24"/>
          <w:szCs w:val="24"/>
          <w:lang w:val="lt-LT"/>
        </w:rPr>
        <w:t>,</w:t>
      </w:r>
      <w:r w:rsidR="003A78C5" w:rsidRPr="00D575F1">
        <w:rPr>
          <w:rFonts w:ascii="Times New Roman" w:eastAsia="MS Mincho" w:hAnsi="Times New Roman" w:cs="Times New Roman"/>
          <w:sz w:val="24"/>
          <w:szCs w:val="24"/>
          <w:lang w:val="lt-LT"/>
        </w:rPr>
        <w:t xml:space="preserve"> </w:t>
      </w:r>
      <w:r w:rsidR="00CE6E86" w:rsidRPr="00A506B7">
        <w:rPr>
          <w:rFonts w:ascii="Times New Roman" w:eastAsia="Times New Roman" w:hAnsi="Times New Roman" w:cs="Times New Roman"/>
          <w:sz w:val="24"/>
          <w:szCs w:val="24"/>
          <w:lang w:val="lt-LT"/>
        </w:rPr>
        <w:t>susitaria</w:t>
      </w:r>
      <w:r w:rsidR="00B64405" w:rsidRPr="00A506B7">
        <w:rPr>
          <w:rFonts w:ascii="Times New Roman" w:eastAsia="Times New Roman" w:hAnsi="Times New Roman" w:cs="Times New Roman"/>
          <w:sz w:val="24"/>
          <w:szCs w:val="24"/>
          <w:lang w:val="lt-LT"/>
        </w:rPr>
        <w:t>:</w:t>
      </w:r>
    </w:p>
    <w:p w14:paraId="77AF8A74" w14:textId="4E9487DD" w:rsidR="00240F54" w:rsidRDefault="007A7315" w:rsidP="00D575F1">
      <w:pPr>
        <w:tabs>
          <w:tab w:val="left" w:pos="9630"/>
          <w:tab w:val="left" w:pos="9720"/>
        </w:tab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 </w:t>
      </w:r>
      <w:r w:rsidR="0089353B">
        <w:rPr>
          <w:rFonts w:ascii="Times New Roman" w:eastAsia="Times New Roman" w:hAnsi="Times New Roman" w:cs="Times New Roman"/>
          <w:sz w:val="24"/>
          <w:szCs w:val="24"/>
          <w:lang w:val="lt-LT"/>
        </w:rPr>
        <w:t>P</w:t>
      </w:r>
      <w:r w:rsidR="00151A0C" w:rsidRPr="00151A0C">
        <w:rPr>
          <w:rFonts w:ascii="Times New Roman" w:eastAsia="Times New Roman" w:hAnsi="Times New Roman" w:cs="Times New Roman"/>
          <w:sz w:val="24"/>
          <w:szCs w:val="24"/>
          <w:lang w:val="lt-LT"/>
        </w:rPr>
        <w:t xml:space="preserve">ratęsti </w:t>
      </w:r>
      <w:r w:rsidR="00240F54">
        <w:rPr>
          <w:rFonts w:ascii="Times New Roman" w:eastAsia="Times New Roman" w:hAnsi="Times New Roman" w:cs="Times New Roman"/>
          <w:sz w:val="24"/>
          <w:szCs w:val="24"/>
          <w:lang w:val="lt-LT"/>
        </w:rPr>
        <w:t>Tiekėjo</w:t>
      </w:r>
      <w:r w:rsidR="00151A0C" w:rsidRPr="00151A0C">
        <w:rPr>
          <w:rFonts w:ascii="Times New Roman" w:eastAsia="Times New Roman" w:hAnsi="Times New Roman" w:cs="Times New Roman"/>
          <w:sz w:val="24"/>
          <w:szCs w:val="24"/>
          <w:lang w:val="lt-LT"/>
        </w:rPr>
        <w:t xml:space="preserve"> sutartinių įsipareigojimų įvykdymo bendrą terminą</w:t>
      </w:r>
      <w:r w:rsidR="00240F54">
        <w:rPr>
          <w:rFonts w:ascii="Times New Roman" w:eastAsia="Times New Roman" w:hAnsi="Times New Roman" w:cs="Times New Roman"/>
          <w:sz w:val="24"/>
          <w:szCs w:val="24"/>
          <w:lang w:val="lt-LT"/>
        </w:rPr>
        <w:t xml:space="preserve"> – paslaugų suteikimo terminą</w:t>
      </w:r>
      <w:r w:rsidR="00151A0C" w:rsidRPr="00151A0C">
        <w:rPr>
          <w:rFonts w:ascii="Times New Roman" w:eastAsia="Times New Roman" w:hAnsi="Times New Roman" w:cs="Times New Roman"/>
          <w:sz w:val="24"/>
          <w:szCs w:val="24"/>
          <w:lang w:val="lt-LT"/>
        </w:rPr>
        <w:t xml:space="preserve">, numatytą Sutarties </w:t>
      </w:r>
      <w:r w:rsidR="00240F54">
        <w:rPr>
          <w:rFonts w:ascii="Times New Roman" w:eastAsia="Times New Roman" w:hAnsi="Times New Roman" w:cs="Times New Roman"/>
          <w:sz w:val="24"/>
          <w:szCs w:val="24"/>
          <w:lang w:val="lt-LT"/>
        </w:rPr>
        <w:t xml:space="preserve">Specialiųjų sąlygų 4.1 </w:t>
      </w:r>
      <w:r w:rsidR="00151A0C" w:rsidRPr="00151A0C">
        <w:rPr>
          <w:rFonts w:ascii="Times New Roman" w:eastAsia="Times New Roman" w:hAnsi="Times New Roman" w:cs="Times New Roman"/>
          <w:sz w:val="24"/>
          <w:szCs w:val="24"/>
          <w:lang w:val="lt-LT"/>
        </w:rPr>
        <w:t>papunk</w:t>
      </w:r>
      <w:r>
        <w:rPr>
          <w:rFonts w:ascii="Times New Roman" w:eastAsia="Times New Roman" w:hAnsi="Times New Roman" w:cs="Times New Roman"/>
          <w:sz w:val="24"/>
          <w:szCs w:val="24"/>
          <w:lang w:val="lt-LT"/>
        </w:rPr>
        <w:t>tyje</w:t>
      </w:r>
      <w:r w:rsidR="00151A0C" w:rsidRPr="00151A0C">
        <w:rPr>
          <w:rFonts w:ascii="Times New Roman" w:eastAsia="Times New Roman" w:hAnsi="Times New Roman" w:cs="Times New Roman"/>
          <w:sz w:val="24"/>
          <w:szCs w:val="24"/>
          <w:lang w:val="lt-LT"/>
        </w:rPr>
        <w:t>, iki 202</w:t>
      </w:r>
      <w:r w:rsidR="00240F54">
        <w:rPr>
          <w:rFonts w:ascii="Times New Roman" w:eastAsia="Times New Roman" w:hAnsi="Times New Roman" w:cs="Times New Roman"/>
          <w:sz w:val="24"/>
          <w:szCs w:val="24"/>
          <w:lang w:val="lt-LT"/>
        </w:rPr>
        <w:t>6</w:t>
      </w:r>
      <w:r w:rsidR="00151A0C" w:rsidRPr="00151A0C">
        <w:rPr>
          <w:rFonts w:ascii="Times New Roman" w:eastAsia="Times New Roman" w:hAnsi="Times New Roman" w:cs="Times New Roman"/>
          <w:sz w:val="24"/>
          <w:szCs w:val="24"/>
          <w:lang w:val="lt-LT"/>
        </w:rPr>
        <w:t xml:space="preserve"> m. </w:t>
      </w:r>
      <w:r w:rsidR="00240F54">
        <w:rPr>
          <w:rFonts w:ascii="Times New Roman" w:eastAsia="Times New Roman" w:hAnsi="Times New Roman" w:cs="Times New Roman"/>
          <w:sz w:val="24"/>
          <w:szCs w:val="24"/>
          <w:lang w:val="lt-LT"/>
        </w:rPr>
        <w:t>vasario</w:t>
      </w:r>
      <w:r w:rsidR="00151A0C" w:rsidRPr="00151A0C">
        <w:rPr>
          <w:rFonts w:ascii="Times New Roman" w:eastAsia="Times New Roman" w:hAnsi="Times New Roman" w:cs="Times New Roman"/>
          <w:sz w:val="24"/>
          <w:szCs w:val="24"/>
          <w:lang w:val="lt-LT"/>
        </w:rPr>
        <w:t xml:space="preserve"> </w:t>
      </w:r>
      <w:r w:rsidR="00240F54">
        <w:rPr>
          <w:rFonts w:ascii="Times New Roman" w:eastAsia="Times New Roman" w:hAnsi="Times New Roman" w:cs="Times New Roman"/>
          <w:sz w:val="24"/>
          <w:szCs w:val="24"/>
          <w:lang w:val="lt-LT"/>
        </w:rPr>
        <w:t>28</w:t>
      </w:r>
      <w:r w:rsidR="00151A0C" w:rsidRPr="00151A0C">
        <w:rPr>
          <w:rFonts w:ascii="Times New Roman" w:eastAsia="Times New Roman" w:hAnsi="Times New Roman" w:cs="Times New Roman"/>
          <w:sz w:val="24"/>
          <w:szCs w:val="24"/>
          <w:lang w:val="lt-LT"/>
        </w:rPr>
        <w:t xml:space="preserve"> d. imtinai, atitinkamai pratęsiant Sutartį</w:t>
      </w:r>
      <w:r w:rsidR="0089353B">
        <w:rPr>
          <w:rFonts w:ascii="Times New Roman" w:eastAsia="Times New Roman" w:hAnsi="Times New Roman" w:cs="Times New Roman"/>
          <w:sz w:val="24"/>
          <w:szCs w:val="24"/>
          <w:lang w:val="lt-LT"/>
        </w:rPr>
        <w:t>.</w:t>
      </w:r>
    </w:p>
    <w:p w14:paraId="3B45E02C" w14:textId="63FFB037" w:rsidR="00151A0C" w:rsidRPr="00151A0C" w:rsidRDefault="00240F54" w:rsidP="00D575F1">
      <w:pPr>
        <w:tabs>
          <w:tab w:val="left" w:pos="9630"/>
          <w:tab w:val="left" w:pos="9720"/>
        </w:tab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 </w:t>
      </w:r>
      <w:r w:rsidR="0089353B">
        <w:rPr>
          <w:rFonts w:ascii="Times New Roman" w:eastAsia="Times New Roman" w:hAnsi="Times New Roman" w:cs="Times New Roman"/>
          <w:sz w:val="24"/>
          <w:szCs w:val="24"/>
          <w:lang w:val="lt-LT"/>
        </w:rPr>
        <w:t>P</w:t>
      </w:r>
      <w:r>
        <w:rPr>
          <w:rFonts w:ascii="Times New Roman" w:eastAsia="Times New Roman" w:hAnsi="Times New Roman" w:cs="Times New Roman"/>
          <w:sz w:val="24"/>
          <w:szCs w:val="24"/>
          <w:lang w:val="lt-LT"/>
        </w:rPr>
        <w:t xml:space="preserve">akeisti Sutarties galiojimo terminą, numatytą Sutarties Specialiųjų sąlygų 11.1 papunktyje, </w:t>
      </w:r>
      <w:r w:rsidR="003A78C5">
        <w:rPr>
          <w:rFonts w:ascii="Times New Roman" w:eastAsia="Times New Roman" w:hAnsi="Times New Roman" w:cs="Times New Roman"/>
          <w:sz w:val="24"/>
          <w:szCs w:val="24"/>
          <w:lang w:val="lt-LT"/>
        </w:rPr>
        <w:t xml:space="preserve">ne ilgiau kaip </w:t>
      </w:r>
      <w:r>
        <w:rPr>
          <w:rFonts w:ascii="Times New Roman" w:eastAsia="Times New Roman" w:hAnsi="Times New Roman" w:cs="Times New Roman"/>
          <w:sz w:val="24"/>
          <w:szCs w:val="24"/>
          <w:lang w:val="lt-LT"/>
        </w:rPr>
        <w:t>iki 2026 m. balandžio 7 d.</w:t>
      </w:r>
    </w:p>
    <w:p w14:paraId="02B5D2A7" w14:textId="31A073C6" w:rsidR="00151A0C" w:rsidRPr="00151A0C" w:rsidRDefault="00240F54" w:rsidP="00D575F1">
      <w:pPr>
        <w:tabs>
          <w:tab w:val="left" w:pos="9630"/>
          <w:tab w:val="left" w:pos="9720"/>
        </w:tab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7A7315">
        <w:rPr>
          <w:rFonts w:ascii="Times New Roman" w:eastAsia="Times New Roman" w:hAnsi="Times New Roman" w:cs="Times New Roman"/>
          <w:sz w:val="24"/>
          <w:szCs w:val="24"/>
          <w:lang w:val="lt-LT"/>
        </w:rPr>
        <w:t>.</w:t>
      </w:r>
      <w:r w:rsidR="004975D3">
        <w:rPr>
          <w:rFonts w:ascii="Times New Roman" w:eastAsia="Times New Roman" w:hAnsi="Times New Roman" w:cs="Times New Roman"/>
          <w:sz w:val="24"/>
          <w:szCs w:val="24"/>
          <w:lang w:val="lt-LT"/>
        </w:rPr>
        <w:t xml:space="preserve"> </w:t>
      </w:r>
      <w:r w:rsidR="002F4D35">
        <w:rPr>
          <w:rFonts w:ascii="Times New Roman" w:eastAsia="Times New Roman" w:hAnsi="Times New Roman" w:cs="Times New Roman"/>
          <w:sz w:val="24"/>
          <w:szCs w:val="24"/>
          <w:lang w:val="lt-LT"/>
        </w:rPr>
        <w:t>Šio s</w:t>
      </w:r>
      <w:r w:rsidR="00151A0C" w:rsidRPr="00151A0C">
        <w:rPr>
          <w:rFonts w:ascii="Times New Roman" w:eastAsia="Times New Roman" w:hAnsi="Times New Roman" w:cs="Times New Roman"/>
          <w:sz w:val="24"/>
          <w:szCs w:val="24"/>
          <w:lang w:val="lt-LT"/>
        </w:rPr>
        <w:t xml:space="preserve">usitarimo įvykdymo užtikrinimui </w:t>
      </w:r>
      <w:r>
        <w:rPr>
          <w:rFonts w:ascii="Times New Roman" w:eastAsia="Times New Roman" w:hAnsi="Times New Roman" w:cs="Times New Roman"/>
          <w:sz w:val="24"/>
          <w:szCs w:val="24"/>
          <w:lang w:val="lt-LT"/>
        </w:rPr>
        <w:t xml:space="preserve">Tiekėjas </w:t>
      </w:r>
      <w:r w:rsidR="005A091A" w:rsidRPr="005A091A">
        <w:rPr>
          <w:rFonts w:ascii="Times New Roman" w:eastAsia="Times New Roman" w:hAnsi="Times New Roman" w:cs="Times New Roman"/>
          <w:sz w:val="24"/>
          <w:szCs w:val="24"/>
          <w:lang w:val="lt-LT"/>
        </w:rPr>
        <w:t xml:space="preserve">per </w:t>
      </w:r>
      <w:r w:rsidR="0043041C" w:rsidRPr="0043041C">
        <w:rPr>
          <w:rFonts w:ascii="Times New Roman" w:eastAsia="Times New Roman" w:hAnsi="Times New Roman" w:cs="Times New Roman"/>
          <w:sz w:val="24"/>
          <w:szCs w:val="24"/>
          <w:lang w:val="lt-LT"/>
        </w:rPr>
        <w:t xml:space="preserve">10 (dešimt) darbo dienų </w:t>
      </w:r>
      <w:r w:rsidR="005A091A">
        <w:rPr>
          <w:rFonts w:ascii="Times New Roman" w:eastAsia="Times New Roman" w:hAnsi="Times New Roman" w:cs="Times New Roman"/>
          <w:sz w:val="24"/>
          <w:szCs w:val="24"/>
          <w:lang w:val="lt-LT"/>
        </w:rPr>
        <w:t xml:space="preserve">nuo šio susitarimo pasirašymo dienos </w:t>
      </w:r>
      <w:r w:rsidR="00151A0C" w:rsidRPr="00151A0C">
        <w:rPr>
          <w:rFonts w:ascii="Times New Roman" w:eastAsia="Times New Roman" w:hAnsi="Times New Roman" w:cs="Times New Roman"/>
          <w:sz w:val="24"/>
          <w:szCs w:val="24"/>
          <w:lang w:val="lt-LT"/>
        </w:rPr>
        <w:t xml:space="preserve">pateikia naują </w:t>
      </w:r>
      <w:r w:rsidR="0043041C" w:rsidRPr="0043041C">
        <w:rPr>
          <w:rFonts w:ascii="Times New Roman" w:eastAsia="Times New Roman" w:hAnsi="Times New Roman" w:cs="Times New Roman"/>
          <w:sz w:val="24"/>
          <w:szCs w:val="24"/>
          <w:lang w:val="lt-LT"/>
        </w:rPr>
        <w:t xml:space="preserve">banko garantiją arba draudimo bendrovės laidavimo draudimo raštą, atitinkančius </w:t>
      </w:r>
      <w:r w:rsidR="0043041C">
        <w:rPr>
          <w:rFonts w:ascii="Times New Roman" w:eastAsia="Times New Roman" w:hAnsi="Times New Roman" w:cs="Times New Roman"/>
          <w:sz w:val="24"/>
          <w:szCs w:val="24"/>
          <w:lang w:val="lt-LT"/>
        </w:rPr>
        <w:t xml:space="preserve">Sutarties </w:t>
      </w:r>
      <w:r w:rsidR="0043041C" w:rsidRPr="0043041C">
        <w:rPr>
          <w:rFonts w:ascii="Times New Roman" w:eastAsia="Times New Roman" w:hAnsi="Times New Roman" w:cs="Times New Roman"/>
          <w:sz w:val="24"/>
          <w:szCs w:val="24"/>
          <w:lang w:val="lt-LT"/>
        </w:rPr>
        <w:t>Bendrųjų sąlygų 10 skyriaus reikalavimus</w:t>
      </w:r>
      <w:r w:rsidR="00332BB8">
        <w:rPr>
          <w:rFonts w:ascii="Times New Roman" w:eastAsia="Times New Roman" w:hAnsi="Times New Roman" w:cs="Times New Roman"/>
          <w:sz w:val="24"/>
          <w:szCs w:val="24"/>
          <w:lang w:val="lt-LT"/>
        </w:rPr>
        <w:t>,</w:t>
      </w:r>
      <w:r w:rsidR="0043041C">
        <w:rPr>
          <w:rFonts w:ascii="Times New Roman" w:eastAsia="Times New Roman" w:hAnsi="Times New Roman" w:cs="Times New Roman"/>
          <w:sz w:val="24"/>
          <w:szCs w:val="24"/>
          <w:lang w:val="lt-LT"/>
        </w:rPr>
        <w:t xml:space="preserve"> </w:t>
      </w:r>
      <w:r w:rsidR="0043041C" w:rsidRPr="00151A0C">
        <w:rPr>
          <w:rFonts w:ascii="Times New Roman" w:eastAsia="Times New Roman" w:hAnsi="Times New Roman" w:cs="Times New Roman"/>
          <w:sz w:val="24"/>
          <w:szCs w:val="24"/>
          <w:lang w:val="lt-LT"/>
        </w:rPr>
        <w:t>arba pratęsia galiojan</w:t>
      </w:r>
      <w:r w:rsidR="0043041C">
        <w:rPr>
          <w:rFonts w:ascii="Times New Roman" w:eastAsia="Times New Roman" w:hAnsi="Times New Roman" w:cs="Times New Roman"/>
          <w:sz w:val="24"/>
          <w:szCs w:val="24"/>
          <w:lang w:val="lt-LT"/>
        </w:rPr>
        <w:t xml:space="preserve">tį draudimo </w:t>
      </w:r>
      <w:r w:rsidR="0043041C">
        <w:rPr>
          <w:rFonts w:ascii="Times New Roman" w:eastAsia="Times New Roman" w:hAnsi="Times New Roman" w:cs="Times New Roman"/>
          <w:sz w:val="24"/>
          <w:szCs w:val="24"/>
          <w:lang w:val="lt-LT"/>
        </w:rPr>
        <w:lastRenderedPageBreak/>
        <w:t xml:space="preserve">bendrovės </w:t>
      </w:r>
      <w:r w:rsidR="0043041C" w:rsidRPr="0043041C">
        <w:rPr>
          <w:rFonts w:ascii="Times New Roman" w:eastAsia="Times New Roman" w:hAnsi="Times New Roman" w:cs="Times New Roman"/>
          <w:sz w:val="24"/>
          <w:szCs w:val="24"/>
          <w:lang w:val="lt-LT"/>
        </w:rPr>
        <w:t>ADB „Gjensidige“</w:t>
      </w:r>
      <w:r w:rsidR="0043041C">
        <w:rPr>
          <w:rFonts w:ascii="Times New Roman" w:eastAsia="Times New Roman" w:hAnsi="Times New Roman" w:cs="Times New Roman"/>
          <w:sz w:val="24"/>
          <w:szCs w:val="24"/>
          <w:lang w:val="lt-LT"/>
        </w:rPr>
        <w:t xml:space="preserve"> 2025 m. rugpjūčio 18 d. išduotą Atlikimo laidavimo draudimo raštą Nr.</w:t>
      </w:r>
      <w:r w:rsidR="003A78C5">
        <w:rPr>
          <w:rFonts w:ascii="Times New Roman" w:eastAsia="Times New Roman" w:hAnsi="Times New Roman" w:cs="Times New Roman"/>
          <w:sz w:val="24"/>
          <w:szCs w:val="24"/>
          <w:lang w:val="lt-LT"/>
        </w:rPr>
        <w:t> </w:t>
      </w:r>
      <w:r w:rsidR="00AA6CFB">
        <w:rPr>
          <w:rFonts w:ascii="Times New Roman" w:eastAsia="Times New Roman" w:hAnsi="Times New Roman" w:cs="Times New Roman"/>
          <w:sz w:val="24"/>
          <w:szCs w:val="24"/>
          <w:lang w:val="lt-LT"/>
        </w:rPr>
        <w:t>4</w:t>
      </w:r>
      <w:r w:rsidR="0043041C" w:rsidRPr="0043041C">
        <w:rPr>
          <w:rFonts w:ascii="Times New Roman" w:eastAsia="Times New Roman" w:hAnsi="Times New Roman" w:cs="Times New Roman"/>
          <w:sz w:val="24"/>
          <w:szCs w:val="24"/>
          <w:lang w:val="lt-LT"/>
        </w:rPr>
        <w:t>560083</w:t>
      </w:r>
      <w:r w:rsidR="00151A0C" w:rsidRPr="00151A0C">
        <w:rPr>
          <w:rFonts w:ascii="Times New Roman" w:eastAsia="Times New Roman" w:hAnsi="Times New Roman" w:cs="Times New Roman"/>
          <w:sz w:val="24"/>
          <w:szCs w:val="24"/>
          <w:lang w:val="lt-LT"/>
        </w:rPr>
        <w:t xml:space="preserve">. </w:t>
      </w:r>
    </w:p>
    <w:p w14:paraId="1AF29F58" w14:textId="4D260453" w:rsidR="00151A0C" w:rsidRPr="00151A0C" w:rsidRDefault="00814342" w:rsidP="00D575F1">
      <w:pPr>
        <w:tabs>
          <w:tab w:val="left" w:pos="9630"/>
          <w:tab w:val="left" w:pos="9720"/>
        </w:tab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w:t>
      </w:r>
      <w:r w:rsidR="007A7315">
        <w:rPr>
          <w:rFonts w:ascii="Times New Roman" w:eastAsia="Times New Roman" w:hAnsi="Times New Roman" w:cs="Times New Roman"/>
          <w:sz w:val="24"/>
          <w:szCs w:val="24"/>
          <w:lang w:val="lt-LT"/>
        </w:rPr>
        <w:t>.</w:t>
      </w:r>
      <w:r w:rsidR="002F4D35">
        <w:rPr>
          <w:rFonts w:ascii="Times New Roman" w:eastAsia="Times New Roman" w:hAnsi="Times New Roman" w:cs="Times New Roman"/>
          <w:sz w:val="24"/>
          <w:szCs w:val="24"/>
          <w:lang w:val="lt-LT"/>
        </w:rPr>
        <w:t xml:space="preserve"> </w:t>
      </w:r>
      <w:r w:rsidR="002F4D35" w:rsidRPr="00C77388">
        <w:rPr>
          <w:rFonts w:ascii="Times New Roman" w:eastAsia="Times New Roman" w:hAnsi="Times New Roman" w:cs="Times New Roman"/>
          <w:sz w:val="24"/>
          <w:szCs w:val="24"/>
          <w:lang w:val="lt-LT"/>
        </w:rPr>
        <w:t>Šis s</w:t>
      </w:r>
      <w:r w:rsidR="00151A0C" w:rsidRPr="00C77388">
        <w:rPr>
          <w:rFonts w:ascii="Times New Roman" w:eastAsia="Times New Roman" w:hAnsi="Times New Roman" w:cs="Times New Roman"/>
          <w:sz w:val="24"/>
          <w:szCs w:val="24"/>
          <w:lang w:val="lt-LT"/>
        </w:rPr>
        <w:t>usitarimas įsigalioja nuo jo pasirašymo dienos.</w:t>
      </w:r>
    </w:p>
    <w:p w14:paraId="2D5140A5" w14:textId="54086AD1" w:rsidR="00151A0C" w:rsidRDefault="00814342" w:rsidP="00D575F1">
      <w:pPr>
        <w:tabs>
          <w:tab w:val="left" w:pos="9630"/>
          <w:tab w:val="left" w:pos="9720"/>
        </w:tab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7A7315">
        <w:rPr>
          <w:rFonts w:ascii="Times New Roman" w:eastAsia="Times New Roman" w:hAnsi="Times New Roman" w:cs="Times New Roman"/>
          <w:sz w:val="24"/>
          <w:szCs w:val="24"/>
          <w:lang w:val="lt-LT"/>
        </w:rPr>
        <w:t>.</w:t>
      </w:r>
      <w:r w:rsidR="002F4D35">
        <w:rPr>
          <w:rFonts w:ascii="Times New Roman" w:eastAsia="Times New Roman" w:hAnsi="Times New Roman" w:cs="Times New Roman"/>
          <w:sz w:val="24"/>
          <w:szCs w:val="24"/>
          <w:lang w:val="lt-LT"/>
        </w:rPr>
        <w:t xml:space="preserve"> </w:t>
      </w:r>
      <w:r w:rsidR="00151A0C" w:rsidRPr="00151A0C">
        <w:rPr>
          <w:rFonts w:ascii="Times New Roman" w:eastAsia="Times New Roman" w:hAnsi="Times New Roman" w:cs="Times New Roman"/>
          <w:sz w:val="24"/>
          <w:szCs w:val="24"/>
          <w:lang w:val="lt-LT"/>
        </w:rPr>
        <w:t xml:space="preserve">Susitarimas </w:t>
      </w:r>
      <w:r w:rsidR="002F4D35">
        <w:rPr>
          <w:rFonts w:ascii="Times New Roman" w:eastAsia="Times New Roman" w:hAnsi="Times New Roman" w:cs="Times New Roman"/>
          <w:sz w:val="24"/>
          <w:szCs w:val="24"/>
          <w:lang w:val="lt-LT"/>
        </w:rPr>
        <w:t xml:space="preserve">sudarytas </w:t>
      </w:r>
      <w:r w:rsidR="002F4D35" w:rsidRPr="002F4D35">
        <w:rPr>
          <w:rFonts w:ascii="Times New Roman" w:eastAsia="Times New Roman" w:hAnsi="Times New Roman" w:cs="Times New Roman"/>
          <w:sz w:val="24"/>
          <w:szCs w:val="24"/>
          <w:lang w:val="lt-LT"/>
        </w:rPr>
        <w:t>elektroniniu formatu ir pasirašoma</w:t>
      </w:r>
      <w:r w:rsidR="002F4D35">
        <w:rPr>
          <w:rFonts w:ascii="Times New Roman" w:eastAsia="Times New Roman" w:hAnsi="Times New Roman" w:cs="Times New Roman"/>
          <w:sz w:val="24"/>
          <w:szCs w:val="24"/>
          <w:lang w:val="lt-LT"/>
        </w:rPr>
        <w:t>s</w:t>
      </w:r>
      <w:r w:rsidR="002F4D35" w:rsidRPr="002F4D35">
        <w:rPr>
          <w:rFonts w:ascii="Times New Roman" w:eastAsia="Times New Roman" w:hAnsi="Times New Roman" w:cs="Times New Roman"/>
          <w:sz w:val="24"/>
          <w:szCs w:val="24"/>
          <w:lang w:val="lt-LT"/>
        </w:rPr>
        <w:t xml:space="preserve"> Šalių kvalifikuotais elektroniniais parašais</w:t>
      </w:r>
      <w:r w:rsidR="00151A0C" w:rsidRPr="00151A0C">
        <w:rPr>
          <w:rFonts w:ascii="Times New Roman" w:eastAsia="Times New Roman" w:hAnsi="Times New Roman" w:cs="Times New Roman"/>
          <w:sz w:val="24"/>
          <w:szCs w:val="24"/>
          <w:lang w:val="lt-LT"/>
        </w:rPr>
        <w:t>.</w:t>
      </w:r>
    </w:p>
    <w:p w14:paraId="2BCCD7A4" w14:textId="4EC5B1C3" w:rsidR="00183E12" w:rsidRPr="004E78B4" w:rsidRDefault="00814342" w:rsidP="00D575F1">
      <w:pPr>
        <w:tabs>
          <w:tab w:val="left" w:pos="720"/>
          <w:tab w:val="left" w:pos="993"/>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Dauphin"/>
          <w:sz w:val="24"/>
          <w:szCs w:val="24"/>
          <w:lang w:val="lt-LT" w:eastAsia="lt-LT"/>
        </w:rPr>
      </w:pPr>
      <w:r>
        <w:rPr>
          <w:rFonts w:ascii="Times New Roman" w:eastAsia="Times New Roman" w:hAnsi="Times New Roman" w:cs="Dauphin"/>
          <w:sz w:val="24"/>
          <w:szCs w:val="24"/>
          <w:lang w:val="lt-LT" w:eastAsia="lt-LT"/>
        </w:rPr>
        <w:t>6</w:t>
      </w:r>
      <w:r w:rsidR="00734354" w:rsidRPr="004E78B4">
        <w:rPr>
          <w:rFonts w:ascii="Times New Roman" w:eastAsia="Times New Roman" w:hAnsi="Times New Roman" w:cs="Dauphin"/>
          <w:sz w:val="24"/>
          <w:szCs w:val="24"/>
          <w:lang w:val="lt-LT" w:eastAsia="lt-LT"/>
        </w:rPr>
        <w:t xml:space="preserve">. </w:t>
      </w:r>
      <w:r w:rsidR="002F4D35">
        <w:rPr>
          <w:rFonts w:ascii="Times New Roman" w:eastAsia="Times New Roman" w:hAnsi="Times New Roman" w:cs="Dauphin"/>
          <w:sz w:val="24"/>
          <w:szCs w:val="24"/>
          <w:lang w:val="lt-LT" w:eastAsia="lt-LT"/>
        </w:rPr>
        <w:t>S</w:t>
      </w:r>
      <w:r w:rsidR="00A73DB3" w:rsidRPr="004E78B4">
        <w:rPr>
          <w:rFonts w:ascii="Times New Roman" w:eastAsia="Times New Roman" w:hAnsi="Times New Roman" w:cs="Dauphin"/>
          <w:sz w:val="24"/>
          <w:szCs w:val="24"/>
          <w:lang w:val="lt-LT" w:eastAsia="lt-LT"/>
        </w:rPr>
        <w:t>usitarimas laikomas neatskiriama Sutarties dalimi.</w:t>
      </w:r>
    </w:p>
    <w:p w14:paraId="3C37DDF6" w14:textId="171CA410" w:rsidR="00B64405" w:rsidRPr="004E78B4" w:rsidRDefault="00814342" w:rsidP="00D575F1">
      <w:pPr>
        <w:tabs>
          <w:tab w:val="left" w:pos="720"/>
          <w:tab w:val="left" w:pos="993"/>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Dauphin"/>
          <w:sz w:val="24"/>
          <w:szCs w:val="24"/>
          <w:lang w:val="lt-LT" w:eastAsia="lt-LT"/>
        </w:rPr>
      </w:pPr>
      <w:r>
        <w:rPr>
          <w:rFonts w:ascii="Times New Roman" w:eastAsia="Times New Roman" w:hAnsi="Times New Roman" w:cs="Dauphin"/>
          <w:sz w:val="24"/>
          <w:szCs w:val="24"/>
          <w:lang w:val="lt-LT" w:eastAsia="lt-LT"/>
        </w:rPr>
        <w:t>7</w:t>
      </w:r>
      <w:r w:rsidR="00734354" w:rsidRPr="004E78B4">
        <w:rPr>
          <w:rFonts w:ascii="Times New Roman" w:eastAsia="Times New Roman" w:hAnsi="Times New Roman" w:cs="Dauphin"/>
          <w:sz w:val="24"/>
          <w:szCs w:val="24"/>
          <w:lang w:val="lt-LT" w:eastAsia="lt-LT"/>
        </w:rPr>
        <w:t xml:space="preserve">. </w:t>
      </w:r>
      <w:r w:rsidR="00A73DB3" w:rsidRPr="004E78B4">
        <w:rPr>
          <w:rFonts w:ascii="Times New Roman" w:eastAsia="Times New Roman" w:hAnsi="Times New Roman" w:cs="Dauphin"/>
          <w:sz w:val="24"/>
          <w:szCs w:val="24"/>
          <w:lang w:val="lt-LT" w:eastAsia="lt-LT"/>
        </w:rPr>
        <w:t>Šalių parašai ir rekvizitai:</w:t>
      </w:r>
    </w:p>
    <w:p w14:paraId="021C70B6" w14:textId="44A169BA" w:rsidR="00FD5A6D" w:rsidRPr="004E78B4" w:rsidRDefault="00FD5A6D" w:rsidP="00D575F1">
      <w:pPr>
        <w:tabs>
          <w:tab w:val="left" w:pos="720"/>
          <w:tab w:val="left" w:pos="993"/>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Dauphin"/>
          <w:sz w:val="24"/>
          <w:szCs w:val="24"/>
          <w:lang w:val="lt-LT"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778EC" w:rsidRPr="00636A53" w14:paraId="7BE48A2B" w14:textId="77777777" w:rsidTr="00C579C6">
        <w:tc>
          <w:tcPr>
            <w:tcW w:w="4814" w:type="dxa"/>
          </w:tcPr>
          <w:p w14:paraId="0FADE763" w14:textId="366CE05D" w:rsidR="008778EC" w:rsidRPr="002B5696" w:rsidRDefault="008778EC" w:rsidP="00C579C6">
            <w:pPr>
              <w:widowControl w:val="0"/>
              <w:rPr>
                <w:rFonts w:ascii="Times New Roman" w:hAnsi="Times New Roman" w:cs="Times New Roman"/>
                <w:b/>
                <w:bCs/>
                <w:sz w:val="24"/>
                <w:szCs w:val="24"/>
              </w:rPr>
            </w:pPr>
            <w:r>
              <w:rPr>
                <w:rFonts w:ascii="Times New Roman" w:hAnsi="Times New Roman" w:cs="Times New Roman"/>
                <w:b/>
                <w:bCs/>
                <w:sz w:val="24"/>
                <w:szCs w:val="24"/>
              </w:rPr>
              <w:t>PIRKĖJAS</w:t>
            </w:r>
          </w:p>
          <w:p w14:paraId="1D928933" w14:textId="77777777" w:rsidR="008778EC" w:rsidRPr="002B5696" w:rsidRDefault="008778EC" w:rsidP="00C579C6">
            <w:pPr>
              <w:widowControl w:val="0"/>
              <w:rPr>
                <w:rFonts w:ascii="Times New Roman" w:hAnsi="Times New Roman" w:cs="Times New Roman"/>
                <w:sz w:val="24"/>
                <w:szCs w:val="24"/>
              </w:rPr>
            </w:pPr>
          </w:p>
          <w:p w14:paraId="19A620E7" w14:textId="77777777" w:rsidR="008778EC" w:rsidRPr="002B5696" w:rsidRDefault="008778EC" w:rsidP="00C579C6">
            <w:pPr>
              <w:widowControl w:val="0"/>
              <w:rPr>
                <w:rFonts w:ascii="Times New Roman" w:hAnsi="Times New Roman" w:cs="Times New Roman"/>
                <w:sz w:val="24"/>
                <w:szCs w:val="24"/>
              </w:rPr>
            </w:pPr>
            <w:r w:rsidRPr="002B5696">
              <w:rPr>
                <w:rFonts w:ascii="Times New Roman" w:hAnsi="Times New Roman" w:cs="Times New Roman"/>
                <w:sz w:val="24"/>
                <w:szCs w:val="24"/>
              </w:rPr>
              <w:t xml:space="preserve">Informatikos ir ryšių departamentas prie </w:t>
            </w:r>
          </w:p>
          <w:p w14:paraId="1548FA50" w14:textId="77777777" w:rsidR="008778EC" w:rsidRPr="002B5696" w:rsidRDefault="008778EC" w:rsidP="00C579C6">
            <w:pPr>
              <w:widowControl w:val="0"/>
              <w:rPr>
                <w:rFonts w:ascii="Times New Roman" w:hAnsi="Times New Roman" w:cs="Times New Roman"/>
                <w:sz w:val="24"/>
                <w:szCs w:val="24"/>
              </w:rPr>
            </w:pPr>
            <w:r w:rsidRPr="002B5696">
              <w:rPr>
                <w:rFonts w:ascii="Times New Roman" w:hAnsi="Times New Roman" w:cs="Times New Roman"/>
                <w:sz w:val="24"/>
                <w:szCs w:val="24"/>
              </w:rPr>
              <w:t xml:space="preserve">Lietuvos Respublikos vidaus reikalų </w:t>
            </w:r>
          </w:p>
          <w:p w14:paraId="2BB791FA" w14:textId="77777777" w:rsidR="008778EC" w:rsidRPr="002B5696" w:rsidRDefault="008778EC" w:rsidP="00C579C6">
            <w:pPr>
              <w:widowControl w:val="0"/>
              <w:rPr>
                <w:rFonts w:ascii="Times New Roman" w:hAnsi="Times New Roman" w:cs="Times New Roman"/>
                <w:sz w:val="24"/>
                <w:szCs w:val="24"/>
              </w:rPr>
            </w:pPr>
            <w:r w:rsidRPr="002B5696">
              <w:rPr>
                <w:rFonts w:ascii="Times New Roman" w:hAnsi="Times New Roman" w:cs="Times New Roman"/>
                <w:sz w:val="24"/>
                <w:szCs w:val="24"/>
              </w:rPr>
              <w:t>ministerijos</w:t>
            </w:r>
          </w:p>
          <w:p w14:paraId="3C67DF2A" w14:textId="77777777" w:rsidR="008778EC" w:rsidRPr="002B5696" w:rsidRDefault="008778EC" w:rsidP="00C579C6">
            <w:pPr>
              <w:widowControl w:val="0"/>
              <w:tabs>
                <w:tab w:val="left" w:pos="993"/>
              </w:tabs>
              <w:kinsoku w:val="0"/>
              <w:rPr>
                <w:rFonts w:ascii="Times New Roman" w:hAnsi="Times New Roman" w:cs="Times New Roman"/>
                <w:sz w:val="24"/>
                <w:szCs w:val="24"/>
              </w:rPr>
            </w:pPr>
          </w:p>
          <w:p w14:paraId="77E922B3" w14:textId="77777777" w:rsidR="008778EC" w:rsidRPr="002B5696" w:rsidRDefault="008778EC" w:rsidP="00C579C6">
            <w:pPr>
              <w:ind w:firstLine="37"/>
              <w:rPr>
                <w:rFonts w:ascii="Times New Roman" w:hAnsi="Times New Roman" w:cs="Times New Roman"/>
                <w:sz w:val="24"/>
                <w:szCs w:val="24"/>
              </w:rPr>
            </w:pPr>
            <w:r w:rsidRPr="002B5696">
              <w:rPr>
                <w:rFonts w:ascii="Times New Roman" w:hAnsi="Times New Roman" w:cs="Times New Roman"/>
                <w:sz w:val="24"/>
                <w:szCs w:val="24"/>
              </w:rPr>
              <w:t xml:space="preserve">Duomenys kaupiami ir saugomi Juridinių </w:t>
            </w:r>
          </w:p>
          <w:p w14:paraId="45E52211" w14:textId="77777777" w:rsidR="008778EC" w:rsidRPr="002B5696" w:rsidRDefault="008778EC" w:rsidP="00C579C6">
            <w:pPr>
              <w:ind w:firstLine="37"/>
              <w:rPr>
                <w:rFonts w:ascii="Times New Roman" w:hAnsi="Times New Roman" w:cs="Times New Roman"/>
                <w:sz w:val="24"/>
                <w:szCs w:val="24"/>
              </w:rPr>
            </w:pPr>
            <w:r w:rsidRPr="002B5696">
              <w:rPr>
                <w:rFonts w:ascii="Times New Roman" w:hAnsi="Times New Roman" w:cs="Times New Roman"/>
                <w:sz w:val="24"/>
                <w:szCs w:val="24"/>
              </w:rPr>
              <w:t>asmenų registre, kodas 188774822</w:t>
            </w:r>
          </w:p>
          <w:p w14:paraId="0258B587" w14:textId="73864486" w:rsidR="008778EC" w:rsidRPr="002B5696" w:rsidRDefault="008778EC" w:rsidP="00C579C6">
            <w:pPr>
              <w:ind w:firstLine="37"/>
              <w:rPr>
                <w:rFonts w:ascii="Times New Roman" w:hAnsi="Times New Roman" w:cs="Times New Roman"/>
                <w:sz w:val="24"/>
                <w:szCs w:val="24"/>
              </w:rPr>
            </w:pPr>
            <w:r w:rsidRPr="002B5696">
              <w:rPr>
                <w:rFonts w:ascii="Times New Roman" w:hAnsi="Times New Roman" w:cs="Times New Roman"/>
                <w:sz w:val="24"/>
                <w:szCs w:val="24"/>
              </w:rPr>
              <w:t>Šventaragio g. 2,</w:t>
            </w:r>
            <w:r w:rsidR="00F316FD">
              <w:rPr>
                <w:rFonts w:ascii="Times New Roman" w:hAnsi="Times New Roman" w:cs="Times New Roman"/>
                <w:sz w:val="24"/>
                <w:szCs w:val="24"/>
              </w:rPr>
              <w:t xml:space="preserve"> </w:t>
            </w:r>
            <w:r w:rsidRPr="002B5696">
              <w:rPr>
                <w:rFonts w:ascii="Times New Roman" w:hAnsi="Times New Roman" w:cs="Times New Roman"/>
                <w:sz w:val="24"/>
                <w:szCs w:val="24"/>
              </w:rPr>
              <w:t>01510 Vilnius</w:t>
            </w:r>
          </w:p>
          <w:p w14:paraId="2038BD3C" w14:textId="00FFC178" w:rsidR="008778EC" w:rsidRPr="002B5696" w:rsidRDefault="008778EC" w:rsidP="00C579C6">
            <w:pPr>
              <w:ind w:firstLine="37"/>
              <w:rPr>
                <w:rFonts w:ascii="Times New Roman" w:hAnsi="Times New Roman" w:cs="Times New Roman"/>
                <w:sz w:val="24"/>
                <w:szCs w:val="24"/>
              </w:rPr>
            </w:pPr>
            <w:r w:rsidRPr="002B5696">
              <w:rPr>
                <w:rFonts w:ascii="Times New Roman" w:hAnsi="Times New Roman" w:cs="Times New Roman"/>
                <w:sz w:val="24"/>
                <w:szCs w:val="24"/>
              </w:rPr>
              <w:t>Tel. +370 5</w:t>
            </w:r>
            <w:r w:rsidR="00F316FD">
              <w:rPr>
                <w:rFonts w:ascii="Times New Roman" w:hAnsi="Times New Roman" w:cs="Times New Roman"/>
                <w:sz w:val="24"/>
                <w:szCs w:val="24"/>
              </w:rPr>
              <w:t xml:space="preserve"> </w:t>
            </w:r>
            <w:r w:rsidRPr="002B5696">
              <w:rPr>
                <w:rFonts w:ascii="Times New Roman" w:hAnsi="Times New Roman" w:cs="Times New Roman"/>
                <w:sz w:val="24"/>
                <w:szCs w:val="24"/>
              </w:rPr>
              <w:t>271 7177</w:t>
            </w:r>
          </w:p>
          <w:p w14:paraId="3BC05B53" w14:textId="77777777" w:rsidR="008778EC" w:rsidRPr="002B5696" w:rsidRDefault="008778EC" w:rsidP="00C579C6">
            <w:pPr>
              <w:ind w:firstLine="37"/>
              <w:rPr>
                <w:rFonts w:ascii="Times New Roman" w:hAnsi="Times New Roman" w:cs="Times New Roman"/>
                <w:sz w:val="24"/>
                <w:szCs w:val="24"/>
              </w:rPr>
            </w:pPr>
            <w:r w:rsidRPr="002B5696">
              <w:rPr>
                <w:rFonts w:ascii="Times New Roman" w:hAnsi="Times New Roman" w:cs="Times New Roman"/>
                <w:sz w:val="24"/>
                <w:szCs w:val="24"/>
              </w:rPr>
              <w:t>El. paštas: ird@vrm.lt</w:t>
            </w:r>
          </w:p>
          <w:p w14:paraId="5D7C564B" w14:textId="77777777" w:rsidR="008778EC" w:rsidRPr="002B5696" w:rsidRDefault="008778EC" w:rsidP="00C579C6">
            <w:pPr>
              <w:ind w:firstLine="37"/>
              <w:rPr>
                <w:rFonts w:ascii="Times New Roman" w:hAnsi="Times New Roman" w:cs="Times New Roman"/>
                <w:sz w:val="24"/>
                <w:szCs w:val="24"/>
              </w:rPr>
            </w:pPr>
            <w:r w:rsidRPr="002B5696">
              <w:rPr>
                <w:rFonts w:ascii="Times New Roman" w:hAnsi="Times New Roman" w:cs="Times New Roman"/>
                <w:sz w:val="24"/>
                <w:szCs w:val="24"/>
              </w:rPr>
              <w:t>A. s. LT36 4040 0636 1000 1061</w:t>
            </w:r>
          </w:p>
          <w:p w14:paraId="06075E9B" w14:textId="77777777" w:rsidR="008778EC" w:rsidRPr="002B5696" w:rsidRDefault="008778EC" w:rsidP="00C579C6">
            <w:pPr>
              <w:ind w:firstLine="37"/>
              <w:rPr>
                <w:rFonts w:ascii="Times New Roman" w:hAnsi="Times New Roman" w:cs="Times New Roman"/>
                <w:sz w:val="24"/>
                <w:szCs w:val="24"/>
              </w:rPr>
            </w:pPr>
            <w:r w:rsidRPr="002B5696">
              <w:rPr>
                <w:rFonts w:ascii="Times New Roman" w:hAnsi="Times New Roman" w:cs="Times New Roman"/>
                <w:sz w:val="24"/>
                <w:szCs w:val="24"/>
              </w:rPr>
              <w:t>Lietuvos Respublikos finansų ministerija</w:t>
            </w:r>
          </w:p>
          <w:p w14:paraId="63C50E3D" w14:textId="77777777" w:rsidR="008778EC" w:rsidRDefault="008778EC" w:rsidP="00C579C6">
            <w:pPr>
              <w:ind w:firstLine="37"/>
              <w:rPr>
                <w:rFonts w:ascii="Times New Roman" w:hAnsi="Times New Roman" w:cs="Times New Roman"/>
                <w:sz w:val="24"/>
                <w:szCs w:val="24"/>
              </w:rPr>
            </w:pPr>
            <w:r w:rsidRPr="002B5696">
              <w:rPr>
                <w:rFonts w:ascii="Times New Roman" w:hAnsi="Times New Roman" w:cs="Times New Roman"/>
                <w:sz w:val="24"/>
                <w:szCs w:val="24"/>
              </w:rPr>
              <w:t>Banko kodas 40400</w:t>
            </w:r>
          </w:p>
          <w:p w14:paraId="1A7184B1" w14:textId="57BD0EBB" w:rsidR="008778EC" w:rsidRDefault="008778EC" w:rsidP="00C579C6">
            <w:pPr>
              <w:ind w:firstLine="37"/>
              <w:rPr>
                <w:rFonts w:ascii="Times New Roman" w:hAnsi="Times New Roman" w:cs="Times New Roman"/>
                <w:sz w:val="24"/>
                <w:szCs w:val="24"/>
              </w:rPr>
            </w:pPr>
            <w:r w:rsidRPr="008778EC">
              <w:rPr>
                <w:rFonts w:ascii="Times New Roman" w:hAnsi="Times New Roman" w:cs="Times New Roman"/>
                <w:sz w:val="24"/>
                <w:szCs w:val="24"/>
              </w:rPr>
              <w:t>Projekto sąskaita</w:t>
            </w:r>
            <w:r>
              <w:rPr>
                <w:rFonts w:ascii="Times New Roman" w:hAnsi="Times New Roman" w:cs="Times New Roman"/>
                <w:sz w:val="24"/>
                <w:szCs w:val="24"/>
              </w:rPr>
              <w:t>:</w:t>
            </w:r>
          </w:p>
          <w:p w14:paraId="00FA2131" w14:textId="659FAE7B" w:rsidR="008778EC" w:rsidRPr="002B5696" w:rsidRDefault="008778EC" w:rsidP="00C579C6">
            <w:pPr>
              <w:ind w:firstLine="37"/>
              <w:rPr>
                <w:rFonts w:ascii="Times New Roman" w:hAnsi="Times New Roman" w:cs="Times New Roman"/>
                <w:sz w:val="24"/>
                <w:szCs w:val="24"/>
              </w:rPr>
            </w:pPr>
            <w:r w:rsidRPr="008778EC">
              <w:rPr>
                <w:rFonts w:ascii="Times New Roman" w:hAnsi="Times New Roman" w:cs="Times New Roman"/>
                <w:sz w:val="24"/>
                <w:szCs w:val="24"/>
              </w:rPr>
              <w:t>LT36 4040 0636 1000 1352</w:t>
            </w:r>
          </w:p>
          <w:p w14:paraId="2BDD2DAC" w14:textId="77777777" w:rsidR="008778EC" w:rsidRPr="002B5696" w:rsidRDefault="008778EC" w:rsidP="008778EC">
            <w:pPr>
              <w:ind w:firstLine="37"/>
              <w:rPr>
                <w:rFonts w:ascii="Times New Roman" w:hAnsi="Times New Roman" w:cs="Times New Roman"/>
                <w:sz w:val="24"/>
                <w:szCs w:val="24"/>
              </w:rPr>
            </w:pPr>
            <w:r w:rsidRPr="002B5696">
              <w:rPr>
                <w:rFonts w:ascii="Times New Roman" w:hAnsi="Times New Roman" w:cs="Times New Roman"/>
                <w:sz w:val="24"/>
                <w:szCs w:val="24"/>
              </w:rPr>
              <w:t>Lietuvos Respublikos finansų ministerija</w:t>
            </w:r>
          </w:p>
          <w:p w14:paraId="5F2DDC40" w14:textId="77777777" w:rsidR="008778EC" w:rsidRDefault="008778EC" w:rsidP="008778EC">
            <w:pPr>
              <w:ind w:firstLine="37"/>
              <w:rPr>
                <w:rFonts w:ascii="Times New Roman" w:hAnsi="Times New Roman" w:cs="Times New Roman"/>
                <w:sz w:val="24"/>
                <w:szCs w:val="24"/>
              </w:rPr>
            </w:pPr>
            <w:r w:rsidRPr="002B5696">
              <w:rPr>
                <w:rFonts w:ascii="Times New Roman" w:hAnsi="Times New Roman" w:cs="Times New Roman"/>
                <w:sz w:val="24"/>
                <w:szCs w:val="24"/>
              </w:rPr>
              <w:t>Banko kodas 40400</w:t>
            </w:r>
          </w:p>
          <w:p w14:paraId="7AC8DEC7" w14:textId="77777777" w:rsidR="008778EC" w:rsidRPr="002B5696" w:rsidRDefault="008778EC" w:rsidP="00C579C6">
            <w:pPr>
              <w:ind w:firstLine="37"/>
              <w:rPr>
                <w:rFonts w:ascii="Times New Roman" w:hAnsi="Times New Roman" w:cs="Times New Roman"/>
                <w:sz w:val="24"/>
                <w:szCs w:val="24"/>
              </w:rPr>
            </w:pPr>
          </w:p>
          <w:p w14:paraId="07177786" w14:textId="77777777" w:rsidR="008778EC" w:rsidRPr="002B5696" w:rsidRDefault="008778EC" w:rsidP="00C579C6">
            <w:pPr>
              <w:ind w:firstLine="37"/>
              <w:rPr>
                <w:rFonts w:ascii="Times New Roman" w:hAnsi="Times New Roman" w:cs="Times New Roman"/>
                <w:sz w:val="24"/>
                <w:szCs w:val="24"/>
              </w:rPr>
            </w:pPr>
            <w:r w:rsidRPr="002B5696">
              <w:rPr>
                <w:rFonts w:ascii="Times New Roman" w:hAnsi="Times New Roman" w:cs="Times New Roman"/>
                <w:sz w:val="24"/>
                <w:szCs w:val="24"/>
              </w:rPr>
              <w:t>Direktorė</w:t>
            </w:r>
          </w:p>
          <w:p w14:paraId="2A5113A4" w14:textId="77777777" w:rsidR="008778EC" w:rsidRPr="002B5696" w:rsidRDefault="008778EC" w:rsidP="00C579C6">
            <w:pPr>
              <w:ind w:firstLine="37"/>
              <w:rPr>
                <w:rFonts w:ascii="Times New Roman" w:hAnsi="Times New Roman" w:cs="Times New Roman"/>
                <w:sz w:val="24"/>
                <w:szCs w:val="24"/>
                <w:highlight w:val="yellow"/>
              </w:rPr>
            </w:pPr>
          </w:p>
          <w:p w14:paraId="036B4AC1" w14:textId="0F5159E9" w:rsidR="008778EC" w:rsidRPr="002B5696" w:rsidRDefault="00C714EA" w:rsidP="00C579C6">
            <w:pPr>
              <w:widowControl w:val="0"/>
              <w:rPr>
                <w:rFonts w:ascii="Times New Roman" w:hAnsi="Times New Roman" w:cs="Times New Roman"/>
                <w:sz w:val="24"/>
                <w:szCs w:val="24"/>
                <w:highlight w:val="yellow"/>
              </w:rPr>
            </w:pPr>
            <w:r>
              <w:rPr>
                <w:rFonts w:ascii="Times New Roman" w:hAnsi="Times New Roman" w:cs="Times New Roman"/>
                <w:sz w:val="24"/>
                <w:szCs w:val="24"/>
              </w:rPr>
              <w:t>.</w:t>
            </w:r>
          </w:p>
        </w:tc>
        <w:tc>
          <w:tcPr>
            <w:tcW w:w="4815" w:type="dxa"/>
          </w:tcPr>
          <w:p w14:paraId="461F8F3A" w14:textId="75C06255" w:rsidR="008778EC" w:rsidRPr="002B5696" w:rsidRDefault="008778EC" w:rsidP="00C579C6">
            <w:pPr>
              <w:widowControl w:val="0"/>
              <w:rPr>
                <w:rFonts w:ascii="Times New Roman" w:hAnsi="Times New Roman" w:cs="Times New Roman"/>
                <w:b/>
                <w:bCs/>
                <w:sz w:val="24"/>
                <w:szCs w:val="24"/>
              </w:rPr>
            </w:pPr>
            <w:r>
              <w:rPr>
                <w:rFonts w:ascii="Times New Roman" w:hAnsi="Times New Roman" w:cs="Times New Roman"/>
                <w:b/>
                <w:bCs/>
                <w:sz w:val="24"/>
                <w:szCs w:val="24"/>
              </w:rPr>
              <w:t>TIEKĖJAS</w:t>
            </w:r>
          </w:p>
          <w:p w14:paraId="43C677FD" w14:textId="77777777" w:rsidR="008778EC" w:rsidRPr="002B5696" w:rsidRDefault="008778EC" w:rsidP="00C579C6">
            <w:pPr>
              <w:widowControl w:val="0"/>
              <w:rPr>
                <w:rFonts w:ascii="Times New Roman" w:hAnsi="Times New Roman" w:cs="Times New Roman"/>
                <w:sz w:val="24"/>
                <w:szCs w:val="24"/>
              </w:rPr>
            </w:pPr>
          </w:p>
          <w:p w14:paraId="2FF60F89" w14:textId="77777777" w:rsidR="008778EC" w:rsidRPr="002B5696" w:rsidRDefault="008778EC" w:rsidP="00C579C6">
            <w:pPr>
              <w:widowControl w:val="0"/>
              <w:rPr>
                <w:rFonts w:ascii="Times New Roman" w:hAnsi="Times New Roman" w:cs="Times New Roman"/>
                <w:sz w:val="24"/>
                <w:szCs w:val="24"/>
                <w:highlight w:val="yellow"/>
              </w:rPr>
            </w:pPr>
            <w:r w:rsidRPr="002B5696">
              <w:rPr>
                <w:rFonts w:ascii="Times New Roman" w:hAnsi="Times New Roman" w:cs="Times New Roman"/>
                <w:sz w:val="24"/>
                <w:szCs w:val="24"/>
              </w:rPr>
              <w:t>Ūkio subjektų grupė, sudaryta iš UAB „Insoft“ ir UAB „iTree Lietuva“</w:t>
            </w:r>
            <w:r>
              <w:rPr>
                <w:rFonts w:ascii="Times New Roman" w:hAnsi="Times New Roman" w:cs="Times New Roman"/>
                <w:sz w:val="24"/>
                <w:szCs w:val="24"/>
              </w:rPr>
              <w:t xml:space="preserve">, </w:t>
            </w:r>
            <w:r w:rsidRPr="002B5696">
              <w:rPr>
                <w:rFonts w:ascii="Times New Roman" w:hAnsi="Times New Roman" w:cs="Times New Roman"/>
                <w:sz w:val="24"/>
                <w:szCs w:val="24"/>
              </w:rPr>
              <w:t>atstovaujama atsakingojo partnerio UAB „Insoft“</w:t>
            </w:r>
          </w:p>
          <w:p w14:paraId="0DBEC075" w14:textId="77777777" w:rsidR="008778EC" w:rsidRPr="002B5696" w:rsidRDefault="008778EC" w:rsidP="00C579C6">
            <w:pPr>
              <w:widowControl w:val="0"/>
              <w:rPr>
                <w:rFonts w:ascii="Times New Roman" w:hAnsi="Times New Roman" w:cs="Times New Roman"/>
                <w:sz w:val="24"/>
                <w:szCs w:val="24"/>
                <w:highlight w:val="yellow"/>
              </w:rPr>
            </w:pPr>
          </w:p>
          <w:p w14:paraId="69E9F921" w14:textId="77777777" w:rsidR="008778EC" w:rsidRPr="002B5696" w:rsidRDefault="008778EC" w:rsidP="00C579C6">
            <w:pPr>
              <w:widowControl w:val="0"/>
              <w:rPr>
                <w:rFonts w:ascii="Times New Roman" w:hAnsi="Times New Roman" w:cs="Times New Roman"/>
                <w:sz w:val="24"/>
                <w:szCs w:val="24"/>
              </w:rPr>
            </w:pPr>
            <w:r w:rsidRPr="002B5696">
              <w:rPr>
                <w:rFonts w:ascii="Times New Roman" w:hAnsi="Times New Roman" w:cs="Times New Roman"/>
                <w:sz w:val="24"/>
                <w:szCs w:val="24"/>
              </w:rPr>
              <w:t xml:space="preserve">Duomenys kaupiami ir saugomi Juridinių asmenų registre, kodas </w:t>
            </w:r>
            <w:r w:rsidRPr="003B435D">
              <w:rPr>
                <w:rFonts w:ascii="Times New Roman" w:hAnsi="Times New Roman" w:cs="Times New Roman"/>
                <w:sz w:val="24"/>
                <w:szCs w:val="24"/>
              </w:rPr>
              <w:t>302294870</w:t>
            </w:r>
          </w:p>
          <w:p w14:paraId="500762C5" w14:textId="77777777" w:rsidR="008778EC" w:rsidRPr="002B5696" w:rsidRDefault="008778EC" w:rsidP="00C579C6">
            <w:pPr>
              <w:widowControl w:val="0"/>
              <w:rPr>
                <w:rFonts w:ascii="Times New Roman" w:hAnsi="Times New Roman" w:cs="Times New Roman"/>
                <w:sz w:val="24"/>
                <w:szCs w:val="24"/>
              </w:rPr>
            </w:pPr>
            <w:r w:rsidRPr="002B5696">
              <w:rPr>
                <w:rFonts w:ascii="Times New Roman" w:hAnsi="Times New Roman" w:cs="Times New Roman"/>
                <w:sz w:val="24"/>
                <w:szCs w:val="24"/>
              </w:rPr>
              <w:t xml:space="preserve">PVM mokėtojo kodas </w:t>
            </w:r>
            <w:r w:rsidRPr="003B435D">
              <w:rPr>
                <w:rFonts w:ascii="Times New Roman" w:hAnsi="Times New Roman" w:cs="Times New Roman"/>
                <w:sz w:val="24"/>
                <w:szCs w:val="24"/>
              </w:rPr>
              <w:t>LT100004466518</w:t>
            </w:r>
          </w:p>
          <w:p w14:paraId="4664FC1A" w14:textId="77777777" w:rsidR="008778EC" w:rsidRPr="002B5696" w:rsidRDefault="008778EC" w:rsidP="00C579C6">
            <w:pPr>
              <w:widowControl w:val="0"/>
              <w:rPr>
                <w:rFonts w:ascii="Times New Roman" w:hAnsi="Times New Roman" w:cs="Times New Roman"/>
                <w:sz w:val="24"/>
                <w:szCs w:val="24"/>
              </w:rPr>
            </w:pPr>
            <w:r w:rsidRPr="003B435D">
              <w:rPr>
                <w:rFonts w:ascii="Times New Roman" w:hAnsi="Times New Roman" w:cs="Times New Roman"/>
                <w:sz w:val="24"/>
                <w:szCs w:val="24"/>
              </w:rPr>
              <w:t>J. Rutkausko g. 6, 05132 Vilnius</w:t>
            </w:r>
            <w:r w:rsidRPr="002B5696">
              <w:rPr>
                <w:rFonts w:ascii="Times New Roman" w:hAnsi="Times New Roman" w:cs="Times New Roman"/>
                <w:sz w:val="24"/>
                <w:szCs w:val="24"/>
              </w:rPr>
              <w:t xml:space="preserve"> </w:t>
            </w:r>
          </w:p>
          <w:p w14:paraId="2B2857CD" w14:textId="77777777" w:rsidR="008778EC" w:rsidRPr="002B5696" w:rsidRDefault="008778EC" w:rsidP="00C579C6">
            <w:pPr>
              <w:widowControl w:val="0"/>
              <w:rPr>
                <w:rFonts w:ascii="Times New Roman" w:hAnsi="Times New Roman" w:cs="Times New Roman"/>
                <w:sz w:val="24"/>
                <w:szCs w:val="24"/>
              </w:rPr>
            </w:pPr>
            <w:r w:rsidRPr="002B5696">
              <w:rPr>
                <w:rFonts w:ascii="Times New Roman" w:hAnsi="Times New Roman" w:cs="Times New Roman"/>
                <w:sz w:val="24"/>
                <w:szCs w:val="24"/>
              </w:rPr>
              <w:t xml:space="preserve">Tel. </w:t>
            </w:r>
            <w:r w:rsidRPr="003B435D">
              <w:rPr>
                <w:rFonts w:ascii="Times New Roman" w:hAnsi="Times New Roman" w:cs="Times New Roman"/>
                <w:sz w:val="24"/>
                <w:szCs w:val="24"/>
              </w:rPr>
              <w:t>+370 52 100 660</w:t>
            </w:r>
          </w:p>
          <w:p w14:paraId="45BD0B98" w14:textId="77777777" w:rsidR="008778EC" w:rsidRPr="002B5696" w:rsidRDefault="008778EC" w:rsidP="00C579C6">
            <w:pPr>
              <w:widowControl w:val="0"/>
              <w:rPr>
                <w:rFonts w:ascii="Times New Roman" w:hAnsi="Times New Roman" w:cs="Times New Roman"/>
                <w:sz w:val="24"/>
                <w:szCs w:val="24"/>
              </w:rPr>
            </w:pPr>
            <w:r w:rsidRPr="002B5696">
              <w:rPr>
                <w:rFonts w:ascii="Times New Roman" w:hAnsi="Times New Roman" w:cs="Times New Roman"/>
                <w:sz w:val="24"/>
                <w:szCs w:val="24"/>
              </w:rPr>
              <w:t xml:space="preserve">El. paštas: </w:t>
            </w:r>
            <w:r w:rsidRPr="003B435D">
              <w:rPr>
                <w:rFonts w:ascii="Times New Roman" w:hAnsi="Times New Roman" w:cs="Times New Roman"/>
                <w:sz w:val="24"/>
                <w:szCs w:val="24"/>
              </w:rPr>
              <w:t>info@insoft.lt</w:t>
            </w:r>
          </w:p>
          <w:p w14:paraId="0072A1EF" w14:textId="77777777" w:rsidR="008778EC" w:rsidRPr="002B5696" w:rsidRDefault="008778EC" w:rsidP="00C579C6">
            <w:pPr>
              <w:widowControl w:val="0"/>
              <w:rPr>
                <w:rFonts w:ascii="Times New Roman" w:hAnsi="Times New Roman" w:cs="Times New Roman"/>
                <w:sz w:val="24"/>
                <w:szCs w:val="24"/>
              </w:rPr>
            </w:pPr>
            <w:r w:rsidRPr="002B5696">
              <w:rPr>
                <w:rFonts w:ascii="Times New Roman" w:hAnsi="Times New Roman" w:cs="Times New Roman"/>
                <w:sz w:val="24"/>
                <w:szCs w:val="24"/>
              </w:rPr>
              <w:t xml:space="preserve">A. s. </w:t>
            </w:r>
            <w:r w:rsidRPr="003B435D">
              <w:rPr>
                <w:rFonts w:ascii="Times New Roman" w:hAnsi="Times New Roman" w:cs="Times New Roman"/>
                <w:sz w:val="24"/>
                <w:szCs w:val="24"/>
              </w:rPr>
              <w:t>LT48 7044 0600 0665 789</w:t>
            </w:r>
          </w:p>
          <w:p w14:paraId="48BB0DE3" w14:textId="77777777" w:rsidR="008778EC" w:rsidRPr="002B5696" w:rsidRDefault="008778EC" w:rsidP="00C579C6">
            <w:pPr>
              <w:widowControl w:val="0"/>
              <w:rPr>
                <w:rFonts w:ascii="Times New Roman" w:hAnsi="Times New Roman" w:cs="Times New Roman"/>
                <w:sz w:val="24"/>
                <w:szCs w:val="24"/>
              </w:rPr>
            </w:pPr>
            <w:r w:rsidRPr="002B5696">
              <w:rPr>
                <w:rFonts w:ascii="Times New Roman" w:hAnsi="Times New Roman" w:cs="Times New Roman"/>
                <w:sz w:val="24"/>
                <w:szCs w:val="24"/>
              </w:rPr>
              <w:t>SEB bankas, AB</w:t>
            </w:r>
          </w:p>
          <w:p w14:paraId="4B10A2EB" w14:textId="77777777" w:rsidR="008778EC" w:rsidRPr="002B5696" w:rsidRDefault="008778EC" w:rsidP="00C579C6">
            <w:pPr>
              <w:widowControl w:val="0"/>
              <w:rPr>
                <w:rFonts w:ascii="Times New Roman" w:hAnsi="Times New Roman" w:cs="Times New Roman"/>
                <w:sz w:val="24"/>
                <w:szCs w:val="24"/>
              </w:rPr>
            </w:pPr>
            <w:r w:rsidRPr="002B5696">
              <w:rPr>
                <w:rFonts w:ascii="Times New Roman" w:hAnsi="Times New Roman" w:cs="Times New Roman"/>
                <w:sz w:val="24"/>
                <w:szCs w:val="24"/>
              </w:rPr>
              <w:t>Banko kodas 70440</w:t>
            </w:r>
          </w:p>
          <w:p w14:paraId="5846F46D" w14:textId="77777777" w:rsidR="008778EC" w:rsidRDefault="008778EC" w:rsidP="00C579C6">
            <w:pPr>
              <w:widowControl w:val="0"/>
              <w:rPr>
                <w:rFonts w:ascii="Times New Roman" w:hAnsi="Times New Roman" w:cs="Times New Roman"/>
                <w:sz w:val="24"/>
                <w:szCs w:val="24"/>
                <w:highlight w:val="yellow"/>
              </w:rPr>
            </w:pPr>
          </w:p>
          <w:p w14:paraId="25F9291A" w14:textId="77777777" w:rsidR="008778EC" w:rsidRDefault="008778EC" w:rsidP="00C579C6">
            <w:pPr>
              <w:widowControl w:val="0"/>
              <w:rPr>
                <w:rFonts w:ascii="Times New Roman" w:hAnsi="Times New Roman" w:cs="Times New Roman"/>
                <w:sz w:val="24"/>
                <w:szCs w:val="24"/>
                <w:highlight w:val="yellow"/>
              </w:rPr>
            </w:pPr>
          </w:p>
          <w:p w14:paraId="135C5066" w14:textId="77777777" w:rsidR="008778EC" w:rsidRDefault="008778EC" w:rsidP="00C579C6">
            <w:pPr>
              <w:widowControl w:val="0"/>
              <w:rPr>
                <w:rFonts w:ascii="Times New Roman" w:hAnsi="Times New Roman" w:cs="Times New Roman"/>
                <w:sz w:val="24"/>
                <w:szCs w:val="24"/>
                <w:highlight w:val="yellow"/>
              </w:rPr>
            </w:pPr>
          </w:p>
          <w:p w14:paraId="4E9C7F70" w14:textId="77777777" w:rsidR="008778EC" w:rsidRPr="002B5696" w:rsidRDefault="008778EC" w:rsidP="00C579C6">
            <w:pPr>
              <w:widowControl w:val="0"/>
              <w:rPr>
                <w:rFonts w:ascii="Times New Roman" w:hAnsi="Times New Roman" w:cs="Times New Roman"/>
                <w:sz w:val="24"/>
                <w:szCs w:val="24"/>
                <w:highlight w:val="yellow"/>
              </w:rPr>
            </w:pPr>
          </w:p>
          <w:p w14:paraId="351BD862" w14:textId="77777777" w:rsidR="008778EC" w:rsidRPr="002B5696" w:rsidRDefault="008778EC" w:rsidP="00C579C6">
            <w:pPr>
              <w:widowControl w:val="0"/>
              <w:rPr>
                <w:rFonts w:ascii="Times New Roman" w:hAnsi="Times New Roman" w:cs="Times New Roman"/>
                <w:sz w:val="24"/>
                <w:szCs w:val="24"/>
              </w:rPr>
            </w:pPr>
            <w:r>
              <w:rPr>
                <w:rFonts w:ascii="Times New Roman" w:hAnsi="Times New Roman" w:cs="Times New Roman"/>
                <w:sz w:val="24"/>
                <w:szCs w:val="24"/>
              </w:rPr>
              <w:t>D</w:t>
            </w:r>
            <w:r w:rsidRPr="002B5696">
              <w:rPr>
                <w:rFonts w:ascii="Times New Roman" w:hAnsi="Times New Roman" w:cs="Times New Roman"/>
                <w:sz w:val="24"/>
                <w:szCs w:val="24"/>
              </w:rPr>
              <w:t>irektorius</w:t>
            </w:r>
          </w:p>
          <w:p w14:paraId="0848F8D4" w14:textId="77777777" w:rsidR="008778EC" w:rsidRPr="002B5696" w:rsidRDefault="008778EC" w:rsidP="00C579C6">
            <w:pPr>
              <w:widowControl w:val="0"/>
              <w:rPr>
                <w:rFonts w:ascii="Times New Roman" w:hAnsi="Times New Roman" w:cs="Times New Roman"/>
                <w:sz w:val="24"/>
                <w:szCs w:val="24"/>
              </w:rPr>
            </w:pPr>
          </w:p>
          <w:p w14:paraId="727E8C98" w14:textId="5F5D5186" w:rsidR="008778EC" w:rsidRPr="002B5696" w:rsidRDefault="00C714EA" w:rsidP="00C579C6">
            <w:pPr>
              <w:widowControl w:val="0"/>
              <w:rPr>
                <w:rFonts w:ascii="Times New Roman" w:hAnsi="Times New Roman" w:cs="Times New Roman"/>
                <w:sz w:val="24"/>
                <w:szCs w:val="24"/>
              </w:rPr>
            </w:pPr>
            <w:r>
              <w:rPr>
                <w:rFonts w:ascii="Times New Roman" w:hAnsi="Times New Roman" w:cs="Times New Roman"/>
                <w:sz w:val="24"/>
                <w:szCs w:val="24"/>
              </w:rPr>
              <w:t>.</w:t>
            </w:r>
          </w:p>
        </w:tc>
      </w:tr>
    </w:tbl>
    <w:p w14:paraId="0CC84610" w14:textId="0FF29FCE" w:rsidR="00267D19" w:rsidRPr="00D575F1" w:rsidRDefault="00267D19" w:rsidP="00954C15">
      <w:pPr>
        <w:tabs>
          <w:tab w:val="left" w:pos="142"/>
          <w:tab w:val="left" w:pos="993"/>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pacing w:after="0" w:line="240" w:lineRule="auto"/>
        <w:ind w:right="49"/>
        <w:jc w:val="both"/>
        <w:rPr>
          <w:rFonts w:ascii="Times New Roman" w:eastAsia="Times New Roman" w:hAnsi="Times New Roman" w:cs="Dauphin"/>
          <w:sz w:val="24"/>
          <w:szCs w:val="24"/>
          <w:lang w:val="pt-BR" w:eastAsia="lt-LT"/>
        </w:rPr>
      </w:pPr>
    </w:p>
    <w:p w14:paraId="1FFBB167" w14:textId="77777777" w:rsidR="00814342" w:rsidRDefault="00814342" w:rsidP="00814342">
      <w:pPr>
        <w:pStyle w:val="prastasis1"/>
        <w:jc w:val="center"/>
        <w:rPr>
          <w:szCs w:val="24"/>
        </w:rPr>
      </w:pPr>
      <w:r>
        <w:rPr>
          <w:szCs w:val="24"/>
        </w:rPr>
        <w:t>______________</w:t>
      </w:r>
    </w:p>
    <w:p w14:paraId="15D18002" w14:textId="77777777" w:rsidR="00814342" w:rsidRDefault="00814342" w:rsidP="00814342">
      <w:pPr>
        <w:pStyle w:val="prastasis1"/>
        <w:jc w:val="center"/>
        <w:rPr>
          <w:szCs w:val="24"/>
        </w:rPr>
      </w:pPr>
    </w:p>
    <w:p w14:paraId="0403217D" w14:textId="77777777" w:rsidR="0043041C" w:rsidRDefault="0043041C" w:rsidP="00954C15">
      <w:pPr>
        <w:tabs>
          <w:tab w:val="left" w:pos="142"/>
          <w:tab w:val="left" w:pos="993"/>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pacing w:after="0" w:line="240" w:lineRule="auto"/>
        <w:ind w:right="49"/>
        <w:jc w:val="both"/>
        <w:rPr>
          <w:rFonts w:ascii="Times New Roman" w:eastAsia="Times New Roman" w:hAnsi="Times New Roman" w:cs="Dauphin"/>
          <w:sz w:val="24"/>
          <w:szCs w:val="24"/>
          <w:lang w:val="lt-LT" w:eastAsia="lt-LT"/>
        </w:rPr>
      </w:pPr>
    </w:p>
    <w:p w14:paraId="184CA949" w14:textId="77777777" w:rsidR="00327377" w:rsidRDefault="00327377" w:rsidP="0096405F">
      <w:pPr>
        <w:spacing w:line="276" w:lineRule="auto"/>
        <w:rPr>
          <w:sz w:val="24"/>
          <w:szCs w:val="24"/>
        </w:rPr>
      </w:pPr>
    </w:p>
    <w:sectPr w:rsidR="00327377" w:rsidSect="004E78B4">
      <w:headerReference w:type="default" r:id="rId12"/>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D9FF4" w14:textId="77777777" w:rsidR="0053793F" w:rsidRDefault="0053793F" w:rsidP="00431B24">
      <w:pPr>
        <w:spacing w:after="0" w:line="240" w:lineRule="auto"/>
      </w:pPr>
      <w:r>
        <w:separator/>
      </w:r>
    </w:p>
  </w:endnote>
  <w:endnote w:type="continuationSeparator" w:id="0">
    <w:p w14:paraId="3B3D5322" w14:textId="77777777" w:rsidR="0053793F" w:rsidRDefault="0053793F" w:rsidP="00431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uphi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481E" w14:textId="77777777" w:rsidR="0053793F" w:rsidRDefault="0053793F" w:rsidP="00431B24">
      <w:pPr>
        <w:spacing w:after="0" w:line="240" w:lineRule="auto"/>
      </w:pPr>
      <w:r>
        <w:separator/>
      </w:r>
    </w:p>
  </w:footnote>
  <w:footnote w:type="continuationSeparator" w:id="0">
    <w:p w14:paraId="3E91FD6C" w14:textId="77777777" w:rsidR="0053793F" w:rsidRDefault="0053793F" w:rsidP="00431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16757947"/>
      <w:docPartObj>
        <w:docPartGallery w:val="Page Numbers (Top of Page)"/>
        <w:docPartUnique/>
      </w:docPartObj>
    </w:sdtPr>
    <w:sdtEndPr/>
    <w:sdtContent>
      <w:p w14:paraId="67E0996F" w14:textId="47396C37" w:rsidR="00431B24" w:rsidRPr="00CE4913" w:rsidRDefault="00431B24">
        <w:pPr>
          <w:pStyle w:val="Antrats"/>
          <w:jc w:val="center"/>
          <w:rPr>
            <w:rFonts w:ascii="Times New Roman" w:hAnsi="Times New Roman" w:cs="Times New Roman"/>
            <w:sz w:val="24"/>
            <w:szCs w:val="24"/>
          </w:rPr>
        </w:pPr>
        <w:r w:rsidRPr="00CE4913">
          <w:rPr>
            <w:rFonts w:ascii="Times New Roman" w:hAnsi="Times New Roman" w:cs="Times New Roman"/>
            <w:sz w:val="24"/>
            <w:szCs w:val="24"/>
          </w:rPr>
          <w:fldChar w:fldCharType="begin"/>
        </w:r>
        <w:r w:rsidRPr="00CE4913">
          <w:rPr>
            <w:rFonts w:ascii="Times New Roman" w:hAnsi="Times New Roman" w:cs="Times New Roman"/>
            <w:sz w:val="24"/>
            <w:szCs w:val="24"/>
          </w:rPr>
          <w:instrText>PAGE   \* MERGEFORMAT</w:instrText>
        </w:r>
        <w:r w:rsidRPr="00CE4913">
          <w:rPr>
            <w:rFonts w:ascii="Times New Roman" w:hAnsi="Times New Roman" w:cs="Times New Roman"/>
            <w:sz w:val="24"/>
            <w:szCs w:val="24"/>
          </w:rPr>
          <w:fldChar w:fldCharType="separate"/>
        </w:r>
        <w:r w:rsidR="00517E11" w:rsidRPr="00517E11">
          <w:rPr>
            <w:rFonts w:ascii="Times New Roman" w:hAnsi="Times New Roman" w:cs="Times New Roman"/>
            <w:noProof/>
            <w:sz w:val="24"/>
            <w:szCs w:val="24"/>
            <w:lang w:val="lt-LT"/>
          </w:rPr>
          <w:t>2</w:t>
        </w:r>
        <w:r w:rsidRPr="00CE4913">
          <w:rPr>
            <w:rFonts w:ascii="Times New Roman" w:hAnsi="Times New Roman" w:cs="Times New Roman"/>
            <w:sz w:val="24"/>
            <w:szCs w:val="24"/>
          </w:rPr>
          <w:fldChar w:fldCharType="end"/>
        </w:r>
      </w:p>
    </w:sdtContent>
  </w:sdt>
  <w:p w14:paraId="0C94BEDC" w14:textId="77777777" w:rsidR="00431B24" w:rsidRDefault="00431B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9524C"/>
    <w:multiLevelType w:val="hybridMultilevel"/>
    <w:tmpl w:val="7A70B3C8"/>
    <w:lvl w:ilvl="0" w:tplc="26829B9E">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8551CC"/>
    <w:multiLevelType w:val="multilevel"/>
    <w:tmpl w:val="FE500198"/>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2937"/>
        </w:tabs>
      </w:pPr>
      <w:rPr>
        <w:rFonts w:cs="Times New Roman"/>
        <w:i w:val="0"/>
      </w:rPr>
    </w:lvl>
    <w:lvl w:ilvl="2">
      <w:start w:val="1"/>
      <w:numFmt w:val="decimal"/>
      <w:lvlText w:val="%1.%2.%3."/>
      <w:lvlJc w:val="left"/>
      <w:pPr>
        <w:tabs>
          <w:tab w:val="num" w:pos="3086"/>
        </w:tabs>
      </w:pPr>
      <w:rPr>
        <w:rFonts w:cs="Times New Roman"/>
      </w:rPr>
    </w:lvl>
    <w:lvl w:ilvl="3">
      <w:start w:val="1"/>
      <w:numFmt w:val="decimal"/>
      <w:lvlText w:val="%1.%2.%3.%4."/>
      <w:lvlJc w:val="left"/>
      <w:pPr>
        <w:tabs>
          <w:tab w:val="num" w:pos="437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num w:numId="1" w16cid:durableId="115222915">
    <w:abstractNumId w:val="0"/>
  </w:num>
  <w:num w:numId="2" w16cid:durableId="521742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05"/>
    <w:rsid w:val="00002EC1"/>
    <w:rsid w:val="00010099"/>
    <w:rsid w:val="0001463B"/>
    <w:rsid w:val="00035747"/>
    <w:rsid w:val="0004568B"/>
    <w:rsid w:val="000622B5"/>
    <w:rsid w:val="00064744"/>
    <w:rsid w:val="00065A2C"/>
    <w:rsid w:val="00067567"/>
    <w:rsid w:val="000A756D"/>
    <w:rsid w:val="000B1F52"/>
    <w:rsid w:val="000B2A79"/>
    <w:rsid w:val="000B44C9"/>
    <w:rsid w:val="000B5CFE"/>
    <w:rsid w:val="000D6076"/>
    <w:rsid w:val="000E12F5"/>
    <w:rsid w:val="000F70D7"/>
    <w:rsid w:val="000F7E14"/>
    <w:rsid w:val="001458A9"/>
    <w:rsid w:val="00151A0C"/>
    <w:rsid w:val="00164CFB"/>
    <w:rsid w:val="00177F1F"/>
    <w:rsid w:val="001808D4"/>
    <w:rsid w:val="00180C3F"/>
    <w:rsid w:val="00183456"/>
    <w:rsid w:val="00183E12"/>
    <w:rsid w:val="001868EE"/>
    <w:rsid w:val="00192D5A"/>
    <w:rsid w:val="001E51A7"/>
    <w:rsid w:val="00202B21"/>
    <w:rsid w:val="00205400"/>
    <w:rsid w:val="00214406"/>
    <w:rsid w:val="002314D3"/>
    <w:rsid w:val="00240F54"/>
    <w:rsid w:val="00254DB6"/>
    <w:rsid w:val="00267D19"/>
    <w:rsid w:val="002B3B7E"/>
    <w:rsid w:val="002F4D35"/>
    <w:rsid w:val="003041D1"/>
    <w:rsid w:val="0030718F"/>
    <w:rsid w:val="00327377"/>
    <w:rsid w:val="00332BB8"/>
    <w:rsid w:val="00334761"/>
    <w:rsid w:val="00366D78"/>
    <w:rsid w:val="003710B9"/>
    <w:rsid w:val="00372D3C"/>
    <w:rsid w:val="003756BC"/>
    <w:rsid w:val="003770C4"/>
    <w:rsid w:val="003A2A88"/>
    <w:rsid w:val="003A6C55"/>
    <w:rsid w:val="003A78C5"/>
    <w:rsid w:val="003B5636"/>
    <w:rsid w:val="003D616F"/>
    <w:rsid w:val="0043041C"/>
    <w:rsid w:val="00431B24"/>
    <w:rsid w:val="004556F9"/>
    <w:rsid w:val="00456D7E"/>
    <w:rsid w:val="0049246A"/>
    <w:rsid w:val="00493F2F"/>
    <w:rsid w:val="00495B1F"/>
    <w:rsid w:val="004975D3"/>
    <w:rsid w:val="004A3749"/>
    <w:rsid w:val="004A4F02"/>
    <w:rsid w:val="004A68C2"/>
    <w:rsid w:val="004C1583"/>
    <w:rsid w:val="004C24E0"/>
    <w:rsid w:val="004E78B4"/>
    <w:rsid w:val="00517E11"/>
    <w:rsid w:val="0053793F"/>
    <w:rsid w:val="00551399"/>
    <w:rsid w:val="005513DA"/>
    <w:rsid w:val="00557965"/>
    <w:rsid w:val="005642FD"/>
    <w:rsid w:val="0056589F"/>
    <w:rsid w:val="005663DC"/>
    <w:rsid w:val="005A091A"/>
    <w:rsid w:val="005B7393"/>
    <w:rsid w:val="005C5B8A"/>
    <w:rsid w:val="005E44BD"/>
    <w:rsid w:val="005F19EF"/>
    <w:rsid w:val="005F7EE9"/>
    <w:rsid w:val="006110CB"/>
    <w:rsid w:val="00627531"/>
    <w:rsid w:val="006359BD"/>
    <w:rsid w:val="00636A53"/>
    <w:rsid w:val="00654148"/>
    <w:rsid w:val="0065709D"/>
    <w:rsid w:val="00667346"/>
    <w:rsid w:val="00667773"/>
    <w:rsid w:val="006752F2"/>
    <w:rsid w:val="00684E83"/>
    <w:rsid w:val="00693797"/>
    <w:rsid w:val="00696B94"/>
    <w:rsid w:val="007075EB"/>
    <w:rsid w:val="00734354"/>
    <w:rsid w:val="00761E5E"/>
    <w:rsid w:val="00774F8B"/>
    <w:rsid w:val="00777A57"/>
    <w:rsid w:val="007873F1"/>
    <w:rsid w:val="007A7315"/>
    <w:rsid w:val="007B0010"/>
    <w:rsid w:val="007B60F8"/>
    <w:rsid w:val="007F7B68"/>
    <w:rsid w:val="00812128"/>
    <w:rsid w:val="00814342"/>
    <w:rsid w:val="0082291A"/>
    <w:rsid w:val="00831228"/>
    <w:rsid w:val="0084687A"/>
    <w:rsid w:val="008778EC"/>
    <w:rsid w:val="008915B2"/>
    <w:rsid w:val="0089353B"/>
    <w:rsid w:val="008A4428"/>
    <w:rsid w:val="008B14B8"/>
    <w:rsid w:val="008B3AF0"/>
    <w:rsid w:val="008C26E4"/>
    <w:rsid w:val="008D7FAD"/>
    <w:rsid w:val="00900AD8"/>
    <w:rsid w:val="009013ED"/>
    <w:rsid w:val="0090547F"/>
    <w:rsid w:val="00940D9C"/>
    <w:rsid w:val="00941D71"/>
    <w:rsid w:val="009529EF"/>
    <w:rsid w:val="00954C15"/>
    <w:rsid w:val="00956228"/>
    <w:rsid w:val="00957934"/>
    <w:rsid w:val="0096405F"/>
    <w:rsid w:val="009817E4"/>
    <w:rsid w:val="009843EF"/>
    <w:rsid w:val="00996358"/>
    <w:rsid w:val="009A2C7B"/>
    <w:rsid w:val="009B3C01"/>
    <w:rsid w:val="009C2361"/>
    <w:rsid w:val="009C38CD"/>
    <w:rsid w:val="009E5A89"/>
    <w:rsid w:val="009E72D2"/>
    <w:rsid w:val="009F2DF7"/>
    <w:rsid w:val="00A01C61"/>
    <w:rsid w:val="00A027C0"/>
    <w:rsid w:val="00A074A1"/>
    <w:rsid w:val="00A219B4"/>
    <w:rsid w:val="00A22C99"/>
    <w:rsid w:val="00A35681"/>
    <w:rsid w:val="00A434C9"/>
    <w:rsid w:val="00A506B7"/>
    <w:rsid w:val="00A52449"/>
    <w:rsid w:val="00A73DB3"/>
    <w:rsid w:val="00AA31C5"/>
    <w:rsid w:val="00AA573B"/>
    <w:rsid w:val="00AA6CFB"/>
    <w:rsid w:val="00AB047E"/>
    <w:rsid w:val="00AD0AEC"/>
    <w:rsid w:val="00AD5A76"/>
    <w:rsid w:val="00B032EB"/>
    <w:rsid w:val="00B0551C"/>
    <w:rsid w:val="00B368A3"/>
    <w:rsid w:val="00B37A7E"/>
    <w:rsid w:val="00B47D73"/>
    <w:rsid w:val="00B50495"/>
    <w:rsid w:val="00B51884"/>
    <w:rsid w:val="00B64405"/>
    <w:rsid w:val="00B71010"/>
    <w:rsid w:val="00B7755E"/>
    <w:rsid w:val="00B8456C"/>
    <w:rsid w:val="00B90343"/>
    <w:rsid w:val="00B94E33"/>
    <w:rsid w:val="00BA0EE5"/>
    <w:rsid w:val="00BA7215"/>
    <w:rsid w:val="00BC46AC"/>
    <w:rsid w:val="00BD176F"/>
    <w:rsid w:val="00BD2BF8"/>
    <w:rsid w:val="00C138EE"/>
    <w:rsid w:val="00C44FE8"/>
    <w:rsid w:val="00C66CB0"/>
    <w:rsid w:val="00C714EA"/>
    <w:rsid w:val="00C77388"/>
    <w:rsid w:val="00C83230"/>
    <w:rsid w:val="00C85BBB"/>
    <w:rsid w:val="00C97C44"/>
    <w:rsid w:val="00CA3591"/>
    <w:rsid w:val="00CB184D"/>
    <w:rsid w:val="00CE24A8"/>
    <w:rsid w:val="00CE4913"/>
    <w:rsid w:val="00CE6E86"/>
    <w:rsid w:val="00CE7268"/>
    <w:rsid w:val="00D0156C"/>
    <w:rsid w:val="00D0511B"/>
    <w:rsid w:val="00D14D94"/>
    <w:rsid w:val="00D27CC6"/>
    <w:rsid w:val="00D32C85"/>
    <w:rsid w:val="00D4147B"/>
    <w:rsid w:val="00D5153E"/>
    <w:rsid w:val="00D575F1"/>
    <w:rsid w:val="00D74B39"/>
    <w:rsid w:val="00D753A2"/>
    <w:rsid w:val="00D82C92"/>
    <w:rsid w:val="00D9455D"/>
    <w:rsid w:val="00D96212"/>
    <w:rsid w:val="00DA0BBD"/>
    <w:rsid w:val="00DB7B4B"/>
    <w:rsid w:val="00DC31CD"/>
    <w:rsid w:val="00DF7A03"/>
    <w:rsid w:val="00E11B6F"/>
    <w:rsid w:val="00E1754D"/>
    <w:rsid w:val="00E8162D"/>
    <w:rsid w:val="00E86BC6"/>
    <w:rsid w:val="00EA0F9D"/>
    <w:rsid w:val="00ED474E"/>
    <w:rsid w:val="00EE685A"/>
    <w:rsid w:val="00EF0F0C"/>
    <w:rsid w:val="00F041E8"/>
    <w:rsid w:val="00F1295D"/>
    <w:rsid w:val="00F14FED"/>
    <w:rsid w:val="00F20488"/>
    <w:rsid w:val="00F27DD3"/>
    <w:rsid w:val="00F316FD"/>
    <w:rsid w:val="00F3470F"/>
    <w:rsid w:val="00F35CAD"/>
    <w:rsid w:val="00F42414"/>
    <w:rsid w:val="00F66CFC"/>
    <w:rsid w:val="00FC1694"/>
    <w:rsid w:val="00FC6C13"/>
    <w:rsid w:val="00FD58E8"/>
    <w:rsid w:val="00FD5A6D"/>
    <w:rsid w:val="00FF39FF"/>
    <w:rsid w:val="00FF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95B3F"/>
  <w15:docId w15:val="{1317472E-C0ED-4C06-BBD9-60FAAC55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616F"/>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F041E8"/>
    <w:pPr>
      <w:keepNext/>
      <w:spacing w:after="0" w:line="240" w:lineRule="auto"/>
      <w:jc w:val="both"/>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94E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4E33"/>
    <w:rPr>
      <w:rFonts w:ascii="Segoe UI" w:hAnsi="Segoe UI" w:cs="Segoe UI"/>
      <w:sz w:val="18"/>
      <w:szCs w:val="18"/>
    </w:rPr>
  </w:style>
  <w:style w:type="character" w:styleId="Komentaronuoroda">
    <w:name w:val="annotation reference"/>
    <w:basedOn w:val="Numatytasispastraiposriftas"/>
    <w:uiPriority w:val="99"/>
    <w:semiHidden/>
    <w:unhideWhenUsed/>
    <w:rsid w:val="00C44FE8"/>
    <w:rPr>
      <w:sz w:val="16"/>
      <w:szCs w:val="16"/>
    </w:rPr>
  </w:style>
  <w:style w:type="paragraph" w:styleId="Komentarotekstas">
    <w:name w:val="annotation text"/>
    <w:basedOn w:val="prastasis"/>
    <w:link w:val="KomentarotekstasDiagrama"/>
    <w:uiPriority w:val="99"/>
    <w:unhideWhenUsed/>
    <w:rsid w:val="00C44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44FE8"/>
    <w:rPr>
      <w:sz w:val="20"/>
      <w:szCs w:val="20"/>
    </w:rPr>
  </w:style>
  <w:style w:type="paragraph" w:styleId="Komentarotema">
    <w:name w:val="annotation subject"/>
    <w:basedOn w:val="Komentarotekstas"/>
    <w:next w:val="Komentarotekstas"/>
    <w:link w:val="KomentarotemaDiagrama"/>
    <w:uiPriority w:val="99"/>
    <w:semiHidden/>
    <w:unhideWhenUsed/>
    <w:rsid w:val="00C44FE8"/>
    <w:rPr>
      <w:b/>
      <w:bCs/>
    </w:rPr>
  </w:style>
  <w:style w:type="character" w:customStyle="1" w:styleId="KomentarotemaDiagrama">
    <w:name w:val="Komentaro tema Diagrama"/>
    <w:basedOn w:val="KomentarotekstasDiagrama"/>
    <w:link w:val="Komentarotema"/>
    <w:uiPriority w:val="99"/>
    <w:semiHidden/>
    <w:rsid w:val="00C44FE8"/>
    <w:rPr>
      <w:b/>
      <w:bCs/>
      <w:sz w:val="20"/>
      <w:szCs w:val="20"/>
    </w:rPr>
  </w:style>
  <w:style w:type="paragraph" w:styleId="Sraopastraipa">
    <w:name w:val="List Paragraph"/>
    <w:aliases w:val="lp1,Bullet 1,Use Case List Paragraph"/>
    <w:basedOn w:val="prastasis"/>
    <w:link w:val="SraopastraipaDiagrama"/>
    <w:uiPriority w:val="34"/>
    <w:qFormat/>
    <w:rsid w:val="00F041E8"/>
    <w:pPr>
      <w:ind w:left="720"/>
      <w:contextualSpacing/>
    </w:p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F041E8"/>
    <w:rPr>
      <w:rFonts w:ascii="Times New Roman" w:eastAsia="Times New Roman" w:hAnsi="Times New Roman" w:cs="Times New Roman"/>
      <w:b/>
      <w:bCs/>
      <w:sz w:val="24"/>
      <w:szCs w:val="24"/>
      <w:lang w:val="lt-LT"/>
    </w:rPr>
  </w:style>
  <w:style w:type="paragraph" w:customStyle="1" w:styleId="Lentele-ZET">
    <w:name w:val="Lentele-ZET"/>
    <w:basedOn w:val="prastasis"/>
    <w:uiPriority w:val="99"/>
    <w:rsid w:val="00F041E8"/>
    <w:pPr>
      <w:spacing w:after="0" w:line="312" w:lineRule="auto"/>
    </w:pPr>
    <w:rPr>
      <w:rFonts w:ascii="Tahoma" w:eastAsia="Times New Roman" w:hAnsi="Tahoma" w:cs="Tahoma"/>
      <w:sz w:val="17"/>
      <w:szCs w:val="17"/>
      <w:lang w:val="lt-LT" w:eastAsia="lt-LT"/>
    </w:rPr>
  </w:style>
  <w:style w:type="character" w:customStyle="1" w:styleId="SraopastraipaDiagrama">
    <w:name w:val="Sąrašo pastraipa Diagrama"/>
    <w:aliases w:val="lp1 Diagrama,Bullet 1 Diagrama,Use Case List Paragraph Diagrama"/>
    <w:link w:val="Sraopastraipa"/>
    <w:uiPriority w:val="34"/>
    <w:locked/>
    <w:rsid w:val="00F041E8"/>
  </w:style>
  <w:style w:type="paragraph" w:styleId="Antrats">
    <w:name w:val="header"/>
    <w:basedOn w:val="prastasis"/>
    <w:link w:val="AntratsDiagrama"/>
    <w:uiPriority w:val="99"/>
    <w:unhideWhenUsed/>
    <w:rsid w:val="00431B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31B24"/>
  </w:style>
  <w:style w:type="paragraph" w:styleId="Porat">
    <w:name w:val="footer"/>
    <w:basedOn w:val="prastasis"/>
    <w:link w:val="PoratDiagrama"/>
    <w:uiPriority w:val="99"/>
    <w:unhideWhenUsed/>
    <w:rsid w:val="00431B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1B24"/>
  </w:style>
  <w:style w:type="character" w:styleId="Hipersaitas">
    <w:name w:val="Hyperlink"/>
    <w:basedOn w:val="Numatytasispastraiposriftas"/>
    <w:uiPriority w:val="99"/>
    <w:unhideWhenUsed/>
    <w:rsid w:val="000A756D"/>
    <w:rPr>
      <w:color w:val="0563C1" w:themeColor="hyperlink"/>
      <w:u w:val="single"/>
    </w:rPr>
  </w:style>
  <w:style w:type="paragraph" w:customStyle="1" w:styleId="Numberedlist22">
    <w:name w:val="Numbered list 2.2"/>
    <w:basedOn w:val="prastasis"/>
    <w:rsid w:val="00FC6C13"/>
    <w:pPr>
      <w:numPr>
        <w:numId w:val="2"/>
      </w:numPr>
      <w:spacing w:after="0" w:line="240" w:lineRule="auto"/>
      <w:ind w:firstLine="720"/>
    </w:pPr>
    <w:rPr>
      <w:rFonts w:ascii="Times New Roman" w:eastAsia="Times New Roman" w:hAnsi="Times New Roman" w:cs="Times New Roman"/>
      <w:sz w:val="24"/>
      <w:szCs w:val="24"/>
      <w:lang w:val="en-GB"/>
    </w:rPr>
  </w:style>
  <w:style w:type="paragraph" w:styleId="Pataisymai">
    <w:name w:val="Revision"/>
    <w:hidden/>
    <w:uiPriority w:val="99"/>
    <w:semiHidden/>
    <w:rsid w:val="009529EF"/>
    <w:pPr>
      <w:spacing w:after="0" w:line="240" w:lineRule="auto"/>
    </w:pPr>
  </w:style>
  <w:style w:type="paragraph" w:customStyle="1" w:styleId="prastasis1">
    <w:name w:val="Įprastasis1"/>
    <w:rsid w:val="003041D1"/>
    <w:pPr>
      <w:suppressAutoHyphens/>
      <w:autoSpaceDN w:val="0"/>
      <w:spacing w:after="0" w:line="240" w:lineRule="auto"/>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3041D1"/>
  </w:style>
  <w:style w:type="table" w:styleId="Lentelstinklelis">
    <w:name w:val="Table Grid"/>
    <w:basedOn w:val="prastojilentel"/>
    <w:uiPriority w:val="39"/>
    <w:rsid w:val="008778EC"/>
    <w:pPr>
      <w:autoSpaceDN w:val="0"/>
      <w:spacing w:after="0" w:line="240" w:lineRule="auto"/>
    </w:pPr>
    <w:rPr>
      <w:rFonts w:ascii="Calibri" w:eastAsia="Calibri"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49663">
      <w:bodyDiv w:val="1"/>
      <w:marLeft w:val="0"/>
      <w:marRight w:val="0"/>
      <w:marTop w:val="0"/>
      <w:marBottom w:val="0"/>
      <w:divBdr>
        <w:top w:val="none" w:sz="0" w:space="0" w:color="auto"/>
        <w:left w:val="none" w:sz="0" w:space="0" w:color="auto"/>
        <w:bottom w:val="none" w:sz="0" w:space="0" w:color="auto"/>
        <w:right w:val="none" w:sz="0" w:space="0" w:color="auto"/>
      </w:divBdr>
    </w:div>
    <w:div w:id="304816742">
      <w:bodyDiv w:val="1"/>
      <w:marLeft w:val="0"/>
      <w:marRight w:val="0"/>
      <w:marTop w:val="0"/>
      <w:marBottom w:val="0"/>
      <w:divBdr>
        <w:top w:val="none" w:sz="0" w:space="0" w:color="auto"/>
        <w:left w:val="none" w:sz="0" w:space="0" w:color="auto"/>
        <w:bottom w:val="none" w:sz="0" w:space="0" w:color="auto"/>
        <w:right w:val="none" w:sz="0" w:space="0" w:color="auto"/>
      </w:divBdr>
      <w:divsChild>
        <w:div w:id="1069159776">
          <w:marLeft w:val="0"/>
          <w:marRight w:val="0"/>
          <w:marTop w:val="0"/>
          <w:marBottom w:val="0"/>
          <w:divBdr>
            <w:top w:val="none" w:sz="0" w:space="0" w:color="auto"/>
            <w:left w:val="none" w:sz="0" w:space="0" w:color="auto"/>
            <w:bottom w:val="none" w:sz="0" w:space="0" w:color="auto"/>
            <w:right w:val="none" w:sz="0" w:space="0" w:color="auto"/>
          </w:divBdr>
          <w:divsChild>
            <w:div w:id="191962159">
              <w:marLeft w:val="0"/>
              <w:marRight w:val="0"/>
              <w:marTop w:val="0"/>
              <w:marBottom w:val="0"/>
              <w:divBdr>
                <w:top w:val="none" w:sz="0" w:space="0" w:color="auto"/>
                <w:left w:val="none" w:sz="0" w:space="0" w:color="auto"/>
                <w:bottom w:val="none" w:sz="0" w:space="0" w:color="auto"/>
                <w:right w:val="none" w:sz="0" w:space="0" w:color="auto"/>
              </w:divBdr>
              <w:divsChild>
                <w:div w:id="1914007537">
                  <w:marLeft w:val="0"/>
                  <w:marRight w:val="0"/>
                  <w:marTop w:val="0"/>
                  <w:marBottom w:val="0"/>
                  <w:divBdr>
                    <w:top w:val="none" w:sz="0" w:space="0" w:color="auto"/>
                    <w:left w:val="none" w:sz="0" w:space="0" w:color="auto"/>
                    <w:bottom w:val="none" w:sz="0" w:space="0" w:color="auto"/>
                    <w:right w:val="none" w:sz="0" w:space="0" w:color="auto"/>
                  </w:divBdr>
                  <w:divsChild>
                    <w:div w:id="1072389997">
                      <w:marLeft w:val="0"/>
                      <w:marRight w:val="0"/>
                      <w:marTop w:val="0"/>
                      <w:marBottom w:val="0"/>
                      <w:divBdr>
                        <w:top w:val="none" w:sz="0" w:space="0" w:color="auto"/>
                        <w:left w:val="none" w:sz="0" w:space="0" w:color="auto"/>
                        <w:bottom w:val="none" w:sz="0" w:space="0" w:color="auto"/>
                        <w:right w:val="none" w:sz="0" w:space="0" w:color="auto"/>
                      </w:divBdr>
                      <w:divsChild>
                        <w:div w:id="13973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31511">
      <w:bodyDiv w:val="1"/>
      <w:marLeft w:val="0"/>
      <w:marRight w:val="0"/>
      <w:marTop w:val="0"/>
      <w:marBottom w:val="0"/>
      <w:divBdr>
        <w:top w:val="none" w:sz="0" w:space="0" w:color="auto"/>
        <w:left w:val="none" w:sz="0" w:space="0" w:color="auto"/>
        <w:bottom w:val="none" w:sz="0" w:space="0" w:color="auto"/>
        <w:right w:val="none" w:sz="0" w:space="0" w:color="auto"/>
      </w:divBdr>
    </w:div>
    <w:div w:id="542258089">
      <w:bodyDiv w:val="1"/>
      <w:marLeft w:val="0"/>
      <w:marRight w:val="0"/>
      <w:marTop w:val="0"/>
      <w:marBottom w:val="0"/>
      <w:divBdr>
        <w:top w:val="none" w:sz="0" w:space="0" w:color="auto"/>
        <w:left w:val="none" w:sz="0" w:space="0" w:color="auto"/>
        <w:bottom w:val="none" w:sz="0" w:space="0" w:color="auto"/>
        <w:right w:val="none" w:sz="0" w:space="0" w:color="auto"/>
      </w:divBdr>
    </w:div>
    <w:div w:id="662049188">
      <w:bodyDiv w:val="1"/>
      <w:marLeft w:val="0"/>
      <w:marRight w:val="0"/>
      <w:marTop w:val="0"/>
      <w:marBottom w:val="0"/>
      <w:divBdr>
        <w:top w:val="none" w:sz="0" w:space="0" w:color="auto"/>
        <w:left w:val="none" w:sz="0" w:space="0" w:color="auto"/>
        <w:bottom w:val="none" w:sz="0" w:space="0" w:color="auto"/>
        <w:right w:val="none" w:sz="0" w:space="0" w:color="auto"/>
      </w:divBdr>
      <w:divsChild>
        <w:div w:id="1123772157">
          <w:marLeft w:val="0"/>
          <w:marRight w:val="0"/>
          <w:marTop w:val="0"/>
          <w:marBottom w:val="0"/>
          <w:divBdr>
            <w:top w:val="none" w:sz="0" w:space="0" w:color="auto"/>
            <w:left w:val="none" w:sz="0" w:space="0" w:color="auto"/>
            <w:bottom w:val="none" w:sz="0" w:space="0" w:color="auto"/>
            <w:right w:val="none" w:sz="0" w:space="0" w:color="auto"/>
          </w:divBdr>
          <w:divsChild>
            <w:div w:id="1806658115">
              <w:marLeft w:val="0"/>
              <w:marRight w:val="0"/>
              <w:marTop w:val="0"/>
              <w:marBottom w:val="0"/>
              <w:divBdr>
                <w:top w:val="none" w:sz="0" w:space="0" w:color="auto"/>
                <w:left w:val="none" w:sz="0" w:space="0" w:color="auto"/>
                <w:bottom w:val="none" w:sz="0" w:space="0" w:color="auto"/>
                <w:right w:val="none" w:sz="0" w:space="0" w:color="auto"/>
              </w:divBdr>
              <w:divsChild>
                <w:div w:id="489950405">
                  <w:marLeft w:val="0"/>
                  <w:marRight w:val="0"/>
                  <w:marTop w:val="0"/>
                  <w:marBottom w:val="0"/>
                  <w:divBdr>
                    <w:top w:val="none" w:sz="0" w:space="0" w:color="auto"/>
                    <w:left w:val="none" w:sz="0" w:space="0" w:color="auto"/>
                    <w:bottom w:val="none" w:sz="0" w:space="0" w:color="auto"/>
                    <w:right w:val="none" w:sz="0" w:space="0" w:color="auto"/>
                  </w:divBdr>
                  <w:divsChild>
                    <w:div w:id="90979022">
                      <w:marLeft w:val="0"/>
                      <w:marRight w:val="0"/>
                      <w:marTop w:val="0"/>
                      <w:marBottom w:val="0"/>
                      <w:divBdr>
                        <w:top w:val="none" w:sz="0" w:space="0" w:color="auto"/>
                        <w:left w:val="none" w:sz="0" w:space="0" w:color="auto"/>
                        <w:bottom w:val="none" w:sz="0" w:space="0" w:color="auto"/>
                        <w:right w:val="none" w:sz="0" w:space="0" w:color="auto"/>
                      </w:divBdr>
                      <w:divsChild>
                        <w:div w:id="15830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49125">
      <w:bodyDiv w:val="1"/>
      <w:marLeft w:val="0"/>
      <w:marRight w:val="0"/>
      <w:marTop w:val="0"/>
      <w:marBottom w:val="0"/>
      <w:divBdr>
        <w:top w:val="none" w:sz="0" w:space="0" w:color="auto"/>
        <w:left w:val="none" w:sz="0" w:space="0" w:color="auto"/>
        <w:bottom w:val="none" w:sz="0" w:space="0" w:color="auto"/>
        <w:right w:val="none" w:sz="0" w:space="0" w:color="auto"/>
      </w:divBdr>
      <w:divsChild>
        <w:div w:id="1303384814">
          <w:marLeft w:val="0"/>
          <w:marRight w:val="0"/>
          <w:marTop w:val="0"/>
          <w:marBottom w:val="0"/>
          <w:divBdr>
            <w:top w:val="none" w:sz="0" w:space="0" w:color="auto"/>
            <w:left w:val="none" w:sz="0" w:space="0" w:color="auto"/>
            <w:bottom w:val="none" w:sz="0" w:space="0" w:color="auto"/>
            <w:right w:val="none" w:sz="0" w:space="0" w:color="auto"/>
          </w:divBdr>
          <w:divsChild>
            <w:div w:id="42799424">
              <w:marLeft w:val="0"/>
              <w:marRight w:val="0"/>
              <w:marTop w:val="0"/>
              <w:marBottom w:val="0"/>
              <w:divBdr>
                <w:top w:val="none" w:sz="0" w:space="0" w:color="auto"/>
                <w:left w:val="none" w:sz="0" w:space="0" w:color="auto"/>
                <w:bottom w:val="none" w:sz="0" w:space="0" w:color="auto"/>
                <w:right w:val="none" w:sz="0" w:space="0" w:color="auto"/>
              </w:divBdr>
              <w:divsChild>
                <w:div w:id="1726828836">
                  <w:marLeft w:val="0"/>
                  <w:marRight w:val="0"/>
                  <w:marTop w:val="0"/>
                  <w:marBottom w:val="0"/>
                  <w:divBdr>
                    <w:top w:val="none" w:sz="0" w:space="0" w:color="auto"/>
                    <w:left w:val="none" w:sz="0" w:space="0" w:color="auto"/>
                    <w:bottom w:val="none" w:sz="0" w:space="0" w:color="auto"/>
                    <w:right w:val="none" w:sz="0" w:space="0" w:color="auto"/>
                  </w:divBdr>
                  <w:divsChild>
                    <w:div w:id="623002421">
                      <w:marLeft w:val="0"/>
                      <w:marRight w:val="0"/>
                      <w:marTop w:val="0"/>
                      <w:marBottom w:val="0"/>
                      <w:divBdr>
                        <w:top w:val="none" w:sz="0" w:space="0" w:color="auto"/>
                        <w:left w:val="none" w:sz="0" w:space="0" w:color="auto"/>
                        <w:bottom w:val="none" w:sz="0" w:space="0" w:color="auto"/>
                        <w:right w:val="none" w:sz="0" w:space="0" w:color="auto"/>
                      </w:divBdr>
                      <w:divsChild>
                        <w:div w:id="100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720883">
      <w:bodyDiv w:val="1"/>
      <w:marLeft w:val="0"/>
      <w:marRight w:val="0"/>
      <w:marTop w:val="0"/>
      <w:marBottom w:val="0"/>
      <w:divBdr>
        <w:top w:val="none" w:sz="0" w:space="0" w:color="auto"/>
        <w:left w:val="none" w:sz="0" w:space="0" w:color="auto"/>
        <w:bottom w:val="none" w:sz="0" w:space="0" w:color="auto"/>
        <w:right w:val="none" w:sz="0" w:space="0" w:color="auto"/>
      </w:divBdr>
      <w:divsChild>
        <w:div w:id="1441530148">
          <w:marLeft w:val="0"/>
          <w:marRight w:val="0"/>
          <w:marTop w:val="0"/>
          <w:marBottom w:val="0"/>
          <w:divBdr>
            <w:top w:val="none" w:sz="0" w:space="0" w:color="auto"/>
            <w:left w:val="none" w:sz="0" w:space="0" w:color="auto"/>
            <w:bottom w:val="none" w:sz="0" w:space="0" w:color="auto"/>
            <w:right w:val="none" w:sz="0" w:space="0" w:color="auto"/>
          </w:divBdr>
          <w:divsChild>
            <w:div w:id="1658608228">
              <w:marLeft w:val="0"/>
              <w:marRight w:val="0"/>
              <w:marTop w:val="0"/>
              <w:marBottom w:val="0"/>
              <w:divBdr>
                <w:top w:val="none" w:sz="0" w:space="0" w:color="auto"/>
                <w:left w:val="none" w:sz="0" w:space="0" w:color="auto"/>
                <w:bottom w:val="none" w:sz="0" w:space="0" w:color="auto"/>
                <w:right w:val="none" w:sz="0" w:space="0" w:color="auto"/>
              </w:divBdr>
              <w:divsChild>
                <w:div w:id="167523845">
                  <w:marLeft w:val="0"/>
                  <w:marRight w:val="0"/>
                  <w:marTop w:val="0"/>
                  <w:marBottom w:val="0"/>
                  <w:divBdr>
                    <w:top w:val="none" w:sz="0" w:space="0" w:color="auto"/>
                    <w:left w:val="none" w:sz="0" w:space="0" w:color="auto"/>
                    <w:bottom w:val="none" w:sz="0" w:space="0" w:color="auto"/>
                    <w:right w:val="none" w:sz="0" w:space="0" w:color="auto"/>
                  </w:divBdr>
                  <w:divsChild>
                    <w:div w:id="544101789">
                      <w:marLeft w:val="0"/>
                      <w:marRight w:val="0"/>
                      <w:marTop w:val="0"/>
                      <w:marBottom w:val="0"/>
                      <w:divBdr>
                        <w:top w:val="none" w:sz="0" w:space="0" w:color="auto"/>
                        <w:left w:val="none" w:sz="0" w:space="0" w:color="auto"/>
                        <w:bottom w:val="none" w:sz="0" w:space="0" w:color="auto"/>
                        <w:right w:val="none" w:sz="0" w:space="0" w:color="auto"/>
                      </w:divBdr>
                      <w:divsChild>
                        <w:div w:id="19371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50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1" ma:contentTypeDescription="Create a new document." ma:contentTypeScope="" ma:versionID="cf57438a9afe87aba06276b5263eede6">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ef8661ab9abdf713c3f5539e3f6c4bc3"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D0D8B-DFD4-4FC6-A30E-18B6279734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7626E1-2A54-413E-A085-B0665A14D4F4}">
  <ds:schemaRefs>
    <ds:schemaRef ds:uri="http://schemas.microsoft.com/sharepoint/v3/contenttype/forms"/>
  </ds:schemaRefs>
</ds:datastoreItem>
</file>

<file path=customXml/itemProps3.xml><?xml version="1.0" encoding="utf-8"?>
<ds:datastoreItem xmlns:ds="http://schemas.openxmlformats.org/officeDocument/2006/customXml" ds:itemID="{DBDEC486-0B9E-4F11-AF2D-28A82ED37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2848</Words>
  <Characters>1624</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Raudoniūtė</dc:creator>
  <cp:lastModifiedBy>Asta Šimonėlienė</cp:lastModifiedBy>
  <cp:revision>2</cp:revision>
  <cp:lastPrinted>2018-01-16T14:21:00Z</cp:lastPrinted>
  <dcterms:created xsi:type="dcterms:W3CDTF">2026-01-02T12:19:00Z</dcterms:created>
  <dcterms:modified xsi:type="dcterms:W3CDTF">2026-01-02T12:19:00Z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y fmtid="{D5CDD505-2E9C-101B-9397-08002B2CF9AE}" pid="3" name="MSIP_Label_99f16fea-013b-4bbc-96a6-e72efdd9f50a_Enabled">
    <vt:lpwstr>true</vt:lpwstr>
  </property>
  <property fmtid="{D5CDD505-2E9C-101B-9397-08002B2CF9AE}" pid="4" name="MSIP_Label_99f16fea-013b-4bbc-96a6-e72efdd9f50a_SetDate">
    <vt:lpwstr>2023-01-05T12:30:16Z</vt:lpwstr>
  </property>
  <property fmtid="{D5CDD505-2E9C-101B-9397-08002B2CF9AE}" pid="5" name="MSIP_Label_99f16fea-013b-4bbc-96a6-e72efdd9f50a_Method">
    <vt:lpwstr>Privileged</vt:lpwstr>
  </property>
  <property fmtid="{D5CDD505-2E9C-101B-9397-08002B2CF9AE}" pid="6" name="MSIP_Label_99f16fea-013b-4bbc-96a6-e72efdd9f50a_Name">
    <vt:lpwstr>99f16fea-013b-4bbc-96a6-e72efdd9f50a</vt:lpwstr>
  </property>
  <property fmtid="{D5CDD505-2E9C-101B-9397-08002B2CF9AE}" pid="7" name="MSIP_Label_99f16fea-013b-4bbc-96a6-e72efdd9f50a_SiteId">
    <vt:lpwstr>65f51067-7d65-4aa9-b996-4cc43a0d7111</vt:lpwstr>
  </property>
  <property fmtid="{D5CDD505-2E9C-101B-9397-08002B2CF9AE}" pid="8" name="MSIP_Label_99f16fea-013b-4bbc-96a6-e72efdd9f50a_ActionId">
    <vt:lpwstr>173f9aa2-12c9-4a3a-8c0f-7c36bf539a17</vt:lpwstr>
  </property>
  <property fmtid="{D5CDD505-2E9C-101B-9397-08002B2CF9AE}" pid="9" name="MSIP_Label_99f16fea-013b-4bbc-96a6-e72efdd9f50a_ContentBits">
    <vt:lpwstr>0</vt:lpwstr>
  </property>
</Properties>
</file>