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C20FA6" w:rsidRDefault="004C6791" w:rsidP="004117CF">
      <w:pPr>
        <w:tabs>
          <w:tab w:val="left" w:pos="851"/>
        </w:tabs>
        <w:jc w:val="center"/>
        <w:rPr>
          <w:b/>
          <w:color w:val="000000" w:themeColor="text1"/>
          <w:sz w:val="22"/>
          <w:szCs w:val="22"/>
          <w:lang w:val="en-GB" w:eastAsia="lt-LT"/>
        </w:rPr>
      </w:pPr>
      <w:r w:rsidRPr="00C20FA6">
        <w:rPr>
          <w:b/>
          <w:color w:val="000000" w:themeColor="text1"/>
          <w:sz w:val="22"/>
          <w:szCs w:val="22"/>
          <w:lang w:val="en-GB" w:eastAsia="lt-LT"/>
        </w:rPr>
        <w:t xml:space="preserve">Agreement for the provision of services for consideration </w:t>
      </w:r>
    </w:p>
    <w:p w:rsidR="008B7323" w:rsidRPr="00C20FA6" w:rsidRDefault="002D63C9" w:rsidP="00BD5091">
      <w:pPr>
        <w:tabs>
          <w:tab w:val="left" w:pos="851"/>
        </w:tabs>
        <w:jc w:val="center"/>
        <w:rPr>
          <w:color w:val="000000" w:themeColor="text1"/>
          <w:sz w:val="22"/>
          <w:szCs w:val="22"/>
          <w:lang w:val="en-GB" w:eastAsia="lt-LT"/>
        </w:rPr>
      </w:pPr>
      <w:r w:rsidRPr="00C20FA6">
        <w:rPr>
          <w:color w:val="000000" w:themeColor="text1"/>
          <w:sz w:val="22"/>
          <w:szCs w:val="22"/>
          <w:lang w:val="en-GB" w:eastAsia="lt-LT"/>
        </w:rPr>
        <w:t>01June</w:t>
      </w:r>
      <w:r w:rsidR="00E87A7C" w:rsidRPr="00C20FA6">
        <w:rPr>
          <w:color w:val="000000" w:themeColor="text1"/>
          <w:sz w:val="22"/>
          <w:szCs w:val="22"/>
          <w:lang w:val="en-GB" w:eastAsia="lt-LT"/>
        </w:rPr>
        <w:t>20</w:t>
      </w:r>
      <w:r w:rsidR="007E4511" w:rsidRPr="00C20FA6">
        <w:rPr>
          <w:color w:val="000000" w:themeColor="text1"/>
          <w:sz w:val="22"/>
          <w:szCs w:val="22"/>
          <w:lang w:val="en-GB" w:eastAsia="lt-LT"/>
        </w:rPr>
        <w:t>2</w:t>
      </w:r>
      <w:r w:rsidRPr="00C20FA6">
        <w:rPr>
          <w:color w:val="000000" w:themeColor="text1"/>
          <w:sz w:val="22"/>
          <w:szCs w:val="22"/>
          <w:lang w:val="en-GB" w:eastAsia="lt-LT"/>
        </w:rPr>
        <w:t>5</w:t>
      </w:r>
      <w:r w:rsidR="00060921" w:rsidRPr="00C20FA6">
        <w:rPr>
          <w:color w:val="000000" w:themeColor="text1"/>
          <w:sz w:val="22"/>
          <w:szCs w:val="22"/>
          <w:lang w:val="en-GB" w:eastAsia="lt-LT"/>
        </w:rPr>
        <w:t xml:space="preserve">, No. </w:t>
      </w:r>
      <w:r w:rsidR="00FE7E4A" w:rsidRPr="00C20FA6">
        <w:rPr>
          <w:color w:val="000000" w:themeColor="text1"/>
          <w:sz w:val="22"/>
          <w:szCs w:val="22"/>
          <w:lang w:val="en-GB" w:eastAsia="lt-LT"/>
        </w:rPr>
        <w:t>1VP-</w:t>
      </w:r>
      <w:r w:rsidRPr="00C20FA6">
        <w:rPr>
          <w:color w:val="000000" w:themeColor="text1"/>
          <w:sz w:val="22"/>
          <w:szCs w:val="22"/>
          <w:lang w:val="en-GB" w:eastAsia="lt-LT"/>
        </w:rPr>
        <w:t>2</w:t>
      </w:r>
      <w:r w:rsidR="00DE4B69" w:rsidRPr="00C20FA6">
        <w:rPr>
          <w:color w:val="000000" w:themeColor="text1"/>
          <w:sz w:val="22"/>
          <w:szCs w:val="22"/>
          <w:lang w:val="en-GB" w:eastAsia="lt-LT"/>
        </w:rPr>
        <w:t>6</w:t>
      </w:r>
    </w:p>
    <w:p w:rsidR="00BD5091" w:rsidRPr="00C20FA6" w:rsidRDefault="00BD5091" w:rsidP="00BD5091">
      <w:pPr>
        <w:tabs>
          <w:tab w:val="left" w:pos="851"/>
        </w:tabs>
        <w:jc w:val="center"/>
        <w:rPr>
          <w:color w:val="000000" w:themeColor="text1"/>
          <w:sz w:val="22"/>
          <w:szCs w:val="22"/>
          <w:lang w:val="en-GB" w:eastAsia="lt-LT"/>
        </w:rPr>
      </w:pPr>
    </w:p>
    <w:p w:rsidR="005B2080" w:rsidRPr="00C20FA6" w:rsidRDefault="00DE2E3B" w:rsidP="00DE4B69">
      <w:pPr>
        <w:outlineLvl w:val="2"/>
        <w:rPr>
          <w:color w:val="FF0000"/>
          <w:sz w:val="22"/>
          <w:szCs w:val="22"/>
          <w:shd w:val="clear" w:color="auto" w:fill="FFFFFF"/>
        </w:rPr>
      </w:pPr>
      <w:r w:rsidRPr="00C20FA6">
        <w:rPr>
          <w:b/>
          <w:color w:val="000000" w:themeColor="text1"/>
          <w:sz w:val="22"/>
          <w:szCs w:val="22"/>
          <w:lang w:val="en-GB" w:eastAsia="lt-LT"/>
        </w:rPr>
        <w:t xml:space="preserve">The </w:t>
      </w:r>
      <w:r w:rsidR="00060921" w:rsidRPr="00C20FA6">
        <w:rPr>
          <w:b/>
          <w:color w:val="000000" w:themeColor="text1"/>
          <w:sz w:val="22"/>
          <w:szCs w:val="22"/>
          <w:lang w:val="en-GB" w:eastAsia="lt-LT"/>
        </w:rPr>
        <w:t xml:space="preserve">Public Institution, </w:t>
      </w:r>
      <w:r w:rsidR="00D94786" w:rsidRPr="00C20FA6">
        <w:rPr>
          <w:b/>
          <w:color w:val="000000" w:themeColor="text1"/>
          <w:sz w:val="22"/>
          <w:szCs w:val="22"/>
          <w:lang w:val="en-GB" w:eastAsia="lt-LT"/>
        </w:rPr>
        <w:t>Thom</w:t>
      </w:r>
      <w:r w:rsidR="00C67267" w:rsidRPr="00C20FA6">
        <w:rPr>
          <w:b/>
          <w:color w:val="000000" w:themeColor="text1"/>
          <w:sz w:val="22"/>
          <w:szCs w:val="22"/>
          <w:lang w:val="en-GB" w:eastAsia="lt-LT"/>
        </w:rPr>
        <w:t>as</w:t>
      </w:r>
      <w:r w:rsidR="00D94786" w:rsidRPr="00C20FA6">
        <w:rPr>
          <w:b/>
          <w:color w:val="000000" w:themeColor="text1"/>
          <w:sz w:val="22"/>
          <w:szCs w:val="22"/>
          <w:lang w:val="en-GB" w:eastAsia="lt-LT"/>
        </w:rPr>
        <w:t xml:space="preserve"> Mann</w:t>
      </w:r>
      <w:r w:rsidR="00C67267" w:rsidRPr="00C20FA6">
        <w:rPr>
          <w:b/>
          <w:color w:val="000000" w:themeColor="text1"/>
          <w:sz w:val="22"/>
          <w:szCs w:val="22"/>
          <w:lang w:val="en-GB" w:eastAsia="lt-LT"/>
        </w:rPr>
        <w:t xml:space="preserve"> Cultural Centre</w:t>
      </w:r>
      <w:r w:rsidR="00060921" w:rsidRPr="00C20FA6">
        <w:rPr>
          <w:b/>
          <w:color w:val="000000" w:themeColor="text1"/>
          <w:sz w:val="22"/>
          <w:szCs w:val="22"/>
          <w:lang w:val="en-GB" w:eastAsia="lt-LT"/>
        </w:rPr>
        <w:t xml:space="preserve">, legal entity code </w:t>
      </w:r>
      <w:r w:rsidR="00ED316A" w:rsidRPr="00C20FA6">
        <w:rPr>
          <w:b/>
          <w:color w:val="000000" w:themeColor="text1"/>
          <w:sz w:val="22"/>
          <w:szCs w:val="22"/>
          <w:lang w:val="en-GB" w:eastAsia="lt-LT"/>
        </w:rPr>
        <w:t>110065054</w:t>
      </w:r>
      <w:r w:rsidR="00D86783" w:rsidRPr="00C20FA6">
        <w:rPr>
          <w:color w:val="000000" w:themeColor="text1"/>
          <w:sz w:val="22"/>
          <w:szCs w:val="22"/>
          <w:lang w:val="en-GB" w:eastAsia="lt-LT"/>
        </w:rPr>
        <w:t xml:space="preserve">, </w:t>
      </w:r>
      <w:r w:rsidR="00060921" w:rsidRPr="00C20FA6">
        <w:rPr>
          <w:color w:val="000000" w:themeColor="text1"/>
          <w:sz w:val="22"/>
          <w:szCs w:val="22"/>
          <w:lang w:val="en-GB" w:eastAsia="lt-LT"/>
        </w:rPr>
        <w:t xml:space="preserve">domiciled at </w:t>
      </w:r>
      <w:r w:rsidR="00B31C13" w:rsidRPr="00C20FA6">
        <w:rPr>
          <w:color w:val="000000" w:themeColor="text1"/>
          <w:sz w:val="22"/>
          <w:szCs w:val="22"/>
          <w:lang w:val="en-GB" w:eastAsia="lt-LT"/>
        </w:rPr>
        <w:t>Tomo Mano g. 8</w:t>
      </w:r>
      <w:r w:rsidR="00D86783" w:rsidRPr="00C20FA6">
        <w:rPr>
          <w:color w:val="000000" w:themeColor="text1"/>
          <w:sz w:val="22"/>
          <w:szCs w:val="22"/>
          <w:lang w:val="en-GB" w:eastAsia="lt-LT"/>
        </w:rPr>
        <w:t xml:space="preserve">, 93123 Neringa, </w:t>
      </w:r>
      <w:r w:rsidR="00060921" w:rsidRPr="00C20FA6">
        <w:rPr>
          <w:color w:val="000000" w:themeColor="text1"/>
          <w:sz w:val="22"/>
          <w:szCs w:val="22"/>
          <w:lang w:val="en-GB" w:eastAsia="lt-LT"/>
        </w:rPr>
        <w:t xml:space="preserve">represented by Director </w:t>
      </w:r>
      <w:r w:rsidR="00D86783" w:rsidRPr="00C20FA6">
        <w:rPr>
          <w:color w:val="000000" w:themeColor="text1"/>
          <w:sz w:val="22"/>
          <w:szCs w:val="22"/>
          <w:lang w:val="en-GB" w:eastAsia="lt-LT"/>
        </w:rPr>
        <w:t>Lin</w:t>
      </w:r>
      <w:r w:rsidR="00060921" w:rsidRPr="00C20FA6">
        <w:rPr>
          <w:color w:val="000000" w:themeColor="text1"/>
          <w:sz w:val="22"/>
          <w:szCs w:val="22"/>
          <w:lang w:val="en-GB" w:eastAsia="lt-LT"/>
        </w:rPr>
        <w:t>a</w:t>
      </w:r>
      <w:r w:rsidR="00D86783" w:rsidRPr="00C20FA6">
        <w:rPr>
          <w:color w:val="000000" w:themeColor="text1"/>
          <w:sz w:val="22"/>
          <w:szCs w:val="22"/>
          <w:lang w:val="en-GB" w:eastAsia="lt-LT"/>
        </w:rPr>
        <w:t xml:space="preserve"> Motuzienė</w:t>
      </w:r>
      <w:r w:rsidR="00060921" w:rsidRPr="00C20FA6">
        <w:rPr>
          <w:color w:val="000000" w:themeColor="text1"/>
          <w:sz w:val="22"/>
          <w:szCs w:val="22"/>
          <w:lang w:val="en-GB" w:eastAsia="lt-LT"/>
        </w:rPr>
        <w:t xml:space="preserve"> acting in accordance with the Articles of Association of the Institution (hereinafter referred to as the Customer)</w:t>
      </w:r>
      <w:r w:rsidR="00853D10" w:rsidRPr="00C20FA6">
        <w:rPr>
          <w:color w:val="000000" w:themeColor="text1"/>
          <w:sz w:val="22"/>
          <w:szCs w:val="22"/>
          <w:lang w:val="en-GB" w:eastAsia="lt-LT"/>
        </w:rPr>
        <w:t>,</w:t>
      </w:r>
      <w:r w:rsidR="00060921" w:rsidRPr="00C20FA6">
        <w:rPr>
          <w:color w:val="000000" w:themeColor="text1"/>
          <w:sz w:val="22"/>
          <w:szCs w:val="22"/>
          <w:lang w:val="en-GB" w:eastAsia="lt-LT"/>
        </w:rPr>
        <w:t xml:space="preserve"> </w:t>
      </w:r>
      <w:r w:rsidR="00E17E46" w:rsidRPr="00C20FA6">
        <w:rPr>
          <w:smallCaps/>
          <w:color w:val="000000" w:themeColor="text1"/>
          <w:sz w:val="22"/>
          <w:szCs w:val="22"/>
          <w:lang w:val="en-GB"/>
        </w:rPr>
        <w:t xml:space="preserve">, </w:t>
      </w:r>
      <w:r w:rsidR="00060921" w:rsidRPr="00C20FA6">
        <w:rPr>
          <w:color w:val="000000" w:themeColor="text1"/>
          <w:sz w:val="22"/>
          <w:szCs w:val="22"/>
          <w:lang w:val="en-GB" w:eastAsia="lt-LT"/>
        </w:rPr>
        <w:t xml:space="preserve">hereinafter individually referred to as a Party and collectively as the Parties, have </w:t>
      </w:r>
      <w:r w:rsidR="00853D10" w:rsidRPr="00C20FA6">
        <w:rPr>
          <w:color w:val="000000" w:themeColor="text1"/>
          <w:sz w:val="22"/>
          <w:szCs w:val="22"/>
          <w:lang w:val="en-GB" w:eastAsia="lt-LT"/>
        </w:rPr>
        <w:t xml:space="preserve">made and </w:t>
      </w:r>
      <w:r w:rsidR="00060921" w:rsidRPr="00C20FA6">
        <w:rPr>
          <w:color w:val="000000" w:themeColor="text1"/>
          <w:sz w:val="22"/>
          <w:szCs w:val="22"/>
          <w:lang w:val="en-GB" w:eastAsia="lt-LT"/>
        </w:rPr>
        <w:t xml:space="preserve">entered into </w:t>
      </w:r>
      <w:r w:rsidR="00853D10" w:rsidRPr="00C20FA6">
        <w:rPr>
          <w:color w:val="000000" w:themeColor="text1"/>
          <w:sz w:val="22"/>
          <w:szCs w:val="22"/>
          <w:lang w:val="en-GB" w:eastAsia="lt-LT"/>
        </w:rPr>
        <w:t>this agreement as follows (hereinafter referred to as the Agreement):</w:t>
      </w:r>
    </w:p>
    <w:p w:rsidR="0088088E" w:rsidRPr="00C20FA6" w:rsidRDefault="0088088E" w:rsidP="001C4D0C">
      <w:pPr>
        <w:tabs>
          <w:tab w:val="left" w:pos="851"/>
        </w:tabs>
        <w:jc w:val="both"/>
        <w:rPr>
          <w:color w:val="000000" w:themeColor="text1"/>
          <w:sz w:val="22"/>
          <w:szCs w:val="22"/>
          <w:lang w:val="lt-LT" w:eastAsia="ru-RU"/>
        </w:rPr>
      </w:pPr>
    </w:p>
    <w:p w:rsidR="005B2080" w:rsidRPr="00C20FA6" w:rsidRDefault="00853D10" w:rsidP="009D1019">
      <w:pPr>
        <w:numPr>
          <w:ilvl w:val="0"/>
          <w:numId w:val="2"/>
        </w:numPr>
        <w:tabs>
          <w:tab w:val="left" w:pos="709"/>
        </w:tabs>
        <w:ind w:left="0" w:firstLine="0"/>
        <w:jc w:val="both"/>
        <w:rPr>
          <w:b/>
          <w:color w:val="000000" w:themeColor="text1"/>
          <w:sz w:val="22"/>
          <w:szCs w:val="22"/>
          <w:lang w:val="en-GB" w:eastAsia="lt-LT"/>
        </w:rPr>
      </w:pPr>
      <w:r w:rsidRPr="00C20FA6">
        <w:rPr>
          <w:b/>
          <w:color w:val="000000" w:themeColor="text1"/>
          <w:sz w:val="22"/>
          <w:szCs w:val="22"/>
          <w:lang w:val="en-GB" w:eastAsia="lt-LT"/>
        </w:rPr>
        <w:t>The Scope of the Agreement</w:t>
      </w:r>
    </w:p>
    <w:p w:rsidR="00DE347E" w:rsidRPr="00C20FA6" w:rsidRDefault="00853D10" w:rsidP="00DE347E">
      <w:pPr>
        <w:jc w:val="both"/>
        <w:rPr>
          <w:bCs/>
          <w:color w:val="000000" w:themeColor="text1"/>
          <w:sz w:val="22"/>
          <w:szCs w:val="22"/>
          <w:lang w:val="en-GB" w:eastAsia="lt-LT"/>
        </w:rPr>
      </w:pPr>
      <w:r w:rsidRPr="00C20FA6">
        <w:rPr>
          <w:bCs/>
          <w:color w:val="000000" w:themeColor="text1"/>
          <w:sz w:val="22"/>
          <w:szCs w:val="22"/>
          <w:lang w:val="en-GB" w:eastAsia="lt-LT"/>
        </w:rPr>
        <w:t xml:space="preserve">The Contractor hereunder undertakes to </w:t>
      </w:r>
      <w:r w:rsidR="00597CFE" w:rsidRPr="00C20FA6">
        <w:rPr>
          <w:bCs/>
          <w:color w:val="000000" w:themeColor="text1"/>
          <w:sz w:val="22"/>
          <w:szCs w:val="22"/>
          <w:lang w:val="en-GB" w:eastAsia="lt-LT"/>
        </w:rPr>
        <w:t>prepare and presenta te</w:t>
      </w:r>
      <w:r w:rsidR="00E929BF" w:rsidRPr="00C20FA6">
        <w:rPr>
          <w:bCs/>
          <w:color w:val="000000" w:themeColor="text1"/>
          <w:sz w:val="22"/>
          <w:szCs w:val="22"/>
          <w:lang w:val="en-GB" w:eastAsia="lt-LT"/>
        </w:rPr>
        <w:t xml:space="preserve">xt </w:t>
      </w:r>
      <w:r w:rsidR="00C20FA6">
        <w:rPr>
          <w:bCs/>
          <w:color w:val="000000" w:themeColor="text1"/>
          <w:sz w:val="22"/>
          <w:szCs w:val="22"/>
          <w:lang w:eastAsia="lt-LT"/>
        </w:rPr>
        <w:t>for the events of the project “Code of Mann”</w:t>
      </w:r>
    </w:p>
    <w:p w:rsidR="00DE4B69" w:rsidRPr="00C20FA6" w:rsidRDefault="00DE4B69" w:rsidP="00DE347E">
      <w:pPr>
        <w:jc w:val="both"/>
        <w:rPr>
          <w:bCs/>
          <w:color w:val="000000" w:themeColor="text1"/>
          <w:sz w:val="22"/>
          <w:szCs w:val="22"/>
          <w:lang w:val="en-GB" w:eastAsia="lt-LT"/>
        </w:rPr>
      </w:pPr>
    </w:p>
    <w:p w:rsidR="005B2080" w:rsidRPr="00C20FA6" w:rsidRDefault="00F62737" w:rsidP="009D1019">
      <w:pPr>
        <w:numPr>
          <w:ilvl w:val="0"/>
          <w:numId w:val="2"/>
        </w:numPr>
        <w:tabs>
          <w:tab w:val="left" w:pos="709"/>
        </w:tabs>
        <w:ind w:left="0" w:firstLine="0"/>
        <w:jc w:val="both"/>
        <w:rPr>
          <w:b/>
          <w:color w:val="000000" w:themeColor="text1"/>
          <w:sz w:val="22"/>
          <w:szCs w:val="22"/>
          <w:lang w:val="en-GB" w:eastAsia="lt-LT"/>
        </w:rPr>
      </w:pPr>
      <w:r w:rsidRPr="00C20FA6">
        <w:rPr>
          <w:b/>
          <w:color w:val="000000" w:themeColor="text1"/>
          <w:sz w:val="22"/>
          <w:szCs w:val="22"/>
          <w:lang w:val="en-GB" w:eastAsia="lt-LT"/>
        </w:rPr>
        <w:t>Obligations of the Parties</w:t>
      </w:r>
    </w:p>
    <w:p w:rsidR="005B2080" w:rsidRPr="00C20FA6" w:rsidRDefault="005B2080" w:rsidP="001C4D0C">
      <w:pPr>
        <w:tabs>
          <w:tab w:val="left" w:pos="851"/>
        </w:tabs>
        <w:jc w:val="both"/>
        <w:rPr>
          <w:b/>
          <w:bCs/>
          <w:color w:val="000000" w:themeColor="text1"/>
          <w:sz w:val="22"/>
          <w:szCs w:val="22"/>
          <w:lang w:val="en-GB" w:eastAsia="lt-LT"/>
        </w:rPr>
      </w:pPr>
      <w:r w:rsidRPr="00C20FA6">
        <w:rPr>
          <w:b/>
          <w:bCs/>
          <w:color w:val="000000" w:themeColor="text1"/>
          <w:sz w:val="22"/>
          <w:szCs w:val="22"/>
          <w:lang w:val="en-GB" w:eastAsia="lt-LT"/>
        </w:rPr>
        <w:t>2.1</w:t>
      </w:r>
      <w:r w:rsidR="00B903B3" w:rsidRPr="00C20FA6">
        <w:rPr>
          <w:b/>
          <w:bCs/>
          <w:color w:val="000000" w:themeColor="text1"/>
          <w:sz w:val="22"/>
          <w:szCs w:val="22"/>
          <w:lang w:val="en-GB" w:eastAsia="lt-LT"/>
        </w:rPr>
        <w:t>. </w:t>
      </w:r>
      <w:r w:rsidR="00F62737" w:rsidRPr="00C20FA6">
        <w:rPr>
          <w:b/>
          <w:bCs/>
          <w:color w:val="000000" w:themeColor="text1"/>
          <w:sz w:val="22"/>
          <w:szCs w:val="22"/>
          <w:lang w:val="en-GB" w:eastAsia="lt-LT"/>
        </w:rPr>
        <w:t>Rights and Obligations of the Contractor:</w:t>
      </w:r>
    </w:p>
    <w:p w:rsidR="005B2080" w:rsidRPr="00C20FA6" w:rsidRDefault="005B2080"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2.1.1</w:t>
      </w:r>
      <w:r w:rsidR="00B903B3" w:rsidRPr="00C20FA6">
        <w:rPr>
          <w:color w:val="000000" w:themeColor="text1"/>
          <w:sz w:val="22"/>
          <w:szCs w:val="22"/>
          <w:lang w:val="en-GB" w:eastAsia="lt-LT"/>
        </w:rPr>
        <w:t>. </w:t>
      </w:r>
      <w:r w:rsidR="00F62737" w:rsidRPr="00C20FA6">
        <w:rPr>
          <w:color w:val="000000" w:themeColor="text1"/>
          <w:sz w:val="22"/>
          <w:szCs w:val="22"/>
          <w:lang w:val="en-GB" w:eastAsia="lt-LT"/>
        </w:rPr>
        <w:t xml:space="preserve">The Contractor shall provide the Services defined herein to the Customer in a </w:t>
      </w:r>
      <w:r w:rsidR="00274A42" w:rsidRPr="00C20FA6">
        <w:rPr>
          <w:color w:val="000000" w:themeColor="text1"/>
          <w:sz w:val="22"/>
          <w:szCs w:val="22"/>
          <w:lang w:val="en-GB" w:eastAsia="lt-LT"/>
        </w:rPr>
        <w:t xml:space="preserve">diligent </w:t>
      </w:r>
      <w:r w:rsidR="00F62737" w:rsidRPr="00C20FA6">
        <w:rPr>
          <w:color w:val="000000" w:themeColor="text1"/>
          <w:sz w:val="22"/>
          <w:szCs w:val="22"/>
          <w:lang w:val="en-GB" w:eastAsia="lt-LT"/>
        </w:rPr>
        <w:t xml:space="preserve">and efficient manner </w:t>
      </w:r>
      <w:r w:rsidR="00274A42" w:rsidRPr="00C20FA6">
        <w:rPr>
          <w:color w:val="000000" w:themeColor="text1"/>
          <w:sz w:val="22"/>
          <w:szCs w:val="22"/>
          <w:lang w:val="en-GB" w:eastAsia="lt-LT"/>
        </w:rPr>
        <w:t xml:space="preserve">in exchange of consideration of the Service </w:t>
      </w:r>
      <w:r w:rsidR="00561CD3" w:rsidRPr="00C20FA6">
        <w:rPr>
          <w:color w:val="000000" w:themeColor="text1"/>
          <w:sz w:val="22"/>
          <w:szCs w:val="22"/>
          <w:lang w:val="en-GB" w:eastAsia="lt-LT"/>
        </w:rPr>
        <w:t>Fee</w:t>
      </w:r>
      <w:r w:rsidR="00F62737" w:rsidRPr="00C20FA6">
        <w:rPr>
          <w:color w:val="000000" w:themeColor="text1"/>
          <w:sz w:val="22"/>
          <w:szCs w:val="22"/>
          <w:lang w:val="en-GB" w:eastAsia="lt-LT"/>
        </w:rPr>
        <w:t xml:space="preserve">including but not limited to the service provision based on universally recognised best professional and technical standards using all the required skills and knowledge.       </w:t>
      </w:r>
    </w:p>
    <w:p w:rsidR="005B2080" w:rsidRPr="00C20FA6" w:rsidRDefault="009D1019"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2.1.2</w:t>
      </w:r>
      <w:r w:rsidR="00B903B3" w:rsidRPr="00C20FA6">
        <w:rPr>
          <w:color w:val="000000" w:themeColor="text1"/>
          <w:sz w:val="22"/>
          <w:szCs w:val="22"/>
          <w:lang w:val="en-GB" w:eastAsia="lt-LT"/>
        </w:rPr>
        <w:t>. </w:t>
      </w:r>
      <w:r w:rsidR="00274A42" w:rsidRPr="00C20FA6">
        <w:rPr>
          <w:color w:val="000000" w:themeColor="text1"/>
          <w:sz w:val="22"/>
          <w:szCs w:val="22"/>
          <w:lang w:val="en-GB" w:eastAsia="lt-LT"/>
        </w:rPr>
        <w:t xml:space="preserve">The Contractor hereby warrants that the </w:t>
      </w:r>
      <w:r w:rsidR="00DE2E3B" w:rsidRPr="00C20FA6">
        <w:rPr>
          <w:color w:val="000000" w:themeColor="text1"/>
          <w:sz w:val="22"/>
          <w:szCs w:val="22"/>
          <w:lang w:val="en-GB" w:eastAsia="lt-LT"/>
        </w:rPr>
        <w:t>S</w:t>
      </w:r>
      <w:r w:rsidR="00274A42" w:rsidRPr="00C20FA6">
        <w:rPr>
          <w:color w:val="000000" w:themeColor="text1"/>
          <w:sz w:val="22"/>
          <w:szCs w:val="22"/>
          <w:lang w:val="en-GB" w:eastAsia="lt-LT"/>
        </w:rPr>
        <w:t>ervice</w:t>
      </w:r>
      <w:r w:rsidR="00DE2E3B" w:rsidRPr="00C20FA6">
        <w:rPr>
          <w:color w:val="000000" w:themeColor="text1"/>
          <w:sz w:val="22"/>
          <w:szCs w:val="22"/>
          <w:lang w:val="en-GB" w:eastAsia="lt-LT"/>
        </w:rPr>
        <w:t>s</w:t>
      </w:r>
      <w:r w:rsidR="00274A42" w:rsidRPr="00C20FA6">
        <w:rPr>
          <w:color w:val="000000" w:themeColor="text1"/>
          <w:sz w:val="22"/>
          <w:szCs w:val="22"/>
          <w:lang w:val="en-GB" w:eastAsia="lt-LT"/>
        </w:rPr>
        <w:t xml:space="preserve"> or individual parts </w:t>
      </w:r>
      <w:r w:rsidR="00DE2E3B" w:rsidRPr="00C20FA6">
        <w:rPr>
          <w:color w:val="000000" w:themeColor="text1"/>
          <w:sz w:val="22"/>
          <w:szCs w:val="22"/>
          <w:lang w:val="en-GB" w:eastAsia="lt-LT"/>
        </w:rPr>
        <w:t xml:space="preserve">thereof </w:t>
      </w:r>
      <w:r w:rsidR="00274A42" w:rsidRPr="00C20FA6">
        <w:rPr>
          <w:color w:val="000000" w:themeColor="text1"/>
          <w:sz w:val="22"/>
          <w:szCs w:val="22"/>
          <w:lang w:val="en-GB" w:eastAsia="lt-LT"/>
        </w:rPr>
        <w:t>coordinated by him does not and will not violate or infringe any third-party property rights.</w:t>
      </w:r>
      <w:r w:rsidR="00A0049C" w:rsidRPr="00C20FA6">
        <w:rPr>
          <w:color w:val="000000" w:themeColor="text1"/>
          <w:sz w:val="22"/>
          <w:szCs w:val="22"/>
          <w:lang w:val="en-GB" w:eastAsia="lt-LT"/>
        </w:rPr>
        <w:t xml:space="preserve"> The Contractor shall fully indemnify </w:t>
      </w:r>
      <w:r w:rsidR="00C9013C" w:rsidRPr="00C20FA6">
        <w:rPr>
          <w:color w:val="000000" w:themeColor="text1"/>
          <w:sz w:val="22"/>
          <w:szCs w:val="22"/>
          <w:lang w:val="en-GB" w:eastAsia="lt-LT"/>
        </w:rPr>
        <w:t xml:space="preserve">the Customer or any such third party to whom the Customer has legitimately assigned such copyright </w:t>
      </w:r>
      <w:r w:rsidR="00A0049C" w:rsidRPr="00C20FA6">
        <w:rPr>
          <w:color w:val="000000" w:themeColor="text1"/>
          <w:sz w:val="22"/>
          <w:szCs w:val="22"/>
          <w:lang w:val="en-GB" w:eastAsia="lt-LT"/>
        </w:rPr>
        <w:t xml:space="preserve">for any claim made by third parties regarding the </w:t>
      </w:r>
      <w:r w:rsidR="00DE2E3B" w:rsidRPr="00C20FA6">
        <w:rPr>
          <w:color w:val="000000" w:themeColor="text1"/>
          <w:sz w:val="22"/>
          <w:szCs w:val="22"/>
          <w:lang w:val="en-GB" w:eastAsia="lt-LT"/>
        </w:rPr>
        <w:t>S</w:t>
      </w:r>
      <w:r w:rsidR="00A0049C" w:rsidRPr="00C20FA6">
        <w:rPr>
          <w:color w:val="000000" w:themeColor="text1"/>
          <w:sz w:val="22"/>
          <w:szCs w:val="22"/>
          <w:lang w:val="en-GB" w:eastAsia="lt-LT"/>
        </w:rPr>
        <w:t>ervice</w:t>
      </w:r>
      <w:r w:rsidR="00DE2E3B" w:rsidRPr="00C20FA6">
        <w:rPr>
          <w:color w:val="000000" w:themeColor="text1"/>
          <w:sz w:val="22"/>
          <w:szCs w:val="22"/>
          <w:lang w:val="en-GB" w:eastAsia="lt-LT"/>
        </w:rPr>
        <w:t>s</w:t>
      </w:r>
      <w:r w:rsidR="00A0049C" w:rsidRPr="00C20FA6">
        <w:rPr>
          <w:color w:val="000000" w:themeColor="text1"/>
          <w:sz w:val="22"/>
          <w:szCs w:val="22"/>
          <w:lang w:val="en-GB" w:eastAsia="lt-LT"/>
        </w:rPr>
        <w:t xml:space="preserve"> and the damages incurred as a result of a breach of third-party rights.    </w:t>
      </w:r>
    </w:p>
    <w:p w:rsidR="005B2080" w:rsidRPr="00C20FA6" w:rsidRDefault="005B2080" w:rsidP="001C4D0C">
      <w:pPr>
        <w:tabs>
          <w:tab w:val="left" w:pos="851"/>
        </w:tabs>
        <w:jc w:val="both"/>
        <w:rPr>
          <w:color w:val="000000" w:themeColor="text1"/>
          <w:sz w:val="22"/>
          <w:szCs w:val="22"/>
          <w:lang w:val="en-GB" w:eastAsia="lt-LT"/>
        </w:rPr>
      </w:pPr>
    </w:p>
    <w:p w:rsidR="005B2080" w:rsidRPr="00C20FA6" w:rsidRDefault="005B2080" w:rsidP="001C4D0C">
      <w:pPr>
        <w:tabs>
          <w:tab w:val="left" w:pos="851"/>
        </w:tabs>
        <w:jc w:val="both"/>
        <w:rPr>
          <w:b/>
          <w:color w:val="000000" w:themeColor="text1"/>
          <w:sz w:val="22"/>
          <w:szCs w:val="22"/>
          <w:lang w:val="en-GB" w:eastAsia="lt-LT"/>
        </w:rPr>
      </w:pPr>
      <w:r w:rsidRPr="00C20FA6">
        <w:rPr>
          <w:b/>
          <w:color w:val="000000" w:themeColor="text1"/>
          <w:sz w:val="22"/>
          <w:szCs w:val="22"/>
          <w:lang w:val="en-GB" w:eastAsia="lt-LT"/>
        </w:rPr>
        <w:t>2.2</w:t>
      </w:r>
      <w:r w:rsidR="00B903B3" w:rsidRPr="00C20FA6">
        <w:rPr>
          <w:b/>
          <w:color w:val="000000" w:themeColor="text1"/>
          <w:sz w:val="22"/>
          <w:szCs w:val="22"/>
          <w:lang w:val="en-GB" w:eastAsia="lt-LT"/>
        </w:rPr>
        <w:t>.</w:t>
      </w:r>
      <w:r w:rsidR="00AF274A" w:rsidRPr="00C20FA6">
        <w:rPr>
          <w:b/>
          <w:color w:val="000000" w:themeColor="text1"/>
          <w:sz w:val="22"/>
          <w:szCs w:val="22"/>
          <w:lang w:val="en-GB" w:eastAsia="lt-LT"/>
        </w:rPr>
        <w:tab/>
      </w:r>
      <w:r w:rsidR="00A0049C" w:rsidRPr="00C20FA6">
        <w:rPr>
          <w:b/>
          <w:bCs/>
          <w:color w:val="000000" w:themeColor="text1"/>
          <w:sz w:val="22"/>
          <w:szCs w:val="22"/>
          <w:lang w:val="en-GB" w:eastAsia="lt-LT"/>
        </w:rPr>
        <w:t>Rights and Obligations of the Customer:</w:t>
      </w:r>
    </w:p>
    <w:p w:rsidR="007C56D1" w:rsidRPr="00C20FA6" w:rsidRDefault="00E87A7C" w:rsidP="007C56D1">
      <w:pPr>
        <w:jc w:val="both"/>
        <w:rPr>
          <w:color w:val="000000" w:themeColor="text1"/>
          <w:sz w:val="22"/>
          <w:szCs w:val="22"/>
          <w:lang w:val="en-GB" w:eastAsia="lt-LT"/>
        </w:rPr>
      </w:pPr>
      <w:r w:rsidRPr="00C20FA6">
        <w:rPr>
          <w:color w:val="000000" w:themeColor="text1"/>
          <w:sz w:val="22"/>
          <w:szCs w:val="22"/>
          <w:lang w:val="en-GB" w:eastAsia="lt-LT"/>
        </w:rPr>
        <w:t>2.2.1</w:t>
      </w:r>
      <w:r w:rsidR="00B903B3" w:rsidRPr="00C20FA6">
        <w:rPr>
          <w:color w:val="000000" w:themeColor="text1"/>
          <w:sz w:val="22"/>
          <w:szCs w:val="22"/>
          <w:lang w:val="en-GB" w:eastAsia="lt-LT"/>
        </w:rPr>
        <w:t>. </w:t>
      </w:r>
      <w:r w:rsidR="00DE2E3B" w:rsidRPr="00C20FA6">
        <w:rPr>
          <w:color w:val="000000" w:themeColor="text1"/>
          <w:sz w:val="22"/>
          <w:szCs w:val="22"/>
          <w:lang w:val="en-GB" w:eastAsia="lt-LT"/>
        </w:rPr>
        <w:t>The Customer shall pay to the Contractor for the duly rendered Services referred in Clause 1 hereinabove the following amount</w:t>
      </w:r>
      <w:r w:rsidR="00AA3997" w:rsidRPr="00C20FA6">
        <w:rPr>
          <w:color w:val="000000" w:themeColor="text1"/>
          <w:sz w:val="22"/>
          <w:szCs w:val="22"/>
          <w:lang w:val="en-GB" w:eastAsia="lt-LT"/>
        </w:rPr>
        <w:t xml:space="preserve">: </w:t>
      </w:r>
      <w:r w:rsidR="00E17E46" w:rsidRPr="00C20FA6">
        <w:rPr>
          <w:color w:val="000000" w:themeColor="text1"/>
          <w:sz w:val="22"/>
          <w:szCs w:val="22"/>
          <w:lang w:val="en-GB" w:eastAsia="lt-LT"/>
        </w:rPr>
        <w:t>200</w:t>
      </w:r>
      <w:r w:rsidR="00561CD3" w:rsidRPr="00C20FA6">
        <w:rPr>
          <w:color w:val="000000" w:themeColor="text1"/>
          <w:sz w:val="22"/>
          <w:szCs w:val="22"/>
          <w:lang w:val="en-GB" w:eastAsia="lt-LT"/>
        </w:rPr>
        <w:t>.</w:t>
      </w:r>
      <w:r w:rsidR="005C3242" w:rsidRPr="00C20FA6">
        <w:rPr>
          <w:color w:val="000000" w:themeColor="text1"/>
          <w:sz w:val="22"/>
          <w:szCs w:val="22"/>
          <w:lang w:val="en-GB" w:eastAsia="lt-LT"/>
        </w:rPr>
        <w:t>00</w:t>
      </w:r>
      <w:r w:rsidR="00AA3997" w:rsidRPr="00C20FA6">
        <w:rPr>
          <w:color w:val="000000" w:themeColor="text1"/>
          <w:sz w:val="22"/>
          <w:szCs w:val="22"/>
          <w:lang w:val="en-GB" w:eastAsia="lt-LT"/>
        </w:rPr>
        <w:t xml:space="preserve"> EUR </w:t>
      </w:r>
      <w:r w:rsidR="005C3242" w:rsidRPr="00C20FA6">
        <w:rPr>
          <w:color w:val="000000" w:themeColor="text1"/>
          <w:sz w:val="22"/>
          <w:szCs w:val="22"/>
          <w:lang w:val="en-GB" w:eastAsia="lt-LT"/>
        </w:rPr>
        <w:t>(</w:t>
      </w:r>
      <w:r w:rsidR="00E17E46" w:rsidRPr="00C20FA6">
        <w:rPr>
          <w:color w:val="000000" w:themeColor="text1"/>
          <w:sz w:val="22"/>
          <w:szCs w:val="22"/>
          <w:lang w:val="en-GB" w:eastAsia="lt-LT"/>
        </w:rPr>
        <w:t>two</w:t>
      </w:r>
      <w:r w:rsidR="00561CD3" w:rsidRPr="00C20FA6">
        <w:rPr>
          <w:color w:val="000000" w:themeColor="text1"/>
          <w:sz w:val="22"/>
          <w:szCs w:val="22"/>
          <w:lang w:val="en-GB" w:eastAsia="lt-LT"/>
        </w:rPr>
        <w:t xml:space="preserve"> hundred, 00 cents).</w:t>
      </w:r>
      <w:r w:rsidR="007C56D1" w:rsidRPr="00C20FA6">
        <w:rPr>
          <w:color w:val="000000" w:themeColor="text1"/>
          <w:sz w:val="22"/>
          <w:szCs w:val="22"/>
          <w:lang w:val="en-GB" w:eastAsia="lt-LT"/>
        </w:rPr>
        <w:t xml:space="preserve">The Customer shall pay VAT tax to the State Tax Inspectorate under the Ministry of Finance of the Republic of Lithuania in accordance with the laws of the Government of the Republic of Lithuania. Total amount of the contract is </w:t>
      </w:r>
      <w:r w:rsidR="00E17E46" w:rsidRPr="00C20FA6">
        <w:rPr>
          <w:color w:val="000000" w:themeColor="text1"/>
          <w:sz w:val="22"/>
          <w:szCs w:val="22"/>
          <w:lang w:val="en-GB" w:eastAsia="lt-LT"/>
        </w:rPr>
        <w:t>2</w:t>
      </w:r>
      <w:r w:rsidR="0066260A">
        <w:rPr>
          <w:color w:val="000000" w:themeColor="text1"/>
          <w:sz w:val="22"/>
          <w:szCs w:val="22"/>
          <w:lang w:val="en-GB" w:eastAsia="lt-LT"/>
        </w:rPr>
        <w:t>42,00</w:t>
      </w:r>
      <w:r w:rsidR="007C56D1" w:rsidRPr="00C20FA6">
        <w:rPr>
          <w:color w:val="000000" w:themeColor="text1"/>
          <w:sz w:val="22"/>
          <w:szCs w:val="22"/>
          <w:lang w:val="en-GB" w:eastAsia="lt-LT"/>
        </w:rPr>
        <w:t xml:space="preserve"> EUR. </w:t>
      </w:r>
    </w:p>
    <w:p w:rsidR="00844A80" w:rsidRPr="00C20FA6" w:rsidRDefault="00136DFF" w:rsidP="00B10943">
      <w:pPr>
        <w:rPr>
          <w:color w:val="FF0000"/>
          <w:sz w:val="22"/>
          <w:szCs w:val="22"/>
          <w:lang/>
        </w:rPr>
      </w:pPr>
      <w:r w:rsidRPr="00C20FA6">
        <w:rPr>
          <w:color w:val="000000" w:themeColor="text1"/>
          <w:sz w:val="22"/>
          <w:szCs w:val="22"/>
          <w:lang w:val="en-GB" w:eastAsia="lt-LT"/>
        </w:rPr>
        <w:t>2.2.</w:t>
      </w:r>
      <w:r w:rsidR="00F16AEC" w:rsidRPr="00C20FA6">
        <w:rPr>
          <w:color w:val="000000" w:themeColor="text1"/>
          <w:sz w:val="22"/>
          <w:szCs w:val="22"/>
          <w:lang w:val="en-GB" w:eastAsia="lt-LT"/>
        </w:rPr>
        <w:t>2</w:t>
      </w:r>
      <w:r w:rsidRPr="00C20FA6">
        <w:rPr>
          <w:color w:val="000000" w:themeColor="text1"/>
          <w:sz w:val="22"/>
          <w:szCs w:val="22"/>
          <w:lang w:val="en-GB" w:eastAsia="lt-LT"/>
        </w:rPr>
        <w:t>.</w:t>
      </w:r>
      <w:r w:rsidRPr="00C20FA6">
        <w:rPr>
          <w:color w:val="000000" w:themeColor="text1"/>
          <w:sz w:val="22"/>
          <w:szCs w:val="22"/>
          <w:lang w:val="en-GB"/>
        </w:rPr>
        <w:t> </w:t>
      </w:r>
      <w:r w:rsidR="00561CD3" w:rsidRPr="00C20FA6">
        <w:rPr>
          <w:color w:val="000000" w:themeColor="text1"/>
          <w:sz w:val="22"/>
          <w:szCs w:val="22"/>
          <w:lang w:val="en-GB"/>
        </w:rPr>
        <w:t xml:space="preserve">The Service </w:t>
      </w:r>
      <w:r w:rsidR="0023759C" w:rsidRPr="00C20FA6">
        <w:rPr>
          <w:color w:val="000000" w:themeColor="text1"/>
          <w:sz w:val="22"/>
          <w:szCs w:val="22"/>
          <w:lang w:val="en-GB"/>
        </w:rPr>
        <w:t>Fee</w:t>
      </w:r>
      <w:r w:rsidR="00561CD3" w:rsidRPr="00C20FA6">
        <w:rPr>
          <w:color w:val="000000" w:themeColor="text1"/>
          <w:sz w:val="22"/>
          <w:szCs w:val="22"/>
          <w:lang w:val="en-GB"/>
        </w:rPr>
        <w:t xml:space="preserve"> for the Services equivalent to the amount specified in the Certificate of Delivery and Acceptance shall be paid to the Contractor by the Customer within 14 days from the date of signing the Certificate of Delivery and Acceptance by a payment order transferring money to the bank account indicated by the</w:t>
      </w:r>
      <w:r w:rsidR="00C20FA6" w:rsidRPr="00C20FA6">
        <w:rPr>
          <w:color w:val="000000" w:themeColor="text1"/>
          <w:sz w:val="22"/>
          <w:szCs w:val="22"/>
          <w:shd w:val="clear" w:color="auto" w:fill="FFFFFF"/>
        </w:rPr>
        <w:t>.</w:t>
      </w:r>
    </w:p>
    <w:p w:rsidR="005B2080" w:rsidRPr="00C20FA6" w:rsidRDefault="0023759C" w:rsidP="009D1019">
      <w:pPr>
        <w:numPr>
          <w:ilvl w:val="0"/>
          <w:numId w:val="2"/>
        </w:numPr>
        <w:tabs>
          <w:tab w:val="left" w:pos="426"/>
        </w:tabs>
        <w:ind w:left="0" w:firstLine="0"/>
        <w:jc w:val="both"/>
        <w:rPr>
          <w:b/>
          <w:color w:val="000000" w:themeColor="text1"/>
          <w:sz w:val="22"/>
          <w:szCs w:val="22"/>
          <w:lang w:val="en-GB" w:eastAsia="lt-LT"/>
        </w:rPr>
      </w:pPr>
      <w:r w:rsidRPr="00C20FA6">
        <w:rPr>
          <w:b/>
          <w:color w:val="000000" w:themeColor="text1"/>
          <w:sz w:val="22"/>
          <w:szCs w:val="22"/>
          <w:lang w:val="en-GB" w:eastAsia="lt-LT"/>
        </w:rPr>
        <w:t>Deadlines for the Performance of Services and the Delivery and Acceptance Procedure</w:t>
      </w:r>
    </w:p>
    <w:p w:rsidR="005B2080" w:rsidRPr="00C20FA6" w:rsidRDefault="005B2080"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3.1</w:t>
      </w:r>
      <w:r w:rsidR="00B903B3" w:rsidRPr="00C20FA6">
        <w:rPr>
          <w:color w:val="000000" w:themeColor="text1"/>
          <w:sz w:val="22"/>
          <w:szCs w:val="22"/>
          <w:lang w:val="en-GB" w:eastAsia="lt-LT"/>
        </w:rPr>
        <w:t>. </w:t>
      </w:r>
      <w:r w:rsidR="0023759C" w:rsidRPr="00C20FA6">
        <w:rPr>
          <w:color w:val="000000" w:themeColor="text1"/>
          <w:sz w:val="22"/>
          <w:szCs w:val="22"/>
          <w:lang w:val="en-GB" w:eastAsia="lt-LT"/>
        </w:rPr>
        <w:t>The Services rendered by the Contractor shall be delivered to the Customer by drawing up a Certificate of Delivery and Acceptance of the Services Rendered by the Contractor to be signed by both Parties hereto.</w:t>
      </w:r>
    </w:p>
    <w:p w:rsidR="005B2080" w:rsidRPr="00C20FA6" w:rsidRDefault="005B2080"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3.2</w:t>
      </w:r>
      <w:r w:rsidR="00B903B3" w:rsidRPr="00C20FA6">
        <w:rPr>
          <w:color w:val="000000" w:themeColor="text1"/>
          <w:sz w:val="22"/>
          <w:szCs w:val="22"/>
          <w:lang w:val="en-GB" w:eastAsia="lt-LT"/>
        </w:rPr>
        <w:t>. </w:t>
      </w:r>
      <w:r w:rsidR="0023759C" w:rsidRPr="00C20FA6">
        <w:rPr>
          <w:color w:val="000000" w:themeColor="text1"/>
          <w:sz w:val="22"/>
          <w:szCs w:val="22"/>
          <w:lang w:val="en-GB" w:eastAsia="lt-LT"/>
        </w:rPr>
        <w:t xml:space="preserve">Where the Customer does not give any notice regarding the provision of the Services to the Contractor within 10 (ten) business days from the date of the provision of the Services it shall be deemed that the Services have been provided in an appropriate and due manner, and the Contractor is entitled </w:t>
      </w:r>
      <w:r w:rsidR="00801443" w:rsidRPr="00C20FA6">
        <w:rPr>
          <w:color w:val="000000" w:themeColor="text1"/>
          <w:sz w:val="22"/>
          <w:szCs w:val="22"/>
          <w:lang w:val="en-GB" w:eastAsia="lt-LT"/>
        </w:rPr>
        <w:t xml:space="preserve">to request that the Customer pay for the Services provided hereunder in the procedure and on the terms as specified herein. </w:t>
      </w:r>
    </w:p>
    <w:p w:rsidR="00B64F20" w:rsidRPr="00C20FA6" w:rsidRDefault="00B64F20" w:rsidP="00B64F20">
      <w:pPr>
        <w:pStyle w:val="NormalWeb"/>
        <w:rPr>
          <w:color w:val="000000" w:themeColor="text1"/>
          <w:sz w:val="22"/>
          <w:szCs w:val="22"/>
          <w:lang w:val="en-GB"/>
        </w:rPr>
      </w:pPr>
      <w:r w:rsidRPr="00C20FA6">
        <w:rPr>
          <w:b/>
          <w:bCs/>
          <w:color w:val="000000" w:themeColor="text1"/>
          <w:sz w:val="22"/>
          <w:szCs w:val="22"/>
          <w:lang w:val="en-GB"/>
        </w:rPr>
        <w:t>4.</w:t>
      </w:r>
      <w:r w:rsidRPr="00C20FA6">
        <w:rPr>
          <w:color w:val="000000" w:themeColor="text1"/>
          <w:sz w:val="22"/>
          <w:szCs w:val="22"/>
          <w:lang w:val="en-GB"/>
        </w:rPr>
        <w:t>     </w:t>
      </w:r>
      <w:r w:rsidRPr="00C20FA6">
        <w:rPr>
          <w:rStyle w:val="apple-converted-space"/>
          <w:color w:val="000000" w:themeColor="text1"/>
          <w:sz w:val="22"/>
          <w:szCs w:val="22"/>
          <w:lang w:val="en-GB"/>
        </w:rPr>
        <w:t> </w:t>
      </w:r>
      <w:r w:rsidR="00A0049C" w:rsidRPr="00C20FA6">
        <w:rPr>
          <w:rStyle w:val="apple-converted-space"/>
          <w:b/>
          <w:color w:val="000000" w:themeColor="text1"/>
          <w:sz w:val="22"/>
          <w:szCs w:val="22"/>
          <w:lang w:val="en-GB"/>
        </w:rPr>
        <w:t xml:space="preserve">The </w:t>
      </w:r>
      <w:r w:rsidR="00921C01" w:rsidRPr="00C20FA6">
        <w:rPr>
          <w:rStyle w:val="apple-converted-space"/>
          <w:b/>
          <w:color w:val="000000" w:themeColor="text1"/>
          <w:sz w:val="22"/>
          <w:szCs w:val="22"/>
          <w:lang w:val="en-GB"/>
        </w:rPr>
        <w:t>C</w:t>
      </w:r>
      <w:r w:rsidR="00A0049C" w:rsidRPr="00C20FA6">
        <w:rPr>
          <w:rStyle w:val="apple-converted-space"/>
          <w:b/>
          <w:color w:val="000000" w:themeColor="text1"/>
          <w:sz w:val="22"/>
          <w:szCs w:val="22"/>
          <w:lang w:val="en-GB"/>
        </w:rPr>
        <w:t xml:space="preserve">opyright </w:t>
      </w:r>
      <w:r w:rsidR="00921C01" w:rsidRPr="00C20FA6">
        <w:rPr>
          <w:rStyle w:val="apple-converted-space"/>
          <w:b/>
          <w:color w:val="000000" w:themeColor="text1"/>
          <w:sz w:val="22"/>
          <w:szCs w:val="22"/>
          <w:lang w:val="en-GB"/>
        </w:rPr>
        <w:t>T</w:t>
      </w:r>
      <w:r w:rsidR="00A0049C" w:rsidRPr="00C20FA6">
        <w:rPr>
          <w:rStyle w:val="apple-converted-space"/>
          <w:b/>
          <w:color w:val="000000" w:themeColor="text1"/>
          <w:sz w:val="22"/>
          <w:szCs w:val="22"/>
          <w:lang w:val="en-GB"/>
        </w:rPr>
        <w:t xml:space="preserve">ransferred by the </w:t>
      </w:r>
      <w:r w:rsidR="00921C01" w:rsidRPr="00C20FA6">
        <w:rPr>
          <w:rStyle w:val="apple-converted-space"/>
          <w:b/>
          <w:color w:val="000000" w:themeColor="text1"/>
          <w:sz w:val="22"/>
          <w:szCs w:val="22"/>
          <w:lang w:val="en-GB"/>
        </w:rPr>
        <w:t>A</w:t>
      </w:r>
      <w:r w:rsidR="00A0049C" w:rsidRPr="00C20FA6">
        <w:rPr>
          <w:rStyle w:val="apple-converted-space"/>
          <w:b/>
          <w:color w:val="000000" w:themeColor="text1"/>
          <w:sz w:val="22"/>
          <w:szCs w:val="22"/>
          <w:lang w:val="en-GB"/>
        </w:rPr>
        <w:t>uthor</w:t>
      </w:r>
    </w:p>
    <w:p w:rsidR="00B64F20" w:rsidRPr="00C20FA6" w:rsidRDefault="00B64F20" w:rsidP="00D3107E">
      <w:pPr>
        <w:pStyle w:val="NormalWeb"/>
        <w:spacing w:before="0" w:beforeAutospacing="0" w:after="0" w:afterAutospacing="0"/>
        <w:jc w:val="both"/>
        <w:rPr>
          <w:color w:val="000000" w:themeColor="text1"/>
          <w:sz w:val="22"/>
          <w:szCs w:val="22"/>
          <w:lang w:val="en-GB"/>
        </w:rPr>
      </w:pPr>
      <w:r w:rsidRPr="00C20FA6">
        <w:rPr>
          <w:color w:val="000000" w:themeColor="text1"/>
          <w:sz w:val="22"/>
          <w:szCs w:val="22"/>
          <w:lang w:val="en-GB"/>
        </w:rPr>
        <w:t>4.1. </w:t>
      </w:r>
      <w:r w:rsidR="00801443" w:rsidRPr="00C20FA6">
        <w:rPr>
          <w:rStyle w:val="apple-converted-space"/>
          <w:color w:val="000000" w:themeColor="text1"/>
          <w:sz w:val="22"/>
          <w:szCs w:val="22"/>
          <w:lang w:val="en-GB"/>
        </w:rPr>
        <w:t xml:space="preserve">The Author hereby agrees to transfer to </w:t>
      </w:r>
      <w:r w:rsidR="00EC3B8B" w:rsidRPr="00C20FA6">
        <w:rPr>
          <w:rStyle w:val="apple-converted-space"/>
          <w:color w:val="000000" w:themeColor="text1"/>
          <w:sz w:val="22"/>
          <w:szCs w:val="22"/>
          <w:lang w:val="en-GB"/>
        </w:rPr>
        <w:t>Thomas Mann Cultu</w:t>
      </w:r>
      <w:r w:rsidR="00FD6183" w:rsidRPr="00C20FA6">
        <w:rPr>
          <w:rStyle w:val="apple-converted-space"/>
          <w:color w:val="000000" w:themeColor="text1"/>
          <w:sz w:val="22"/>
          <w:szCs w:val="22"/>
          <w:lang w:val="en-GB"/>
        </w:rPr>
        <w:t>ral</w:t>
      </w:r>
      <w:r w:rsidR="00EC3B8B" w:rsidRPr="00C20FA6">
        <w:rPr>
          <w:rStyle w:val="apple-converted-space"/>
          <w:color w:val="000000" w:themeColor="text1"/>
          <w:sz w:val="22"/>
          <w:szCs w:val="22"/>
          <w:lang w:val="en-GB"/>
        </w:rPr>
        <w:t xml:space="preserve"> Centre</w:t>
      </w:r>
      <w:r w:rsidR="00801443" w:rsidRPr="00C20FA6">
        <w:rPr>
          <w:rStyle w:val="apple-converted-space"/>
          <w:color w:val="000000" w:themeColor="text1"/>
          <w:sz w:val="22"/>
          <w:szCs w:val="22"/>
          <w:lang w:val="en-GB"/>
        </w:rPr>
        <w:t xml:space="preserve"> the following copyright in the Republic of Lithuania and abroad including</w:t>
      </w:r>
      <w:r w:rsidRPr="00C20FA6">
        <w:rPr>
          <w:color w:val="000000" w:themeColor="text1"/>
          <w:sz w:val="22"/>
          <w:szCs w:val="22"/>
          <w:lang w:val="en-GB"/>
        </w:rPr>
        <w:t>:</w:t>
      </w:r>
    </w:p>
    <w:p w:rsidR="00B64F20" w:rsidRPr="00C20FA6" w:rsidRDefault="00B64F20" w:rsidP="00D3107E">
      <w:pPr>
        <w:pStyle w:val="NormalWeb"/>
        <w:spacing w:before="0" w:beforeAutospacing="0" w:after="0" w:afterAutospacing="0"/>
        <w:jc w:val="both"/>
        <w:rPr>
          <w:color w:val="000000" w:themeColor="text1"/>
          <w:sz w:val="22"/>
          <w:szCs w:val="22"/>
          <w:lang w:val="en-GB"/>
        </w:rPr>
      </w:pPr>
      <w:r w:rsidRPr="00C20FA6">
        <w:rPr>
          <w:color w:val="000000" w:themeColor="text1"/>
          <w:sz w:val="22"/>
          <w:szCs w:val="22"/>
          <w:lang w:val="en-GB"/>
        </w:rPr>
        <w:t>4.1.1. </w:t>
      </w:r>
      <w:r w:rsidR="00801443" w:rsidRPr="00C20FA6">
        <w:rPr>
          <w:rStyle w:val="apple-converted-space"/>
          <w:color w:val="000000" w:themeColor="text1"/>
          <w:sz w:val="22"/>
          <w:szCs w:val="22"/>
          <w:lang w:val="en-GB"/>
        </w:rPr>
        <w:t xml:space="preserve">Reproduction of </w:t>
      </w:r>
      <w:r w:rsidR="00CF2335" w:rsidRPr="00C20FA6">
        <w:rPr>
          <w:rStyle w:val="apple-converted-space"/>
          <w:color w:val="000000" w:themeColor="text1"/>
          <w:sz w:val="22"/>
          <w:szCs w:val="22"/>
          <w:lang w:val="en-GB"/>
        </w:rPr>
        <w:t xml:space="preserve">the </w:t>
      </w:r>
      <w:r w:rsidR="00801443" w:rsidRPr="00C20FA6">
        <w:rPr>
          <w:rStyle w:val="apple-converted-space"/>
          <w:color w:val="000000" w:themeColor="text1"/>
          <w:sz w:val="22"/>
          <w:szCs w:val="22"/>
          <w:lang w:val="en-GB"/>
        </w:rPr>
        <w:t>Works in any manner or form</w:t>
      </w:r>
      <w:r w:rsidRPr="00C20FA6">
        <w:rPr>
          <w:color w:val="000000" w:themeColor="text1"/>
          <w:sz w:val="22"/>
          <w:szCs w:val="22"/>
          <w:lang w:val="en-GB"/>
        </w:rPr>
        <w:t>;</w:t>
      </w:r>
    </w:p>
    <w:p w:rsidR="00B64F20" w:rsidRPr="00C20FA6" w:rsidRDefault="00B64F20" w:rsidP="00D3107E">
      <w:pPr>
        <w:pStyle w:val="NormalWeb"/>
        <w:spacing w:before="0" w:beforeAutospacing="0" w:after="0" w:afterAutospacing="0"/>
        <w:jc w:val="both"/>
        <w:rPr>
          <w:color w:val="000000" w:themeColor="text1"/>
          <w:sz w:val="22"/>
          <w:szCs w:val="22"/>
          <w:lang w:val="en-GB"/>
        </w:rPr>
      </w:pPr>
      <w:r w:rsidRPr="00C20FA6">
        <w:rPr>
          <w:color w:val="000000" w:themeColor="text1"/>
          <w:sz w:val="22"/>
          <w:szCs w:val="22"/>
          <w:lang w:val="en-GB"/>
        </w:rPr>
        <w:t>4.1.2. </w:t>
      </w:r>
      <w:r w:rsidR="00CF2335" w:rsidRPr="00C20FA6">
        <w:rPr>
          <w:color w:val="000000" w:themeColor="text1"/>
          <w:sz w:val="22"/>
          <w:szCs w:val="22"/>
          <w:lang w:val="en-GB"/>
        </w:rPr>
        <w:t>Publication of the Works</w:t>
      </w:r>
      <w:r w:rsidRPr="00C20FA6">
        <w:rPr>
          <w:color w:val="000000" w:themeColor="text1"/>
          <w:sz w:val="22"/>
          <w:szCs w:val="22"/>
          <w:lang w:val="en-GB"/>
        </w:rPr>
        <w:t>;</w:t>
      </w:r>
    </w:p>
    <w:p w:rsidR="00B64F20" w:rsidRPr="00C20FA6" w:rsidRDefault="00B64F20" w:rsidP="00D3107E">
      <w:pPr>
        <w:pStyle w:val="NormalWeb"/>
        <w:spacing w:before="0" w:beforeAutospacing="0" w:after="0" w:afterAutospacing="0"/>
        <w:jc w:val="both"/>
        <w:rPr>
          <w:color w:val="000000" w:themeColor="text1"/>
          <w:sz w:val="22"/>
          <w:szCs w:val="22"/>
          <w:lang w:val="en-GB"/>
        </w:rPr>
      </w:pPr>
      <w:r w:rsidRPr="00C20FA6">
        <w:rPr>
          <w:color w:val="000000" w:themeColor="text1"/>
          <w:sz w:val="22"/>
          <w:szCs w:val="22"/>
          <w:lang w:val="en-GB"/>
        </w:rPr>
        <w:t>4.1.3. </w:t>
      </w:r>
      <w:r w:rsidR="00CF2335" w:rsidRPr="00C20FA6">
        <w:rPr>
          <w:color w:val="000000" w:themeColor="text1"/>
          <w:sz w:val="22"/>
          <w:szCs w:val="22"/>
          <w:lang w:val="en-GB"/>
        </w:rPr>
        <w:t>Translation of the Works</w:t>
      </w:r>
      <w:r w:rsidRPr="00C20FA6">
        <w:rPr>
          <w:color w:val="000000" w:themeColor="text1"/>
          <w:sz w:val="22"/>
          <w:szCs w:val="22"/>
          <w:lang w:val="en-GB"/>
        </w:rPr>
        <w:t>;</w:t>
      </w:r>
    </w:p>
    <w:p w:rsidR="00B64F20" w:rsidRPr="00C20FA6" w:rsidRDefault="00B64F20" w:rsidP="00D3107E">
      <w:pPr>
        <w:pStyle w:val="NormalWeb"/>
        <w:spacing w:before="0" w:beforeAutospacing="0" w:after="0" w:afterAutospacing="0"/>
        <w:jc w:val="both"/>
        <w:rPr>
          <w:color w:val="000000" w:themeColor="text1"/>
          <w:sz w:val="22"/>
          <w:szCs w:val="22"/>
          <w:lang w:val="en-GB"/>
        </w:rPr>
      </w:pPr>
      <w:r w:rsidRPr="00C20FA6">
        <w:rPr>
          <w:color w:val="000000" w:themeColor="text1"/>
          <w:sz w:val="22"/>
          <w:szCs w:val="22"/>
          <w:lang w:val="en-GB"/>
        </w:rPr>
        <w:t>4.1.4. </w:t>
      </w:r>
      <w:r w:rsidR="00CF2335" w:rsidRPr="00C20FA6">
        <w:rPr>
          <w:color w:val="000000" w:themeColor="text1"/>
          <w:sz w:val="22"/>
          <w:szCs w:val="22"/>
          <w:lang w:val="en-GB"/>
        </w:rPr>
        <w:t xml:space="preserve">Adaptation, arrangement, </w:t>
      </w:r>
      <w:r w:rsidR="0097478E" w:rsidRPr="00C20FA6">
        <w:rPr>
          <w:color w:val="000000" w:themeColor="text1"/>
          <w:sz w:val="22"/>
          <w:szCs w:val="22"/>
          <w:lang w:val="en-GB"/>
        </w:rPr>
        <w:t>dramatization</w:t>
      </w:r>
      <w:r w:rsidR="00CF2335" w:rsidRPr="00C20FA6">
        <w:rPr>
          <w:color w:val="000000" w:themeColor="text1"/>
          <w:sz w:val="22"/>
          <w:szCs w:val="22"/>
          <w:lang w:val="en-GB"/>
        </w:rPr>
        <w:t xml:space="preserve">, staging or other transformation of the </w:t>
      </w:r>
      <w:r w:rsidR="001A43C6" w:rsidRPr="00C20FA6">
        <w:rPr>
          <w:color w:val="000000" w:themeColor="text1"/>
          <w:sz w:val="22"/>
          <w:szCs w:val="22"/>
          <w:lang w:val="en-GB"/>
        </w:rPr>
        <w:t>Works.</w:t>
      </w:r>
    </w:p>
    <w:p w:rsidR="00B64F20" w:rsidRPr="00C20FA6" w:rsidRDefault="00B64F20" w:rsidP="00D3107E">
      <w:pPr>
        <w:pStyle w:val="NormalWeb"/>
        <w:spacing w:before="0" w:beforeAutospacing="0" w:after="0" w:afterAutospacing="0"/>
        <w:jc w:val="both"/>
        <w:rPr>
          <w:color w:val="000000" w:themeColor="text1"/>
          <w:sz w:val="22"/>
          <w:szCs w:val="22"/>
          <w:lang w:val="en-GB"/>
        </w:rPr>
      </w:pPr>
      <w:r w:rsidRPr="00C20FA6">
        <w:rPr>
          <w:color w:val="000000" w:themeColor="text1"/>
          <w:sz w:val="22"/>
          <w:szCs w:val="22"/>
          <w:lang w:val="en-GB"/>
        </w:rPr>
        <w:t>4.1.5.</w:t>
      </w:r>
      <w:r w:rsidR="00D3107E" w:rsidRPr="00C20FA6">
        <w:rPr>
          <w:color w:val="000000" w:themeColor="text1"/>
          <w:sz w:val="22"/>
          <w:szCs w:val="22"/>
          <w:lang w:val="en-GB"/>
        </w:rPr>
        <w:t> </w:t>
      </w:r>
      <w:r w:rsidR="00D3107E" w:rsidRPr="00C20FA6">
        <w:rPr>
          <w:rStyle w:val="apple-converted-space"/>
          <w:color w:val="000000" w:themeColor="text1"/>
          <w:sz w:val="22"/>
          <w:szCs w:val="22"/>
          <w:lang w:val="en-GB"/>
        </w:rPr>
        <w:t>Distribution</w:t>
      </w:r>
      <w:r w:rsidR="00CF2335" w:rsidRPr="00C20FA6">
        <w:rPr>
          <w:color w:val="000000" w:themeColor="text1"/>
          <w:sz w:val="22"/>
          <w:szCs w:val="22"/>
          <w:lang w:val="en-GB"/>
        </w:rPr>
        <w:t xml:space="preserve"> of the original or copies of the Works to the public by sale, rental, lending, or by any other transfer of ownership or possession, import or export</w:t>
      </w:r>
      <w:r w:rsidRPr="00C20FA6">
        <w:rPr>
          <w:color w:val="000000" w:themeColor="text1"/>
          <w:sz w:val="22"/>
          <w:szCs w:val="22"/>
          <w:lang w:val="en-GB"/>
        </w:rPr>
        <w:t>;</w:t>
      </w:r>
    </w:p>
    <w:p w:rsidR="00B64F20" w:rsidRPr="00C20FA6" w:rsidRDefault="00B64F20" w:rsidP="00D3107E">
      <w:pPr>
        <w:jc w:val="both"/>
        <w:rPr>
          <w:color w:val="000000" w:themeColor="text1"/>
          <w:sz w:val="22"/>
          <w:szCs w:val="22"/>
          <w:lang w:val="en-GB"/>
        </w:rPr>
      </w:pPr>
      <w:r w:rsidRPr="00C20FA6">
        <w:rPr>
          <w:color w:val="000000" w:themeColor="text1"/>
          <w:sz w:val="22"/>
          <w:szCs w:val="22"/>
          <w:lang w:val="en-GB"/>
        </w:rPr>
        <w:t xml:space="preserve">4.1.6. </w:t>
      </w:r>
      <w:r w:rsidR="00D3107E" w:rsidRPr="00C20FA6">
        <w:rPr>
          <w:color w:val="000000" w:themeColor="text1"/>
          <w:sz w:val="22"/>
          <w:szCs w:val="22"/>
          <w:lang w:val="en-GB"/>
        </w:rPr>
        <w:t>Broadcast, retransmission or other communication of the Works to the public including making them available to the public through computer networks (Internet</w:t>
      </w:r>
      <w:r w:rsidRPr="00C20FA6">
        <w:rPr>
          <w:color w:val="000000" w:themeColor="text1"/>
          <w:sz w:val="22"/>
          <w:szCs w:val="22"/>
          <w:lang w:val="en-GB"/>
        </w:rPr>
        <w:t>).</w:t>
      </w:r>
    </w:p>
    <w:p w:rsidR="00BD5091" w:rsidRPr="00C20FA6" w:rsidRDefault="00BD5091" w:rsidP="00B64F20">
      <w:pPr>
        <w:tabs>
          <w:tab w:val="left" w:pos="851"/>
        </w:tabs>
        <w:jc w:val="both"/>
        <w:rPr>
          <w:color w:val="000000" w:themeColor="text1"/>
          <w:sz w:val="22"/>
          <w:szCs w:val="22"/>
          <w:lang w:val="en-GB" w:eastAsia="lt-LT"/>
        </w:rPr>
      </w:pPr>
    </w:p>
    <w:p w:rsidR="005B2080" w:rsidRPr="00C20FA6" w:rsidRDefault="00B64F20" w:rsidP="00B64F20">
      <w:pPr>
        <w:tabs>
          <w:tab w:val="left" w:pos="567"/>
        </w:tabs>
        <w:jc w:val="both"/>
        <w:rPr>
          <w:b/>
          <w:color w:val="000000" w:themeColor="text1"/>
          <w:sz w:val="22"/>
          <w:szCs w:val="22"/>
          <w:lang w:val="en-GB" w:eastAsia="lt-LT"/>
        </w:rPr>
      </w:pPr>
      <w:r w:rsidRPr="00C20FA6">
        <w:rPr>
          <w:b/>
          <w:color w:val="000000" w:themeColor="text1"/>
          <w:sz w:val="22"/>
          <w:szCs w:val="22"/>
          <w:lang w:val="en-GB" w:eastAsia="lt-LT"/>
        </w:rPr>
        <w:t xml:space="preserve">5. </w:t>
      </w:r>
      <w:r w:rsidR="008B7323" w:rsidRPr="00C20FA6">
        <w:rPr>
          <w:b/>
          <w:color w:val="000000" w:themeColor="text1"/>
          <w:sz w:val="22"/>
          <w:szCs w:val="22"/>
          <w:lang w:val="en-GB" w:eastAsia="lt-LT"/>
        </w:rPr>
        <w:tab/>
      </w:r>
      <w:r w:rsidR="00D3107E" w:rsidRPr="00C20FA6">
        <w:rPr>
          <w:b/>
          <w:color w:val="000000" w:themeColor="text1"/>
          <w:sz w:val="22"/>
          <w:szCs w:val="22"/>
          <w:lang w:val="en-GB" w:eastAsia="lt-LT"/>
        </w:rPr>
        <w:t>Liability of the Parties</w:t>
      </w:r>
    </w:p>
    <w:p w:rsidR="005B2080" w:rsidRPr="00C20FA6" w:rsidRDefault="00B64F20" w:rsidP="00B64F20">
      <w:pPr>
        <w:tabs>
          <w:tab w:val="left" w:pos="851"/>
        </w:tabs>
        <w:jc w:val="both"/>
        <w:rPr>
          <w:color w:val="000000" w:themeColor="text1"/>
          <w:kern w:val="2"/>
          <w:sz w:val="22"/>
          <w:szCs w:val="22"/>
          <w:lang w:val="en-GB"/>
        </w:rPr>
      </w:pPr>
      <w:r w:rsidRPr="00C20FA6">
        <w:rPr>
          <w:color w:val="000000" w:themeColor="text1"/>
          <w:kern w:val="2"/>
          <w:sz w:val="22"/>
          <w:szCs w:val="22"/>
          <w:lang w:val="en-GB"/>
        </w:rPr>
        <w:t>5</w:t>
      </w:r>
      <w:r w:rsidR="005B2080" w:rsidRPr="00C20FA6">
        <w:rPr>
          <w:color w:val="000000" w:themeColor="text1"/>
          <w:kern w:val="2"/>
          <w:sz w:val="22"/>
          <w:szCs w:val="22"/>
          <w:lang w:val="en-GB"/>
        </w:rPr>
        <w:t>.1.</w:t>
      </w:r>
      <w:r w:rsidR="00B903B3" w:rsidRPr="00C20FA6">
        <w:rPr>
          <w:color w:val="000000" w:themeColor="text1"/>
          <w:kern w:val="2"/>
          <w:sz w:val="22"/>
          <w:szCs w:val="22"/>
          <w:lang w:val="en-GB"/>
        </w:rPr>
        <w:t> </w:t>
      </w:r>
      <w:r w:rsidR="00D3107E" w:rsidRPr="00C20FA6">
        <w:rPr>
          <w:color w:val="000000" w:themeColor="text1"/>
          <w:sz w:val="22"/>
          <w:szCs w:val="22"/>
          <w:lang w:val="en-GB"/>
        </w:rPr>
        <w:t xml:space="preserve">The Parties hereto shall be liable and shall indemnify for </w:t>
      </w:r>
      <w:r w:rsidR="00E10F52" w:rsidRPr="00C20FA6">
        <w:rPr>
          <w:color w:val="000000" w:themeColor="text1"/>
          <w:sz w:val="22"/>
          <w:szCs w:val="22"/>
          <w:lang w:val="en-GB"/>
        </w:rPr>
        <w:t xml:space="preserve">all and </w:t>
      </w:r>
      <w:r w:rsidR="00D3107E" w:rsidRPr="00C20FA6">
        <w:rPr>
          <w:color w:val="000000" w:themeColor="text1"/>
          <w:sz w:val="22"/>
          <w:szCs w:val="22"/>
          <w:lang w:val="en-GB"/>
        </w:rPr>
        <w:t>any damage incurred by a Party through the fault of the other Party hereto</w:t>
      </w:r>
      <w:r w:rsidR="005B2080" w:rsidRPr="00C20FA6">
        <w:rPr>
          <w:color w:val="000000" w:themeColor="text1"/>
          <w:kern w:val="2"/>
          <w:sz w:val="22"/>
          <w:szCs w:val="22"/>
          <w:lang w:val="en-GB"/>
        </w:rPr>
        <w:t>.</w:t>
      </w:r>
    </w:p>
    <w:p w:rsidR="00B64F20" w:rsidRPr="00C20FA6" w:rsidRDefault="00B64F20" w:rsidP="00B64F20">
      <w:pPr>
        <w:tabs>
          <w:tab w:val="left" w:pos="851"/>
        </w:tabs>
        <w:jc w:val="both"/>
        <w:rPr>
          <w:color w:val="000000" w:themeColor="text1"/>
          <w:kern w:val="2"/>
          <w:sz w:val="22"/>
          <w:szCs w:val="22"/>
          <w:lang w:val="en-GB"/>
        </w:rPr>
      </w:pPr>
      <w:r w:rsidRPr="00C20FA6">
        <w:rPr>
          <w:color w:val="000000" w:themeColor="text1"/>
          <w:kern w:val="2"/>
          <w:sz w:val="22"/>
          <w:szCs w:val="22"/>
          <w:lang w:val="en-GB"/>
        </w:rPr>
        <w:lastRenderedPageBreak/>
        <w:t>5</w:t>
      </w:r>
      <w:r w:rsidR="005B2080" w:rsidRPr="00C20FA6">
        <w:rPr>
          <w:color w:val="000000" w:themeColor="text1"/>
          <w:kern w:val="2"/>
          <w:sz w:val="22"/>
          <w:szCs w:val="22"/>
          <w:lang w:val="en-GB"/>
        </w:rPr>
        <w:t>.2.</w:t>
      </w:r>
      <w:r w:rsidR="00B903B3" w:rsidRPr="00C20FA6">
        <w:rPr>
          <w:color w:val="000000" w:themeColor="text1"/>
          <w:kern w:val="2"/>
          <w:sz w:val="22"/>
          <w:szCs w:val="22"/>
          <w:lang w:val="en-GB"/>
        </w:rPr>
        <w:t> </w:t>
      </w:r>
      <w:r w:rsidR="00D3107E" w:rsidRPr="00C20FA6">
        <w:rPr>
          <w:color w:val="000000" w:themeColor="text1"/>
          <w:sz w:val="22"/>
          <w:szCs w:val="22"/>
          <w:lang w:val="en-GB"/>
        </w:rPr>
        <w:t>Any disputes arising out of or in connection with this Agreement shall be resolved in amicable manner</w:t>
      </w:r>
      <w:r w:rsidR="00E10F52" w:rsidRPr="00C20FA6">
        <w:rPr>
          <w:color w:val="000000" w:themeColor="text1"/>
          <w:sz w:val="22"/>
          <w:szCs w:val="22"/>
          <w:lang w:val="en-GB"/>
        </w:rPr>
        <w:t xml:space="preserve"> and, the</w:t>
      </w:r>
      <w:r w:rsidR="00D3107E" w:rsidRPr="00C20FA6">
        <w:rPr>
          <w:color w:val="000000" w:themeColor="text1"/>
          <w:sz w:val="22"/>
          <w:szCs w:val="22"/>
          <w:lang w:val="en-GB"/>
        </w:rPr>
        <w:t xml:space="preserve">Parties failing to reach agreement, any such disputes shall be referred </w:t>
      </w:r>
      <w:r w:rsidR="00E10F52" w:rsidRPr="00C20FA6">
        <w:rPr>
          <w:color w:val="000000" w:themeColor="text1"/>
          <w:sz w:val="22"/>
          <w:szCs w:val="22"/>
          <w:lang w:val="en-GB"/>
        </w:rPr>
        <w:t>to court</w:t>
      </w:r>
      <w:r w:rsidR="00D3107E" w:rsidRPr="00C20FA6">
        <w:rPr>
          <w:color w:val="000000" w:themeColor="text1"/>
          <w:sz w:val="22"/>
          <w:szCs w:val="22"/>
          <w:lang w:val="en-GB"/>
        </w:rPr>
        <w:t xml:space="preserve"> in the procedure established by the laws</w:t>
      </w:r>
      <w:r w:rsidR="009A196C" w:rsidRPr="00C20FA6">
        <w:rPr>
          <w:color w:val="000000" w:themeColor="text1"/>
          <w:kern w:val="2"/>
          <w:sz w:val="22"/>
          <w:szCs w:val="22"/>
          <w:lang w:val="en-GB"/>
        </w:rPr>
        <w:t>.</w:t>
      </w:r>
    </w:p>
    <w:p w:rsidR="008B7323" w:rsidRPr="00C20FA6" w:rsidRDefault="008B7323" w:rsidP="00B64F20">
      <w:pPr>
        <w:tabs>
          <w:tab w:val="left" w:pos="851"/>
        </w:tabs>
        <w:jc w:val="both"/>
        <w:rPr>
          <w:color w:val="000000" w:themeColor="text1"/>
          <w:kern w:val="2"/>
          <w:sz w:val="22"/>
          <w:szCs w:val="22"/>
          <w:lang w:val="en-GB"/>
        </w:rPr>
      </w:pPr>
    </w:p>
    <w:p w:rsidR="005B2080" w:rsidRPr="00C20FA6" w:rsidRDefault="00B64F20" w:rsidP="00B64F20">
      <w:pPr>
        <w:tabs>
          <w:tab w:val="left" w:pos="851"/>
        </w:tabs>
        <w:jc w:val="both"/>
        <w:rPr>
          <w:b/>
          <w:color w:val="000000" w:themeColor="text1"/>
          <w:sz w:val="22"/>
          <w:szCs w:val="22"/>
          <w:lang w:val="en-GB" w:eastAsia="lt-LT"/>
        </w:rPr>
      </w:pPr>
      <w:r w:rsidRPr="00C20FA6">
        <w:rPr>
          <w:b/>
          <w:color w:val="000000" w:themeColor="text1"/>
          <w:sz w:val="22"/>
          <w:szCs w:val="22"/>
          <w:lang w:val="en-GB" w:eastAsia="lt-LT"/>
        </w:rPr>
        <w:t>6</w:t>
      </w:r>
      <w:r w:rsidR="005B2080" w:rsidRPr="00C20FA6">
        <w:rPr>
          <w:b/>
          <w:color w:val="000000" w:themeColor="text1"/>
          <w:sz w:val="22"/>
          <w:szCs w:val="22"/>
          <w:lang w:val="en-GB" w:eastAsia="lt-LT"/>
        </w:rPr>
        <w:t>.</w:t>
      </w:r>
      <w:r w:rsidR="00AF274A" w:rsidRPr="00C20FA6">
        <w:rPr>
          <w:b/>
          <w:color w:val="000000" w:themeColor="text1"/>
          <w:sz w:val="22"/>
          <w:szCs w:val="22"/>
          <w:lang w:val="en-GB" w:eastAsia="lt-LT"/>
        </w:rPr>
        <w:tab/>
      </w:r>
      <w:r w:rsidR="00E10F52" w:rsidRPr="00C20FA6">
        <w:rPr>
          <w:b/>
          <w:color w:val="000000" w:themeColor="text1"/>
          <w:sz w:val="22"/>
          <w:szCs w:val="22"/>
          <w:lang w:val="en-GB" w:eastAsia="lt-LT"/>
        </w:rPr>
        <w:t>Termination of the Agreement</w:t>
      </w:r>
    </w:p>
    <w:p w:rsidR="005B2080" w:rsidRPr="00C20FA6" w:rsidRDefault="00B64F20" w:rsidP="00B64F20">
      <w:pPr>
        <w:tabs>
          <w:tab w:val="left" w:pos="851"/>
        </w:tabs>
        <w:jc w:val="both"/>
        <w:rPr>
          <w:color w:val="000000" w:themeColor="text1"/>
          <w:sz w:val="22"/>
          <w:szCs w:val="22"/>
          <w:lang w:val="en-GB" w:eastAsia="lt-LT"/>
        </w:rPr>
      </w:pPr>
      <w:r w:rsidRPr="00C20FA6">
        <w:rPr>
          <w:color w:val="000000" w:themeColor="text1"/>
          <w:sz w:val="22"/>
          <w:szCs w:val="22"/>
          <w:lang w:val="en-GB" w:eastAsia="lt-LT"/>
        </w:rPr>
        <w:t>6</w:t>
      </w:r>
      <w:r w:rsidR="005B2080" w:rsidRPr="00C20FA6">
        <w:rPr>
          <w:color w:val="000000" w:themeColor="text1"/>
          <w:sz w:val="22"/>
          <w:szCs w:val="22"/>
          <w:lang w:val="en-GB" w:eastAsia="lt-LT"/>
        </w:rPr>
        <w:t>.1</w:t>
      </w:r>
      <w:r w:rsidR="00BB5F99" w:rsidRPr="00C20FA6">
        <w:rPr>
          <w:color w:val="000000" w:themeColor="text1"/>
          <w:sz w:val="22"/>
          <w:szCs w:val="22"/>
          <w:lang w:val="en-GB" w:eastAsia="lt-LT"/>
        </w:rPr>
        <w:t>. </w:t>
      </w:r>
      <w:r w:rsidR="00E10F52" w:rsidRPr="00C20FA6">
        <w:rPr>
          <w:color w:val="000000" w:themeColor="text1"/>
          <w:sz w:val="22"/>
          <w:szCs w:val="22"/>
          <w:lang w:val="en-GB" w:eastAsia="lt-LT"/>
        </w:rPr>
        <w:t>This Agreement may be terminated by either Party by giving written notice to the other Party</w:t>
      </w:r>
      <w:r w:rsidR="005B2080" w:rsidRPr="00C20FA6">
        <w:rPr>
          <w:color w:val="000000" w:themeColor="text1"/>
          <w:sz w:val="22"/>
          <w:szCs w:val="22"/>
          <w:lang w:val="en-GB" w:eastAsia="lt-LT"/>
        </w:rPr>
        <w:t>.</w:t>
      </w:r>
    </w:p>
    <w:p w:rsidR="005B2080" w:rsidRPr="00C20FA6" w:rsidRDefault="00B64F20" w:rsidP="00B64F20">
      <w:pPr>
        <w:tabs>
          <w:tab w:val="left" w:pos="851"/>
        </w:tabs>
        <w:jc w:val="both"/>
        <w:rPr>
          <w:color w:val="000000" w:themeColor="text1"/>
          <w:sz w:val="22"/>
          <w:szCs w:val="22"/>
          <w:lang w:val="en-GB" w:eastAsia="lt-LT"/>
        </w:rPr>
      </w:pPr>
      <w:r w:rsidRPr="00C20FA6">
        <w:rPr>
          <w:color w:val="000000" w:themeColor="text1"/>
          <w:sz w:val="22"/>
          <w:szCs w:val="22"/>
          <w:lang w:val="en-GB" w:eastAsia="lt-LT"/>
        </w:rPr>
        <w:t>6</w:t>
      </w:r>
      <w:r w:rsidR="005B2080" w:rsidRPr="00C20FA6">
        <w:rPr>
          <w:color w:val="000000" w:themeColor="text1"/>
          <w:sz w:val="22"/>
          <w:szCs w:val="22"/>
          <w:lang w:val="en-GB" w:eastAsia="lt-LT"/>
        </w:rPr>
        <w:t>.2</w:t>
      </w:r>
      <w:r w:rsidR="00BB5F99" w:rsidRPr="00C20FA6">
        <w:rPr>
          <w:color w:val="000000" w:themeColor="text1"/>
          <w:sz w:val="22"/>
          <w:szCs w:val="22"/>
          <w:lang w:val="en-GB" w:eastAsia="lt-LT"/>
        </w:rPr>
        <w:t>. </w:t>
      </w:r>
      <w:r w:rsidR="00E10F52" w:rsidRPr="00C20FA6">
        <w:rPr>
          <w:color w:val="000000" w:themeColor="text1"/>
          <w:sz w:val="22"/>
          <w:szCs w:val="22"/>
          <w:lang w:val="en-GB" w:eastAsia="lt-LT"/>
        </w:rPr>
        <w:t xml:space="preserve">The Customer may at any time and in its sole discretion terminate this Agreement by </w:t>
      </w:r>
      <w:r w:rsidR="00E96B9B" w:rsidRPr="00C20FA6">
        <w:rPr>
          <w:color w:val="000000" w:themeColor="text1"/>
          <w:sz w:val="22"/>
          <w:szCs w:val="22"/>
          <w:lang w:val="en-GB" w:eastAsia="lt-LT"/>
        </w:rPr>
        <w:t>giving the Contractor 1 (one) month</w:t>
      </w:r>
      <w:r w:rsidR="008474C3" w:rsidRPr="00C20FA6">
        <w:rPr>
          <w:color w:val="000000" w:themeColor="text1"/>
          <w:sz w:val="22"/>
          <w:szCs w:val="22"/>
          <w:lang w:val="en-GB" w:eastAsia="lt-LT"/>
        </w:rPr>
        <w:t>’s</w:t>
      </w:r>
      <w:r w:rsidR="00E10F52" w:rsidRPr="00C20FA6">
        <w:rPr>
          <w:color w:val="000000" w:themeColor="text1"/>
          <w:sz w:val="22"/>
          <w:szCs w:val="22"/>
          <w:lang w:val="en-GB" w:eastAsia="lt-LT"/>
        </w:rPr>
        <w:t>written notice</w:t>
      </w:r>
      <w:r w:rsidR="00E96B9B" w:rsidRPr="00C20FA6">
        <w:rPr>
          <w:color w:val="000000" w:themeColor="text1"/>
          <w:sz w:val="22"/>
          <w:szCs w:val="22"/>
          <w:lang w:val="en-GB" w:eastAsia="lt-LT"/>
        </w:rPr>
        <w:t xml:space="preserve"> if the Contractor fails to perform or duly perform its obligations under this Agreement and such failure constitutes material breach of the Agreement.</w:t>
      </w:r>
      <w:r w:rsidR="008474C3" w:rsidRPr="00C20FA6">
        <w:rPr>
          <w:color w:val="000000" w:themeColor="text1"/>
          <w:sz w:val="22"/>
          <w:szCs w:val="22"/>
          <w:lang w:val="en-GB" w:eastAsia="lt-LT"/>
        </w:rPr>
        <w:t xml:space="preserve"> When the Agreement is terminated due to the Contractor’s fault, the Contractor shall be liable to compensate the Customer for any costs and expenses incurred prior to the receipt of the termination notice issued by the Customer. </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6</w:t>
      </w:r>
      <w:r w:rsidR="005B2080" w:rsidRPr="00C20FA6">
        <w:rPr>
          <w:color w:val="000000" w:themeColor="text1"/>
          <w:sz w:val="22"/>
          <w:szCs w:val="22"/>
          <w:lang w:val="en-GB" w:eastAsia="lt-LT"/>
        </w:rPr>
        <w:t>.3</w:t>
      </w:r>
      <w:r w:rsidR="00BB5F99" w:rsidRPr="00C20FA6">
        <w:rPr>
          <w:color w:val="000000" w:themeColor="text1"/>
          <w:sz w:val="22"/>
          <w:szCs w:val="22"/>
          <w:lang w:val="en-GB" w:eastAsia="lt-LT"/>
        </w:rPr>
        <w:t>. </w:t>
      </w:r>
      <w:r w:rsidR="008474C3" w:rsidRPr="00C20FA6">
        <w:rPr>
          <w:color w:val="000000" w:themeColor="text1"/>
          <w:sz w:val="22"/>
          <w:szCs w:val="22"/>
          <w:lang w:val="en-GB" w:eastAsia="lt-LT"/>
        </w:rPr>
        <w:t>The Contractor may at any time and in its sole discretion terminate this Agreement by giving the Customer 1 (one) month’s written notice if the Customer fails to perform or duly perform its obligations under this Agreement and such failure constitutes material breach of the Agreement.</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6</w:t>
      </w:r>
      <w:r w:rsidR="005B2080" w:rsidRPr="00C20FA6">
        <w:rPr>
          <w:color w:val="000000" w:themeColor="text1"/>
          <w:sz w:val="22"/>
          <w:szCs w:val="22"/>
          <w:lang w:val="en-GB" w:eastAsia="lt-LT"/>
        </w:rPr>
        <w:t>.</w:t>
      </w:r>
      <w:r w:rsidR="00C5703F" w:rsidRPr="00C20FA6">
        <w:rPr>
          <w:color w:val="000000" w:themeColor="text1"/>
          <w:sz w:val="22"/>
          <w:szCs w:val="22"/>
          <w:lang w:val="en-GB" w:eastAsia="lt-LT"/>
        </w:rPr>
        <w:t>4</w:t>
      </w:r>
      <w:r w:rsidR="00BB5F99" w:rsidRPr="00C20FA6">
        <w:rPr>
          <w:color w:val="000000" w:themeColor="text1"/>
          <w:sz w:val="22"/>
          <w:szCs w:val="22"/>
          <w:lang w:val="en-GB" w:eastAsia="lt-LT"/>
        </w:rPr>
        <w:t>. </w:t>
      </w:r>
      <w:r w:rsidR="008474C3" w:rsidRPr="00C20FA6">
        <w:rPr>
          <w:color w:val="000000" w:themeColor="text1"/>
          <w:sz w:val="22"/>
          <w:szCs w:val="22"/>
          <w:lang w:val="en-GB" w:eastAsia="lt-LT"/>
        </w:rPr>
        <w:t xml:space="preserve">Neither Party shall be liable to the other for </w:t>
      </w:r>
      <w:r w:rsidR="004B11DC" w:rsidRPr="00C20FA6">
        <w:rPr>
          <w:color w:val="000000" w:themeColor="text1"/>
          <w:sz w:val="22"/>
          <w:szCs w:val="22"/>
          <w:lang w:val="en-GB" w:eastAsia="lt-LT"/>
        </w:rPr>
        <w:t xml:space="preserve">any failure to perform hereunder or for </w:t>
      </w:r>
      <w:r w:rsidR="008474C3" w:rsidRPr="00C20FA6">
        <w:rPr>
          <w:color w:val="000000" w:themeColor="text1"/>
          <w:sz w:val="22"/>
          <w:szCs w:val="22"/>
          <w:lang w:val="en-GB" w:eastAsia="lt-LT"/>
        </w:rPr>
        <w:t>any loss or damage which may be suffered by the other Party due to any direct or indirect cause beyond the reasonable control of the Party unable to perform hereunder</w:t>
      </w:r>
      <w:r w:rsidR="004B11DC" w:rsidRPr="00C20FA6">
        <w:rPr>
          <w:color w:val="000000" w:themeColor="text1"/>
          <w:sz w:val="22"/>
          <w:szCs w:val="22"/>
          <w:lang w:val="en-GB" w:eastAsia="lt-LT"/>
        </w:rPr>
        <w:t xml:space="preserve"> as referred to in Article </w:t>
      </w:r>
      <w:r w:rsidRPr="00C20FA6">
        <w:rPr>
          <w:color w:val="000000" w:themeColor="text1"/>
          <w:sz w:val="22"/>
          <w:szCs w:val="22"/>
          <w:lang w:val="en-GB" w:eastAsia="lt-LT"/>
        </w:rPr>
        <w:t>7</w:t>
      </w:r>
      <w:r w:rsidR="004B11DC" w:rsidRPr="00C20FA6">
        <w:rPr>
          <w:color w:val="000000" w:themeColor="text1"/>
          <w:sz w:val="22"/>
          <w:szCs w:val="22"/>
          <w:lang w:val="en-GB" w:eastAsia="lt-LT"/>
        </w:rPr>
        <w:t xml:space="preserve"> hereinbelow. </w:t>
      </w:r>
    </w:p>
    <w:p w:rsidR="005B2080" w:rsidRPr="00C20FA6" w:rsidRDefault="008B7323" w:rsidP="001C4D0C">
      <w:pPr>
        <w:tabs>
          <w:tab w:val="left" w:pos="851"/>
        </w:tabs>
        <w:jc w:val="both"/>
        <w:rPr>
          <w:b/>
          <w:color w:val="000000" w:themeColor="text1"/>
          <w:sz w:val="22"/>
          <w:szCs w:val="22"/>
          <w:lang w:val="en-GB" w:eastAsia="lt-LT"/>
        </w:rPr>
      </w:pPr>
      <w:r w:rsidRPr="00C20FA6">
        <w:rPr>
          <w:b/>
          <w:color w:val="000000" w:themeColor="text1"/>
          <w:sz w:val="22"/>
          <w:szCs w:val="22"/>
          <w:lang w:val="en-GB" w:eastAsia="lt-LT"/>
        </w:rPr>
        <w:t>7</w:t>
      </w:r>
      <w:r w:rsidR="005B2080" w:rsidRPr="00C20FA6">
        <w:rPr>
          <w:b/>
          <w:color w:val="000000" w:themeColor="text1"/>
          <w:sz w:val="22"/>
          <w:szCs w:val="22"/>
          <w:lang w:val="en-GB" w:eastAsia="lt-LT"/>
        </w:rPr>
        <w:t>.</w:t>
      </w:r>
      <w:r w:rsidR="00AF274A" w:rsidRPr="00C20FA6">
        <w:rPr>
          <w:b/>
          <w:color w:val="000000" w:themeColor="text1"/>
          <w:sz w:val="22"/>
          <w:szCs w:val="22"/>
          <w:lang w:val="en-GB" w:eastAsia="lt-LT"/>
        </w:rPr>
        <w:tab/>
      </w:r>
      <w:r w:rsidR="005B2080" w:rsidRPr="00C20FA6">
        <w:rPr>
          <w:b/>
          <w:iCs/>
          <w:color w:val="000000" w:themeColor="text1"/>
          <w:sz w:val="22"/>
          <w:szCs w:val="22"/>
          <w:lang w:val="en-GB" w:eastAsia="lt-LT"/>
        </w:rPr>
        <w:t>Force majeure</w:t>
      </w:r>
      <w:r w:rsidR="004B11DC" w:rsidRPr="00C20FA6">
        <w:rPr>
          <w:b/>
          <w:color w:val="000000" w:themeColor="text1"/>
          <w:sz w:val="22"/>
          <w:szCs w:val="22"/>
          <w:lang w:val="en-GB" w:eastAsia="lt-LT"/>
        </w:rPr>
        <w:t xml:space="preserve"> Clause</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7</w:t>
      </w:r>
      <w:r w:rsidR="005B2080" w:rsidRPr="00C20FA6">
        <w:rPr>
          <w:color w:val="000000" w:themeColor="text1"/>
          <w:sz w:val="22"/>
          <w:szCs w:val="22"/>
          <w:lang w:val="en-GB" w:eastAsia="lt-LT"/>
        </w:rPr>
        <w:t>.1</w:t>
      </w:r>
      <w:r w:rsidR="00BB5F99" w:rsidRPr="00C20FA6">
        <w:rPr>
          <w:color w:val="000000" w:themeColor="text1"/>
          <w:sz w:val="22"/>
          <w:szCs w:val="22"/>
          <w:lang w:val="en-GB" w:eastAsia="lt-LT"/>
        </w:rPr>
        <w:t>. </w:t>
      </w:r>
      <w:r w:rsidR="004B11DC" w:rsidRPr="00C20FA6">
        <w:rPr>
          <w:color w:val="000000" w:themeColor="text1"/>
          <w:sz w:val="22"/>
          <w:szCs w:val="22"/>
          <w:lang w:val="en-GB"/>
        </w:rPr>
        <w:t xml:space="preserve">Either Party shall not be held liable for non-performance of any of their obligations hereunder if the Party in default is capable to prove that such non-performance was caused by the circumstances beyond the Party’s control and such circumstances or their consequences could not be reasonably foreseen, prevented, overcome or defeated. For the purpose of this Agreement the force majeure </w:t>
      </w:r>
      <w:r w:rsidR="004B3012" w:rsidRPr="00C20FA6">
        <w:rPr>
          <w:color w:val="000000" w:themeColor="text1"/>
          <w:sz w:val="22"/>
          <w:szCs w:val="22"/>
          <w:lang w:val="en-GB"/>
        </w:rPr>
        <w:t>circumstances</w:t>
      </w:r>
      <w:r w:rsidR="004B11DC" w:rsidRPr="00C20FA6">
        <w:rPr>
          <w:color w:val="000000" w:themeColor="text1"/>
          <w:sz w:val="22"/>
          <w:szCs w:val="22"/>
          <w:lang w:val="en-GB"/>
        </w:rPr>
        <w:t xml:space="preserve"> and the Parties’ </w:t>
      </w:r>
      <w:r w:rsidR="004B3012" w:rsidRPr="00C20FA6">
        <w:rPr>
          <w:color w:val="000000" w:themeColor="text1"/>
          <w:sz w:val="22"/>
          <w:szCs w:val="22"/>
          <w:lang w:val="en-GB"/>
        </w:rPr>
        <w:t>r</w:t>
      </w:r>
      <w:r w:rsidR="004B11DC" w:rsidRPr="00C20FA6">
        <w:rPr>
          <w:color w:val="000000" w:themeColor="text1"/>
          <w:sz w:val="22"/>
          <w:szCs w:val="22"/>
          <w:lang w:val="en-GB"/>
        </w:rPr>
        <w:t xml:space="preserve">ights, obligations and liability under such </w:t>
      </w:r>
      <w:r w:rsidR="004B3012" w:rsidRPr="00C20FA6">
        <w:rPr>
          <w:color w:val="000000" w:themeColor="text1"/>
          <w:sz w:val="22"/>
          <w:szCs w:val="22"/>
          <w:lang w:val="en-GB"/>
        </w:rPr>
        <w:t>circumstances shall</w:t>
      </w:r>
      <w:r w:rsidR="004B11DC" w:rsidRPr="00C20FA6">
        <w:rPr>
          <w:color w:val="000000" w:themeColor="text1"/>
          <w:sz w:val="22"/>
          <w:szCs w:val="22"/>
          <w:lang w:val="en-GB"/>
        </w:rPr>
        <w:t xml:space="preserve"> be constructed within the meaning </w:t>
      </w:r>
      <w:r w:rsidR="004B3012" w:rsidRPr="00C20FA6">
        <w:rPr>
          <w:color w:val="000000" w:themeColor="text1"/>
          <w:sz w:val="22"/>
          <w:szCs w:val="22"/>
          <w:lang w:val="en-GB"/>
        </w:rPr>
        <w:t>of</w:t>
      </w:r>
      <w:r w:rsidR="004B11DC" w:rsidRPr="00C20FA6">
        <w:rPr>
          <w:color w:val="000000" w:themeColor="text1"/>
          <w:sz w:val="22"/>
          <w:szCs w:val="22"/>
          <w:lang w:val="en-GB"/>
        </w:rPr>
        <w:t xml:space="preserve"> Article 6.212 of the Civil Code of the Republic of Lithuania</w:t>
      </w:r>
      <w:r w:rsidR="00136DFF" w:rsidRPr="00C20FA6">
        <w:rPr>
          <w:color w:val="000000" w:themeColor="text1"/>
          <w:sz w:val="22"/>
          <w:szCs w:val="22"/>
          <w:lang w:val="en-GB" w:eastAsia="lt-LT"/>
        </w:rPr>
        <w:t>.</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7</w:t>
      </w:r>
      <w:r w:rsidR="005B2080" w:rsidRPr="00C20FA6">
        <w:rPr>
          <w:color w:val="000000" w:themeColor="text1"/>
          <w:sz w:val="22"/>
          <w:szCs w:val="22"/>
          <w:lang w:val="en-GB" w:eastAsia="lt-LT"/>
        </w:rPr>
        <w:t>.2</w:t>
      </w:r>
      <w:r w:rsidR="00BB5F99" w:rsidRPr="00C20FA6">
        <w:rPr>
          <w:color w:val="000000" w:themeColor="text1"/>
          <w:sz w:val="22"/>
          <w:szCs w:val="22"/>
          <w:lang w:val="en-GB" w:eastAsia="lt-LT"/>
        </w:rPr>
        <w:t>. </w:t>
      </w:r>
      <w:r w:rsidR="004B3012" w:rsidRPr="00C20FA6">
        <w:rPr>
          <w:color w:val="000000" w:themeColor="text1"/>
          <w:sz w:val="22"/>
          <w:szCs w:val="22"/>
          <w:lang w:val="en-GB"/>
        </w:rPr>
        <w:t xml:space="preserve">If a circumstance preventing a Party from performance hereunder is of temporary nature, then the Party shall be released from liability to the extent of such period which is held reasonable taking into account the impact made by such circumstance upon performance under this Agreement. </w:t>
      </w:r>
    </w:p>
    <w:p w:rsidR="005B2080" w:rsidRPr="00C20FA6" w:rsidRDefault="008B7323" w:rsidP="001C4D0C">
      <w:pPr>
        <w:tabs>
          <w:tab w:val="left" w:pos="851"/>
        </w:tabs>
        <w:jc w:val="both"/>
        <w:rPr>
          <w:b/>
          <w:color w:val="000000" w:themeColor="text1"/>
          <w:sz w:val="22"/>
          <w:szCs w:val="22"/>
          <w:lang w:val="en-GB" w:eastAsia="lt-LT"/>
        </w:rPr>
      </w:pPr>
      <w:r w:rsidRPr="00C20FA6">
        <w:rPr>
          <w:b/>
          <w:color w:val="000000" w:themeColor="text1"/>
          <w:sz w:val="22"/>
          <w:szCs w:val="22"/>
          <w:lang w:val="en-GB" w:eastAsia="lt-LT"/>
        </w:rPr>
        <w:t>8</w:t>
      </w:r>
      <w:r w:rsidR="005B2080" w:rsidRPr="00C20FA6">
        <w:rPr>
          <w:b/>
          <w:color w:val="000000" w:themeColor="text1"/>
          <w:sz w:val="22"/>
          <w:szCs w:val="22"/>
          <w:lang w:val="en-GB" w:eastAsia="lt-LT"/>
        </w:rPr>
        <w:t>.</w:t>
      </w:r>
      <w:r w:rsidR="00AF274A" w:rsidRPr="00C20FA6">
        <w:rPr>
          <w:b/>
          <w:color w:val="000000" w:themeColor="text1"/>
          <w:sz w:val="22"/>
          <w:szCs w:val="22"/>
          <w:lang w:val="en-GB" w:eastAsia="lt-LT"/>
        </w:rPr>
        <w:tab/>
      </w:r>
      <w:r w:rsidR="004B3012" w:rsidRPr="00C20FA6">
        <w:rPr>
          <w:b/>
          <w:color w:val="000000" w:themeColor="text1"/>
          <w:sz w:val="22"/>
          <w:szCs w:val="22"/>
          <w:lang w:val="en-GB" w:eastAsia="lt-LT"/>
        </w:rPr>
        <w:t>Miscellaneous</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8</w:t>
      </w:r>
      <w:r w:rsidR="005B2080" w:rsidRPr="00C20FA6">
        <w:rPr>
          <w:color w:val="000000" w:themeColor="text1"/>
          <w:sz w:val="22"/>
          <w:szCs w:val="22"/>
          <w:lang w:val="en-GB" w:eastAsia="lt-LT"/>
        </w:rPr>
        <w:t>.1</w:t>
      </w:r>
      <w:r w:rsidR="00BB5F99" w:rsidRPr="00C20FA6">
        <w:rPr>
          <w:color w:val="000000" w:themeColor="text1"/>
          <w:sz w:val="22"/>
          <w:szCs w:val="22"/>
          <w:lang w:val="en-GB" w:eastAsia="lt-LT"/>
        </w:rPr>
        <w:t>. </w:t>
      </w:r>
      <w:r w:rsidR="004B3012" w:rsidRPr="00C20FA6">
        <w:rPr>
          <w:color w:val="000000" w:themeColor="text1"/>
          <w:sz w:val="22"/>
          <w:szCs w:val="22"/>
          <w:lang w:val="en-GB"/>
        </w:rPr>
        <w:t xml:space="preserve">This Agreement shall come into force as of the date of signing by both Parties hereto and shall continue </w:t>
      </w:r>
      <w:r w:rsidR="00C05272" w:rsidRPr="00C20FA6">
        <w:rPr>
          <w:color w:val="000000" w:themeColor="text1"/>
          <w:sz w:val="22"/>
          <w:szCs w:val="22"/>
          <w:lang w:val="en-GB"/>
        </w:rPr>
        <w:t xml:space="preserve">in effect </w:t>
      </w:r>
      <w:r w:rsidR="004B3012" w:rsidRPr="00C20FA6">
        <w:rPr>
          <w:color w:val="000000" w:themeColor="text1"/>
          <w:sz w:val="22"/>
          <w:szCs w:val="22"/>
          <w:lang w:val="en-GB"/>
        </w:rPr>
        <w:t xml:space="preserve">until the </w:t>
      </w:r>
      <w:r w:rsidR="000213E0" w:rsidRPr="00C20FA6">
        <w:rPr>
          <w:color w:val="000000" w:themeColor="text1"/>
          <w:sz w:val="22"/>
          <w:szCs w:val="22"/>
          <w:lang w:val="en-GB"/>
        </w:rPr>
        <w:t>3</w:t>
      </w:r>
      <w:r w:rsidR="00600CF1" w:rsidRPr="00C20FA6">
        <w:rPr>
          <w:color w:val="000000" w:themeColor="text1"/>
          <w:sz w:val="22"/>
          <w:szCs w:val="22"/>
          <w:lang w:val="en-GB"/>
        </w:rPr>
        <w:t>0</w:t>
      </w:r>
      <w:r w:rsidR="004B3012" w:rsidRPr="00C20FA6">
        <w:rPr>
          <w:color w:val="000000" w:themeColor="text1"/>
          <w:sz w:val="22"/>
          <w:szCs w:val="22"/>
          <w:lang w:val="en-GB"/>
        </w:rPr>
        <w:t xml:space="preserve">day of </w:t>
      </w:r>
      <w:r w:rsidR="00600CF1" w:rsidRPr="00C20FA6">
        <w:rPr>
          <w:color w:val="000000" w:themeColor="text1"/>
          <w:sz w:val="22"/>
          <w:szCs w:val="22"/>
          <w:lang w:val="en-GB"/>
        </w:rPr>
        <w:t>October</w:t>
      </w:r>
      <w:r w:rsidR="004B3012" w:rsidRPr="00C20FA6">
        <w:rPr>
          <w:color w:val="000000" w:themeColor="text1"/>
          <w:sz w:val="22"/>
          <w:szCs w:val="22"/>
          <w:lang w:val="en-GB"/>
        </w:rPr>
        <w:t>202</w:t>
      </w:r>
      <w:r w:rsidR="00B10943" w:rsidRPr="00C20FA6">
        <w:rPr>
          <w:color w:val="000000" w:themeColor="text1"/>
          <w:sz w:val="22"/>
          <w:szCs w:val="22"/>
          <w:lang w:val="en-GB"/>
        </w:rPr>
        <w:t>5</w:t>
      </w:r>
      <w:r w:rsidR="004B3012" w:rsidRPr="00C20FA6">
        <w:rPr>
          <w:color w:val="000000" w:themeColor="text1"/>
          <w:sz w:val="22"/>
          <w:szCs w:val="22"/>
          <w:lang w:val="en-GB"/>
        </w:rPr>
        <w:t xml:space="preserve">.  </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8</w:t>
      </w:r>
      <w:r w:rsidR="005B2080" w:rsidRPr="00C20FA6">
        <w:rPr>
          <w:color w:val="000000" w:themeColor="text1"/>
          <w:sz w:val="22"/>
          <w:szCs w:val="22"/>
          <w:lang w:val="en-GB" w:eastAsia="lt-LT"/>
        </w:rPr>
        <w:t>.2</w:t>
      </w:r>
      <w:r w:rsidR="00BB5F99" w:rsidRPr="00C20FA6">
        <w:rPr>
          <w:color w:val="000000" w:themeColor="text1"/>
          <w:sz w:val="22"/>
          <w:szCs w:val="22"/>
          <w:lang w:val="en-GB" w:eastAsia="lt-LT"/>
        </w:rPr>
        <w:t>. </w:t>
      </w:r>
      <w:r w:rsidR="00C05272" w:rsidRPr="00C20FA6">
        <w:rPr>
          <w:color w:val="000000" w:themeColor="text1"/>
          <w:sz w:val="22"/>
          <w:szCs w:val="22"/>
          <w:lang w:val="en-GB" w:eastAsia="lt-LT"/>
        </w:rPr>
        <w:t>If any provision of this Agreement shall be held to be illegal, invalid, unenforceable or void, the other provisions of this Agreement shall not be affected thereby, but shall remain in full force and effect</w:t>
      </w:r>
      <w:r w:rsidR="005B2080" w:rsidRPr="00C20FA6">
        <w:rPr>
          <w:color w:val="000000" w:themeColor="text1"/>
          <w:sz w:val="22"/>
          <w:szCs w:val="22"/>
          <w:lang w:val="en-GB" w:eastAsia="lt-LT"/>
        </w:rPr>
        <w:t>.</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8</w:t>
      </w:r>
      <w:r w:rsidR="005B2080" w:rsidRPr="00C20FA6">
        <w:rPr>
          <w:color w:val="000000" w:themeColor="text1"/>
          <w:sz w:val="22"/>
          <w:szCs w:val="22"/>
          <w:lang w:val="en-GB" w:eastAsia="lt-LT"/>
        </w:rPr>
        <w:t>.3</w:t>
      </w:r>
      <w:r w:rsidR="00BB5F99" w:rsidRPr="00C20FA6">
        <w:rPr>
          <w:color w:val="000000" w:themeColor="text1"/>
          <w:sz w:val="22"/>
          <w:szCs w:val="22"/>
          <w:lang w:val="en-GB" w:eastAsia="lt-LT"/>
        </w:rPr>
        <w:t>. </w:t>
      </w:r>
      <w:r w:rsidR="00C05272" w:rsidRPr="00C20FA6">
        <w:rPr>
          <w:color w:val="000000" w:themeColor="text1"/>
          <w:sz w:val="22"/>
          <w:szCs w:val="22"/>
          <w:lang w:val="en-GB" w:eastAsia="lt-LT"/>
        </w:rPr>
        <w:t>Any modification, amendment or variation of or any supplement, annexe or schedule to this Agreement shall only be valid if made in written form and duly signed by authorised signatories on behalf of each Party</w:t>
      </w:r>
      <w:r w:rsidR="005B2080" w:rsidRPr="00C20FA6">
        <w:rPr>
          <w:color w:val="000000" w:themeColor="text1"/>
          <w:sz w:val="22"/>
          <w:szCs w:val="22"/>
          <w:lang w:val="en-GB" w:eastAsia="lt-LT"/>
        </w:rPr>
        <w:t>.</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8</w:t>
      </w:r>
      <w:r w:rsidR="005B2080" w:rsidRPr="00C20FA6">
        <w:rPr>
          <w:color w:val="000000" w:themeColor="text1"/>
          <w:sz w:val="22"/>
          <w:szCs w:val="22"/>
          <w:lang w:val="en-GB" w:eastAsia="lt-LT"/>
        </w:rPr>
        <w:t>.4</w:t>
      </w:r>
      <w:r w:rsidR="00BB5F99" w:rsidRPr="00C20FA6">
        <w:rPr>
          <w:color w:val="000000" w:themeColor="text1"/>
          <w:sz w:val="22"/>
          <w:szCs w:val="22"/>
          <w:lang w:val="en-GB" w:eastAsia="lt-LT"/>
        </w:rPr>
        <w:t>. </w:t>
      </w:r>
      <w:r w:rsidR="00C05272" w:rsidRPr="00C20FA6">
        <w:rPr>
          <w:color w:val="000000" w:themeColor="text1"/>
          <w:sz w:val="22"/>
          <w:szCs w:val="22"/>
          <w:lang w:val="en-GB" w:eastAsia="lt-LT"/>
        </w:rPr>
        <w:t>The Customer shall not be responsible for any problems arising from any inaccura</w:t>
      </w:r>
      <w:r w:rsidR="00F86941" w:rsidRPr="00C20FA6">
        <w:rPr>
          <w:color w:val="000000" w:themeColor="text1"/>
          <w:sz w:val="22"/>
          <w:szCs w:val="22"/>
          <w:lang w:val="en-GB" w:eastAsia="lt-LT"/>
        </w:rPr>
        <w:t xml:space="preserve">cy of the banking </w:t>
      </w:r>
      <w:r w:rsidR="00C05272" w:rsidRPr="00C20FA6">
        <w:rPr>
          <w:color w:val="000000" w:themeColor="text1"/>
          <w:sz w:val="22"/>
          <w:szCs w:val="22"/>
          <w:lang w:val="en-GB" w:eastAsia="lt-LT"/>
        </w:rPr>
        <w:t xml:space="preserve">details and other information given by </w:t>
      </w:r>
      <w:r w:rsidR="00F86941" w:rsidRPr="00C20FA6">
        <w:rPr>
          <w:color w:val="000000" w:themeColor="text1"/>
          <w:sz w:val="22"/>
          <w:szCs w:val="22"/>
          <w:lang w:val="en-GB" w:eastAsia="lt-LT"/>
        </w:rPr>
        <w:t xml:space="preserve">the Contractor. </w:t>
      </w:r>
      <w:r w:rsidR="00C05272" w:rsidRPr="00C20FA6">
        <w:rPr>
          <w:color w:val="000000" w:themeColor="text1"/>
          <w:sz w:val="22"/>
          <w:szCs w:val="22"/>
          <w:lang w:val="en-GB" w:eastAsia="lt-LT"/>
        </w:rPr>
        <w:t xml:space="preserve">Their completeness, accuracy and veracity is the </w:t>
      </w:r>
      <w:r w:rsidR="00F86941" w:rsidRPr="00C20FA6">
        <w:rPr>
          <w:color w:val="000000" w:themeColor="text1"/>
          <w:sz w:val="22"/>
          <w:szCs w:val="22"/>
          <w:lang w:val="en-GB" w:eastAsia="lt-LT"/>
        </w:rPr>
        <w:t>responsibility</w:t>
      </w:r>
      <w:r w:rsidR="00C05272" w:rsidRPr="00C20FA6">
        <w:rPr>
          <w:color w:val="000000" w:themeColor="text1"/>
          <w:sz w:val="22"/>
          <w:szCs w:val="22"/>
          <w:lang w:val="en-GB" w:eastAsia="lt-LT"/>
        </w:rPr>
        <w:t xml:space="preserve"> of the Contractor.</w:t>
      </w:r>
    </w:p>
    <w:p w:rsidR="009F08F7" w:rsidRPr="00C20FA6" w:rsidRDefault="008B7323" w:rsidP="00F6522E">
      <w:pPr>
        <w:tabs>
          <w:tab w:val="left" w:pos="851"/>
        </w:tabs>
        <w:jc w:val="both"/>
        <w:rPr>
          <w:color w:val="000000" w:themeColor="text1"/>
          <w:sz w:val="22"/>
          <w:szCs w:val="22"/>
          <w:lang w:val="en-GB"/>
        </w:rPr>
      </w:pPr>
      <w:r w:rsidRPr="00C20FA6">
        <w:rPr>
          <w:color w:val="000000" w:themeColor="text1"/>
          <w:sz w:val="22"/>
          <w:szCs w:val="22"/>
          <w:lang w:val="en-GB" w:eastAsia="lt-LT"/>
        </w:rPr>
        <w:t>8</w:t>
      </w:r>
      <w:r w:rsidR="005B2080" w:rsidRPr="00C20FA6">
        <w:rPr>
          <w:color w:val="000000" w:themeColor="text1"/>
          <w:sz w:val="22"/>
          <w:szCs w:val="22"/>
          <w:lang w:val="en-GB" w:eastAsia="lt-LT"/>
        </w:rPr>
        <w:t>.5</w:t>
      </w:r>
      <w:r w:rsidR="00BB5F99" w:rsidRPr="00C20FA6">
        <w:rPr>
          <w:color w:val="000000" w:themeColor="text1"/>
          <w:sz w:val="22"/>
          <w:szCs w:val="22"/>
          <w:lang w:val="en-GB" w:eastAsia="lt-LT"/>
        </w:rPr>
        <w:t>. </w:t>
      </w:r>
      <w:r w:rsidR="00F86941" w:rsidRPr="00C20FA6">
        <w:rPr>
          <w:color w:val="000000" w:themeColor="text1"/>
          <w:sz w:val="22"/>
          <w:szCs w:val="22"/>
          <w:lang w:val="en-GB"/>
        </w:rPr>
        <w:t xml:space="preserve">The Parties undertake to give an immediate and prior written notification </w:t>
      </w:r>
      <w:r w:rsidRPr="00C20FA6">
        <w:rPr>
          <w:color w:val="000000" w:themeColor="text1"/>
          <w:sz w:val="22"/>
          <w:szCs w:val="22"/>
          <w:lang w:val="en-GB"/>
        </w:rPr>
        <w:t xml:space="preserve">of any changes of their details </w:t>
      </w:r>
      <w:r w:rsidR="00F86941" w:rsidRPr="00C20FA6">
        <w:rPr>
          <w:color w:val="000000" w:themeColor="text1"/>
          <w:sz w:val="22"/>
          <w:szCs w:val="22"/>
          <w:lang w:val="en-GB"/>
        </w:rPr>
        <w:t xml:space="preserve">to the other Party.  </w:t>
      </w:r>
      <w:r w:rsidRPr="00C20FA6">
        <w:rPr>
          <w:color w:val="000000" w:themeColor="text1"/>
          <w:sz w:val="22"/>
          <w:szCs w:val="22"/>
          <w:lang w:val="en-GB"/>
        </w:rPr>
        <w:t>All the notices (documents) sent by a Party to the other Party before the receipt of a notification of the change of the address of the latter shall be deemed duly served to that Party</w:t>
      </w:r>
      <w:r w:rsidR="005B2080" w:rsidRPr="00C20FA6">
        <w:rPr>
          <w:color w:val="000000" w:themeColor="text1"/>
          <w:sz w:val="22"/>
          <w:szCs w:val="22"/>
          <w:lang w:val="en-GB" w:eastAsia="lt-LT"/>
        </w:rPr>
        <w:t>.</w:t>
      </w:r>
    </w:p>
    <w:p w:rsidR="005B2080" w:rsidRPr="00C20FA6" w:rsidRDefault="008B7323" w:rsidP="001C4D0C">
      <w:pPr>
        <w:tabs>
          <w:tab w:val="left" w:pos="851"/>
        </w:tabs>
        <w:jc w:val="both"/>
        <w:rPr>
          <w:color w:val="000000" w:themeColor="text1"/>
          <w:sz w:val="22"/>
          <w:szCs w:val="22"/>
          <w:lang w:val="en-GB" w:eastAsia="lt-LT"/>
        </w:rPr>
      </w:pPr>
      <w:r w:rsidRPr="00C20FA6">
        <w:rPr>
          <w:color w:val="000000" w:themeColor="text1"/>
          <w:sz w:val="22"/>
          <w:szCs w:val="22"/>
          <w:lang w:val="en-GB" w:eastAsia="lt-LT"/>
        </w:rPr>
        <w:t>8</w:t>
      </w:r>
      <w:r w:rsidR="009D1019" w:rsidRPr="00C20FA6">
        <w:rPr>
          <w:color w:val="000000" w:themeColor="text1"/>
          <w:sz w:val="22"/>
          <w:szCs w:val="22"/>
          <w:lang w:val="en-GB" w:eastAsia="lt-LT"/>
        </w:rPr>
        <w:t>.6</w:t>
      </w:r>
      <w:r w:rsidR="00BB5F99" w:rsidRPr="00C20FA6">
        <w:rPr>
          <w:color w:val="000000" w:themeColor="text1"/>
          <w:sz w:val="22"/>
          <w:szCs w:val="22"/>
          <w:lang w:val="en-GB" w:eastAsia="lt-LT"/>
        </w:rPr>
        <w:t>. </w:t>
      </w:r>
      <w:r w:rsidRPr="00C20FA6">
        <w:rPr>
          <w:iCs/>
          <w:color w:val="000000" w:themeColor="text1"/>
          <w:sz w:val="22"/>
          <w:szCs w:val="22"/>
          <w:lang w:val="en-GB"/>
        </w:rPr>
        <w:t xml:space="preserve">This Agreement has been executed in Lithuanian in two copies, one copy for each Party hereto. Both copies of this Agreement shall have equal legal power. </w:t>
      </w:r>
    </w:p>
    <w:p w:rsidR="005B2080" w:rsidRPr="00C20FA6" w:rsidRDefault="005B2080" w:rsidP="001C4D0C">
      <w:pPr>
        <w:tabs>
          <w:tab w:val="left" w:pos="851"/>
        </w:tabs>
        <w:jc w:val="both"/>
        <w:rPr>
          <w:color w:val="000000" w:themeColor="text1"/>
          <w:sz w:val="22"/>
          <w:szCs w:val="22"/>
          <w:lang w:val="en-GB" w:eastAsia="lt-LT"/>
        </w:rPr>
      </w:pPr>
    </w:p>
    <w:p w:rsidR="00A53EA6" w:rsidRPr="00C20FA6" w:rsidRDefault="008B7323" w:rsidP="00AF274A">
      <w:pPr>
        <w:jc w:val="both"/>
        <w:rPr>
          <w:b/>
          <w:color w:val="000000" w:themeColor="text1"/>
          <w:sz w:val="22"/>
          <w:szCs w:val="22"/>
          <w:lang w:val="en-GB" w:eastAsia="lt-LT"/>
        </w:rPr>
      </w:pPr>
      <w:r w:rsidRPr="00C20FA6">
        <w:rPr>
          <w:b/>
          <w:color w:val="000000" w:themeColor="text1"/>
          <w:sz w:val="22"/>
          <w:szCs w:val="22"/>
          <w:lang w:val="en-GB" w:eastAsia="lt-LT"/>
        </w:rPr>
        <w:t>9</w:t>
      </w:r>
      <w:r w:rsidR="00A53EA6" w:rsidRPr="00C20FA6">
        <w:rPr>
          <w:b/>
          <w:color w:val="000000" w:themeColor="text1"/>
          <w:sz w:val="22"/>
          <w:szCs w:val="22"/>
          <w:lang w:val="en-GB" w:eastAsia="lt-LT"/>
        </w:rPr>
        <w:t>.</w:t>
      </w:r>
      <w:r w:rsidR="00AF274A" w:rsidRPr="00C20FA6">
        <w:rPr>
          <w:b/>
          <w:color w:val="000000" w:themeColor="text1"/>
          <w:sz w:val="22"/>
          <w:szCs w:val="22"/>
          <w:lang w:val="en-GB" w:eastAsia="lt-LT"/>
        </w:rPr>
        <w:tab/>
      </w:r>
      <w:r w:rsidRPr="00C20FA6">
        <w:rPr>
          <w:b/>
          <w:color w:val="000000" w:themeColor="text1"/>
          <w:sz w:val="22"/>
          <w:szCs w:val="22"/>
          <w:lang w:val="en-GB" w:eastAsia="lt-LT"/>
        </w:rPr>
        <w:t>Details of the Parties</w:t>
      </w:r>
    </w:p>
    <w:p w:rsidR="00031200" w:rsidRPr="00C20FA6" w:rsidRDefault="00031200" w:rsidP="00A53EA6">
      <w:pPr>
        <w:ind w:left="360"/>
        <w:jc w:val="both"/>
        <w:rPr>
          <w:b/>
          <w:color w:val="000000" w:themeColor="text1"/>
          <w:sz w:val="22"/>
          <w:szCs w:val="22"/>
          <w:lang w:val="en-GB" w:eastAsia="lt-LT"/>
        </w:rPr>
      </w:pPr>
    </w:p>
    <w:tbl>
      <w:tblPr>
        <w:tblW w:w="0" w:type="auto"/>
        <w:tblLook w:val="04A0"/>
      </w:tblPr>
      <w:tblGrid>
        <w:gridCol w:w="4786"/>
        <w:gridCol w:w="5137"/>
      </w:tblGrid>
      <w:tr w:rsidR="00657947" w:rsidRPr="00C20FA6" w:rsidTr="00BD5091">
        <w:tc>
          <w:tcPr>
            <w:tcW w:w="4786" w:type="dxa"/>
          </w:tcPr>
          <w:p w:rsidR="005C3242" w:rsidRPr="00C20FA6" w:rsidRDefault="008B7323" w:rsidP="0066260A">
            <w:pPr>
              <w:spacing w:line="276" w:lineRule="auto"/>
              <w:rPr>
                <w:b/>
                <w:color w:val="000000" w:themeColor="text1"/>
                <w:sz w:val="22"/>
                <w:szCs w:val="22"/>
                <w:lang w:val="en-GB" w:eastAsia="lt-LT"/>
              </w:rPr>
            </w:pPr>
            <w:r w:rsidRPr="00C20FA6">
              <w:rPr>
                <w:b/>
                <w:color w:val="000000" w:themeColor="text1"/>
                <w:sz w:val="22"/>
                <w:szCs w:val="22"/>
                <w:lang w:val="en-GB" w:eastAsia="lt-LT"/>
              </w:rPr>
              <w:t>On behalf of the Customer</w:t>
            </w:r>
            <w:r w:rsidR="005C3242" w:rsidRPr="00C20FA6">
              <w:rPr>
                <w:b/>
                <w:color w:val="000000" w:themeColor="text1"/>
                <w:sz w:val="22"/>
                <w:szCs w:val="22"/>
                <w:lang w:val="en-GB" w:eastAsia="lt-LT"/>
              </w:rPr>
              <w:t>:</w:t>
            </w:r>
          </w:p>
        </w:tc>
        <w:tc>
          <w:tcPr>
            <w:tcW w:w="5137" w:type="dxa"/>
          </w:tcPr>
          <w:p w:rsidR="005C3242" w:rsidRPr="00C20FA6" w:rsidRDefault="008B7323" w:rsidP="000213E0">
            <w:pPr>
              <w:tabs>
                <w:tab w:val="left" w:pos="2835"/>
                <w:tab w:val="left" w:pos="5670"/>
                <w:tab w:val="left" w:pos="8505"/>
              </w:tabs>
              <w:spacing w:line="276" w:lineRule="auto"/>
              <w:jc w:val="both"/>
              <w:rPr>
                <w:b/>
                <w:color w:val="000000" w:themeColor="text1"/>
                <w:sz w:val="22"/>
                <w:szCs w:val="22"/>
                <w:lang w:val="en-GB" w:eastAsia="lt-LT"/>
              </w:rPr>
            </w:pPr>
            <w:r w:rsidRPr="00C20FA6">
              <w:rPr>
                <w:b/>
                <w:color w:val="000000" w:themeColor="text1"/>
                <w:sz w:val="22"/>
                <w:szCs w:val="22"/>
                <w:lang w:val="en-GB" w:eastAsia="lt-LT"/>
              </w:rPr>
              <w:t>On behalf of the Contractor</w:t>
            </w:r>
            <w:r w:rsidR="005C3242" w:rsidRPr="00C20FA6">
              <w:rPr>
                <w:b/>
                <w:color w:val="000000" w:themeColor="text1"/>
                <w:sz w:val="22"/>
                <w:szCs w:val="22"/>
                <w:lang w:val="en-GB" w:eastAsia="lt-LT"/>
              </w:rPr>
              <w:t>:</w:t>
            </w:r>
          </w:p>
        </w:tc>
      </w:tr>
      <w:tr w:rsidR="00657947" w:rsidRPr="00C20FA6" w:rsidTr="00BD5091">
        <w:tc>
          <w:tcPr>
            <w:tcW w:w="4786" w:type="dxa"/>
          </w:tcPr>
          <w:p w:rsidR="005C3242" w:rsidRPr="00C20FA6" w:rsidRDefault="008B7323" w:rsidP="0066260A">
            <w:pPr>
              <w:spacing w:line="276" w:lineRule="auto"/>
              <w:rPr>
                <w:b/>
                <w:bCs/>
                <w:color w:val="000000" w:themeColor="text1"/>
                <w:sz w:val="22"/>
                <w:szCs w:val="22"/>
                <w:lang w:val="en-GB" w:eastAsia="lt-LT"/>
              </w:rPr>
            </w:pPr>
            <w:r w:rsidRPr="00C20FA6">
              <w:rPr>
                <w:b/>
                <w:bCs/>
                <w:color w:val="000000" w:themeColor="text1"/>
                <w:sz w:val="22"/>
                <w:szCs w:val="22"/>
                <w:lang w:val="en-GB" w:eastAsia="lt-LT"/>
              </w:rPr>
              <w:t>Public Institution</w:t>
            </w:r>
            <w:r w:rsidR="00D445D0" w:rsidRPr="00C20FA6">
              <w:rPr>
                <w:b/>
                <w:bCs/>
                <w:color w:val="000000" w:themeColor="text1"/>
                <w:sz w:val="22"/>
                <w:szCs w:val="22"/>
                <w:lang w:val="en-GB" w:eastAsia="lt-LT"/>
              </w:rPr>
              <w:t>Thom</w:t>
            </w:r>
            <w:r w:rsidRPr="00C20FA6">
              <w:rPr>
                <w:b/>
                <w:bCs/>
                <w:color w:val="000000" w:themeColor="text1"/>
                <w:sz w:val="22"/>
                <w:szCs w:val="22"/>
                <w:lang w:val="en-GB" w:eastAsia="lt-LT"/>
              </w:rPr>
              <w:t>as</w:t>
            </w:r>
            <w:r w:rsidR="00D445D0" w:rsidRPr="00C20FA6">
              <w:rPr>
                <w:b/>
                <w:bCs/>
                <w:color w:val="000000" w:themeColor="text1"/>
                <w:sz w:val="22"/>
                <w:szCs w:val="22"/>
                <w:lang w:val="en-GB" w:eastAsia="lt-LT"/>
              </w:rPr>
              <w:t xml:space="preserve"> Mann</w:t>
            </w:r>
            <w:r w:rsidRPr="00C20FA6">
              <w:rPr>
                <w:b/>
                <w:bCs/>
                <w:color w:val="000000" w:themeColor="text1"/>
                <w:sz w:val="22"/>
                <w:szCs w:val="22"/>
                <w:lang w:val="en-GB" w:eastAsia="lt-LT"/>
              </w:rPr>
              <w:t xml:space="preserve"> Cultural Centre </w:t>
            </w:r>
          </w:p>
        </w:tc>
        <w:tc>
          <w:tcPr>
            <w:tcW w:w="5137" w:type="dxa"/>
          </w:tcPr>
          <w:p w:rsidR="005C3242" w:rsidRPr="00C20FA6" w:rsidRDefault="005C3242" w:rsidP="000213E0">
            <w:pPr>
              <w:spacing w:line="276" w:lineRule="auto"/>
              <w:jc w:val="both"/>
              <w:rPr>
                <w:b/>
                <w:bCs/>
                <w:color w:val="000000" w:themeColor="text1"/>
                <w:sz w:val="22"/>
                <w:szCs w:val="22"/>
                <w:lang w:val="en-GB"/>
              </w:rPr>
            </w:pPr>
          </w:p>
        </w:tc>
      </w:tr>
      <w:tr w:rsidR="00657947" w:rsidRPr="00C20FA6" w:rsidTr="00BD5091">
        <w:tc>
          <w:tcPr>
            <w:tcW w:w="4786" w:type="dxa"/>
          </w:tcPr>
          <w:p w:rsidR="005C3242" w:rsidRPr="00C20FA6" w:rsidRDefault="008B7323" w:rsidP="0066260A">
            <w:pPr>
              <w:spacing w:line="276" w:lineRule="auto"/>
              <w:rPr>
                <w:b/>
                <w:color w:val="000000" w:themeColor="text1"/>
                <w:sz w:val="22"/>
                <w:szCs w:val="22"/>
                <w:lang w:val="en-GB" w:eastAsia="lt-LT"/>
              </w:rPr>
            </w:pPr>
            <w:r w:rsidRPr="00C20FA6">
              <w:rPr>
                <w:color w:val="000000" w:themeColor="text1"/>
                <w:sz w:val="22"/>
                <w:szCs w:val="22"/>
                <w:lang w:val="en-GB" w:eastAsia="lt-LT"/>
              </w:rPr>
              <w:t>Legal entity code</w:t>
            </w:r>
            <w:r w:rsidR="00ED316A" w:rsidRPr="00C20FA6">
              <w:rPr>
                <w:color w:val="000000" w:themeColor="text1"/>
                <w:sz w:val="22"/>
                <w:szCs w:val="22"/>
                <w:lang w:val="en-GB" w:eastAsia="lt-LT"/>
              </w:rPr>
              <w:t>110065054</w:t>
            </w:r>
          </w:p>
        </w:tc>
        <w:tc>
          <w:tcPr>
            <w:tcW w:w="5137" w:type="dxa"/>
          </w:tcPr>
          <w:p w:rsidR="005C3242" w:rsidRPr="00C20FA6" w:rsidRDefault="005C3242" w:rsidP="000213E0">
            <w:pPr>
              <w:jc w:val="both"/>
              <w:rPr>
                <w:color w:val="000000" w:themeColor="text1"/>
                <w:sz w:val="22"/>
                <w:szCs w:val="22"/>
              </w:rPr>
            </w:pPr>
          </w:p>
        </w:tc>
      </w:tr>
      <w:tr w:rsidR="00657947" w:rsidRPr="00C20FA6" w:rsidTr="00BD5091">
        <w:tc>
          <w:tcPr>
            <w:tcW w:w="4786" w:type="dxa"/>
          </w:tcPr>
          <w:p w:rsidR="005C3242" w:rsidRPr="00C20FA6" w:rsidRDefault="000213E0" w:rsidP="0066260A">
            <w:pPr>
              <w:spacing w:line="276" w:lineRule="auto"/>
              <w:rPr>
                <w:b/>
                <w:color w:val="000000" w:themeColor="text1"/>
                <w:sz w:val="22"/>
                <w:szCs w:val="22"/>
                <w:lang w:val="en-GB" w:eastAsia="lt-LT"/>
              </w:rPr>
            </w:pPr>
            <w:r w:rsidRPr="00C20FA6">
              <w:rPr>
                <w:color w:val="000000" w:themeColor="text1"/>
                <w:sz w:val="22"/>
                <w:szCs w:val="22"/>
                <w:lang w:val="en-GB" w:eastAsia="lt-LT"/>
              </w:rPr>
              <w:t>Tomo Mano 8</w:t>
            </w:r>
            <w:r w:rsidR="005C3242" w:rsidRPr="00C20FA6">
              <w:rPr>
                <w:color w:val="000000" w:themeColor="text1"/>
                <w:sz w:val="22"/>
                <w:szCs w:val="22"/>
                <w:lang w:val="en-GB" w:eastAsia="lt-LT"/>
              </w:rPr>
              <w:t>, 93123, Neringa</w:t>
            </w:r>
          </w:p>
        </w:tc>
        <w:tc>
          <w:tcPr>
            <w:tcW w:w="5137" w:type="dxa"/>
          </w:tcPr>
          <w:p w:rsidR="005C3242" w:rsidRPr="00C20FA6" w:rsidRDefault="005C3242" w:rsidP="000213E0">
            <w:pPr>
              <w:jc w:val="both"/>
              <w:rPr>
                <w:color w:val="000000" w:themeColor="text1"/>
                <w:sz w:val="22"/>
                <w:szCs w:val="22"/>
              </w:rPr>
            </w:pPr>
          </w:p>
        </w:tc>
      </w:tr>
      <w:tr w:rsidR="00657947" w:rsidRPr="00C20FA6" w:rsidTr="00BD5091">
        <w:tc>
          <w:tcPr>
            <w:tcW w:w="4786" w:type="dxa"/>
          </w:tcPr>
          <w:p w:rsidR="00977A3B" w:rsidRPr="00C20FA6" w:rsidRDefault="00977A3B" w:rsidP="0066260A">
            <w:pPr>
              <w:spacing w:line="276" w:lineRule="auto"/>
              <w:rPr>
                <w:b/>
                <w:color w:val="000000" w:themeColor="text1"/>
                <w:sz w:val="22"/>
                <w:szCs w:val="22"/>
                <w:lang w:val="en-GB" w:eastAsia="lt-LT"/>
              </w:rPr>
            </w:pPr>
            <w:r w:rsidRPr="00C20FA6">
              <w:rPr>
                <w:color w:val="000000" w:themeColor="text1"/>
                <w:sz w:val="22"/>
                <w:szCs w:val="22"/>
                <w:lang w:val="en-GB" w:eastAsia="lt-LT"/>
              </w:rPr>
              <w:t>Phone/fax: (8 469) 52260</w:t>
            </w:r>
          </w:p>
        </w:tc>
        <w:tc>
          <w:tcPr>
            <w:tcW w:w="5137" w:type="dxa"/>
          </w:tcPr>
          <w:p w:rsidR="00977A3B" w:rsidRPr="00C20FA6" w:rsidRDefault="00977A3B" w:rsidP="000213E0">
            <w:pPr>
              <w:jc w:val="both"/>
              <w:rPr>
                <w:color w:val="000000" w:themeColor="text1"/>
                <w:sz w:val="22"/>
                <w:szCs w:val="22"/>
                <w:lang w:val="en-GB"/>
              </w:rPr>
            </w:pPr>
          </w:p>
        </w:tc>
      </w:tr>
      <w:tr w:rsidR="00657947" w:rsidRPr="00C20FA6" w:rsidTr="00BD5091">
        <w:tc>
          <w:tcPr>
            <w:tcW w:w="4786" w:type="dxa"/>
          </w:tcPr>
          <w:p w:rsidR="00977A3B" w:rsidRPr="00C20FA6" w:rsidRDefault="00977A3B" w:rsidP="0066260A">
            <w:pPr>
              <w:spacing w:line="276" w:lineRule="auto"/>
              <w:rPr>
                <w:b/>
                <w:color w:val="000000" w:themeColor="text1"/>
                <w:sz w:val="22"/>
                <w:szCs w:val="22"/>
                <w:lang w:val="en-GB" w:eastAsia="lt-LT"/>
              </w:rPr>
            </w:pPr>
            <w:r w:rsidRPr="00C20FA6">
              <w:rPr>
                <w:color w:val="000000" w:themeColor="text1"/>
                <w:sz w:val="22"/>
                <w:szCs w:val="22"/>
                <w:lang w:val="en-GB" w:eastAsia="lt-LT"/>
              </w:rPr>
              <w:t xml:space="preserve">E-mail: </w:t>
            </w:r>
            <w:hyperlink r:id="rId8" w:history="1">
              <w:r w:rsidRPr="00C20FA6">
                <w:rPr>
                  <w:rStyle w:val="Hyperlink"/>
                  <w:color w:val="000000" w:themeColor="text1"/>
                  <w:sz w:val="22"/>
                  <w:szCs w:val="22"/>
                  <w:lang w:val="en-GB" w:eastAsia="lt-LT"/>
                </w:rPr>
                <w:t>mann@mann.lt</w:t>
              </w:r>
            </w:hyperlink>
          </w:p>
        </w:tc>
        <w:tc>
          <w:tcPr>
            <w:tcW w:w="5137" w:type="dxa"/>
          </w:tcPr>
          <w:p w:rsidR="00977A3B" w:rsidRPr="00C20FA6" w:rsidRDefault="00977A3B" w:rsidP="000213E0">
            <w:pPr>
              <w:jc w:val="both"/>
              <w:rPr>
                <w:color w:val="000000" w:themeColor="text1"/>
                <w:sz w:val="22"/>
                <w:szCs w:val="22"/>
                <w:lang w:val="en-GB"/>
              </w:rPr>
            </w:pPr>
          </w:p>
        </w:tc>
      </w:tr>
      <w:tr w:rsidR="00657947" w:rsidRPr="00C20FA6" w:rsidTr="00BD5091">
        <w:tc>
          <w:tcPr>
            <w:tcW w:w="4786" w:type="dxa"/>
          </w:tcPr>
          <w:p w:rsidR="005C3242" w:rsidRPr="00C20FA6" w:rsidRDefault="005C3242" w:rsidP="0066260A">
            <w:pPr>
              <w:spacing w:line="276" w:lineRule="auto"/>
              <w:ind w:firstLine="567"/>
              <w:rPr>
                <w:b/>
                <w:color w:val="000000" w:themeColor="text1"/>
                <w:sz w:val="22"/>
                <w:szCs w:val="22"/>
                <w:lang w:val="en-GB" w:eastAsia="lt-LT"/>
              </w:rPr>
            </w:pPr>
          </w:p>
        </w:tc>
        <w:tc>
          <w:tcPr>
            <w:tcW w:w="5137" w:type="dxa"/>
          </w:tcPr>
          <w:p w:rsidR="005C3242" w:rsidRPr="00C20FA6" w:rsidRDefault="005C3242" w:rsidP="000213E0">
            <w:pPr>
              <w:spacing w:line="276" w:lineRule="auto"/>
              <w:jc w:val="both"/>
              <w:rPr>
                <w:color w:val="000000" w:themeColor="text1"/>
                <w:sz w:val="22"/>
                <w:szCs w:val="22"/>
                <w:lang w:val="en-GB" w:eastAsia="lt-LT"/>
              </w:rPr>
            </w:pPr>
          </w:p>
        </w:tc>
      </w:tr>
      <w:tr w:rsidR="00657947" w:rsidRPr="00C20FA6" w:rsidTr="00BD5091">
        <w:tc>
          <w:tcPr>
            <w:tcW w:w="4786" w:type="dxa"/>
          </w:tcPr>
          <w:p w:rsidR="005C3242" w:rsidRPr="00C20FA6" w:rsidRDefault="008B7323" w:rsidP="0066260A">
            <w:pPr>
              <w:spacing w:line="276" w:lineRule="auto"/>
              <w:rPr>
                <w:color w:val="000000" w:themeColor="text1"/>
                <w:sz w:val="22"/>
                <w:szCs w:val="22"/>
                <w:lang w:val="en-GB" w:eastAsia="lt-LT"/>
              </w:rPr>
            </w:pPr>
            <w:r w:rsidRPr="00C20FA6">
              <w:rPr>
                <w:color w:val="000000" w:themeColor="text1"/>
                <w:sz w:val="22"/>
                <w:szCs w:val="22"/>
                <w:lang w:val="en-GB" w:eastAsia="lt-LT"/>
              </w:rPr>
              <w:t>Director</w:t>
            </w:r>
            <w:r w:rsidR="00597CFE" w:rsidRPr="00C20FA6">
              <w:rPr>
                <w:color w:val="000000" w:themeColor="text1"/>
                <w:sz w:val="22"/>
                <w:szCs w:val="22"/>
                <w:lang w:val="en-GB" w:eastAsia="lt-LT"/>
              </w:rPr>
              <w:t>:</w:t>
            </w:r>
            <w:r w:rsidRPr="00C20FA6">
              <w:rPr>
                <w:color w:val="000000" w:themeColor="text1"/>
                <w:sz w:val="22"/>
                <w:szCs w:val="22"/>
                <w:lang w:val="en-GB" w:eastAsia="lt-LT"/>
              </w:rPr>
              <w:t>Dr</w:t>
            </w:r>
            <w:r w:rsidR="005C3242" w:rsidRPr="00C20FA6">
              <w:rPr>
                <w:color w:val="000000" w:themeColor="text1"/>
                <w:sz w:val="22"/>
                <w:szCs w:val="22"/>
                <w:lang w:val="en-GB" w:eastAsia="lt-LT"/>
              </w:rPr>
              <w:t>Lina Motuzienė</w:t>
            </w:r>
          </w:p>
        </w:tc>
        <w:tc>
          <w:tcPr>
            <w:tcW w:w="5137" w:type="dxa"/>
          </w:tcPr>
          <w:p w:rsidR="005C3242" w:rsidRPr="00C20FA6" w:rsidRDefault="005C3242" w:rsidP="000213E0">
            <w:pPr>
              <w:spacing w:line="276" w:lineRule="auto"/>
              <w:jc w:val="both"/>
              <w:rPr>
                <w:color w:val="000000" w:themeColor="text1"/>
                <w:sz w:val="22"/>
                <w:szCs w:val="22"/>
                <w:lang w:val="en-GB"/>
              </w:rPr>
            </w:pPr>
          </w:p>
        </w:tc>
      </w:tr>
      <w:tr w:rsidR="005C3242" w:rsidRPr="00C20FA6" w:rsidTr="00BD5091">
        <w:tc>
          <w:tcPr>
            <w:tcW w:w="4786" w:type="dxa"/>
          </w:tcPr>
          <w:p w:rsidR="005C3242" w:rsidRPr="00C20FA6" w:rsidRDefault="005C3242" w:rsidP="008B7323">
            <w:pPr>
              <w:spacing w:line="276" w:lineRule="auto"/>
              <w:jc w:val="both"/>
              <w:rPr>
                <w:color w:val="000000" w:themeColor="text1"/>
                <w:sz w:val="22"/>
                <w:szCs w:val="22"/>
                <w:lang w:val="en-GB" w:eastAsia="lt-LT"/>
              </w:rPr>
            </w:pPr>
          </w:p>
        </w:tc>
        <w:tc>
          <w:tcPr>
            <w:tcW w:w="5137" w:type="dxa"/>
          </w:tcPr>
          <w:p w:rsidR="005C3242" w:rsidRPr="00C20FA6" w:rsidRDefault="005C3242" w:rsidP="000213E0">
            <w:pPr>
              <w:spacing w:line="276" w:lineRule="auto"/>
              <w:jc w:val="both"/>
              <w:rPr>
                <w:color w:val="000000" w:themeColor="text1"/>
                <w:sz w:val="22"/>
                <w:szCs w:val="22"/>
                <w:lang w:val="en-GB"/>
              </w:rPr>
            </w:pPr>
          </w:p>
        </w:tc>
      </w:tr>
    </w:tbl>
    <w:p w:rsidR="00805C3F" w:rsidRPr="00C20FA6" w:rsidRDefault="00805C3F" w:rsidP="00AF274A">
      <w:pPr>
        <w:spacing w:line="240" w:lineRule="atLeast"/>
        <w:jc w:val="both"/>
        <w:rPr>
          <w:b/>
          <w:color w:val="000000" w:themeColor="text1"/>
          <w:sz w:val="22"/>
          <w:szCs w:val="22"/>
          <w:lang w:val="en-GB" w:eastAsia="lt-LT"/>
        </w:rPr>
      </w:pPr>
    </w:p>
    <w:p w:rsidR="00A53EA6" w:rsidRPr="00C20FA6" w:rsidRDefault="00A53EA6" w:rsidP="00A53EA6">
      <w:pPr>
        <w:rPr>
          <w:b/>
          <w:color w:val="000000" w:themeColor="text1"/>
          <w:sz w:val="22"/>
          <w:szCs w:val="22"/>
          <w:lang w:val="en-GB" w:eastAsia="lt-LT"/>
        </w:rPr>
      </w:pPr>
    </w:p>
    <w:p w:rsidR="00031200" w:rsidRPr="00C20FA6" w:rsidRDefault="00031200" w:rsidP="001C4D0C">
      <w:pPr>
        <w:tabs>
          <w:tab w:val="left" w:pos="851"/>
        </w:tabs>
        <w:jc w:val="center"/>
        <w:rPr>
          <w:b/>
          <w:color w:val="000000" w:themeColor="text1"/>
          <w:sz w:val="22"/>
          <w:szCs w:val="22"/>
          <w:lang w:val="en-GB"/>
        </w:rPr>
      </w:pPr>
    </w:p>
    <w:p w:rsidR="005C3242" w:rsidRPr="00C20FA6" w:rsidRDefault="005C3242">
      <w:pPr>
        <w:rPr>
          <w:b/>
          <w:color w:val="000000" w:themeColor="text1"/>
          <w:sz w:val="22"/>
          <w:szCs w:val="22"/>
          <w:lang w:val="en-GB"/>
        </w:rPr>
      </w:pPr>
    </w:p>
    <w:p w:rsidR="00F16AEC" w:rsidRPr="00C20FA6" w:rsidRDefault="00F16AEC">
      <w:pPr>
        <w:rPr>
          <w:b/>
          <w:color w:val="000000" w:themeColor="text1"/>
          <w:sz w:val="22"/>
          <w:szCs w:val="22"/>
          <w:lang w:val="en-GB"/>
        </w:rPr>
      </w:pPr>
      <w:r w:rsidRPr="00C20FA6">
        <w:rPr>
          <w:b/>
          <w:color w:val="000000" w:themeColor="text1"/>
          <w:sz w:val="22"/>
          <w:szCs w:val="22"/>
          <w:lang w:val="en-GB"/>
        </w:rPr>
        <w:br w:type="page"/>
      </w:r>
    </w:p>
    <w:sectPr w:rsidR="00F16AEC" w:rsidRPr="00C20FA6" w:rsidSect="008B7323">
      <w:footerReference w:type="default" r:id="rId9"/>
      <w:footnotePr>
        <w:pos w:val="beneathText"/>
      </w:footnotePr>
      <w:pgSz w:w="11905" w:h="16837"/>
      <w:pgMar w:top="1134" w:right="848" w:bottom="568"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378" w:rsidRDefault="00C94378" w:rsidP="0056676E">
      <w:r>
        <w:separator/>
      </w:r>
    </w:p>
  </w:endnote>
  <w:endnote w:type="continuationSeparator" w:id="1">
    <w:p w:rsidR="00C94378" w:rsidRDefault="00C94378"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322589" w:rsidP="003D4F2A">
    <w:pPr>
      <w:pStyle w:val="Footer"/>
      <w:jc w:val="center"/>
    </w:pPr>
    <w:r>
      <w:fldChar w:fldCharType="begin"/>
    </w:r>
    <w:r w:rsidR="0056676E">
      <w:instrText xml:space="preserve"> PAGE   \* MERGEFORMAT </w:instrText>
    </w:r>
    <w:r>
      <w:fldChar w:fldCharType="separate"/>
    </w:r>
    <w:r w:rsidR="000E1A1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378" w:rsidRDefault="00C94378" w:rsidP="0056676E">
      <w:r>
        <w:separator/>
      </w:r>
    </w:p>
  </w:footnote>
  <w:footnote w:type="continuationSeparator" w:id="1">
    <w:p w:rsidR="00C94378" w:rsidRDefault="00C94378"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4">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213E0"/>
    <w:rsid w:val="000252BA"/>
    <w:rsid w:val="00031200"/>
    <w:rsid w:val="00031F3C"/>
    <w:rsid w:val="0003218D"/>
    <w:rsid w:val="00036523"/>
    <w:rsid w:val="00036B98"/>
    <w:rsid w:val="000374E1"/>
    <w:rsid w:val="00041142"/>
    <w:rsid w:val="00047B81"/>
    <w:rsid w:val="00052538"/>
    <w:rsid w:val="000551B6"/>
    <w:rsid w:val="000573B0"/>
    <w:rsid w:val="00060921"/>
    <w:rsid w:val="0006373F"/>
    <w:rsid w:val="00082F45"/>
    <w:rsid w:val="00085E21"/>
    <w:rsid w:val="0009134D"/>
    <w:rsid w:val="00091557"/>
    <w:rsid w:val="000A1ED3"/>
    <w:rsid w:val="000B07CB"/>
    <w:rsid w:val="000B56E7"/>
    <w:rsid w:val="000B79F2"/>
    <w:rsid w:val="000C5878"/>
    <w:rsid w:val="000D322E"/>
    <w:rsid w:val="000D3DF1"/>
    <w:rsid w:val="000D46DF"/>
    <w:rsid w:val="000D7916"/>
    <w:rsid w:val="000E1A15"/>
    <w:rsid w:val="000E69A9"/>
    <w:rsid w:val="000F469D"/>
    <w:rsid w:val="00101BFF"/>
    <w:rsid w:val="00103DE3"/>
    <w:rsid w:val="00111697"/>
    <w:rsid w:val="00113593"/>
    <w:rsid w:val="00114932"/>
    <w:rsid w:val="001258E9"/>
    <w:rsid w:val="001300EA"/>
    <w:rsid w:val="00136DFF"/>
    <w:rsid w:val="001469AF"/>
    <w:rsid w:val="00155DAD"/>
    <w:rsid w:val="00160D6D"/>
    <w:rsid w:val="00175C09"/>
    <w:rsid w:val="0017719C"/>
    <w:rsid w:val="00180658"/>
    <w:rsid w:val="00180885"/>
    <w:rsid w:val="0019177F"/>
    <w:rsid w:val="00192270"/>
    <w:rsid w:val="001A43C6"/>
    <w:rsid w:val="001A46B7"/>
    <w:rsid w:val="001A7F84"/>
    <w:rsid w:val="001B0D30"/>
    <w:rsid w:val="001B2832"/>
    <w:rsid w:val="001B407A"/>
    <w:rsid w:val="001B4E97"/>
    <w:rsid w:val="001C3052"/>
    <w:rsid w:val="001C4D0C"/>
    <w:rsid w:val="001C6171"/>
    <w:rsid w:val="001C65D4"/>
    <w:rsid w:val="001D21A7"/>
    <w:rsid w:val="001D4346"/>
    <w:rsid w:val="001D48F3"/>
    <w:rsid w:val="001D7920"/>
    <w:rsid w:val="001E0406"/>
    <w:rsid w:val="001E3B38"/>
    <w:rsid w:val="002027F1"/>
    <w:rsid w:val="00204480"/>
    <w:rsid w:val="0021287D"/>
    <w:rsid w:val="002129F4"/>
    <w:rsid w:val="00220A86"/>
    <w:rsid w:val="00230652"/>
    <w:rsid w:val="0023721A"/>
    <w:rsid w:val="0023759C"/>
    <w:rsid w:val="00242DEC"/>
    <w:rsid w:val="002469DB"/>
    <w:rsid w:val="002539DC"/>
    <w:rsid w:val="00263CBB"/>
    <w:rsid w:val="0026721A"/>
    <w:rsid w:val="00274586"/>
    <w:rsid w:val="00274A42"/>
    <w:rsid w:val="00276525"/>
    <w:rsid w:val="002825EC"/>
    <w:rsid w:val="00295AB8"/>
    <w:rsid w:val="002A0717"/>
    <w:rsid w:val="002A1544"/>
    <w:rsid w:val="002B1978"/>
    <w:rsid w:val="002B4539"/>
    <w:rsid w:val="002B6F7A"/>
    <w:rsid w:val="002D63C9"/>
    <w:rsid w:val="002E4282"/>
    <w:rsid w:val="002E6CA8"/>
    <w:rsid w:val="00301466"/>
    <w:rsid w:val="00312CD8"/>
    <w:rsid w:val="00317B33"/>
    <w:rsid w:val="00320FED"/>
    <w:rsid w:val="00322589"/>
    <w:rsid w:val="00333E49"/>
    <w:rsid w:val="003408FC"/>
    <w:rsid w:val="00340AF2"/>
    <w:rsid w:val="00342D8E"/>
    <w:rsid w:val="0034486E"/>
    <w:rsid w:val="00344A11"/>
    <w:rsid w:val="003451F3"/>
    <w:rsid w:val="003460EB"/>
    <w:rsid w:val="0035123C"/>
    <w:rsid w:val="0036285E"/>
    <w:rsid w:val="003818AF"/>
    <w:rsid w:val="00394B57"/>
    <w:rsid w:val="003A56F6"/>
    <w:rsid w:val="003A71B8"/>
    <w:rsid w:val="003C66D3"/>
    <w:rsid w:val="003D1C80"/>
    <w:rsid w:val="003D4F2A"/>
    <w:rsid w:val="003E0642"/>
    <w:rsid w:val="003F240C"/>
    <w:rsid w:val="003F56A6"/>
    <w:rsid w:val="003F6E79"/>
    <w:rsid w:val="003F7897"/>
    <w:rsid w:val="00407F3F"/>
    <w:rsid w:val="004117CF"/>
    <w:rsid w:val="00416FDF"/>
    <w:rsid w:val="00421BA6"/>
    <w:rsid w:val="00426655"/>
    <w:rsid w:val="0043457D"/>
    <w:rsid w:val="0043625F"/>
    <w:rsid w:val="0044329A"/>
    <w:rsid w:val="004434BA"/>
    <w:rsid w:val="004609F8"/>
    <w:rsid w:val="0046554F"/>
    <w:rsid w:val="00472240"/>
    <w:rsid w:val="00485E6C"/>
    <w:rsid w:val="004A0296"/>
    <w:rsid w:val="004A3214"/>
    <w:rsid w:val="004A4C4F"/>
    <w:rsid w:val="004B084B"/>
    <w:rsid w:val="004B0DFB"/>
    <w:rsid w:val="004B11DC"/>
    <w:rsid w:val="004B2D5A"/>
    <w:rsid w:val="004B3012"/>
    <w:rsid w:val="004B4A75"/>
    <w:rsid w:val="004B504A"/>
    <w:rsid w:val="004B7A00"/>
    <w:rsid w:val="004C4073"/>
    <w:rsid w:val="004C6791"/>
    <w:rsid w:val="004E6C93"/>
    <w:rsid w:val="00501C2D"/>
    <w:rsid w:val="00510180"/>
    <w:rsid w:val="00513670"/>
    <w:rsid w:val="00540B7F"/>
    <w:rsid w:val="00544C57"/>
    <w:rsid w:val="00546DA1"/>
    <w:rsid w:val="0055394D"/>
    <w:rsid w:val="00555924"/>
    <w:rsid w:val="005605AE"/>
    <w:rsid w:val="00561CD3"/>
    <w:rsid w:val="005626C4"/>
    <w:rsid w:val="0056676E"/>
    <w:rsid w:val="00567A9E"/>
    <w:rsid w:val="00567E54"/>
    <w:rsid w:val="00575688"/>
    <w:rsid w:val="00577705"/>
    <w:rsid w:val="00577B70"/>
    <w:rsid w:val="005809BD"/>
    <w:rsid w:val="00585463"/>
    <w:rsid w:val="005855A9"/>
    <w:rsid w:val="00587E8E"/>
    <w:rsid w:val="00591D7C"/>
    <w:rsid w:val="00592E60"/>
    <w:rsid w:val="00595A9A"/>
    <w:rsid w:val="00597CFE"/>
    <w:rsid w:val="005A51DE"/>
    <w:rsid w:val="005A6A92"/>
    <w:rsid w:val="005B2080"/>
    <w:rsid w:val="005B326B"/>
    <w:rsid w:val="005B5E98"/>
    <w:rsid w:val="005C2A07"/>
    <w:rsid w:val="005C2B73"/>
    <w:rsid w:val="005C3242"/>
    <w:rsid w:val="005C5262"/>
    <w:rsid w:val="005C5456"/>
    <w:rsid w:val="005D03C8"/>
    <w:rsid w:val="005D4E32"/>
    <w:rsid w:val="005D5A29"/>
    <w:rsid w:val="005D6626"/>
    <w:rsid w:val="005E1946"/>
    <w:rsid w:val="00600CF1"/>
    <w:rsid w:val="0060706C"/>
    <w:rsid w:val="0060758E"/>
    <w:rsid w:val="00612146"/>
    <w:rsid w:val="00621E18"/>
    <w:rsid w:val="00623820"/>
    <w:rsid w:val="006263B6"/>
    <w:rsid w:val="00644E58"/>
    <w:rsid w:val="00651A31"/>
    <w:rsid w:val="00655F29"/>
    <w:rsid w:val="00657947"/>
    <w:rsid w:val="0066260A"/>
    <w:rsid w:val="00665014"/>
    <w:rsid w:val="006707FD"/>
    <w:rsid w:val="00675FC2"/>
    <w:rsid w:val="00676C96"/>
    <w:rsid w:val="00680CA0"/>
    <w:rsid w:val="00681F53"/>
    <w:rsid w:val="00686728"/>
    <w:rsid w:val="00692D8E"/>
    <w:rsid w:val="00693707"/>
    <w:rsid w:val="00696229"/>
    <w:rsid w:val="006973BE"/>
    <w:rsid w:val="006A2913"/>
    <w:rsid w:val="006A6D4D"/>
    <w:rsid w:val="006B6F4B"/>
    <w:rsid w:val="006C7DAD"/>
    <w:rsid w:val="006D2008"/>
    <w:rsid w:val="006D3D30"/>
    <w:rsid w:val="006E1907"/>
    <w:rsid w:val="006E3F77"/>
    <w:rsid w:val="006E61AE"/>
    <w:rsid w:val="006E6ECF"/>
    <w:rsid w:val="006F000D"/>
    <w:rsid w:val="006F2436"/>
    <w:rsid w:val="006F611B"/>
    <w:rsid w:val="00710815"/>
    <w:rsid w:val="00714E43"/>
    <w:rsid w:val="00714F81"/>
    <w:rsid w:val="007227B2"/>
    <w:rsid w:val="00722923"/>
    <w:rsid w:val="00724AD5"/>
    <w:rsid w:val="007450D5"/>
    <w:rsid w:val="00746FD8"/>
    <w:rsid w:val="0075253C"/>
    <w:rsid w:val="00764D71"/>
    <w:rsid w:val="00766AFB"/>
    <w:rsid w:val="00770C64"/>
    <w:rsid w:val="00772D25"/>
    <w:rsid w:val="00776534"/>
    <w:rsid w:val="00780F8E"/>
    <w:rsid w:val="00791D1E"/>
    <w:rsid w:val="007A7BAE"/>
    <w:rsid w:val="007C0482"/>
    <w:rsid w:val="007C56D1"/>
    <w:rsid w:val="007D4D9E"/>
    <w:rsid w:val="007D7124"/>
    <w:rsid w:val="007E1892"/>
    <w:rsid w:val="007E1C51"/>
    <w:rsid w:val="007E3B2F"/>
    <w:rsid w:val="007E3BEB"/>
    <w:rsid w:val="007E4511"/>
    <w:rsid w:val="007E7D6B"/>
    <w:rsid w:val="007F4C62"/>
    <w:rsid w:val="00801443"/>
    <w:rsid w:val="00803105"/>
    <w:rsid w:val="00803A2F"/>
    <w:rsid w:val="008044E7"/>
    <w:rsid w:val="00805C3F"/>
    <w:rsid w:val="00812B0B"/>
    <w:rsid w:val="00813381"/>
    <w:rsid w:val="00834B53"/>
    <w:rsid w:val="00844A80"/>
    <w:rsid w:val="00845987"/>
    <w:rsid w:val="008474C3"/>
    <w:rsid w:val="00853D10"/>
    <w:rsid w:val="00854724"/>
    <w:rsid w:val="00855485"/>
    <w:rsid w:val="00855635"/>
    <w:rsid w:val="00863513"/>
    <w:rsid w:val="0088088E"/>
    <w:rsid w:val="008933A7"/>
    <w:rsid w:val="008972EC"/>
    <w:rsid w:val="008A44BD"/>
    <w:rsid w:val="008A658C"/>
    <w:rsid w:val="008B42C3"/>
    <w:rsid w:val="008B7323"/>
    <w:rsid w:val="008C03CC"/>
    <w:rsid w:val="008C50A7"/>
    <w:rsid w:val="008E3E7E"/>
    <w:rsid w:val="008E77EA"/>
    <w:rsid w:val="008F7CFF"/>
    <w:rsid w:val="00901912"/>
    <w:rsid w:val="009038A0"/>
    <w:rsid w:val="009124E1"/>
    <w:rsid w:val="009130C6"/>
    <w:rsid w:val="00921C01"/>
    <w:rsid w:val="0092662B"/>
    <w:rsid w:val="0093118C"/>
    <w:rsid w:val="00931AED"/>
    <w:rsid w:val="00934B16"/>
    <w:rsid w:val="00942C05"/>
    <w:rsid w:val="00955210"/>
    <w:rsid w:val="00955934"/>
    <w:rsid w:val="0095761A"/>
    <w:rsid w:val="00961A63"/>
    <w:rsid w:val="00963D20"/>
    <w:rsid w:val="00964D53"/>
    <w:rsid w:val="00967251"/>
    <w:rsid w:val="00970DC4"/>
    <w:rsid w:val="00973CF8"/>
    <w:rsid w:val="0097478E"/>
    <w:rsid w:val="009747E9"/>
    <w:rsid w:val="00977A3B"/>
    <w:rsid w:val="00981EB9"/>
    <w:rsid w:val="0098717C"/>
    <w:rsid w:val="009A0BF1"/>
    <w:rsid w:val="009A196C"/>
    <w:rsid w:val="009A3003"/>
    <w:rsid w:val="009A528C"/>
    <w:rsid w:val="009B39F5"/>
    <w:rsid w:val="009B4903"/>
    <w:rsid w:val="009C1AA3"/>
    <w:rsid w:val="009D1019"/>
    <w:rsid w:val="009D4BAC"/>
    <w:rsid w:val="009D5C00"/>
    <w:rsid w:val="009D656D"/>
    <w:rsid w:val="009E3DE1"/>
    <w:rsid w:val="009E616D"/>
    <w:rsid w:val="009E77FD"/>
    <w:rsid w:val="009F08F7"/>
    <w:rsid w:val="009F7494"/>
    <w:rsid w:val="00A0049C"/>
    <w:rsid w:val="00A01B81"/>
    <w:rsid w:val="00A046B4"/>
    <w:rsid w:val="00A10393"/>
    <w:rsid w:val="00A21858"/>
    <w:rsid w:val="00A31D6D"/>
    <w:rsid w:val="00A34543"/>
    <w:rsid w:val="00A345A0"/>
    <w:rsid w:val="00A41D39"/>
    <w:rsid w:val="00A4629A"/>
    <w:rsid w:val="00A53CCF"/>
    <w:rsid w:val="00A53EA6"/>
    <w:rsid w:val="00A54AF2"/>
    <w:rsid w:val="00A54B9A"/>
    <w:rsid w:val="00A651ED"/>
    <w:rsid w:val="00A750D2"/>
    <w:rsid w:val="00A773EB"/>
    <w:rsid w:val="00A8311C"/>
    <w:rsid w:val="00A83367"/>
    <w:rsid w:val="00A857E6"/>
    <w:rsid w:val="00A955AC"/>
    <w:rsid w:val="00A955FB"/>
    <w:rsid w:val="00AA25E2"/>
    <w:rsid w:val="00AA3997"/>
    <w:rsid w:val="00AA54D4"/>
    <w:rsid w:val="00AA69F2"/>
    <w:rsid w:val="00AB19F0"/>
    <w:rsid w:val="00AB41AF"/>
    <w:rsid w:val="00AB433B"/>
    <w:rsid w:val="00AB4687"/>
    <w:rsid w:val="00AC2B24"/>
    <w:rsid w:val="00AC32DE"/>
    <w:rsid w:val="00AE2876"/>
    <w:rsid w:val="00AE5CEE"/>
    <w:rsid w:val="00AF05A3"/>
    <w:rsid w:val="00AF11A5"/>
    <w:rsid w:val="00AF274A"/>
    <w:rsid w:val="00B03496"/>
    <w:rsid w:val="00B04BA2"/>
    <w:rsid w:val="00B05588"/>
    <w:rsid w:val="00B10943"/>
    <w:rsid w:val="00B134CE"/>
    <w:rsid w:val="00B233CA"/>
    <w:rsid w:val="00B31C13"/>
    <w:rsid w:val="00B31D55"/>
    <w:rsid w:val="00B3459A"/>
    <w:rsid w:val="00B46409"/>
    <w:rsid w:val="00B46999"/>
    <w:rsid w:val="00B517FE"/>
    <w:rsid w:val="00B53924"/>
    <w:rsid w:val="00B555DE"/>
    <w:rsid w:val="00B60409"/>
    <w:rsid w:val="00B6479E"/>
    <w:rsid w:val="00B64F20"/>
    <w:rsid w:val="00B72B26"/>
    <w:rsid w:val="00B72FD5"/>
    <w:rsid w:val="00B733B2"/>
    <w:rsid w:val="00B84436"/>
    <w:rsid w:val="00B903B3"/>
    <w:rsid w:val="00B94907"/>
    <w:rsid w:val="00BA78E7"/>
    <w:rsid w:val="00BB16F9"/>
    <w:rsid w:val="00BB4194"/>
    <w:rsid w:val="00BB5F99"/>
    <w:rsid w:val="00BB74A0"/>
    <w:rsid w:val="00BC1873"/>
    <w:rsid w:val="00BD46BE"/>
    <w:rsid w:val="00BD5091"/>
    <w:rsid w:val="00BD61E2"/>
    <w:rsid w:val="00BE1584"/>
    <w:rsid w:val="00BE1FA6"/>
    <w:rsid w:val="00BE3C49"/>
    <w:rsid w:val="00BE65C8"/>
    <w:rsid w:val="00BE6ED4"/>
    <w:rsid w:val="00BF1AE2"/>
    <w:rsid w:val="00BF5359"/>
    <w:rsid w:val="00BF6480"/>
    <w:rsid w:val="00BF6C67"/>
    <w:rsid w:val="00C02BC3"/>
    <w:rsid w:val="00C03BB3"/>
    <w:rsid w:val="00C05272"/>
    <w:rsid w:val="00C11878"/>
    <w:rsid w:val="00C13051"/>
    <w:rsid w:val="00C20855"/>
    <w:rsid w:val="00C20FA6"/>
    <w:rsid w:val="00C27203"/>
    <w:rsid w:val="00C32E56"/>
    <w:rsid w:val="00C34C8D"/>
    <w:rsid w:val="00C36FAD"/>
    <w:rsid w:val="00C375E2"/>
    <w:rsid w:val="00C4120A"/>
    <w:rsid w:val="00C46B80"/>
    <w:rsid w:val="00C4770E"/>
    <w:rsid w:val="00C5703F"/>
    <w:rsid w:val="00C62752"/>
    <w:rsid w:val="00C65633"/>
    <w:rsid w:val="00C67267"/>
    <w:rsid w:val="00C71580"/>
    <w:rsid w:val="00C7684D"/>
    <w:rsid w:val="00C840E0"/>
    <w:rsid w:val="00C84F70"/>
    <w:rsid w:val="00C9013C"/>
    <w:rsid w:val="00C94378"/>
    <w:rsid w:val="00C9770D"/>
    <w:rsid w:val="00CB1CE9"/>
    <w:rsid w:val="00CB3BFB"/>
    <w:rsid w:val="00CB585F"/>
    <w:rsid w:val="00CC0A62"/>
    <w:rsid w:val="00CC51AD"/>
    <w:rsid w:val="00CE1A54"/>
    <w:rsid w:val="00CE1F0E"/>
    <w:rsid w:val="00CF20D0"/>
    <w:rsid w:val="00CF226A"/>
    <w:rsid w:val="00CF2335"/>
    <w:rsid w:val="00CF51CC"/>
    <w:rsid w:val="00CF6FE1"/>
    <w:rsid w:val="00D10F57"/>
    <w:rsid w:val="00D14127"/>
    <w:rsid w:val="00D23202"/>
    <w:rsid w:val="00D3107E"/>
    <w:rsid w:val="00D361A3"/>
    <w:rsid w:val="00D36466"/>
    <w:rsid w:val="00D40502"/>
    <w:rsid w:val="00D42731"/>
    <w:rsid w:val="00D445D0"/>
    <w:rsid w:val="00D4561B"/>
    <w:rsid w:val="00D478F6"/>
    <w:rsid w:val="00D50275"/>
    <w:rsid w:val="00D66CC8"/>
    <w:rsid w:val="00D6734C"/>
    <w:rsid w:val="00D74E23"/>
    <w:rsid w:val="00D77F52"/>
    <w:rsid w:val="00D8194F"/>
    <w:rsid w:val="00D836AE"/>
    <w:rsid w:val="00D86783"/>
    <w:rsid w:val="00D94786"/>
    <w:rsid w:val="00D97087"/>
    <w:rsid w:val="00DA3821"/>
    <w:rsid w:val="00DA58CA"/>
    <w:rsid w:val="00DA681A"/>
    <w:rsid w:val="00DB26A8"/>
    <w:rsid w:val="00DB60D8"/>
    <w:rsid w:val="00DC4B72"/>
    <w:rsid w:val="00DC6A8B"/>
    <w:rsid w:val="00DC735A"/>
    <w:rsid w:val="00DD48A2"/>
    <w:rsid w:val="00DD7E0C"/>
    <w:rsid w:val="00DE2E3B"/>
    <w:rsid w:val="00DE347E"/>
    <w:rsid w:val="00DE47AB"/>
    <w:rsid w:val="00DE4B69"/>
    <w:rsid w:val="00DF0355"/>
    <w:rsid w:val="00E06505"/>
    <w:rsid w:val="00E10F52"/>
    <w:rsid w:val="00E168FA"/>
    <w:rsid w:val="00E17E46"/>
    <w:rsid w:val="00E20DB6"/>
    <w:rsid w:val="00E234CA"/>
    <w:rsid w:val="00E30A75"/>
    <w:rsid w:val="00E31603"/>
    <w:rsid w:val="00E35EFA"/>
    <w:rsid w:val="00E4532D"/>
    <w:rsid w:val="00E45999"/>
    <w:rsid w:val="00E55EDE"/>
    <w:rsid w:val="00E56BC0"/>
    <w:rsid w:val="00E622CC"/>
    <w:rsid w:val="00E82123"/>
    <w:rsid w:val="00E84672"/>
    <w:rsid w:val="00E87A7C"/>
    <w:rsid w:val="00E929BF"/>
    <w:rsid w:val="00E967F3"/>
    <w:rsid w:val="00E96B9B"/>
    <w:rsid w:val="00EA2391"/>
    <w:rsid w:val="00EC10BE"/>
    <w:rsid w:val="00EC3B8B"/>
    <w:rsid w:val="00EC7170"/>
    <w:rsid w:val="00ED316A"/>
    <w:rsid w:val="00EE5543"/>
    <w:rsid w:val="00EF2593"/>
    <w:rsid w:val="00EF7F1E"/>
    <w:rsid w:val="00F00737"/>
    <w:rsid w:val="00F0270F"/>
    <w:rsid w:val="00F07FED"/>
    <w:rsid w:val="00F13679"/>
    <w:rsid w:val="00F138F1"/>
    <w:rsid w:val="00F16586"/>
    <w:rsid w:val="00F16AEC"/>
    <w:rsid w:val="00F22E61"/>
    <w:rsid w:val="00F23ED5"/>
    <w:rsid w:val="00F32296"/>
    <w:rsid w:val="00F33DE5"/>
    <w:rsid w:val="00F36E99"/>
    <w:rsid w:val="00F41AF3"/>
    <w:rsid w:val="00F422BE"/>
    <w:rsid w:val="00F4745B"/>
    <w:rsid w:val="00F60133"/>
    <w:rsid w:val="00F62737"/>
    <w:rsid w:val="00F6522E"/>
    <w:rsid w:val="00F665E7"/>
    <w:rsid w:val="00F7356D"/>
    <w:rsid w:val="00F74003"/>
    <w:rsid w:val="00F7595A"/>
    <w:rsid w:val="00F760B3"/>
    <w:rsid w:val="00F84A9C"/>
    <w:rsid w:val="00F86941"/>
    <w:rsid w:val="00F94504"/>
    <w:rsid w:val="00F962AC"/>
    <w:rsid w:val="00FA07A0"/>
    <w:rsid w:val="00FA2F03"/>
    <w:rsid w:val="00FB46DD"/>
    <w:rsid w:val="00FB60C8"/>
    <w:rsid w:val="00FB79D3"/>
    <w:rsid w:val="00FC367A"/>
    <w:rsid w:val="00FC789D"/>
    <w:rsid w:val="00FD2DFB"/>
    <w:rsid w:val="00FD6183"/>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A63"/>
    <w:rPr>
      <w:sz w:val="24"/>
      <w:szCs w:val="24"/>
      <w:lang w:eastAsia="en-GB"/>
    </w:rPr>
  </w:style>
  <w:style w:type="paragraph" w:styleId="Heading1">
    <w:name w:val="heading 1"/>
    <w:basedOn w:val="Normal"/>
    <w:next w:val="Normal"/>
    <w:qFormat/>
    <w:rsid w:val="00612146"/>
    <w:pPr>
      <w:keepNext/>
      <w:numPr>
        <w:numId w:val="1"/>
      </w:numPr>
      <w:jc w:val="center"/>
      <w:outlineLvl w:val="0"/>
    </w:pPr>
    <w:rPr>
      <w:bCs/>
      <w:lang w:eastAsia="en-US"/>
    </w:rPr>
  </w:style>
  <w:style w:type="paragraph" w:styleId="Heading3">
    <w:name w:val="heading 3"/>
    <w:basedOn w:val="Normal"/>
    <w:next w:val="Normal"/>
    <w:link w:val="Heading3Char"/>
    <w:uiPriority w:val="9"/>
    <w:unhideWhenUsed/>
    <w:qFormat/>
    <w:rsid w:val="00274586"/>
    <w:pPr>
      <w:keepNext/>
      <w:keepLines/>
      <w:spacing w:before="40"/>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12146"/>
  </w:style>
  <w:style w:type="character" w:customStyle="1" w:styleId="WW-Absatz-Standardschriftart">
    <w:name w:val="WW-Absatz-Standardschriftart"/>
    <w:rsid w:val="00612146"/>
  </w:style>
  <w:style w:type="character" w:customStyle="1" w:styleId="WW-Absatz-Standardschriftart1">
    <w:name w:val="WW-Absatz-Standardschriftart1"/>
    <w:rsid w:val="00612146"/>
  </w:style>
  <w:style w:type="character" w:customStyle="1" w:styleId="WW-Absatz-Standardschriftart11">
    <w:name w:val="WW-Absatz-Standardschriftart11"/>
    <w:rsid w:val="00612146"/>
  </w:style>
  <w:style w:type="character" w:customStyle="1" w:styleId="WW-Absatz-Standardschriftart111">
    <w:name w:val="WW-Absatz-Standardschriftart111"/>
    <w:rsid w:val="00612146"/>
  </w:style>
  <w:style w:type="character" w:customStyle="1" w:styleId="Numeravimosimboliai">
    <w:name w:val="Numeravimo simboliai"/>
    <w:rsid w:val="00612146"/>
  </w:style>
  <w:style w:type="paragraph" w:customStyle="1" w:styleId="Antrat1">
    <w:name w:val="Antraštė1"/>
    <w:basedOn w:val="Normal"/>
    <w:next w:val="BodyText"/>
    <w:rsid w:val="00612146"/>
    <w:pPr>
      <w:keepNext/>
      <w:spacing w:before="240" w:after="120"/>
    </w:pPr>
    <w:rPr>
      <w:rFonts w:ascii="Arial" w:eastAsia="MS Mincho" w:hAnsi="Arial" w:cs="Tahoma"/>
      <w:sz w:val="28"/>
      <w:szCs w:val="28"/>
      <w:lang w:eastAsia="en-US"/>
    </w:rPr>
  </w:style>
  <w:style w:type="paragraph" w:styleId="BodyText">
    <w:name w:val="Body Text"/>
    <w:basedOn w:val="Normal"/>
    <w:semiHidden/>
    <w:rsid w:val="00612146"/>
    <w:pPr>
      <w:spacing w:after="120"/>
    </w:pPr>
    <w:rPr>
      <w:lang w:eastAsia="en-US"/>
    </w:rPr>
  </w:style>
  <w:style w:type="paragraph" w:styleId="List">
    <w:name w:val="List"/>
    <w:basedOn w:val="BodyText"/>
    <w:semiHidden/>
    <w:rsid w:val="00612146"/>
    <w:rPr>
      <w:rFonts w:cs="Tahoma"/>
    </w:rPr>
  </w:style>
  <w:style w:type="paragraph" w:customStyle="1" w:styleId="Pavadinimas1">
    <w:name w:val="Pavadinimas1"/>
    <w:basedOn w:val="Normal"/>
    <w:rsid w:val="00612146"/>
    <w:pPr>
      <w:suppressLineNumbers/>
      <w:spacing w:before="120" w:after="120"/>
    </w:pPr>
    <w:rPr>
      <w:rFonts w:cs="Tahoma"/>
      <w:i/>
      <w:iCs/>
      <w:lang w:eastAsia="en-US"/>
    </w:rPr>
  </w:style>
  <w:style w:type="paragraph" w:customStyle="1" w:styleId="Rodykl">
    <w:name w:val="Rodyklė"/>
    <w:basedOn w:val="Normal"/>
    <w:rsid w:val="00612146"/>
    <w:pPr>
      <w:suppressLineNumbers/>
    </w:pPr>
    <w:rPr>
      <w:rFonts w:cs="Tahoma"/>
      <w:lang w:eastAsia="en-US"/>
    </w:rPr>
  </w:style>
  <w:style w:type="table" w:styleId="TableGrid">
    <w:name w:val="Table Grid"/>
    <w:basedOn w:val="TableNormal"/>
    <w:uiPriority w:val="3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basedOn w:val="Normal"/>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2">
    <w:name w:val="Unresolved Mention2"/>
    <w:basedOn w:val="DefaultParagraphFont"/>
    <w:uiPriority w:val="99"/>
    <w:rsid w:val="00805C3F"/>
    <w:rPr>
      <w:color w:val="605E5C"/>
      <w:shd w:val="clear" w:color="auto" w:fill="E1DFDD"/>
    </w:rPr>
  </w:style>
  <w:style w:type="character" w:customStyle="1" w:styleId="Heading3Char">
    <w:name w:val="Heading 3 Char"/>
    <w:basedOn w:val="DefaultParagraphFont"/>
    <w:link w:val="Heading3"/>
    <w:uiPriority w:val="9"/>
    <w:rsid w:val="00274586"/>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69762197">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195697487">
      <w:bodyDiv w:val="1"/>
      <w:marLeft w:val="0"/>
      <w:marRight w:val="0"/>
      <w:marTop w:val="0"/>
      <w:marBottom w:val="0"/>
      <w:divBdr>
        <w:top w:val="none" w:sz="0" w:space="0" w:color="auto"/>
        <w:left w:val="none" w:sz="0" w:space="0" w:color="auto"/>
        <w:bottom w:val="none" w:sz="0" w:space="0" w:color="auto"/>
        <w:right w:val="none" w:sz="0" w:space="0" w:color="auto"/>
      </w:divBdr>
    </w:div>
    <w:div w:id="442770045">
      <w:bodyDiv w:val="1"/>
      <w:marLeft w:val="0"/>
      <w:marRight w:val="0"/>
      <w:marTop w:val="0"/>
      <w:marBottom w:val="0"/>
      <w:divBdr>
        <w:top w:val="none" w:sz="0" w:space="0" w:color="auto"/>
        <w:left w:val="none" w:sz="0" w:space="0" w:color="auto"/>
        <w:bottom w:val="none" w:sz="0" w:space="0" w:color="auto"/>
        <w:right w:val="none" w:sz="0" w:space="0" w:color="auto"/>
      </w:divBdr>
    </w:div>
    <w:div w:id="446705912">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05803728">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295210259">
      <w:bodyDiv w:val="1"/>
      <w:marLeft w:val="0"/>
      <w:marRight w:val="0"/>
      <w:marTop w:val="0"/>
      <w:marBottom w:val="0"/>
      <w:divBdr>
        <w:top w:val="none" w:sz="0" w:space="0" w:color="auto"/>
        <w:left w:val="none" w:sz="0" w:space="0" w:color="auto"/>
        <w:bottom w:val="none" w:sz="0" w:space="0" w:color="auto"/>
        <w:right w:val="none" w:sz="0" w:space="0" w:color="auto"/>
      </w:divBdr>
    </w:div>
    <w:div w:id="1302226373">
      <w:bodyDiv w:val="1"/>
      <w:marLeft w:val="0"/>
      <w:marRight w:val="0"/>
      <w:marTop w:val="0"/>
      <w:marBottom w:val="0"/>
      <w:divBdr>
        <w:top w:val="none" w:sz="0" w:space="0" w:color="auto"/>
        <w:left w:val="none" w:sz="0" w:space="0" w:color="auto"/>
        <w:bottom w:val="none" w:sz="0" w:space="0" w:color="auto"/>
        <w:right w:val="none" w:sz="0" w:space="0" w:color="auto"/>
      </w:divBdr>
    </w:div>
    <w:div w:id="1406756352">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0657032">
      <w:bodyDiv w:val="1"/>
      <w:marLeft w:val="0"/>
      <w:marRight w:val="0"/>
      <w:marTop w:val="0"/>
      <w:marBottom w:val="0"/>
      <w:divBdr>
        <w:top w:val="none" w:sz="0" w:space="0" w:color="auto"/>
        <w:left w:val="none" w:sz="0" w:space="0" w:color="auto"/>
        <w:bottom w:val="none" w:sz="0" w:space="0" w:color="auto"/>
        <w:right w:val="none" w:sz="0" w:space="0" w:color="auto"/>
      </w:divBdr>
    </w:div>
    <w:div w:id="1963730549">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80009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n@man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2E56-4215-4D8E-90FD-C0223881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1195</Words>
  <Characters>6815</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11</cp:revision>
  <cp:lastPrinted>2025-09-19T15:02:00Z</cp:lastPrinted>
  <dcterms:created xsi:type="dcterms:W3CDTF">2025-08-20T10:12:00Z</dcterms:created>
  <dcterms:modified xsi:type="dcterms:W3CDTF">2026-01-03T09:02:00Z</dcterms:modified>
</cp:coreProperties>
</file>