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7E899273"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242D54">
        <w:rPr>
          <w:b/>
        </w:rPr>
        <w:t>S</w:t>
      </w:r>
    </w:p>
    <w:p w14:paraId="4652F5DB" w14:textId="77777777" w:rsidR="00E520D1" w:rsidRDefault="00E520D1" w:rsidP="00E520D1">
      <w:pPr>
        <w:rPr>
          <w:sz w:val="22"/>
          <w:szCs w:val="22"/>
        </w:rPr>
      </w:pPr>
    </w:p>
    <w:p w14:paraId="548062DC" w14:textId="465DC32B" w:rsidR="00B854AB" w:rsidRDefault="00B854AB" w:rsidP="00B854AB">
      <w:pPr>
        <w:jc w:val="center"/>
      </w:pPr>
      <w:r>
        <w:t xml:space="preserve">2025 m. </w:t>
      </w:r>
      <w:r w:rsidR="00E30175">
        <w:t>gruodžio 15</w:t>
      </w:r>
      <w:r>
        <w:t xml:space="preserve">  d.  Nr.</w:t>
      </w:r>
      <w:r w:rsidR="00E30175">
        <w:t xml:space="preserve"> DPS-663</w:t>
      </w:r>
    </w:p>
    <w:p w14:paraId="3797CD17" w14:textId="5C5D677D" w:rsidR="000B10FF" w:rsidRDefault="00B854AB" w:rsidP="00B854AB">
      <w:pPr>
        <w:jc w:val="center"/>
      </w:pPr>
      <w:r>
        <w:t>Vilnius</w:t>
      </w:r>
    </w:p>
    <w:p w14:paraId="065810E3" w14:textId="77777777" w:rsidR="00B854AB" w:rsidRPr="00FB0272" w:rsidRDefault="00B854AB" w:rsidP="00B854AB">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48E9053B" w14:textId="3F94482B" w:rsidR="00370948" w:rsidRPr="00370948" w:rsidRDefault="00370948" w:rsidP="00370948">
      <w:pPr>
        <w:ind w:firstLine="720"/>
        <w:jc w:val="both"/>
        <w:rPr>
          <w:rFonts w:eastAsiaTheme="minorHAnsi"/>
          <w:lang w:eastAsia="en-US"/>
        </w:rPr>
      </w:pPr>
      <w:r w:rsidRPr="00370948">
        <w:rPr>
          <w:b/>
          <w:color w:val="000000"/>
        </w:rPr>
        <w:t>Gynybos resursų agentūra prie Krašto apsaugos ministerijos</w:t>
      </w:r>
      <w:r w:rsidRPr="00370948">
        <w:rPr>
          <w:color w:val="000000"/>
        </w:rPr>
        <w:t xml:space="preserve">, </w:t>
      </w:r>
      <w:r w:rsidR="00D40FE4">
        <w:t xml:space="preserve">atstovaujama GRA direktoriaus pavaduotojos Aistės </w:t>
      </w:r>
      <w:proofErr w:type="spellStart"/>
      <w:r w:rsidR="00D40FE4">
        <w:t>Garunkštytės</w:t>
      </w:r>
      <w:proofErr w:type="spellEnd"/>
      <w:r w:rsidR="00D40FE4">
        <w:t>, veikiančios pagal Lietuvos Respublikos krašto apsaugos ministro 2025 m. gruodžio 3 d. įsakymą Nr. P-2545 „Dėl Gynybos resursų agentūros prie Krašto apsaugos ministerijos direktoriaus funkcijų atlikimo“ suteiktus</w:t>
      </w:r>
      <w:r w:rsidR="00D40FE4">
        <w:rPr>
          <w:color w:val="000000"/>
        </w:rPr>
        <w:t xml:space="preserve"> įgaliojimus</w:t>
      </w:r>
      <w:r w:rsidR="00EF6AC1">
        <w:rPr>
          <w:color w:val="000000"/>
        </w:rPr>
        <w:t xml:space="preserve"> </w:t>
      </w:r>
      <w:r w:rsidRPr="00370948">
        <w:rPr>
          <w:rFonts w:eastAsiaTheme="minorHAnsi"/>
          <w:lang w:eastAsia="en-US"/>
        </w:rPr>
        <w:t xml:space="preserve">(toliau – </w:t>
      </w:r>
      <w:r w:rsidRPr="00370948">
        <w:rPr>
          <w:rFonts w:eastAsiaTheme="minorHAnsi"/>
          <w:b/>
          <w:lang w:eastAsia="en-US"/>
        </w:rPr>
        <w:t>Pirkėjas</w:t>
      </w:r>
      <w:r w:rsidRPr="00370948">
        <w:rPr>
          <w:rFonts w:eastAsiaTheme="minorHAnsi"/>
          <w:lang w:eastAsia="en-US"/>
        </w:rPr>
        <w:t xml:space="preserve">), ir </w:t>
      </w:r>
    </w:p>
    <w:p w14:paraId="1A46FCEB" w14:textId="7A8ED126" w:rsidR="001E2757" w:rsidRDefault="00370948" w:rsidP="001E2757">
      <w:pPr>
        <w:jc w:val="both"/>
      </w:pPr>
      <w:r>
        <w:rPr>
          <w:b/>
        </w:rPr>
        <w:t xml:space="preserve">             </w:t>
      </w:r>
      <w:r w:rsidRPr="00704276">
        <w:rPr>
          <w:b/>
        </w:rPr>
        <w:t>UAB „</w:t>
      </w:r>
      <w:r w:rsidR="00C103A0">
        <w:rPr>
          <w:b/>
        </w:rPr>
        <w:t>VIRŽIS</w:t>
      </w:r>
      <w:r w:rsidRPr="00704276">
        <w:rPr>
          <w:b/>
        </w:rPr>
        <w:t>“</w:t>
      </w:r>
      <w:r w:rsidRPr="0028680C">
        <w:t xml:space="preserve"> </w:t>
      </w:r>
      <w:r w:rsidRPr="00283EE4">
        <w:t xml:space="preserve">atstovaujama </w:t>
      </w:r>
      <w:r w:rsidR="00F704ED" w:rsidRPr="003010C2">
        <w:t xml:space="preserve">direktoriaus </w:t>
      </w:r>
      <w:r w:rsidR="00C103A0">
        <w:t>Viktoro Visocko</w:t>
      </w:r>
      <w:r w:rsidR="00F704ED" w:rsidRPr="003010C2">
        <w:t xml:space="preserve">, veikiančio pagal įmonės </w:t>
      </w:r>
      <w:r w:rsidR="00F704ED" w:rsidRPr="003010C2">
        <w:rPr>
          <w:color w:val="000000"/>
        </w:rPr>
        <w:t>nuostatus</w:t>
      </w:r>
      <w:r w:rsidR="00F704ED" w:rsidRPr="003010C2">
        <w:t xml:space="preserve"> (toliau – </w:t>
      </w:r>
      <w:r w:rsidR="00F704ED" w:rsidRPr="003010C2">
        <w:rPr>
          <w:b/>
        </w:rPr>
        <w:t>Pardavėjas</w:t>
      </w:r>
      <w:r w:rsidR="00F704ED" w:rsidRPr="003010C2">
        <w:t>)</w:t>
      </w:r>
      <w:r w:rsidRPr="0028680C">
        <w:t>,</w:t>
      </w:r>
      <w:r>
        <w:t xml:space="preserve"> </w:t>
      </w:r>
      <w:r w:rsidR="001E2757" w:rsidRPr="0028680C">
        <w:t xml:space="preserve">toliau kartu šioje prekių </w:t>
      </w:r>
      <w:r w:rsidR="001E2757">
        <w:t xml:space="preserve">viešojo </w:t>
      </w:r>
      <w:r w:rsidR="001E2757" w:rsidRPr="0028680C">
        <w:t xml:space="preserve">pirkimo-pardavimo sutartyje vadinami „Šalimis“, o kiekvienas atskirai – „Šalimi“, vadovaudamosi </w:t>
      </w:r>
      <w:r w:rsidR="001E2757" w:rsidRPr="006B021C">
        <w:t>Lietuvos Respublikos viešųjų pirkimų įstatymu</w:t>
      </w:r>
      <w:r w:rsidR="001E2757" w:rsidRPr="0028680C">
        <w:rPr>
          <w:i/>
        </w:rPr>
        <w:t xml:space="preserve"> </w:t>
      </w:r>
      <w:r w:rsidR="001E2757" w:rsidRPr="00351DA0">
        <w:t>(toliau – V</w:t>
      </w:r>
      <w:r w:rsidR="001E2757">
        <w:t>iešųjų pirkimų įstatymas</w:t>
      </w:r>
      <w:r w:rsidR="007F501C" w:rsidRPr="007F501C">
        <w:rPr>
          <w:color w:val="000000"/>
        </w:rPr>
        <w:t xml:space="preserve"> </w:t>
      </w:r>
      <w:r w:rsidR="007F501C">
        <w:rPr>
          <w:color w:val="000000"/>
        </w:rPr>
        <w:t>arba VPĮ</w:t>
      </w:r>
      <w:r w:rsidR="001E2757" w:rsidRPr="00351DA0">
        <w:t>)</w:t>
      </w:r>
      <w:r w:rsidR="007F501C">
        <w:t xml:space="preserve">, </w:t>
      </w:r>
      <w:r w:rsidR="00F159A1">
        <w:rPr>
          <w:color w:val="000000" w:themeColor="text1"/>
        </w:rPr>
        <w:t>2025</w:t>
      </w:r>
      <w:r w:rsidR="007F501C">
        <w:rPr>
          <w:color w:val="000000" w:themeColor="text1"/>
        </w:rPr>
        <w:t xml:space="preserve"> m. </w:t>
      </w:r>
      <w:r w:rsidR="00242D54">
        <w:rPr>
          <w:color w:val="000000" w:themeColor="text1"/>
        </w:rPr>
        <w:t xml:space="preserve">rugpjūčio 7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7628BC">
        <w:rPr>
          <w:i/>
          <w:color w:val="000000" w:themeColor="text1"/>
        </w:rPr>
        <w:t>Įvairūs maisto produktai</w:t>
      </w:r>
      <w:r w:rsidR="00B96DE2">
        <w:rPr>
          <w:i/>
          <w:color w:val="000000" w:themeColor="text1"/>
        </w:rPr>
        <w:t xml:space="preserve"> 1</w:t>
      </w:r>
      <w:r w:rsidR="007F501C">
        <w:rPr>
          <w:color w:val="000000" w:themeColor="text1"/>
        </w:rPr>
        <w:t xml:space="preserve">“ (pirkimo Nr. </w:t>
      </w:r>
      <w:r w:rsidR="00242D54">
        <w:rPr>
          <w:color w:val="000000" w:themeColor="text1"/>
        </w:rPr>
        <w:t>3995654</w:t>
      </w:r>
      <w:r w:rsidR="007F501C" w:rsidRPr="00394255">
        <w:rPr>
          <w:color w:val="000000" w:themeColor="text1"/>
        </w:rPr>
        <w:t>) sąlygomis</w:t>
      </w:r>
      <w:r w:rsidR="001E2757">
        <w:rPr>
          <w:i/>
        </w:rPr>
        <w:t xml:space="preserve"> </w:t>
      </w:r>
      <w:r w:rsidR="001E2757">
        <w:t xml:space="preserve">ir atsižvelgdamos į tai, kad </w:t>
      </w:r>
      <w:r w:rsidR="001E2757">
        <w:rPr>
          <w:b/>
        </w:rPr>
        <w:t xml:space="preserve">Pirkėjui </w:t>
      </w:r>
      <w:r w:rsidR="001E275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rsidR="001E2757">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6C4F6691"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pristatyti </w:t>
            </w:r>
            <w:r w:rsidR="00C103A0">
              <w:rPr>
                <w:b/>
              </w:rPr>
              <w:t xml:space="preserve">vyšnių uogienę, obuolių </w:t>
            </w:r>
            <w:proofErr w:type="spellStart"/>
            <w:r w:rsidR="00C103A0">
              <w:rPr>
                <w:b/>
              </w:rPr>
              <w:t>sultis</w:t>
            </w:r>
            <w:proofErr w:type="spellEnd"/>
            <w:r w:rsidR="00C103A0">
              <w:rPr>
                <w:b/>
              </w:rPr>
              <w:t>, slyvų nektarą, raugintus kopūstus</w:t>
            </w:r>
            <w:r w:rsidR="00DE7AB0" w:rsidRPr="00DE7AB0">
              <w:rPr>
                <w:b/>
              </w:rPr>
              <w:t xml:space="preserve"> </w:t>
            </w:r>
            <w:r w:rsidR="00FE3674">
              <w:t>(</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FD899FC" w:rsidR="004D7B17" w:rsidRPr="00FF35E9"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w:t>
            </w:r>
            <w:r w:rsidR="00C103A0">
              <w:rPr>
                <w:b/>
              </w:rPr>
              <w:t>804 560,21</w:t>
            </w:r>
            <w:r w:rsidR="004D7B17" w:rsidRPr="00FF35E9">
              <w:rPr>
                <w:b/>
              </w:rPr>
              <w:t xml:space="preserve"> </w:t>
            </w:r>
            <w:proofErr w:type="spellStart"/>
            <w:r w:rsidR="004D7B17" w:rsidRPr="00FF35E9">
              <w:rPr>
                <w:b/>
              </w:rPr>
              <w:t>Eur</w:t>
            </w:r>
            <w:proofErr w:type="spellEnd"/>
            <w:r w:rsidR="004D7B17" w:rsidRPr="00FF35E9">
              <w:t xml:space="preserve"> (</w:t>
            </w:r>
            <w:r w:rsidR="00C103A0">
              <w:t>aštuoni</w:t>
            </w:r>
            <w:r w:rsidR="00FF35E9" w:rsidRPr="00FF35E9">
              <w:t xml:space="preserve"> šimtai </w:t>
            </w:r>
            <w:r w:rsidR="00C103A0">
              <w:t>keturi</w:t>
            </w:r>
            <w:r w:rsidR="00FF35E9" w:rsidRPr="00FF35E9">
              <w:t xml:space="preserve">  tūkstančiai </w:t>
            </w:r>
            <w:r w:rsidR="00C103A0">
              <w:t xml:space="preserve">penki šimtai šešiasdešimt </w:t>
            </w:r>
            <w:r w:rsidR="00C8763D" w:rsidRPr="00C103A0">
              <w:t>eur</w:t>
            </w:r>
            <w:r w:rsidR="00FF35E9" w:rsidRPr="00C103A0">
              <w:t>ų</w:t>
            </w:r>
            <w:r w:rsidR="00C8763D" w:rsidRPr="00C103A0">
              <w:t xml:space="preserve"> </w:t>
            </w:r>
            <w:r w:rsidR="00C103A0" w:rsidRPr="00C103A0">
              <w:t>21</w:t>
            </w:r>
            <w:r w:rsidR="00C8763D" w:rsidRPr="00C103A0">
              <w:t xml:space="preserve"> ct</w:t>
            </w:r>
            <w:r w:rsidR="002F6DBC" w:rsidRPr="00C103A0">
              <w:t>)</w:t>
            </w:r>
            <w:r w:rsidR="002F6DBC" w:rsidRPr="00FF35E9">
              <w:t xml:space="preserve"> be</w:t>
            </w:r>
            <w:r w:rsidR="004D7B17" w:rsidRPr="00FF35E9">
              <w:t xml:space="preserve"> pridėtinės vertės mokesči</w:t>
            </w:r>
            <w:r w:rsidR="00AE2D8A" w:rsidRPr="00FF35E9">
              <w:t>o</w:t>
            </w:r>
            <w:r w:rsidR="004D7B17" w:rsidRPr="00FF35E9">
              <w:t xml:space="preserve"> (toliau – PVM)</w:t>
            </w:r>
            <w:r w:rsidR="00AE2D8A" w:rsidRPr="00FF35E9">
              <w:t xml:space="preserve"> ir </w:t>
            </w:r>
            <w:r w:rsidR="00C103A0">
              <w:rPr>
                <w:rFonts w:eastAsia="Calibri"/>
                <w:b/>
              </w:rPr>
              <w:t>973 517,85</w:t>
            </w:r>
            <w:r w:rsidR="00FF35E9" w:rsidRPr="00FF35E9">
              <w:rPr>
                <w:rFonts w:eastAsia="Calibri"/>
                <w:b/>
              </w:rPr>
              <w:t xml:space="preserve"> </w:t>
            </w:r>
            <w:r w:rsidR="005F31EA" w:rsidRPr="00FF35E9">
              <w:rPr>
                <w:rFonts w:eastAsia="Calibri"/>
                <w:b/>
              </w:rPr>
              <w:t xml:space="preserve"> </w:t>
            </w:r>
            <w:proofErr w:type="spellStart"/>
            <w:r w:rsidR="00AE2D8A" w:rsidRPr="00FF35E9">
              <w:rPr>
                <w:rFonts w:eastAsia="Calibri"/>
                <w:b/>
              </w:rPr>
              <w:t>Eu</w:t>
            </w:r>
            <w:r w:rsidR="00AE2D8A" w:rsidRPr="00FF35E9">
              <w:rPr>
                <w:rFonts w:eastAsia="Calibri"/>
              </w:rPr>
              <w:t>r</w:t>
            </w:r>
            <w:proofErr w:type="spellEnd"/>
            <w:r w:rsidR="00AE2D8A" w:rsidRPr="00FF35E9">
              <w:rPr>
                <w:rFonts w:eastAsia="Calibri"/>
              </w:rPr>
              <w:t xml:space="preserve"> (</w:t>
            </w:r>
            <w:r w:rsidR="00C103A0">
              <w:rPr>
                <w:rFonts w:eastAsia="Calibri"/>
              </w:rPr>
              <w:t>devyni</w:t>
            </w:r>
            <w:r w:rsidR="00FF35E9" w:rsidRPr="00FF35E9">
              <w:rPr>
                <w:rFonts w:eastAsia="Calibri"/>
              </w:rPr>
              <w:t xml:space="preserve"> šimtai septyni</w:t>
            </w:r>
            <w:r w:rsidR="00C103A0">
              <w:rPr>
                <w:rFonts w:eastAsia="Calibri"/>
              </w:rPr>
              <w:t>asdešimt trys</w:t>
            </w:r>
            <w:r w:rsidR="00FF35E9" w:rsidRPr="00FF35E9">
              <w:rPr>
                <w:rFonts w:eastAsia="Calibri"/>
              </w:rPr>
              <w:t xml:space="preserve"> tūkstančiai </w:t>
            </w:r>
            <w:r w:rsidR="00C103A0">
              <w:rPr>
                <w:rFonts w:eastAsia="Calibri"/>
              </w:rPr>
              <w:t>penki</w:t>
            </w:r>
            <w:r w:rsidR="00FF35E9" w:rsidRPr="00FF35E9">
              <w:rPr>
                <w:rFonts w:eastAsia="Calibri"/>
              </w:rPr>
              <w:t xml:space="preserve"> šimtai </w:t>
            </w:r>
            <w:r w:rsidR="00C103A0">
              <w:rPr>
                <w:rFonts w:eastAsia="Calibri"/>
              </w:rPr>
              <w:t>septyniolika</w:t>
            </w:r>
            <w:r w:rsidR="00FF35E9" w:rsidRPr="00FF35E9">
              <w:rPr>
                <w:rFonts w:eastAsia="Calibri"/>
              </w:rPr>
              <w:t xml:space="preserve"> </w:t>
            </w:r>
            <w:r w:rsidR="00C8763D" w:rsidRPr="00FF35E9">
              <w:t>eur</w:t>
            </w:r>
            <w:r w:rsidR="00C103A0">
              <w:t>ų</w:t>
            </w:r>
            <w:r w:rsidR="00C8763D" w:rsidRPr="00FF35E9">
              <w:t xml:space="preserve"> </w:t>
            </w:r>
            <w:r w:rsidR="00C103A0">
              <w:t>85</w:t>
            </w:r>
            <w:r w:rsidR="00C8763D" w:rsidRPr="00FF35E9">
              <w:t xml:space="preserve"> ct</w:t>
            </w:r>
            <w:r w:rsidR="00AE2D8A" w:rsidRPr="00FF35E9">
              <w:rPr>
                <w:rFonts w:eastAsia="Calibri"/>
              </w:rPr>
              <w:t>) su 21 proc. PVM.</w:t>
            </w:r>
          </w:p>
          <w:p w14:paraId="6AD34126" w14:textId="3C4D539D"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w:t>
            </w:r>
            <w:r w:rsidR="00312502" w:rsidRPr="00FF35E9">
              <w:rPr>
                <w:b/>
              </w:rPr>
              <w:t>k</w:t>
            </w:r>
            <w:r w:rsidR="00312502" w:rsidRPr="004D7B17">
              <w:rPr>
                <w:b/>
              </w:rPr>
              <w:t>g</w:t>
            </w:r>
            <w:r w:rsidR="00FF35E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 xml:space="preserve">Tuo atveju, kai atlikus prekės kainos perskaičiavimą pagal Valstybės duomenų agentūros pateiktą prilygintos prekės </w:t>
            </w:r>
            <w:r w:rsidR="001059D6" w:rsidRPr="001059D6">
              <w:lastRenderedPageBreak/>
              <w:t>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57246A2F" w14:textId="3F55B50D" w:rsidR="00020C3B" w:rsidRPr="00F025EE" w:rsidRDefault="007D118B" w:rsidP="00020C3B">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020C3B">
              <w:t xml:space="preserve"> </w:t>
            </w:r>
            <w:r w:rsidR="00020C3B" w:rsidRPr="00BB1A02">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2E68D6F8"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020C3B">
              <w:rPr>
                <w:lang w:eastAsia="en-US"/>
              </w:rPr>
              <w:t>pateikimo</w:t>
            </w:r>
            <w:r w:rsidR="00A25A50" w:rsidRPr="00AD3525">
              <w:rPr>
                <w:lang w:eastAsia="en-US"/>
              </w:rPr>
              <w:t xml:space="preserve">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7ABFA228" w:rsidR="00705258" w:rsidRPr="00BE38CC" w:rsidRDefault="00705258" w:rsidP="00426C88">
            <w:pPr>
              <w:jc w:val="both"/>
              <w:rPr>
                <w:rFonts w:eastAsia="Calibri"/>
              </w:rPr>
            </w:pPr>
            <w:r w:rsidRPr="00204990">
              <w:rPr>
                <w:rFonts w:eastAsia="Calibri"/>
              </w:rPr>
              <w:t>3.8</w:t>
            </w:r>
            <w:r w:rsidRPr="00FD7D32">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426C88">
              <w:rPr>
                <w:rFonts w:eastAsia="Calibri"/>
                <w:b/>
                <w:i/>
              </w:rPr>
              <w:t xml:space="preserve">15 </w:t>
            </w:r>
            <w:r w:rsidR="00426C88" w:rsidRPr="00426C88">
              <w:rPr>
                <w:rFonts w:eastAsia="Calibri"/>
                <w:b/>
                <w:i/>
              </w:rPr>
              <w:t xml:space="preserve"> (penkiolika)</w:t>
            </w:r>
            <w:r w:rsidR="00426C88">
              <w:rPr>
                <w:rFonts w:eastAsia="Calibri"/>
                <w:i/>
              </w:rPr>
              <w:t xml:space="preserve"> </w:t>
            </w:r>
            <w:r w:rsidRPr="00BE38CC">
              <w:rPr>
                <w:rFonts w:eastAsia="Calibri"/>
              </w:rPr>
              <w:t xml:space="preserve"> Eur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520E4C73"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w:t>
            </w:r>
            <w:r w:rsidR="00E11E29">
              <w:t>b</w:t>
            </w:r>
            <w:r>
              <w:t xml:space="preserve">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020C3B">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3BB21B74" w:rsidR="0051758C" w:rsidRDefault="004D7B17" w:rsidP="00020C3B">
            <w:pPr>
              <w:jc w:val="both"/>
              <w:rPr>
                <w:b/>
              </w:rPr>
            </w:pPr>
            <w:r>
              <w:t>5.2</w:t>
            </w:r>
            <w:r w:rsidR="00A25A50" w:rsidRPr="00F025EE">
              <w:t xml:space="preserve">. Kitais Sutarties </w:t>
            </w:r>
            <w:r w:rsidR="00020C3B">
              <w:t xml:space="preserve">Specialiosios dalies 9.6 ir </w:t>
            </w:r>
            <w:r w:rsidR="00A25A50" w:rsidRPr="00F025EE">
              <w:t xml:space="preserve">Bendrosios dalies 9.2 </w:t>
            </w:r>
            <w:r w:rsidR="00344DAF">
              <w:t>punkt</w:t>
            </w:r>
            <w:r w:rsidR="00020C3B">
              <w:t>uose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58640ED6"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C103A0">
              <w:rPr>
                <w:b/>
                <w:bCs/>
              </w:rPr>
              <w:t>56 319,22</w:t>
            </w:r>
            <w:r w:rsidR="004D7B17" w:rsidRPr="00F47004">
              <w:rPr>
                <w:bCs/>
              </w:rPr>
              <w:t xml:space="preserve"> </w:t>
            </w:r>
            <w:proofErr w:type="spellStart"/>
            <w:r w:rsidR="004D7B17" w:rsidRPr="00F47004">
              <w:rPr>
                <w:bCs/>
              </w:rPr>
              <w:t>Eur</w:t>
            </w:r>
            <w:proofErr w:type="spellEnd"/>
            <w:r w:rsidR="004D7B17" w:rsidRPr="00F47004">
              <w:rPr>
                <w:bCs/>
              </w:rPr>
              <w:t xml:space="preserve"> </w:t>
            </w:r>
            <w:r w:rsidR="004D7B17" w:rsidRPr="004625D0">
              <w:rPr>
                <w:bCs/>
              </w:rPr>
              <w:t>(</w:t>
            </w:r>
            <w:r w:rsidR="00F47004">
              <w:rPr>
                <w:bCs/>
              </w:rPr>
              <w:t>keturiasdešimt tūkstančių devyni šimtai penkiasdešimt keturi eurai, 90</w:t>
            </w:r>
            <w:r w:rsidR="006F620A">
              <w:rPr>
                <w:bCs/>
                <w:i/>
              </w:rPr>
              <w:t xml:space="preserve">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4B322FDC"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6F620A">
              <w:t xml:space="preserve"> </w:t>
            </w:r>
            <w:r w:rsidR="00C103A0">
              <w:t>120 684,03</w:t>
            </w:r>
            <w:r w:rsidR="006F620A" w:rsidRPr="00F47004">
              <w:t xml:space="preserve"> </w:t>
            </w:r>
            <w:proofErr w:type="spellStart"/>
            <w:r w:rsidR="006F620A" w:rsidRPr="00F47004">
              <w:t>Eur</w:t>
            </w:r>
            <w:proofErr w:type="spellEnd"/>
            <w:r w:rsidR="006F620A" w:rsidRPr="00F47004">
              <w:t xml:space="preserve"> (</w:t>
            </w:r>
            <w:r w:rsidR="00C103A0">
              <w:t xml:space="preserve">vienas šimtas dvidešimt tūkstančių šeši šimtai aštuoniasdešimt </w:t>
            </w:r>
            <w:r w:rsidR="00780B41">
              <w:t>keturi</w:t>
            </w:r>
            <w:r w:rsidR="00F47004">
              <w:t xml:space="preserve"> </w:t>
            </w:r>
            <w:r w:rsidR="006F620A">
              <w:t xml:space="preserve">eurai </w:t>
            </w:r>
            <w:r w:rsidR="00780B41">
              <w:t>03</w:t>
            </w:r>
            <w:r w:rsidR="006F620A">
              <w:t xml:space="preserve"> ct)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1B398F11" w:rsidR="00E20F85" w:rsidRPr="000814BD" w:rsidRDefault="00E20F85" w:rsidP="00E20F85">
            <w:pPr>
              <w:jc w:val="both"/>
            </w:pPr>
            <w:r>
              <w:t xml:space="preserve">9.6. </w:t>
            </w:r>
            <w:r w:rsidRPr="00950E34">
              <w:rPr>
                <w:b/>
              </w:rPr>
              <w:t>Pardavėjas</w:t>
            </w:r>
            <w:r w:rsidRPr="000814BD">
              <w:t xml:space="preserve"> įsipareigoja susipažinti ir </w:t>
            </w:r>
            <w:r w:rsidR="003407C2">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702F797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w:t>
            </w:r>
            <w:r w:rsidR="00020C3B">
              <w:t xml:space="preserve">dalies 9.2 punkto sąlygose </w:t>
            </w:r>
            <w:r w:rsidRPr="000814BD">
              <w:t>nustatyta tvarka.</w:t>
            </w:r>
          </w:p>
          <w:p w14:paraId="4E8612F6" w14:textId="77777777" w:rsidR="00020C3B" w:rsidRDefault="00204990" w:rsidP="00020C3B">
            <w:pPr>
              <w:jc w:val="both"/>
            </w:pPr>
            <w:r>
              <w:t>9.7.</w:t>
            </w:r>
            <w:r w:rsidRPr="00204990">
              <w:rPr>
                <w:color w:val="000000"/>
                <w:kern w:val="2"/>
                <w:lang w:eastAsia="en-US"/>
              </w:rPr>
              <w:t xml:space="preserve"> </w:t>
            </w:r>
            <w:r w:rsidR="00020C3B" w:rsidRPr="00204990">
              <w:rPr>
                <w:color w:val="000000"/>
                <w:kern w:val="2"/>
                <w:lang w:eastAsia="en-US"/>
              </w:rPr>
              <w:t xml:space="preserve">Jei ne dėl </w:t>
            </w:r>
            <w:r w:rsidR="00020C3B" w:rsidRPr="00204990">
              <w:rPr>
                <w:b/>
                <w:color w:val="000000"/>
                <w:kern w:val="2"/>
                <w:lang w:eastAsia="en-US"/>
              </w:rPr>
              <w:t>Pirkėjo</w:t>
            </w:r>
            <w:r w:rsidR="00020C3B" w:rsidRPr="00204990">
              <w:rPr>
                <w:color w:val="000000"/>
                <w:kern w:val="2"/>
                <w:lang w:eastAsia="en-US"/>
              </w:rPr>
              <w:t xml:space="preserve"> kaltės </w:t>
            </w:r>
            <w:r w:rsidR="00020C3B" w:rsidRPr="00204990">
              <w:rPr>
                <w:b/>
                <w:color w:val="000000"/>
                <w:kern w:val="2"/>
                <w:lang w:eastAsia="en-US"/>
              </w:rPr>
              <w:t>Pardavėjas</w:t>
            </w:r>
            <w:r w:rsidR="00020C3B"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020C3B">
              <w:rPr>
                <w:color w:val="000000"/>
                <w:kern w:val="2"/>
                <w:lang w:eastAsia="en-US"/>
              </w:rPr>
              <w:t>Specialiosios dalies</w:t>
            </w:r>
            <w:r w:rsidR="00020C3B" w:rsidRPr="00204990">
              <w:rPr>
                <w:color w:val="000000"/>
                <w:kern w:val="2"/>
                <w:lang w:eastAsia="en-US"/>
              </w:rPr>
              <w:t xml:space="preserve"> </w:t>
            </w:r>
            <w:r w:rsidR="00020C3B">
              <w:rPr>
                <w:color w:val="000000"/>
                <w:kern w:val="2"/>
                <w:lang w:eastAsia="en-US"/>
              </w:rPr>
              <w:t>3.8</w:t>
            </w:r>
            <w:r w:rsidR="00020C3B" w:rsidRPr="00204990">
              <w:rPr>
                <w:color w:val="000000"/>
                <w:kern w:val="2"/>
                <w:lang w:eastAsia="en-US"/>
              </w:rPr>
              <w:t xml:space="preserve"> punktas) įgyvendinimu ir nustatyt</w:t>
            </w:r>
            <w:r w:rsidR="00020C3B">
              <w:rPr>
                <w:color w:val="000000"/>
                <w:kern w:val="2"/>
                <w:lang w:eastAsia="en-US"/>
              </w:rPr>
              <w:t>ų</w:t>
            </w:r>
            <w:r w:rsidR="00020C3B" w:rsidRPr="00204990">
              <w:rPr>
                <w:color w:val="000000"/>
                <w:kern w:val="2"/>
                <w:lang w:eastAsia="en-US"/>
              </w:rPr>
              <w:t xml:space="preserve"> pažeidim</w:t>
            </w:r>
            <w:r w:rsidR="00020C3B">
              <w:rPr>
                <w:color w:val="000000"/>
                <w:kern w:val="2"/>
                <w:lang w:eastAsia="en-US"/>
              </w:rPr>
              <w:t>ų</w:t>
            </w:r>
            <w:r w:rsidR="00020C3B" w:rsidRPr="00204990">
              <w:rPr>
                <w:color w:val="000000"/>
                <w:kern w:val="2"/>
                <w:lang w:eastAsia="en-US"/>
              </w:rPr>
              <w:t xml:space="preserve"> </w:t>
            </w:r>
            <w:r w:rsidR="00020C3B">
              <w:rPr>
                <w:color w:val="000000"/>
                <w:kern w:val="2"/>
                <w:lang w:eastAsia="en-US"/>
              </w:rPr>
              <w:t>Pardavėjas Pirkėjo reikalavimu ne</w:t>
            </w:r>
            <w:r w:rsidR="00020C3B" w:rsidRPr="00204990">
              <w:rPr>
                <w:color w:val="000000"/>
                <w:kern w:val="2"/>
                <w:lang w:eastAsia="en-US"/>
              </w:rPr>
              <w:t>pašalina ilgiau kaip 3 (tris) kalendorines dienas,</w:t>
            </w:r>
            <w:r w:rsidR="00020C3B">
              <w:rPr>
                <w:color w:val="000000"/>
                <w:kern w:val="2"/>
                <w:lang w:eastAsia="en-US"/>
              </w:rPr>
              <w:t xml:space="preserve"> skaičiuojant nuo informacijos apie nustatytus pažeidimus pateikimo Pardavėjui dienos,</w:t>
            </w:r>
            <w:r w:rsidR="00020C3B" w:rsidRPr="00204990">
              <w:rPr>
                <w:color w:val="000000"/>
                <w:kern w:val="2"/>
                <w:lang w:eastAsia="en-US"/>
              </w:rPr>
              <w:t xml:space="preserve"> </w:t>
            </w:r>
            <w:r w:rsidR="00020C3B" w:rsidRPr="00204990">
              <w:rPr>
                <w:b/>
                <w:color w:val="000000"/>
                <w:kern w:val="2"/>
                <w:lang w:eastAsia="en-US"/>
              </w:rPr>
              <w:t>Pardavėjas</w:t>
            </w:r>
            <w:r w:rsidR="00020C3B" w:rsidRPr="00204990">
              <w:rPr>
                <w:color w:val="000000"/>
                <w:kern w:val="2"/>
                <w:lang w:eastAsia="en-US"/>
              </w:rPr>
              <w:t xml:space="preserve"> sumoka </w:t>
            </w:r>
            <w:r w:rsidR="00020C3B" w:rsidRPr="00204990">
              <w:rPr>
                <w:b/>
                <w:color w:val="000000"/>
                <w:kern w:val="2"/>
                <w:lang w:eastAsia="en-US"/>
              </w:rPr>
              <w:t>Pirkėjui</w:t>
            </w:r>
            <w:r w:rsidR="00020C3B" w:rsidRPr="00204990">
              <w:rPr>
                <w:color w:val="000000"/>
                <w:kern w:val="2"/>
                <w:lang w:eastAsia="en-US"/>
              </w:rPr>
              <w:t xml:space="preserve"> 150 (vieno šimto penkiasdešimties eurų) </w:t>
            </w:r>
            <w:proofErr w:type="spellStart"/>
            <w:r w:rsidR="00020C3B" w:rsidRPr="00204990">
              <w:rPr>
                <w:color w:val="000000"/>
                <w:kern w:val="2"/>
                <w:lang w:eastAsia="en-US"/>
              </w:rPr>
              <w:t>Eur</w:t>
            </w:r>
            <w:proofErr w:type="spellEnd"/>
            <w:r w:rsidR="00020C3B" w:rsidRPr="00204990">
              <w:rPr>
                <w:color w:val="000000"/>
                <w:kern w:val="2"/>
                <w:lang w:eastAsia="en-US"/>
              </w:rPr>
              <w:t xml:space="preserve"> dydžio baudą. Jei ne dėl </w:t>
            </w:r>
            <w:r w:rsidR="00020C3B" w:rsidRPr="00204990">
              <w:rPr>
                <w:b/>
                <w:color w:val="000000"/>
                <w:kern w:val="2"/>
                <w:lang w:eastAsia="en-US"/>
              </w:rPr>
              <w:t>Pirkėjo</w:t>
            </w:r>
            <w:r w:rsidR="00020C3B" w:rsidRPr="00204990">
              <w:rPr>
                <w:color w:val="000000"/>
                <w:kern w:val="2"/>
                <w:lang w:eastAsia="en-US"/>
              </w:rPr>
              <w:t xml:space="preserve"> kaltės </w:t>
            </w:r>
            <w:r w:rsidR="00020C3B" w:rsidRPr="00204990">
              <w:rPr>
                <w:b/>
                <w:color w:val="000000"/>
                <w:kern w:val="2"/>
                <w:lang w:eastAsia="en-US"/>
              </w:rPr>
              <w:t>Pardavėjas</w:t>
            </w:r>
            <w:r w:rsidR="00020C3B" w:rsidRPr="00204990">
              <w:rPr>
                <w:color w:val="000000"/>
                <w:kern w:val="2"/>
                <w:lang w:eastAsia="en-US"/>
              </w:rPr>
              <w:t xml:space="preserve"> 2 (antrą) kartą per </w:t>
            </w:r>
            <w:r w:rsidR="00020C3B">
              <w:rPr>
                <w:color w:val="000000"/>
                <w:kern w:val="2"/>
                <w:lang w:eastAsia="en-US"/>
              </w:rPr>
              <w:t xml:space="preserve">tą patį </w:t>
            </w:r>
            <w:r w:rsidR="00020C3B" w:rsidRPr="00204990">
              <w:rPr>
                <w:color w:val="000000"/>
                <w:kern w:val="2"/>
                <w:lang w:eastAsia="en-US"/>
              </w:rPr>
              <w:t xml:space="preserve">ketvirtį, nesilaiko </w:t>
            </w:r>
            <w:r w:rsidR="00020C3B">
              <w:rPr>
                <w:color w:val="000000"/>
                <w:kern w:val="2"/>
                <w:lang w:eastAsia="en-US"/>
              </w:rPr>
              <w:t xml:space="preserve">minėtų </w:t>
            </w:r>
            <w:r w:rsidR="00020C3B"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020C3B">
              <w:rPr>
                <w:color w:val="000000"/>
                <w:kern w:val="2"/>
                <w:lang w:eastAsia="en-US"/>
              </w:rPr>
              <w:t xml:space="preserve">ir </w:t>
            </w:r>
            <w:r w:rsidR="00020C3B" w:rsidRPr="00204990">
              <w:rPr>
                <w:color w:val="000000"/>
                <w:kern w:val="2"/>
                <w:lang w:eastAsia="en-US"/>
              </w:rPr>
              <w:t>nustatyt</w:t>
            </w:r>
            <w:r w:rsidR="00020C3B">
              <w:rPr>
                <w:color w:val="000000"/>
                <w:kern w:val="2"/>
                <w:lang w:eastAsia="en-US"/>
              </w:rPr>
              <w:t>ų</w:t>
            </w:r>
            <w:r w:rsidR="00020C3B" w:rsidRPr="00204990">
              <w:rPr>
                <w:color w:val="000000"/>
                <w:kern w:val="2"/>
                <w:lang w:eastAsia="en-US"/>
              </w:rPr>
              <w:t xml:space="preserve"> pažeidim</w:t>
            </w:r>
            <w:r w:rsidR="00020C3B">
              <w:rPr>
                <w:color w:val="000000"/>
                <w:kern w:val="2"/>
                <w:lang w:eastAsia="en-US"/>
              </w:rPr>
              <w:t>ų</w:t>
            </w:r>
            <w:r w:rsidR="00020C3B" w:rsidRPr="00204990">
              <w:rPr>
                <w:color w:val="000000"/>
                <w:kern w:val="2"/>
                <w:lang w:eastAsia="en-US"/>
              </w:rPr>
              <w:t xml:space="preserve"> </w:t>
            </w:r>
            <w:r w:rsidR="00020C3B">
              <w:rPr>
                <w:color w:val="000000"/>
                <w:kern w:val="2"/>
                <w:lang w:eastAsia="en-US"/>
              </w:rPr>
              <w:t>Pardavėjas Pirkėjo reikalavimu</w:t>
            </w:r>
            <w:r w:rsidR="00020C3B" w:rsidRPr="00204990">
              <w:rPr>
                <w:color w:val="000000"/>
                <w:kern w:val="2"/>
                <w:lang w:eastAsia="en-US"/>
              </w:rPr>
              <w:t xml:space="preserve"> </w:t>
            </w:r>
            <w:r w:rsidR="00020C3B">
              <w:rPr>
                <w:color w:val="000000"/>
                <w:kern w:val="2"/>
                <w:lang w:eastAsia="en-US"/>
              </w:rPr>
              <w:t>ne</w:t>
            </w:r>
            <w:r w:rsidR="00020C3B" w:rsidRPr="00204990">
              <w:rPr>
                <w:color w:val="000000"/>
                <w:kern w:val="2"/>
                <w:lang w:eastAsia="en-US"/>
              </w:rPr>
              <w:t>pašalina ilgiau kaip 3 (tris) kalendorines dienas,</w:t>
            </w:r>
            <w:r w:rsidR="00020C3B">
              <w:rPr>
                <w:color w:val="000000"/>
                <w:kern w:val="2"/>
                <w:lang w:eastAsia="en-US"/>
              </w:rPr>
              <w:t xml:space="preserve"> skaičiuojant nuo informacijos apie nustatytus pažeidimus pateikimo Pardavėjui dienos,</w:t>
            </w:r>
            <w:r w:rsidR="00020C3B" w:rsidRPr="00204990">
              <w:rPr>
                <w:color w:val="000000"/>
                <w:kern w:val="2"/>
                <w:lang w:eastAsia="en-US"/>
              </w:rPr>
              <w:t xml:space="preserve"> </w:t>
            </w:r>
            <w:r w:rsidR="00020C3B" w:rsidRPr="00204990">
              <w:rPr>
                <w:b/>
                <w:color w:val="000000"/>
                <w:kern w:val="2"/>
                <w:lang w:eastAsia="en-US"/>
              </w:rPr>
              <w:t>Pardavėjas</w:t>
            </w:r>
            <w:r w:rsidR="00020C3B" w:rsidRPr="00204990">
              <w:rPr>
                <w:color w:val="000000"/>
                <w:kern w:val="2"/>
                <w:lang w:eastAsia="en-US"/>
              </w:rPr>
              <w:t xml:space="preserve"> sumoka </w:t>
            </w:r>
            <w:r w:rsidR="00020C3B" w:rsidRPr="00204990">
              <w:rPr>
                <w:b/>
                <w:color w:val="000000"/>
                <w:kern w:val="2"/>
                <w:lang w:eastAsia="en-US"/>
              </w:rPr>
              <w:t>Pirkėjui</w:t>
            </w:r>
            <w:r w:rsidR="00020C3B" w:rsidRPr="00204990">
              <w:rPr>
                <w:color w:val="000000"/>
                <w:kern w:val="2"/>
                <w:lang w:eastAsia="en-US"/>
              </w:rPr>
              <w:t xml:space="preserve"> 300 (trijų šimtų eurų) </w:t>
            </w:r>
            <w:proofErr w:type="spellStart"/>
            <w:r w:rsidR="00020C3B" w:rsidRPr="00204990">
              <w:rPr>
                <w:color w:val="000000"/>
                <w:kern w:val="2"/>
                <w:lang w:eastAsia="en-US"/>
              </w:rPr>
              <w:t>Eur</w:t>
            </w:r>
            <w:proofErr w:type="spellEnd"/>
            <w:r w:rsidR="00020C3B">
              <w:rPr>
                <w:color w:val="000000"/>
                <w:kern w:val="2"/>
                <w:lang w:eastAsia="en-US"/>
              </w:rPr>
              <w:t xml:space="preserve"> dydžio baudą.</w:t>
            </w:r>
          </w:p>
          <w:p w14:paraId="3AC4CB8A" w14:textId="5159D355"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FE3674">
              <w:t>yti subtiekėjo (-ų) nepasitelks.</w:t>
            </w:r>
          </w:p>
          <w:p w14:paraId="7B2F8988" w14:textId="446DDE2A" w:rsidR="00256908" w:rsidRDefault="00E20F85" w:rsidP="00FE3674">
            <w:pPr>
              <w:jc w:val="both"/>
              <w:rPr>
                <w:color w:val="FF0000"/>
              </w:rPr>
            </w:pPr>
            <w:r>
              <w:t>9.</w:t>
            </w:r>
            <w:r w:rsidR="00204990">
              <w:t>9</w:t>
            </w:r>
            <w:r w:rsidR="000A7308" w:rsidRPr="002A740D">
              <w:t xml:space="preserve">. </w:t>
            </w:r>
            <w:r w:rsidR="00D4028D" w:rsidRPr="004625D0">
              <w:rPr>
                <w:b/>
              </w:rPr>
              <w:t>Pardavėjo</w:t>
            </w:r>
            <w:r w:rsidR="00FE3674">
              <w:t xml:space="preserve"> atstovas</w:t>
            </w:r>
            <w:r w:rsidR="00D4028D" w:rsidRPr="004625D0">
              <w:t xml:space="preserve">: </w:t>
            </w:r>
            <w:r w:rsidR="00FE3674" w:rsidRPr="004625D0">
              <w:t xml:space="preserve">už Sutarties vykdymą bei koordinavimą, </w:t>
            </w:r>
            <w:r w:rsidR="00FE3674" w:rsidRPr="00256908">
              <w:t>tiekiamų prekių kokybę atsakinga</w:t>
            </w:r>
            <w:r w:rsidR="00780B41" w:rsidRPr="00256908">
              <w:t xml:space="preserve">s </w:t>
            </w:r>
          </w:p>
          <w:p w14:paraId="615EABE1" w14:textId="22CED87A" w:rsidR="00FE3674" w:rsidRPr="00D4028D" w:rsidRDefault="00E20F85" w:rsidP="00FE3674">
            <w:pPr>
              <w:jc w:val="both"/>
            </w:pPr>
            <w:r>
              <w:t>9.</w:t>
            </w:r>
            <w:r w:rsidR="00204990">
              <w:t>10</w:t>
            </w:r>
            <w:r w:rsidR="00C61B59" w:rsidRPr="004625D0">
              <w:t xml:space="preserve">. </w:t>
            </w:r>
            <w:r w:rsidR="00FE3674" w:rsidRPr="004625D0">
              <w:rPr>
                <w:b/>
              </w:rPr>
              <w:t>Pirkėjo</w:t>
            </w:r>
            <w:r w:rsidR="00FE3674" w:rsidRPr="004625D0">
              <w:t xml:space="preserve"> atstovas: už Sutarties vykdymą</w:t>
            </w:r>
            <w:r w:rsidR="00FE3674">
              <w:t xml:space="preserve"> </w:t>
            </w:r>
          </w:p>
          <w:p w14:paraId="6B6D0B78" w14:textId="143DD2DB" w:rsidR="00FE3674" w:rsidRPr="00FE3674" w:rsidRDefault="00C61B59" w:rsidP="00FE3674">
            <w:pPr>
              <w:jc w:val="both"/>
            </w:pPr>
            <w:r>
              <w:t>9</w:t>
            </w:r>
            <w:r w:rsidR="0060441D">
              <w:t>.1</w:t>
            </w:r>
            <w:r w:rsidR="00204990">
              <w:t>1</w:t>
            </w:r>
            <w:r>
              <w:t xml:space="preserve">. </w:t>
            </w:r>
            <w:r w:rsidR="00D4028D" w:rsidRPr="002258BA">
              <w:t>Asmuo, atsakingas už Sutarties paskelbimą –</w:t>
            </w:r>
            <w:r w:rsidR="00A84DFD">
              <w:t xml:space="preserve"> </w:t>
            </w:r>
          </w:p>
          <w:p w14:paraId="6E07BB97" w14:textId="45F0C866" w:rsidR="00FE3674" w:rsidRDefault="0060441D" w:rsidP="00FE3674">
            <w:pPr>
              <w:jc w:val="both"/>
            </w:pPr>
            <w:r>
              <w:t>9.1</w:t>
            </w:r>
            <w:r w:rsidR="00204990">
              <w:t>2</w:t>
            </w:r>
            <w:r w:rsidR="00A84DFD">
              <w:t xml:space="preserve">. </w:t>
            </w:r>
            <w:r w:rsidR="00FE3674" w:rsidRPr="002258BA">
              <w:t>Asmuo, atsakingas už Sutarties pakeitimų paskelbimą –</w:t>
            </w:r>
            <w:r w:rsidR="00FE3674">
              <w:t xml:space="preserve"> </w:t>
            </w:r>
          </w:p>
          <w:p w14:paraId="45C8F1B6" w14:textId="0C13C8B7" w:rsidR="00D4028D" w:rsidRPr="004625D0" w:rsidRDefault="00E20F85" w:rsidP="00D4028D">
            <w:pPr>
              <w:jc w:val="both"/>
            </w:pPr>
            <w:r>
              <w:t>9.1</w:t>
            </w:r>
            <w:r w:rsidR="00204990">
              <w:t>3</w:t>
            </w:r>
            <w:r w:rsidR="00D4028D" w:rsidRPr="004625D0">
              <w:t>. Sutarties priedai:</w:t>
            </w:r>
          </w:p>
          <w:p w14:paraId="48EDB1B7" w14:textId="59EBD2DA" w:rsidR="00D4028D" w:rsidRPr="00FE3674" w:rsidRDefault="00E20F85" w:rsidP="00D4028D">
            <w:pPr>
              <w:jc w:val="both"/>
              <w:rPr>
                <w:rFonts w:eastAsia="Calibri"/>
                <w:color w:val="FF0000"/>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4D7B17" w:rsidRPr="00426C88">
              <w:rPr>
                <w:rFonts w:eastAsia="Calibri"/>
              </w:rPr>
              <w:t xml:space="preserve">, </w:t>
            </w:r>
            <w:r w:rsidR="00780B41">
              <w:rPr>
                <w:rFonts w:eastAsia="Calibri"/>
              </w:rPr>
              <w:t>1</w:t>
            </w:r>
            <w:r w:rsidR="00426C88" w:rsidRPr="00426C88">
              <w:rPr>
                <w:rFonts w:eastAsia="Calibri"/>
              </w:rPr>
              <w:t xml:space="preserve"> lapa</w:t>
            </w:r>
            <w:r w:rsidR="00B854AB">
              <w:rPr>
                <w:rFonts w:eastAsia="Calibri"/>
              </w:rPr>
              <w:t>s</w:t>
            </w:r>
            <w:r w:rsidR="00D4028D" w:rsidRPr="00426C88">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454A1EFD" w:rsidR="001927FB" w:rsidRPr="00B22732" w:rsidRDefault="00E20F85" w:rsidP="001659C4">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xml:space="preserve">, </w:t>
            </w:r>
            <w:r w:rsidR="001659C4">
              <w:rPr>
                <w:rFonts w:eastAsia="Calibri"/>
                <w:lang w:eastAsia="en-US"/>
              </w:rPr>
              <w:t>2</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2AB1C76F" w14:textId="6A309D72" w:rsidR="00B57D76" w:rsidRPr="00EB4422" w:rsidRDefault="00C61B59" w:rsidP="00B57D76">
            <w:pPr>
              <w:jc w:val="both"/>
              <w:rPr>
                <w:bCs/>
              </w:rPr>
            </w:pPr>
            <w:r w:rsidRPr="00EB4422">
              <w:rPr>
                <w:bCs/>
              </w:rPr>
              <w:t xml:space="preserve">10.1. </w:t>
            </w:r>
            <w:r w:rsidR="006126BC" w:rsidRPr="006126BC">
              <w:rPr>
                <w:bCs/>
              </w:rPr>
              <w:t>Sutartis įsigalioja nuo 2026 m. sausio 1 d. ir galioja 36 (trisdešimt šešis) mėnesius. Sutartis galioja iki visiško prievolių įvykdymo (kol bus išnaudota Pradinės Sutarties vertė</w:t>
            </w:r>
            <w:r w:rsidR="00925325">
              <w:rPr>
                <w:bCs/>
              </w:rPr>
              <w:t>)</w:t>
            </w:r>
            <w:r w:rsidR="006126BC" w:rsidRPr="006126BC">
              <w:rPr>
                <w:bCs/>
              </w:rPr>
              <w:t xml:space="preserve">, bet </w:t>
            </w:r>
            <w:r w:rsidR="00925325">
              <w:rPr>
                <w:bCs/>
              </w:rPr>
              <w:t xml:space="preserve">neilgiau kaip iki 2028 m. gruodžio 31d. </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7C88E0C" w14:textId="498661AF" w:rsidR="00370948" w:rsidRDefault="00370948" w:rsidP="00370948">
            <w:pPr>
              <w:rPr>
                <w:b/>
              </w:rPr>
            </w:pPr>
            <w:r>
              <w:rPr>
                <w:b/>
              </w:rPr>
              <w:t xml:space="preserve">UAB </w:t>
            </w:r>
            <w:r w:rsidR="00F704ED">
              <w:rPr>
                <w:b/>
              </w:rPr>
              <w:t>,,</w:t>
            </w:r>
            <w:r w:rsidR="00256908">
              <w:rPr>
                <w:b/>
              </w:rPr>
              <w:t>VIRŽIS</w:t>
            </w:r>
            <w:r w:rsidR="00F704ED">
              <w:rPr>
                <w:b/>
              </w:rPr>
              <w:t>“</w:t>
            </w:r>
          </w:p>
          <w:p w14:paraId="1DE1367C" w14:textId="77777777" w:rsidR="00256908" w:rsidRDefault="00370948" w:rsidP="00370948">
            <w:r w:rsidRPr="004866C6">
              <w:t xml:space="preserve">Kodas – </w:t>
            </w:r>
            <w:r w:rsidR="00256908" w:rsidRPr="00256908">
              <w:t xml:space="preserve"> 159750366</w:t>
            </w:r>
          </w:p>
          <w:p w14:paraId="62D38485" w14:textId="77777777" w:rsidR="00256908" w:rsidRDefault="00370948" w:rsidP="00370948">
            <w:pPr>
              <w:rPr>
                <w:rFonts w:eastAsia="Calibri"/>
                <w:lang w:eastAsia="en-US"/>
              </w:rPr>
            </w:pPr>
            <w:r w:rsidRPr="004866C6">
              <w:rPr>
                <w:rFonts w:eastAsia="Calibri"/>
                <w:lang w:eastAsia="en-US"/>
              </w:rPr>
              <w:t>PVM mokėtojo kodas –</w:t>
            </w:r>
            <w:r w:rsidR="00F704ED">
              <w:t xml:space="preserve"> </w:t>
            </w:r>
            <w:r w:rsidR="00256908" w:rsidRPr="00256908">
              <w:rPr>
                <w:rFonts w:eastAsia="Calibri"/>
                <w:lang w:eastAsia="en-US"/>
              </w:rPr>
              <w:t>LT597503610</w:t>
            </w:r>
          </w:p>
          <w:p w14:paraId="3B25EB26" w14:textId="77777777" w:rsidR="00256908" w:rsidRDefault="00256908" w:rsidP="00F704ED">
            <w:pPr>
              <w:tabs>
                <w:tab w:val="left" w:pos="306"/>
              </w:tabs>
            </w:pPr>
            <w:r w:rsidRPr="00256908">
              <w:t xml:space="preserve">Daržų g. 9, Neveronys, LT-54477 Kauno r.  </w:t>
            </w:r>
          </w:p>
          <w:p w14:paraId="149B32DD" w14:textId="33E29BB7" w:rsidR="00F704ED" w:rsidRPr="00222144" w:rsidRDefault="00F704ED" w:rsidP="00F704ED">
            <w:pPr>
              <w:tabs>
                <w:tab w:val="left" w:pos="306"/>
              </w:tabs>
              <w:rPr>
                <w:bCs/>
                <w:color w:val="000000" w:themeColor="text1"/>
              </w:rPr>
            </w:pPr>
            <w:proofErr w:type="spellStart"/>
            <w:r w:rsidRPr="00222144">
              <w:rPr>
                <w:bCs/>
                <w:color w:val="000000" w:themeColor="text1"/>
              </w:rPr>
              <w:t>A.s</w:t>
            </w:r>
            <w:proofErr w:type="spellEnd"/>
            <w:r w:rsidRPr="00222144">
              <w:rPr>
                <w:bCs/>
                <w:color w:val="000000" w:themeColor="text1"/>
              </w:rPr>
              <w:t xml:space="preserve">.  </w:t>
            </w:r>
            <w:r w:rsidR="00256908" w:rsidRPr="00256908">
              <w:rPr>
                <w:bCs/>
                <w:color w:val="000000" w:themeColor="text1"/>
              </w:rPr>
              <w:t>LT077230000002467182</w:t>
            </w:r>
          </w:p>
          <w:p w14:paraId="1B472507" w14:textId="77777777" w:rsidR="00256908" w:rsidRDefault="00256908" w:rsidP="00F704ED">
            <w:pPr>
              <w:rPr>
                <w:bCs/>
                <w:color w:val="000000" w:themeColor="text1"/>
              </w:rPr>
            </w:pPr>
            <w:r w:rsidRPr="00256908">
              <w:rPr>
                <w:bCs/>
                <w:color w:val="000000" w:themeColor="text1"/>
              </w:rPr>
              <w:t>UAB Urbo bankas</w:t>
            </w:r>
          </w:p>
          <w:p w14:paraId="6DB9519A" w14:textId="617EB293" w:rsidR="0049440F" w:rsidRPr="002606B2" w:rsidRDefault="00256908" w:rsidP="00F704ED">
            <w:pPr>
              <w:rPr>
                <w:rFonts w:eastAsia="Calibri"/>
                <w:lang w:eastAsia="en-US"/>
              </w:rPr>
            </w:pPr>
            <w:r w:rsidRPr="00256908">
              <w:rPr>
                <w:bCs/>
                <w:color w:val="000000" w:themeColor="text1"/>
              </w:rPr>
              <w:t>virzis5@gmail.com</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077" w:type="pct"/>
        <w:tblLook w:val="04A0" w:firstRow="1" w:lastRow="0" w:firstColumn="1" w:lastColumn="0" w:noHBand="0" w:noVBand="1"/>
      </w:tblPr>
      <w:tblGrid>
        <w:gridCol w:w="4537"/>
        <w:gridCol w:w="283"/>
        <w:gridCol w:w="4536"/>
      </w:tblGrid>
      <w:tr w:rsidR="006B0345" w:rsidRPr="00BD57A6" w14:paraId="226842A5" w14:textId="77777777" w:rsidTr="00493DFF">
        <w:tc>
          <w:tcPr>
            <w:tcW w:w="2425"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DB8BF28" w14:textId="77777777" w:rsidR="00370948" w:rsidRPr="00370948" w:rsidRDefault="00370948" w:rsidP="00370948">
            <w:pPr>
              <w:widowControl w:val="0"/>
              <w:suppressAutoHyphens/>
              <w:rPr>
                <w:rFonts w:eastAsia="Arial Unicode MS"/>
                <w:b/>
                <w:color w:val="000000"/>
                <w:lang w:bidi="lt-LT"/>
              </w:rPr>
            </w:pPr>
            <w:r w:rsidRPr="00370948">
              <w:rPr>
                <w:rFonts w:eastAsia="Arial Unicode MS"/>
                <w:b/>
                <w:color w:val="000000"/>
                <w:lang w:bidi="lt-LT"/>
              </w:rPr>
              <w:t>Gynybos resursų agentūra</w:t>
            </w:r>
          </w:p>
          <w:p w14:paraId="538A23D8" w14:textId="77777777" w:rsidR="00370948" w:rsidRPr="00370948" w:rsidRDefault="00370948" w:rsidP="00370948">
            <w:pPr>
              <w:widowControl w:val="0"/>
              <w:suppressAutoHyphens/>
              <w:rPr>
                <w:rFonts w:eastAsia="Arial"/>
                <w:b/>
                <w:color w:val="000000"/>
                <w:lang w:eastAsia="ar-SA" w:bidi="lt-LT"/>
              </w:rPr>
            </w:pPr>
            <w:r w:rsidRPr="00370948">
              <w:rPr>
                <w:rFonts w:eastAsia="Arial"/>
                <w:b/>
                <w:color w:val="000000"/>
                <w:lang w:eastAsia="ar-SA" w:bidi="lt-LT"/>
              </w:rPr>
              <w:t>prie Krašto apsaugos ministerijos</w:t>
            </w:r>
          </w:p>
          <w:p w14:paraId="758DE5CA" w14:textId="77777777" w:rsidR="00370948" w:rsidRPr="00370948" w:rsidRDefault="00370948" w:rsidP="00370948">
            <w:pPr>
              <w:widowControl w:val="0"/>
              <w:suppressAutoHyphens/>
              <w:rPr>
                <w:rFonts w:eastAsia="Arial"/>
                <w:b/>
                <w:color w:val="000000"/>
                <w:lang w:eastAsia="ar-SA" w:bidi="lt-LT"/>
              </w:rPr>
            </w:pPr>
          </w:p>
          <w:p w14:paraId="5FB56BCB" w14:textId="77777777" w:rsidR="00370948" w:rsidRPr="00370948" w:rsidRDefault="00370948" w:rsidP="00370948">
            <w:pPr>
              <w:widowControl w:val="0"/>
              <w:suppressAutoHyphens/>
              <w:jc w:val="both"/>
              <w:rPr>
                <w:rFonts w:eastAsia="Arial"/>
                <w:color w:val="000000"/>
                <w:lang w:eastAsia="ar-SA" w:bidi="lt-LT"/>
              </w:rPr>
            </w:pPr>
            <w:r w:rsidRPr="00370948">
              <w:rPr>
                <w:rFonts w:eastAsia="Arial"/>
                <w:color w:val="000000"/>
                <w:lang w:eastAsia="ar-SA" w:bidi="lt-LT"/>
              </w:rPr>
              <w:t>______________________</w:t>
            </w:r>
          </w:p>
          <w:p w14:paraId="1954FECD" w14:textId="77777777" w:rsidR="00D40FE4" w:rsidRDefault="00D40FE4" w:rsidP="00D40FE4">
            <w:pPr>
              <w:widowControl w:val="0"/>
              <w:suppressAutoHyphens/>
              <w:jc w:val="both"/>
            </w:pPr>
            <w:r>
              <w:t xml:space="preserve">Direktoriaus pavaduotoja, </w:t>
            </w:r>
          </w:p>
          <w:p w14:paraId="6CBFB6F7" w14:textId="77777777" w:rsidR="00D40FE4" w:rsidRPr="00CC2165" w:rsidRDefault="00D40FE4" w:rsidP="00D40FE4">
            <w:pPr>
              <w:widowControl w:val="0"/>
              <w:suppressAutoHyphens/>
              <w:jc w:val="both"/>
              <w:rPr>
                <w:rFonts w:eastAsia="Arial Unicode MS"/>
                <w:color w:val="000000"/>
                <w:lang w:eastAsia="en-US" w:bidi="lt-LT"/>
              </w:rPr>
            </w:pPr>
            <w:r>
              <w:t xml:space="preserve">atliekanti </w:t>
            </w:r>
            <w:r w:rsidRPr="00CC2165">
              <w:rPr>
                <w:rFonts w:eastAsia="Arial Unicode MS"/>
                <w:color w:val="000000"/>
                <w:lang w:eastAsia="en-US" w:bidi="lt-LT"/>
              </w:rPr>
              <w:t>direktoriaus funkcijas</w:t>
            </w:r>
          </w:p>
          <w:p w14:paraId="53CA170A" w14:textId="11DB204A" w:rsidR="006B0345" w:rsidRPr="00BD57A6" w:rsidRDefault="00D40FE4" w:rsidP="00D40FE4">
            <w:pPr>
              <w:widowControl w:val="0"/>
              <w:suppressAutoHyphens/>
              <w:jc w:val="both"/>
              <w:rPr>
                <w:rFonts w:eastAsia="Arial Unicode MS"/>
                <w:b/>
                <w:color w:val="000000"/>
                <w:lang w:eastAsia="en-US" w:bidi="lt-LT"/>
              </w:rPr>
            </w:pPr>
            <w:r w:rsidRPr="00CC2165">
              <w:rPr>
                <w:rFonts w:eastAsia="Arial Unicode MS"/>
                <w:color w:val="000000"/>
                <w:lang w:eastAsia="en-US" w:bidi="lt-LT"/>
              </w:rPr>
              <w:t>Aistė Garunkštytė</w:t>
            </w:r>
          </w:p>
        </w:tc>
        <w:tc>
          <w:tcPr>
            <w:tcW w:w="151"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242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7AB0BF4" w14:textId="166B1F81" w:rsidR="00370948" w:rsidRPr="006C727A" w:rsidRDefault="00370948" w:rsidP="00370948">
            <w:pPr>
              <w:widowControl w:val="0"/>
              <w:suppressAutoHyphens/>
              <w:jc w:val="both"/>
              <w:rPr>
                <w:rFonts w:eastAsia="Arial Unicode MS"/>
                <w:b/>
                <w:color w:val="000000"/>
                <w:lang w:eastAsia="en-US" w:bidi="lt-LT"/>
              </w:rPr>
            </w:pPr>
            <w:r>
              <w:rPr>
                <w:rFonts w:eastAsia="Arial Unicode MS"/>
                <w:b/>
                <w:color w:val="000000"/>
                <w:lang w:bidi="lt-LT"/>
              </w:rPr>
              <w:t>UAB „</w:t>
            </w:r>
            <w:r w:rsidR="00256908">
              <w:rPr>
                <w:rFonts w:eastAsia="Arial Unicode MS"/>
                <w:b/>
                <w:color w:val="000000"/>
                <w:lang w:bidi="lt-LT"/>
              </w:rPr>
              <w:t>VIRŽIS</w:t>
            </w:r>
            <w:r w:rsidRPr="006C727A">
              <w:rPr>
                <w:rFonts w:eastAsia="Arial Unicode MS"/>
                <w:b/>
                <w:color w:val="000000"/>
                <w:lang w:bidi="lt-LT"/>
              </w:rPr>
              <w:t>“</w:t>
            </w:r>
          </w:p>
          <w:p w14:paraId="17F6545A" w14:textId="77777777" w:rsidR="00370948" w:rsidRPr="006C727A" w:rsidRDefault="00370948" w:rsidP="00370948">
            <w:pPr>
              <w:widowControl w:val="0"/>
              <w:suppressAutoHyphens/>
              <w:jc w:val="both"/>
              <w:rPr>
                <w:rFonts w:eastAsia="Arial Unicode MS"/>
                <w:b/>
                <w:color w:val="000000"/>
                <w:lang w:eastAsia="en-US" w:bidi="lt-LT"/>
              </w:rPr>
            </w:pPr>
          </w:p>
          <w:p w14:paraId="600EC9D3" w14:textId="77777777" w:rsidR="00370948" w:rsidRPr="006C727A" w:rsidRDefault="00370948" w:rsidP="00370948">
            <w:pPr>
              <w:widowControl w:val="0"/>
              <w:suppressAutoHyphens/>
              <w:ind w:left="-513" w:firstLine="513"/>
              <w:jc w:val="both"/>
              <w:rPr>
                <w:rFonts w:eastAsia="Arial"/>
                <w:color w:val="000000"/>
                <w:lang w:eastAsia="ar-SA" w:bidi="lt-LT"/>
              </w:rPr>
            </w:pPr>
          </w:p>
          <w:p w14:paraId="15588A6B" w14:textId="77777777" w:rsidR="00370948" w:rsidRDefault="00370948" w:rsidP="00370948">
            <w:pPr>
              <w:widowControl w:val="0"/>
              <w:suppressAutoHyphens/>
              <w:jc w:val="both"/>
              <w:rPr>
                <w:rFonts w:eastAsia="Arial Unicode MS"/>
                <w:color w:val="000000"/>
                <w:lang w:eastAsia="en-US" w:bidi="lt-LT"/>
              </w:rPr>
            </w:pPr>
            <w:r w:rsidRPr="006C727A">
              <w:rPr>
                <w:rFonts w:eastAsia="Arial"/>
                <w:color w:val="000000"/>
                <w:lang w:eastAsia="ar-SA" w:bidi="lt-LT"/>
              </w:rPr>
              <w:t>______________________</w:t>
            </w:r>
            <w:r>
              <w:rPr>
                <w:rFonts w:eastAsia="Arial Unicode MS"/>
                <w:color w:val="000000"/>
                <w:lang w:eastAsia="en-US" w:bidi="lt-LT"/>
              </w:rPr>
              <w:t xml:space="preserve"> </w:t>
            </w:r>
          </w:p>
          <w:p w14:paraId="7229A0C8" w14:textId="77777777" w:rsidR="00F704ED" w:rsidRPr="00222144" w:rsidRDefault="00F704ED" w:rsidP="00F704ED">
            <w:pPr>
              <w:widowControl w:val="0"/>
              <w:suppressAutoHyphens/>
              <w:rPr>
                <w:rFonts w:eastAsia="Arial"/>
                <w:color w:val="000000" w:themeColor="text1"/>
                <w:lang w:eastAsia="ar-SA" w:bidi="lt-LT"/>
              </w:rPr>
            </w:pPr>
            <w:r w:rsidRPr="00222144">
              <w:rPr>
                <w:rFonts w:eastAsia="Arial"/>
                <w:color w:val="000000" w:themeColor="text1"/>
                <w:lang w:eastAsia="ar-SA" w:bidi="lt-LT"/>
              </w:rPr>
              <w:t xml:space="preserve">Direktorius </w:t>
            </w:r>
          </w:p>
          <w:p w14:paraId="420A066D" w14:textId="0A9FDB1D" w:rsidR="00F704ED" w:rsidRPr="00222144" w:rsidRDefault="00256908" w:rsidP="00F704ED">
            <w:pPr>
              <w:widowControl w:val="0"/>
              <w:suppressAutoHyphens/>
              <w:ind w:left="-227" w:right="281" w:firstLine="227"/>
              <w:rPr>
                <w:rFonts w:eastAsia="Arial"/>
                <w:color w:val="000000" w:themeColor="text1"/>
                <w:lang w:eastAsia="ar-SA" w:bidi="lt-LT"/>
              </w:rPr>
            </w:pPr>
            <w:r>
              <w:rPr>
                <w:rFonts w:eastAsia="Arial"/>
                <w:color w:val="000000" w:themeColor="text1"/>
                <w:lang w:eastAsia="ar-SA" w:bidi="lt-LT"/>
              </w:rPr>
              <w:t>Viktoras Visockas</w:t>
            </w:r>
          </w:p>
          <w:p w14:paraId="5990C87D" w14:textId="35895FB6" w:rsidR="006B0345" w:rsidRPr="00BD57A6" w:rsidRDefault="006B0345" w:rsidP="00370948">
            <w:pPr>
              <w:widowControl w:val="0"/>
              <w:suppressAutoHyphens/>
              <w:jc w:val="both"/>
              <w:rPr>
                <w:rFonts w:eastAsia="Arial Unicode MS"/>
                <w:color w:val="000000"/>
                <w:lang w:eastAsia="en-US" w:bidi="lt-LT"/>
              </w:rPr>
            </w:pPr>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4144D469" w14:textId="77777777" w:rsidR="00EE5EF8" w:rsidRDefault="00EE5EF8" w:rsidP="00A93FA2">
      <w:pPr>
        <w:jc w:val="center"/>
        <w:rPr>
          <w:b/>
        </w:rPr>
      </w:pPr>
    </w:p>
    <w:p w14:paraId="08959471" w14:textId="77777777" w:rsidR="00EE5EF8" w:rsidRDefault="00EE5EF8" w:rsidP="00A93FA2">
      <w:pPr>
        <w:jc w:val="center"/>
        <w:rPr>
          <w:b/>
        </w:rPr>
      </w:pPr>
    </w:p>
    <w:p w14:paraId="6D6C73C9" w14:textId="77777777" w:rsidR="00EE5EF8" w:rsidRDefault="00EE5EF8" w:rsidP="00A93FA2">
      <w:pPr>
        <w:jc w:val="center"/>
        <w:rPr>
          <w:b/>
        </w:rPr>
      </w:pPr>
      <w:bookmarkStart w:id="0" w:name="_GoBack"/>
      <w:bookmarkEnd w:id="0"/>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1C10C3A8" w14:textId="77777777" w:rsidR="00D41138" w:rsidRDefault="00D41138" w:rsidP="00A93FA2">
      <w:pPr>
        <w:jc w:val="center"/>
        <w:rPr>
          <w:b/>
        </w:rPr>
      </w:pPr>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4A214492" w14:textId="77777777" w:rsidR="00D41138" w:rsidRDefault="00D41138" w:rsidP="00A93FA2">
      <w:pPr>
        <w:jc w:val="center"/>
        <w:rPr>
          <w:b/>
        </w:rPr>
      </w:pPr>
    </w:p>
    <w:p w14:paraId="0FD8D210" w14:textId="77777777" w:rsidR="00F47004" w:rsidRDefault="00F47004" w:rsidP="00A93FA2">
      <w:pPr>
        <w:jc w:val="center"/>
        <w:rPr>
          <w:b/>
        </w:rPr>
      </w:pPr>
    </w:p>
    <w:p w14:paraId="0BFF6BFC" w14:textId="77777777" w:rsidR="00F47004" w:rsidRDefault="00F47004" w:rsidP="00A93FA2">
      <w:pPr>
        <w:jc w:val="center"/>
        <w:rPr>
          <w:b/>
        </w:rPr>
      </w:pPr>
    </w:p>
    <w:p w14:paraId="4D4FA284" w14:textId="4EA221CD" w:rsidR="00593E93" w:rsidRPr="00A93FA2" w:rsidRDefault="004B4FFE" w:rsidP="00A93FA2">
      <w:pPr>
        <w:jc w:val="center"/>
      </w:pPr>
      <w:r w:rsidRPr="00010D70">
        <w:rPr>
          <w:b/>
        </w:rPr>
        <w:t>PREKIŲ PIRKIMO-PARDAVIMO SUTARTIS</w:t>
      </w:r>
      <w:r w:rsidR="00CA5679">
        <w:rPr>
          <w:b/>
        </w:rPr>
        <w:t xml:space="preserve"> </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Default="00433D5D" w:rsidP="00A32A61">
      <w:pPr>
        <w:contextualSpacing/>
        <w:jc w:val="both"/>
        <w:rPr>
          <w:rFonts w:eastAsiaTheme="minorHAnsi"/>
          <w:lang w:eastAsia="en-US"/>
        </w:rPr>
      </w:pPr>
    </w:p>
    <w:p w14:paraId="4704C9F0" w14:textId="77777777" w:rsidR="00B854AB" w:rsidRPr="00433D5D" w:rsidRDefault="00B854AB"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A8C6B" w14:textId="77777777" w:rsidR="00A531EA" w:rsidRDefault="00A531EA">
      <w:r>
        <w:separator/>
      </w:r>
    </w:p>
  </w:endnote>
  <w:endnote w:type="continuationSeparator" w:id="0">
    <w:p w14:paraId="763D9F48" w14:textId="77777777" w:rsidR="00A531EA" w:rsidRDefault="00A5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B8D7C" w14:textId="77777777" w:rsidR="00A531EA" w:rsidRDefault="00A531EA">
      <w:r>
        <w:separator/>
      </w:r>
    </w:p>
  </w:footnote>
  <w:footnote w:type="continuationSeparator" w:id="0">
    <w:p w14:paraId="181674AB" w14:textId="77777777" w:rsidR="00A531EA" w:rsidRDefault="00A5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0C3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57DCA"/>
    <w:rsid w:val="00162212"/>
    <w:rsid w:val="00163CFB"/>
    <w:rsid w:val="00164ED9"/>
    <w:rsid w:val="00164FA0"/>
    <w:rsid w:val="001659C4"/>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2D54"/>
    <w:rsid w:val="002443FF"/>
    <w:rsid w:val="0024476B"/>
    <w:rsid w:val="002455E4"/>
    <w:rsid w:val="00247AFE"/>
    <w:rsid w:val="00254816"/>
    <w:rsid w:val="00256908"/>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CE"/>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07C2"/>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0948"/>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798"/>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6C88"/>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3DFF"/>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20A"/>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628BC"/>
    <w:rsid w:val="007702A5"/>
    <w:rsid w:val="007714CD"/>
    <w:rsid w:val="0077168A"/>
    <w:rsid w:val="00771DB6"/>
    <w:rsid w:val="00773A24"/>
    <w:rsid w:val="00774A7E"/>
    <w:rsid w:val="0077536B"/>
    <w:rsid w:val="00775D43"/>
    <w:rsid w:val="00777C4F"/>
    <w:rsid w:val="00777F64"/>
    <w:rsid w:val="00780B41"/>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B795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2B52"/>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BB4"/>
    <w:rsid w:val="008E7C0A"/>
    <w:rsid w:val="008F0586"/>
    <w:rsid w:val="008F29B4"/>
    <w:rsid w:val="008F3B3C"/>
    <w:rsid w:val="008F4636"/>
    <w:rsid w:val="008F7FC5"/>
    <w:rsid w:val="00905CD9"/>
    <w:rsid w:val="00910B3B"/>
    <w:rsid w:val="009123ED"/>
    <w:rsid w:val="00912764"/>
    <w:rsid w:val="00914BD3"/>
    <w:rsid w:val="0091504A"/>
    <w:rsid w:val="00925325"/>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3BF4"/>
    <w:rsid w:val="00AE446D"/>
    <w:rsid w:val="00AE6CE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0B39"/>
    <w:rsid w:val="00B82B7D"/>
    <w:rsid w:val="00B82D68"/>
    <w:rsid w:val="00B854AB"/>
    <w:rsid w:val="00B87E4A"/>
    <w:rsid w:val="00B915A1"/>
    <w:rsid w:val="00B92CC1"/>
    <w:rsid w:val="00B95FA3"/>
    <w:rsid w:val="00B96DE2"/>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3A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8763D"/>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0FE4"/>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E7AB0"/>
    <w:rsid w:val="00DF18D4"/>
    <w:rsid w:val="00DF7478"/>
    <w:rsid w:val="00E02C12"/>
    <w:rsid w:val="00E02CA9"/>
    <w:rsid w:val="00E03423"/>
    <w:rsid w:val="00E054DB"/>
    <w:rsid w:val="00E063B4"/>
    <w:rsid w:val="00E07611"/>
    <w:rsid w:val="00E11E29"/>
    <w:rsid w:val="00E15728"/>
    <w:rsid w:val="00E15AFA"/>
    <w:rsid w:val="00E17478"/>
    <w:rsid w:val="00E20234"/>
    <w:rsid w:val="00E20773"/>
    <w:rsid w:val="00E209C3"/>
    <w:rsid w:val="00E20F85"/>
    <w:rsid w:val="00E212A2"/>
    <w:rsid w:val="00E21B83"/>
    <w:rsid w:val="00E24E38"/>
    <w:rsid w:val="00E275EF"/>
    <w:rsid w:val="00E30175"/>
    <w:rsid w:val="00E30893"/>
    <w:rsid w:val="00E30EFC"/>
    <w:rsid w:val="00E31EED"/>
    <w:rsid w:val="00E3569C"/>
    <w:rsid w:val="00E35D4E"/>
    <w:rsid w:val="00E40BDB"/>
    <w:rsid w:val="00E45BC7"/>
    <w:rsid w:val="00E4632D"/>
    <w:rsid w:val="00E47719"/>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5EF8"/>
    <w:rsid w:val="00EE6285"/>
    <w:rsid w:val="00EF103C"/>
    <w:rsid w:val="00EF1E5D"/>
    <w:rsid w:val="00EF517F"/>
    <w:rsid w:val="00EF6AC1"/>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46D16"/>
    <w:rsid w:val="00F47004"/>
    <w:rsid w:val="00F50F65"/>
    <w:rsid w:val="00F519A6"/>
    <w:rsid w:val="00F5213A"/>
    <w:rsid w:val="00F5495B"/>
    <w:rsid w:val="00F56F9F"/>
    <w:rsid w:val="00F57020"/>
    <w:rsid w:val="00F60A47"/>
    <w:rsid w:val="00F612A6"/>
    <w:rsid w:val="00F638FE"/>
    <w:rsid w:val="00F64239"/>
    <w:rsid w:val="00F6734F"/>
    <w:rsid w:val="00F704ED"/>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D7D32"/>
    <w:rsid w:val="00FE3674"/>
    <w:rsid w:val="00FF05D5"/>
    <w:rsid w:val="00FF0992"/>
    <w:rsid w:val="00FF2272"/>
    <w:rsid w:val="00FF2D8F"/>
    <w:rsid w:val="00FF35E9"/>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Quote">
    <w:name w:val="Quote"/>
    <w:basedOn w:val="Normal"/>
    <w:next w:val="Normal"/>
    <w:link w:val="QuoteChar"/>
    <w:uiPriority w:val="29"/>
    <w:qFormat/>
    <w:rsid w:val="00020C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0C3B"/>
    <w:rPr>
      <w:i/>
      <w:iCs/>
      <w:color w:val="404040" w:themeColor="text1" w:themeTint="BF"/>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5700">
      <w:bodyDiv w:val="1"/>
      <w:marLeft w:val="0"/>
      <w:marRight w:val="0"/>
      <w:marTop w:val="0"/>
      <w:marBottom w:val="0"/>
      <w:divBdr>
        <w:top w:val="none" w:sz="0" w:space="0" w:color="auto"/>
        <w:left w:val="none" w:sz="0" w:space="0" w:color="auto"/>
        <w:bottom w:val="none" w:sz="0" w:space="0" w:color="auto"/>
        <w:right w:val="none" w:sz="0" w:space="0" w:color="auto"/>
      </w:divBdr>
    </w:div>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6096040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0F7FF-A04F-49F4-9077-E0ABC68B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18</Pages>
  <Words>9991</Words>
  <Characters>56954</Characters>
  <Application>Microsoft Office Word</Application>
  <DocSecurity>0</DocSecurity>
  <Lines>474</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66812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56</cp:revision>
  <cp:lastPrinted>2025-07-14T11:37:00Z</cp:lastPrinted>
  <dcterms:created xsi:type="dcterms:W3CDTF">2025-07-09T11:18:00Z</dcterms:created>
  <dcterms:modified xsi:type="dcterms:W3CDTF">2026-01-05T09:23:00Z</dcterms:modified>
</cp:coreProperties>
</file>