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08693" w14:textId="77777777" w:rsidR="00997D5A" w:rsidRDefault="009E017C" w:rsidP="00997D5A">
      <w:pPr>
        <w:spacing w:after="0" w:line="240" w:lineRule="auto"/>
        <w:ind w:left="3890" w:firstLine="1298"/>
        <w:jc w:val="right"/>
        <w:rPr>
          <w:szCs w:val="24"/>
        </w:rPr>
      </w:pPr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  <w:r w:rsidR="00997D5A">
        <w:rPr>
          <w:szCs w:val="24"/>
        </w:rPr>
        <w:t xml:space="preserve">2025 m.                 sutarties Nr.  </w:t>
      </w:r>
    </w:p>
    <w:p w14:paraId="408783C7" w14:textId="42318148" w:rsidR="00997D5A" w:rsidRDefault="00997D5A" w:rsidP="00997D5A">
      <w:pPr>
        <w:spacing w:after="0" w:line="240" w:lineRule="auto"/>
        <w:ind w:left="3890" w:firstLine="1298"/>
        <w:jc w:val="right"/>
        <w:rPr>
          <w:szCs w:val="24"/>
        </w:rPr>
      </w:pPr>
      <w:r>
        <w:rPr>
          <w:szCs w:val="24"/>
        </w:rPr>
        <w:t>3</w:t>
      </w:r>
      <w:bookmarkStart w:id="0" w:name="_GoBack"/>
      <w:bookmarkEnd w:id="0"/>
      <w:r>
        <w:rPr>
          <w:szCs w:val="24"/>
        </w:rPr>
        <w:t xml:space="preserve"> PRIEDAS</w:t>
      </w:r>
    </w:p>
    <w:p w14:paraId="5CC8916E" w14:textId="222932D9" w:rsidR="00E75AFB" w:rsidRDefault="00E75AFB" w:rsidP="00997D5A">
      <w:pPr>
        <w:tabs>
          <w:tab w:val="left" w:pos="5245"/>
          <w:tab w:val="left" w:pos="5387"/>
        </w:tabs>
        <w:spacing w:after="0" w:line="240" w:lineRule="auto"/>
        <w:jc w:val="center"/>
        <w:rPr>
          <w:rFonts w:eastAsia="Arial Unicode MS"/>
          <w:b/>
          <w:szCs w:val="24"/>
          <w:bdr w:val="nil"/>
        </w:rPr>
      </w:pPr>
    </w:p>
    <w:p w14:paraId="5CC8916F" w14:textId="77777777"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14:paraId="5CC89173" w14:textId="77777777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0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1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2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14:paraId="5CC89177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4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5" w14:textId="77777777"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6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14:paraId="5CC8917B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8" w14:textId="77777777"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9" w14:textId="77777777"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A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14:paraId="5CC8917F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C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D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7E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14:paraId="5CC89183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0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1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2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14:paraId="5CC89187" w14:textId="77777777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4" w14:textId="77777777"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5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6" w14:textId="77777777"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14:paraId="5CC8918B" w14:textId="77777777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8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9" w14:textId="77777777"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A" w14:textId="77777777"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14:paraId="5CC8918F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C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D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8E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14:paraId="5CC89194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0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1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2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14:paraId="5CC89193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14:paraId="5CC89198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5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6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7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14:paraId="5CC8919C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9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A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B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14:paraId="5CC891A0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D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E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9F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14:paraId="5CC891A4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1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2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3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14:paraId="5CC891A8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5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6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7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14:paraId="5CC891AC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9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A" w14:textId="77777777"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B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14:paraId="5CC891B0" w14:textId="77777777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D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E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AF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14:paraId="5CC891B4" w14:textId="77777777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1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2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3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14:paraId="5CC891B8" w14:textId="77777777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5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6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7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14:paraId="5CC891BC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9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A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B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14:paraId="5CC891C0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D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E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BF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14:paraId="5CC891C4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1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2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3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14:paraId="5CC891C8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5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6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7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14:paraId="5CC891CC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9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A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B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pl.73,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2711E8" w:rsidRPr="00C966CA" w14:paraId="5CC891D0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D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E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CF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C966CA" w:rsidRPr="00C966CA" w14:paraId="5CC891D4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1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2" w14:textId="77777777"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3" w14:textId="77777777"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14:paraId="5CC891D8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5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6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7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14:paraId="5CC891DC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9" w14:textId="77777777"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A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B" w14:textId="77777777"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14:paraId="5CC891E0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D" w14:textId="77777777"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E" w14:textId="77777777"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DF" w14:textId="77777777"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14:paraId="5CC891E4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1" w14:textId="77777777"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2" w14:textId="77777777"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3" w14:textId="77777777"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14:paraId="5CC891E8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5" w14:textId="77777777"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6" w14:textId="77777777"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7" w14:textId="77777777"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14:paraId="5CC891EC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9" w14:textId="77777777"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A" w14:textId="77777777"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B" w14:textId="77777777"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14:paraId="5CC891F0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D" w14:textId="77777777"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E" w14:textId="77777777"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EF" w14:textId="77777777"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14:paraId="5CC891F4" w14:textId="77777777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F1" w14:textId="77777777"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F2" w14:textId="77777777"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91F3" w14:textId="77777777"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14:paraId="5CC891F5" w14:textId="77777777" w:rsidR="0037385D" w:rsidRDefault="0037385D" w:rsidP="00970E41">
      <w:pPr>
        <w:spacing w:before="120" w:after="0" w:line="240" w:lineRule="auto"/>
      </w:pPr>
    </w:p>
    <w:p w14:paraId="5CC891F6" w14:textId="77777777"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21C0E"/>
    <w:rsid w:val="00034331"/>
    <w:rsid w:val="00044608"/>
    <w:rsid w:val="00072708"/>
    <w:rsid w:val="00084C81"/>
    <w:rsid w:val="000B5274"/>
    <w:rsid w:val="000B6208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3230"/>
    <w:rsid w:val="0052133C"/>
    <w:rsid w:val="00522A18"/>
    <w:rsid w:val="00536D4C"/>
    <w:rsid w:val="00543551"/>
    <w:rsid w:val="0057506F"/>
    <w:rsid w:val="00594DDB"/>
    <w:rsid w:val="005A7066"/>
    <w:rsid w:val="005B043F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97D5A"/>
    <w:rsid w:val="009A0D87"/>
    <w:rsid w:val="009C7E00"/>
    <w:rsid w:val="009E017C"/>
    <w:rsid w:val="00A01297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543E"/>
    <w:rsid w:val="00D13AB7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EF1BEB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8916B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2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3</cp:revision>
  <cp:lastPrinted>2013-08-02T08:55:00Z</cp:lastPrinted>
  <dcterms:created xsi:type="dcterms:W3CDTF">2025-07-30T13:05:00Z</dcterms:created>
  <dcterms:modified xsi:type="dcterms:W3CDTF">2025-12-09T07:39:00Z</dcterms:modified>
</cp:coreProperties>
</file>