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EAE88" w14:textId="77777777" w:rsidR="000721D8" w:rsidRDefault="00EB4C5C">
      <w:pPr>
        <w:pStyle w:val="Heading10"/>
        <w:keepNext/>
        <w:keepLines/>
        <w:shd w:val="clear" w:color="auto" w:fill="auto"/>
      </w:pPr>
      <w:bookmarkStart w:id="0" w:name="bookmark3"/>
      <w:bookmarkStart w:id="1" w:name="bookmark4"/>
      <w:r>
        <w:t>LIETUVOS DRAUDIMAS</w:t>
      </w:r>
      <w:bookmarkEnd w:id="0"/>
      <w:bookmarkEnd w:id="1"/>
    </w:p>
    <w:p w14:paraId="123EAE89" w14:textId="77777777" w:rsidR="000721D8" w:rsidRDefault="00EB4C5C">
      <w:pPr>
        <w:pStyle w:val="Bodytext30"/>
        <w:shd w:val="clear" w:color="auto" w:fill="auto"/>
        <w:jc w:val="center"/>
        <w:rPr>
          <w:sz w:val="24"/>
          <w:szCs w:val="24"/>
        </w:rPr>
      </w:pPr>
      <w:r>
        <w:rPr>
          <w:b/>
          <w:bCs/>
          <w:i w:val="0"/>
          <w:iCs w:val="0"/>
          <w:sz w:val="24"/>
          <w:szCs w:val="24"/>
        </w:rPr>
        <w:t>PASIŪLYMAS</w:t>
      </w:r>
    </w:p>
    <w:p w14:paraId="123EAE8A" w14:textId="77777777" w:rsidR="000721D8" w:rsidRDefault="00EB4C5C">
      <w:pPr>
        <w:pStyle w:val="Heading20"/>
        <w:keepNext/>
        <w:keepLines/>
        <w:shd w:val="clear" w:color="auto" w:fill="auto"/>
      </w:pPr>
      <w:bookmarkStart w:id="2" w:name="bookmark5"/>
      <w:bookmarkStart w:id="3" w:name="bookmark6"/>
      <w:r>
        <w:t>DĖL VALSTYBĖS KONTROLĖS DARBUOTOJŲ</w:t>
      </w:r>
      <w:r>
        <w:br/>
        <w:t>SAVANORIŠKOJO SVEIKATOS DRAUDIMO</w:t>
      </w:r>
      <w:r>
        <w:br/>
        <w:t>PASLAUGŲ PIRKIMO</w:t>
      </w:r>
      <w:bookmarkEnd w:id="2"/>
      <w:bookmarkEnd w:id="3"/>
    </w:p>
    <w:p w14:paraId="123EAE8B" w14:textId="77777777" w:rsidR="000721D8" w:rsidRDefault="00EB4C5C">
      <w:pPr>
        <w:pStyle w:val="Bodytext30"/>
        <w:pBdr>
          <w:bottom w:val="single" w:sz="4" w:space="0" w:color="auto"/>
        </w:pBdr>
        <w:shd w:val="clear" w:color="auto" w:fill="auto"/>
        <w:spacing w:line="257" w:lineRule="auto"/>
        <w:jc w:val="center"/>
        <w:rPr>
          <w:sz w:val="22"/>
          <w:szCs w:val="22"/>
        </w:rPr>
      </w:pPr>
      <w:r>
        <w:rPr>
          <w:i w:val="0"/>
          <w:iCs w:val="0"/>
          <w:sz w:val="22"/>
          <w:szCs w:val="22"/>
          <w:u w:val="single"/>
        </w:rPr>
        <w:t>2025-12-22 Nr. 10.1-2-445</w:t>
      </w:r>
    </w:p>
    <w:p w14:paraId="123EAE8C" w14:textId="77777777" w:rsidR="000721D8" w:rsidRDefault="00EB4C5C">
      <w:pPr>
        <w:pStyle w:val="Bodytext40"/>
        <w:shd w:val="clear" w:color="auto" w:fill="auto"/>
        <w:spacing w:after="60"/>
        <w:ind w:left="4900"/>
      </w:pPr>
      <w:r>
        <w:t>(data)</w:t>
      </w:r>
    </w:p>
    <w:p w14:paraId="123EAE8D" w14:textId="77777777" w:rsidR="000721D8" w:rsidRDefault="00EB4C5C">
      <w:pPr>
        <w:pStyle w:val="Bodytext30"/>
        <w:pBdr>
          <w:bottom w:val="single" w:sz="4" w:space="0" w:color="auto"/>
        </w:pBdr>
        <w:shd w:val="clear" w:color="auto" w:fill="auto"/>
        <w:jc w:val="center"/>
        <w:rPr>
          <w:sz w:val="22"/>
          <w:szCs w:val="22"/>
        </w:rPr>
      </w:pPr>
      <w:r>
        <w:rPr>
          <w:i w:val="0"/>
          <w:iCs w:val="0"/>
          <w:sz w:val="22"/>
          <w:szCs w:val="22"/>
        </w:rPr>
        <w:t>Vilnius</w:t>
      </w:r>
    </w:p>
    <w:p w14:paraId="123EAE8E" w14:textId="77777777" w:rsidR="000721D8" w:rsidRDefault="00EB4C5C">
      <w:pPr>
        <w:pStyle w:val="Bodytext40"/>
        <w:shd w:val="clear" w:color="auto" w:fill="auto"/>
        <w:spacing w:after="120"/>
        <w:ind w:left="0"/>
        <w:jc w:val="center"/>
      </w:pPr>
      <w:r>
        <w:t>(vieta)</w:t>
      </w:r>
    </w:p>
    <w:p w14:paraId="123EAE8F" w14:textId="77777777" w:rsidR="000721D8" w:rsidRDefault="00EB4C5C">
      <w:pPr>
        <w:pStyle w:val="Bodytext30"/>
        <w:pBdr>
          <w:bottom w:val="single" w:sz="4" w:space="0" w:color="auto"/>
        </w:pBdr>
        <w:shd w:val="clear" w:color="auto" w:fill="auto"/>
        <w:rPr>
          <w:sz w:val="18"/>
          <w:szCs w:val="18"/>
        </w:rPr>
      </w:pPr>
      <w:r>
        <w:rPr>
          <w:b/>
          <w:bCs/>
          <w:i w:val="0"/>
          <w:iCs w:val="0"/>
        </w:rPr>
        <w:t>Lietuvos Respublikos Valstyb</w:t>
      </w:r>
      <w:r>
        <w:rPr>
          <w:rFonts w:ascii="Arial" w:eastAsia="Arial" w:hAnsi="Arial" w:cs="Arial"/>
          <w:b/>
          <w:bCs/>
          <w:i w:val="0"/>
          <w:iCs w:val="0"/>
          <w:sz w:val="18"/>
          <w:szCs w:val="18"/>
        </w:rPr>
        <w:t>ė</w:t>
      </w:r>
      <w:r>
        <w:rPr>
          <w:b/>
          <w:bCs/>
          <w:i w:val="0"/>
          <w:iCs w:val="0"/>
        </w:rPr>
        <w:t>s kontrol</w:t>
      </w:r>
      <w:r>
        <w:rPr>
          <w:rFonts w:ascii="Arial" w:eastAsia="Arial" w:hAnsi="Arial" w:cs="Arial"/>
          <w:b/>
          <w:bCs/>
          <w:i w:val="0"/>
          <w:iCs w:val="0"/>
          <w:sz w:val="18"/>
          <w:szCs w:val="18"/>
        </w:rPr>
        <w:t>ė</w:t>
      </w:r>
    </w:p>
    <w:p w14:paraId="123EAE90" w14:textId="77777777" w:rsidR="000721D8" w:rsidRDefault="00EB4C5C">
      <w:pPr>
        <w:pStyle w:val="Bodytext40"/>
        <w:shd w:val="clear" w:color="auto" w:fill="auto"/>
        <w:spacing w:after="60"/>
        <w:ind w:left="0"/>
      </w:pPr>
      <w:r>
        <w:t>(Adresatas)</w:t>
      </w:r>
    </w:p>
    <w:p w14:paraId="123EAE91" w14:textId="77777777" w:rsidR="000721D8" w:rsidRDefault="00EB4C5C">
      <w:pPr>
        <w:pStyle w:val="Tablecaption0"/>
        <w:shd w:val="clear" w:color="auto" w:fill="auto"/>
        <w:ind w:left="2603"/>
        <w:jc w:val="left"/>
      </w:pPr>
      <w:r>
        <w:rPr>
          <w:rFonts w:ascii="Calibri" w:eastAsia="Calibri" w:hAnsi="Calibri" w:cs="Calibri"/>
        </w:rPr>
        <w:t xml:space="preserve">1. </w:t>
      </w:r>
      <w:r>
        <w:t>INFORMACIJA APIE PASLAUGŲ TEIKĖJĄ:</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92"/>
        <w:gridCol w:w="4440"/>
      </w:tblGrid>
      <w:tr w:rsidR="000721D8" w14:paraId="123EAE95" w14:textId="7AAC5454">
        <w:trPr>
          <w:trHeight w:hRule="exact" w:val="1186"/>
          <w:jc w:val="center"/>
        </w:trPr>
        <w:tc>
          <w:tcPr>
            <w:tcW w:w="5492" w:type="dxa"/>
            <w:tcBorders>
              <w:top w:val="single" w:sz="4" w:space="0" w:color="auto"/>
              <w:left w:val="single" w:sz="4" w:space="0" w:color="auto"/>
            </w:tcBorders>
            <w:shd w:val="clear" w:color="auto" w:fill="FFFFFF"/>
            <w:vAlign w:val="bottom"/>
          </w:tcPr>
          <w:p w14:paraId="123EAE92" w14:textId="77777777" w:rsidR="000721D8" w:rsidRDefault="00EB4C5C">
            <w:pPr>
              <w:pStyle w:val="Other0"/>
              <w:shd w:val="clear" w:color="auto" w:fill="auto"/>
              <w:jc w:val="both"/>
              <w:rPr>
                <w:sz w:val="24"/>
                <w:szCs w:val="24"/>
              </w:rPr>
            </w:pPr>
            <w:r>
              <w:rPr>
                <w:sz w:val="24"/>
                <w:szCs w:val="24"/>
              </w:rPr>
              <w:t xml:space="preserve">Paslaugų teikėjo arba ūkio subjektų grupės dalyvių pavadinimas (-ai), juridinio asmens kodas (-ai) </w:t>
            </w:r>
            <w:r>
              <w:rPr>
                <w:i/>
                <w:iCs/>
                <w:sz w:val="24"/>
                <w:szCs w:val="24"/>
              </w:rPr>
              <w:t xml:space="preserve">(jeigu pasiūlymą teikia fizinis asmuo - verslo ar individualios veiklos pažymėjimo </w:t>
            </w:r>
            <w:r>
              <w:rPr>
                <w:i/>
                <w:iCs/>
                <w:sz w:val="24"/>
                <w:szCs w:val="24"/>
                <w:lang w:val="en-US" w:eastAsia="en-US" w:bidi="en-US"/>
              </w:rPr>
              <w:t xml:space="preserve">Nr. </w:t>
            </w:r>
            <w:r>
              <w:rPr>
                <w:i/>
                <w:iCs/>
                <w:sz w:val="24"/>
                <w:szCs w:val="24"/>
              </w:rPr>
              <w:t xml:space="preserve">ar </w:t>
            </w:r>
            <w:r>
              <w:rPr>
                <w:i/>
                <w:iCs/>
                <w:sz w:val="24"/>
                <w:szCs w:val="24"/>
                <w:lang w:val="en-US" w:eastAsia="en-US" w:bidi="en-US"/>
              </w:rPr>
              <w:t>pan.),</w:t>
            </w:r>
            <w:r>
              <w:rPr>
                <w:sz w:val="24"/>
                <w:szCs w:val="24"/>
                <w:lang w:val="en-US" w:eastAsia="en-US" w:bidi="en-US"/>
              </w:rPr>
              <w:t xml:space="preserve"> </w:t>
            </w:r>
            <w:r>
              <w:rPr>
                <w:sz w:val="24"/>
                <w:szCs w:val="24"/>
              </w:rPr>
              <w:t>adresas (-ai)</w:t>
            </w:r>
          </w:p>
        </w:tc>
        <w:tc>
          <w:tcPr>
            <w:tcW w:w="4440" w:type="dxa"/>
            <w:tcBorders>
              <w:top w:val="single" w:sz="4" w:space="0" w:color="auto"/>
              <w:left w:val="single" w:sz="4" w:space="0" w:color="auto"/>
              <w:right w:val="single" w:sz="4" w:space="0" w:color="auto"/>
            </w:tcBorders>
            <w:shd w:val="clear" w:color="auto" w:fill="FFFFFF"/>
          </w:tcPr>
          <w:p w14:paraId="123EAE93" w14:textId="77777777" w:rsidR="000721D8" w:rsidRDefault="00EB4C5C">
            <w:pPr>
              <w:pStyle w:val="Other0"/>
              <w:shd w:val="clear" w:color="auto" w:fill="auto"/>
              <w:rPr>
                <w:sz w:val="24"/>
                <w:szCs w:val="24"/>
              </w:rPr>
            </w:pPr>
            <w:r>
              <w:rPr>
                <w:sz w:val="24"/>
                <w:szCs w:val="24"/>
              </w:rPr>
              <w:t>AB „Lietuvos draudimas“</w:t>
            </w:r>
          </w:p>
          <w:p w14:paraId="123EAE94" w14:textId="77777777" w:rsidR="000721D8" w:rsidRDefault="00EB4C5C">
            <w:pPr>
              <w:pStyle w:val="Other0"/>
              <w:shd w:val="clear" w:color="auto" w:fill="auto"/>
              <w:rPr>
                <w:sz w:val="24"/>
                <w:szCs w:val="24"/>
              </w:rPr>
            </w:pPr>
            <w:r>
              <w:rPr>
                <w:sz w:val="24"/>
                <w:szCs w:val="24"/>
              </w:rPr>
              <w:t>Įmonės kodas 110051834</w:t>
            </w:r>
          </w:p>
        </w:tc>
      </w:tr>
      <w:tr w:rsidR="000721D8" w14:paraId="123EAE98" w14:textId="392535B4">
        <w:trPr>
          <w:trHeight w:hRule="exact" w:val="890"/>
          <w:jc w:val="center"/>
        </w:trPr>
        <w:tc>
          <w:tcPr>
            <w:tcW w:w="5492" w:type="dxa"/>
            <w:tcBorders>
              <w:top w:val="single" w:sz="4" w:space="0" w:color="auto"/>
              <w:left w:val="single" w:sz="4" w:space="0" w:color="auto"/>
            </w:tcBorders>
            <w:shd w:val="clear" w:color="auto" w:fill="FFFFFF"/>
            <w:vAlign w:val="bottom"/>
          </w:tcPr>
          <w:p w14:paraId="123EAE96" w14:textId="77777777" w:rsidR="000721D8" w:rsidRDefault="00EB4C5C">
            <w:pPr>
              <w:pStyle w:val="Other0"/>
              <w:shd w:val="clear" w:color="auto" w:fill="auto"/>
              <w:jc w:val="both"/>
              <w:rPr>
                <w:sz w:val="24"/>
                <w:szCs w:val="24"/>
              </w:rPr>
            </w:pPr>
            <w:r>
              <w:rPr>
                <w:sz w:val="24"/>
                <w:szCs w:val="24"/>
              </w:rPr>
              <w:t xml:space="preserve">Ūkio subjektų grupės dalyvis, atstovaujantis arba vadovaujantis ūkio subjektų grupei </w:t>
            </w:r>
            <w:r>
              <w:rPr>
                <w:i/>
                <w:iCs/>
                <w:sz w:val="24"/>
                <w:szCs w:val="24"/>
              </w:rPr>
              <w:t>(pildoma, jei pasiūlymą teikia paslaugų tekėjų grupė)</w:t>
            </w:r>
          </w:p>
        </w:tc>
        <w:tc>
          <w:tcPr>
            <w:tcW w:w="4440" w:type="dxa"/>
            <w:tcBorders>
              <w:top w:val="single" w:sz="4" w:space="0" w:color="auto"/>
              <w:left w:val="single" w:sz="4" w:space="0" w:color="auto"/>
              <w:right w:val="single" w:sz="4" w:space="0" w:color="auto"/>
            </w:tcBorders>
            <w:shd w:val="clear" w:color="auto" w:fill="FFFFFF"/>
          </w:tcPr>
          <w:p w14:paraId="123EAE97" w14:textId="77777777" w:rsidR="000721D8" w:rsidRDefault="000721D8">
            <w:pPr>
              <w:rPr>
                <w:sz w:val="10"/>
                <w:szCs w:val="10"/>
              </w:rPr>
            </w:pPr>
          </w:p>
        </w:tc>
      </w:tr>
      <w:tr w:rsidR="000721D8" w14:paraId="123EAE9B" w14:textId="2907DEC0">
        <w:trPr>
          <w:trHeight w:hRule="exact" w:val="1191"/>
          <w:jc w:val="center"/>
        </w:trPr>
        <w:tc>
          <w:tcPr>
            <w:tcW w:w="5492" w:type="dxa"/>
            <w:tcBorders>
              <w:top w:val="single" w:sz="4" w:space="0" w:color="auto"/>
              <w:left w:val="single" w:sz="4" w:space="0" w:color="auto"/>
              <w:bottom w:val="single" w:sz="4" w:space="0" w:color="auto"/>
            </w:tcBorders>
            <w:shd w:val="clear" w:color="auto" w:fill="FFFFFF"/>
          </w:tcPr>
          <w:p w14:paraId="123EAE99" w14:textId="77777777" w:rsidR="000721D8" w:rsidRDefault="00EB4C5C">
            <w:pPr>
              <w:pStyle w:val="Other0"/>
              <w:shd w:val="clear" w:color="auto" w:fill="auto"/>
              <w:jc w:val="both"/>
              <w:rPr>
                <w:sz w:val="24"/>
                <w:szCs w:val="24"/>
              </w:rPr>
            </w:pPr>
            <w:r>
              <w:rPr>
                <w:sz w:val="24"/>
                <w:szCs w:val="24"/>
              </w:rPr>
              <w:t>Asmens, įgalioto bendrauti su perkančiąją organizacija, kontaktinė informacija (vardas, pavardė, tel., faks., el. p., adresas)</w:t>
            </w:r>
          </w:p>
        </w:tc>
        <w:tc>
          <w:tcPr>
            <w:tcW w:w="4440" w:type="dxa"/>
            <w:tcBorders>
              <w:top w:val="single" w:sz="4" w:space="0" w:color="auto"/>
              <w:left w:val="single" w:sz="4" w:space="0" w:color="auto"/>
              <w:bottom w:val="single" w:sz="4" w:space="0" w:color="auto"/>
              <w:right w:val="single" w:sz="4" w:space="0" w:color="auto"/>
            </w:tcBorders>
            <w:shd w:val="clear" w:color="auto" w:fill="FFFFFF"/>
          </w:tcPr>
          <w:p w14:paraId="123EAE9A" w14:textId="4E5A0A40" w:rsidR="000721D8" w:rsidRDefault="00EB4C5C">
            <w:pPr>
              <w:pStyle w:val="Other0"/>
              <w:shd w:val="clear" w:color="auto" w:fill="auto"/>
              <w:rPr>
                <w:sz w:val="24"/>
                <w:szCs w:val="24"/>
              </w:rPr>
            </w:pPr>
            <w:r>
              <w:rPr>
                <w:sz w:val="24"/>
                <w:szCs w:val="24"/>
              </w:rPr>
              <w:t xml:space="preserve">Korporatyvinių klientų kuratorė </w:t>
            </w:r>
          </w:p>
        </w:tc>
      </w:tr>
    </w:tbl>
    <w:p w14:paraId="123EAE9C" w14:textId="77777777" w:rsidR="000721D8" w:rsidRDefault="000721D8">
      <w:pPr>
        <w:spacing w:after="239" w:line="1" w:lineRule="exact"/>
      </w:pPr>
    </w:p>
    <w:p w14:paraId="123EAE9D" w14:textId="77777777" w:rsidR="000721D8" w:rsidRDefault="000721D8">
      <w:pPr>
        <w:spacing w:line="1" w:lineRule="exact"/>
      </w:pPr>
    </w:p>
    <w:p w14:paraId="123EAE9E" w14:textId="77777777" w:rsidR="000721D8" w:rsidRDefault="00EB4C5C">
      <w:pPr>
        <w:pStyle w:val="Tablecaption0"/>
        <w:shd w:val="clear" w:color="auto" w:fill="auto"/>
        <w:spacing w:line="221" w:lineRule="auto"/>
      </w:pPr>
      <w:r>
        <w:rPr>
          <w:rFonts w:ascii="Calibri" w:eastAsia="Calibri" w:hAnsi="Calibri" w:cs="Calibri"/>
          <w:sz w:val="24"/>
          <w:szCs w:val="24"/>
        </w:rPr>
        <w:t xml:space="preserve">2. </w:t>
      </w:r>
      <w:r>
        <w:t>INFORMACIJA APIE ŪKIO SUBJEKTUS, KURIŲ PAJĖGUMAIS PASLAUGŲ TEIKĖJAS</w:t>
      </w:r>
    </w:p>
    <w:p w14:paraId="123EAE9F" w14:textId="77777777" w:rsidR="000721D8" w:rsidRDefault="00EB4C5C">
      <w:pPr>
        <w:pStyle w:val="Tablecaption0"/>
        <w:shd w:val="clear" w:color="auto" w:fill="auto"/>
        <w:spacing w:line="259" w:lineRule="auto"/>
      </w:pPr>
      <w:r>
        <w:t>REMIASI, KAD ATITIKTŲ PERKANČIOSIOS ORGANIZACIJOS KELIAMUS</w:t>
      </w:r>
    </w:p>
    <w:p w14:paraId="123EAEA0" w14:textId="77777777" w:rsidR="000721D8" w:rsidRDefault="00EB4C5C">
      <w:pPr>
        <w:pStyle w:val="Tablecaption0"/>
        <w:shd w:val="clear" w:color="auto" w:fill="auto"/>
        <w:spacing w:line="252" w:lineRule="auto"/>
        <w:rPr>
          <w:sz w:val="24"/>
          <w:szCs w:val="24"/>
        </w:rPr>
      </w:pPr>
      <w:r>
        <w:t>KVALIFIKACIJOS REIKALAVIMUS (JEIGU TOKIE REIKALAVIMAI KELIAMI) (</w:t>
      </w:r>
      <w:r>
        <w:rPr>
          <w:i/>
          <w:iCs/>
        </w:rPr>
        <w:t xml:space="preserve">nurodomi ir kvazisubteikėjai </w:t>
      </w:r>
      <w:r>
        <w:rPr>
          <w:i/>
          <w:iCs/>
          <w:sz w:val="24"/>
          <w:szCs w:val="24"/>
        </w:rPr>
        <w:t xml:space="preserve">— fiziniai asmenys, kuriuos ketinama įdarbinti pirkimo laimėjimo atveju) </w:t>
      </w:r>
      <w:r>
        <w:rPr>
          <w:b w:val="0"/>
          <w:bCs w:val="0"/>
          <w:i/>
          <w:iCs/>
          <w:sz w:val="24"/>
          <w:szCs w:val="24"/>
        </w:rPr>
        <w:t>(pildoma, jei paslaugų teikėjas pasitelkia kitų ūkio subjektų. pajėgumus pagal VPĮ 49 str.)</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
        <w:gridCol w:w="3478"/>
        <w:gridCol w:w="2268"/>
        <w:gridCol w:w="3698"/>
      </w:tblGrid>
      <w:tr w:rsidR="000721D8" w14:paraId="123EAEA5" w14:textId="77777777">
        <w:trPr>
          <w:trHeight w:hRule="exact" w:val="1316"/>
          <w:jc w:val="center"/>
        </w:trPr>
        <w:tc>
          <w:tcPr>
            <w:tcW w:w="493" w:type="dxa"/>
            <w:tcBorders>
              <w:top w:val="single" w:sz="4" w:space="0" w:color="auto"/>
              <w:left w:val="single" w:sz="4" w:space="0" w:color="auto"/>
            </w:tcBorders>
            <w:shd w:val="clear" w:color="auto" w:fill="F1CEEC"/>
          </w:tcPr>
          <w:p w14:paraId="123EAEA1" w14:textId="77777777" w:rsidR="000721D8" w:rsidRDefault="00EB4C5C">
            <w:pPr>
              <w:pStyle w:val="Other0"/>
              <w:shd w:val="clear" w:color="auto" w:fill="auto"/>
              <w:jc w:val="center"/>
            </w:pPr>
            <w:r>
              <w:rPr>
                <w:b/>
                <w:bCs/>
              </w:rPr>
              <w:t>Eil. Nr.</w:t>
            </w:r>
          </w:p>
        </w:tc>
        <w:tc>
          <w:tcPr>
            <w:tcW w:w="3478" w:type="dxa"/>
            <w:tcBorders>
              <w:top w:val="single" w:sz="4" w:space="0" w:color="auto"/>
              <w:left w:val="single" w:sz="4" w:space="0" w:color="auto"/>
            </w:tcBorders>
            <w:shd w:val="clear" w:color="auto" w:fill="F1CEEC"/>
          </w:tcPr>
          <w:p w14:paraId="123EAEA2" w14:textId="77777777" w:rsidR="000721D8" w:rsidRDefault="00EB4C5C">
            <w:pPr>
              <w:pStyle w:val="Other0"/>
              <w:shd w:val="clear" w:color="auto" w:fill="auto"/>
              <w:spacing w:line="254" w:lineRule="auto"/>
            </w:pPr>
            <w:r>
              <w:rPr>
                <w:rFonts w:ascii="Arial" w:eastAsia="Arial" w:hAnsi="Arial" w:cs="Arial"/>
                <w:b/>
                <w:bCs/>
                <w:sz w:val="18"/>
                <w:szCs w:val="18"/>
              </w:rPr>
              <w:t>Ū</w:t>
            </w:r>
            <w:r>
              <w:rPr>
                <w:b/>
                <w:bCs/>
              </w:rPr>
              <w:t>kio subjekto pavadinimas, juridinio asmens kodas, adresas</w:t>
            </w:r>
          </w:p>
        </w:tc>
        <w:tc>
          <w:tcPr>
            <w:tcW w:w="2268" w:type="dxa"/>
            <w:tcBorders>
              <w:top w:val="single" w:sz="4" w:space="0" w:color="auto"/>
              <w:left w:val="single" w:sz="4" w:space="0" w:color="auto"/>
            </w:tcBorders>
            <w:shd w:val="clear" w:color="auto" w:fill="F1CEEC"/>
            <w:vAlign w:val="bottom"/>
          </w:tcPr>
          <w:p w14:paraId="123EAEA3" w14:textId="77777777" w:rsidR="000721D8" w:rsidRDefault="00EB4C5C">
            <w:pPr>
              <w:pStyle w:val="Other0"/>
              <w:shd w:val="clear" w:color="auto" w:fill="auto"/>
              <w:spacing w:line="252" w:lineRule="auto"/>
            </w:pPr>
            <w:r>
              <w:rPr>
                <w:b/>
                <w:bCs/>
              </w:rPr>
              <w:t xml:space="preserve">Nuoroda </w:t>
            </w:r>
            <w:r>
              <w:rPr>
                <w:rFonts w:ascii="Arial" w:eastAsia="Arial" w:hAnsi="Arial" w:cs="Arial"/>
                <w:b/>
                <w:bCs/>
                <w:sz w:val="18"/>
                <w:szCs w:val="18"/>
              </w:rPr>
              <w:t xml:space="preserve">į </w:t>
            </w:r>
            <w:r>
              <w:rPr>
                <w:b/>
                <w:bCs/>
              </w:rPr>
              <w:t>skelbimo apie pirkim</w:t>
            </w:r>
            <w:r>
              <w:rPr>
                <w:rFonts w:ascii="Arial" w:eastAsia="Arial" w:hAnsi="Arial" w:cs="Arial"/>
                <w:b/>
                <w:bCs/>
                <w:sz w:val="18"/>
                <w:szCs w:val="18"/>
              </w:rPr>
              <w:t xml:space="preserve">ą </w:t>
            </w:r>
            <w:r>
              <w:rPr>
                <w:b/>
                <w:bCs/>
              </w:rPr>
              <w:t>punkto s</w:t>
            </w:r>
            <w:r>
              <w:rPr>
                <w:rFonts w:ascii="Arial" w:eastAsia="Arial" w:hAnsi="Arial" w:cs="Arial"/>
                <w:b/>
                <w:bCs/>
                <w:sz w:val="18"/>
                <w:szCs w:val="18"/>
              </w:rPr>
              <w:t>ą</w:t>
            </w:r>
            <w:r>
              <w:rPr>
                <w:b/>
                <w:bCs/>
              </w:rPr>
              <w:t>lyg</w:t>
            </w:r>
            <w:r>
              <w:rPr>
                <w:rFonts w:ascii="Arial" w:eastAsia="Arial" w:hAnsi="Arial" w:cs="Arial"/>
                <w:b/>
                <w:bCs/>
                <w:sz w:val="18"/>
                <w:szCs w:val="18"/>
              </w:rPr>
              <w:t>ą</w:t>
            </w:r>
            <w:r>
              <w:rPr>
                <w:b/>
                <w:bCs/>
              </w:rPr>
              <w:t xml:space="preserve">, kuriai atitikti remiamasi </w:t>
            </w:r>
            <w:r>
              <w:rPr>
                <w:rFonts w:ascii="Arial" w:eastAsia="Arial" w:hAnsi="Arial" w:cs="Arial"/>
                <w:b/>
                <w:bCs/>
                <w:sz w:val="18"/>
                <w:szCs w:val="18"/>
              </w:rPr>
              <w:t>ū</w:t>
            </w:r>
            <w:r>
              <w:rPr>
                <w:b/>
                <w:bCs/>
              </w:rPr>
              <w:t>kio subjekto paj</w:t>
            </w:r>
            <w:r>
              <w:rPr>
                <w:rFonts w:ascii="Arial" w:eastAsia="Arial" w:hAnsi="Arial" w:cs="Arial"/>
                <w:b/>
                <w:bCs/>
                <w:sz w:val="18"/>
                <w:szCs w:val="18"/>
              </w:rPr>
              <w:t>ė</w:t>
            </w:r>
            <w:r>
              <w:rPr>
                <w:b/>
                <w:bCs/>
              </w:rPr>
              <w:t>gumais</w:t>
            </w:r>
          </w:p>
        </w:tc>
        <w:tc>
          <w:tcPr>
            <w:tcW w:w="3698" w:type="dxa"/>
            <w:tcBorders>
              <w:top w:val="single" w:sz="4" w:space="0" w:color="auto"/>
              <w:left w:val="single" w:sz="4" w:space="0" w:color="auto"/>
              <w:right w:val="single" w:sz="4" w:space="0" w:color="auto"/>
            </w:tcBorders>
            <w:shd w:val="clear" w:color="auto" w:fill="F1CEEC"/>
          </w:tcPr>
          <w:p w14:paraId="123EAEA4" w14:textId="77777777" w:rsidR="000721D8" w:rsidRDefault="00EB4C5C">
            <w:pPr>
              <w:pStyle w:val="Other0"/>
              <w:shd w:val="clear" w:color="auto" w:fill="auto"/>
            </w:pPr>
            <w:r>
              <w:rPr>
                <w:b/>
                <w:bCs/>
              </w:rPr>
              <w:t>Sutarties objekto dalies, perduodamos vykdyti subteik</w:t>
            </w:r>
            <w:r>
              <w:rPr>
                <w:rFonts w:ascii="Arial" w:eastAsia="Arial" w:hAnsi="Arial" w:cs="Arial"/>
                <w:b/>
                <w:bCs/>
                <w:sz w:val="18"/>
                <w:szCs w:val="18"/>
              </w:rPr>
              <w:t>ė</w:t>
            </w:r>
            <w:r>
              <w:rPr>
                <w:b/>
                <w:bCs/>
              </w:rPr>
              <w:t>jui, apra</w:t>
            </w:r>
            <w:r>
              <w:rPr>
                <w:rFonts w:ascii="Arial" w:eastAsia="Arial" w:hAnsi="Arial" w:cs="Arial"/>
                <w:b/>
                <w:bCs/>
                <w:sz w:val="18"/>
                <w:szCs w:val="18"/>
              </w:rPr>
              <w:t>š</w:t>
            </w:r>
            <w:r>
              <w:rPr>
                <w:b/>
                <w:bCs/>
              </w:rPr>
              <w:t>ymas</w:t>
            </w:r>
          </w:p>
        </w:tc>
      </w:tr>
      <w:tr w:rsidR="000721D8" w14:paraId="123EAEAA" w14:textId="77777777">
        <w:trPr>
          <w:trHeight w:hRule="exact" w:val="273"/>
          <w:jc w:val="center"/>
        </w:trPr>
        <w:tc>
          <w:tcPr>
            <w:tcW w:w="493" w:type="dxa"/>
            <w:tcBorders>
              <w:top w:val="single" w:sz="4" w:space="0" w:color="auto"/>
              <w:left w:val="single" w:sz="4" w:space="0" w:color="auto"/>
              <w:bottom w:val="single" w:sz="4" w:space="0" w:color="auto"/>
            </w:tcBorders>
            <w:shd w:val="clear" w:color="auto" w:fill="FFFFFF"/>
            <w:vAlign w:val="bottom"/>
          </w:tcPr>
          <w:p w14:paraId="123EAEA6" w14:textId="77777777" w:rsidR="000721D8" w:rsidRDefault="00EB4C5C">
            <w:pPr>
              <w:pStyle w:val="Other0"/>
              <w:shd w:val="clear" w:color="auto" w:fill="auto"/>
              <w:jc w:val="both"/>
            </w:pPr>
            <w:r>
              <w:t>1.</w:t>
            </w:r>
          </w:p>
        </w:tc>
        <w:tc>
          <w:tcPr>
            <w:tcW w:w="3478" w:type="dxa"/>
            <w:tcBorders>
              <w:top w:val="single" w:sz="4" w:space="0" w:color="auto"/>
              <w:left w:val="single" w:sz="4" w:space="0" w:color="auto"/>
              <w:bottom w:val="single" w:sz="4" w:space="0" w:color="auto"/>
            </w:tcBorders>
            <w:shd w:val="clear" w:color="auto" w:fill="FFFFFF"/>
            <w:vAlign w:val="center"/>
          </w:tcPr>
          <w:p w14:paraId="123EAEA7" w14:textId="77777777" w:rsidR="000721D8" w:rsidRDefault="00EB4C5C">
            <w:pPr>
              <w:pStyle w:val="Other0"/>
              <w:shd w:val="clear" w:color="auto" w:fill="auto"/>
            </w:pPr>
            <w:r>
              <w:t>-</w:t>
            </w:r>
          </w:p>
        </w:tc>
        <w:tc>
          <w:tcPr>
            <w:tcW w:w="2268" w:type="dxa"/>
            <w:tcBorders>
              <w:top w:val="single" w:sz="4" w:space="0" w:color="auto"/>
              <w:left w:val="single" w:sz="4" w:space="0" w:color="auto"/>
              <w:bottom w:val="single" w:sz="4" w:space="0" w:color="auto"/>
            </w:tcBorders>
            <w:shd w:val="clear" w:color="auto" w:fill="FFFFFF"/>
            <w:vAlign w:val="center"/>
          </w:tcPr>
          <w:p w14:paraId="123EAEA8" w14:textId="77777777" w:rsidR="000721D8" w:rsidRDefault="00EB4C5C">
            <w:pPr>
              <w:pStyle w:val="Other0"/>
              <w:shd w:val="clear" w:color="auto" w:fill="auto"/>
              <w:rPr>
                <w:sz w:val="19"/>
                <w:szCs w:val="19"/>
              </w:rPr>
            </w:pPr>
            <w:r>
              <w:rPr>
                <w:rFonts w:ascii="Arial" w:eastAsia="Arial" w:hAnsi="Arial" w:cs="Arial"/>
                <w:sz w:val="19"/>
                <w:szCs w:val="19"/>
              </w:rPr>
              <w:t>-</w:t>
            </w:r>
          </w:p>
        </w:tc>
        <w:tc>
          <w:tcPr>
            <w:tcW w:w="3698" w:type="dxa"/>
            <w:tcBorders>
              <w:top w:val="single" w:sz="4" w:space="0" w:color="auto"/>
              <w:left w:val="single" w:sz="4" w:space="0" w:color="auto"/>
              <w:bottom w:val="single" w:sz="4" w:space="0" w:color="auto"/>
              <w:right w:val="single" w:sz="4" w:space="0" w:color="auto"/>
            </w:tcBorders>
            <w:shd w:val="clear" w:color="auto" w:fill="FFFFFF"/>
            <w:vAlign w:val="center"/>
          </w:tcPr>
          <w:p w14:paraId="123EAEA9" w14:textId="77777777" w:rsidR="000721D8" w:rsidRDefault="00EB4C5C">
            <w:pPr>
              <w:pStyle w:val="Other0"/>
              <w:shd w:val="clear" w:color="auto" w:fill="auto"/>
            </w:pPr>
            <w:r>
              <w:t>-</w:t>
            </w:r>
          </w:p>
        </w:tc>
      </w:tr>
    </w:tbl>
    <w:p w14:paraId="123EAEAB" w14:textId="77777777" w:rsidR="000721D8" w:rsidRDefault="000721D8">
      <w:pPr>
        <w:spacing w:after="239" w:line="1" w:lineRule="exact"/>
      </w:pPr>
    </w:p>
    <w:p w14:paraId="123EAEAC" w14:textId="77777777" w:rsidR="000721D8" w:rsidRDefault="00EB4C5C">
      <w:pPr>
        <w:pStyle w:val="Pagrindinistekstas"/>
        <w:numPr>
          <w:ilvl w:val="0"/>
          <w:numId w:val="7"/>
        </w:numPr>
        <w:shd w:val="clear" w:color="auto" w:fill="auto"/>
        <w:tabs>
          <w:tab w:val="left" w:pos="358"/>
        </w:tabs>
        <w:spacing w:line="233" w:lineRule="auto"/>
        <w:ind w:firstLine="0"/>
        <w:jc w:val="center"/>
        <w:rPr>
          <w:sz w:val="22"/>
          <w:szCs w:val="22"/>
        </w:rPr>
      </w:pPr>
      <w:r>
        <w:rPr>
          <w:b/>
          <w:bCs/>
          <w:sz w:val="22"/>
          <w:szCs w:val="22"/>
        </w:rPr>
        <w:t>INFORMACIJA APIE ŽINOMUS SUBTEIKĖJUS IR JIEMS PERDUODAMA VYKDYTI</w:t>
      </w:r>
      <w:r>
        <w:rPr>
          <w:b/>
          <w:bCs/>
          <w:sz w:val="22"/>
          <w:szCs w:val="22"/>
        </w:rPr>
        <w:br/>
        <w:t>SUTARTIES DALIS</w:t>
      </w:r>
    </w:p>
    <w:p w14:paraId="123EAEAD" w14:textId="77777777" w:rsidR="000721D8" w:rsidRDefault="00EB4C5C">
      <w:pPr>
        <w:pStyle w:val="Tablecaption0"/>
        <w:shd w:val="clear" w:color="auto" w:fill="auto"/>
        <w:ind w:left="2493"/>
        <w:jc w:val="left"/>
        <w:rPr>
          <w:sz w:val="24"/>
          <w:szCs w:val="24"/>
        </w:rPr>
      </w:pPr>
      <w:r>
        <w:rPr>
          <w:b w:val="0"/>
          <w:bCs w:val="0"/>
          <w:i/>
          <w:iCs/>
          <w:sz w:val="24"/>
          <w:szCs w:val="24"/>
        </w:rPr>
        <w:t>(pildoma, jei paslaugų teikėjas pasitelkia subteikėjus)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3"/>
        <w:gridCol w:w="4100"/>
        <w:gridCol w:w="5344"/>
      </w:tblGrid>
      <w:tr w:rsidR="000721D8" w14:paraId="123EAEB1" w14:textId="77777777">
        <w:trPr>
          <w:trHeight w:hRule="exact" w:val="531"/>
          <w:jc w:val="center"/>
        </w:trPr>
        <w:tc>
          <w:tcPr>
            <w:tcW w:w="493" w:type="dxa"/>
            <w:tcBorders>
              <w:top w:val="single" w:sz="4" w:space="0" w:color="auto"/>
              <w:left w:val="single" w:sz="4" w:space="0" w:color="auto"/>
            </w:tcBorders>
            <w:shd w:val="clear" w:color="auto" w:fill="F1CEEC"/>
            <w:vAlign w:val="bottom"/>
          </w:tcPr>
          <w:p w14:paraId="123EAEAE" w14:textId="77777777" w:rsidR="000721D8" w:rsidRDefault="00EB4C5C">
            <w:pPr>
              <w:pStyle w:val="Other0"/>
              <w:shd w:val="clear" w:color="auto" w:fill="auto"/>
              <w:jc w:val="center"/>
            </w:pPr>
            <w:r>
              <w:rPr>
                <w:b/>
                <w:bCs/>
              </w:rPr>
              <w:t>Eil. Nr.</w:t>
            </w:r>
          </w:p>
        </w:tc>
        <w:tc>
          <w:tcPr>
            <w:tcW w:w="4100" w:type="dxa"/>
            <w:tcBorders>
              <w:top w:val="single" w:sz="4" w:space="0" w:color="auto"/>
              <w:left w:val="single" w:sz="4" w:space="0" w:color="auto"/>
            </w:tcBorders>
            <w:shd w:val="clear" w:color="auto" w:fill="F1CEEC"/>
            <w:vAlign w:val="bottom"/>
          </w:tcPr>
          <w:p w14:paraId="123EAEAF" w14:textId="77777777" w:rsidR="000721D8" w:rsidRDefault="00EB4C5C">
            <w:pPr>
              <w:pStyle w:val="Other0"/>
              <w:shd w:val="clear" w:color="auto" w:fill="auto"/>
            </w:pPr>
            <w:r>
              <w:rPr>
                <w:b/>
                <w:bCs/>
              </w:rPr>
              <w:t>Subteik</w:t>
            </w:r>
            <w:r>
              <w:rPr>
                <w:rFonts w:ascii="Arial" w:eastAsia="Arial" w:hAnsi="Arial" w:cs="Arial"/>
                <w:b/>
                <w:bCs/>
                <w:sz w:val="18"/>
                <w:szCs w:val="18"/>
              </w:rPr>
              <w:t>ė</w:t>
            </w:r>
            <w:r>
              <w:rPr>
                <w:b/>
                <w:bCs/>
              </w:rPr>
              <w:t>jo pavadinimas, juridinio asmens kodas, adresas</w:t>
            </w:r>
          </w:p>
        </w:tc>
        <w:tc>
          <w:tcPr>
            <w:tcW w:w="5344" w:type="dxa"/>
            <w:tcBorders>
              <w:top w:val="single" w:sz="4" w:space="0" w:color="auto"/>
              <w:left w:val="single" w:sz="4" w:space="0" w:color="auto"/>
              <w:right w:val="single" w:sz="4" w:space="0" w:color="auto"/>
            </w:tcBorders>
            <w:shd w:val="clear" w:color="auto" w:fill="F1CEEC"/>
            <w:vAlign w:val="bottom"/>
          </w:tcPr>
          <w:p w14:paraId="123EAEB0" w14:textId="77777777" w:rsidR="000721D8" w:rsidRDefault="00EB4C5C">
            <w:pPr>
              <w:pStyle w:val="Other0"/>
              <w:shd w:val="clear" w:color="auto" w:fill="auto"/>
            </w:pPr>
            <w:r>
              <w:rPr>
                <w:b/>
                <w:bCs/>
              </w:rPr>
              <w:t>Sutarties objekto dalies, perduodamos vykdyti subteik</w:t>
            </w:r>
            <w:r>
              <w:rPr>
                <w:rFonts w:ascii="Arial" w:eastAsia="Arial" w:hAnsi="Arial" w:cs="Arial"/>
                <w:b/>
                <w:bCs/>
                <w:sz w:val="18"/>
                <w:szCs w:val="18"/>
              </w:rPr>
              <w:t>ė</w:t>
            </w:r>
            <w:r>
              <w:rPr>
                <w:b/>
                <w:bCs/>
              </w:rPr>
              <w:t>jui, apra</w:t>
            </w:r>
            <w:r>
              <w:rPr>
                <w:rFonts w:ascii="Arial" w:eastAsia="Arial" w:hAnsi="Arial" w:cs="Arial"/>
                <w:b/>
                <w:bCs/>
                <w:sz w:val="18"/>
                <w:szCs w:val="18"/>
              </w:rPr>
              <w:t>š</w:t>
            </w:r>
            <w:r>
              <w:rPr>
                <w:b/>
                <w:bCs/>
              </w:rPr>
              <w:t>ymas</w:t>
            </w:r>
          </w:p>
        </w:tc>
      </w:tr>
      <w:tr w:rsidR="000721D8" w14:paraId="123EAEB5" w14:textId="77777777">
        <w:trPr>
          <w:trHeight w:hRule="exact" w:val="277"/>
          <w:jc w:val="center"/>
        </w:trPr>
        <w:tc>
          <w:tcPr>
            <w:tcW w:w="493" w:type="dxa"/>
            <w:tcBorders>
              <w:top w:val="single" w:sz="4" w:space="0" w:color="auto"/>
              <w:left w:val="single" w:sz="4" w:space="0" w:color="auto"/>
              <w:bottom w:val="single" w:sz="4" w:space="0" w:color="auto"/>
            </w:tcBorders>
            <w:shd w:val="clear" w:color="auto" w:fill="FFFFFF"/>
            <w:vAlign w:val="bottom"/>
          </w:tcPr>
          <w:p w14:paraId="123EAEB2" w14:textId="77777777" w:rsidR="000721D8" w:rsidRDefault="00EB4C5C">
            <w:pPr>
              <w:pStyle w:val="Other0"/>
              <w:shd w:val="clear" w:color="auto" w:fill="auto"/>
              <w:jc w:val="both"/>
            </w:pPr>
            <w:r>
              <w:t>1.</w:t>
            </w:r>
          </w:p>
        </w:tc>
        <w:tc>
          <w:tcPr>
            <w:tcW w:w="4100" w:type="dxa"/>
            <w:tcBorders>
              <w:top w:val="single" w:sz="4" w:space="0" w:color="auto"/>
              <w:left w:val="single" w:sz="4" w:space="0" w:color="auto"/>
              <w:bottom w:val="single" w:sz="4" w:space="0" w:color="auto"/>
            </w:tcBorders>
            <w:shd w:val="clear" w:color="auto" w:fill="FFFFFF"/>
            <w:vAlign w:val="center"/>
          </w:tcPr>
          <w:p w14:paraId="123EAEB3" w14:textId="77777777" w:rsidR="000721D8" w:rsidRDefault="00EB4C5C">
            <w:pPr>
              <w:pStyle w:val="Other0"/>
              <w:shd w:val="clear" w:color="auto" w:fill="auto"/>
            </w:pPr>
            <w:r>
              <w:t>-</w:t>
            </w:r>
          </w:p>
        </w:tc>
        <w:tc>
          <w:tcPr>
            <w:tcW w:w="5344" w:type="dxa"/>
            <w:tcBorders>
              <w:top w:val="single" w:sz="4" w:space="0" w:color="auto"/>
              <w:left w:val="single" w:sz="4" w:space="0" w:color="auto"/>
              <w:bottom w:val="single" w:sz="4" w:space="0" w:color="auto"/>
              <w:right w:val="single" w:sz="4" w:space="0" w:color="auto"/>
            </w:tcBorders>
            <w:shd w:val="clear" w:color="auto" w:fill="FFFFFF"/>
            <w:vAlign w:val="center"/>
          </w:tcPr>
          <w:p w14:paraId="123EAEB4" w14:textId="77777777" w:rsidR="000721D8" w:rsidRDefault="00EB4C5C">
            <w:pPr>
              <w:pStyle w:val="Other0"/>
              <w:shd w:val="clear" w:color="auto" w:fill="auto"/>
            </w:pPr>
            <w:r>
              <w:t>-</w:t>
            </w:r>
          </w:p>
        </w:tc>
      </w:tr>
    </w:tbl>
    <w:p w14:paraId="123EAEB6" w14:textId="77777777" w:rsidR="000721D8" w:rsidRDefault="00EB4C5C">
      <w:pPr>
        <w:spacing w:line="1" w:lineRule="exact"/>
        <w:rPr>
          <w:sz w:val="2"/>
          <w:szCs w:val="2"/>
        </w:rPr>
      </w:pPr>
      <w:r>
        <w:br w:type="page"/>
      </w:r>
    </w:p>
    <w:p w14:paraId="123EAEB7" w14:textId="77777777" w:rsidR="000721D8" w:rsidRDefault="00EB4C5C">
      <w:pPr>
        <w:pStyle w:val="Pagrindinistekstas"/>
        <w:numPr>
          <w:ilvl w:val="0"/>
          <w:numId w:val="7"/>
        </w:numPr>
        <w:shd w:val="clear" w:color="auto" w:fill="auto"/>
        <w:tabs>
          <w:tab w:val="left" w:pos="359"/>
        </w:tabs>
        <w:spacing w:line="262" w:lineRule="auto"/>
        <w:ind w:firstLine="0"/>
        <w:jc w:val="center"/>
        <w:rPr>
          <w:sz w:val="22"/>
          <w:szCs w:val="22"/>
        </w:rPr>
      </w:pPr>
      <w:r>
        <w:rPr>
          <w:b/>
          <w:bCs/>
          <w:sz w:val="22"/>
          <w:szCs w:val="22"/>
          <w:lang w:val="en-US" w:eastAsia="en-US" w:bidi="en-US"/>
        </w:rPr>
        <w:lastRenderedPageBreak/>
        <w:t xml:space="preserve">DUOMENYS </w:t>
      </w:r>
      <w:r>
        <w:rPr>
          <w:b/>
          <w:bCs/>
          <w:sz w:val="22"/>
          <w:szCs w:val="22"/>
        </w:rPr>
        <w:t>PASIŪLYMAMS ĮVERTINTI</w:t>
      </w:r>
    </w:p>
    <w:p w14:paraId="123EAEB8" w14:textId="77777777" w:rsidR="000721D8" w:rsidRDefault="00EB4C5C">
      <w:pPr>
        <w:pStyle w:val="Pagrindinistekstas"/>
        <w:numPr>
          <w:ilvl w:val="0"/>
          <w:numId w:val="8"/>
        </w:numPr>
        <w:shd w:val="clear" w:color="auto" w:fill="auto"/>
        <w:tabs>
          <w:tab w:val="left" w:pos="302"/>
        </w:tabs>
        <w:ind w:firstLine="0"/>
        <w:jc w:val="right"/>
        <w:rPr>
          <w:sz w:val="22"/>
          <w:szCs w:val="22"/>
        </w:rPr>
      </w:pPr>
      <w:r>
        <w:rPr>
          <w:b/>
          <w:bCs/>
          <w:sz w:val="22"/>
          <w:szCs w:val="22"/>
        </w:rPr>
        <w:t>lentelė</w:t>
      </w:r>
    </w:p>
    <w:p w14:paraId="123EAEB9" w14:textId="77777777" w:rsidR="000721D8" w:rsidRDefault="00EB4C5C">
      <w:pPr>
        <w:pStyle w:val="Pagrindinistekstas"/>
        <w:numPr>
          <w:ilvl w:val="0"/>
          <w:numId w:val="9"/>
        </w:numPr>
        <w:shd w:val="clear" w:color="auto" w:fill="auto"/>
        <w:tabs>
          <w:tab w:val="left" w:pos="1113"/>
        </w:tabs>
        <w:ind w:firstLine="580"/>
        <w:jc w:val="both"/>
      </w:pPr>
      <w:r>
        <w:t xml:space="preserve">Laimėjęs paslaugų teikėjas </w:t>
      </w:r>
      <w:r>
        <w:rPr>
          <w:lang w:val="en-US" w:eastAsia="en-US" w:bidi="en-US"/>
        </w:rPr>
        <w:t xml:space="preserve">pirkimo </w:t>
      </w:r>
      <w:r>
        <w:t xml:space="preserve">sutartį turės </w:t>
      </w:r>
      <w:proofErr w:type="spellStart"/>
      <w:r>
        <w:rPr>
          <w:lang w:val="en-US" w:eastAsia="en-US" w:bidi="en-US"/>
        </w:rPr>
        <w:t>vykdyti</w:t>
      </w:r>
      <w:proofErr w:type="spellEnd"/>
      <w:r>
        <w:rPr>
          <w:lang w:val="en-US" w:eastAsia="en-US" w:bidi="en-US"/>
        </w:rPr>
        <w:t xml:space="preserve"> </w:t>
      </w:r>
      <w:r>
        <w:t xml:space="preserve">už perkančiosios </w:t>
      </w:r>
      <w:proofErr w:type="spellStart"/>
      <w:r>
        <w:rPr>
          <w:lang w:val="en-US" w:eastAsia="en-US" w:bidi="en-US"/>
        </w:rPr>
        <w:t>organizacijos</w:t>
      </w:r>
      <w:proofErr w:type="spellEnd"/>
      <w:r>
        <w:rPr>
          <w:lang w:val="en-US" w:eastAsia="en-US" w:bidi="en-US"/>
        </w:rPr>
        <w:t xml:space="preserve"> </w:t>
      </w:r>
      <w:r>
        <w:t xml:space="preserve">nustatytą </w:t>
      </w:r>
      <w:r>
        <w:rPr>
          <w:u w:val="single"/>
        </w:rPr>
        <w:t>fiksuotą įkainį</w:t>
      </w:r>
      <w:r>
        <w:t xml:space="preserve"> (draudimo įmoką vienam darbuotojui) - </w:t>
      </w:r>
      <w:r>
        <w:rPr>
          <w:b/>
          <w:bCs/>
          <w:u w:val="single"/>
        </w:rPr>
        <w:t>430 Eu</w:t>
      </w:r>
      <w:hyperlink w:anchor="bookmark0" w:tooltip="Current Document">
        <w:r>
          <w:rPr>
            <w:b/>
            <w:bCs/>
            <w:u w:val="single"/>
          </w:rPr>
          <w:t>r</w:t>
        </w:r>
        <w:r>
          <w:rPr>
            <w:b/>
            <w:bCs/>
            <w:sz w:val="22"/>
            <w:szCs w:val="22"/>
            <w:u w:val="single"/>
            <w:vertAlign w:val="superscript"/>
          </w:rPr>
          <w:footnoteReference w:id="1"/>
        </w:r>
        <w:r>
          <w:rPr>
            <w:b/>
            <w:bCs/>
            <w:sz w:val="22"/>
            <w:szCs w:val="22"/>
          </w:rPr>
          <w:t xml:space="preserve"> </w:t>
        </w:r>
      </w:hyperlink>
      <w:r>
        <w:t xml:space="preserve">(keturi šimtai trisdešimt eurų). Maksimali kaina visam draudimo apsaugos galiojimo laikotarpiui, t. y. </w:t>
      </w:r>
      <w:r>
        <w:rPr>
          <w:b/>
          <w:bCs/>
          <w:u w:val="single"/>
        </w:rPr>
        <w:t xml:space="preserve">12 mėn., 98 900 Eur </w:t>
      </w:r>
      <w:r>
        <w:t xml:space="preserve">(devyniasdešimt aštuoni tūkstančiai devyni šimtai eurų). </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1"/>
        <w:gridCol w:w="2496"/>
        <w:gridCol w:w="2362"/>
        <w:gridCol w:w="1819"/>
        <w:gridCol w:w="2131"/>
      </w:tblGrid>
      <w:tr w:rsidR="000721D8" w14:paraId="123EAEC0" w14:textId="77777777">
        <w:trPr>
          <w:trHeight w:hRule="exact" w:val="1790"/>
          <w:jc w:val="center"/>
        </w:trPr>
        <w:tc>
          <w:tcPr>
            <w:tcW w:w="701" w:type="dxa"/>
            <w:tcBorders>
              <w:top w:val="single" w:sz="4" w:space="0" w:color="auto"/>
              <w:left w:val="single" w:sz="4" w:space="0" w:color="auto"/>
            </w:tcBorders>
            <w:shd w:val="clear" w:color="auto" w:fill="FFFFFF"/>
            <w:vAlign w:val="center"/>
          </w:tcPr>
          <w:p w14:paraId="123EAEBA" w14:textId="77777777" w:rsidR="000721D8" w:rsidRDefault="00EB4C5C">
            <w:pPr>
              <w:pStyle w:val="Other0"/>
              <w:shd w:val="clear" w:color="auto" w:fill="auto"/>
              <w:jc w:val="center"/>
              <w:rPr>
                <w:sz w:val="22"/>
                <w:szCs w:val="22"/>
              </w:rPr>
            </w:pPr>
            <w:r>
              <w:rPr>
                <w:rFonts w:ascii="Times New Roman" w:eastAsia="Times New Roman" w:hAnsi="Times New Roman" w:cs="Times New Roman"/>
                <w:b/>
                <w:bCs/>
                <w:sz w:val="22"/>
                <w:szCs w:val="22"/>
              </w:rPr>
              <w:t>Eil. Nr.</w:t>
            </w:r>
          </w:p>
        </w:tc>
        <w:tc>
          <w:tcPr>
            <w:tcW w:w="2496" w:type="dxa"/>
            <w:tcBorders>
              <w:top w:val="single" w:sz="4" w:space="0" w:color="auto"/>
              <w:left w:val="single" w:sz="4" w:space="0" w:color="auto"/>
            </w:tcBorders>
            <w:shd w:val="clear" w:color="auto" w:fill="FFFFFF"/>
            <w:vAlign w:val="center"/>
          </w:tcPr>
          <w:p w14:paraId="123EAEBB" w14:textId="77777777" w:rsidR="000721D8" w:rsidRDefault="00EB4C5C">
            <w:pPr>
              <w:pStyle w:val="Other0"/>
              <w:shd w:val="clear" w:color="auto" w:fill="auto"/>
              <w:jc w:val="center"/>
              <w:rPr>
                <w:sz w:val="22"/>
                <w:szCs w:val="22"/>
              </w:rPr>
            </w:pPr>
            <w:r>
              <w:rPr>
                <w:rFonts w:ascii="Times New Roman" w:eastAsia="Times New Roman" w:hAnsi="Times New Roman" w:cs="Times New Roman"/>
                <w:b/>
                <w:bCs/>
                <w:sz w:val="22"/>
                <w:szCs w:val="22"/>
              </w:rPr>
              <w:t>Pirkimo objektas</w:t>
            </w:r>
          </w:p>
        </w:tc>
        <w:tc>
          <w:tcPr>
            <w:tcW w:w="2362" w:type="dxa"/>
            <w:tcBorders>
              <w:top w:val="single" w:sz="4" w:space="0" w:color="auto"/>
              <w:left w:val="single" w:sz="4" w:space="0" w:color="auto"/>
            </w:tcBorders>
            <w:shd w:val="clear" w:color="auto" w:fill="FFFFFF"/>
            <w:vAlign w:val="center"/>
          </w:tcPr>
          <w:p w14:paraId="123EAEBC" w14:textId="77777777" w:rsidR="000721D8" w:rsidRDefault="00EB4C5C">
            <w:pPr>
              <w:pStyle w:val="Other0"/>
              <w:shd w:val="clear" w:color="auto" w:fill="auto"/>
              <w:jc w:val="center"/>
              <w:rPr>
                <w:sz w:val="22"/>
                <w:szCs w:val="22"/>
              </w:rPr>
            </w:pPr>
            <w:r>
              <w:rPr>
                <w:rFonts w:ascii="Times New Roman" w:eastAsia="Times New Roman" w:hAnsi="Times New Roman" w:cs="Times New Roman"/>
                <w:b/>
                <w:bCs/>
                <w:sz w:val="22"/>
                <w:szCs w:val="22"/>
              </w:rPr>
              <w:t>Maksimalus draudžiamų darbuotojų skaičius pagal sudaromą pirkimo sutart</w:t>
            </w:r>
            <w:hyperlink w:anchor="bookmark1" w:tooltip="Current Document">
              <w:r>
                <w:rPr>
                  <w:rFonts w:ascii="Times New Roman" w:eastAsia="Times New Roman" w:hAnsi="Times New Roman" w:cs="Times New Roman"/>
                  <w:b/>
                  <w:bCs/>
                  <w:sz w:val="22"/>
                  <w:szCs w:val="22"/>
                </w:rPr>
                <w:t>į</w:t>
              </w:r>
              <w:r>
                <w:rPr>
                  <w:rFonts w:ascii="Times New Roman" w:eastAsia="Times New Roman" w:hAnsi="Times New Roman" w:cs="Times New Roman"/>
                  <w:b/>
                  <w:bCs/>
                  <w:sz w:val="22"/>
                  <w:szCs w:val="22"/>
                  <w:vertAlign w:val="superscript"/>
                </w:rPr>
                <w:footnoteReference w:id="2"/>
              </w:r>
            </w:hyperlink>
          </w:p>
        </w:tc>
        <w:tc>
          <w:tcPr>
            <w:tcW w:w="1819" w:type="dxa"/>
            <w:tcBorders>
              <w:top w:val="single" w:sz="4" w:space="0" w:color="auto"/>
              <w:left w:val="single" w:sz="4" w:space="0" w:color="auto"/>
            </w:tcBorders>
            <w:shd w:val="clear" w:color="auto" w:fill="FFFFFF"/>
            <w:vAlign w:val="bottom"/>
          </w:tcPr>
          <w:p w14:paraId="123EAEBD" w14:textId="77777777" w:rsidR="000721D8" w:rsidRDefault="00EB4C5C">
            <w:pPr>
              <w:pStyle w:val="Other0"/>
              <w:shd w:val="clear" w:color="auto" w:fill="auto"/>
              <w:jc w:val="center"/>
              <w:rPr>
                <w:sz w:val="22"/>
                <w:szCs w:val="22"/>
              </w:rPr>
            </w:pPr>
            <w:r>
              <w:rPr>
                <w:rFonts w:ascii="Times New Roman" w:eastAsia="Times New Roman" w:hAnsi="Times New Roman" w:cs="Times New Roman"/>
                <w:b/>
                <w:bCs/>
                <w:sz w:val="22"/>
                <w:szCs w:val="22"/>
              </w:rPr>
              <w:t>Fiksuota draudimo įmoka vienam darbuotojui (fiksuotas įkainis) Eur be PVM</w:t>
            </w:r>
          </w:p>
        </w:tc>
        <w:tc>
          <w:tcPr>
            <w:tcW w:w="2131" w:type="dxa"/>
            <w:tcBorders>
              <w:top w:val="single" w:sz="4" w:space="0" w:color="auto"/>
              <w:left w:val="single" w:sz="4" w:space="0" w:color="auto"/>
              <w:right w:val="single" w:sz="4" w:space="0" w:color="auto"/>
            </w:tcBorders>
            <w:shd w:val="clear" w:color="auto" w:fill="FFFFFF"/>
            <w:vAlign w:val="bottom"/>
          </w:tcPr>
          <w:p w14:paraId="123EAEBE" w14:textId="77777777" w:rsidR="000721D8" w:rsidRDefault="00EB4C5C">
            <w:pPr>
              <w:pStyle w:val="Other0"/>
              <w:shd w:val="clear" w:color="auto" w:fill="auto"/>
              <w:jc w:val="center"/>
              <w:rPr>
                <w:sz w:val="22"/>
                <w:szCs w:val="22"/>
              </w:rPr>
            </w:pPr>
            <w:r>
              <w:rPr>
                <w:rFonts w:ascii="Times New Roman" w:eastAsia="Times New Roman" w:hAnsi="Times New Roman" w:cs="Times New Roman"/>
                <w:b/>
                <w:bCs/>
                <w:sz w:val="22"/>
                <w:szCs w:val="22"/>
              </w:rPr>
              <w:t>Maksimali kain</w:t>
            </w:r>
            <w:hyperlink w:anchor="bookmark2" w:tooltip="Current Document">
              <w:r>
                <w:rPr>
                  <w:rFonts w:ascii="Times New Roman" w:eastAsia="Times New Roman" w:hAnsi="Times New Roman" w:cs="Times New Roman"/>
                  <w:b/>
                  <w:bCs/>
                  <w:sz w:val="22"/>
                  <w:szCs w:val="22"/>
                </w:rPr>
                <w:t>a</w:t>
              </w:r>
              <w:r>
                <w:rPr>
                  <w:rFonts w:ascii="Times New Roman" w:eastAsia="Times New Roman" w:hAnsi="Times New Roman" w:cs="Times New Roman"/>
                  <w:b/>
                  <w:bCs/>
                  <w:sz w:val="22"/>
                  <w:szCs w:val="22"/>
                  <w:vertAlign w:val="superscript"/>
                </w:rPr>
                <w:footnoteReference w:id="3"/>
              </w:r>
            </w:hyperlink>
            <w:r>
              <w:rPr>
                <w:rFonts w:ascii="Times New Roman" w:eastAsia="Times New Roman" w:hAnsi="Times New Roman" w:cs="Times New Roman"/>
                <w:b/>
                <w:bCs/>
                <w:sz w:val="22"/>
                <w:szCs w:val="22"/>
                <w:vertAlign w:val="superscript"/>
              </w:rPr>
              <w:t xml:space="preserve"> </w:t>
            </w:r>
            <w:r>
              <w:rPr>
                <w:rFonts w:ascii="Times New Roman" w:eastAsia="Times New Roman" w:hAnsi="Times New Roman" w:cs="Times New Roman"/>
                <w:b/>
                <w:bCs/>
                <w:sz w:val="22"/>
                <w:szCs w:val="22"/>
              </w:rPr>
              <w:t>visam draudimo apsaugos galiojimo laikotarpiui</w:t>
            </w:r>
          </w:p>
          <w:p w14:paraId="123EAEBF" w14:textId="77777777" w:rsidR="000721D8" w:rsidRDefault="00EB4C5C">
            <w:pPr>
              <w:pStyle w:val="Other0"/>
              <w:shd w:val="clear" w:color="auto" w:fill="auto"/>
              <w:jc w:val="center"/>
              <w:rPr>
                <w:sz w:val="22"/>
                <w:szCs w:val="22"/>
              </w:rPr>
            </w:pPr>
            <w:r>
              <w:rPr>
                <w:rFonts w:ascii="Times New Roman" w:eastAsia="Times New Roman" w:hAnsi="Times New Roman" w:cs="Times New Roman"/>
                <w:b/>
                <w:bCs/>
                <w:sz w:val="22"/>
                <w:szCs w:val="22"/>
              </w:rPr>
              <w:t>(12 mėn.), Eur be PVM</w:t>
            </w:r>
          </w:p>
        </w:tc>
      </w:tr>
      <w:tr w:rsidR="000721D8" w14:paraId="123EAEC7" w14:textId="77777777">
        <w:trPr>
          <w:trHeight w:hRule="exact" w:val="518"/>
          <w:jc w:val="center"/>
        </w:trPr>
        <w:tc>
          <w:tcPr>
            <w:tcW w:w="701" w:type="dxa"/>
            <w:tcBorders>
              <w:top w:val="single" w:sz="4" w:space="0" w:color="auto"/>
              <w:left w:val="single" w:sz="4" w:space="0" w:color="auto"/>
            </w:tcBorders>
            <w:shd w:val="clear" w:color="auto" w:fill="FFFFFF"/>
            <w:vAlign w:val="center"/>
          </w:tcPr>
          <w:p w14:paraId="123EAEC1" w14:textId="77777777" w:rsidR="000721D8" w:rsidRDefault="00EB4C5C">
            <w:pPr>
              <w:pStyle w:val="Other0"/>
              <w:shd w:val="clear" w:color="auto" w:fill="auto"/>
              <w:ind w:firstLine="280"/>
              <w:rPr>
                <w:sz w:val="22"/>
                <w:szCs w:val="22"/>
              </w:rPr>
            </w:pPr>
            <w:r>
              <w:rPr>
                <w:rFonts w:ascii="Times New Roman" w:eastAsia="Times New Roman" w:hAnsi="Times New Roman" w:cs="Times New Roman"/>
                <w:i/>
                <w:iCs/>
                <w:sz w:val="22"/>
                <w:szCs w:val="22"/>
              </w:rPr>
              <w:t>1</w:t>
            </w:r>
          </w:p>
        </w:tc>
        <w:tc>
          <w:tcPr>
            <w:tcW w:w="2496" w:type="dxa"/>
            <w:tcBorders>
              <w:top w:val="single" w:sz="4" w:space="0" w:color="auto"/>
              <w:left w:val="single" w:sz="4" w:space="0" w:color="auto"/>
            </w:tcBorders>
            <w:shd w:val="clear" w:color="auto" w:fill="FFFFFF"/>
            <w:vAlign w:val="center"/>
          </w:tcPr>
          <w:p w14:paraId="123EAEC2" w14:textId="77777777" w:rsidR="000721D8" w:rsidRDefault="00EB4C5C">
            <w:pPr>
              <w:pStyle w:val="Other0"/>
              <w:shd w:val="clear" w:color="auto" w:fill="auto"/>
              <w:jc w:val="center"/>
              <w:rPr>
                <w:sz w:val="22"/>
                <w:szCs w:val="22"/>
              </w:rPr>
            </w:pPr>
            <w:r>
              <w:rPr>
                <w:rFonts w:ascii="Times New Roman" w:eastAsia="Times New Roman" w:hAnsi="Times New Roman" w:cs="Times New Roman"/>
                <w:i/>
                <w:iCs/>
                <w:sz w:val="22"/>
                <w:szCs w:val="22"/>
              </w:rPr>
              <w:t>2</w:t>
            </w:r>
          </w:p>
        </w:tc>
        <w:tc>
          <w:tcPr>
            <w:tcW w:w="2362" w:type="dxa"/>
            <w:tcBorders>
              <w:top w:val="single" w:sz="4" w:space="0" w:color="auto"/>
              <w:left w:val="single" w:sz="4" w:space="0" w:color="auto"/>
            </w:tcBorders>
            <w:shd w:val="clear" w:color="auto" w:fill="FFFFFF"/>
            <w:vAlign w:val="center"/>
          </w:tcPr>
          <w:p w14:paraId="123EAEC3" w14:textId="77777777" w:rsidR="000721D8" w:rsidRDefault="00EB4C5C">
            <w:pPr>
              <w:pStyle w:val="Other0"/>
              <w:shd w:val="clear" w:color="auto" w:fill="auto"/>
              <w:jc w:val="center"/>
              <w:rPr>
                <w:sz w:val="22"/>
                <w:szCs w:val="22"/>
              </w:rPr>
            </w:pPr>
            <w:r>
              <w:rPr>
                <w:rFonts w:ascii="Times New Roman" w:eastAsia="Times New Roman" w:hAnsi="Times New Roman" w:cs="Times New Roman"/>
                <w:i/>
                <w:iCs/>
                <w:sz w:val="22"/>
                <w:szCs w:val="22"/>
              </w:rPr>
              <w:t>3</w:t>
            </w:r>
          </w:p>
        </w:tc>
        <w:tc>
          <w:tcPr>
            <w:tcW w:w="1819" w:type="dxa"/>
            <w:tcBorders>
              <w:top w:val="single" w:sz="4" w:space="0" w:color="auto"/>
              <w:left w:val="single" w:sz="4" w:space="0" w:color="auto"/>
            </w:tcBorders>
            <w:shd w:val="clear" w:color="auto" w:fill="FFFFFF"/>
            <w:vAlign w:val="center"/>
          </w:tcPr>
          <w:p w14:paraId="123EAEC4" w14:textId="77777777" w:rsidR="000721D8" w:rsidRDefault="00EB4C5C">
            <w:pPr>
              <w:pStyle w:val="Other0"/>
              <w:shd w:val="clear" w:color="auto" w:fill="auto"/>
              <w:jc w:val="center"/>
              <w:rPr>
                <w:sz w:val="22"/>
                <w:szCs w:val="22"/>
              </w:rPr>
            </w:pPr>
            <w:r>
              <w:rPr>
                <w:rFonts w:ascii="Times New Roman" w:eastAsia="Times New Roman" w:hAnsi="Times New Roman" w:cs="Times New Roman"/>
                <w:i/>
                <w:iCs/>
                <w:sz w:val="22"/>
                <w:szCs w:val="22"/>
              </w:rPr>
              <w:t>4</w:t>
            </w:r>
          </w:p>
        </w:tc>
        <w:tc>
          <w:tcPr>
            <w:tcW w:w="2131" w:type="dxa"/>
            <w:tcBorders>
              <w:top w:val="single" w:sz="4" w:space="0" w:color="auto"/>
              <w:left w:val="single" w:sz="4" w:space="0" w:color="auto"/>
              <w:right w:val="single" w:sz="4" w:space="0" w:color="auto"/>
            </w:tcBorders>
            <w:shd w:val="clear" w:color="auto" w:fill="FFFFFF"/>
            <w:vAlign w:val="bottom"/>
          </w:tcPr>
          <w:p w14:paraId="123EAEC5" w14:textId="77777777" w:rsidR="000721D8" w:rsidRDefault="00EB4C5C">
            <w:pPr>
              <w:pStyle w:val="Other0"/>
              <w:shd w:val="clear" w:color="auto" w:fill="auto"/>
              <w:jc w:val="center"/>
              <w:rPr>
                <w:sz w:val="22"/>
                <w:szCs w:val="22"/>
              </w:rPr>
            </w:pPr>
            <w:r>
              <w:rPr>
                <w:rFonts w:ascii="Times New Roman" w:eastAsia="Times New Roman" w:hAnsi="Times New Roman" w:cs="Times New Roman"/>
                <w:i/>
                <w:iCs/>
                <w:sz w:val="22"/>
                <w:szCs w:val="22"/>
              </w:rPr>
              <w:t>5</w:t>
            </w:r>
          </w:p>
          <w:p w14:paraId="123EAEC6" w14:textId="77777777" w:rsidR="000721D8" w:rsidRDefault="00EB4C5C">
            <w:pPr>
              <w:pStyle w:val="Other0"/>
              <w:shd w:val="clear" w:color="auto" w:fill="auto"/>
              <w:jc w:val="center"/>
              <w:rPr>
                <w:sz w:val="22"/>
                <w:szCs w:val="22"/>
              </w:rPr>
            </w:pPr>
            <w:r>
              <w:rPr>
                <w:rFonts w:ascii="Times New Roman" w:eastAsia="Times New Roman" w:hAnsi="Times New Roman" w:cs="Times New Roman"/>
                <w:i/>
                <w:iCs/>
                <w:sz w:val="22"/>
                <w:szCs w:val="22"/>
              </w:rPr>
              <w:t>(3) x (4)</w:t>
            </w:r>
          </w:p>
        </w:tc>
      </w:tr>
      <w:tr w:rsidR="000721D8" w14:paraId="123EAECD" w14:textId="77777777">
        <w:trPr>
          <w:trHeight w:hRule="exact" w:val="778"/>
          <w:jc w:val="center"/>
        </w:trPr>
        <w:tc>
          <w:tcPr>
            <w:tcW w:w="701" w:type="dxa"/>
            <w:tcBorders>
              <w:top w:val="single" w:sz="4" w:space="0" w:color="auto"/>
              <w:left w:val="single" w:sz="4" w:space="0" w:color="auto"/>
              <w:bottom w:val="single" w:sz="4" w:space="0" w:color="auto"/>
            </w:tcBorders>
            <w:shd w:val="clear" w:color="auto" w:fill="FFFFFF"/>
          </w:tcPr>
          <w:p w14:paraId="123EAEC8" w14:textId="77777777" w:rsidR="000721D8" w:rsidRDefault="00EB4C5C">
            <w:pPr>
              <w:pStyle w:val="Other0"/>
              <w:shd w:val="clear" w:color="auto" w:fill="auto"/>
              <w:jc w:val="center"/>
              <w:rPr>
                <w:sz w:val="22"/>
                <w:szCs w:val="22"/>
              </w:rPr>
            </w:pPr>
            <w:r>
              <w:rPr>
                <w:rFonts w:ascii="Times New Roman" w:eastAsia="Times New Roman" w:hAnsi="Times New Roman" w:cs="Times New Roman"/>
                <w:sz w:val="22"/>
                <w:szCs w:val="22"/>
              </w:rPr>
              <w:t>1.</w:t>
            </w:r>
          </w:p>
        </w:tc>
        <w:tc>
          <w:tcPr>
            <w:tcW w:w="2496" w:type="dxa"/>
            <w:tcBorders>
              <w:top w:val="single" w:sz="4" w:space="0" w:color="auto"/>
              <w:left w:val="single" w:sz="4" w:space="0" w:color="auto"/>
              <w:bottom w:val="single" w:sz="4" w:space="0" w:color="auto"/>
            </w:tcBorders>
            <w:shd w:val="clear" w:color="auto" w:fill="FFFFFF"/>
            <w:vAlign w:val="bottom"/>
          </w:tcPr>
          <w:p w14:paraId="123EAEC9" w14:textId="77777777" w:rsidR="000721D8" w:rsidRDefault="00EB4C5C">
            <w:pPr>
              <w:pStyle w:val="Other0"/>
              <w:shd w:val="clear" w:color="auto" w:fill="auto"/>
              <w:rPr>
                <w:sz w:val="22"/>
                <w:szCs w:val="22"/>
              </w:rPr>
            </w:pPr>
            <w:r>
              <w:rPr>
                <w:rFonts w:ascii="Times New Roman" w:eastAsia="Times New Roman" w:hAnsi="Times New Roman" w:cs="Times New Roman"/>
                <w:sz w:val="22"/>
                <w:szCs w:val="22"/>
              </w:rPr>
              <w:t>Darbuotojų* savanoriškojo sveikatos draudimo paslaugos</w:t>
            </w:r>
          </w:p>
        </w:tc>
        <w:tc>
          <w:tcPr>
            <w:tcW w:w="2362" w:type="dxa"/>
            <w:tcBorders>
              <w:top w:val="single" w:sz="4" w:space="0" w:color="auto"/>
              <w:left w:val="single" w:sz="4" w:space="0" w:color="auto"/>
              <w:bottom w:val="single" w:sz="4" w:space="0" w:color="auto"/>
            </w:tcBorders>
            <w:shd w:val="clear" w:color="auto" w:fill="FFFFFF"/>
            <w:vAlign w:val="center"/>
          </w:tcPr>
          <w:p w14:paraId="123EAECA" w14:textId="77777777" w:rsidR="000721D8" w:rsidRDefault="00EB4C5C">
            <w:pPr>
              <w:pStyle w:val="Other0"/>
              <w:shd w:val="clear" w:color="auto" w:fill="auto"/>
              <w:jc w:val="center"/>
              <w:rPr>
                <w:sz w:val="22"/>
                <w:szCs w:val="22"/>
              </w:rPr>
            </w:pPr>
            <w:r>
              <w:rPr>
                <w:rFonts w:ascii="Times New Roman" w:eastAsia="Times New Roman" w:hAnsi="Times New Roman" w:cs="Times New Roman"/>
                <w:b/>
                <w:bCs/>
                <w:sz w:val="22"/>
                <w:szCs w:val="22"/>
              </w:rPr>
              <w:t>230</w:t>
            </w:r>
          </w:p>
        </w:tc>
        <w:tc>
          <w:tcPr>
            <w:tcW w:w="1819" w:type="dxa"/>
            <w:tcBorders>
              <w:top w:val="single" w:sz="4" w:space="0" w:color="auto"/>
              <w:left w:val="single" w:sz="4" w:space="0" w:color="auto"/>
              <w:bottom w:val="single" w:sz="4" w:space="0" w:color="auto"/>
            </w:tcBorders>
            <w:shd w:val="clear" w:color="auto" w:fill="FFFFFF"/>
            <w:vAlign w:val="center"/>
          </w:tcPr>
          <w:p w14:paraId="123EAECB" w14:textId="77777777" w:rsidR="000721D8" w:rsidRDefault="00EB4C5C">
            <w:pPr>
              <w:pStyle w:val="Other0"/>
              <w:shd w:val="clear" w:color="auto" w:fill="auto"/>
              <w:jc w:val="center"/>
              <w:rPr>
                <w:sz w:val="22"/>
                <w:szCs w:val="22"/>
              </w:rPr>
            </w:pPr>
            <w:r>
              <w:rPr>
                <w:rFonts w:ascii="Times New Roman" w:eastAsia="Times New Roman" w:hAnsi="Times New Roman" w:cs="Times New Roman"/>
                <w:b/>
                <w:bCs/>
                <w:sz w:val="22"/>
                <w:szCs w:val="22"/>
              </w:rPr>
              <w:t>430,00</w:t>
            </w:r>
          </w:p>
        </w:tc>
        <w:tc>
          <w:tcPr>
            <w:tcW w:w="2131" w:type="dxa"/>
            <w:tcBorders>
              <w:top w:val="single" w:sz="4" w:space="0" w:color="auto"/>
              <w:left w:val="single" w:sz="4" w:space="0" w:color="auto"/>
              <w:bottom w:val="single" w:sz="4" w:space="0" w:color="auto"/>
              <w:right w:val="single" w:sz="4" w:space="0" w:color="auto"/>
            </w:tcBorders>
            <w:shd w:val="clear" w:color="auto" w:fill="FFFFFF"/>
            <w:vAlign w:val="center"/>
          </w:tcPr>
          <w:p w14:paraId="123EAECC" w14:textId="77777777" w:rsidR="000721D8" w:rsidRDefault="00EB4C5C">
            <w:pPr>
              <w:pStyle w:val="Other0"/>
              <w:shd w:val="clear" w:color="auto" w:fill="auto"/>
              <w:jc w:val="center"/>
              <w:rPr>
                <w:sz w:val="22"/>
                <w:szCs w:val="22"/>
              </w:rPr>
            </w:pPr>
            <w:r>
              <w:rPr>
                <w:rFonts w:ascii="Times New Roman" w:eastAsia="Times New Roman" w:hAnsi="Times New Roman" w:cs="Times New Roman"/>
                <w:b/>
                <w:bCs/>
                <w:sz w:val="22"/>
                <w:szCs w:val="22"/>
              </w:rPr>
              <w:t>98 900,00</w:t>
            </w:r>
          </w:p>
        </w:tc>
      </w:tr>
    </w:tbl>
    <w:p w14:paraId="123EAECE" w14:textId="77777777" w:rsidR="000721D8" w:rsidRDefault="00EB4C5C">
      <w:pPr>
        <w:pStyle w:val="Tablecaption0"/>
        <w:shd w:val="clear" w:color="auto" w:fill="auto"/>
        <w:ind w:left="533"/>
        <w:jc w:val="left"/>
      </w:pPr>
      <w:r>
        <w:rPr>
          <w:b w:val="0"/>
          <w:bCs w:val="0"/>
        </w:rPr>
        <w:t xml:space="preserve">Pastaba. Paslaugų teikėjas 1 lentelės </w:t>
      </w:r>
      <w:r>
        <w:rPr>
          <w:b w:val="0"/>
          <w:bCs w:val="0"/>
          <w:u w:val="single"/>
        </w:rPr>
        <w:t>nepildo</w:t>
      </w:r>
      <w:r>
        <w:rPr>
          <w:b w:val="0"/>
          <w:bCs w:val="0"/>
        </w:rPr>
        <w:t>.</w:t>
      </w:r>
    </w:p>
    <w:p w14:paraId="123EAECF" w14:textId="77777777" w:rsidR="000721D8" w:rsidRDefault="000721D8">
      <w:pPr>
        <w:spacing w:after="119" w:line="1" w:lineRule="exact"/>
      </w:pPr>
    </w:p>
    <w:p w14:paraId="123EAED0" w14:textId="77777777" w:rsidR="000721D8" w:rsidRDefault="00EB4C5C">
      <w:pPr>
        <w:pStyle w:val="Pagrindinistekstas"/>
        <w:shd w:val="clear" w:color="auto" w:fill="auto"/>
        <w:spacing w:line="257" w:lineRule="auto"/>
        <w:ind w:firstLine="0"/>
        <w:jc w:val="both"/>
      </w:pPr>
      <w:r>
        <w:rPr>
          <w:b/>
          <w:bCs/>
          <w:i/>
          <w:iCs/>
        </w:rPr>
        <w:t>*</w:t>
      </w:r>
      <w:r>
        <w:t xml:space="preserve">Sutarties pagrindu vienu metu bus apdraudžiama preliminariai nuo </w:t>
      </w:r>
      <w:r>
        <w:rPr>
          <w:b/>
          <w:bCs/>
        </w:rPr>
        <w:t xml:space="preserve">150 </w:t>
      </w:r>
      <w:r>
        <w:t xml:space="preserve">iki </w:t>
      </w:r>
      <w:r>
        <w:rPr>
          <w:b/>
          <w:bCs/>
        </w:rPr>
        <w:t xml:space="preserve">230 </w:t>
      </w:r>
      <w:r>
        <w:t>perkančiosios organizacijos darbuotojų. Perkančioji organizacija neįsipareigoja apdrausti visus 230 savo darbuotojų.</w:t>
      </w:r>
    </w:p>
    <w:p w14:paraId="123EAED1" w14:textId="77777777" w:rsidR="000721D8" w:rsidRDefault="00EB4C5C">
      <w:pPr>
        <w:pStyle w:val="Pagrindinistekstas"/>
        <w:numPr>
          <w:ilvl w:val="0"/>
          <w:numId w:val="9"/>
        </w:numPr>
        <w:shd w:val="clear" w:color="auto" w:fill="auto"/>
        <w:tabs>
          <w:tab w:val="left" w:pos="1103"/>
        </w:tabs>
        <w:spacing w:line="276" w:lineRule="auto"/>
        <w:ind w:firstLine="580"/>
        <w:jc w:val="both"/>
        <w:rPr>
          <w:sz w:val="22"/>
          <w:szCs w:val="22"/>
        </w:rPr>
      </w:pPr>
      <w:r>
        <w:rPr>
          <w:b/>
          <w:bCs/>
          <w:sz w:val="22"/>
          <w:szCs w:val="22"/>
        </w:rPr>
        <w:t>Paslaugų teikėjo siūlomas draudimo limitas (suma) draudimo paslaugoms:</w:t>
      </w:r>
    </w:p>
    <w:p w14:paraId="123EAED2" w14:textId="77777777" w:rsidR="000721D8" w:rsidRDefault="00EB4C5C">
      <w:pPr>
        <w:pStyle w:val="Tablecaption0"/>
        <w:shd w:val="clear" w:color="auto" w:fill="auto"/>
        <w:ind w:left="8827"/>
        <w:jc w:val="left"/>
      </w:pPr>
      <w:r>
        <w:t>2 lentelė</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8"/>
        <w:gridCol w:w="4968"/>
        <w:gridCol w:w="3686"/>
      </w:tblGrid>
      <w:tr w:rsidR="000721D8" w14:paraId="123EAED6" w14:textId="77777777">
        <w:trPr>
          <w:trHeight w:hRule="exact" w:val="269"/>
          <w:jc w:val="center"/>
        </w:trPr>
        <w:tc>
          <w:tcPr>
            <w:tcW w:w="998" w:type="dxa"/>
            <w:tcBorders>
              <w:top w:val="single" w:sz="4" w:space="0" w:color="auto"/>
              <w:left w:val="single" w:sz="4" w:space="0" w:color="auto"/>
            </w:tcBorders>
            <w:shd w:val="clear" w:color="auto" w:fill="FFFFFF"/>
            <w:vAlign w:val="bottom"/>
          </w:tcPr>
          <w:p w14:paraId="123EAED3" w14:textId="77777777" w:rsidR="000721D8" w:rsidRDefault="00EB4C5C">
            <w:pPr>
              <w:pStyle w:val="Other0"/>
              <w:shd w:val="clear" w:color="auto" w:fill="auto"/>
              <w:rPr>
                <w:sz w:val="19"/>
                <w:szCs w:val="19"/>
              </w:rPr>
            </w:pPr>
            <w:r>
              <w:rPr>
                <w:rFonts w:ascii="Arial" w:eastAsia="Arial" w:hAnsi="Arial" w:cs="Arial"/>
                <w:sz w:val="19"/>
                <w:szCs w:val="19"/>
              </w:rPr>
              <w:t>Eil. Nr.</w:t>
            </w:r>
          </w:p>
        </w:tc>
        <w:tc>
          <w:tcPr>
            <w:tcW w:w="4968" w:type="dxa"/>
            <w:tcBorders>
              <w:top w:val="single" w:sz="4" w:space="0" w:color="auto"/>
              <w:left w:val="single" w:sz="4" w:space="0" w:color="auto"/>
            </w:tcBorders>
            <w:shd w:val="clear" w:color="auto" w:fill="FFFFFF"/>
            <w:vAlign w:val="bottom"/>
          </w:tcPr>
          <w:p w14:paraId="123EAED4" w14:textId="77777777" w:rsidR="000721D8" w:rsidRDefault="00EB4C5C">
            <w:pPr>
              <w:pStyle w:val="Other0"/>
              <w:shd w:val="clear" w:color="auto" w:fill="auto"/>
              <w:jc w:val="center"/>
              <w:rPr>
                <w:sz w:val="19"/>
                <w:szCs w:val="19"/>
              </w:rPr>
            </w:pPr>
            <w:r>
              <w:rPr>
                <w:rFonts w:ascii="Arial" w:eastAsia="Arial" w:hAnsi="Arial" w:cs="Arial"/>
                <w:sz w:val="19"/>
                <w:szCs w:val="19"/>
              </w:rPr>
              <w:t>Paslaugų grupė</w:t>
            </w:r>
          </w:p>
        </w:tc>
        <w:tc>
          <w:tcPr>
            <w:tcW w:w="3686" w:type="dxa"/>
            <w:tcBorders>
              <w:top w:val="single" w:sz="4" w:space="0" w:color="auto"/>
              <w:left w:val="single" w:sz="4" w:space="0" w:color="auto"/>
              <w:right w:val="single" w:sz="4" w:space="0" w:color="auto"/>
            </w:tcBorders>
            <w:shd w:val="clear" w:color="auto" w:fill="FFFFFF"/>
            <w:vAlign w:val="bottom"/>
          </w:tcPr>
          <w:p w14:paraId="123EAED5" w14:textId="77777777" w:rsidR="000721D8" w:rsidRDefault="00EB4C5C">
            <w:pPr>
              <w:pStyle w:val="Other0"/>
              <w:shd w:val="clear" w:color="auto" w:fill="auto"/>
              <w:rPr>
                <w:sz w:val="19"/>
                <w:szCs w:val="19"/>
              </w:rPr>
            </w:pPr>
            <w:r>
              <w:rPr>
                <w:rFonts w:ascii="Arial" w:eastAsia="Arial" w:hAnsi="Arial" w:cs="Arial"/>
                <w:sz w:val="19"/>
                <w:szCs w:val="19"/>
              </w:rPr>
              <w:t>Apmokėjimas % / Draudimo suma Eur</w:t>
            </w:r>
          </w:p>
        </w:tc>
      </w:tr>
      <w:tr w:rsidR="000721D8" w14:paraId="123EAEDA" w14:textId="77777777">
        <w:trPr>
          <w:trHeight w:hRule="exact" w:val="778"/>
          <w:jc w:val="center"/>
        </w:trPr>
        <w:tc>
          <w:tcPr>
            <w:tcW w:w="998" w:type="dxa"/>
            <w:tcBorders>
              <w:top w:val="single" w:sz="4" w:space="0" w:color="auto"/>
              <w:left w:val="single" w:sz="4" w:space="0" w:color="auto"/>
            </w:tcBorders>
            <w:shd w:val="clear" w:color="auto" w:fill="FFFFFF"/>
            <w:vAlign w:val="center"/>
          </w:tcPr>
          <w:p w14:paraId="123EAED7" w14:textId="77777777" w:rsidR="000721D8" w:rsidRDefault="00EB4C5C">
            <w:pPr>
              <w:pStyle w:val="Other0"/>
              <w:shd w:val="clear" w:color="auto" w:fill="auto"/>
              <w:ind w:firstLine="380"/>
              <w:rPr>
                <w:sz w:val="19"/>
                <w:szCs w:val="19"/>
              </w:rPr>
            </w:pPr>
            <w:r>
              <w:rPr>
                <w:rFonts w:ascii="Arial" w:eastAsia="Arial" w:hAnsi="Arial" w:cs="Arial"/>
                <w:sz w:val="19"/>
                <w:szCs w:val="19"/>
              </w:rPr>
              <w:t>1.</w:t>
            </w:r>
          </w:p>
        </w:tc>
        <w:tc>
          <w:tcPr>
            <w:tcW w:w="4968" w:type="dxa"/>
            <w:tcBorders>
              <w:top w:val="single" w:sz="4" w:space="0" w:color="auto"/>
              <w:left w:val="single" w:sz="4" w:space="0" w:color="auto"/>
            </w:tcBorders>
            <w:shd w:val="clear" w:color="auto" w:fill="FFFFFF"/>
          </w:tcPr>
          <w:p w14:paraId="123EAED8" w14:textId="77777777" w:rsidR="000721D8" w:rsidRDefault="00EB4C5C">
            <w:pPr>
              <w:pStyle w:val="Other0"/>
              <w:shd w:val="clear" w:color="auto" w:fill="auto"/>
              <w:spacing w:line="276" w:lineRule="auto"/>
              <w:jc w:val="both"/>
              <w:rPr>
                <w:sz w:val="19"/>
                <w:szCs w:val="19"/>
              </w:rPr>
            </w:pPr>
            <w:r>
              <w:rPr>
                <w:rFonts w:ascii="Arial" w:eastAsia="Arial" w:hAnsi="Arial" w:cs="Arial"/>
                <w:sz w:val="19"/>
                <w:szCs w:val="19"/>
              </w:rPr>
              <w:t>Ambulatorinis gydymas valstybinėse ir privačiose gydymo įstaigose, apibrėžta Techninės specifikacijos 3.1 punktu</w:t>
            </w:r>
          </w:p>
        </w:tc>
        <w:tc>
          <w:tcPr>
            <w:tcW w:w="3686" w:type="dxa"/>
            <w:vMerge w:val="restart"/>
            <w:tcBorders>
              <w:top w:val="single" w:sz="4" w:space="0" w:color="auto"/>
              <w:left w:val="single" w:sz="4" w:space="0" w:color="auto"/>
              <w:right w:val="single" w:sz="4" w:space="0" w:color="auto"/>
            </w:tcBorders>
            <w:shd w:val="clear" w:color="auto" w:fill="FFFFFF"/>
            <w:vAlign w:val="center"/>
          </w:tcPr>
          <w:p w14:paraId="123EAED9" w14:textId="77777777" w:rsidR="000721D8" w:rsidRDefault="00EB4C5C">
            <w:pPr>
              <w:pStyle w:val="Other0"/>
              <w:shd w:val="clear" w:color="auto" w:fill="auto"/>
              <w:jc w:val="center"/>
              <w:rPr>
                <w:sz w:val="18"/>
                <w:szCs w:val="18"/>
              </w:rPr>
            </w:pPr>
            <w:r>
              <w:rPr>
                <w:rFonts w:ascii="Arial" w:eastAsia="Arial" w:hAnsi="Arial" w:cs="Arial"/>
                <w:b/>
                <w:bCs/>
                <w:sz w:val="18"/>
                <w:szCs w:val="18"/>
              </w:rPr>
              <w:t>80 % / 2 000 €</w:t>
            </w:r>
          </w:p>
        </w:tc>
      </w:tr>
      <w:tr w:rsidR="000721D8" w14:paraId="123EAEDE" w14:textId="77777777">
        <w:trPr>
          <w:trHeight w:hRule="exact" w:val="782"/>
          <w:jc w:val="center"/>
        </w:trPr>
        <w:tc>
          <w:tcPr>
            <w:tcW w:w="998" w:type="dxa"/>
            <w:tcBorders>
              <w:top w:val="single" w:sz="4" w:space="0" w:color="auto"/>
              <w:left w:val="single" w:sz="4" w:space="0" w:color="auto"/>
            </w:tcBorders>
            <w:shd w:val="clear" w:color="auto" w:fill="FFFFFF"/>
            <w:vAlign w:val="center"/>
          </w:tcPr>
          <w:p w14:paraId="123EAEDB" w14:textId="77777777" w:rsidR="000721D8" w:rsidRDefault="00EB4C5C">
            <w:pPr>
              <w:pStyle w:val="Other0"/>
              <w:shd w:val="clear" w:color="auto" w:fill="auto"/>
              <w:ind w:firstLine="380"/>
              <w:rPr>
                <w:sz w:val="19"/>
                <w:szCs w:val="19"/>
              </w:rPr>
            </w:pPr>
            <w:r>
              <w:rPr>
                <w:rFonts w:ascii="Arial" w:eastAsia="Arial" w:hAnsi="Arial" w:cs="Arial"/>
                <w:sz w:val="19"/>
                <w:szCs w:val="19"/>
              </w:rPr>
              <w:t>2.</w:t>
            </w:r>
          </w:p>
        </w:tc>
        <w:tc>
          <w:tcPr>
            <w:tcW w:w="4968" w:type="dxa"/>
            <w:tcBorders>
              <w:top w:val="single" w:sz="4" w:space="0" w:color="auto"/>
              <w:left w:val="single" w:sz="4" w:space="0" w:color="auto"/>
            </w:tcBorders>
            <w:shd w:val="clear" w:color="auto" w:fill="FFFFFF"/>
          </w:tcPr>
          <w:p w14:paraId="123EAEDC" w14:textId="77777777" w:rsidR="000721D8" w:rsidRDefault="00EB4C5C">
            <w:pPr>
              <w:pStyle w:val="Other0"/>
              <w:shd w:val="clear" w:color="auto" w:fill="auto"/>
              <w:spacing w:line="283" w:lineRule="auto"/>
              <w:jc w:val="both"/>
              <w:rPr>
                <w:sz w:val="19"/>
                <w:szCs w:val="19"/>
              </w:rPr>
            </w:pPr>
            <w:r>
              <w:rPr>
                <w:rFonts w:ascii="Arial" w:eastAsia="Arial" w:hAnsi="Arial" w:cs="Arial"/>
                <w:sz w:val="19"/>
                <w:szCs w:val="19"/>
              </w:rPr>
              <w:t>Stacionarinis gydymas valstybinėse ir privačiose gydymo įstaigose, apibrėžta Techninės specifikacijos 3.2 punktu</w:t>
            </w:r>
          </w:p>
        </w:tc>
        <w:tc>
          <w:tcPr>
            <w:tcW w:w="3686" w:type="dxa"/>
            <w:vMerge/>
            <w:tcBorders>
              <w:left w:val="single" w:sz="4" w:space="0" w:color="auto"/>
              <w:right w:val="single" w:sz="4" w:space="0" w:color="auto"/>
            </w:tcBorders>
            <w:shd w:val="clear" w:color="auto" w:fill="FFFFFF"/>
            <w:vAlign w:val="center"/>
          </w:tcPr>
          <w:p w14:paraId="123EAEDD" w14:textId="77777777" w:rsidR="000721D8" w:rsidRDefault="000721D8"/>
        </w:tc>
      </w:tr>
      <w:tr w:rsidR="000721D8" w14:paraId="123EAEE3" w14:textId="77777777">
        <w:trPr>
          <w:trHeight w:hRule="exact" w:val="778"/>
          <w:jc w:val="center"/>
        </w:trPr>
        <w:tc>
          <w:tcPr>
            <w:tcW w:w="998" w:type="dxa"/>
            <w:tcBorders>
              <w:top w:val="single" w:sz="4" w:space="0" w:color="auto"/>
              <w:left w:val="single" w:sz="4" w:space="0" w:color="auto"/>
            </w:tcBorders>
            <w:shd w:val="clear" w:color="auto" w:fill="FFFFFF"/>
            <w:vAlign w:val="center"/>
          </w:tcPr>
          <w:p w14:paraId="123EAEDF" w14:textId="77777777" w:rsidR="000721D8" w:rsidRDefault="00EB4C5C">
            <w:pPr>
              <w:pStyle w:val="Other0"/>
              <w:shd w:val="clear" w:color="auto" w:fill="auto"/>
              <w:ind w:firstLine="380"/>
              <w:rPr>
                <w:sz w:val="19"/>
                <w:szCs w:val="19"/>
              </w:rPr>
            </w:pPr>
            <w:r>
              <w:rPr>
                <w:rFonts w:ascii="Arial" w:eastAsia="Arial" w:hAnsi="Arial" w:cs="Arial"/>
                <w:sz w:val="19"/>
                <w:szCs w:val="19"/>
              </w:rPr>
              <w:t>3.</w:t>
            </w:r>
          </w:p>
        </w:tc>
        <w:tc>
          <w:tcPr>
            <w:tcW w:w="4968" w:type="dxa"/>
            <w:tcBorders>
              <w:top w:val="single" w:sz="4" w:space="0" w:color="auto"/>
              <w:left w:val="single" w:sz="4" w:space="0" w:color="auto"/>
            </w:tcBorders>
            <w:shd w:val="clear" w:color="auto" w:fill="FFFFFF"/>
            <w:vAlign w:val="bottom"/>
          </w:tcPr>
          <w:p w14:paraId="123EAEE0" w14:textId="77777777" w:rsidR="000721D8" w:rsidRDefault="00EB4C5C">
            <w:pPr>
              <w:pStyle w:val="Other0"/>
              <w:shd w:val="clear" w:color="auto" w:fill="auto"/>
              <w:spacing w:line="283" w:lineRule="auto"/>
              <w:jc w:val="both"/>
              <w:rPr>
                <w:sz w:val="19"/>
                <w:szCs w:val="19"/>
              </w:rPr>
            </w:pPr>
            <w:r>
              <w:rPr>
                <w:rFonts w:ascii="Arial" w:eastAsia="Arial" w:hAnsi="Arial" w:cs="Arial"/>
                <w:sz w:val="19"/>
                <w:szCs w:val="19"/>
              </w:rPr>
              <w:t>Laisvai pasirenkamos medicininės paslaugos, skiepai, apibrėžta Techninės specifikacijos 3.3 punktu</w:t>
            </w:r>
          </w:p>
        </w:tc>
        <w:tc>
          <w:tcPr>
            <w:tcW w:w="3686" w:type="dxa"/>
            <w:tcBorders>
              <w:top w:val="single" w:sz="4" w:space="0" w:color="auto"/>
              <w:left w:val="single" w:sz="4" w:space="0" w:color="auto"/>
              <w:right w:val="single" w:sz="4" w:space="0" w:color="auto"/>
            </w:tcBorders>
            <w:shd w:val="clear" w:color="auto" w:fill="FFFFFF"/>
            <w:vAlign w:val="center"/>
          </w:tcPr>
          <w:p w14:paraId="123EAEE1" w14:textId="77777777" w:rsidR="000721D8" w:rsidRDefault="00EB4C5C">
            <w:pPr>
              <w:pStyle w:val="Other0"/>
              <w:shd w:val="clear" w:color="auto" w:fill="auto"/>
              <w:jc w:val="center"/>
              <w:rPr>
                <w:sz w:val="22"/>
                <w:szCs w:val="22"/>
              </w:rPr>
            </w:pPr>
            <w:r>
              <w:rPr>
                <w:b/>
                <w:bCs/>
                <w:sz w:val="24"/>
                <w:szCs w:val="24"/>
              </w:rPr>
              <w:t xml:space="preserve">80 % </w:t>
            </w:r>
            <w:r>
              <w:rPr>
                <w:rFonts w:ascii="Arial" w:eastAsia="Arial" w:hAnsi="Arial" w:cs="Arial"/>
                <w:b/>
                <w:bCs/>
                <w:sz w:val="18"/>
                <w:szCs w:val="18"/>
              </w:rPr>
              <w:t xml:space="preserve">/ </w:t>
            </w:r>
            <w:r>
              <w:rPr>
                <w:rFonts w:ascii="Arial" w:eastAsia="Arial" w:hAnsi="Arial" w:cs="Arial"/>
                <w:b/>
                <w:bCs/>
              </w:rPr>
              <w:t xml:space="preserve">50,00 Eur </w:t>
            </w:r>
            <w:r>
              <w:rPr>
                <w:rFonts w:ascii="Arial" w:eastAsia="Arial" w:hAnsi="Arial" w:cs="Arial"/>
                <w:b/>
                <w:bCs/>
                <w:i/>
                <w:iCs/>
              </w:rPr>
              <w:t>(</w:t>
            </w:r>
            <w:r>
              <w:rPr>
                <w:rFonts w:ascii="Arial" w:eastAsia="Arial" w:hAnsi="Arial" w:cs="Arial"/>
                <w:i/>
                <w:iCs/>
                <w:color w:val="FF0000"/>
                <w:sz w:val="22"/>
                <w:szCs w:val="22"/>
              </w:rPr>
              <w:t>siūloma</w:t>
            </w:r>
          </w:p>
          <w:p w14:paraId="123EAEE2" w14:textId="77777777" w:rsidR="000721D8" w:rsidRDefault="00EB4C5C">
            <w:pPr>
              <w:pStyle w:val="Other0"/>
              <w:shd w:val="clear" w:color="auto" w:fill="auto"/>
              <w:rPr>
                <w:sz w:val="19"/>
                <w:szCs w:val="19"/>
              </w:rPr>
            </w:pPr>
            <w:r>
              <w:rPr>
                <w:rFonts w:ascii="Arial" w:eastAsia="Arial" w:hAnsi="Arial" w:cs="Arial"/>
                <w:i/>
                <w:iCs/>
                <w:color w:val="FF0000"/>
                <w:sz w:val="22"/>
                <w:szCs w:val="22"/>
              </w:rPr>
              <w:t>draudimo suma, Eur</w:t>
            </w:r>
            <w:r>
              <w:rPr>
                <w:i/>
                <w:iCs/>
                <w:sz w:val="24"/>
                <w:szCs w:val="24"/>
              </w:rPr>
              <w:t>**</w:t>
            </w:r>
            <w:r>
              <w:rPr>
                <w:rFonts w:ascii="Arial" w:eastAsia="Arial" w:hAnsi="Arial" w:cs="Arial"/>
                <w:i/>
                <w:iCs/>
                <w:color w:val="FF0000"/>
                <w:sz w:val="19"/>
                <w:szCs w:val="19"/>
              </w:rPr>
              <w:t>)</w:t>
            </w:r>
          </w:p>
        </w:tc>
      </w:tr>
      <w:tr w:rsidR="000721D8" w14:paraId="123EAEE6" w14:textId="77777777">
        <w:trPr>
          <w:trHeight w:hRule="exact" w:val="278"/>
          <w:jc w:val="center"/>
        </w:trPr>
        <w:tc>
          <w:tcPr>
            <w:tcW w:w="5966" w:type="dxa"/>
            <w:gridSpan w:val="2"/>
            <w:tcBorders>
              <w:top w:val="single" w:sz="4" w:space="0" w:color="auto"/>
              <w:left w:val="single" w:sz="4" w:space="0" w:color="auto"/>
              <w:bottom w:val="single" w:sz="4" w:space="0" w:color="auto"/>
            </w:tcBorders>
            <w:shd w:val="clear" w:color="auto" w:fill="D3D3D3"/>
            <w:vAlign w:val="bottom"/>
          </w:tcPr>
          <w:p w14:paraId="123EAEE4" w14:textId="77777777" w:rsidR="000721D8" w:rsidRDefault="00EB4C5C">
            <w:pPr>
              <w:pStyle w:val="Other0"/>
              <w:shd w:val="clear" w:color="auto" w:fill="auto"/>
              <w:ind w:left="2200"/>
              <w:rPr>
                <w:sz w:val="18"/>
                <w:szCs w:val="18"/>
              </w:rPr>
            </w:pPr>
            <w:r>
              <w:rPr>
                <w:rFonts w:ascii="Arial" w:eastAsia="Arial" w:hAnsi="Arial" w:cs="Arial"/>
                <w:b/>
                <w:bCs/>
                <w:sz w:val="18"/>
                <w:szCs w:val="18"/>
              </w:rPr>
              <w:t>Draudimo suma vienam apdraustajam</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bottom"/>
          </w:tcPr>
          <w:p w14:paraId="123EAEE5" w14:textId="77777777" w:rsidR="000721D8" w:rsidRDefault="00EB4C5C">
            <w:pPr>
              <w:pStyle w:val="Other0"/>
              <w:shd w:val="clear" w:color="auto" w:fill="auto"/>
              <w:jc w:val="center"/>
              <w:rPr>
                <w:sz w:val="18"/>
                <w:szCs w:val="18"/>
              </w:rPr>
            </w:pPr>
            <w:r>
              <w:rPr>
                <w:rFonts w:ascii="Arial" w:eastAsia="Arial" w:hAnsi="Arial" w:cs="Arial"/>
                <w:b/>
                <w:bCs/>
                <w:sz w:val="18"/>
                <w:szCs w:val="18"/>
              </w:rPr>
              <w:t>430 €</w:t>
            </w:r>
          </w:p>
        </w:tc>
      </w:tr>
    </w:tbl>
    <w:p w14:paraId="123EAEE7" w14:textId="77777777" w:rsidR="000721D8" w:rsidRDefault="000721D8">
      <w:pPr>
        <w:spacing w:after="499" w:line="1" w:lineRule="exact"/>
      </w:pPr>
    </w:p>
    <w:p w14:paraId="123EAEE8" w14:textId="77777777" w:rsidR="000721D8" w:rsidRDefault="00EB4C5C">
      <w:pPr>
        <w:pStyle w:val="Pagrindinistekstas"/>
        <w:shd w:val="clear" w:color="auto" w:fill="auto"/>
        <w:spacing w:line="259" w:lineRule="auto"/>
        <w:ind w:firstLine="0"/>
        <w:jc w:val="both"/>
      </w:pPr>
      <w:r>
        <w:t>*</w:t>
      </w:r>
      <w:r>
        <w:rPr>
          <w:u w:val="single"/>
        </w:rPr>
        <w:t>Pildo paslaugų teikėjas</w:t>
      </w:r>
      <w:r>
        <w:t xml:space="preserve">: įrašyti siūlomą draudimo sumą paslaugų grupei, Eur be PVM </w:t>
      </w:r>
      <w:r>
        <w:rPr>
          <w:i/>
          <w:iCs/>
        </w:rPr>
        <w:t xml:space="preserve">(draudimo suma turi būti nurodyta </w:t>
      </w:r>
      <w:r>
        <w:rPr>
          <w:b/>
          <w:bCs/>
          <w:i/>
          <w:iCs/>
        </w:rPr>
        <w:t>skaičiais)</w:t>
      </w:r>
      <w:r>
        <w:rPr>
          <w:i/>
          <w:iCs/>
        </w:rPr>
        <w:t>.</w:t>
      </w:r>
    </w:p>
    <w:p w14:paraId="123EAEE9" w14:textId="77777777" w:rsidR="000721D8" w:rsidRDefault="00EB4C5C">
      <w:pPr>
        <w:pStyle w:val="Pagrindinistekstas"/>
        <w:shd w:val="clear" w:color="auto" w:fill="auto"/>
        <w:spacing w:after="120" w:line="259" w:lineRule="auto"/>
        <w:ind w:firstLine="0"/>
        <w:jc w:val="both"/>
      </w:pPr>
      <w:r>
        <w:t xml:space="preserve">**Į pasiūlymą (siūlomą draudimo sumą) </w:t>
      </w:r>
      <w:r>
        <w:rPr>
          <w:u w:val="single"/>
        </w:rPr>
        <w:t>neturi būti įtrauktas komisinis atlygis draudimo brokeriui</w:t>
      </w:r>
      <w:r>
        <w:t>.</w:t>
      </w:r>
    </w:p>
    <w:p w14:paraId="123EAEEA" w14:textId="77777777" w:rsidR="000721D8" w:rsidRDefault="00EB4C5C">
      <w:pPr>
        <w:pStyle w:val="Pagrindinistekstas"/>
        <w:shd w:val="clear" w:color="auto" w:fill="auto"/>
        <w:ind w:firstLine="0"/>
        <w:jc w:val="both"/>
      </w:pPr>
      <w:r>
        <w:rPr>
          <w:b/>
          <w:bCs/>
          <w:sz w:val="22"/>
          <w:szCs w:val="22"/>
        </w:rPr>
        <w:t>Siūloma draudimo suma Eur (PVM neapmokestinama) žodžiais</w:t>
      </w:r>
      <w:r>
        <w:rPr>
          <w:sz w:val="22"/>
          <w:szCs w:val="22"/>
        </w:rPr>
        <w:t xml:space="preserve">: </w:t>
      </w:r>
      <w:r>
        <w:rPr>
          <w:u w:val="single"/>
        </w:rPr>
        <w:t>penkiasdešimt euru, 00 ct.</w:t>
      </w:r>
    </w:p>
    <w:p w14:paraId="123EAEEB" w14:textId="77777777" w:rsidR="000721D8" w:rsidRDefault="00EB4C5C">
      <w:pPr>
        <w:pStyle w:val="Pagrindinistekstas"/>
        <w:shd w:val="clear" w:color="auto" w:fill="auto"/>
        <w:spacing w:after="220"/>
        <w:ind w:firstLine="0"/>
        <w:jc w:val="both"/>
      </w:pPr>
      <w:r>
        <w:t>Jeigu pasiūlyme nurodyta draudimo suma, išreikšta skaitmenimis, neatitinka draudimo sumos, nurodytos žodžiais, teisinga laikoma draudimo suma, nurodyta žodžiais.</w:t>
      </w:r>
    </w:p>
    <w:p w14:paraId="123EAEEC" w14:textId="77777777" w:rsidR="000721D8" w:rsidRDefault="00EB4C5C">
      <w:pPr>
        <w:pStyle w:val="Pagrindinistekstas"/>
        <w:shd w:val="clear" w:color="auto" w:fill="auto"/>
        <w:ind w:firstLine="580"/>
        <w:jc w:val="both"/>
      </w:pPr>
      <w:r>
        <w:rPr>
          <w:b/>
          <w:bCs/>
        </w:rPr>
        <w:t>Pastabos:</w:t>
      </w:r>
    </w:p>
    <w:p w14:paraId="123EAEED" w14:textId="77777777" w:rsidR="000721D8" w:rsidRDefault="00EB4C5C">
      <w:pPr>
        <w:pStyle w:val="Pagrindinistekstas"/>
        <w:numPr>
          <w:ilvl w:val="0"/>
          <w:numId w:val="10"/>
        </w:numPr>
        <w:shd w:val="clear" w:color="auto" w:fill="auto"/>
        <w:tabs>
          <w:tab w:val="left" w:pos="930"/>
        </w:tabs>
        <w:ind w:firstLine="580"/>
        <w:jc w:val="both"/>
      </w:pPr>
      <w:r>
        <w:t>Siūlomi draudimo limitai vienodi visiems Apdraustiesiems.</w:t>
      </w:r>
    </w:p>
    <w:p w14:paraId="123EAEEE" w14:textId="77777777" w:rsidR="000721D8" w:rsidRDefault="00EB4C5C">
      <w:pPr>
        <w:pStyle w:val="Pagrindinistekstas"/>
        <w:numPr>
          <w:ilvl w:val="0"/>
          <w:numId w:val="10"/>
        </w:numPr>
        <w:shd w:val="clear" w:color="auto" w:fill="auto"/>
        <w:tabs>
          <w:tab w:val="left" w:pos="911"/>
        </w:tabs>
        <w:ind w:firstLine="580"/>
        <w:jc w:val="both"/>
      </w:pPr>
      <w:r>
        <w:t>Pasiūlyme siūloma draudimo suma nurodoma eurais. Jeigu pasiūlymuose draudimo sumos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23EAEEF" w14:textId="77777777" w:rsidR="000721D8" w:rsidRDefault="00EB4C5C">
      <w:pPr>
        <w:pStyle w:val="Bodytext20"/>
        <w:numPr>
          <w:ilvl w:val="0"/>
          <w:numId w:val="10"/>
        </w:numPr>
        <w:shd w:val="clear" w:color="auto" w:fill="auto"/>
        <w:tabs>
          <w:tab w:val="left" w:pos="865"/>
        </w:tabs>
        <w:jc w:val="both"/>
      </w:pPr>
      <w:r>
        <w:rPr>
          <w:rFonts w:ascii="Times New Roman" w:eastAsia="Times New Roman" w:hAnsi="Times New Roman" w:cs="Times New Roman"/>
        </w:rPr>
        <w:t xml:space="preserve">Siūlomos draudimo sumos turi būti nurodytos </w:t>
      </w:r>
      <w:r>
        <w:rPr>
          <w:rFonts w:ascii="Times New Roman" w:eastAsia="Times New Roman" w:hAnsi="Times New Roman" w:cs="Times New Roman"/>
          <w:u w:val="single"/>
        </w:rPr>
        <w:t>dviejų skaičių po kablelio tikslumu</w:t>
      </w:r>
      <w:r>
        <w:rPr>
          <w:rFonts w:ascii="Times New Roman" w:eastAsia="Times New Roman" w:hAnsi="Times New Roman" w:cs="Times New Roman"/>
        </w:rPr>
        <w:t xml:space="preserve">. </w:t>
      </w:r>
      <w:r>
        <w:t xml:space="preserve">Jei trečias </w:t>
      </w:r>
      <w:r>
        <w:lastRenderedPageBreak/>
        <w:t>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3EAEF0" w14:textId="77777777" w:rsidR="000721D8" w:rsidRDefault="00EB4C5C">
      <w:pPr>
        <w:pStyle w:val="Pagrindinistekstas"/>
        <w:numPr>
          <w:ilvl w:val="0"/>
          <w:numId w:val="10"/>
        </w:numPr>
        <w:shd w:val="clear" w:color="auto" w:fill="auto"/>
        <w:tabs>
          <w:tab w:val="left" w:pos="865"/>
        </w:tabs>
        <w:spacing w:line="252" w:lineRule="auto"/>
        <w:ind w:firstLine="580"/>
        <w:jc w:val="both"/>
      </w:pPr>
      <w:r>
        <w:t xml:space="preserve">Teikdamas pasiūlymą, paslaugų teikėjas turi atsižvelgti į visus pirkimo sąlygų reikalavimus, įsivertinti visas išlaidas, mokesčius ir kitas paslaugų teikėjo patirtas ir (ar) galimas patirti tiesiogines ir netiesiogines išlaidas, susijusias su pasiūlymo rengimu, pirkimo sutarties vykdymu, įskaitant atsiskaitymo dokumentų pateikimo per informacinę sistemą SABIS </w:t>
      </w:r>
      <w:hyperlink r:id="rId7" w:history="1">
        <w:r>
          <w:t>(</w:t>
        </w:r>
        <w:r>
          <w:rPr>
            <w:rFonts w:ascii="Verdana" w:eastAsia="Verdana" w:hAnsi="Verdana" w:cs="Verdana"/>
            <w:sz w:val="20"/>
            <w:szCs w:val="20"/>
            <w:u w:val="single"/>
          </w:rPr>
          <w:t>SABIS - Nacionalinis bendrųjų</w:t>
        </w:r>
      </w:hyperlink>
      <w:r>
        <w:rPr>
          <w:rFonts w:ascii="Verdana" w:eastAsia="Verdana" w:hAnsi="Verdana" w:cs="Verdana"/>
          <w:sz w:val="20"/>
          <w:szCs w:val="20"/>
          <w:u w:val="single"/>
        </w:rPr>
        <w:t xml:space="preserve"> </w:t>
      </w:r>
      <w:hyperlink r:id="rId8" w:history="1">
        <w:r>
          <w:rPr>
            <w:rFonts w:ascii="Verdana" w:eastAsia="Verdana" w:hAnsi="Verdana" w:cs="Verdana"/>
            <w:sz w:val="20"/>
            <w:szCs w:val="20"/>
            <w:u w:val="single"/>
          </w:rPr>
          <w:t xml:space="preserve">funkcijų centras </w:t>
        </w:r>
        <w:r>
          <w:rPr>
            <w:rFonts w:ascii="Verdana" w:eastAsia="Verdana" w:hAnsi="Verdana" w:cs="Verdana"/>
            <w:sz w:val="20"/>
            <w:szCs w:val="20"/>
            <w:u w:val="single"/>
            <w:lang w:val="en-US" w:eastAsia="en-US" w:bidi="en-US"/>
          </w:rPr>
          <w:t>(lrv.lt)</w:t>
        </w:r>
        <w:r>
          <w:rPr>
            <w:u w:val="single"/>
            <w:lang w:val="en-US" w:eastAsia="en-US" w:bidi="en-US"/>
          </w:rPr>
          <w:t>)</w:t>
        </w:r>
      </w:hyperlink>
      <w:r>
        <w:rPr>
          <w:u w:val="single"/>
          <w:lang w:val="en-US" w:eastAsia="en-US" w:bidi="en-US"/>
        </w:rPr>
        <w:t xml:space="preserve">, </w:t>
      </w:r>
      <w:r>
        <w:rPr>
          <w:u w:val="single"/>
        </w:rPr>
        <w:t>išlaidas.</w:t>
      </w:r>
    </w:p>
    <w:p w14:paraId="123EAEF1" w14:textId="77777777" w:rsidR="000721D8" w:rsidRDefault="00EB4C5C">
      <w:pPr>
        <w:pStyle w:val="Pagrindinistekstas"/>
        <w:numPr>
          <w:ilvl w:val="0"/>
          <w:numId w:val="10"/>
        </w:numPr>
        <w:shd w:val="clear" w:color="auto" w:fill="auto"/>
        <w:tabs>
          <w:tab w:val="left" w:pos="865"/>
        </w:tabs>
        <w:spacing w:after="260"/>
        <w:ind w:firstLine="580"/>
        <w:jc w:val="both"/>
      </w:pPr>
      <w:r>
        <w:t>Vadovaujantis Lietuvos Respublikos pridėtinės vertės mokesčio įstatymo 27 str., draudimo paslaugos PVM neapmokestinamos.</w:t>
      </w:r>
    </w:p>
    <w:p w14:paraId="123EAEF2" w14:textId="77777777" w:rsidR="000721D8" w:rsidRDefault="00EB4C5C">
      <w:pPr>
        <w:pStyle w:val="Tablecaption0"/>
        <w:shd w:val="clear" w:color="auto" w:fill="auto"/>
      </w:pPr>
      <w:r>
        <w:t>5. SU PASIŪLYMU PATEIKIAMI DOKUMENTAI IR INFORMACIJA APIE KONFIDENCIALUMĄ</w:t>
      </w:r>
    </w:p>
    <w:p w14:paraId="123EAEF3" w14:textId="77777777" w:rsidR="000721D8" w:rsidRDefault="00EB4C5C">
      <w:pPr>
        <w:pStyle w:val="Tablecaption0"/>
        <w:shd w:val="clear" w:color="auto" w:fill="auto"/>
        <w:ind w:left="528"/>
        <w:jc w:val="left"/>
      </w:pPr>
      <w:r>
        <w:rPr>
          <w:b w:val="0"/>
          <w:bCs w:val="0"/>
        </w:rPr>
        <w:t xml:space="preserve">Jei nenurodyta kitaip, visi dokumentai teikiami su pasiūlymu CVP </w:t>
      </w:r>
      <w:r>
        <w:rPr>
          <w:b w:val="0"/>
          <w:bCs w:val="0"/>
          <w:lang w:val="en-US" w:eastAsia="en-US" w:bidi="en-US"/>
        </w:rPr>
        <w:t xml:space="preserve">IS </w:t>
      </w:r>
      <w:r>
        <w:rPr>
          <w:b w:val="0"/>
          <w:bCs w:val="0"/>
        </w:rPr>
        <w:t>priemonėmis:</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3326"/>
        <w:gridCol w:w="1978"/>
        <w:gridCol w:w="1699"/>
        <w:gridCol w:w="2126"/>
      </w:tblGrid>
      <w:tr w:rsidR="000721D8" w14:paraId="123EAEF9" w14:textId="77777777">
        <w:trPr>
          <w:trHeight w:hRule="exact" w:val="1368"/>
          <w:jc w:val="center"/>
        </w:trPr>
        <w:tc>
          <w:tcPr>
            <w:tcW w:w="504" w:type="dxa"/>
            <w:tcBorders>
              <w:top w:val="single" w:sz="4" w:space="0" w:color="auto"/>
              <w:left w:val="single" w:sz="4" w:space="0" w:color="auto"/>
            </w:tcBorders>
            <w:shd w:val="clear" w:color="auto" w:fill="F1CEEC"/>
            <w:vAlign w:val="center"/>
          </w:tcPr>
          <w:p w14:paraId="123EAEF4" w14:textId="77777777" w:rsidR="000721D8" w:rsidRDefault="00EB4C5C">
            <w:pPr>
              <w:pStyle w:val="Other0"/>
              <w:shd w:val="clear" w:color="auto" w:fill="auto"/>
              <w:jc w:val="center"/>
              <w:rPr>
                <w:sz w:val="22"/>
                <w:szCs w:val="22"/>
              </w:rPr>
            </w:pPr>
            <w:r>
              <w:rPr>
                <w:b/>
                <w:bCs/>
                <w:sz w:val="22"/>
                <w:szCs w:val="22"/>
              </w:rPr>
              <w:t>Eil. Nr.</w:t>
            </w:r>
          </w:p>
        </w:tc>
        <w:tc>
          <w:tcPr>
            <w:tcW w:w="3326" w:type="dxa"/>
            <w:tcBorders>
              <w:top w:val="single" w:sz="4" w:space="0" w:color="auto"/>
              <w:left w:val="single" w:sz="4" w:space="0" w:color="auto"/>
            </w:tcBorders>
            <w:shd w:val="clear" w:color="auto" w:fill="F1CEEC"/>
            <w:vAlign w:val="center"/>
          </w:tcPr>
          <w:p w14:paraId="123EAEF5" w14:textId="77777777" w:rsidR="000721D8" w:rsidRDefault="00EB4C5C">
            <w:pPr>
              <w:pStyle w:val="Other0"/>
              <w:shd w:val="clear" w:color="auto" w:fill="auto"/>
              <w:jc w:val="center"/>
              <w:rPr>
                <w:sz w:val="22"/>
                <w:szCs w:val="22"/>
              </w:rPr>
            </w:pPr>
            <w:r>
              <w:rPr>
                <w:b/>
                <w:bCs/>
                <w:sz w:val="22"/>
                <w:szCs w:val="22"/>
              </w:rPr>
              <w:t>Dokumentas</w:t>
            </w:r>
          </w:p>
        </w:tc>
        <w:tc>
          <w:tcPr>
            <w:tcW w:w="1978" w:type="dxa"/>
            <w:tcBorders>
              <w:top w:val="single" w:sz="4" w:space="0" w:color="auto"/>
              <w:left w:val="single" w:sz="4" w:space="0" w:color="auto"/>
            </w:tcBorders>
            <w:shd w:val="clear" w:color="auto" w:fill="F1CEEC"/>
            <w:vAlign w:val="center"/>
          </w:tcPr>
          <w:p w14:paraId="123EAEF6" w14:textId="77777777" w:rsidR="000721D8" w:rsidRDefault="00EB4C5C">
            <w:pPr>
              <w:pStyle w:val="Other0"/>
              <w:shd w:val="clear" w:color="auto" w:fill="auto"/>
              <w:jc w:val="center"/>
              <w:rPr>
                <w:sz w:val="22"/>
                <w:szCs w:val="22"/>
              </w:rPr>
            </w:pPr>
            <w:r>
              <w:rPr>
                <w:b/>
                <w:bCs/>
                <w:sz w:val="22"/>
                <w:szCs w:val="22"/>
              </w:rPr>
              <w:t>Lap</w:t>
            </w:r>
            <w:r>
              <w:rPr>
                <w:rFonts w:ascii="Arial" w:eastAsia="Arial" w:hAnsi="Arial" w:cs="Arial"/>
                <w:b/>
                <w:bCs/>
              </w:rPr>
              <w:t xml:space="preserve">ų </w:t>
            </w:r>
            <w:r>
              <w:rPr>
                <w:b/>
                <w:bCs/>
                <w:sz w:val="22"/>
                <w:szCs w:val="22"/>
              </w:rPr>
              <w:t>skai</w:t>
            </w:r>
            <w:r>
              <w:rPr>
                <w:rFonts w:ascii="Arial" w:eastAsia="Arial" w:hAnsi="Arial" w:cs="Arial"/>
                <w:b/>
                <w:bCs/>
              </w:rPr>
              <w:t>č</w:t>
            </w:r>
            <w:r>
              <w:rPr>
                <w:b/>
                <w:bCs/>
                <w:sz w:val="22"/>
                <w:szCs w:val="22"/>
              </w:rPr>
              <w:t>ius</w:t>
            </w:r>
          </w:p>
        </w:tc>
        <w:tc>
          <w:tcPr>
            <w:tcW w:w="1699" w:type="dxa"/>
            <w:tcBorders>
              <w:top w:val="single" w:sz="4" w:space="0" w:color="auto"/>
              <w:left w:val="single" w:sz="4" w:space="0" w:color="auto"/>
            </w:tcBorders>
            <w:shd w:val="clear" w:color="auto" w:fill="F1CEEC"/>
            <w:vAlign w:val="bottom"/>
          </w:tcPr>
          <w:p w14:paraId="123EAEF7" w14:textId="77777777" w:rsidR="000721D8" w:rsidRDefault="00EB4C5C">
            <w:pPr>
              <w:pStyle w:val="Other0"/>
              <w:shd w:val="clear" w:color="auto" w:fill="auto"/>
              <w:jc w:val="center"/>
              <w:rPr>
                <w:sz w:val="22"/>
                <w:szCs w:val="22"/>
              </w:rPr>
            </w:pPr>
            <w:r>
              <w:rPr>
                <w:b/>
                <w:bCs/>
                <w:sz w:val="22"/>
                <w:szCs w:val="22"/>
              </w:rPr>
              <w:t>Ar dokumente yra konfidencialios informacijos? (Taip / Ne)</w:t>
            </w:r>
          </w:p>
        </w:tc>
        <w:tc>
          <w:tcPr>
            <w:tcW w:w="2126" w:type="dxa"/>
            <w:tcBorders>
              <w:top w:val="single" w:sz="4" w:space="0" w:color="auto"/>
              <w:left w:val="single" w:sz="4" w:space="0" w:color="auto"/>
              <w:right w:val="single" w:sz="4" w:space="0" w:color="auto"/>
            </w:tcBorders>
            <w:shd w:val="clear" w:color="auto" w:fill="F1CEEC"/>
            <w:vAlign w:val="bottom"/>
          </w:tcPr>
          <w:p w14:paraId="123EAEF8" w14:textId="77777777" w:rsidR="000721D8" w:rsidRDefault="00EB4C5C">
            <w:pPr>
              <w:pStyle w:val="Other0"/>
              <w:shd w:val="clear" w:color="auto" w:fill="auto"/>
              <w:jc w:val="center"/>
              <w:rPr>
                <w:sz w:val="22"/>
                <w:szCs w:val="22"/>
              </w:rPr>
            </w:pPr>
            <w:r>
              <w:rPr>
                <w:b/>
                <w:bCs/>
                <w:sz w:val="22"/>
                <w:szCs w:val="22"/>
              </w:rPr>
              <w:t>Paai</w:t>
            </w:r>
            <w:r>
              <w:rPr>
                <w:rFonts w:ascii="Arial" w:eastAsia="Arial" w:hAnsi="Arial" w:cs="Arial"/>
                <w:b/>
                <w:bCs/>
              </w:rPr>
              <w:t>š</w:t>
            </w:r>
            <w:r>
              <w:rPr>
                <w:b/>
                <w:bCs/>
                <w:sz w:val="22"/>
                <w:szCs w:val="22"/>
              </w:rPr>
              <w:t>kinimas, kokia konkreti informacija dokumente yra konfidenciali ir kod</w:t>
            </w:r>
            <w:r>
              <w:rPr>
                <w:rFonts w:ascii="Arial" w:eastAsia="Arial" w:hAnsi="Arial" w:cs="Arial"/>
                <w:b/>
                <w:bCs/>
              </w:rPr>
              <w:t>ė</w:t>
            </w:r>
            <w:r>
              <w:rPr>
                <w:b/>
                <w:bCs/>
                <w:sz w:val="22"/>
                <w:szCs w:val="22"/>
              </w:rPr>
              <w:t>l</w:t>
            </w:r>
          </w:p>
        </w:tc>
      </w:tr>
      <w:tr w:rsidR="000721D8" w14:paraId="123EAEFF" w14:textId="77777777">
        <w:trPr>
          <w:trHeight w:hRule="exact" w:val="269"/>
          <w:jc w:val="center"/>
        </w:trPr>
        <w:tc>
          <w:tcPr>
            <w:tcW w:w="504" w:type="dxa"/>
            <w:tcBorders>
              <w:top w:val="single" w:sz="4" w:space="0" w:color="auto"/>
              <w:left w:val="single" w:sz="4" w:space="0" w:color="auto"/>
            </w:tcBorders>
            <w:shd w:val="clear" w:color="auto" w:fill="FFFFFF"/>
            <w:vAlign w:val="bottom"/>
          </w:tcPr>
          <w:p w14:paraId="123EAEFA" w14:textId="77777777" w:rsidR="000721D8" w:rsidRDefault="00EB4C5C">
            <w:pPr>
              <w:pStyle w:val="Other0"/>
              <w:shd w:val="clear" w:color="auto" w:fill="auto"/>
              <w:ind w:firstLine="200"/>
            </w:pPr>
            <w:r>
              <w:rPr>
                <w:i/>
                <w:iCs/>
              </w:rPr>
              <w:t>1</w:t>
            </w:r>
          </w:p>
        </w:tc>
        <w:tc>
          <w:tcPr>
            <w:tcW w:w="3326" w:type="dxa"/>
            <w:tcBorders>
              <w:top w:val="single" w:sz="4" w:space="0" w:color="auto"/>
              <w:left w:val="single" w:sz="4" w:space="0" w:color="auto"/>
            </w:tcBorders>
            <w:shd w:val="clear" w:color="auto" w:fill="FFFFFF"/>
            <w:vAlign w:val="bottom"/>
          </w:tcPr>
          <w:p w14:paraId="123EAEFB" w14:textId="77777777" w:rsidR="000721D8" w:rsidRDefault="00EB4C5C">
            <w:pPr>
              <w:pStyle w:val="Other0"/>
              <w:shd w:val="clear" w:color="auto" w:fill="auto"/>
              <w:jc w:val="center"/>
            </w:pPr>
            <w:r>
              <w:rPr>
                <w:i/>
                <w:iCs/>
              </w:rPr>
              <w:t>2</w:t>
            </w:r>
          </w:p>
        </w:tc>
        <w:tc>
          <w:tcPr>
            <w:tcW w:w="1978" w:type="dxa"/>
            <w:tcBorders>
              <w:top w:val="single" w:sz="4" w:space="0" w:color="auto"/>
              <w:left w:val="single" w:sz="4" w:space="0" w:color="auto"/>
            </w:tcBorders>
            <w:shd w:val="clear" w:color="auto" w:fill="FFFFFF"/>
            <w:vAlign w:val="center"/>
          </w:tcPr>
          <w:p w14:paraId="123EAEFC" w14:textId="77777777" w:rsidR="000721D8" w:rsidRDefault="00EB4C5C">
            <w:pPr>
              <w:pStyle w:val="Other0"/>
              <w:shd w:val="clear" w:color="auto" w:fill="auto"/>
              <w:jc w:val="center"/>
            </w:pPr>
            <w:r>
              <w:rPr>
                <w:i/>
                <w:iCs/>
              </w:rPr>
              <w:t>3</w:t>
            </w:r>
          </w:p>
        </w:tc>
        <w:tc>
          <w:tcPr>
            <w:tcW w:w="1699" w:type="dxa"/>
            <w:tcBorders>
              <w:top w:val="single" w:sz="4" w:space="0" w:color="auto"/>
              <w:left w:val="single" w:sz="4" w:space="0" w:color="auto"/>
            </w:tcBorders>
            <w:shd w:val="clear" w:color="auto" w:fill="FFFFFF"/>
            <w:vAlign w:val="center"/>
          </w:tcPr>
          <w:p w14:paraId="123EAEFD" w14:textId="77777777" w:rsidR="000721D8" w:rsidRDefault="00EB4C5C">
            <w:pPr>
              <w:pStyle w:val="Other0"/>
              <w:shd w:val="clear" w:color="auto" w:fill="auto"/>
              <w:jc w:val="center"/>
            </w:pPr>
            <w:r>
              <w:rPr>
                <w:i/>
                <w:iCs/>
              </w:rPr>
              <w:t>4</w:t>
            </w:r>
          </w:p>
        </w:tc>
        <w:tc>
          <w:tcPr>
            <w:tcW w:w="2126" w:type="dxa"/>
            <w:tcBorders>
              <w:top w:val="single" w:sz="4" w:space="0" w:color="auto"/>
              <w:left w:val="single" w:sz="4" w:space="0" w:color="auto"/>
              <w:right w:val="single" w:sz="4" w:space="0" w:color="auto"/>
            </w:tcBorders>
            <w:shd w:val="clear" w:color="auto" w:fill="FFFFFF"/>
            <w:vAlign w:val="center"/>
          </w:tcPr>
          <w:p w14:paraId="123EAEFE" w14:textId="77777777" w:rsidR="000721D8" w:rsidRDefault="00EB4C5C">
            <w:pPr>
              <w:pStyle w:val="Other0"/>
              <w:shd w:val="clear" w:color="auto" w:fill="auto"/>
              <w:jc w:val="center"/>
            </w:pPr>
            <w:r>
              <w:rPr>
                <w:i/>
                <w:iCs/>
              </w:rPr>
              <w:t>5</w:t>
            </w:r>
          </w:p>
        </w:tc>
      </w:tr>
      <w:tr w:rsidR="000721D8" w14:paraId="123EAF05" w14:textId="77777777">
        <w:trPr>
          <w:trHeight w:hRule="exact" w:val="797"/>
          <w:jc w:val="center"/>
        </w:trPr>
        <w:tc>
          <w:tcPr>
            <w:tcW w:w="504" w:type="dxa"/>
            <w:tcBorders>
              <w:top w:val="single" w:sz="4" w:space="0" w:color="auto"/>
              <w:left w:val="single" w:sz="4" w:space="0" w:color="auto"/>
            </w:tcBorders>
            <w:shd w:val="clear" w:color="auto" w:fill="FFFFFF"/>
          </w:tcPr>
          <w:p w14:paraId="123EAF00" w14:textId="77777777" w:rsidR="000721D8" w:rsidRDefault="00EB4C5C">
            <w:pPr>
              <w:pStyle w:val="Other0"/>
              <w:shd w:val="clear" w:color="auto" w:fill="auto"/>
              <w:jc w:val="both"/>
            </w:pPr>
            <w:r>
              <w:t>1.</w:t>
            </w:r>
          </w:p>
        </w:tc>
        <w:tc>
          <w:tcPr>
            <w:tcW w:w="3326" w:type="dxa"/>
            <w:tcBorders>
              <w:top w:val="single" w:sz="4" w:space="0" w:color="auto"/>
              <w:left w:val="single" w:sz="4" w:space="0" w:color="auto"/>
            </w:tcBorders>
            <w:shd w:val="clear" w:color="auto" w:fill="FFFFFF"/>
            <w:vAlign w:val="bottom"/>
          </w:tcPr>
          <w:p w14:paraId="123EAF01" w14:textId="77777777" w:rsidR="000721D8" w:rsidRDefault="00EB4C5C">
            <w:pPr>
              <w:pStyle w:val="Other0"/>
              <w:shd w:val="clear" w:color="auto" w:fill="auto"/>
              <w:spacing w:line="252" w:lineRule="auto"/>
              <w:jc w:val="both"/>
            </w:pPr>
            <w:r>
              <w:t>Jungtin</w:t>
            </w:r>
            <w:r>
              <w:rPr>
                <w:rFonts w:ascii="Arial" w:eastAsia="Arial" w:hAnsi="Arial" w:cs="Arial"/>
                <w:sz w:val="19"/>
                <w:szCs w:val="19"/>
              </w:rPr>
              <w:t>ė</w:t>
            </w:r>
            <w:r>
              <w:t>s veiklos sutarties kopija (jei pasi</w:t>
            </w:r>
            <w:r>
              <w:rPr>
                <w:rFonts w:ascii="Arial" w:eastAsia="Arial" w:hAnsi="Arial" w:cs="Arial"/>
                <w:sz w:val="19"/>
                <w:szCs w:val="19"/>
              </w:rPr>
              <w:t>ū</w:t>
            </w:r>
            <w:r>
              <w:t>lym</w:t>
            </w:r>
            <w:r>
              <w:rPr>
                <w:rFonts w:ascii="Arial" w:eastAsia="Arial" w:hAnsi="Arial" w:cs="Arial"/>
                <w:sz w:val="19"/>
                <w:szCs w:val="19"/>
              </w:rPr>
              <w:t xml:space="preserve">ą </w:t>
            </w:r>
            <w:r>
              <w:t xml:space="preserve">pateikia </w:t>
            </w:r>
            <w:r>
              <w:rPr>
                <w:rFonts w:ascii="Arial" w:eastAsia="Arial" w:hAnsi="Arial" w:cs="Arial"/>
                <w:sz w:val="19"/>
                <w:szCs w:val="19"/>
              </w:rPr>
              <w:t>ū</w:t>
            </w:r>
            <w:r>
              <w:t>kio subjekt</w:t>
            </w:r>
            <w:r>
              <w:rPr>
                <w:rFonts w:ascii="Arial" w:eastAsia="Arial" w:hAnsi="Arial" w:cs="Arial"/>
                <w:sz w:val="19"/>
                <w:szCs w:val="19"/>
              </w:rPr>
              <w:t xml:space="preserve">ų </w:t>
            </w:r>
            <w:r>
              <w:t>grup</w:t>
            </w:r>
            <w:r>
              <w:rPr>
                <w:rFonts w:ascii="Arial" w:eastAsia="Arial" w:hAnsi="Arial" w:cs="Arial"/>
                <w:sz w:val="19"/>
                <w:szCs w:val="19"/>
              </w:rPr>
              <w:t>ė</w:t>
            </w:r>
            <w:r>
              <w:t>)</w:t>
            </w:r>
          </w:p>
        </w:tc>
        <w:tc>
          <w:tcPr>
            <w:tcW w:w="1978" w:type="dxa"/>
            <w:tcBorders>
              <w:top w:val="single" w:sz="4" w:space="0" w:color="auto"/>
              <w:left w:val="single" w:sz="4" w:space="0" w:color="auto"/>
            </w:tcBorders>
            <w:shd w:val="clear" w:color="auto" w:fill="FFFFFF"/>
          </w:tcPr>
          <w:p w14:paraId="123EAF02" w14:textId="77777777" w:rsidR="000721D8" w:rsidRDefault="00EB4C5C">
            <w:pPr>
              <w:pStyle w:val="Other0"/>
              <w:shd w:val="clear" w:color="auto" w:fill="auto"/>
            </w:pPr>
            <w:r>
              <w:t>Neteikiama</w:t>
            </w:r>
          </w:p>
        </w:tc>
        <w:tc>
          <w:tcPr>
            <w:tcW w:w="1699" w:type="dxa"/>
            <w:tcBorders>
              <w:top w:val="single" w:sz="4" w:space="0" w:color="auto"/>
              <w:left w:val="single" w:sz="4" w:space="0" w:color="auto"/>
            </w:tcBorders>
            <w:shd w:val="clear" w:color="auto" w:fill="FFFFFF"/>
          </w:tcPr>
          <w:p w14:paraId="123EAF03" w14:textId="77777777" w:rsidR="000721D8" w:rsidRDefault="00EB4C5C">
            <w:pPr>
              <w:pStyle w:val="Other0"/>
              <w:shd w:val="clear" w:color="auto" w:fill="auto"/>
              <w:jc w:val="center"/>
            </w:pPr>
            <w:r>
              <w:t>Neteikiama</w:t>
            </w:r>
          </w:p>
        </w:tc>
        <w:tc>
          <w:tcPr>
            <w:tcW w:w="2126" w:type="dxa"/>
            <w:tcBorders>
              <w:top w:val="single" w:sz="4" w:space="0" w:color="auto"/>
              <w:left w:val="single" w:sz="4" w:space="0" w:color="auto"/>
              <w:right w:val="single" w:sz="4" w:space="0" w:color="auto"/>
            </w:tcBorders>
            <w:shd w:val="clear" w:color="auto" w:fill="FFFFFF"/>
          </w:tcPr>
          <w:p w14:paraId="123EAF04" w14:textId="77777777" w:rsidR="000721D8" w:rsidRDefault="00EB4C5C">
            <w:pPr>
              <w:pStyle w:val="Other0"/>
              <w:shd w:val="clear" w:color="auto" w:fill="auto"/>
              <w:jc w:val="center"/>
            </w:pPr>
            <w:r>
              <w:t>Neteikiama</w:t>
            </w:r>
          </w:p>
        </w:tc>
      </w:tr>
      <w:tr w:rsidR="000721D8" w14:paraId="123EAF0B" w14:textId="77777777">
        <w:trPr>
          <w:trHeight w:hRule="exact" w:val="2990"/>
          <w:jc w:val="center"/>
        </w:trPr>
        <w:tc>
          <w:tcPr>
            <w:tcW w:w="504" w:type="dxa"/>
            <w:tcBorders>
              <w:top w:val="single" w:sz="4" w:space="0" w:color="auto"/>
              <w:left w:val="single" w:sz="4" w:space="0" w:color="auto"/>
            </w:tcBorders>
            <w:shd w:val="clear" w:color="auto" w:fill="FFFFFF"/>
          </w:tcPr>
          <w:p w14:paraId="123EAF06" w14:textId="77777777" w:rsidR="000721D8" w:rsidRDefault="00EB4C5C">
            <w:pPr>
              <w:pStyle w:val="Other0"/>
              <w:shd w:val="clear" w:color="auto" w:fill="auto"/>
              <w:jc w:val="both"/>
            </w:pPr>
            <w:r>
              <w:rPr>
                <w:i/>
                <w:iCs/>
              </w:rPr>
              <w:t>2.</w:t>
            </w:r>
          </w:p>
        </w:tc>
        <w:tc>
          <w:tcPr>
            <w:tcW w:w="3326" w:type="dxa"/>
            <w:tcBorders>
              <w:top w:val="single" w:sz="4" w:space="0" w:color="auto"/>
              <w:left w:val="single" w:sz="4" w:space="0" w:color="auto"/>
            </w:tcBorders>
            <w:shd w:val="clear" w:color="auto" w:fill="FFFFFF"/>
            <w:vAlign w:val="bottom"/>
          </w:tcPr>
          <w:p w14:paraId="123EAF07" w14:textId="77777777" w:rsidR="000721D8" w:rsidRDefault="00EB4C5C">
            <w:pPr>
              <w:pStyle w:val="Other0"/>
              <w:shd w:val="clear" w:color="auto" w:fill="auto"/>
              <w:jc w:val="both"/>
              <w:rPr>
                <w:sz w:val="22"/>
                <w:szCs w:val="22"/>
              </w:rPr>
            </w:pPr>
            <w:r>
              <w:rPr>
                <w:sz w:val="22"/>
                <w:szCs w:val="22"/>
              </w:rPr>
              <w:t>Įgaliojimo ar kito dokumento, suteikiančio teisę pateikti ir (ar) pasirašyti pasiūlymą bei kitus dokumentus, kopija (jeigu pasiūlymą pateikia ir (ar) dokumentus pasirašo ne paslaugų teikėjo, ūkio subjektų grupės dalyvių, subteikėjų ar ūkio subjektų, kurių pajėgumais paslaugų teikėjas remiasi, vadovas)</w:t>
            </w:r>
          </w:p>
        </w:tc>
        <w:tc>
          <w:tcPr>
            <w:tcW w:w="1978" w:type="dxa"/>
            <w:tcBorders>
              <w:top w:val="single" w:sz="4" w:space="0" w:color="auto"/>
              <w:left w:val="single" w:sz="4" w:space="0" w:color="auto"/>
            </w:tcBorders>
            <w:shd w:val="clear" w:color="auto" w:fill="FFFFFF"/>
          </w:tcPr>
          <w:p w14:paraId="123EAF08" w14:textId="77777777" w:rsidR="000721D8" w:rsidRDefault="00EB4C5C">
            <w:pPr>
              <w:pStyle w:val="Other0"/>
              <w:shd w:val="clear" w:color="auto" w:fill="auto"/>
            </w:pPr>
            <w:r>
              <w:t>2</w:t>
            </w:r>
          </w:p>
        </w:tc>
        <w:tc>
          <w:tcPr>
            <w:tcW w:w="1699" w:type="dxa"/>
            <w:tcBorders>
              <w:top w:val="single" w:sz="4" w:space="0" w:color="auto"/>
              <w:left w:val="single" w:sz="4" w:space="0" w:color="auto"/>
            </w:tcBorders>
            <w:shd w:val="clear" w:color="auto" w:fill="FFFFFF"/>
          </w:tcPr>
          <w:p w14:paraId="123EAF09" w14:textId="77777777" w:rsidR="000721D8" w:rsidRDefault="00EB4C5C">
            <w:pPr>
              <w:pStyle w:val="Other0"/>
              <w:shd w:val="clear" w:color="auto" w:fill="auto"/>
            </w:pPr>
            <w:r>
              <w:t>Taip</w:t>
            </w:r>
          </w:p>
        </w:tc>
        <w:tc>
          <w:tcPr>
            <w:tcW w:w="2126" w:type="dxa"/>
            <w:tcBorders>
              <w:top w:val="single" w:sz="4" w:space="0" w:color="auto"/>
              <w:left w:val="single" w:sz="4" w:space="0" w:color="auto"/>
              <w:right w:val="single" w:sz="4" w:space="0" w:color="auto"/>
            </w:tcBorders>
            <w:shd w:val="clear" w:color="auto" w:fill="FFFFFF"/>
          </w:tcPr>
          <w:p w14:paraId="123EAF0A" w14:textId="77777777" w:rsidR="000721D8" w:rsidRDefault="00EB4C5C">
            <w:pPr>
              <w:pStyle w:val="Other0"/>
              <w:shd w:val="clear" w:color="auto" w:fill="auto"/>
              <w:spacing w:line="252" w:lineRule="auto"/>
            </w:pPr>
            <w:r>
              <w:t>Asmens duomenys pagal BDAR</w:t>
            </w:r>
          </w:p>
        </w:tc>
      </w:tr>
      <w:tr w:rsidR="000721D8" w14:paraId="123EAF11" w14:textId="77777777">
        <w:trPr>
          <w:trHeight w:hRule="exact" w:val="1306"/>
          <w:jc w:val="center"/>
        </w:trPr>
        <w:tc>
          <w:tcPr>
            <w:tcW w:w="504" w:type="dxa"/>
            <w:tcBorders>
              <w:top w:val="single" w:sz="4" w:space="0" w:color="auto"/>
              <w:left w:val="single" w:sz="4" w:space="0" w:color="auto"/>
            </w:tcBorders>
            <w:shd w:val="clear" w:color="auto" w:fill="FFFFFF"/>
          </w:tcPr>
          <w:p w14:paraId="123EAF0C" w14:textId="77777777" w:rsidR="000721D8" w:rsidRDefault="00EB4C5C">
            <w:pPr>
              <w:pStyle w:val="Other0"/>
              <w:shd w:val="clear" w:color="auto" w:fill="auto"/>
              <w:jc w:val="both"/>
            </w:pPr>
            <w:r>
              <w:t>3.</w:t>
            </w:r>
          </w:p>
        </w:tc>
        <w:tc>
          <w:tcPr>
            <w:tcW w:w="3326" w:type="dxa"/>
            <w:tcBorders>
              <w:top w:val="single" w:sz="4" w:space="0" w:color="auto"/>
              <w:left w:val="single" w:sz="4" w:space="0" w:color="auto"/>
            </w:tcBorders>
            <w:shd w:val="clear" w:color="auto" w:fill="FFFFFF"/>
            <w:vAlign w:val="bottom"/>
          </w:tcPr>
          <w:p w14:paraId="123EAF0D" w14:textId="77777777" w:rsidR="000721D8" w:rsidRDefault="00EB4C5C">
            <w:pPr>
              <w:pStyle w:val="Other0"/>
              <w:shd w:val="clear" w:color="auto" w:fill="auto"/>
              <w:spacing w:line="252" w:lineRule="auto"/>
              <w:jc w:val="both"/>
              <w:rPr>
                <w:sz w:val="19"/>
                <w:szCs w:val="19"/>
              </w:rPr>
            </w:pPr>
            <w:r>
              <w:t>Jei paslaug</w:t>
            </w:r>
            <w:r>
              <w:rPr>
                <w:rFonts w:ascii="Arial" w:eastAsia="Arial" w:hAnsi="Arial" w:cs="Arial"/>
                <w:sz w:val="19"/>
                <w:szCs w:val="19"/>
              </w:rPr>
              <w:t xml:space="preserve">ų </w:t>
            </w:r>
            <w:r>
              <w:t>teik</w:t>
            </w:r>
            <w:r>
              <w:rPr>
                <w:rFonts w:ascii="Arial" w:eastAsia="Arial" w:hAnsi="Arial" w:cs="Arial"/>
                <w:sz w:val="19"/>
                <w:szCs w:val="19"/>
              </w:rPr>
              <w:t>ė</w:t>
            </w:r>
            <w:r>
              <w:t xml:space="preserve">jas pasitelkia </w:t>
            </w:r>
            <w:r>
              <w:rPr>
                <w:rFonts w:ascii="Arial" w:eastAsia="Arial" w:hAnsi="Arial" w:cs="Arial"/>
                <w:sz w:val="19"/>
                <w:szCs w:val="19"/>
              </w:rPr>
              <w:t>ū</w:t>
            </w:r>
            <w:r>
              <w:t xml:space="preserve">kio subjektus </w:t>
            </w:r>
            <w:r>
              <w:rPr>
                <w:rFonts w:ascii="Arial" w:eastAsia="Arial" w:hAnsi="Arial" w:cs="Arial"/>
                <w:sz w:val="19"/>
                <w:szCs w:val="19"/>
              </w:rPr>
              <w:t>- į</w:t>
            </w:r>
            <w:r>
              <w:t xml:space="preserve">rodymai, kad </w:t>
            </w:r>
            <w:r>
              <w:rPr>
                <w:rFonts w:ascii="Arial" w:eastAsia="Arial" w:hAnsi="Arial" w:cs="Arial"/>
                <w:sz w:val="19"/>
                <w:szCs w:val="19"/>
              </w:rPr>
              <w:t>š</w:t>
            </w:r>
            <w:r>
              <w:t>ie i</w:t>
            </w:r>
            <w:r>
              <w:rPr>
                <w:rFonts w:ascii="Arial" w:eastAsia="Arial" w:hAnsi="Arial" w:cs="Arial"/>
                <w:sz w:val="19"/>
                <w:szCs w:val="19"/>
              </w:rPr>
              <w:t>š</w:t>
            </w:r>
            <w:r>
              <w:t>tekliai bus prieinami per vis</w:t>
            </w:r>
            <w:r>
              <w:rPr>
                <w:rFonts w:ascii="Arial" w:eastAsia="Arial" w:hAnsi="Arial" w:cs="Arial"/>
                <w:sz w:val="19"/>
                <w:szCs w:val="19"/>
              </w:rPr>
              <w:t xml:space="preserve">ą </w:t>
            </w:r>
            <w:r>
              <w:t>sutartini</w:t>
            </w:r>
            <w:r>
              <w:rPr>
                <w:rFonts w:ascii="Arial" w:eastAsia="Arial" w:hAnsi="Arial" w:cs="Arial"/>
                <w:sz w:val="19"/>
                <w:szCs w:val="19"/>
              </w:rPr>
              <w:t>ų į</w:t>
            </w:r>
            <w:r>
              <w:t>sipareigojim</w:t>
            </w:r>
            <w:r>
              <w:rPr>
                <w:rFonts w:ascii="Arial" w:eastAsia="Arial" w:hAnsi="Arial" w:cs="Arial"/>
                <w:sz w:val="19"/>
                <w:szCs w:val="19"/>
              </w:rPr>
              <w:t xml:space="preserve">ų </w:t>
            </w:r>
            <w:r>
              <w:t>vykdymo laikotarp</w:t>
            </w:r>
            <w:r>
              <w:rPr>
                <w:rFonts w:ascii="Arial" w:eastAsia="Arial" w:hAnsi="Arial" w:cs="Arial"/>
                <w:sz w:val="19"/>
                <w:szCs w:val="19"/>
              </w:rPr>
              <w:t>į</w:t>
            </w:r>
          </w:p>
        </w:tc>
        <w:tc>
          <w:tcPr>
            <w:tcW w:w="1978" w:type="dxa"/>
            <w:tcBorders>
              <w:top w:val="single" w:sz="4" w:space="0" w:color="auto"/>
              <w:left w:val="single" w:sz="4" w:space="0" w:color="auto"/>
            </w:tcBorders>
            <w:shd w:val="clear" w:color="auto" w:fill="FFFFFF"/>
          </w:tcPr>
          <w:p w14:paraId="123EAF0E" w14:textId="77777777" w:rsidR="000721D8" w:rsidRDefault="00EB4C5C">
            <w:pPr>
              <w:pStyle w:val="Other0"/>
              <w:shd w:val="clear" w:color="auto" w:fill="auto"/>
            </w:pPr>
            <w:r>
              <w:t>Neteikiama</w:t>
            </w:r>
          </w:p>
        </w:tc>
        <w:tc>
          <w:tcPr>
            <w:tcW w:w="1699" w:type="dxa"/>
            <w:tcBorders>
              <w:top w:val="single" w:sz="4" w:space="0" w:color="auto"/>
              <w:left w:val="single" w:sz="4" w:space="0" w:color="auto"/>
            </w:tcBorders>
            <w:shd w:val="clear" w:color="auto" w:fill="FFFFFF"/>
          </w:tcPr>
          <w:p w14:paraId="123EAF0F" w14:textId="77777777" w:rsidR="000721D8" w:rsidRDefault="00EB4C5C">
            <w:pPr>
              <w:pStyle w:val="Other0"/>
              <w:shd w:val="clear" w:color="auto" w:fill="auto"/>
            </w:pPr>
            <w:r>
              <w:t>Neteikiama</w:t>
            </w:r>
          </w:p>
        </w:tc>
        <w:tc>
          <w:tcPr>
            <w:tcW w:w="2126" w:type="dxa"/>
            <w:tcBorders>
              <w:top w:val="single" w:sz="4" w:space="0" w:color="auto"/>
              <w:left w:val="single" w:sz="4" w:space="0" w:color="auto"/>
              <w:right w:val="single" w:sz="4" w:space="0" w:color="auto"/>
            </w:tcBorders>
            <w:shd w:val="clear" w:color="auto" w:fill="FFFFFF"/>
          </w:tcPr>
          <w:p w14:paraId="123EAF10" w14:textId="77777777" w:rsidR="000721D8" w:rsidRDefault="00EB4C5C">
            <w:pPr>
              <w:pStyle w:val="Other0"/>
              <w:shd w:val="clear" w:color="auto" w:fill="auto"/>
            </w:pPr>
            <w:r>
              <w:t>Neteikiama</w:t>
            </w:r>
          </w:p>
        </w:tc>
      </w:tr>
      <w:tr w:rsidR="000721D8" w14:paraId="123EAF1D" w14:textId="77777777">
        <w:trPr>
          <w:trHeight w:hRule="exact" w:val="3206"/>
          <w:jc w:val="center"/>
        </w:trPr>
        <w:tc>
          <w:tcPr>
            <w:tcW w:w="504" w:type="dxa"/>
            <w:tcBorders>
              <w:top w:val="single" w:sz="4" w:space="0" w:color="auto"/>
              <w:left w:val="single" w:sz="4" w:space="0" w:color="auto"/>
              <w:bottom w:val="single" w:sz="4" w:space="0" w:color="auto"/>
            </w:tcBorders>
            <w:shd w:val="clear" w:color="auto" w:fill="FFFFFF"/>
          </w:tcPr>
          <w:p w14:paraId="123EAF12" w14:textId="77777777" w:rsidR="000721D8" w:rsidRDefault="00EB4C5C">
            <w:pPr>
              <w:pStyle w:val="Other0"/>
              <w:shd w:val="clear" w:color="auto" w:fill="auto"/>
              <w:jc w:val="both"/>
            </w:pPr>
            <w:r>
              <w:t>4.</w:t>
            </w:r>
          </w:p>
        </w:tc>
        <w:tc>
          <w:tcPr>
            <w:tcW w:w="3326" w:type="dxa"/>
            <w:tcBorders>
              <w:top w:val="single" w:sz="4" w:space="0" w:color="auto"/>
              <w:left w:val="single" w:sz="4" w:space="0" w:color="auto"/>
              <w:bottom w:val="single" w:sz="4" w:space="0" w:color="auto"/>
            </w:tcBorders>
            <w:shd w:val="clear" w:color="auto" w:fill="FFFFFF"/>
            <w:vAlign w:val="bottom"/>
          </w:tcPr>
          <w:p w14:paraId="123EAF13" w14:textId="77777777" w:rsidR="000721D8" w:rsidRDefault="00EB4C5C">
            <w:pPr>
              <w:pStyle w:val="Other0"/>
              <w:shd w:val="clear" w:color="auto" w:fill="auto"/>
              <w:tabs>
                <w:tab w:val="left" w:pos="1378"/>
                <w:tab w:val="left" w:pos="2414"/>
              </w:tabs>
              <w:spacing w:line="209" w:lineRule="auto"/>
              <w:jc w:val="both"/>
              <w:rPr>
                <w:sz w:val="24"/>
                <w:szCs w:val="24"/>
              </w:rPr>
            </w:pPr>
            <w:r>
              <w:t>Pasira</w:t>
            </w:r>
            <w:r>
              <w:rPr>
                <w:rFonts w:ascii="Arial" w:eastAsia="Arial" w:hAnsi="Arial" w:cs="Arial"/>
                <w:sz w:val="19"/>
                <w:szCs w:val="19"/>
              </w:rPr>
              <w:t>š</w:t>
            </w:r>
            <w:r>
              <w:t>ytas</w:t>
            </w:r>
            <w:r>
              <w:tab/>
              <w:t>EBVPD</w:t>
            </w:r>
            <w:r>
              <w:tab/>
              <w:t>(</w:t>
            </w:r>
            <w:proofErr w:type="spellStart"/>
            <w:r>
              <w:rPr>
                <w:b/>
                <w:bCs/>
                <w:sz w:val="24"/>
                <w:szCs w:val="24"/>
              </w:rPr>
              <w:t>Error</w:t>
            </w:r>
            <w:proofErr w:type="spellEnd"/>
            <w:r>
              <w:rPr>
                <w:b/>
                <w:bCs/>
                <w:sz w:val="24"/>
                <w:szCs w:val="24"/>
              </w:rPr>
              <w:t>!</w:t>
            </w:r>
          </w:p>
          <w:p w14:paraId="123EAF14" w14:textId="77777777" w:rsidR="000721D8" w:rsidRDefault="00EB4C5C">
            <w:pPr>
              <w:pStyle w:val="Other0"/>
              <w:shd w:val="clear" w:color="auto" w:fill="auto"/>
              <w:spacing w:line="228" w:lineRule="auto"/>
            </w:pPr>
            <w:proofErr w:type="spellStart"/>
            <w:r>
              <w:rPr>
                <w:b/>
                <w:bCs/>
                <w:sz w:val="24"/>
                <w:szCs w:val="24"/>
              </w:rPr>
              <w:t>Reference</w:t>
            </w:r>
            <w:proofErr w:type="spellEnd"/>
            <w:r>
              <w:rPr>
                <w:b/>
                <w:bCs/>
                <w:sz w:val="24"/>
                <w:szCs w:val="24"/>
              </w:rPr>
              <w:t xml:space="preserve"> source </w:t>
            </w:r>
            <w:proofErr w:type="spellStart"/>
            <w:r>
              <w:rPr>
                <w:b/>
                <w:bCs/>
                <w:sz w:val="24"/>
                <w:szCs w:val="24"/>
              </w:rPr>
              <w:t>not</w:t>
            </w:r>
            <w:proofErr w:type="spellEnd"/>
            <w:r>
              <w:rPr>
                <w:b/>
                <w:bCs/>
                <w:sz w:val="24"/>
                <w:szCs w:val="24"/>
              </w:rPr>
              <w:t xml:space="preserve"> </w:t>
            </w:r>
            <w:proofErr w:type="spellStart"/>
            <w:r>
              <w:rPr>
                <w:b/>
                <w:bCs/>
                <w:sz w:val="24"/>
                <w:szCs w:val="24"/>
              </w:rPr>
              <w:t>found</w:t>
            </w:r>
            <w:proofErr w:type="spellEnd"/>
            <w:r>
              <w:rPr>
                <w:b/>
                <w:bCs/>
                <w:sz w:val="24"/>
                <w:szCs w:val="24"/>
              </w:rPr>
              <w:t>.</w:t>
            </w:r>
            <w:r>
              <w:t>. *</w:t>
            </w:r>
            <w:r>
              <w:rPr>
                <w:b/>
                <w:bCs/>
              </w:rPr>
              <w:t>Atskir</w:t>
            </w:r>
            <w:r>
              <w:rPr>
                <w:rFonts w:ascii="Arial" w:eastAsia="Arial" w:hAnsi="Arial" w:cs="Arial"/>
                <w:b/>
                <w:bCs/>
                <w:sz w:val="18"/>
                <w:szCs w:val="18"/>
              </w:rPr>
              <w:t xml:space="preserve">ą </w:t>
            </w:r>
            <w:r>
              <w:rPr>
                <w:b/>
                <w:bCs/>
              </w:rPr>
              <w:t>EBVPD pildo</w:t>
            </w:r>
            <w:r>
              <w:t>:</w:t>
            </w:r>
          </w:p>
          <w:p w14:paraId="123EAF15" w14:textId="77777777" w:rsidR="000721D8" w:rsidRDefault="00EB4C5C">
            <w:pPr>
              <w:pStyle w:val="Other0"/>
              <w:numPr>
                <w:ilvl w:val="0"/>
                <w:numId w:val="11"/>
              </w:numPr>
              <w:shd w:val="clear" w:color="auto" w:fill="auto"/>
              <w:tabs>
                <w:tab w:val="left" w:pos="230"/>
              </w:tabs>
              <w:spacing w:line="252" w:lineRule="auto"/>
            </w:pPr>
            <w:r>
              <w:t>paslaug</w:t>
            </w:r>
            <w:r>
              <w:rPr>
                <w:rFonts w:ascii="Arial" w:eastAsia="Arial" w:hAnsi="Arial" w:cs="Arial"/>
                <w:sz w:val="19"/>
                <w:szCs w:val="19"/>
              </w:rPr>
              <w:t xml:space="preserve">ų </w:t>
            </w:r>
            <w:r>
              <w:t>teik</w:t>
            </w:r>
            <w:r>
              <w:rPr>
                <w:rFonts w:ascii="Arial" w:eastAsia="Arial" w:hAnsi="Arial" w:cs="Arial"/>
                <w:sz w:val="19"/>
                <w:szCs w:val="19"/>
              </w:rPr>
              <w:t>ė</w:t>
            </w:r>
            <w:r>
              <w:t>jas;</w:t>
            </w:r>
          </w:p>
          <w:p w14:paraId="123EAF16" w14:textId="77777777" w:rsidR="000721D8" w:rsidRDefault="00EB4C5C">
            <w:pPr>
              <w:pStyle w:val="Other0"/>
              <w:numPr>
                <w:ilvl w:val="0"/>
                <w:numId w:val="11"/>
              </w:numPr>
              <w:shd w:val="clear" w:color="auto" w:fill="auto"/>
              <w:tabs>
                <w:tab w:val="left" w:pos="235"/>
              </w:tabs>
              <w:spacing w:line="252" w:lineRule="auto"/>
              <w:jc w:val="both"/>
            </w:pPr>
            <w:r>
              <w:t>kiekvienas paslaug</w:t>
            </w:r>
            <w:r>
              <w:rPr>
                <w:rFonts w:ascii="Arial" w:eastAsia="Arial" w:hAnsi="Arial" w:cs="Arial"/>
                <w:sz w:val="19"/>
                <w:szCs w:val="19"/>
              </w:rPr>
              <w:t xml:space="preserve">ų </w:t>
            </w:r>
            <w:r>
              <w:t>teik</w:t>
            </w:r>
            <w:r>
              <w:rPr>
                <w:rFonts w:ascii="Arial" w:eastAsia="Arial" w:hAnsi="Arial" w:cs="Arial"/>
                <w:sz w:val="19"/>
                <w:szCs w:val="19"/>
              </w:rPr>
              <w:t>ė</w:t>
            </w:r>
            <w:r>
              <w:t>j</w:t>
            </w:r>
            <w:r>
              <w:rPr>
                <w:rFonts w:ascii="Arial" w:eastAsia="Arial" w:hAnsi="Arial" w:cs="Arial"/>
                <w:sz w:val="19"/>
                <w:szCs w:val="19"/>
              </w:rPr>
              <w:t xml:space="preserve">ų </w:t>
            </w:r>
            <w:r>
              <w:t>grup</w:t>
            </w:r>
            <w:r>
              <w:rPr>
                <w:rFonts w:ascii="Arial" w:eastAsia="Arial" w:hAnsi="Arial" w:cs="Arial"/>
                <w:sz w:val="19"/>
                <w:szCs w:val="19"/>
              </w:rPr>
              <w:t>ė</w:t>
            </w:r>
            <w:r>
              <w:t>s narys (jeigu pasi</w:t>
            </w:r>
            <w:r>
              <w:rPr>
                <w:rFonts w:ascii="Arial" w:eastAsia="Arial" w:hAnsi="Arial" w:cs="Arial"/>
                <w:sz w:val="19"/>
                <w:szCs w:val="19"/>
              </w:rPr>
              <w:t>ū</w:t>
            </w:r>
            <w:r>
              <w:t>lym</w:t>
            </w:r>
            <w:r>
              <w:rPr>
                <w:rFonts w:ascii="Arial" w:eastAsia="Arial" w:hAnsi="Arial" w:cs="Arial"/>
                <w:sz w:val="19"/>
                <w:szCs w:val="19"/>
              </w:rPr>
              <w:t xml:space="preserve">ą </w:t>
            </w:r>
            <w:r>
              <w:t>teikia paslaug</w:t>
            </w:r>
            <w:r>
              <w:rPr>
                <w:rFonts w:ascii="Arial" w:eastAsia="Arial" w:hAnsi="Arial" w:cs="Arial"/>
                <w:sz w:val="19"/>
                <w:szCs w:val="19"/>
              </w:rPr>
              <w:t xml:space="preserve">ų </w:t>
            </w:r>
            <w:r>
              <w:t>teik</w:t>
            </w:r>
            <w:r>
              <w:rPr>
                <w:rFonts w:ascii="Arial" w:eastAsia="Arial" w:hAnsi="Arial" w:cs="Arial"/>
                <w:sz w:val="19"/>
                <w:szCs w:val="19"/>
              </w:rPr>
              <w:t>ė</w:t>
            </w:r>
            <w:r>
              <w:t>j</w:t>
            </w:r>
            <w:r>
              <w:rPr>
                <w:rFonts w:ascii="Arial" w:eastAsia="Arial" w:hAnsi="Arial" w:cs="Arial"/>
                <w:sz w:val="19"/>
                <w:szCs w:val="19"/>
              </w:rPr>
              <w:t xml:space="preserve">ų </w:t>
            </w:r>
            <w:r>
              <w:t>grup</w:t>
            </w:r>
            <w:r>
              <w:rPr>
                <w:rFonts w:ascii="Arial" w:eastAsia="Arial" w:hAnsi="Arial" w:cs="Arial"/>
                <w:sz w:val="19"/>
                <w:szCs w:val="19"/>
              </w:rPr>
              <w:t>ė</w:t>
            </w:r>
            <w:r>
              <w:t>);</w:t>
            </w:r>
          </w:p>
          <w:p w14:paraId="123EAF17" w14:textId="77777777" w:rsidR="000721D8" w:rsidRDefault="00EB4C5C">
            <w:pPr>
              <w:pStyle w:val="Other0"/>
              <w:numPr>
                <w:ilvl w:val="0"/>
                <w:numId w:val="11"/>
              </w:numPr>
              <w:shd w:val="clear" w:color="auto" w:fill="auto"/>
              <w:tabs>
                <w:tab w:val="left" w:pos="254"/>
              </w:tabs>
              <w:spacing w:line="228" w:lineRule="auto"/>
              <w:jc w:val="both"/>
            </w:pPr>
            <w:r>
              <w:t xml:space="preserve">kiekvienas </w:t>
            </w:r>
            <w:r>
              <w:rPr>
                <w:rFonts w:ascii="Arial" w:eastAsia="Arial" w:hAnsi="Arial" w:cs="Arial"/>
                <w:sz w:val="19"/>
                <w:szCs w:val="19"/>
              </w:rPr>
              <w:t>ū</w:t>
            </w:r>
            <w:r>
              <w:t>kio subjektas, kurio</w:t>
            </w:r>
          </w:p>
          <w:p w14:paraId="123EAF18" w14:textId="77777777" w:rsidR="000721D8" w:rsidRDefault="00EB4C5C">
            <w:pPr>
              <w:pStyle w:val="Other0"/>
              <w:shd w:val="clear" w:color="auto" w:fill="auto"/>
              <w:tabs>
                <w:tab w:val="left" w:pos="1320"/>
                <w:tab w:val="left" w:pos="2309"/>
              </w:tabs>
              <w:spacing w:line="252" w:lineRule="auto"/>
              <w:jc w:val="both"/>
              <w:rPr>
                <w:sz w:val="19"/>
                <w:szCs w:val="19"/>
              </w:rPr>
            </w:pPr>
            <w:r>
              <w:t>paj</w:t>
            </w:r>
            <w:r>
              <w:rPr>
                <w:rFonts w:ascii="Arial" w:eastAsia="Arial" w:hAnsi="Arial" w:cs="Arial"/>
                <w:sz w:val="19"/>
                <w:szCs w:val="19"/>
              </w:rPr>
              <w:t>ė</w:t>
            </w:r>
            <w:r>
              <w:t>gumais</w:t>
            </w:r>
            <w:r>
              <w:tab/>
              <w:t>remiasi</w:t>
            </w:r>
            <w:r>
              <w:tab/>
              <w:t>paslaug</w:t>
            </w:r>
            <w:r>
              <w:rPr>
                <w:rFonts w:ascii="Arial" w:eastAsia="Arial" w:hAnsi="Arial" w:cs="Arial"/>
                <w:sz w:val="19"/>
                <w:szCs w:val="19"/>
              </w:rPr>
              <w:t>ų</w:t>
            </w:r>
          </w:p>
          <w:p w14:paraId="123EAF19" w14:textId="77777777" w:rsidR="000721D8" w:rsidRDefault="00EB4C5C">
            <w:pPr>
              <w:pStyle w:val="Other0"/>
              <w:shd w:val="clear" w:color="auto" w:fill="auto"/>
              <w:spacing w:line="252" w:lineRule="auto"/>
              <w:jc w:val="both"/>
            </w:pPr>
            <w:r>
              <w:t>teik</w:t>
            </w:r>
            <w:r>
              <w:rPr>
                <w:rFonts w:ascii="Arial" w:eastAsia="Arial" w:hAnsi="Arial" w:cs="Arial"/>
                <w:sz w:val="19"/>
                <w:szCs w:val="19"/>
              </w:rPr>
              <w:t>ė</w:t>
            </w:r>
            <w:r>
              <w:t>jas pagal VP</w:t>
            </w:r>
            <w:r>
              <w:rPr>
                <w:rFonts w:ascii="Arial" w:eastAsia="Arial" w:hAnsi="Arial" w:cs="Arial"/>
                <w:sz w:val="19"/>
                <w:szCs w:val="19"/>
              </w:rPr>
              <w:t xml:space="preserve">Į </w:t>
            </w:r>
            <w:r>
              <w:t>49 str. (jei yra), kaip nustatyta pirkimo speciali</w:t>
            </w:r>
            <w:r>
              <w:rPr>
                <w:rFonts w:ascii="Arial" w:eastAsia="Arial" w:hAnsi="Arial" w:cs="Arial"/>
                <w:sz w:val="19"/>
                <w:szCs w:val="19"/>
              </w:rPr>
              <w:t>ų</w:t>
            </w:r>
            <w:r>
              <w:t>j</w:t>
            </w:r>
            <w:r>
              <w:rPr>
                <w:rFonts w:ascii="Arial" w:eastAsia="Arial" w:hAnsi="Arial" w:cs="Arial"/>
                <w:sz w:val="19"/>
                <w:szCs w:val="19"/>
              </w:rPr>
              <w:t xml:space="preserve">ų </w:t>
            </w:r>
            <w:r>
              <w:t>s</w:t>
            </w:r>
            <w:r>
              <w:rPr>
                <w:rFonts w:ascii="Arial" w:eastAsia="Arial" w:hAnsi="Arial" w:cs="Arial"/>
                <w:sz w:val="19"/>
                <w:szCs w:val="19"/>
              </w:rPr>
              <w:t>ą</w:t>
            </w:r>
            <w:r>
              <w:t>lyg</w:t>
            </w:r>
            <w:r>
              <w:rPr>
                <w:rFonts w:ascii="Arial" w:eastAsia="Arial" w:hAnsi="Arial" w:cs="Arial"/>
                <w:sz w:val="19"/>
                <w:szCs w:val="19"/>
              </w:rPr>
              <w:t xml:space="preserve">ų </w:t>
            </w:r>
            <w:r>
              <w:t>3 priedo 2 p.</w:t>
            </w:r>
          </w:p>
        </w:tc>
        <w:tc>
          <w:tcPr>
            <w:tcW w:w="1978" w:type="dxa"/>
            <w:tcBorders>
              <w:top w:val="single" w:sz="4" w:space="0" w:color="auto"/>
              <w:left w:val="single" w:sz="4" w:space="0" w:color="auto"/>
              <w:bottom w:val="single" w:sz="4" w:space="0" w:color="auto"/>
            </w:tcBorders>
            <w:shd w:val="clear" w:color="auto" w:fill="FFFFFF"/>
          </w:tcPr>
          <w:p w14:paraId="123EAF1A" w14:textId="77777777" w:rsidR="000721D8" w:rsidRDefault="00EB4C5C">
            <w:pPr>
              <w:pStyle w:val="Other0"/>
              <w:shd w:val="clear" w:color="auto" w:fill="auto"/>
            </w:pPr>
            <w:r>
              <w:t>19</w:t>
            </w:r>
          </w:p>
        </w:tc>
        <w:tc>
          <w:tcPr>
            <w:tcW w:w="1699" w:type="dxa"/>
            <w:tcBorders>
              <w:top w:val="single" w:sz="4" w:space="0" w:color="auto"/>
              <w:left w:val="single" w:sz="4" w:space="0" w:color="auto"/>
              <w:bottom w:val="single" w:sz="4" w:space="0" w:color="auto"/>
            </w:tcBorders>
            <w:shd w:val="clear" w:color="auto" w:fill="FFFFFF"/>
          </w:tcPr>
          <w:p w14:paraId="123EAF1B" w14:textId="77777777" w:rsidR="000721D8" w:rsidRDefault="00EB4C5C">
            <w:pPr>
              <w:pStyle w:val="Other0"/>
              <w:shd w:val="clear" w:color="auto" w:fill="auto"/>
            </w:pPr>
            <w:r>
              <w:t>Taip</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23EAF1C" w14:textId="77777777" w:rsidR="000721D8" w:rsidRDefault="00EB4C5C">
            <w:pPr>
              <w:pStyle w:val="Other0"/>
              <w:shd w:val="clear" w:color="auto" w:fill="auto"/>
              <w:spacing w:line="252" w:lineRule="auto"/>
            </w:pPr>
            <w:r>
              <w:t>Asmens duomenys pagal BDAR</w:t>
            </w:r>
          </w:p>
        </w:tc>
      </w:tr>
    </w:tbl>
    <w:p w14:paraId="123EAF1E" w14:textId="77777777" w:rsidR="000721D8" w:rsidRDefault="00EB4C5C">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3326"/>
        <w:gridCol w:w="1978"/>
        <w:gridCol w:w="1699"/>
        <w:gridCol w:w="2126"/>
      </w:tblGrid>
      <w:tr w:rsidR="000721D8" w14:paraId="123EAF25" w14:textId="77777777">
        <w:trPr>
          <w:trHeight w:hRule="exact" w:val="1066"/>
          <w:jc w:val="center"/>
        </w:trPr>
        <w:tc>
          <w:tcPr>
            <w:tcW w:w="504" w:type="dxa"/>
            <w:tcBorders>
              <w:top w:val="single" w:sz="4" w:space="0" w:color="auto"/>
              <w:left w:val="single" w:sz="4" w:space="0" w:color="auto"/>
              <w:bottom w:val="single" w:sz="4" w:space="0" w:color="auto"/>
            </w:tcBorders>
            <w:shd w:val="clear" w:color="auto" w:fill="FFFFFF"/>
          </w:tcPr>
          <w:p w14:paraId="123EAF1F" w14:textId="77777777" w:rsidR="000721D8" w:rsidRDefault="000721D8">
            <w:pPr>
              <w:rPr>
                <w:sz w:val="10"/>
                <w:szCs w:val="10"/>
              </w:rPr>
            </w:pPr>
          </w:p>
        </w:tc>
        <w:tc>
          <w:tcPr>
            <w:tcW w:w="3326" w:type="dxa"/>
            <w:tcBorders>
              <w:top w:val="single" w:sz="4" w:space="0" w:color="auto"/>
              <w:left w:val="single" w:sz="4" w:space="0" w:color="auto"/>
              <w:bottom w:val="single" w:sz="4" w:space="0" w:color="auto"/>
            </w:tcBorders>
            <w:shd w:val="clear" w:color="auto" w:fill="FFFFFF"/>
            <w:vAlign w:val="bottom"/>
          </w:tcPr>
          <w:p w14:paraId="123EAF20" w14:textId="77777777" w:rsidR="000721D8" w:rsidRDefault="00EB4C5C">
            <w:pPr>
              <w:pStyle w:val="Other0"/>
              <w:shd w:val="clear" w:color="auto" w:fill="auto"/>
              <w:rPr>
                <w:sz w:val="19"/>
                <w:szCs w:val="19"/>
              </w:rPr>
            </w:pPr>
            <w:r>
              <w:rPr>
                <w:sz w:val="22"/>
                <w:szCs w:val="22"/>
              </w:rPr>
              <w:t xml:space="preserve">4) </w:t>
            </w:r>
            <w:r>
              <w:t>kiekvienas subteik</w:t>
            </w:r>
            <w:r>
              <w:rPr>
                <w:rFonts w:ascii="Arial" w:eastAsia="Arial" w:hAnsi="Arial" w:cs="Arial"/>
                <w:sz w:val="19"/>
                <w:szCs w:val="19"/>
              </w:rPr>
              <w:t>ė</w:t>
            </w:r>
            <w:r>
              <w:t>jas, i</w:t>
            </w:r>
            <w:r>
              <w:rPr>
                <w:rFonts w:ascii="Arial" w:eastAsia="Arial" w:hAnsi="Arial" w:cs="Arial"/>
                <w:sz w:val="19"/>
                <w:szCs w:val="19"/>
              </w:rPr>
              <w:t>š</w:t>
            </w:r>
            <w:r>
              <w:t>skyrus fizinius asmenis (specialistus), kaip nustatyta pirkimo speciali</w:t>
            </w:r>
            <w:r>
              <w:rPr>
                <w:rFonts w:ascii="Arial" w:eastAsia="Arial" w:hAnsi="Arial" w:cs="Arial"/>
                <w:sz w:val="19"/>
                <w:szCs w:val="19"/>
              </w:rPr>
              <w:t>ų</w:t>
            </w:r>
            <w:r>
              <w:t>j</w:t>
            </w:r>
            <w:r>
              <w:rPr>
                <w:rFonts w:ascii="Arial" w:eastAsia="Arial" w:hAnsi="Arial" w:cs="Arial"/>
                <w:sz w:val="19"/>
                <w:szCs w:val="19"/>
              </w:rPr>
              <w:t xml:space="preserve">ų </w:t>
            </w:r>
            <w:r>
              <w:t>s</w:t>
            </w:r>
            <w:r>
              <w:rPr>
                <w:rFonts w:ascii="Arial" w:eastAsia="Arial" w:hAnsi="Arial" w:cs="Arial"/>
                <w:sz w:val="19"/>
                <w:szCs w:val="19"/>
              </w:rPr>
              <w:t>ą</w:t>
            </w:r>
            <w:r>
              <w:t>lyg</w:t>
            </w:r>
            <w:r>
              <w:rPr>
                <w:rFonts w:ascii="Arial" w:eastAsia="Arial" w:hAnsi="Arial" w:cs="Arial"/>
                <w:sz w:val="19"/>
                <w:szCs w:val="19"/>
              </w:rPr>
              <w:t>ų</w:t>
            </w:r>
          </w:p>
          <w:p w14:paraId="123EAF21" w14:textId="77777777" w:rsidR="000721D8" w:rsidRDefault="00EB4C5C">
            <w:pPr>
              <w:pStyle w:val="Other0"/>
              <w:shd w:val="clear" w:color="auto" w:fill="auto"/>
            </w:pPr>
            <w:r>
              <w:t>3 priedo 2 p.</w:t>
            </w:r>
          </w:p>
        </w:tc>
        <w:tc>
          <w:tcPr>
            <w:tcW w:w="1978" w:type="dxa"/>
            <w:tcBorders>
              <w:top w:val="single" w:sz="4" w:space="0" w:color="auto"/>
              <w:left w:val="single" w:sz="4" w:space="0" w:color="auto"/>
              <w:bottom w:val="single" w:sz="4" w:space="0" w:color="auto"/>
            </w:tcBorders>
            <w:shd w:val="clear" w:color="auto" w:fill="FFFFFF"/>
          </w:tcPr>
          <w:p w14:paraId="123EAF22" w14:textId="77777777" w:rsidR="000721D8" w:rsidRDefault="000721D8">
            <w:pPr>
              <w:rPr>
                <w:sz w:val="10"/>
                <w:szCs w:val="10"/>
              </w:rPr>
            </w:pPr>
          </w:p>
        </w:tc>
        <w:tc>
          <w:tcPr>
            <w:tcW w:w="1699" w:type="dxa"/>
            <w:tcBorders>
              <w:top w:val="single" w:sz="4" w:space="0" w:color="auto"/>
              <w:left w:val="single" w:sz="4" w:space="0" w:color="auto"/>
              <w:bottom w:val="single" w:sz="4" w:space="0" w:color="auto"/>
            </w:tcBorders>
            <w:shd w:val="clear" w:color="auto" w:fill="FFFFFF"/>
          </w:tcPr>
          <w:p w14:paraId="123EAF23" w14:textId="77777777" w:rsidR="000721D8" w:rsidRDefault="000721D8">
            <w:pPr>
              <w:rPr>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23EAF24" w14:textId="77777777" w:rsidR="000721D8" w:rsidRDefault="000721D8">
            <w:pPr>
              <w:rPr>
                <w:sz w:val="10"/>
                <w:szCs w:val="10"/>
              </w:rPr>
            </w:pPr>
          </w:p>
        </w:tc>
      </w:tr>
    </w:tbl>
    <w:p w14:paraId="123EAF26" w14:textId="77777777" w:rsidR="000721D8" w:rsidRDefault="000721D8">
      <w:pPr>
        <w:spacing w:after="259" w:line="1" w:lineRule="exact"/>
      </w:pPr>
    </w:p>
    <w:p w14:paraId="123EAF27" w14:textId="77777777" w:rsidR="000721D8" w:rsidRDefault="00EB4C5C">
      <w:pPr>
        <w:pStyle w:val="Bodytext20"/>
        <w:shd w:val="clear" w:color="auto" w:fill="auto"/>
        <w:spacing w:line="223" w:lineRule="auto"/>
        <w:ind w:firstLine="0"/>
        <w:jc w:val="both"/>
      </w:pPr>
      <w:r>
        <w:rPr>
          <w:b/>
          <w:bCs/>
        </w:rPr>
        <w:t xml:space="preserve">Pasirašydamas šį pasiūlymą, </w:t>
      </w:r>
      <w:proofErr w:type="spellStart"/>
      <w:r>
        <w:rPr>
          <w:b/>
          <w:bCs/>
          <w:lang w:val="en-US" w:eastAsia="en-US" w:bidi="en-US"/>
        </w:rPr>
        <w:t>tvirtintu</w:t>
      </w:r>
      <w:proofErr w:type="spellEnd"/>
      <w:r>
        <w:rPr>
          <w:b/>
          <w:bCs/>
          <w:lang w:val="en-US" w:eastAsia="en-US" w:bidi="en-US"/>
        </w:rPr>
        <w:t>, kad:</w:t>
      </w:r>
    </w:p>
    <w:p w14:paraId="123EAF28" w14:textId="77777777" w:rsidR="000721D8" w:rsidRDefault="00EB4C5C">
      <w:pPr>
        <w:pStyle w:val="Pagrindinistekstas"/>
        <w:numPr>
          <w:ilvl w:val="0"/>
          <w:numId w:val="12"/>
        </w:numPr>
        <w:shd w:val="clear" w:color="auto" w:fill="auto"/>
        <w:tabs>
          <w:tab w:val="left" w:pos="852"/>
        </w:tabs>
        <w:ind w:firstLine="580"/>
        <w:jc w:val="both"/>
      </w:pPr>
      <w:proofErr w:type="spellStart"/>
      <w:r>
        <w:rPr>
          <w:lang w:val="en-US" w:eastAsia="en-US" w:bidi="en-US"/>
        </w:rPr>
        <w:t>esu</w:t>
      </w:r>
      <w:proofErr w:type="spellEnd"/>
      <w:r>
        <w:rPr>
          <w:lang w:val="en-US" w:eastAsia="en-US" w:bidi="en-US"/>
        </w:rPr>
        <w:t xml:space="preserve"> </w:t>
      </w:r>
      <w:r>
        <w:t xml:space="preserve">susipažinęs </w:t>
      </w:r>
      <w:r>
        <w:rPr>
          <w:lang w:val="en-US" w:eastAsia="en-US" w:bidi="en-US"/>
        </w:rPr>
        <w:t xml:space="preserve">su pirkimo </w:t>
      </w:r>
      <w:proofErr w:type="spellStart"/>
      <w:r>
        <w:rPr>
          <w:lang w:val="en-US" w:eastAsia="en-US" w:bidi="en-US"/>
        </w:rPr>
        <w:t>dokumentais</w:t>
      </w:r>
      <w:proofErr w:type="spellEnd"/>
      <w:r>
        <w:rPr>
          <w:lang w:val="en-US" w:eastAsia="en-US" w:bidi="en-US"/>
        </w:rPr>
        <w:t xml:space="preserve">, taip pat su </w:t>
      </w:r>
      <w:r>
        <w:t xml:space="preserve">galiojančiais </w:t>
      </w:r>
      <w:r>
        <w:rPr>
          <w:lang w:val="en-US" w:eastAsia="en-US" w:bidi="en-US"/>
        </w:rPr>
        <w:t xml:space="preserve">Lietuvos Respublikos </w:t>
      </w:r>
      <w:r>
        <w:t xml:space="preserve">įstatymais, poįstatyminiais teisės </w:t>
      </w:r>
      <w:proofErr w:type="spellStart"/>
      <w:r>
        <w:rPr>
          <w:lang w:val="en-US" w:eastAsia="en-US" w:bidi="en-US"/>
        </w:rPr>
        <w:t>aktais</w:t>
      </w:r>
      <w:proofErr w:type="spellEnd"/>
      <w:r>
        <w:rPr>
          <w:lang w:val="en-US" w:eastAsia="en-US" w:bidi="en-US"/>
        </w:rPr>
        <w:t xml:space="preserve">, kurie </w:t>
      </w:r>
      <w:proofErr w:type="spellStart"/>
      <w:r>
        <w:rPr>
          <w:lang w:val="en-US" w:eastAsia="en-US" w:bidi="en-US"/>
        </w:rPr>
        <w:t>reguliuoja</w:t>
      </w:r>
      <w:proofErr w:type="spellEnd"/>
      <w:r>
        <w:rPr>
          <w:lang w:val="en-US" w:eastAsia="en-US" w:bidi="en-US"/>
        </w:rPr>
        <w:t xml:space="preserve"> </w:t>
      </w:r>
      <w:r>
        <w:t xml:space="preserve">viešųjų pirkimų </w:t>
      </w:r>
      <w:proofErr w:type="spellStart"/>
      <w:r>
        <w:rPr>
          <w:lang w:val="en-US" w:eastAsia="en-US" w:bidi="en-US"/>
        </w:rPr>
        <w:t>atlikimo</w:t>
      </w:r>
      <w:proofErr w:type="spellEnd"/>
      <w:r>
        <w:rPr>
          <w:lang w:val="en-US" w:eastAsia="en-US" w:bidi="en-US"/>
        </w:rPr>
        <w:t xml:space="preserve"> </w:t>
      </w:r>
      <w:r>
        <w:t xml:space="preserve">tvarką </w:t>
      </w:r>
      <w:r>
        <w:rPr>
          <w:lang w:val="en-US" w:eastAsia="en-US" w:bidi="en-US"/>
        </w:rPr>
        <w:t xml:space="preserve">bei gali </w:t>
      </w:r>
      <w:r>
        <w:t xml:space="preserve">turėti įtakos </w:t>
      </w:r>
      <w:r>
        <w:rPr>
          <w:lang w:val="en-US" w:eastAsia="en-US" w:bidi="en-US"/>
        </w:rPr>
        <w:t xml:space="preserve">bet </w:t>
      </w:r>
      <w:proofErr w:type="spellStart"/>
      <w:r>
        <w:rPr>
          <w:lang w:val="en-US" w:eastAsia="en-US" w:bidi="en-US"/>
        </w:rPr>
        <w:t>kokiems</w:t>
      </w:r>
      <w:proofErr w:type="spellEnd"/>
      <w:r>
        <w:rPr>
          <w:lang w:val="en-US" w:eastAsia="en-US" w:bidi="en-US"/>
        </w:rPr>
        <w:t xml:space="preserve"> tarp </w:t>
      </w:r>
      <w:r>
        <w:t xml:space="preserve">perkančiosios </w:t>
      </w:r>
      <w:proofErr w:type="spellStart"/>
      <w:r>
        <w:rPr>
          <w:lang w:val="en-US" w:eastAsia="en-US" w:bidi="en-US"/>
        </w:rPr>
        <w:t>organizacijos</w:t>
      </w:r>
      <w:proofErr w:type="spellEnd"/>
      <w:r>
        <w:rPr>
          <w:lang w:val="en-US" w:eastAsia="en-US" w:bidi="en-US"/>
        </w:rPr>
        <w:t xml:space="preserve"> ir </w:t>
      </w:r>
      <w:r>
        <w:t xml:space="preserve">paslaugų teikėjo </w:t>
      </w:r>
      <w:proofErr w:type="spellStart"/>
      <w:r>
        <w:rPr>
          <w:lang w:val="en-US" w:eastAsia="en-US" w:bidi="en-US"/>
        </w:rPr>
        <w:t>susiklostantiems</w:t>
      </w:r>
      <w:proofErr w:type="spellEnd"/>
      <w:r>
        <w:rPr>
          <w:lang w:val="en-US" w:eastAsia="en-US" w:bidi="en-US"/>
        </w:rPr>
        <w:t xml:space="preserve"> </w:t>
      </w:r>
      <w:proofErr w:type="spellStart"/>
      <w:r>
        <w:rPr>
          <w:lang w:val="en-US" w:eastAsia="en-US" w:bidi="en-US"/>
        </w:rPr>
        <w:t>santykiams</w:t>
      </w:r>
      <w:proofErr w:type="spellEnd"/>
      <w:r>
        <w:rPr>
          <w:lang w:val="en-US" w:eastAsia="en-US" w:bidi="en-US"/>
        </w:rPr>
        <w:t xml:space="preserve">, </w:t>
      </w:r>
      <w:proofErr w:type="spellStart"/>
      <w:r>
        <w:rPr>
          <w:lang w:val="en-US" w:eastAsia="en-US" w:bidi="en-US"/>
        </w:rPr>
        <w:t>kylantiems</w:t>
      </w:r>
      <w:proofErr w:type="spellEnd"/>
      <w:r>
        <w:rPr>
          <w:lang w:val="en-US" w:eastAsia="en-US" w:bidi="en-US"/>
        </w:rPr>
        <w:t xml:space="preserve"> </w:t>
      </w:r>
      <w:r>
        <w:t xml:space="preserve">iš šio </w:t>
      </w:r>
      <w:r>
        <w:rPr>
          <w:lang w:val="en-US" w:eastAsia="en-US" w:bidi="en-US"/>
        </w:rPr>
        <w:t xml:space="preserve">pirkimo ir (ar) </w:t>
      </w:r>
      <w:proofErr w:type="spellStart"/>
      <w:r>
        <w:rPr>
          <w:lang w:val="en-US" w:eastAsia="en-US" w:bidi="en-US"/>
        </w:rPr>
        <w:t>susijusiems</w:t>
      </w:r>
      <w:proofErr w:type="spellEnd"/>
      <w:r>
        <w:rPr>
          <w:lang w:val="en-US" w:eastAsia="en-US" w:bidi="en-US"/>
        </w:rPr>
        <w:t xml:space="preserve"> su </w:t>
      </w:r>
      <w:r>
        <w:t xml:space="preserve">šiuo </w:t>
      </w:r>
      <w:proofErr w:type="spellStart"/>
      <w:proofErr w:type="gramStart"/>
      <w:r>
        <w:rPr>
          <w:lang w:val="en-US" w:eastAsia="en-US" w:bidi="en-US"/>
        </w:rPr>
        <w:t>pirkimu</w:t>
      </w:r>
      <w:proofErr w:type="spellEnd"/>
      <w:r>
        <w:rPr>
          <w:lang w:val="en-US" w:eastAsia="en-US" w:bidi="en-US"/>
        </w:rPr>
        <w:t>;</w:t>
      </w:r>
      <w:proofErr w:type="gramEnd"/>
    </w:p>
    <w:p w14:paraId="123EAF29" w14:textId="77777777" w:rsidR="000721D8" w:rsidRDefault="00EB4C5C">
      <w:pPr>
        <w:pStyle w:val="Pagrindinistekstas"/>
        <w:numPr>
          <w:ilvl w:val="0"/>
          <w:numId w:val="12"/>
        </w:numPr>
        <w:shd w:val="clear" w:color="auto" w:fill="auto"/>
        <w:tabs>
          <w:tab w:val="left" w:pos="865"/>
        </w:tabs>
        <w:spacing w:line="221" w:lineRule="auto"/>
        <w:ind w:firstLine="580"/>
      </w:pPr>
      <w:proofErr w:type="spellStart"/>
      <w:r>
        <w:rPr>
          <w:lang w:val="en-US" w:eastAsia="en-US" w:bidi="en-US"/>
        </w:rPr>
        <w:t>sutinku</w:t>
      </w:r>
      <w:proofErr w:type="spellEnd"/>
      <w:r>
        <w:rPr>
          <w:lang w:val="en-US" w:eastAsia="en-US" w:bidi="en-US"/>
        </w:rPr>
        <w:t xml:space="preserve"> su pirkimo dokumentuose </w:t>
      </w:r>
      <w:proofErr w:type="spellStart"/>
      <w:r>
        <w:rPr>
          <w:lang w:val="en-US" w:eastAsia="en-US" w:bidi="en-US"/>
        </w:rPr>
        <w:t>nustatytomis</w:t>
      </w:r>
      <w:proofErr w:type="spellEnd"/>
      <w:r>
        <w:rPr>
          <w:lang w:val="en-US" w:eastAsia="en-US" w:bidi="en-US"/>
        </w:rPr>
        <w:t xml:space="preserve"> </w:t>
      </w:r>
      <w:r>
        <w:t xml:space="preserve">sąlygomis </w:t>
      </w:r>
      <w:r>
        <w:rPr>
          <w:lang w:val="en-US" w:eastAsia="en-US" w:bidi="en-US"/>
        </w:rPr>
        <w:t xml:space="preserve">ir </w:t>
      </w:r>
      <w:proofErr w:type="gramStart"/>
      <w:r>
        <w:t>procedūromis;</w:t>
      </w:r>
      <w:proofErr w:type="gramEnd"/>
    </w:p>
    <w:p w14:paraId="123EAF2A" w14:textId="77777777" w:rsidR="000721D8" w:rsidRDefault="00EB4C5C">
      <w:pPr>
        <w:pStyle w:val="Pagrindinistekstas"/>
        <w:numPr>
          <w:ilvl w:val="0"/>
          <w:numId w:val="12"/>
        </w:numPr>
        <w:shd w:val="clear" w:color="auto" w:fill="auto"/>
        <w:tabs>
          <w:tab w:val="left" w:pos="847"/>
        </w:tabs>
        <w:spacing w:after="60" w:line="228" w:lineRule="auto"/>
        <w:ind w:firstLine="580"/>
        <w:jc w:val="both"/>
      </w:pPr>
      <w:r>
        <w:t xml:space="preserve">pasiūlymo </w:t>
      </w:r>
      <w:r>
        <w:rPr>
          <w:lang w:val="en-US" w:eastAsia="en-US" w:bidi="en-US"/>
        </w:rPr>
        <w:t xml:space="preserve">dokumentuose pateikti duomenys ir </w:t>
      </w:r>
      <w:proofErr w:type="spellStart"/>
      <w:r>
        <w:rPr>
          <w:lang w:val="en-US" w:eastAsia="en-US" w:bidi="en-US"/>
        </w:rPr>
        <w:t>informacija</w:t>
      </w:r>
      <w:proofErr w:type="spellEnd"/>
      <w:r>
        <w:rPr>
          <w:lang w:val="en-US" w:eastAsia="en-US" w:bidi="en-US"/>
        </w:rPr>
        <w:t xml:space="preserve"> yra </w:t>
      </w:r>
      <w:proofErr w:type="spellStart"/>
      <w:r>
        <w:rPr>
          <w:lang w:val="en-US" w:eastAsia="en-US" w:bidi="en-US"/>
        </w:rPr>
        <w:t>teisinga</w:t>
      </w:r>
      <w:proofErr w:type="spellEnd"/>
      <w:r>
        <w:rPr>
          <w:lang w:val="en-US" w:eastAsia="en-US" w:bidi="en-US"/>
        </w:rPr>
        <w:t xml:space="preserve"> ir </w:t>
      </w:r>
      <w:proofErr w:type="spellStart"/>
      <w:r>
        <w:rPr>
          <w:lang w:val="en-US" w:eastAsia="en-US" w:bidi="en-US"/>
        </w:rPr>
        <w:t>apima</w:t>
      </w:r>
      <w:proofErr w:type="spellEnd"/>
      <w:r>
        <w:rPr>
          <w:lang w:val="en-US" w:eastAsia="en-US" w:bidi="en-US"/>
        </w:rPr>
        <w:t xml:space="preserve"> </w:t>
      </w:r>
      <w:r>
        <w:t xml:space="preserve">viską, </w:t>
      </w:r>
      <w:r>
        <w:rPr>
          <w:lang w:val="en-US" w:eastAsia="en-US" w:bidi="en-US"/>
        </w:rPr>
        <w:t xml:space="preserve">ko </w:t>
      </w:r>
      <w:proofErr w:type="spellStart"/>
      <w:r>
        <w:rPr>
          <w:lang w:val="en-US" w:eastAsia="en-US" w:bidi="en-US"/>
        </w:rPr>
        <w:t>reikia</w:t>
      </w:r>
      <w:proofErr w:type="spellEnd"/>
      <w:r>
        <w:rPr>
          <w:lang w:val="en-US" w:eastAsia="en-US" w:bidi="en-US"/>
        </w:rPr>
        <w:t xml:space="preserve"> </w:t>
      </w:r>
      <w:proofErr w:type="spellStart"/>
      <w:r>
        <w:rPr>
          <w:lang w:val="en-US" w:eastAsia="en-US" w:bidi="en-US"/>
        </w:rPr>
        <w:t>tinkamam</w:t>
      </w:r>
      <w:proofErr w:type="spellEnd"/>
      <w:r>
        <w:rPr>
          <w:lang w:val="en-US" w:eastAsia="en-US" w:bidi="en-US"/>
        </w:rPr>
        <w:t xml:space="preserve"> sutarties </w:t>
      </w:r>
      <w:r>
        <w:t>įvykdymui;</w:t>
      </w:r>
    </w:p>
    <w:p w14:paraId="123EAF2B" w14:textId="77777777" w:rsidR="000721D8" w:rsidRDefault="00EB4C5C">
      <w:pPr>
        <w:pStyle w:val="Pagrindinistekstas"/>
        <w:shd w:val="clear" w:color="auto" w:fill="auto"/>
        <w:ind w:left="1100" w:firstLine="0"/>
        <w:jc w:val="both"/>
      </w:pPr>
      <w:r>
        <w:t xml:space="preserve">pasiūlymas </w:t>
      </w:r>
      <w:proofErr w:type="spellStart"/>
      <w:r>
        <w:rPr>
          <w:lang w:val="en-US" w:eastAsia="en-US" w:bidi="en-US"/>
        </w:rPr>
        <w:t>galioja</w:t>
      </w:r>
      <w:proofErr w:type="spellEnd"/>
      <w:r>
        <w:rPr>
          <w:lang w:val="en-US" w:eastAsia="en-US" w:bidi="en-US"/>
        </w:rPr>
        <w:t xml:space="preserve"> pirkimo </w:t>
      </w:r>
      <w:r>
        <w:t xml:space="preserve">sąlygų </w:t>
      </w:r>
      <w:r>
        <w:rPr>
          <w:b/>
          <w:bCs/>
          <w:color w:val="0070C0"/>
          <w:lang w:val="en-US" w:eastAsia="en-US" w:bidi="en-US"/>
        </w:rPr>
        <w:t xml:space="preserve">Error! Reference source not found. </w:t>
      </w:r>
      <w:r>
        <w:rPr>
          <w:lang w:val="en-US" w:eastAsia="en-US" w:bidi="en-US"/>
        </w:rPr>
        <w:t xml:space="preserve">skyriuje </w:t>
      </w:r>
      <w:r>
        <w:rPr>
          <w:color w:val="0070C0"/>
          <w:lang w:val="en-US" w:eastAsia="en-US" w:bidi="en-US"/>
        </w:rPr>
        <w:t>„</w:t>
      </w:r>
      <w:r>
        <w:rPr>
          <w:b/>
          <w:bCs/>
          <w:color w:val="0070C0"/>
          <w:lang w:val="en-US" w:eastAsia="en-US" w:bidi="en-US"/>
        </w:rPr>
        <w:t>Error! Reference source not found.</w:t>
      </w:r>
      <w:r>
        <w:rPr>
          <w:color w:val="0070C0"/>
          <w:lang w:val="en-US" w:eastAsia="en-US" w:bidi="en-US"/>
        </w:rPr>
        <w:t xml:space="preserve">“ </w:t>
      </w:r>
      <w:proofErr w:type="spellStart"/>
      <w:r>
        <w:rPr>
          <w:lang w:val="en-US" w:eastAsia="en-US" w:bidi="en-US"/>
        </w:rPr>
        <w:t>atitinkamame</w:t>
      </w:r>
      <w:proofErr w:type="spellEnd"/>
      <w:r>
        <w:rPr>
          <w:lang w:val="en-US" w:eastAsia="en-US" w:bidi="en-US"/>
        </w:rPr>
        <w:t xml:space="preserve"> punkte </w:t>
      </w:r>
      <w:r>
        <w:t>nurodytą terminą.</w:t>
      </w:r>
    </w:p>
    <w:p w14:paraId="123EAF2C" w14:textId="77777777" w:rsidR="000721D8" w:rsidRDefault="00EB4C5C">
      <w:pPr>
        <w:spacing w:line="1" w:lineRule="exact"/>
      </w:pPr>
      <w:r>
        <w:rPr>
          <w:noProof/>
        </w:rPr>
        <mc:AlternateContent>
          <mc:Choice Requires="wps">
            <w:drawing>
              <wp:anchor distT="0" distB="200660" distL="0" distR="0" simplePos="0" relativeHeight="251658240" behindDoc="0" locked="0" layoutInCell="1" allowOverlap="1" wp14:anchorId="123EAF2E" wp14:editId="123EAF2F">
                <wp:simplePos x="0" y="0"/>
                <wp:positionH relativeFrom="page">
                  <wp:posOffset>868045</wp:posOffset>
                </wp:positionH>
                <wp:positionV relativeFrom="paragraph">
                  <wp:posOffset>0</wp:posOffset>
                </wp:positionV>
                <wp:extent cx="1990090" cy="20447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990090" cy="204470"/>
                        </a:xfrm>
                        <a:prstGeom prst="rect">
                          <a:avLst/>
                        </a:prstGeom>
                        <a:noFill/>
                      </wps:spPr>
                      <wps:txbx>
                        <w:txbxContent>
                          <w:p w14:paraId="123EAF45" w14:textId="77777777" w:rsidR="000721D8" w:rsidRDefault="00EB4C5C">
                            <w:pPr>
                              <w:pStyle w:val="Pagrindinistekstas"/>
                              <w:pBdr>
                                <w:bottom w:val="single" w:sz="4" w:space="0" w:color="auto"/>
                              </w:pBdr>
                              <w:shd w:val="clear" w:color="auto" w:fill="auto"/>
                              <w:ind w:firstLine="0"/>
                            </w:pPr>
                            <w:r>
                              <w:t>Korporatyvinių klientų kuratorė</w:t>
                            </w:r>
                          </w:p>
                        </w:txbxContent>
                      </wps:txbx>
                      <wps:bodyPr wrap="none" lIns="0" tIns="0" rIns="0" bIns="0"/>
                    </wps:wsp>
                  </a:graphicData>
                </a:graphic>
              </wp:anchor>
            </w:drawing>
          </mc:Choice>
          <mc:Fallback>
            <w:pict>
              <v:shapetype w14:anchorId="123EAF2E" id="_x0000_t202" coordsize="21600,21600" o:spt="202" path="m,l,21600r21600,l21600,xe">
                <v:stroke joinstyle="miter"/>
                <v:path gradientshapeok="t" o:connecttype="rect"/>
              </v:shapetype>
              <v:shape id="Shape 1" o:spid="_x0000_s1026" type="#_x0000_t202" style="position:absolute;margin-left:68.35pt;margin-top:0;width:156.7pt;height:16.1pt;z-index:251658240;visibility:visible;mso-wrap-style:none;mso-wrap-distance-left:0;mso-wrap-distance-top:0;mso-wrap-distance-right:0;mso-wrap-distance-bottom:1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" filled="f" stroked="f">
                <v:textbox inset="0,0,0,0">
                  <w:txbxContent>
                    <w:p w14:paraId="123EAF45" w14:textId="77777777" w:rsidR="000721D8" w:rsidRDefault="00EB4C5C">
                      <w:pPr>
                        <w:pStyle w:val="Pagrindinistekstas"/>
                        <w:pBdr>
                          <w:bottom w:val="single" w:sz="4" w:space="0" w:color="auto"/>
                        </w:pBdr>
                        <w:shd w:val="clear" w:color="auto" w:fill="auto"/>
                        <w:ind w:firstLine="0"/>
                      </w:pPr>
                      <w:r>
                        <w:t>Korporatyvinių klientų kuratorė</w:t>
                      </w:r>
                    </w:p>
                  </w:txbxContent>
                </v:textbox>
                <w10:wrap type="topAndBottom" anchorx="page"/>
              </v:shape>
            </w:pict>
          </mc:Fallback>
        </mc:AlternateContent>
      </w:r>
      <w:r>
        <w:rPr>
          <w:noProof/>
        </w:rPr>
        <mc:AlternateContent>
          <mc:Choice Requires="wps">
            <w:drawing>
              <wp:anchor distT="0" distB="200660" distL="0" distR="0" simplePos="0" relativeHeight="251658241" behindDoc="0" locked="0" layoutInCell="1" allowOverlap="1" wp14:anchorId="123EAF30" wp14:editId="123EAF31">
                <wp:simplePos x="0" y="0"/>
                <wp:positionH relativeFrom="page">
                  <wp:posOffset>3544570</wp:posOffset>
                </wp:positionH>
                <wp:positionV relativeFrom="paragraph">
                  <wp:posOffset>0</wp:posOffset>
                </wp:positionV>
                <wp:extent cx="1353185" cy="20447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353185" cy="204470"/>
                        </a:xfrm>
                        <a:prstGeom prst="rect">
                          <a:avLst/>
                        </a:prstGeom>
                        <a:noFill/>
                      </wps:spPr>
                      <wps:txbx>
                        <w:txbxContent>
                          <w:p w14:paraId="123EAF46" w14:textId="77777777" w:rsidR="000721D8" w:rsidRDefault="00EB4C5C">
                            <w:pPr>
                              <w:pStyle w:val="Pagrindinistekstas"/>
                              <w:shd w:val="clear" w:color="auto" w:fill="auto"/>
                              <w:ind w:firstLine="0"/>
                            </w:pPr>
                            <w:r>
                              <w:t xml:space="preserve">(pasirašoma </w:t>
                            </w:r>
                            <w:r>
                              <w:rPr>
                                <w:lang w:val="en-US" w:eastAsia="en-US" w:bidi="en-US"/>
                              </w:rPr>
                              <w:t xml:space="preserve">el. </w:t>
                            </w:r>
                            <w:r>
                              <w:t>būdu)</w:t>
                            </w:r>
                          </w:p>
                        </w:txbxContent>
                      </wps:txbx>
                      <wps:bodyPr wrap="none" lIns="0" tIns="0" rIns="0" bIns="0"/>
                    </wps:wsp>
                  </a:graphicData>
                </a:graphic>
              </wp:anchor>
            </w:drawing>
          </mc:Choice>
          <mc:Fallback>
            <w:pict>
              <v:shape w14:anchorId="123EAF30" id="Shape 3" o:spid="_x0000_s1027" type="#_x0000_t202" style="position:absolute;margin-left:279.1pt;margin-top:0;width:106.55pt;height:16.1pt;z-index:251658241;visibility:visible;mso-wrap-style:none;mso-wrap-distance-left:0;mso-wrap-distance-top:0;mso-wrap-distance-right:0;mso-wrap-distance-bottom:15.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" filled="f" stroked="f">
                <v:textbox inset="0,0,0,0">
                  <w:txbxContent>
                    <w:p w14:paraId="123EAF46" w14:textId="77777777" w:rsidR="000721D8" w:rsidRDefault="00EB4C5C">
                      <w:pPr>
                        <w:pStyle w:val="Pagrindinistekstas"/>
                        <w:shd w:val="clear" w:color="auto" w:fill="auto"/>
                        <w:ind w:firstLine="0"/>
                      </w:pPr>
                      <w:r>
                        <w:t xml:space="preserve">(pasirašoma </w:t>
                      </w:r>
                      <w:r>
                        <w:rPr>
                          <w:lang w:val="en-US" w:eastAsia="en-US" w:bidi="en-US"/>
                        </w:rPr>
                        <w:t xml:space="preserve">el. </w:t>
                      </w:r>
                      <w:r>
                        <w:t>būdu)</w:t>
                      </w:r>
                    </w:p>
                  </w:txbxContent>
                </v:textbox>
                <w10:wrap type="topAndBottom" anchorx="page"/>
              </v:shape>
            </w:pict>
          </mc:Fallback>
        </mc:AlternateContent>
      </w:r>
      <w:r>
        <w:rPr>
          <w:noProof/>
        </w:rPr>
        <mc:AlternateContent>
          <mc:Choice Requires="wps">
            <w:drawing>
              <wp:anchor distT="0" distB="203835" distL="0" distR="0" simplePos="0" relativeHeight="251658242" behindDoc="0" locked="0" layoutInCell="1" allowOverlap="1" wp14:anchorId="123EAF32" wp14:editId="123EAF33">
                <wp:simplePos x="0" y="0"/>
                <wp:positionH relativeFrom="page">
                  <wp:posOffset>5391785</wp:posOffset>
                </wp:positionH>
                <wp:positionV relativeFrom="paragraph">
                  <wp:posOffset>0</wp:posOffset>
                </wp:positionV>
                <wp:extent cx="935990" cy="20129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935990" cy="201295"/>
                        </a:xfrm>
                        <a:prstGeom prst="rect">
                          <a:avLst/>
                        </a:prstGeom>
                        <a:noFill/>
                      </wps:spPr>
                      <wps:txbx>
                        <w:txbxContent>
                          <w:p w14:paraId="123EAF47" w14:textId="77777777" w:rsidR="000721D8" w:rsidRDefault="00EB4C5C">
                            <w:pPr>
                              <w:pStyle w:val="Pagrindinistekstas"/>
                              <w:shd w:val="clear" w:color="auto" w:fill="auto"/>
                              <w:ind w:firstLine="0"/>
                            </w:pPr>
                            <w:r>
                              <w:rPr>
                                <w:u w:val="single"/>
                              </w:rPr>
                              <w:t>Ieva Beinarytė</w:t>
                            </w:r>
                          </w:p>
                        </w:txbxContent>
                      </wps:txbx>
                      <wps:bodyPr wrap="none" lIns="0" tIns="0" rIns="0" bIns="0"/>
                    </wps:wsp>
                  </a:graphicData>
                </a:graphic>
              </wp:anchor>
            </w:drawing>
          </mc:Choice>
          <mc:Fallback>
            <w:pict>
              <v:shape w14:anchorId="123EAF32" id="Shape 5" o:spid="_x0000_s1028" type="#_x0000_t202" style="position:absolute;margin-left:424.55pt;margin-top:0;width:73.7pt;height:15.85pt;z-index:251658242;visibility:visible;mso-wrap-style:none;mso-wrap-distance-left:0;mso-wrap-distance-top:0;mso-wrap-distance-right:0;mso-wrap-distance-bottom:16.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" filled="f" stroked="f">
                <v:textbox inset="0,0,0,0">
                  <w:txbxContent>
                    <w:p w14:paraId="123EAF47" w14:textId="77777777" w:rsidR="000721D8" w:rsidRDefault="00EB4C5C">
                      <w:pPr>
                        <w:pStyle w:val="Pagrindinistekstas"/>
                        <w:shd w:val="clear" w:color="auto" w:fill="auto"/>
                        <w:ind w:firstLine="0"/>
                      </w:pPr>
                      <w:r>
                        <w:rPr>
                          <w:u w:val="single"/>
                        </w:rPr>
                        <w:t>Ieva Beinarytė</w:t>
                      </w:r>
                    </w:p>
                  </w:txbxContent>
                </v:textbox>
                <w10:wrap type="topAndBottom" anchorx="page"/>
              </v:shape>
            </w:pict>
          </mc:Fallback>
        </mc:AlternateContent>
      </w:r>
      <w:r>
        <w:rPr>
          <w:noProof/>
        </w:rPr>
        <mc:AlternateContent>
          <mc:Choice Requires="wps">
            <w:drawing>
              <wp:anchor distT="225425" distB="0" distL="0" distR="0" simplePos="0" relativeHeight="251658243" behindDoc="0" locked="0" layoutInCell="1" allowOverlap="1" wp14:anchorId="123EAF34" wp14:editId="123EAF35">
                <wp:simplePos x="0" y="0"/>
                <wp:positionH relativeFrom="page">
                  <wp:posOffset>782955</wp:posOffset>
                </wp:positionH>
                <wp:positionV relativeFrom="paragraph">
                  <wp:posOffset>225425</wp:posOffset>
                </wp:positionV>
                <wp:extent cx="2270760" cy="179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270760" cy="179705"/>
                        </a:xfrm>
                        <a:prstGeom prst="rect">
                          <a:avLst/>
                        </a:prstGeom>
                        <a:noFill/>
                      </wps:spPr>
                      <wps:txbx>
                        <w:txbxContent>
                          <w:p w14:paraId="123EAF48" w14:textId="77777777" w:rsidR="000721D8" w:rsidRDefault="00EB4C5C">
                            <w:pPr>
                              <w:pStyle w:val="Bodytext30"/>
                              <w:shd w:val="clear" w:color="auto" w:fill="auto"/>
                            </w:pPr>
                            <w:r>
                              <w:t>(Paslaugų teikėjo arba jo įgalioto asmens</w:t>
                            </w:r>
                          </w:p>
                        </w:txbxContent>
                      </wps:txbx>
                      <wps:bodyPr wrap="none" lIns="0" tIns="0" rIns="0" bIns="0"/>
                    </wps:wsp>
                  </a:graphicData>
                </a:graphic>
              </wp:anchor>
            </w:drawing>
          </mc:Choice>
          <mc:Fallback>
            <w:pict>
              <v:shape w14:anchorId="123EAF34" id="Shape 7" o:spid="_x0000_s1029" type="#_x0000_t202" style="position:absolute;margin-left:61.65pt;margin-top:17.75pt;width:178.8pt;height:14.15pt;z-index:251658243;visibility:visible;mso-wrap-style:none;mso-wrap-distance-left:0;mso-wrap-distance-top:17.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" filled="f" stroked="f">
                <v:textbox inset="0,0,0,0">
                  <w:txbxContent>
                    <w:p w14:paraId="123EAF48" w14:textId="77777777" w:rsidR="000721D8" w:rsidRDefault="00EB4C5C">
                      <w:pPr>
                        <w:pStyle w:val="Bodytext30"/>
                        <w:shd w:val="clear" w:color="auto" w:fill="auto"/>
                      </w:pPr>
                      <w:r>
                        <w:t>(Paslaugų teikėjo arba jo įgalioto asmens</w:t>
                      </w:r>
                    </w:p>
                  </w:txbxContent>
                </v:textbox>
                <w10:wrap type="topAndBottom" anchorx="page"/>
              </v:shape>
            </w:pict>
          </mc:Fallback>
        </mc:AlternateContent>
      </w:r>
      <w:r>
        <w:rPr>
          <w:noProof/>
        </w:rPr>
        <mc:AlternateContent>
          <mc:Choice Requires="wps">
            <w:drawing>
              <wp:anchor distT="225425" distB="0" distL="0" distR="0" simplePos="0" relativeHeight="251658244" behindDoc="0" locked="0" layoutInCell="1" allowOverlap="1" wp14:anchorId="123EAF36" wp14:editId="123EAF37">
                <wp:simplePos x="0" y="0"/>
                <wp:positionH relativeFrom="page">
                  <wp:posOffset>3946525</wp:posOffset>
                </wp:positionH>
                <wp:positionV relativeFrom="paragraph">
                  <wp:posOffset>225425</wp:posOffset>
                </wp:positionV>
                <wp:extent cx="554990" cy="17970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554990" cy="179705"/>
                        </a:xfrm>
                        <a:prstGeom prst="rect">
                          <a:avLst/>
                        </a:prstGeom>
                        <a:noFill/>
                      </wps:spPr>
                      <wps:txbx>
                        <w:txbxContent>
                          <w:p w14:paraId="123EAF49" w14:textId="77777777" w:rsidR="000721D8" w:rsidRDefault="00EB4C5C">
                            <w:pPr>
                              <w:pStyle w:val="Bodytext30"/>
                              <w:pBdr>
                                <w:top w:val="single" w:sz="4" w:space="0" w:color="auto"/>
                              </w:pBdr>
                              <w:shd w:val="clear" w:color="auto" w:fill="auto"/>
                            </w:pPr>
                            <w:r>
                              <w:t>(Parašas)</w:t>
                            </w:r>
                          </w:p>
                        </w:txbxContent>
                      </wps:txbx>
                      <wps:bodyPr wrap="none" lIns="0" tIns="0" rIns="0" bIns="0"/>
                    </wps:wsp>
                  </a:graphicData>
                </a:graphic>
              </wp:anchor>
            </w:drawing>
          </mc:Choice>
          <mc:Fallback>
            <w:pict>
              <v:shape w14:anchorId="123EAF36" id="Shape 9" o:spid="_x0000_s1030" type="#_x0000_t202" style="position:absolute;margin-left:310.75pt;margin-top:17.75pt;width:43.7pt;height:14.15pt;z-index:251658244;visibility:visible;mso-wrap-style:none;mso-wrap-distance-left:0;mso-wrap-distance-top:17.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" filled="f" stroked="f">
                <v:textbox inset="0,0,0,0">
                  <w:txbxContent>
                    <w:p w14:paraId="123EAF49" w14:textId="77777777" w:rsidR="000721D8" w:rsidRDefault="00EB4C5C">
                      <w:pPr>
                        <w:pStyle w:val="Bodytext30"/>
                        <w:pBdr>
                          <w:top w:val="single" w:sz="4" w:space="0" w:color="auto"/>
                        </w:pBdr>
                        <w:shd w:val="clear" w:color="auto" w:fill="auto"/>
                      </w:pPr>
                      <w:r>
                        <w:t>(Parašas)</w:t>
                      </w:r>
                    </w:p>
                  </w:txbxContent>
                </v:textbox>
                <w10:wrap type="topAndBottom" anchorx="page"/>
              </v:shape>
            </w:pict>
          </mc:Fallback>
        </mc:AlternateContent>
      </w:r>
      <w:r>
        <w:rPr>
          <w:noProof/>
        </w:rPr>
        <mc:AlternateContent>
          <mc:Choice Requires="wps">
            <w:drawing>
              <wp:anchor distT="225425" distB="0" distL="0" distR="0" simplePos="0" relativeHeight="251658245" behindDoc="0" locked="0" layoutInCell="1" allowOverlap="1" wp14:anchorId="123EAF38" wp14:editId="123EAF39">
                <wp:simplePos x="0" y="0"/>
                <wp:positionH relativeFrom="page">
                  <wp:posOffset>5346065</wp:posOffset>
                </wp:positionH>
                <wp:positionV relativeFrom="paragraph">
                  <wp:posOffset>225425</wp:posOffset>
                </wp:positionV>
                <wp:extent cx="1017905" cy="17970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17905" cy="179705"/>
                        </a:xfrm>
                        <a:prstGeom prst="rect">
                          <a:avLst/>
                        </a:prstGeom>
                        <a:noFill/>
                      </wps:spPr>
                      <wps:txbx>
                        <w:txbxContent>
                          <w:p w14:paraId="123EAF4A" w14:textId="77777777" w:rsidR="000721D8" w:rsidRDefault="00EB4C5C">
                            <w:pPr>
                              <w:pStyle w:val="Bodytext30"/>
                              <w:shd w:val="clear" w:color="auto" w:fill="auto"/>
                              <w:jc w:val="right"/>
                            </w:pPr>
                            <w:r>
                              <w:t>(Vardas, pavardė)</w:t>
                            </w:r>
                          </w:p>
                        </w:txbxContent>
                      </wps:txbx>
                      <wps:bodyPr wrap="none" lIns="0" tIns="0" rIns="0" bIns="0"/>
                    </wps:wsp>
                  </a:graphicData>
                </a:graphic>
              </wp:anchor>
            </w:drawing>
          </mc:Choice>
          <mc:Fallback>
            <w:pict>
              <v:shape w14:anchorId="123EAF38" id="Shape 11" o:spid="_x0000_s1031" type="#_x0000_t202" style="position:absolute;margin-left:420.95pt;margin-top:17.75pt;width:80.15pt;height:14.15pt;z-index:251658245;visibility:visible;mso-wrap-style:none;mso-wrap-distance-left:0;mso-wrap-distance-top:17.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" filled="f" stroked="f">
                <v:textbox inset="0,0,0,0">
                  <w:txbxContent>
                    <w:p w14:paraId="123EAF4A" w14:textId="77777777" w:rsidR="000721D8" w:rsidRDefault="00EB4C5C">
                      <w:pPr>
                        <w:pStyle w:val="Bodytext30"/>
                        <w:shd w:val="clear" w:color="auto" w:fill="auto"/>
                        <w:jc w:val="right"/>
                      </w:pPr>
                      <w:r>
                        <w:t>(Vardas, pavardė)</w:t>
                      </w:r>
                    </w:p>
                  </w:txbxContent>
                </v:textbox>
                <w10:wrap type="topAndBottom" anchorx="page"/>
              </v:shape>
            </w:pict>
          </mc:Fallback>
        </mc:AlternateContent>
      </w:r>
    </w:p>
    <w:p w14:paraId="123EAF2D" w14:textId="77777777" w:rsidR="000721D8" w:rsidRDefault="00EB4C5C">
      <w:pPr>
        <w:pStyle w:val="Bodytext30"/>
        <w:shd w:val="clear" w:color="auto" w:fill="auto"/>
      </w:pPr>
      <w:r>
        <w:t>pareigų pavadinimas)</w:t>
      </w:r>
    </w:p>
    <w:sectPr w:rsidR="000721D8">
      <w:footerReference w:type="default" r:id="rId9"/>
      <w:footerReference w:type="first" r:id="rId10"/>
      <w:pgSz w:w="11900" w:h="16840"/>
      <w:pgMar w:top="683" w:right="954" w:bottom="813" w:left="1010" w:header="0" w:footer="3" w:gutter="0"/>
      <w:pgNumType w:start="1"/>
      <w:cols w:space="720"/>
      <w:noEndnote/>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4897" w14:textId="77777777" w:rsidR="00110622" w:rsidRDefault="00110622">
      <w:r>
        <w:separator/>
      </w:r>
    </w:p>
  </w:endnote>
  <w:endnote w:type="continuationSeparator" w:id="0">
    <w:p w14:paraId="58442CD3" w14:textId="77777777" w:rsidR="00110622" w:rsidRDefault="0011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AF3C" w14:textId="77777777" w:rsidR="000721D8" w:rsidRDefault="00EB4C5C">
    <w:pPr>
      <w:spacing w:line="1" w:lineRule="exact"/>
    </w:pPr>
    <w:r>
      <w:rPr>
        <w:noProof/>
      </w:rPr>
      <mc:AlternateContent>
        <mc:Choice Requires="wps">
          <w:drawing>
            <wp:anchor distT="0" distB="0" distL="0" distR="0" simplePos="0" relativeHeight="251658240" behindDoc="1" locked="0" layoutInCell="1" allowOverlap="1" wp14:anchorId="123EAF3E" wp14:editId="123EAF3F">
              <wp:simplePos x="0" y="0"/>
              <wp:positionH relativeFrom="page">
                <wp:posOffset>7188200</wp:posOffset>
              </wp:positionH>
              <wp:positionV relativeFrom="page">
                <wp:posOffset>10240645</wp:posOffset>
              </wp:positionV>
              <wp:extent cx="60960"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60960" cy="106680"/>
                      </a:xfrm>
                      <a:prstGeom prst="rect">
                        <a:avLst/>
                      </a:prstGeom>
                      <a:noFill/>
                    </wps:spPr>
                    <wps:txbx>
                      <w:txbxContent>
                        <w:p w14:paraId="123EAF4B" w14:textId="77777777" w:rsidR="000721D8" w:rsidRDefault="00EB4C5C">
                          <w:pPr>
                            <w:pStyle w:val="Headerorfooter20"/>
                            <w:shd w:val="clear" w:color="auto" w:fill="auto"/>
                            <w:rPr>
                              <w:sz w:val="17"/>
                              <w:szCs w:val="17"/>
                            </w:rPr>
                          </w:pPr>
                          <w:r>
                            <w:fldChar w:fldCharType="begin"/>
                          </w:r>
                          <w:r>
                            <w:instrText xml:space="preserve"> PAGE \* MERGEFORMAT </w:instrText>
                          </w:r>
                          <w:r>
                            <w:fldChar w:fldCharType="separate"/>
                          </w:r>
                          <w:r>
                            <w:rPr>
                              <w:rFonts w:ascii="Arial" w:eastAsia="Arial" w:hAnsi="Arial" w:cs="Arial"/>
                              <w:color w:val="474746"/>
                              <w:sz w:val="17"/>
                              <w:szCs w:val="17"/>
                            </w:rPr>
                            <w:t>#</w:t>
                          </w:r>
                          <w:r>
                            <w:rPr>
                              <w:rFonts w:ascii="Arial" w:eastAsia="Arial" w:hAnsi="Arial" w:cs="Arial"/>
                              <w:color w:val="474746"/>
                              <w:sz w:val="17"/>
                              <w:szCs w:val="17"/>
                            </w:rPr>
                            <w:fldChar w:fldCharType="end"/>
                          </w:r>
                        </w:p>
                      </w:txbxContent>
                    </wps:txbx>
                    <wps:bodyPr wrap="none" lIns="0" tIns="0" rIns="0" bIns="0">
                      <a:spAutoFit/>
                    </wps:bodyPr>
                  </wps:wsp>
                </a:graphicData>
              </a:graphic>
            </wp:anchor>
          </w:drawing>
        </mc:Choice>
        <mc:Fallback>
          <w:pict>
            <v:shapetype w14:anchorId="123EAF3E" id="_x0000_t202" coordsize="21600,21600" o:spt="202" path="m,l,21600r21600,l21600,xe">
              <v:stroke joinstyle="miter"/>
              <v:path gradientshapeok="t" o:connecttype="rect"/>
            </v:shapetype>
            <v:shape id="Shape 13" o:spid="_x0000_s1032" type="#_x0000_t202" style="position:absolute;margin-left:566pt;margin-top:806.35pt;width:4.8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" filled="f" stroked="f">
              <v:textbox style="mso-fit-shape-to-text:t" inset="0,0,0,0">
                <w:txbxContent>
                  <w:p w14:paraId="123EAF4B" w14:textId="77777777" w:rsidR="000721D8" w:rsidRDefault="00EB4C5C">
                    <w:pPr>
                      <w:pStyle w:val="Headerorfooter20"/>
                      <w:shd w:val="clear" w:color="auto" w:fill="auto"/>
                      <w:rPr>
                        <w:sz w:val="17"/>
                        <w:szCs w:val="17"/>
                      </w:rPr>
                    </w:pPr>
                    <w:r>
                      <w:fldChar w:fldCharType="begin"/>
                    </w:r>
                    <w:r>
                      <w:instrText xml:space="preserve"> PAGE \* MERGEFORMAT </w:instrText>
                    </w:r>
                    <w:r>
                      <w:fldChar w:fldCharType="separate"/>
                    </w:r>
                    <w:r>
                      <w:rPr>
                        <w:rFonts w:ascii="Arial" w:eastAsia="Arial" w:hAnsi="Arial" w:cs="Arial"/>
                        <w:color w:val="474746"/>
                        <w:sz w:val="17"/>
                        <w:szCs w:val="17"/>
                      </w:rPr>
                      <w:t>#</w:t>
                    </w:r>
                    <w:r>
                      <w:rPr>
                        <w:rFonts w:ascii="Arial" w:eastAsia="Arial" w:hAnsi="Arial" w:cs="Arial"/>
                        <w:color w:val="474746"/>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AF3D" w14:textId="77777777" w:rsidR="000721D8" w:rsidRDefault="00EB4C5C">
    <w:pPr>
      <w:spacing w:line="1" w:lineRule="exact"/>
    </w:pPr>
    <w:r>
      <w:rPr>
        <w:noProof/>
      </w:rPr>
      <mc:AlternateContent>
        <mc:Choice Requires="wps">
          <w:drawing>
            <wp:anchor distT="0" distB="0" distL="0" distR="0" simplePos="0" relativeHeight="251658241" behindDoc="1" locked="0" layoutInCell="1" allowOverlap="1" wp14:anchorId="123EAF40" wp14:editId="123EAF41">
              <wp:simplePos x="0" y="0"/>
              <wp:positionH relativeFrom="page">
                <wp:posOffset>643890</wp:posOffset>
              </wp:positionH>
              <wp:positionV relativeFrom="page">
                <wp:posOffset>10240645</wp:posOffset>
              </wp:positionV>
              <wp:extent cx="5954395" cy="66675"/>
              <wp:effectExtent l="0" t="0" r="0" b="0"/>
              <wp:wrapNone/>
              <wp:docPr id="15" name="Shape 15"/>
              <wp:cNvGraphicFramePr/>
              <a:graphic xmlns:a="http://schemas.openxmlformats.org/drawingml/2006/main">
                <a:graphicData uri="http://schemas.microsoft.com/office/word/2010/wordprocessingShape">
                  <wps:wsp>
                    <wps:cNvSpPr txBox="1"/>
                    <wps:spPr>
                      <a:xfrm>
                        <a:off x="0" y="0"/>
                        <a:ext cx="5954395" cy="66675"/>
                      </a:xfrm>
                      <a:prstGeom prst="rect">
                        <a:avLst/>
                      </a:prstGeom>
                      <a:noFill/>
                    </wps:spPr>
                    <wps:txbx>
                      <w:txbxContent>
                        <w:p w14:paraId="123EAF4C" w14:textId="77777777" w:rsidR="000721D8" w:rsidRDefault="00EB4C5C">
                          <w:pPr>
                            <w:pStyle w:val="Headerorfooter20"/>
                            <w:shd w:val="clear" w:color="auto" w:fill="auto"/>
                            <w:tabs>
                              <w:tab w:val="right" w:pos="9358"/>
                            </w:tabs>
                            <w:rPr>
                              <w:sz w:val="11"/>
                              <w:szCs w:val="11"/>
                            </w:rPr>
                          </w:pPr>
                          <w:r>
                            <w:rPr>
                              <w:rFonts w:ascii="Arial" w:eastAsia="Arial" w:hAnsi="Arial" w:cs="Arial"/>
                              <w:color w:val="404040"/>
                              <w:sz w:val="11"/>
                              <w:szCs w:val="11"/>
                            </w:rPr>
                            <w:t>AB „Lietuvos draudimas“ J. Basanavičiaus g. 10, LT-01118 Vilnius Tel. 1828, www.ld.lt JA kodas / el. pristatymo dėžutės adresas 110051834</w:t>
                          </w:r>
                          <w:r>
                            <w:rPr>
                              <w:rFonts w:ascii="Arial" w:eastAsia="Arial" w:hAnsi="Arial" w:cs="Arial"/>
                              <w:color w:val="404040"/>
                              <w:sz w:val="11"/>
                              <w:szCs w:val="11"/>
                            </w:rPr>
                            <w:tab/>
                            <w:t>PVM mokėtojo kodas LT100518314</w:t>
                          </w:r>
                        </w:p>
                      </w:txbxContent>
                    </wps:txbx>
                    <wps:bodyPr lIns="0" tIns="0" rIns="0" bIns="0">
                      <a:spAutoFit/>
                    </wps:bodyPr>
                  </wps:wsp>
                </a:graphicData>
              </a:graphic>
            </wp:anchor>
          </w:drawing>
        </mc:Choice>
        <mc:Fallback>
          <w:pict>
            <v:shapetype w14:anchorId="123EAF40" id="_x0000_t202" coordsize="21600,21600" o:spt="202" path="m,l,21600r21600,l21600,xe">
              <v:stroke joinstyle="miter"/>
              <v:path gradientshapeok="t" o:connecttype="rect"/>
            </v:shapetype>
            <v:shape id="Shape 15" o:spid="_x0000_s1033" type="#_x0000_t202" style="position:absolute;margin-left:50.7pt;margin-top:806.35pt;width:468.85pt;height:5.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" filled="f" stroked="f">
              <v:textbox style="mso-fit-shape-to-text:t" inset="0,0,0,0">
                <w:txbxContent>
                  <w:p w14:paraId="123EAF4C" w14:textId="77777777" w:rsidR="000721D8" w:rsidRDefault="00EB4C5C">
                    <w:pPr>
                      <w:pStyle w:val="Headerorfooter20"/>
                      <w:shd w:val="clear" w:color="auto" w:fill="auto"/>
                      <w:tabs>
                        <w:tab w:val="right" w:pos="9358"/>
                      </w:tabs>
                      <w:rPr>
                        <w:sz w:val="11"/>
                        <w:szCs w:val="11"/>
                      </w:rPr>
                    </w:pPr>
                    <w:r>
                      <w:rPr>
                        <w:rFonts w:ascii="Arial" w:eastAsia="Arial" w:hAnsi="Arial" w:cs="Arial"/>
                        <w:color w:val="404040"/>
                        <w:sz w:val="11"/>
                        <w:szCs w:val="11"/>
                      </w:rPr>
                      <w:t>AB „Lietuvos draudimas“ J. Basanavičiaus g. 10, LT-01118 Vilnius Tel. 1828, www.ld.lt JA kodas / el. pristatymo dėžutės adresas 110051834</w:t>
                    </w:r>
                    <w:r>
                      <w:rPr>
                        <w:rFonts w:ascii="Arial" w:eastAsia="Arial" w:hAnsi="Arial" w:cs="Arial"/>
                        <w:color w:val="404040"/>
                        <w:sz w:val="11"/>
                        <w:szCs w:val="11"/>
                      </w:rPr>
                      <w:tab/>
                      <w:t>PVM mokėtojo kodas LT100518314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BF18" w14:textId="77777777" w:rsidR="00110622" w:rsidRDefault="00110622">
      <w:r>
        <w:separator/>
      </w:r>
    </w:p>
  </w:footnote>
  <w:footnote w:type="continuationSeparator" w:id="0">
    <w:p w14:paraId="0F5E4231" w14:textId="77777777" w:rsidR="00110622" w:rsidRDefault="00110622">
      <w:r>
        <w:continuationSeparator/>
      </w:r>
    </w:p>
  </w:footnote>
  <w:footnote w:id="1">
    <w:p w14:paraId="123EAF42" w14:textId="77777777" w:rsidR="000721D8" w:rsidRDefault="00EB4C5C">
      <w:pPr>
        <w:pStyle w:val="Footnote0"/>
        <w:shd w:val="clear" w:color="auto" w:fill="auto"/>
        <w:tabs>
          <w:tab w:val="left" w:pos="110"/>
        </w:tabs>
      </w:pPr>
      <w:bookmarkStart w:id="4" w:name="bookmark0"/>
      <w:r>
        <w:rPr>
          <w:sz w:val="13"/>
          <w:szCs w:val="13"/>
          <w:vertAlign w:val="superscript"/>
        </w:rPr>
        <w:footnoteRef/>
      </w:r>
      <w:r>
        <w:rPr>
          <w:sz w:val="13"/>
          <w:szCs w:val="13"/>
        </w:rPr>
        <w:tab/>
      </w:r>
      <w:r>
        <w:t>Į šį draudimo įmokos įkainį įskaitoma paslaugų kaina, visi mokesčiai (įskaitant saugumo mokestį) ir rinkliavos bei kitos išlaidos, susijusios su tinkamu pirkimo sutarties vykdymu.</w:t>
      </w:r>
      <w:bookmarkEnd w:id="4"/>
    </w:p>
  </w:footnote>
  <w:footnote w:id="2">
    <w:p w14:paraId="123EAF43" w14:textId="77777777" w:rsidR="000721D8" w:rsidRDefault="00EB4C5C">
      <w:pPr>
        <w:pStyle w:val="Footnote0"/>
        <w:shd w:val="clear" w:color="auto" w:fill="auto"/>
        <w:tabs>
          <w:tab w:val="left" w:pos="120"/>
        </w:tabs>
      </w:pPr>
      <w:bookmarkStart w:id="5" w:name="bookmark1"/>
      <w:r>
        <w:rPr>
          <w:sz w:val="12"/>
          <w:szCs w:val="12"/>
          <w:vertAlign w:val="superscript"/>
        </w:rPr>
        <w:footnoteRef/>
      </w:r>
      <w:r>
        <w:rPr>
          <w:sz w:val="12"/>
          <w:szCs w:val="12"/>
        </w:rPr>
        <w:tab/>
      </w:r>
      <w:r>
        <w:t>Nurodytas maksimalus pirkimo objekto kiekis. Perkančioji organizacija neįsipareigoja nupirkti viso nurodyto kiekio.</w:t>
      </w:r>
      <w:bookmarkEnd w:id="5"/>
    </w:p>
  </w:footnote>
  <w:footnote w:id="3">
    <w:p w14:paraId="123EAF44" w14:textId="77777777" w:rsidR="000721D8" w:rsidRDefault="00EB4C5C">
      <w:pPr>
        <w:pStyle w:val="Footnote0"/>
        <w:shd w:val="clear" w:color="auto" w:fill="auto"/>
        <w:tabs>
          <w:tab w:val="left" w:pos="139"/>
        </w:tabs>
      </w:pPr>
      <w:bookmarkStart w:id="6" w:name="bookmark2"/>
      <w:r>
        <w:rPr>
          <w:sz w:val="13"/>
          <w:szCs w:val="13"/>
          <w:vertAlign w:val="superscript"/>
        </w:rPr>
        <w:footnoteRef/>
      </w:r>
      <w:r>
        <w:rPr>
          <w:sz w:val="13"/>
          <w:szCs w:val="13"/>
        </w:rPr>
        <w:tab/>
      </w:r>
      <w:r>
        <w:t>Perkančioji organizacija neįsipareigoja laimėjusiam dalyviui sumokėti nurodytą sumą. Mokama bus tik už faktiškai suteiktas paslaugas.</w:t>
      </w:r>
      <w:bookmarkEnd w:id="6"/>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4D35"/>
    <w:multiLevelType w:val="multilevel"/>
    <w:tmpl w:val="5E1232F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B65841"/>
    <w:multiLevelType w:val="multilevel"/>
    <w:tmpl w:val="109CA42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A1691"/>
    <w:multiLevelType w:val="multilevel"/>
    <w:tmpl w:val="D94CE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F778AB"/>
    <w:multiLevelType w:val="multilevel"/>
    <w:tmpl w:val="0C765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5B726A"/>
    <w:multiLevelType w:val="multilevel"/>
    <w:tmpl w:val="482881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C23C52"/>
    <w:multiLevelType w:val="multilevel"/>
    <w:tmpl w:val="B9A21E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D135D2"/>
    <w:multiLevelType w:val="multilevel"/>
    <w:tmpl w:val="D3A87276"/>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162A13"/>
    <w:multiLevelType w:val="multilevel"/>
    <w:tmpl w:val="B506302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C44DB5"/>
    <w:multiLevelType w:val="multilevel"/>
    <w:tmpl w:val="DA6875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2481D"/>
    <w:multiLevelType w:val="multilevel"/>
    <w:tmpl w:val="6CFEB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096845"/>
    <w:multiLevelType w:val="multilevel"/>
    <w:tmpl w:val="FE8014D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5F2442"/>
    <w:multiLevelType w:val="multilevel"/>
    <w:tmpl w:val="49989E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1708778">
    <w:abstractNumId w:val="10"/>
  </w:num>
  <w:num w:numId="2" w16cid:durableId="145167271">
    <w:abstractNumId w:val="4"/>
  </w:num>
  <w:num w:numId="3" w16cid:durableId="669060342">
    <w:abstractNumId w:val="1"/>
  </w:num>
  <w:num w:numId="4" w16cid:durableId="923296088">
    <w:abstractNumId w:val="2"/>
  </w:num>
  <w:num w:numId="5" w16cid:durableId="1536192159">
    <w:abstractNumId w:val="8"/>
  </w:num>
  <w:num w:numId="6" w16cid:durableId="1862818598">
    <w:abstractNumId w:val="9"/>
  </w:num>
  <w:num w:numId="7" w16cid:durableId="71704465">
    <w:abstractNumId w:val="0"/>
  </w:num>
  <w:num w:numId="8" w16cid:durableId="654602834">
    <w:abstractNumId w:val="11"/>
  </w:num>
  <w:num w:numId="9" w16cid:durableId="218126937">
    <w:abstractNumId w:val="6"/>
  </w:num>
  <w:num w:numId="10" w16cid:durableId="45645054">
    <w:abstractNumId w:val="3"/>
  </w:num>
  <w:num w:numId="11" w16cid:durableId="1092551409">
    <w:abstractNumId w:val="7"/>
  </w:num>
  <w:num w:numId="12" w16cid:durableId="1080954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AF"/>
    <w:rsid w:val="000721D8"/>
    <w:rsid w:val="00110622"/>
    <w:rsid w:val="00205EF4"/>
    <w:rsid w:val="006D3408"/>
    <w:rsid w:val="00B77EAF"/>
    <w:rsid w:val="00C322DB"/>
    <w:rsid w:val="00EB4C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EAE88"/>
  <w15:docId w15:val="{1B94A592-CC43-4C6B-BF50-5A0C295A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Bodytext3">
    <w:name w:val="Body text (3)_"/>
    <w:basedOn w:val="Numatytasispastraiposriftas"/>
    <w:link w:val="Bodytext30"/>
    <w:rPr>
      <w:rFonts w:ascii="Calibri" w:eastAsia="Calibri" w:hAnsi="Calibri" w:cs="Calibri"/>
      <w:b w:val="0"/>
      <w:bCs w:val="0"/>
      <w:i/>
      <w:iCs/>
      <w:smallCaps w:val="0"/>
      <w:strike w:val="0"/>
      <w:sz w:val="20"/>
      <w:szCs w:val="20"/>
      <w:u w:val="none"/>
    </w:rPr>
  </w:style>
  <w:style w:type="character" w:customStyle="1" w:styleId="Heading1">
    <w:name w:val="Heading #1_"/>
    <w:basedOn w:val="Numatytasispastraiposriftas"/>
    <w:link w:val="Heading10"/>
    <w:rPr>
      <w:rFonts w:ascii="Arial" w:eastAsia="Arial" w:hAnsi="Arial" w:cs="Arial"/>
      <w:b/>
      <w:bCs/>
      <w:i w:val="0"/>
      <w:iCs w:val="0"/>
      <w:smallCaps w:val="0"/>
      <w:strike w:val="0"/>
      <w:color w:val="474746"/>
      <w:sz w:val="32"/>
      <w:szCs w:val="3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Calibri" w:eastAsia="Calibri" w:hAnsi="Calibri" w:cs="Calibri"/>
      <w:b w:val="0"/>
      <w:bCs w:val="0"/>
      <w:i w:val="0"/>
      <w:iCs w:val="0"/>
      <w:smallCaps w:val="0"/>
      <w:strike w:val="0"/>
      <w:sz w:val="14"/>
      <w:szCs w:val="14"/>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Calibri" w:eastAsia="Calibri" w:hAnsi="Calibri" w:cs="Calibri"/>
      <w:b w:val="0"/>
      <w:bCs w:val="0"/>
      <w:i w:val="0"/>
      <w:iCs w:val="0"/>
      <w:smallCaps w:val="0"/>
      <w:strike w:val="0"/>
      <w:sz w:val="20"/>
      <w:szCs w:val="20"/>
      <w:u w:val="none"/>
    </w:rPr>
  </w:style>
  <w:style w:type="character" w:customStyle="1" w:styleId="Bodytext2">
    <w:name w:val="Body text (2)_"/>
    <w:basedOn w:val="Numatytasispastraiposriftas"/>
    <w:link w:val="Bodytext20"/>
    <w:rPr>
      <w:rFonts w:ascii="Calibri" w:eastAsia="Calibri" w:hAnsi="Calibri" w:cs="Calibri"/>
      <w:b w:val="0"/>
      <w:bCs w:val="0"/>
      <w:i w:val="0"/>
      <w:iCs w:val="0"/>
      <w:smallCaps w:val="0"/>
      <w:strike w:val="0"/>
      <w:sz w:val="24"/>
      <w:szCs w:val="24"/>
      <w:u w:val="none"/>
    </w:rPr>
  </w:style>
  <w:style w:type="paragraph" w:customStyle="1" w:styleId="Footnote0">
    <w:name w:val="Footnote"/>
    <w:basedOn w:val="prastasis"/>
    <w:link w:val="Footnote"/>
    <w:pPr>
      <w:shd w:val="clear" w:color="auto" w:fill="FFFFFF"/>
    </w:pPr>
    <w:rPr>
      <w:rFonts w:ascii="Times New Roman" w:eastAsia="Times New Roman" w:hAnsi="Times New Roman" w:cs="Times New Roman"/>
      <w:sz w:val="20"/>
      <w:szCs w:val="20"/>
    </w:rPr>
  </w:style>
  <w:style w:type="paragraph" w:styleId="Pagrindinistekstas">
    <w:name w:val="Body Text"/>
    <w:basedOn w:val="prastasis"/>
    <w:link w:val="PagrindinistekstasDiagrama"/>
    <w:qFormat/>
    <w:pPr>
      <w:shd w:val="clear" w:color="auto" w:fill="FFFFFF"/>
      <w:ind w:firstLine="400"/>
    </w:pPr>
    <w:rPr>
      <w:rFonts w:ascii="Times New Roman" w:eastAsia="Times New Roman" w:hAnsi="Times New Roman" w:cs="Times New Roman"/>
    </w:rPr>
  </w:style>
  <w:style w:type="paragraph" w:customStyle="1" w:styleId="Bodytext30">
    <w:name w:val="Body text (3)"/>
    <w:basedOn w:val="prastasis"/>
    <w:link w:val="Bodytext3"/>
    <w:pPr>
      <w:shd w:val="clear" w:color="auto" w:fill="FFFFFF"/>
    </w:pPr>
    <w:rPr>
      <w:rFonts w:ascii="Calibri" w:eastAsia="Calibri" w:hAnsi="Calibri" w:cs="Calibri"/>
      <w:i/>
      <w:iCs/>
      <w:sz w:val="20"/>
      <w:szCs w:val="20"/>
    </w:rPr>
  </w:style>
  <w:style w:type="paragraph" w:customStyle="1" w:styleId="Heading10">
    <w:name w:val="Heading #1"/>
    <w:basedOn w:val="prastasis"/>
    <w:link w:val="Heading1"/>
    <w:pPr>
      <w:shd w:val="clear" w:color="auto" w:fill="FFFFFF"/>
      <w:spacing w:before="540" w:after="360" w:line="199" w:lineRule="auto"/>
      <w:ind w:left="7480" w:right="280"/>
      <w:jc w:val="right"/>
      <w:outlineLvl w:val="0"/>
    </w:pPr>
    <w:rPr>
      <w:rFonts w:ascii="Arial" w:eastAsia="Arial" w:hAnsi="Arial" w:cs="Arial"/>
      <w:b/>
      <w:bCs/>
      <w:color w:val="474746"/>
      <w:sz w:val="32"/>
      <w:szCs w:val="32"/>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customStyle="1" w:styleId="Heading20">
    <w:name w:val="Heading #2"/>
    <w:basedOn w:val="prastasis"/>
    <w:link w:val="Heading2"/>
    <w:pPr>
      <w:shd w:val="clear" w:color="auto" w:fill="FFFFFF"/>
      <w:spacing w:line="254" w:lineRule="auto"/>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after="90"/>
      <w:ind w:left="2450"/>
    </w:pPr>
    <w:rPr>
      <w:rFonts w:ascii="Calibri" w:eastAsia="Calibri" w:hAnsi="Calibri" w:cs="Calibri"/>
      <w:sz w:val="14"/>
      <w:szCs w:val="14"/>
    </w:rPr>
  </w:style>
  <w:style w:type="paragraph" w:customStyle="1" w:styleId="Tablecaption0">
    <w:name w:val="Table caption"/>
    <w:basedOn w:val="prastasis"/>
    <w:link w:val="Tablecaption"/>
    <w:pPr>
      <w:shd w:val="clear" w:color="auto" w:fill="FFFFFF"/>
      <w:jc w:val="center"/>
    </w:pPr>
    <w:rPr>
      <w:rFonts w:ascii="Times New Roman" w:eastAsia="Times New Roman" w:hAnsi="Times New Roman" w:cs="Times New Roman"/>
      <w:b/>
      <w:bCs/>
      <w:sz w:val="22"/>
      <w:szCs w:val="22"/>
    </w:rPr>
  </w:style>
  <w:style w:type="paragraph" w:customStyle="1" w:styleId="Other0">
    <w:name w:val="Other"/>
    <w:basedOn w:val="prastasis"/>
    <w:link w:val="Other"/>
    <w:pPr>
      <w:shd w:val="clear" w:color="auto" w:fill="FFFFFF"/>
    </w:pPr>
    <w:rPr>
      <w:rFonts w:ascii="Calibri" w:eastAsia="Calibri" w:hAnsi="Calibri" w:cs="Calibri"/>
      <w:sz w:val="20"/>
      <w:szCs w:val="20"/>
    </w:rPr>
  </w:style>
  <w:style w:type="paragraph" w:customStyle="1" w:styleId="Bodytext20">
    <w:name w:val="Body text (2)"/>
    <w:basedOn w:val="prastasis"/>
    <w:link w:val="Bodytext2"/>
    <w:pPr>
      <w:shd w:val="clear" w:color="auto" w:fill="FFFFFF"/>
      <w:spacing w:line="233" w:lineRule="auto"/>
      <w:ind w:firstLine="580"/>
    </w:pPr>
    <w:rPr>
      <w:rFonts w:ascii="Calibri" w:eastAsia="Calibri" w:hAnsi="Calibri" w:cs="Calibri"/>
    </w:rPr>
  </w:style>
  <w:style w:type="paragraph" w:styleId="Antrats">
    <w:name w:val="header"/>
    <w:basedOn w:val="prastasis"/>
    <w:link w:val="AntratsDiagrama"/>
    <w:uiPriority w:val="99"/>
    <w:semiHidden/>
    <w:unhideWhenUsed/>
    <w:rsid w:val="006D3408"/>
    <w:pPr>
      <w:tabs>
        <w:tab w:val="center" w:pos="4819"/>
        <w:tab w:val="right" w:pos="9638"/>
      </w:tabs>
    </w:pPr>
  </w:style>
  <w:style w:type="character" w:customStyle="1" w:styleId="AntratsDiagrama">
    <w:name w:val="Antraštės Diagrama"/>
    <w:basedOn w:val="Numatytasispastraiposriftas"/>
    <w:link w:val="Antrats"/>
    <w:uiPriority w:val="99"/>
    <w:semiHidden/>
    <w:rsid w:val="006D3408"/>
    <w:rPr>
      <w:color w:val="000000"/>
    </w:rPr>
  </w:style>
  <w:style w:type="paragraph" w:styleId="Porat">
    <w:name w:val="footer"/>
    <w:basedOn w:val="prastasis"/>
    <w:link w:val="PoratDiagrama"/>
    <w:uiPriority w:val="99"/>
    <w:semiHidden/>
    <w:unhideWhenUsed/>
    <w:rsid w:val="006D3408"/>
    <w:pPr>
      <w:tabs>
        <w:tab w:val="center" w:pos="4819"/>
        <w:tab w:val="right" w:pos="9638"/>
      </w:tabs>
    </w:pPr>
  </w:style>
  <w:style w:type="character" w:customStyle="1" w:styleId="PoratDiagrama">
    <w:name w:val="Poraštė Diagrama"/>
    <w:basedOn w:val="Numatytasispastraiposriftas"/>
    <w:link w:val="Porat"/>
    <w:uiPriority w:val="99"/>
    <w:semiHidden/>
    <w:rsid w:val="006D340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nbfc.lrv.lt%2Flt%2Fsabis%2F&amp;data=05%7C02%7CKAROLINA.DANILEVICIENE%40valstybeskontrole.lt%7C56b4a90b5d274b644f3108dc86219a8b%7C3ff45aa820e54053a803dbc4b63d971e%7C0%7C0%7C638532726102273299%7CUnknown%7CTWFpbGZsb3d8eyJWIjoiMC4wLjAwMDAiLCJQIjoiV2luMzIiLCJBTiI6Ik1haWwiLCJXVCI6Mn0%3D%7C0%7C%7C%7C&amp;sdata=a5yMkLZgtMLazTgVMlwcG2Yoj6TnRqe%2FsoBvSE2vk5g%3D&amp;reserved=0" TargetMode="External"/><Relationship Id="rId3" Type="http://schemas.openxmlformats.org/officeDocument/2006/relationships/settings" Target="settings.xml"/><Relationship Id="rId7" Type="http://schemas.openxmlformats.org/officeDocument/2006/relationships/hyperlink" Target="https://eur04.safelinks.protection.outlook.com/?url=https%3A%2F%2Fnbfc.lrv.lt%2Flt%2Fsabis%2F&amp;data=05%7C02%7CKAROLINA.DANILEVICIENE%40valstybeskontrole.lt%7C56b4a90b5d274b644f3108dc86219a8b%7C3ff45aa820e54053a803dbc4b63d971e%7C0%7C0%7C638532726102273299%7CUnknown%7CTWFpbGZsb3d8eyJWIjoiMC4wLjAwMDAiLCJQIjoiV2luMzIiLCJBTiI6Ik1haWwiLCJXVCI6Mn0%3D%7C0%7C%7C%7C&amp;sdata=a5yMkLZgtMLazTgVMlwcG2Yoj6TnRqe%2FsoBvSE2vk5g%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726ada4-eee0-43ea-be57-397a438ff30f}" enabled="1" method="Standard" siteId="{3ff45aa8-20e5-4053-a803-dbc4b63d971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5440</Words>
  <Characters>3101</Characters>
  <Application>Microsoft Office Word</Application>
  <DocSecurity>0</DocSecurity>
  <Lines>25</Lines>
  <Paragraphs>17</Paragraphs>
  <ScaleCrop>false</ScaleCrop>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the Document</dc:title>
  <dc:subject/>
  <dc:creator>Antanas Jonušas</dc:creator>
  <cp:keywords/>
  <cp:lastModifiedBy>Rūta Vižinienė</cp:lastModifiedBy>
  <cp:revision>3</cp:revision>
  <dcterms:created xsi:type="dcterms:W3CDTF">2026-01-08T09:13:00Z</dcterms:created>
  <dcterms:modified xsi:type="dcterms:W3CDTF">2026-01-08T09:15:00Z</dcterms:modified>
</cp:coreProperties>
</file>