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A141"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7B3C010B" w14:textId="77777777" w:rsidR="006E502C" w:rsidRDefault="006E502C" w:rsidP="006E502C">
      <w:pPr>
        <w:jc w:val="center"/>
        <w:rPr>
          <w:rFonts w:asciiTheme="minorHAnsi" w:hAnsiTheme="minorHAnsi"/>
          <w:i/>
          <w:sz w:val="22"/>
          <w:szCs w:val="22"/>
        </w:rPr>
      </w:pPr>
    </w:p>
    <w:p w14:paraId="4800F94F" w14:textId="47717A26"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w:t>
      </w:r>
      <w:r w:rsidR="00E9490A">
        <w:rPr>
          <w:rFonts w:ascii="Calibri" w:eastAsia="Times New Roman" w:hAnsi="Calibri"/>
          <w:sz w:val="22"/>
          <w:szCs w:val="22"/>
        </w:rPr>
        <w:t>5</w:t>
      </w:r>
      <w:r w:rsidR="000A4F25" w:rsidRPr="000A4F25">
        <w:rPr>
          <w:rFonts w:ascii="Calibri" w:eastAsia="Times New Roman" w:hAnsi="Calibri"/>
          <w:sz w:val="22"/>
          <w:szCs w:val="22"/>
        </w:rPr>
        <w:t xml:space="preserve"> m.  </w:t>
      </w:r>
      <w:r w:rsidR="00E9490A">
        <w:rPr>
          <w:rFonts w:ascii="Calibri" w:eastAsia="Times New Roman" w:hAnsi="Calibri"/>
          <w:sz w:val="22"/>
          <w:szCs w:val="22"/>
        </w:rPr>
        <w:t>gruodžio</w:t>
      </w:r>
      <w:r>
        <w:rPr>
          <w:rFonts w:ascii="Calibri" w:eastAsia="Times New Roman" w:hAnsi="Calibri"/>
          <w:sz w:val="22"/>
          <w:szCs w:val="22"/>
        </w:rPr>
        <w:t xml:space="preserve">    </w:t>
      </w:r>
      <w:r w:rsidR="000A4F25" w:rsidRPr="000A4F25">
        <w:rPr>
          <w:rFonts w:ascii="Calibri" w:eastAsia="Times New Roman" w:hAnsi="Calibri"/>
          <w:sz w:val="22"/>
          <w:szCs w:val="22"/>
        </w:rPr>
        <w:t xml:space="preserve"> d.  Nr.</w:t>
      </w:r>
    </w:p>
    <w:p w14:paraId="68691E58" w14:textId="77777777" w:rsidR="000A4F25" w:rsidRDefault="006E502C"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23BDFD39" w14:textId="77777777" w:rsidR="00731556" w:rsidRDefault="00731556"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p>
    <w:p w14:paraId="4AA832B9"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1AEB3D5" w14:textId="02F55358" w:rsidR="000A4F25" w:rsidRPr="00F704D8" w:rsidRDefault="00D1412E"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bendrovė</w:t>
      </w:r>
      <w:r w:rsidR="000A4F25" w:rsidRPr="00F704D8">
        <w:rPr>
          <w:rFonts w:asciiTheme="minorHAnsi" w:hAnsiTheme="minorHAnsi"/>
          <w:b/>
          <w:sz w:val="22"/>
          <w:szCs w:val="22"/>
          <w:lang w:val="lt-LT"/>
        </w:rPr>
        <w:t xml:space="preserve"> „Oro navigacija“</w:t>
      </w:r>
      <w:r w:rsidR="00056023">
        <w:rPr>
          <w:rFonts w:asciiTheme="minorHAnsi" w:hAnsiTheme="minorHAnsi"/>
          <w:sz w:val="22"/>
          <w:szCs w:val="22"/>
          <w:lang w:val="lt-LT"/>
        </w:rPr>
        <w:t xml:space="preserve">,  </w:t>
      </w:r>
      <w:r w:rsidR="00CB1ADD" w:rsidRPr="00CB1ADD">
        <w:rPr>
          <w:rFonts w:asciiTheme="minorHAnsi" w:hAnsiTheme="minorHAnsi"/>
          <w:sz w:val="22"/>
          <w:szCs w:val="22"/>
          <w:lang w:val="lt-LT"/>
        </w:rPr>
        <w:t>juridinio asmens kodas 210060460</w:t>
      </w:r>
      <w:r w:rsidR="00CB1ADD">
        <w:rPr>
          <w:rFonts w:asciiTheme="minorHAnsi" w:hAnsiTheme="minorHAnsi"/>
          <w:sz w:val="22"/>
          <w:szCs w:val="22"/>
          <w:lang w:val="lt-LT"/>
        </w:rPr>
        <w:t xml:space="preserve">, </w:t>
      </w:r>
      <w:r w:rsidR="00056023">
        <w:rPr>
          <w:rFonts w:asciiTheme="minorHAnsi" w:hAnsiTheme="minorHAnsi"/>
          <w:sz w:val="22"/>
          <w:szCs w:val="22"/>
          <w:lang w:val="lt-LT"/>
        </w:rPr>
        <w:t xml:space="preserve">atstovaujama </w:t>
      </w:r>
      <w:r w:rsidR="00E9490A" w:rsidRPr="00526EFF">
        <w:rPr>
          <w:rFonts w:ascii="Calibri" w:hAnsi="Calibri" w:cs="Calibri"/>
          <w:color w:val="auto"/>
          <w:sz w:val="22"/>
        </w:rPr>
        <w:t xml:space="preserve">Techninės veiklos departamento vadovo, veikiančio pagal Bendrovės generalinio direktoriaus 2025 m. vasario 19 d. </w:t>
      </w:r>
      <w:r w:rsidR="00E9490A" w:rsidRPr="00103561">
        <w:rPr>
          <w:rFonts w:ascii="Calibri" w:hAnsi="Calibri" w:cs="Calibri"/>
          <w:color w:val="auto"/>
          <w:sz w:val="22"/>
        </w:rPr>
        <w:t>įsakymu Nr. V-41 suteiktus įgaliojimus</w:t>
      </w:r>
      <w:r w:rsidR="000A4F25" w:rsidRPr="00F704D8">
        <w:rPr>
          <w:rFonts w:asciiTheme="minorHAnsi" w:hAnsiTheme="minorHAnsi"/>
          <w:sz w:val="22"/>
          <w:szCs w:val="22"/>
          <w:lang w:val="lt-LT"/>
        </w:rPr>
        <w:t xml:space="preserve"> (toliau – Pirkėjas), </w:t>
      </w:r>
    </w:p>
    <w:p w14:paraId="1635B6F1"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25B7F6BF" w14:textId="188B1BFB" w:rsidR="00CB1ADD" w:rsidRDefault="007104D8" w:rsidP="00CB1ADD">
      <w:pPr>
        <w:pStyle w:val="SSutPunktas"/>
        <w:spacing w:after="120"/>
        <w:rPr>
          <w:rFonts w:asciiTheme="minorHAnsi" w:hAnsiTheme="minorHAnsi"/>
          <w:sz w:val="22"/>
          <w:szCs w:val="22"/>
          <w:lang w:val="lt-LT"/>
        </w:rPr>
      </w:pPr>
      <w:r>
        <w:rPr>
          <w:rFonts w:asciiTheme="minorHAnsi" w:hAnsiTheme="minorHAnsi"/>
          <w:b/>
          <w:sz w:val="22"/>
          <w:szCs w:val="22"/>
          <w:lang w:val="lt-LT"/>
        </w:rPr>
        <w:t>uždaroji akcinė bendrovė „</w:t>
      </w:r>
      <w:r w:rsidR="00A5626F" w:rsidRPr="00A5626F">
        <w:rPr>
          <w:rFonts w:asciiTheme="minorHAnsi" w:hAnsiTheme="minorHAnsi"/>
          <w:b/>
          <w:sz w:val="22"/>
          <w:szCs w:val="22"/>
          <w:lang w:val="lt-LT"/>
        </w:rPr>
        <w:t>Automatinių sistemų servisas</w:t>
      </w:r>
      <w:r>
        <w:rPr>
          <w:rFonts w:asciiTheme="minorHAnsi" w:hAnsiTheme="minorHAnsi"/>
          <w:b/>
          <w:sz w:val="22"/>
          <w:szCs w:val="22"/>
          <w:lang w:val="lt-LT"/>
        </w:rPr>
        <w:t>“</w:t>
      </w:r>
      <w:r w:rsidR="000A4F25" w:rsidRPr="00E9490A">
        <w:rPr>
          <w:rFonts w:asciiTheme="minorHAnsi" w:hAnsiTheme="minorHAnsi"/>
          <w:sz w:val="22"/>
          <w:szCs w:val="22"/>
          <w:lang w:val="lt-LT"/>
        </w:rPr>
        <w:t xml:space="preserve">, </w:t>
      </w:r>
      <w:r w:rsidR="00CB1ADD" w:rsidRPr="00E9490A">
        <w:rPr>
          <w:rFonts w:ascii="Calibri" w:hAnsi="Calibri" w:cs="Calibri"/>
          <w:sz w:val="22"/>
        </w:rPr>
        <w:t xml:space="preserve">juridinio asmens kodas </w:t>
      </w:r>
      <w:r w:rsidR="00A5626F" w:rsidRPr="00A5626F">
        <w:rPr>
          <w:rFonts w:ascii="Calibri" w:hAnsi="Calibri" w:cs="Calibri"/>
          <w:sz w:val="22"/>
          <w:lang w:val="lt-LT"/>
        </w:rPr>
        <w:t>300123333</w:t>
      </w:r>
      <w:r w:rsidR="00CB1ADD" w:rsidRPr="00E9490A">
        <w:rPr>
          <w:rFonts w:ascii="Calibri" w:hAnsi="Calibri" w:cs="Calibri"/>
          <w:sz w:val="22"/>
        </w:rPr>
        <w:t xml:space="preserve">, </w:t>
      </w:r>
      <w:r w:rsidR="000A4F25" w:rsidRPr="00E9490A">
        <w:rPr>
          <w:rFonts w:asciiTheme="minorHAnsi" w:hAnsiTheme="minorHAnsi"/>
          <w:sz w:val="22"/>
          <w:szCs w:val="22"/>
        </w:rPr>
        <w:t xml:space="preserve">atstovaujama </w:t>
      </w:r>
      <w:r w:rsidR="00A14089">
        <w:rPr>
          <w:rFonts w:asciiTheme="minorHAnsi" w:hAnsiTheme="minorHAnsi"/>
          <w:sz w:val="22"/>
          <w:szCs w:val="22"/>
          <w:lang w:val="lt-LT"/>
        </w:rPr>
        <w:t>direktoriaus</w:t>
      </w:r>
      <w:r w:rsidR="000A4F25" w:rsidRPr="00E9490A">
        <w:rPr>
          <w:rFonts w:asciiTheme="minorHAnsi" w:hAnsiTheme="minorHAnsi"/>
          <w:sz w:val="22"/>
          <w:szCs w:val="22"/>
        </w:rPr>
        <w:t>, veikiančio</w:t>
      </w:r>
      <w:r w:rsidR="00A14089">
        <w:rPr>
          <w:rFonts w:asciiTheme="minorHAnsi" w:hAnsiTheme="minorHAnsi"/>
          <w:sz w:val="22"/>
          <w:szCs w:val="22"/>
          <w:lang w:val="lt-LT"/>
        </w:rPr>
        <w:t xml:space="preserve"> </w:t>
      </w:r>
      <w:r w:rsidR="000A4F25" w:rsidRPr="00E9490A">
        <w:rPr>
          <w:rFonts w:asciiTheme="minorHAnsi" w:hAnsiTheme="minorHAnsi"/>
          <w:sz w:val="22"/>
          <w:szCs w:val="22"/>
        </w:rPr>
        <w:t xml:space="preserve"> </w:t>
      </w:r>
      <w:r w:rsidR="000A4F25" w:rsidRPr="00E9490A">
        <w:rPr>
          <w:rFonts w:asciiTheme="minorHAnsi" w:hAnsiTheme="minorHAnsi"/>
          <w:sz w:val="22"/>
          <w:szCs w:val="22"/>
          <w:lang w:val="lt-LT"/>
        </w:rPr>
        <w:t>pagal</w:t>
      </w:r>
      <w:r w:rsidR="00A14089">
        <w:rPr>
          <w:rFonts w:asciiTheme="minorHAnsi" w:hAnsiTheme="minorHAnsi"/>
          <w:sz w:val="22"/>
          <w:szCs w:val="22"/>
          <w:lang w:val="lt-LT"/>
        </w:rPr>
        <w:t xml:space="preserve"> bendrovės įstatus</w:t>
      </w:r>
      <w:r w:rsidR="000A4F25" w:rsidRPr="00E9490A">
        <w:rPr>
          <w:rFonts w:asciiTheme="minorHAnsi" w:hAnsiTheme="minorHAnsi"/>
          <w:sz w:val="22"/>
          <w:szCs w:val="22"/>
          <w:lang w:val="lt-LT"/>
        </w:rPr>
        <w:t xml:space="preserve"> (toliau – Tiekėjas</w:t>
      </w:r>
      <w:r w:rsidR="000A4F25" w:rsidRPr="00F704D8">
        <w:rPr>
          <w:rFonts w:asciiTheme="minorHAnsi" w:hAnsiTheme="minorHAnsi"/>
          <w:sz w:val="22"/>
          <w:szCs w:val="22"/>
          <w:lang w:val="lt-LT"/>
        </w:rPr>
        <w:t xml:space="preserve">), </w:t>
      </w:r>
    </w:p>
    <w:p w14:paraId="1D81C3E6" w14:textId="49107D4A" w:rsidR="000A4F25" w:rsidRPr="00F704D8" w:rsidRDefault="000A4F25" w:rsidP="000A4F25">
      <w:pPr>
        <w:pStyle w:val="SSutPunktas"/>
        <w:spacing w:after="0"/>
        <w:rPr>
          <w:rFonts w:asciiTheme="minorHAnsi" w:hAnsiTheme="minorHAnsi"/>
          <w:i/>
          <w:iCs/>
          <w:sz w:val="22"/>
          <w:szCs w:val="22"/>
          <w:shd w:val="clear" w:color="auto" w:fill="FFFFFF"/>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7F10F2">
        <w:rPr>
          <w:rFonts w:asciiTheme="minorHAnsi" w:hAnsiTheme="minorHAnsi"/>
          <w:sz w:val="22"/>
          <w:szCs w:val="22"/>
          <w:lang w:val="lt-LT"/>
        </w:rPr>
        <w:t>skelbiamos apklausos</w:t>
      </w:r>
      <w:r w:rsidR="007C1B5A">
        <w:rPr>
          <w:rFonts w:asciiTheme="minorHAnsi" w:hAnsiTheme="minorHAnsi"/>
          <w:sz w:val="22"/>
          <w:szCs w:val="22"/>
          <w:lang w:val="lt-LT"/>
        </w:rPr>
        <w:t xml:space="preserve"> </w:t>
      </w:r>
      <w:r w:rsidRPr="00F704D8">
        <w:rPr>
          <w:rFonts w:asciiTheme="minorHAnsi" w:hAnsiTheme="minorHAnsi"/>
          <w:sz w:val="22"/>
          <w:szCs w:val="22"/>
          <w:lang w:val="lt-LT"/>
        </w:rPr>
        <w:t xml:space="preserve">būdu (toliau – Pirkimas) rezultatus, vadovaudamosi Lietuvos Respublikos viešųjų pirkimų įstatymu (toliau – Įstatymas), sudarė šią preliminariąją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6E7E91" w:rsidRPr="006E7E91">
        <w:rPr>
          <w:rFonts w:asciiTheme="minorHAnsi" w:hAnsiTheme="minorHAnsi"/>
          <w:bCs/>
          <w:sz w:val="22"/>
          <w:szCs w:val="22"/>
          <w:lang w:val="lt-LT"/>
        </w:rPr>
        <w:t>pirkimo-pardavimo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1644FF1C"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6FFBA39F" w14:textId="77777777" w:rsidR="000A4F25"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SĄVOKOS</w:t>
      </w:r>
    </w:p>
    <w:p w14:paraId="23C0EB6C" w14:textId="77777777" w:rsidR="006E502C" w:rsidRPr="00F704D8" w:rsidRDefault="006E502C" w:rsidP="006E502C">
      <w:pPr>
        <w:tabs>
          <w:tab w:val="left" w:pos="426"/>
        </w:tabs>
        <w:spacing w:before="60" w:after="60"/>
        <w:rPr>
          <w:rFonts w:asciiTheme="minorHAnsi" w:hAnsiTheme="minorHAnsi"/>
          <w:b/>
          <w:sz w:val="22"/>
          <w:szCs w:val="22"/>
        </w:rPr>
      </w:pPr>
    </w:p>
    <w:p w14:paraId="3B144E0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w:t>
      </w:r>
      <w:r w:rsidRPr="007F10F2">
        <w:rPr>
          <w:rFonts w:asciiTheme="minorHAnsi" w:hAnsiTheme="minorHAnsi"/>
          <w:sz w:val="22"/>
          <w:szCs w:val="22"/>
        </w:rPr>
        <w:t xml:space="preserve">–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15011F95"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rekės bus perkamos tokiais įkainiais, kurie galios Pirkėjo Užsakymo pateikimo dieną Tiekėjo kainoraštyje, jei tokio nėra, tokiu atveju Tiekėjo prekybos vietoje, kataloge ar interneto svetainėje nur</w:t>
      </w:r>
      <w:r w:rsidR="00AD0D7E">
        <w:rPr>
          <w:rFonts w:asciiTheme="minorHAnsi" w:hAnsiTheme="minorHAnsi"/>
          <w:bCs/>
          <w:sz w:val="22"/>
          <w:szCs w:val="22"/>
        </w:rPr>
        <w:t>odytomis galiojančiomis Kit</w:t>
      </w:r>
      <w:r w:rsidR="00AD0D7E" w:rsidRPr="00AD0D7E">
        <w:rPr>
          <w:rFonts w:asciiTheme="minorHAnsi" w:hAnsiTheme="minorHAnsi"/>
          <w:bCs/>
          <w:sz w:val="22"/>
          <w:szCs w:val="22"/>
        </w:rPr>
        <w:t>ų prekių kainomis arba, jei tokios kainos neskelbiamos, Tiekėjo pasiūlytomis, konkurencingomis ir r</w:t>
      </w:r>
      <w:r w:rsidR="00AD0D7E">
        <w:rPr>
          <w:rFonts w:asciiTheme="minorHAnsi" w:hAnsiTheme="minorHAnsi"/>
          <w:bCs/>
          <w:sz w:val="22"/>
          <w:szCs w:val="22"/>
        </w:rPr>
        <w:t>inką atitinkančiomis kainomis. Preliminariosios s</w:t>
      </w:r>
      <w:r w:rsidR="00AD0D7E" w:rsidRPr="00AD0D7E">
        <w:rPr>
          <w:rFonts w:asciiTheme="minorHAnsi" w:hAnsiTheme="minorHAnsi"/>
          <w:bCs/>
          <w:sz w:val="22"/>
          <w:szCs w:val="22"/>
        </w:rPr>
        <w:t xml:space="preserve">utarties </w:t>
      </w:r>
      <w:r w:rsidR="00AD0D7E">
        <w:rPr>
          <w:rFonts w:asciiTheme="minorHAnsi" w:hAnsiTheme="minorHAnsi"/>
          <w:bCs/>
          <w:sz w:val="22"/>
          <w:szCs w:val="22"/>
        </w:rPr>
        <w:t>galiojimo metu įsigytų Kitų</w:t>
      </w:r>
      <w:r w:rsidR="00AD0D7E" w:rsidRPr="00AD0D7E">
        <w:rPr>
          <w:rFonts w:asciiTheme="minorHAnsi" w:hAnsiTheme="minorHAnsi"/>
          <w:bCs/>
          <w:sz w:val="22"/>
          <w:szCs w:val="22"/>
        </w:rPr>
        <w:t xml:space="preserve"> prekių bendra kaina negali sudaryti dagiau kaip 10% (dešim</w:t>
      </w:r>
      <w:r w:rsidR="00EC241B">
        <w:rPr>
          <w:rFonts w:asciiTheme="minorHAnsi" w:hAnsiTheme="minorHAnsi"/>
          <w:bCs/>
          <w:sz w:val="22"/>
          <w:szCs w:val="22"/>
        </w:rPr>
        <w:t>t procentų) nuo m</w:t>
      </w:r>
      <w:r w:rsidR="00EC241B" w:rsidRPr="00EC241B">
        <w:rPr>
          <w:rFonts w:asciiTheme="minorHAnsi" w:hAnsiTheme="minorHAnsi"/>
          <w:bCs/>
          <w:sz w:val="22"/>
          <w:szCs w:val="22"/>
        </w:rPr>
        <w:t>aksimali</w:t>
      </w:r>
      <w:r w:rsidR="00EC241B">
        <w:rPr>
          <w:rFonts w:asciiTheme="minorHAnsi" w:hAnsiTheme="minorHAnsi"/>
          <w:bCs/>
          <w:sz w:val="22"/>
          <w:szCs w:val="22"/>
        </w:rPr>
        <w:t>os</w:t>
      </w:r>
      <w:r w:rsidR="00EC241B" w:rsidRPr="00EC241B" w:rsidDel="000D124A">
        <w:rPr>
          <w:rFonts w:asciiTheme="minorHAnsi" w:hAnsiTheme="minorHAnsi"/>
          <w:bCs/>
          <w:sz w:val="22"/>
          <w:szCs w:val="22"/>
        </w:rPr>
        <w:t xml:space="preserve"> </w:t>
      </w:r>
      <w:r w:rsidR="00EC241B">
        <w:rPr>
          <w:rFonts w:asciiTheme="minorHAnsi" w:hAnsiTheme="minorHAnsi"/>
          <w:bCs/>
          <w:sz w:val="22"/>
          <w:szCs w:val="22"/>
        </w:rPr>
        <w:t>Preliminarios sutarties kainos</w:t>
      </w:r>
      <w:r w:rsidR="00AD0D7E" w:rsidRPr="00AD0D7E">
        <w:rPr>
          <w:rFonts w:asciiTheme="minorHAnsi" w:hAnsiTheme="minorHAnsi"/>
          <w:bCs/>
          <w:sz w:val="22"/>
          <w:szCs w:val="22"/>
        </w:rPr>
        <w:t>, o</w:t>
      </w:r>
      <w:r w:rsidR="00EC241B">
        <w:rPr>
          <w:rFonts w:asciiTheme="minorHAnsi" w:hAnsiTheme="minorHAnsi"/>
          <w:bCs/>
          <w:sz w:val="22"/>
          <w:szCs w:val="22"/>
        </w:rPr>
        <w:t xml:space="preserve"> bendra įsigyjamų Prekių ir Kitų</w:t>
      </w:r>
      <w:r w:rsidR="00AD0D7E" w:rsidRPr="00AD0D7E">
        <w:rPr>
          <w:rFonts w:asciiTheme="minorHAnsi" w:hAnsiTheme="minorHAnsi"/>
          <w:bCs/>
          <w:sz w:val="22"/>
          <w:szCs w:val="22"/>
        </w:rPr>
        <w:t xml:space="preserve"> prekių suma negali viršyti </w:t>
      </w:r>
      <w:r w:rsidR="00EC241B" w:rsidRPr="00EC241B">
        <w:rPr>
          <w:rFonts w:asciiTheme="minorHAnsi" w:hAnsiTheme="minorHAnsi"/>
          <w:bCs/>
          <w:sz w:val="22"/>
          <w:szCs w:val="22"/>
        </w:rPr>
        <w:t xml:space="preserve">Preliminariosios sutarties </w:t>
      </w:r>
      <w:r w:rsidR="00EC241B" w:rsidRPr="00EC241B">
        <w:rPr>
          <w:rFonts w:asciiTheme="minorHAnsi" w:hAnsiTheme="minorHAnsi"/>
          <w:bCs/>
          <w:sz w:val="22"/>
          <w:szCs w:val="22"/>
          <w:lang w:val="en-US"/>
        </w:rPr>
        <w:t>2.</w:t>
      </w:r>
      <w:r w:rsidR="00EC241B" w:rsidRPr="00EC241B">
        <w:rPr>
          <w:rFonts w:asciiTheme="minorHAnsi" w:hAnsiTheme="minorHAnsi"/>
          <w:bCs/>
          <w:sz w:val="22"/>
          <w:szCs w:val="22"/>
        </w:rPr>
        <w:t>4. punkte</w:t>
      </w:r>
      <w:r w:rsidR="00EC241B">
        <w:rPr>
          <w:rFonts w:asciiTheme="minorHAnsi" w:hAnsiTheme="minorHAnsi"/>
          <w:bCs/>
          <w:sz w:val="22"/>
          <w:szCs w:val="22"/>
        </w:rPr>
        <w:t xml:space="preserve"> nurodytos </w:t>
      </w:r>
      <w:r w:rsidR="00EC241B" w:rsidRPr="00EC241B">
        <w:rPr>
          <w:rFonts w:asciiTheme="minorHAnsi" w:hAnsiTheme="minorHAnsi"/>
          <w:bCs/>
          <w:sz w:val="22"/>
          <w:szCs w:val="22"/>
        </w:rPr>
        <w:t>maksimalios</w:t>
      </w:r>
      <w:r w:rsidR="00EC241B" w:rsidRPr="00EC241B" w:rsidDel="000D124A">
        <w:rPr>
          <w:rFonts w:asciiTheme="minorHAnsi" w:hAnsiTheme="minorHAnsi"/>
          <w:bCs/>
          <w:sz w:val="22"/>
          <w:szCs w:val="22"/>
        </w:rPr>
        <w:t xml:space="preserve"> </w:t>
      </w:r>
      <w:r w:rsidR="00EC241B" w:rsidRPr="00EC241B">
        <w:rPr>
          <w:rFonts w:asciiTheme="minorHAnsi" w:hAnsiTheme="minorHAnsi"/>
          <w:bCs/>
          <w:sz w:val="22"/>
          <w:szCs w:val="22"/>
        </w:rPr>
        <w:t>Preliminarios sutarties kainos</w:t>
      </w:r>
      <w:r w:rsidR="00EC241B">
        <w:rPr>
          <w:rFonts w:asciiTheme="minorHAnsi" w:hAnsiTheme="minorHAnsi"/>
          <w:bCs/>
          <w:sz w:val="22"/>
          <w:szCs w:val="22"/>
        </w:rPr>
        <w:t>.</w:t>
      </w:r>
    </w:p>
    <w:p w14:paraId="672558D7"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w:t>
      </w:r>
      <w:r w:rsidRPr="007F10F2">
        <w:rPr>
          <w:rFonts w:asciiTheme="minorHAnsi" w:hAnsiTheme="minorHAnsi"/>
          <w:bCs/>
          <w:sz w:val="22"/>
          <w:szCs w:val="22"/>
        </w:rPr>
        <w:t>–</w:t>
      </w:r>
      <w:r w:rsidRPr="008465C7">
        <w:rPr>
          <w:rFonts w:asciiTheme="minorHAnsi" w:hAnsiTheme="minorHAnsi"/>
          <w:b/>
          <w:sz w:val="22"/>
          <w:szCs w:val="22"/>
        </w:rPr>
        <w:t xml:space="preserve">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1ECE1569" w14:textId="2C7D9004"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 xml:space="preserve">kimo sutartis </w:t>
      </w:r>
      <w:r w:rsidR="00BE5EAD">
        <w:rPr>
          <w:rFonts w:asciiTheme="minorHAnsi" w:hAnsiTheme="minorHAnsi"/>
          <w:sz w:val="22"/>
          <w:szCs w:val="22"/>
        </w:rPr>
        <w:t xml:space="preserve">(pagal 4 priede pateiktą formą) </w:t>
      </w:r>
      <w:r w:rsidRPr="00F704D8">
        <w:rPr>
          <w:rFonts w:asciiTheme="minorHAnsi" w:hAnsiTheme="minorHAnsi"/>
          <w:sz w:val="22"/>
          <w:szCs w:val="22"/>
        </w:rPr>
        <w:t>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631826CC"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30954F28" w14:textId="2EF9B6C7"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kėjo Pasiūlymas (įskaitant Pasiūlymo paaiškinimus) ir Pirkimo sąlygos (įskaitant Pirkimo sąlygų paaiškinimus) yra saugomi Centrinėje viešųjų pirkimų informacinėje sistemoje</w:t>
      </w:r>
      <w:r w:rsidR="00197C92">
        <w:rPr>
          <w:rFonts w:asciiTheme="minorHAnsi" w:hAnsiTheme="minorHAnsi"/>
          <w:sz w:val="22"/>
          <w:szCs w:val="22"/>
        </w:rPr>
        <w:t xml:space="preserve"> (toliau – CVP IS)</w:t>
      </w:r>
      <w:hyperlink r:id="rId8" w:history="1"/>
      <w:r w:rsidR="00197C92">
        <w:rPr>
          <w:rFonts w:asciiTheme="minorHAnsi" w:hAnsiTheme="minorHAnsi"/>
          <w:sz w:val="22"/>
          <w:szCs w:val="22"/>
        </w:rPr>
        <w:t xml:space="preserve">, </w:t>
      </w:r>
      <w:r w:rsidR="00F37FBF" w:rsidRPr="00197C92">
        <w:rPr>
          <w:rFonts w:asciiTheme="minorHAnsi" w:hAnsiTheme="minorHAnsi"/>
          <w:sz w:val="22"/>
          <w:szCs w:val="22"/>
        </w:rPr>
        <w:t xml:space="preserve">(pirkimo Nr. </w:t>
      </w:r>
      <w:r w:rsidR="00E9490A" w:rsidRPr="00F166BF">
        <w:rPr>
          <w:rFonts w:ascii="Calibri" w:hAnsi="Calibri" w:cs="Calibri"/>
          <w:sz w:val="22"/>
          <w:szCs w:val="22"/>
        </w:rPr>
        <w:t>4666722</w:t>
      </w:r>
      <w:r w:rsidR="00F37FBF" w:rsidRPr="00197C92">
        <w:rPr>
          <w:rFonts w:asciiTheme="minorHAnsi" w:hAnsiTheme="minorHAnsi"/>
          <w:sz w:val="22"/>
          <w:szCs w:val="22"/>
        </w:rPr>
        <w:t>)</w:t>
      </w:r>
      <w:r w:rsidRPr="00197C92">
        <w:rPr>
          <w:rFonts w:asciiTheme="minorHAnsi" w:hAnsiTheme="minorHAnsi"/>
          <w:sz w:val="22"/>
          <w:szCs w:val="22"/>
        </w:rPr>
        <w:t>.</w:t>
      </w:r>
    </w:p>
    <w:p w14:paraId="6B0A6C59"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w:t>
      </w:r>
      <w:r w:rsidRPr="007F10F2">
        <w:rPr>
          <w:rFonts w:asciiTheme="minorHAnsi" w:hAnsiTheme="minorHAnsi"/>
          <w:bCs/>
          <w:sz w:val="22"/>
          <w:szCs w:val="22"/>
        </w:rPr>
        <w:t>–</w:t>
      </w:r>
      <w:r w:rsidRPr="00F704D8">
        <w:rPr>
          <w:rFonts w:asciiTheme="minorHAnsi" w:hAnsiTheme="minorHAnsi"/>
          <w:b/>
          <w:sz w:val="22"/>
          <w:szCs w:val="22"/>
        </w:rPr>
        <w:t xml:space="preserve">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09EB82BA" w14:textId="77777777"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7F10F2">
        <w:rPr>
          <w:rFonts w:asciiTheme="minorHAnsi" w:hAnsiTheme="minorHAnsi"/>
          <w:bCs/>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 xml:space="preserve">kėjų </w:t>
      </w:r>
      <w:r>
        <w:rPr>
          <w:rFonts w:asciiTheme="minorHAnsi" w:hAnsiTheme="minorHAnsi"/>
          <w:sz w:val="22"/>
          <w:szCs w:val="22"/>
        </w:rPr>
        <w:t>su kuriais yra sudarytos</w:t>
      </w:r>
      <w:r w:rsidRPr="0000753B">
        <w:rPr>
          <w:rFonts w:asciiTheme="minorHAnsi" w:hAnsiTheme="minorHAnsi"/>
          <w:sz w:val="22"/>
          <w:szCs w:val="22"/>
        </w:rPr>
        <w:t xml:space="preserve"> preliminariosios sutartys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2B02DEBB"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28277883" w14:textId="77777777"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30A1B3F5" w14:textId="77777777" w:rsidR="007F10F2" w:rsidRDefault="007F10F2" w:rsidP="007F10F2">
      <w:pPr>
        <w:tabs>
          <w:tab w:val="left" w:pos="567"/>
          <w:tab w:val="left" w:pos="709"/>
        </w:tabs>
        <w:jc w:val="both"/>
        <w:rPr>
          <w:rFonts w:asciiTheme="minorHAnsi" w:hAnsiTheme="minorHAnsi"/>
          <w:sz w:val="22"/>
          <w:szCs w:val="22"/>
        </w:rPr>
      </w:pPr>
    </w:p>
    <w:p w14:paraId="32E417AB" w14:textId="77777777" w:rsidR="00AD24E5" w:rsidRDefault="00AD24E5" w:rsidP="007F10F2">
      <w:pPr>
        <w:tabs>
          <w:tab w:val="left" w:pos="567"/>
          <w:tab w:val="left" w:pos="709"/>
        </w:tabs>
        <w:jc w:val="both"/>
        <w:rPr>
          <w:rFonts w:asciiTheme="minorHAnsi" w:hAnsiTheme="minorHAnsi"/>
          <w:sz w:val="22"/>
          <w:szCs w:val="22"/>
        </w:rPr>
      </w:pPr>
    </w:p>
    <w:p w14:paraId="2FAEA480" w14:textId="77777777" w:rsidR="00AD24E5" w:rsidRDefault="00AD24E5" w:rsidP="007F10F2">
      <w:pPr>
        <w:tabs>
          <w:tab w:val="left" w:pos="567"/>
          <w:tab w:val="left" w:pos="709"/>
        </w:tabs>
        <w:jc w:val="both"/>
        <w:rPr>
          <w:rFonts w:asciiTheme="minorHAnsi" w:hAnsiTheme="minorHAnsi"/>
          <w:sz w:val="22"/>
          <w:szCs w:val="22"/>
        </w:rPr>
      </w:pPr>
    </w:p>
    <w:p w14:paraId="0D47057F" w14:textId="77777777" w:rsidR="000A4F25" w:rsidRPr="006E502C"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lastRenderedPageBreak/>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78AA8CAF" w14:textId="77777777" w:rsidR="006E502C" w:rsidRPr="00F704D8" w:rsidRDefault="006E502C" w:rsidP="006E502C">
      <w:pPr>
        <w:tabs>
          <w:tab w:val="left" w:pos="426"/>
        </w:tabs>
        <w:spacing w:before="60" w:after="60"/>
        <w:rPr>
          <w:rFonts w:asciiTheme="minorHAnsi" w:hAnsiTheme="minorHAnsi"/>
          <w:b/>
          <w:sz w:val="22"/>
          <w:szCs w:val="22"/>
        </w:rPr>
      </w:pPr>
    </w:p>
    <w:p w14:paraId="41E41494" w14:textId="77777777"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0" w:name="_Ref339277411"/>
      <w:r w:rsidRPr="00F704D8">
        <w:rPr>
          <w:rFonts w:asciiTheme="minorHAnsi" w:hAnsiTheme="minorHAnsi"/>
          <w:sz w:val="22"/>
          <w:szCs w:val="22"/>
        </w:rPr>
        <w:t xml:space="preserve">Šios Preliminariosios sutarties objektas yra </w:t>
      </w:r>
      <w:r w:rsidR="00CB1ADD">
        <w:rPr>
          <w:rFonts w:asciiTheme="minorHAnsi" w:hAnsiTheme="minorHAnsi"/>
          <w:sz w:val="22"/>
          <w:szCs w:val="22"/>
        </w:rPr>
        <w:t>elektros tinklo analizatoriai, matavimo priemonės</w:t>
      </w:r>
      <w:r w:rsidR="00CB1ADD" w:rsidRPr="00CB1ADD">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0"/>
    <w:p w14:paraId="65F6471B"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412D2BE"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Ši 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512B8722" w14:textId="7BED8A8D" w:rsidR="00361F6C"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bookmarkStart w:id="1" w:name="_Ref341352125"/>
      <w:r w:rsidRPr="007F7236">
        <w:rPr>
          <w:rFonts w:asciiTheme="minorHAnsi" w:hAnsiTheme="minorHAnsi" w:cstheme="minorHAnsi"/>
          <w:color w:val="000000"/>
          <w:sz w:val="22"/>
          <w:szCs w:val="22"/>
        </w:rPr>
        <w:t>Maksimali</w:t>
      </w:r>
      <w:r w:rsidRPr="007F7236" w:rsidDel="000D124A">
        <w:rPr>
          <w:rFonts w:asciiTheme="minorHAnsi" w:hAnsiTheme="minorHAnsi" w:cstheme="minorHAnsi"/>
          <w:sz w:val="22"/>
          <w:szCs w:val="22"/>
        </w:rPr>
        <w:t xml:space="preserve"> </w:t>
      </w:r>
      <w:r w:rsidRPr="007F7236">
        <w:rPr>
          <w:rFonts w:asciiTheme="minorHAnsi" w:hAnsiTheme="minorHAnsi" w:cstheme="minorHAnsi"/>
          <w:sz w:val="22"/>
          <w:szCs w:val="22"/>
        </w:rPr>
        <w:t xml:space="preserve">Preliminarios sutarties kaina </w:t>
      </w:r>
      <w:r w:rsidR="00D25BB5" w:rsidRPr="007F7236">
        <w:rPr>
          <w:rFonts w:asciiTheme="minorHAnsi" w:hAnsiTheme="minorHAnsi" w:cstheme="minorHAnsi"/>
          <w:sz w:val="22"/>
          <w:szCs w:val="22"/>
        </w:rPr>
        <w:t xml:space="preserve">yra </w:t>
      </w:r>
      <w:r w:rsidR="007F10F2">
        <w:rPr>
          <w:rFonts w:asciiTheme="minorHAnsi" w:hAnsiTheme="minorHAnsi" w:cstheme="minorHAnsi"/>
          <w:b/>
          <w:sz w:val="22"/>
          <w:szCs w:val="22"/>
        </w:rPr>
        <w:t>5</w:t>
      </w:r>
      <w:r w:rsidR="00CB1ADD" w:rsidRPr="007F7236">
        <w:rPr>
          <w:rFonts w:asciiTheme="minorHAnsi" w:hAnsiTheme="minorHAnsi" w:cstheme="minorHAnsi"/>
          <w:b/>
          <w:sz w:val="22"/>
          <w:szCs w:val="22"/>
        </w:rPr>
        <w:t>0 000,00</w:t>
      </w:r>
      <w:r w:rsidR="00484E82" w:rsidRPr="007F7236">
        <w:rPr>
          <w:rFonts w:asciiTheme="minorHAnsi" w:hAnsiTheme="minorHAnsi" w:cstheme="minorHAnsi"/>
          <w:b/>
          <w:sz w:val="22"/>
          <w:szCs w:val="22"/>
        </w:rPr>
        <w:t xml:space="preserve"> E</w:t>
      </w:r>
      <w:r w:rsidR="00CB1ADD" w:rsidRPr="007F7236">
        <w:rPr>
          <w:rFonts w:asciiTheme="minorHAnsi" w:hAnsiTheme="minorHAnsi" w:cstheme="minorHAnsi"/>
          <w:b/>
          <w:sz w:val="22"/>
          <w:szCs w:val="22"/>
        </w:rPr>
        <w:t>ur</w:t>
      </w:r>
      <w:r w:rsidR="00CB1ADD" w:rsidRPr="007F7236">
        <w:rPr>
          <w:rFonts w:asciiTheme="minorHAnsi" w:hAnsiTheme="minorHAnsi" w:cstheme="minorHAnsi"/>
          <w:sz w:val="22"/>
          <w:szCs w:val="22"/>
        </w:rPr>
        <w:t xml:space="preserve"> (</w:t>
      </w:r>
      <w:r w:rsidR="007F10F2">
        <w:rPr>
          <w:rFonts w:asciiTheme="minorHAnsi" w:hAnsiTheme="minorHAnsi" w:cstheme="minorHAnsi"/>
          <w:sz w:val="22"/>
          <w:szCs w:val="22"/>
        </w:rPr>
        <w:t>penk</w:t>
      </w:r>
      <w:r w:rsidR="00CB1ADD" w:rsidRPr="007F7236">
        <w:rPr>
          <w:rFonts w:asciiTheme="minorHAnsi" w:hAnsiTheme="minorHAnsi" w:cstheme="minorHAnsi"/>
          <w:sz w:val="22"/>
          <w:szCs w:val="22"/>
        </w:rPr>
        <w:t>iasdešimt tūkstančių eurų 00 ct</w:t>
      </w:r>
      <w:r w:rsidRPr="007F7236">
        <w:rPr>
          <w:rFonts w:asciiTheme="minorHAnsi" w:hAnsiTheme="minorHAnsi" w:cstheme="minorHAnsi"/>
          <w:sz w:val="22"/>
          <w:szCs w:val="22"/>
        </w:rPr>
        <w:t>) be PVM.</w:t>
      </w:r>
      <w:r w:rsidR="002749B7" w:rsidRPr="007F7236">
        <w:rPr>
          <w:rFonts w:asciiTheme="minorHAnsi" w:hAnsiTheme="minorHAnsi" w:cstheme="minorHAnsi"/>
          <w:sz w:val="22"/>
          <w:szCs w:val="22"/>
        </w:rPr>
        <w:t xml:space="preserve"> Pirkėjas pirks Prekes</w:t>
      </w:r>
      <w:r w:rsidRPr="007F7236">
        <w:rPr>
          <w:rFonts w:asciiTheme="minorHAnsi" w:hAnsiTheme="minorHAnsi" w:cstheme="minorHAnsi"/>
          <w:sz w:val="22"/>
          <w:szCs w:val="22"/>
        </w:rPr>
        <w:t xml:space="preserve"> pagal poreikį, neviršydamas maksimalios Preliminarios sutarties vertės. Pirkėjas neįs</w:t>
      </w:r>
      <w:r w:rsidR="002749B7" w:rsidRPr="007F7236">
        <w:rPr>
          <w:rFonts w:asciiTheme="minorHAnsi" w:hAnsiTheme="minorHAnsi" w:cstheme="minorHAnsi"/>
          <w:sz w:val="22"/>
          <w:szCs w:val="22"/>
        </w:rPr>
        <w:t>ipareigoja</w:t>
      </w:r>
      <w:r w:rsidR="00D25BB5" w:rsidRPr="007F7236">
        <w:rPr>
          <w:rFonts w:asciiTheme="minorHAnsi" w:eastAsia="Times New Roman" w:hAnsiTheme="minorHAnsi" w:cstheme="minorHAnsi"/>
          <w:sz w:val="22"/>
          <w:szCs w:val="22"/>
        </w:rPr>
        <w:t xml:space="preserve"> </w:t>
      </w:r>
      <w:r w:rsidR="00D25BB5" w:rsidRPr="007F7236">
        <w:rPr>
          <w:rFonts w:asciiTheme="minorHAnsi" w:hAnsiTheme="minorHAnsi" w:cstheme="minorHAnsi"/>
          <w:sz w:val="22"/>
          <w:szCs w:val="22"/>
        </w:rPr>
        <w:t>išpirkti Prekių maksimaliai Preliminariosios sutarties sumai</w:t>
      </w:r>
      <w:r w:rsidRPr="007F7236">
        <w:rPr>
          <w:rFonts w:asciiTheme="minorHAnsi" w:hAnsiTheme="minorHAnsi" w:cstheme="minorHAnsi"/>
          <w:sz w:val="22"/>
          <w:szCs w:val="22"/>
        </w:rPr>
        <w:t>.</w:t>
      </w:r>
      <w:r w:rsidR="00361F6C" w:rsidRPr="007F7236">
        <w:rPr>
          <w:rFonts w:asciiTheme="minorHAnsi" w:eastAsia="Times New Roman" w:hAnsiTheme="minorHAnsi" w:cstheme="minorHAnsi"/>
          <w:sz w:val="22"/>
          <w:szCs w:val="22"/>
        </w:rPr>
        <w:t xml:space="preserve"> </w:t>
      </w:r>
    </w:p>
    <w:p w14:paraId="0DEC0177" w14:textId="77777777"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 xml:space="preserve">rekių įkainiai </w:t>
      </w:r>
      <w:r w:rsidR="00FC4115" w:rsidRPr="007F7236">
        <w:rPr>
          <w:rFonts w:asciiTheme="minorHAnsi" w:hAnsiTheme="minorHAnsi" w:cstheme="minorHAnsi"/>
          <w:sz w:val="22"/>
          <w:szCs w:val="22"/>
        </w:rPr>
        <w:t xml:space="preserve">nurodyti Pasiūlyme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7F7236">
        <w:rPr>
          <w:rFonts w:asciiTheme="minorHAnsi" w:hAnsiTheme="minorHAnsi" w:cstheme="minorHAnsi"/>
          <w:bCs/>
          <w:sz w:val="22"/>
          <w:szCs w:val="22"/>
          <w:lang w:val="en-US"/>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numatytais atvejais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3200EB1A" w14:textId="77777777"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 ir kt</w:t>
      </w:r>
      <w:r w:rsidRPr="007F7236">
        <w:rPr>
          <w:rFonts w:asciiTheme="minorHAnsi" w:hAnsiTheme="minorHAnsi" w:cstheme="minorHAnsi"/>
          <w:color w:val="000000"/>
          <w:sz w:val="22"/>
          <w:szCs w:val="22"/>
        </w:rPr>
        <w:t>.</w:t>
      </w:r>
      <w:r w:rsidR="00D10DC0" w:rsidRPr="007F7236">
        <w:rPr>
          <w:rFonts w:asciiTheme="minorHAnsi" w:eastAsia="Calibri" w:hAnsiTheme="minorHAnsi" w:cstheme="minorHAnsi"/>
          <w:sz w:val="22"/>
          <w:szCs w:val="22"/>
        </w:rPr>
        <w:t xml:space="preserve"> </w:t>
      </w:r>
    </w:p>
    <w:p w14:paraId="6848191D" w14:textId="77777777"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 </w:t>
      </w:r>
      <w:r w:rsidR="00B9022D" w:rsidRPr="007F7236">
        <w:rPr>
          <w:rFonts w:asciiTheme="minorHAnsi" w:hAnsiTheme="minorHAnsi" w:cstheme="minorHAnsi"/>
          <w:color w:val="000000"/>
          <w:sz w:val="22"/>
          <w:szCs w:val="22"/>
        </w:rPr>
        <w:t xml:space="preserve">VKI)) pasiekia </w:t>
      </w:r>
      <w:r w:rsidR="00B9022D" w:rsidRPr="007F7236">
        <w:rPr>
          <w:rFonts w:asciiTheme="minorHAnsi" w:hAnsiTheme="minorHAnsi" w:cstheme="minorHAnsi"/>
          <w:color w:val="000000"/>
          <w:sz w:val="22"/>
          <w:szCs w:val="22"/>
          <w:lang w:val="en-US"/>
        </w:rPr>
        <w:t>1</w:t>
      </w:r>
      <w:r w:rsidR="00B9022D" w:rsidRPr="007F7236">
        <w:rPr>
          <w:rFonts w:asciiTheme="minorHAnsi" w:hAnsiTheme="minorHAnsi" w:cstheme="minorHAnsi"/>
          <w:color w:val="000000"/>
          <w:sz w:val="22"/>
          <w:szCs w:val="22"/>
        </w:rPr>
        <w:t xml:space="preserve">0 ar daugiau procentų arba metinė defliacija pasiekia -10 ar mažiau procentų ribą (duomenų šaltinis -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30F8511E"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414CAEBC"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hAnsiTheme="minorHAnsi" w:cstheme="minorHAnsi"/>
          <w:color w:val="000000"/>
          <w:sz w:val="22"/>
          <w:szCs w:val="22"/>
          <w:lang w:val="en-US"/>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Pr="007F7236">
        <w:rPr>
          <w:rFonts w:asciiTheme="minorHAnsi" w:eastAsia="Times New Roman" w:hAnsiTheme="minorHAnsi" w:cstheme="minorHAnsi"/>
          <w:sz w:val="22"/>
          <w:szCs w:val="22"/>
        </w:rPr>
        <w:t xml:space="preserve">; </w:t>
      </w:r>
    </w:p>
    <w:p w14:paraId="35D83D09"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lang w:val="en-US"/>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3AA5AD6"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796B920A"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i/>
          <w:sz w:val="22"/>
          <w:szCs w:val="22"/>
        </w:rPr>
        <w:t xml:space="preserve"> = </w:t>
      </w: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i/>
          <w:sz w:val="22"/>
          <w:szCs w:val="22"/>
        </w:rPr>
        <w:t xml:space="preserve">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2ECE82B8"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437994B3"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2A4A7849"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05F55985" w14:textId="77777777"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(10)</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7F7236" w:rsidRPr="007F7236">
        <w:rPr>
          <w:rFonts w:asciiTheme="minorHAnsi" w:eastAsia="Times New Roman" w:hAnsiTheme="minorHAnsi" w:cstheme="minorHAnsi"/>
          <w:sz w:val="22"/>
          <w:szCs w:val="22"/>
          <w:lang w:val="en-US"/>
        </w:rPr>
        <w:t>1</w:t>
      </w:r>
      <w:r w:rsidR="007F7236">
        <w:rPr>
          <w:rFonts w:asciiTheme="minorHAnsi" w:eastAsia="Times New Roman" w:hAnsiTheme="minorHAnsi" w:cstheme="minorHAnsi"/>
          <w:sz w:val="22"/>
          <w:szCs w:val="22"/>
        </w:rPr>
        <w:t>0)</w:t>
      </w:r>
      <w:r w:rsidRPr="007F7236">
        <w:rPr>
          <w:rFonts w:asciiTheme="minorHAnsi" w:eastAsia="Times New Roman" w:hAnsiTheme="minorHAnsi" w:cstheme="minorHAnsi"/>
          <w:sz w:val="22"/>
          <w:szCs w:val="22"/>
        </w:rPr>
        <w:t>.</w:t>
      </w:r>
    </w:p>
    <w:p w14:paraId="3078045B" w14:textId="77777777" w:rsidR="00C03326" w:rsidRPr="007F7236" w:rsidRDefault="00912B22" w:rsidP="007F7236">
      <w:pPr>
        <w:tabs>
          <w:tab w:val="left" w:pos="993"/>
        </w:tabs>
        <w:jc w:val="both"/>
        <w:rPr>
          <w:rFonts w:asciiTheme="minorHAnsi" w:eastAsia="Calibri" w:hAnsiTheme="minorHAnsi" w:cstheme="minorHAnsi"/>
          <w:sz w:val="22"/>
          <w:szCs w:val="22"/>
        </w:rPr>
      </w:pPr>
      <w:r w:rsidRPr="007F7236">
        <w:rPr>
          <w:rFonts w:asciiTheme="minorHAnsi" w:eastAsia="Calibri" w:hAnsiTheme="minorHAnsi" w:cstheme="minorHAnsi"/>
          <w:sz w:val="22"/>
          <w:szCs w:val="22"/>
          <w:lang w:val="en-US"/>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nuo Šalių susitarimo dėl Preliminariosios sutarties pakeitimo pasirašymo dienos.</w:t>
      </w:r>
    </w:p>
    <w:p w14:paraId="074BE404"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1"/>
    </w:p>
    <w:p w14:paraId="05770F79"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43995A44"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6D28BD37" w14:textId="2E509CC0" w:rsidR="00A5214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per informacinę sistemą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Elektroninės paslaugos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svetainė pasiekiama adresu </w:t>
      </w:r>
      <w:r w:rsidR="007F10F2" w:rsidRPr="007F10F2">
        <w:rPr>
          <w:rFonts w:ascii="Calibri" w:hAnsi="Calibri" w:cs="Calibri"/>
          <w:sz w:val="22"/>
          <w:szCs w:val="22"/>
        </w:rPr>
        <w:t>https://sabis.prisijungti.lt/</w:t>
      </w:r>
      <w:r w:rsidRPr="007F7236">
        <w:rPr>
          <w:rFonts w:asciiTheme="minorHAnsi" w:hAnsiTheme="minorHAnsi" w:cstheme="minorHAnsi"/>
          <w:bCs/>
          <w:sz w:val="22"/>
          <w:szCs w:val="22"/>
        </w:rPr>
        <w:t xml:space="preserve">. </w:t>
      </w:r>
    </w:p>
    <w:p w14:paraId="4EEFD101" w14:textId="77777777" w:rsidR="000A4F25" w:rsidRPr="00F704D8" w:rsidRDefault="000A4F25" w:rsidP="000A4F25">
      <w:pPr>
        <w:pStyle w:val="ListParagraph"/>
        <w:ind w:left="0"/>
        <w:rPr>
          <w:rFonts w:asciiTheme="minorHAnsi" w:hAnsiTheme="minorHAnsi"/>
          <w:color w:val="000000" w:themeColor="text1"/>
          <w:sz w:val="22"/>
          <w:szCs w:val="22"/>
        </w:rPr>
      </w:pPr>
    </w:p>
    <w:p w14:paraId="6131EE1A"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lastRenderedPageBreak/>
        <w:t xml:space="preserve">ATNAUJINTO VARŽYMOSI PROCEDŪRA </w:t>
      </w:r>
    </w:p>
    <w:p w14:paraId="53883402" w14:textId="77777777" w:rsidR="006E502C" w:rsidRDefault="006E502C" w:rsidP="006E502C">
      <w:pPr>
        <w:pStyle w:val="ListParagraph"/>
        <w:tabs>
          <w:tab w:val="left" w:pos="284"/>
        </w:tabs>
        <w:spacing w:after="60"/>
        <w:ind w:left="360"/>
        <w:rPr>
          <w:rFonts w:asciiTheme="minorHAnsi" w:hAnsiTheme="minorHAnsi"/>
          <w:b/>
          <w:sz w:val="22"/>
          <w:szCs w:val="22"/>
        </w:rPr>
      </w:pPr>
    </w:p>
    <w:p w14:paraId="2B402564"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56E7400C" w14:textId="77777777"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Tiekėju. Tokiu 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0090FA95" w14:textId="77777777"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Atnaujinto varžymosi metu Pirkėjas raštu </w:t>
      </w:r>
      <w:r w:rsidR="000F41DC" w:rsidRPr="000F41DC">
        <w:rPr>
          <w:rFonts w:asciiTheme="minorHAnsi" w:hAnsiTheme="minorHAnsi"/>
          <w:bCs/>
          <w:sz w:val="22"/>
          <w:szCs w:val="22"/>
        </w:rPr>
        <w:t xml:space="preserve">(CVP IS) </w:t>
      </w:r>
      <w:r w:rsidRPr="00312593">
        <w:rPr>
          <w:rFonts w:asciiTheme="minorHAnsi" w:hAnsiTheme="minorHAnsi"/>
          <w:sz w:val="22"/>
          <w:szCs w:val="22"/>
        </w:rPr>
        <w:t>kreipiasi į visus Tiekėjus, su kuriais yra sudaryta ši Preliminarioji sutartis, ir pateikia jiems Užsakymą bei prašo iki nurodyto termino pateikti Atnaujintus pasiūlymus</w:t>
      </w:r>
      <w:r w:rsidR="000F41DC">
        <w:rPr>
          <w:rFonts w:asciiTheme="minorHAnsi" w:hAnsiTheme="minorHAnsi"/>
          <w:sz w:val="22"/>
          <w:szCs w:val="22"/>
        </w:rPr>
        <w:t>.</w:t>
      </w:r>
    </w:p>
    <w:p w14:paraId="54E9E106"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2B6A742E"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2DF7D537"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17BB63EB"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0AF4E60C"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702A0C42"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18253F22"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67F3B844" w14:textId="77777777"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Pr>
          <w:rFonts w:asciiTheme="minorHAnsi" w:hAnsiTheme="minorHAnsi"/>
          <w:sz w:val="22"/>
          <w:szCs w:val="22"/>
          <w:lang w:val="en-US"/>
        </w:rPr>
        <w:t>5</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0BF0FC65"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nuo Pirkėjo Tiekėjui Užsakymo patvirtinimo pateikimo dienos</w:t>
      </w:r>
      <w:r>
        <w:rPr>
          <w:rFonts w:asciiTheme="minorHAnsi" w:hAnsiTheme="minorHAnsi"/>
          <w:sz w:val="22"/>
          <w:szCs w:val="22"/>
        </w:rPr>
        <w:t>.</w:t>
      </w:r>
    </w:p>
    <w:p w14:paraId="370F738D"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66D0BF4A"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71475644" w14:textId="77777777"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p>
    <w:p w14:paraId="58C56D7B" w14:textId="77777777"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nustatytais terminais nepateikia Pirkėjui pasirašytos Sutarties</w:t>
      </w:r>
      <w:r w:rsidR="00BD475F" w:rsidRPr="00BD475F">
        <w:rPr>
          <w:rFonts w:asciiTheme="minorHAnsi" w:hAnsiTheme="minorHAnsi"/>
          <w:sz w:val="22"/>
          <w:szCs w:val="22"/>
        </w:rPr>
        <w:t>, teisė sudaryti Sutartį gali būti perduodama Tiekėjui pasiūlymų eilėje esančiam po atsisakiusio sudaryti Sutartį Tiekėjo</w:t>
      </w:r>
      <w:r w:rsidR="00BD475F">
        <w:rPr>
          <w:rFonts w:asciiTheme="minorHAnsi" w:hAnsiTheme="minorHAnsi"/>
          <w:sz w:val="22"/>
          <w:szCs w:val="22"/>
        </w:rPr>
        <w:t>.</w:t>
      </w:r>
    </w:p>
    <w:p w14:paraId="2905EE69" w14:textId="77777777"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 xml:space="preserve">privalo pateikti Pirkėjui siūlomus Prekių įkainius pagrindžiančius dokumentus ir (ar) kitokią informaciją (pvz.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D51712">
        <w:rPr>
          <w:rFonts w:asciiTheme="minorHAnsi" w:hAnsiTheme="minorHAnsi" w:cstheme="minorHAnsi"/>
          <w:sz w:val="22"/>
          <w:szCs w:val="22"/>
          <w:lang w:val="en-US"/>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63980D1B" w14:textId="77777777" w:rsidR="006B1ACB"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6F3428E6" w14:textId="77777777" w:rsidR="00AD24E5" w:rsidRPr="00D51712" w:rsidRDefault="00AD24E5" w:rsidP="00AD24E5">
      <w:pPr>
        <w:pStyle w:val="ListParagraph"/>
        <w:tabs>
          <w:tab w:val="left" w:pos="284"/>
          <w:tab w:val="left" w:pos="567"/>
        </w:tabs>
        <w:spacing w:after="60"/>
        <w:ind w:left="0"/>
        <w:jc w:val="both"/>
        <w:rPr>
          <w:rFonts w:asciiTheme="minorHAnsi" w:hAnsiTheme="minorHAnsi" w:cstheme="minorHAnsi"/>
          <w:sz w:val="22"/>
          <w:szCs w:val="22"/>
        </w:rPr>
      </w:pPr>
    </w:p>
    <w:p w14:paraId="5B3BB247" w14:textId="77777777" w:rsidR="00312593" w:rsidRPr="00312593" w:rsidRDefault="00312593" w:rsidP="00312593">
      <w:pPr>
        <w:pStyle w:val="ListParagraph"/>
        <w:tabs>
          <w:tab w:val="left" w:pos="284"/>
        </w:tabs>
        <w:spacing w:after="60"/>
        <w:ind w:left="360"/>
        <w:rPr>
          <w:rFonts w:asciiTheme="minorHAnsi" w:hAnsiTheme="minorHAnsi"/>
          <w:sz w:val="22"/>
          <w:szCs w:val="22"/>
        </w:rPr>
      </w:pPr>
    </w:p>
    <w:p w14:paraId="1C333618"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lastRenderedPageBreak/>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73AF0A90" w14:textId="77777777" w:rsidR="006E502C" w:rsidRPr="00F704D8" w:rsidRDefault="006E502C" w:rsidP="006E502C">
      <w:pPr>
        <w:pStyle w:val="ListParagraph"/>
        <w:tabs>
          <w:tab w:val="left" w:pos="284"/>
        </w:tabs>
        <w:spacing w:after="60"/>
        <w:ind w:left="360"/>
        <w:rPr>
          <w:rFonts w:asciiTheme="minorHAnsi" w:hAnsiTheme="minorHAnsi"/>
          <w:b/>
          <w:sz w:val="22"/>
          <w:szCs w:val="22"/>
        </w:rPr>
      </w:pPr>
    </w:p>
    <w:p w14:paraId="1D3519F8"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1932090D"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2F91F5EA" w14:textId="77777777"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priedo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0D93E2B6" w14:textId="77777777"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7D6D0547"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5A707897" w14:textId="77777777"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27CF262D"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50F866B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64893034" w14:textId="77777777" w:rsidR="006E502C" w:rsidRPr="00054D0C" w:rsidRDefault="006E502C" w:rsidP="006E502C">
      <w:pPr>
        <w:pStyle w:val="ListParagraph"/>
        <w:tabs>
          <w:tab w:val="left" w:pos="284"/>
        </w:tabs>
        <w:spacing w:before="60" w:after="60"/>
        <w:ind w:left="360"/>
        <w:rPr>
          <w:rFonts w:asciiTheme="minorHAnsi" w:hAnsiTheme="minorHAnsi"/>
          <w:b/>
          <w:sz w:val="22"/>
          <w:szCs w:val="22"/>
        </w:rPr>
      </w:pPr>
    </w:p>
    <w:p w14:paraId="7E0B1DCB" w14:textId="77777777"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0B82EBF6"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8A2EF8B"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DCC83A8"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09E3ADE9"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7E936A01"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7856A89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2F8D946D"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6583D3AA"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3CA44042" w14:textId="64E1B70D" w:rsidR="00C141E8" w:rsidRPr="003E263E" w:rsidRDefault="000A4F25" w:rsidP="003E263E">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73796F23" w14:textId="77777777" w:rsidR="00C141E8" w:rsidRPr="00BF2AD8" w:rsidRDefault="00C141E8" w:rsidP="000A4F25">
      <w:pPr>
        <w:pStyle w:val="ListParagraph"/>
        <w:tabs>
          <w:tab w:val="left" w:pos="709"/>
        </w:tabs>
        <w:spacing w:before="60" w:after="60"/>
        <w:ind w:left="0"/>
        <w:jc w:val="both"/>
        <w:rPr>
          <w:rFonts w:asciiTheme="minorHAnsi" w:hAnsiTheme="minorHAnsi"/>
          <w:iCs/>
          <w:sz w:val="22"/>
          <w:szCs w:val="22"/>
        </w:rPr>
      </w:pPr>
    </w:p>
    <w:p w14:paraId="56DBA6D0"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t>ŠALIŲ ATSAKOMYBĖ</w:t>
      </w:r>
    </w:p>
    <w:p w14:paraId="439B68AE" w14:textId="77777777" w:rsidR="006E502C" w:rsidRPr="00756E1D" w:rsidRDefault="006E502C" w:rsidP="006E502C">
      <w:pPr>
        <w:pStyle w:val="ListParagraph"/>
        <w:tabs>
          <w:tab w:val="left" w:pos="-284"/>
        </w:tabs>
        <w:ind w:left="360"/>
        <w:rPr>
          <w:rFonts w:asciiTheme="minorHAnsi" w:eastAsiaTheme="minorHAnsi" w:hAnsiTheme="minorHAnsi"/>
          <w:b/>
          <w:bCs/>
          <w:sz w:val="22"/>
          <w:szCs w:val="22"/>
        </w:rPr>
      </w:pPr>
    </w:p>
    <w:p w14:paraId="3C0BC35D"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w:t>
      </w:r>
      <w:r w:rsidR="000A4F25" w:rsidRPr="00B14989">
        <w:rPr>
          <w:rFonts w:asciiTheme="minorHAnsi" w:hAnsiTheme="minorHAnsi"/>
          <w:sz w:val="22"/>
          <w:szCs w:val="22"/>
        </w:rPr>
        <w:lastRenderedPageBreak/>
        <w:t>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2A528CB2"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BEC4E33"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7380C394"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0A4F25" w:rsidRPr="00F74E53">
        <w:rPr>
          <w:rFonts w:asciiTheme="minorHAnsi" w:eastAsiaTheme="minorHAnsi" w:hAnsiTheme="minorHAnsi"/>
          <w:sz w:val="22"/>
          <w:szCs w:val="22"/>
        </w:rPr>
        <w:t>nuostatų tinkamo vykdymo.</w:t>
      </w:r>
      <w:r w:rsidR="000A4F25" w:rsidRPr="00F74E53">
        <w:rPr>
          <w:rFonts w:asciiTheme="minorHAnsi" w:hAnsiTheme="minorHAnsi"/>
          <w:color w:val="000000"/>
          <w:sz w:val="22"/>
          <w:szCs w:val="22"/>
        </w:rPr>
        <w:t xml:space="preserve"> </w:t>
      </w:r>
    </w:p>
    <w:p w14:paraId="2DDC08CA"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6D4A0951"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vėluojamų pristatyti P</w:t>
      </w:r>
      <w:r w:rsidR="007D5B84">
        <w:rPr>
          <w:rFonts w:asciiTheme="minorHAnsi" w:hAnsiTheme="minorHAnsi"/>
          <w:sz w:val="22"/>
          <w:szCs w:val="22"/>
        </w:rPr>
        <w:t xml:space="preserve">rekių kainos dydžio </w:t>
      </w:r>
      <w:proofErr w:type="spellStart"/>
      <w:r w:rsidR="007D5B84">
        <w:rPr>
          <w:rFonts w:asciiTheme="minorHAnsi" w:hAnsiTheme="minorHAnsi"/>
          <w:sz w:val="22"/>
          <w:szCs w:val="22"/>
        </w:rPr>
        <w:t>delspinigi</w:t>
      </w:r>
      <w:proofErr w:type="spellEnd"/>
      <w:r w:rsidR="007D5B84">
        <w:rPr>
          <w:rFonts w:asciiTheme="minorHAnsi" w:hAnsiTheme="minorHAnsi"/>
          <w:sz w:val="22"/>
          <w:szCs w:val="22"/>
          <w:lang w:val="en-US"/>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4C5463C2"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492B54" w:rsidRPr="00B14989">
        <w:rPr>
          <w:rFonts w:asciiTheme="minorHAnsi" w:hAnsiTheme="minorHAnsi"/>
          <w:sz w:val="22"/>
          <w:szCs w:val="22"/>
        </w:rPr>
        <w:t>.</w:t>
      </w:r>
      <w:r w:rsidR="000D6D4F" w:rsidRPr="00B14989">
        <w:rPr>
          <w:rFonts w:asciiTheme="minorHAnsi" w:hAnsiTheme="minorHAnsi"/>
          <w:sz w:val="22"/>
          <w:szCs w:val="22"/>
        </w:rPr>
        <w:t xml:space="preserve"> punkte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5C83E2B7"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4A9D6D22"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14708559"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3BB87290" w14:textId="77777777" w:rsidR="000A4F25" w:rsidRPr="006E502C" w:rsidRDefault="000A4F25" w:rsidP="00AE7229">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2E0FBFE0" w14:textId="77777777" w:rsidR="006E502C" w:rsidRPr="00756E1D" w:rsidRDefault="006E502C" w:rsidP="006E502C">
      <w:pPr>
        <w:pStyle w:val="ListParagraph"/>
        <w:tabs>
          <w:tab w:val="left" w:pos="-284"/>
          <w:tab w:val="left" w:pos="426"/>
        </w:tabs>
        <w:ind w:left="0"/>
        <w:rPr>
          <w:rFonts w:asciiTheme="minorHAnsi" w:eastAsiaTheme="minorHAnsi" w:hAnsiTheme="minorHAnsi"/>
          <w:sz w:val="22"/>
          <w:szCs w:val="22"/>
        </w:rPr>
      </w:pPr>
    </w:p>
    <w:p w14:paraId="2D40CBB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29D509EC" w14:textId="77777777"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(taip kaip ji suprantama pagal Lietuvos Respublikos civilinį kodeksą), jeigu Šalis, dėl nenugalimos jėgos aplinkybių negalinti tinkamai vykdyti Preliminariosios sutarties ar Pirkimo sutarties,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CEA6AAA" w14:textId="7777777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Šalis nėra atsakinga už Preliminariosios sutarties ar Pirkimo sutarties įsipareigojimų nevykdymą ar netinkamą vykdymą, jeigu ji įrodo, kad tai įvyko dėl aplinkybių, kurių Šalis negalėjo kontroliuoti bei protingai numatyti Preliminariosios sutarties ar Pirkimo sutarties sudarymo metu, ir kad negalėjo jų išvengti ir pašalinti jokiomis priemonėmis. Tokiu atveju Preliminariosios sutarties ar Pirkimo sutarties vykdymo terminai gali būti pratęsti rašytiniu Šalių susitarimu</w:t>
      </w:r>
      <w:r>
        <w:rPr>
          <w:rFonts w:asciiTheme="minorHAnsi" w:eastAsia="Calibri" w:hAnsiTheme="minorHAnsi"/>
          <w:sz w:val="22"/>
          <w:szCs w:val="22"/>
        </w:rPr>
        <w:t>.</w:t>
      </w:r>
    </w:p>
    <w:p w14:paraId="780AE3FB"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4D9077F"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250181F5" w14:textId="77777777"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Jei nenugalimos jėgos aplinkybės tęsiasi ilgiau nei tris mėnesius, bet kuri Šalis, pranešusi kitai Šaliai, turi teisę nutraukti Preliminariąją sutartį ar Pirkimo sutartį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atlygio dalį už Prekes, pristatytas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p>
    <w:p w14:paraId="45E36048" w14:textId="77777777" w:rsidR="000A4F25" w:rsidRPr="00BF2AD8" w:rsidRDefault="000A4F25" w:rsidP="000A4F25">
      <w:pPr>
        <w:tabs>
          <w:tab w:val="left" w:pos="-284"/>
        </w:tabs>
        <w:contextualSpacing/>
        <w:rPr>
          <w:rFonts w:asciiTheme="minorHAnsi" w:eastAsiaTheme="minorHAnsi" w:hAnsiTheme="minorHAnsi"/>
          <w:sz w:val="22"/>
          <w:szCs w:val="22"/>
        </w:rPr>
      </w:pPr>
    </w:p>
    <w:p w14:paraId="3EF1808D"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51DD6542" w14:textId="77777777" w:rsidR="006E502C" w:rsidRPr="006E502C" w:rsidRDefault="006E502C" w:rsidP="006E502C"/>
    <w:p w14:paraId="35826C1E" w14:textId="11147208"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Ši Preliminarioji sutartis įsigalioja </w:t>
      </w:r>
      <w:r w:rsidR="00C141E8" w:rsidRPr="00956E67">
        <w:rPr>
          <w:rFonts w:asciiTheme="minorHAnsi" w:hAnsiTheme="minorHAnsi"/>
          <w:sz w:val="22"/>
          <w:szCs w:val="22"/>
        </w:rPr>
        <w:t>2026 m. sausio 15 d.</w:t>
      </w:r>
      <w:r w:rsidRPr="00956E67">
        <w:rPr>
          <w:rFonts w:asciiTheme="minorHAnsi" w:hAnsiTheme="minorHAnsi"/>
          <w:sz w:val="22"/>
          <w:szCs w:val="22"/>
        </w:rPr>
        <w:t xml:space="preserve"> ir </w:t>
      </w:r>
      <w:r w:rsidRPr="00956E67">
        <w:rPr>
          <w:rFonts w:asciiTheme="minorHAnsi" w:hAnsiTheme="minorHAnsi"/>
          <w:color w:val="000000" w:themeColor="text1"/>
          <w:sz w:val="22"/>
          <w:szCs w:val="22"/>
        </w:rPr>
        <w:t xml:space="preserve">galioja 36 mėnesius. </w:t>
      </w:r>
      <w:r w:rsidR="00C141E8" w:rsidRPr="00956E67">
        <w:rPr>
          <w:rFonts w:asciiTheme="minorHAnsi" w:hAnsiTheme="minorHAnsi"/>
          <w:bCs/>
          <w:iCs/>
          <w:color w:val="000000" w:themeColor="text1"/>
          <w:sz w:val="22"/>
          <w:szCs w:val="22"/>
        </w:rPr>
        <w:t xml:space="preserve">Jeigu sutarties pasirašymo diena yra vėlesnė nei </w:t>
      </w:r>
      <w:r w:rsidR="00C141E8" w:rsidRPr="00956E67">
        <w:rPr>
          <w:rFonts w:asciiTheme="minorHAnsi" w:hAnsiTheme="minorHAnsi"/>
          <w:sz w:val="22"/>
          <w:szCs w:val="22"/>
        </w:rPr>
        <w:t>2026 m. sausio 15 d.</w:t>
      </w:r>
      <w:r w:rsidR="00C141E8" w:rsidRPr="00956E67">
        <w:rPr>
          <w:rFonts w:asciiTheme="minorHAnsi" w:hAnsiTheme="minorHAnsi"/>
          <w:bCs/>
          <w:iCs/>
          <w:color w:val="000000" w:themeColor="text1"/>
          <w:sz w:val="22"/>
          <w:szCs w:val="22"/>
        </w:rPr>
        <w:t>,</w:t>
      </w:r>
      <w:r w:rsidR="00C141E8" w:rsidRPr="00F75E93">
        <w:rPr>
          <w:rFonts w:asciiTheme="minorHAnsi" w:hAnsiTheme="minorHAnsi"/>
          <w:bCs/>
          <w:iCs/>
          <w:color w:val="000000" w:themeColor="text1"/>
          <w:sz w:val="22"/>
          <w:szCs w:val="22"/>
        </w:rPr>
        <w:t xml:space="preserve"> tuo</w:t>
      </w:r>
      <w:r w:rsidR="00C141E8" w:rsidRPr="002E0B1F">
        <w:rPr>
          <w:rFonts w:asciiTheme="minorHAnsi" w:hAnsiTheme="minorHAnsi"/>
          <w:bCs/>
          <w:iCs/>
          <w:color w:val="000000" w:themeColor="text1"/>
          <w:sz w:val="22"/>
          <w:szCs w:val="22"/>
        </w:rPr>
        <w:t>met Sutartis įsigalioja jos pasirašymo dieną</w:t>
      </w:r>
      <w:r w:rsidR="00C141E8">
        <w:rPr>
          <w:rFonts w:asciiTheme="minorHAnsi" w:hAnsiTheme="minorHAnsi"/>
          <w:bCs/>
          <w:iCs/>
          <w:color w:val="000000" w:themeColor="text1"/>
          <w:sz w:val="22"/>
          <w:szCs w:val="22"/>
        </w:rPr>
        <w:t>.</w:t>
      </w:r>
      <w:r w:rsidR="00C141E8" w:rsidRPr="007B0FCC">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C141E8">
        <w:rPr>
          <w:rFonts w:asciiTheme="minorHAnsi" w:hAnsiTheme="minorHAnsi"/>
          <w:color w:val="000000" w:themeColor="text1"/>
          <w:sz w:val="22"/>
          <w:szCs w:val="22"/>
        </w:rPr>
        <w:t>įsigalioji</w:t>
      </w:r>
      <w:r w:rsidR="004C7B26" w:rsidRPr="004C7B26">
        <w:rPr>
          <w:rFonts w:asciiTheme="minorHAnsi" w:hAnsiTheme="minorHAnsi"/>
          <w:color w:val="000000" w:themeColor="text1"/>
          <w:sz w:val="22"/>
          <w:szCs w:val="22"/>
        </w:rPr>
        <w:t xml:space="preserve">mo </w:t>
      </w:r>
      <w:r w:rsidR="007B0FCC" w:rsidRPr="007B0FCC">
        <w:rPr>
          <w:rFonts w:asciiTheme="minorHAnsi" w:hAnsiTheme="minorHAnsi"/>
          <w:color w:val="000000" w:themeColor="text1"/>
          <w:sz w:val="22"/>
          <w:szCs w:val="22"/>
        </w:rPr>
        <w:t>dienos arba pasiekus Preliminariosios sutarties kainos limitą</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punkte, priklausomai nuo to, kuri aplinkybė atsiranda anksčiau</w:t>
      </w:r>
      <w:r w:rsidR="007B0FCC">
        <w:rPr>
          <w:rFonts w:asciiTheme="minorHAnsi" w:hAnsiTheme="minorHAnsi"/>
          <w:color w:val="000000" w:themeColor="text1"/>
          <w:sz w:val="22"/>
          <w:szCs w:val="22"/>
        </w:rPr>
        <w:t>.</w:t>
      </w:r>
    </w:p>
    <w:p w14:paraId="677A9E40"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6615F7E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Pagal Preliminariąją sutartį sudaryta žodinė Sutartis įsigalioja nuo Pirkėjo Tiekėjui pateikto pranešimo gavimo dienos dėl </w:t>
      </w:r>
      <w:r w:rsidR="00144B2F">
        <w:rPr>
          <w:rFonts w:asciiTheme="minorHAnsi" w:hAnsiTheme="minorHAnsi"/>
          <w:sz w:val="22"/>
          <w:szCs w:val="22"/>
        </w:rPr>
        <w:t xml:space="preserve">Užsakymo </w:t>
      </w:r>
      <w:r w:rsidRPr="00BF2AD8">
        <w:rPr>
          <w:rFonts w:asciiTheme="minorHAnsi" w:hAnsiTheme="minorHAnsi"/>
          <w:sz w:val="22"/>
          <w:szCs w:val="22"/>
        </w:rPr>
        <w:t>patvirtinimo su nurodymu, kad sudaroma žodinė Sutartis.</w:t>
      </w:r>
    </w:p>
    <w:p w14:paraId="73D4666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3668950B"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šią Preliminariąją sutartį sudarytų, Sutarčių galiojimui. </w:t>
      </w:r>
    </w:p>
    <w:p w14:paraId="652A9FEF"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Ši Preliminarioji sutartis yra vientisas dokumentas, kurią sudaro toliau išvardinti dokumentai: </w:t>
      </w:r>
    </w:p>
    <w:p w14:paraId="2F4684F8"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3F67DC36"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Užsakymas;</w:t>
      </w:r>
    </w:p>
    <w:p w14:paraId="0E77CD5A"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lastRenderedPageBreak/>
        <w:t>Atnaujintas Pasiūlymas;</w:t>
      </w:r>
    </w:p>
    <w:p w14:paraId="250D9EFC"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 priedais).</w:t>
      </w:r>
    </w:p>
    <w:p w14:paraId="1698E03F"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Preliminarioji sutartis yra sudaryta, vadovaujantis Įstatymu ir kitų teisės aktų nuostatomis. Esant situacijai, kuomet Preliminarioji sutartis ar bet kuri jos dalis ar sąlyga neatitinka Įstatymo išdėstytų reikalavimų,</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01DF9B4B"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7A554DE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šios Preliminariosios sutarties ir neaptartus jos sąlygose, reglamentuoja Lietuvos Respublikos įstatymai ir kiti teisės aktai. </w:t>
      </w:r>
    </w:p>
    <w:p w14:paraId="3599B571"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64D26E77" w14:textId="77777777" w:rsidR="000A4F25" w:rsidRPr="00BF2AD8" w:rsidRDefault="000A4F25" w:rsidP="000A4F25">
      <w:pPr>
        <w:pStyle w:val="ListParagraph"/>
        <w:ind w:left="0"/>
        <w:jc w:val="both"/>
        <w:rPr>
          <w:rFonts w:asciiTheme="minorHAnsi" w:hAnsiTheme="minorHAnsi"/>
          <w:b/>
          <w:sz w:val="22"/>
          <w:szCs w:val="22"/>
        </w:rPr>
      </w:pPr>
    </w:p>
    <w:p w14:paraId="77E4B0D5"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1B60C0E9" w14:textId="77777777" w:rsidR="006E502C" w:rsidRPr="00054D0C" w:rsidRDefault="006E502C" w:rsidP="006E502C">
      <w:pPr>
        <w:tabs>
          <w:tab w:val="left" w:pos="-284"/>
        </w:tabs>
        <w:ind w:left="360"/>
        <w:contextualSpacing/>
        <w:rPr>
          <w:rFonts w:asciiTheme="minorHAnsi" w:eastAsiaTheme="minorHAnsi" w:hAnsiTheme="minorHAnsi"/>
          <w:sz w:val="22"/>
          <w:szCs w:val="22"/>
        </w:rPr>
      </w:pPr>
    </w:p>
    <w:p w14:paraId="69D562EA"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A4094A8" w14:textId="77777777"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 xml:space="preserve">Pirkėjas arba Tiekėjas gali nutraukti </w:t>
      </w:r>
      <w:bookmarkStart w:id="2" w:name="_Hlk522537728"/>
      <w:r w:rsidRPr="00BF2AD8">
        <w:rPr>
          <w:rFonts w:asciiTheme="minorHAnsi" w:hAnsiTheme="minorHAnsi"/>
          <w:sz w:val="22"/>
          <w:szCs w:val="22"/>
        </w:rPr>
        <w:t>Preliminarią sutartį</w:t>
      </w:r>
      <w:bookmarkEnd w:id="2"/>
      <w:r w:rsidRPr="00BF2AD8">
        <w:rPr>
          <w:rFonts w:asciiTheme="minorHAnsi" w:hAnsiTheme="minorHAnsi"/>
          <w:sz w:val="22"/>
          <w:szCs w:val="22"/>
        </w:rPr>
        <w:t>, pranešus apie tai kitai Šaliai ne vėliau kaip prieš 30 (trisdešimt) kalendorinių dienų.</w:t>
      </w:r>
    </w:p>
    <w:p w14:paraId="5A93CF37" w14:textId="77777777"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Pirkėjas turi teisę vienašališkai nutraukti Preliminarią sutartį, raštu įspėjęs Tiekėją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7381572E"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43FA769F"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Tiekėjui inicijuojama bankroto, restruktūrizavimo arba likvidavimo procedūra, arba jis sustabdo ūkinę veiklą;</w:t>
      </w:r>
    </w:p>
    <w:p w14:paraId="7AA595CA" w14:textId="77777777"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ir (ar) Pirkėjo Antikorupcijos politikos apraše ir Veiklos partnerių etikos kodekse nurodytų priežasčių</w:t>
      </w:r>
      <w:r w:rsidR="000A4F25" w:rsidRPr="00BF2AD8">
        <w:rPr>
          <w:rFonts w:asciiTheme="minorHAnsi" w:hAnsiTheme="minorHAnsi"/>
          <w:bCs/>
          <w:sz w:val="22"/>
          <w:szCs w:val="22"/>
        </w:rPr>
        <w:t>.</w:t>
      </w:r>
    </w:p>
    <w:p w14:paraId="3D705308" w14:textId="77777777"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Tiekėjas turi teisę vienašališkai nutraukti Sutartį, raštu įspėjęs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192E1C12" w14:textId="77777777"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šią Preliminariąją sutartį bet kuriuo pagrindu, Šalys įsipareigoja</w:t>
      </w:r>
      <w:r>
        <w:rPr>
          <w:rFonts w:asciiTheme="minorHAnsi" w:hAnsiTheme="minorHAnsi"/>
          <w:bCs/>
          <w:sz w:val="22"/>
          <w:szCs w:val="22"/>
        </w:rPr>
        <w:t>:</w:t>
      </w:r>
    </w:p>
    <w:p w14:paraId="18F7A0EE"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6EE57B63"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r>
        <w:rPr>
          <w:rFonts w:asciiTheme="minorHAnsi" w:hAnsiTheme="minorHAnsi"/>
          <w:bCs/>
          <w:sz w:val="22"/>
          <w:szCs w:val="22"/>
        </w:rPr>
        <w:t>;</w:t>
      </w:r>
    </w:p>
    <w:p w14:paraId="74BB7641"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56B48E07" w14:textId="77777777"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Respublikoje galiojančių teisės aktų nustatyta tvarka</w:t>
      </w:r>
      <w:r>
        <w:rPr>
          <w:rFonts w:asciiTheme="minorHAnsi" w:hAnsiTheme="minorHAnsi"/>
          <w:bCs/>
          <w:sz w:val="22"/>
          <w:szCs w:val="22"/>
        </w:rPr>
        <w:t>.</w:t>
      </w:r>
    </w:p>
    <w:p w14:paraId="67B98A77"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5401F4F6"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6A1F5343"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w:t>
      </w:r>
      <w:proofErr w:type="spellStart"/>
      <w:r w:rsidRPr="00BF2AD8">
        <w:rPr>
          <w:rFonts w:asciiTheme="minorHAnsi" w:hAnsiTheme="minorHAnsi"/>
          <w:i/>
          <w:sz w:val="22"/>
          <w:szCs w:val="22"/>
        </w:rPr>
        <w:t>mutatis</w:t>
      </w:r>
      <w:proofErr w:type="spellEnd"/>
      <w:r w:rsidRPr="00BF2AD8">
        <w:rPr>
          <w:rFonts w:asciiTheme="minorHAnsi" w:hAnsiTheme="minorHAnsi"/>
          <w:i/>
          <w:sz w:val="22"/>
          <w:szCs w:val="22"/>
        </w:rPr>
        <w:t xml:space="preserve"> </w:t>
      </w:r>
      <w:proofErr w:type="spellStart"/>
      <w:r w:rsidRPr="00BF2AD8">
        <w:rPr>
          <w:rFonts w:asciiTheme="minorHAnsi" w:hAnsiTheme="minorHAnsi"/>
          <w:i/>
          <w:sz w:val="22"/>
          <w:szCs w:val="22"/>
        </w:rPr>
        <w:t>mutandis</w:t>
      </w:r>
      <w:proofErr w:type="spellEnd"/>
      <w:r w:rsidRPr="00BF2AD8">
        <w:rPr>
          <w:rFonts w:asciiTheme="minorHAnsi" w:hAnsiTheme="minorHAnsi"/>
          <w:i/>
          <w:sz w:val="22"/>
          <w:szCs w:val="22"/>
        </w:rPr>
        <w:t xml:space="preserve"> </w:t>
      </w:r>
      <w:r w:rsidRPr="00BF2AD8">
        <w:rPr>
          <w:rFonts w:asciiTheme="minorHAnsi" w:hAnsiTheme="minorHAnsi"/>
          <w:sz w:val="22"/>
          <w:szCs w:val="22"/>
        </w:rPr>
        <w:t xml:space="preserve">taikomos visos šio skyriaus nuostatos, nustatančios Preliminariosios sutarties nutraukimo tvarką. </w:t>
      </w:r>
    </w:p>
    <w:p w14:paraId="4ECA1FA2" w14:textId="77777777" w:rsidR="000A4F25" w:rsidRPr="00BF2AD8" w:rsidRDefault="000A4F25" w:rsidP="000A4F25">
      <w:pPr>
        <w:ind w:right="1"/>
        <w:rPr>
          <w:rFonts w:asciiTheme="minorHAnsi" w:hAnsiTheme="minorHAnsi"/>
          <w:sz w:val="22"/>
          <w:szCs w:val="22"/>
        </w:rPr>
      </w:pPr>
    </w:p>
    <w:p w14:paraId="3B2C7214"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t>KONFIDENCIALUMAS</w:t>
      </w:r>
    </w:p>
    <w:p w14:paraId="33213625" w14:textId="77777777" w:rsidR="006E502C" w:rsidRPr="006E502C" w:rsidRDefault="006E502C" w:rsidP="006E502C"/>
    <w:p w14:paraId="1C26EADB"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 xml:space="preserve">utarties galiojimo laikotarpiu tapo viešai </w:t>
      </w:r>
      <w:r w:rsidR="000A4F25" w:rsidRPr="00BF2AD8">
        <w:rPr>
          <w:rFonts w:asciiTheme="minorHAnsi" w:hAnsiTheme="minorHAnsi"/>
          <w:sz w:val="22"/>
          <w:szCs w:val="22"/>
        </w:rPr>
        <w:lastRenderedPageBreak/>
        <w:t>žinoma arba teisėtu pagrindu jau yra žinoma Tiekėjui arba be apribojimų atskleista trečiajam asmeniui trečiojo asmens arba turi būti atskleista pagal galiojančių teisės aktų reikalavimus.</w:t>
      </w:r>
    </w:p>
    <w:p w14:paraId="1C0C9CFE" w14:textId="77777777" w:rsidR="000A4F25" w:rsidRPr="00BF2AD8" w:rsidRDefault="000A4F25" w:rsidP="000A4F25">
      <w:pPr>
        <w:rPr>
          <w:rFonts w:asciiTheme="minorHAnsi" w:hAnsiTheme="minorHAnsi"/>
          <w:sz w:val="22"/>
          <w:szCs w:val="22"/>
        </w:rPr>
      </w:pPr>
    </w:p>
    <w:p w14:paraId="2AEF700D"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3EAA69E8" w14:textId="77777777" w:rsidR="006E502C" w:rsidRPr="006E502C" w:rsidRDefault="006E502C" w:rsidP="006E502C"/>
    <w:p w14:paraId="2AADB230"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 xml:space="preserve">Pirkėjas turi teisę be kitos Šalies atskiro rašytinio sutikimo </w:t>
      </w:r>
      <w:r w:rsidR="006E502C">
        <w:rPr>
          <w:rFonts w:asciiTheme="minorHAnsi" w:hAnsiTheme="minorHAnsi"/>
          <w:iCs/>
          <w:sz w:val="22"/>
          <w:szCs w:val="22"/>
        </w:rPr>
        <w:t>Preliminariojoje s</w:t>
      </w:r>
      <w:r w:rsidRPr="00054D0C">
        <w:rPr>
          <w:rFonts w:asciiTheme="minorHAnsi" w:hAnsiTheme="minorHAnsi"/>
          <w:iCs/>
          <w:sz w:val="22"/>
          <w:szCs w:val="22"/>
        </w:rPr>
        <w:t xml:space="preserve">utartyje </w:t>
      </w:r>
      <w:r w:rsidR="006E502C">
        <w:rPr>
          <w:rFonts w:asciiTheme="minorHAnsi" w:hAnsiTheme="minorHAnsi"/>
          <w:iCs/>
          <w:sz w:val="22"/>
          <w:szCs w:val="22"/>
        </w:rPr>
        <w:t xml:space="preserve">ar Sutartyje </w:t>
      </w:r>
      <w:r w:rsidRPr="00054D0C">
        <w:rPr>
          <w:rFonts w:asciiTheme="minorHAnsi" w:hAnsiTheme="minorHAnsi"/>
          <w:iCs/>
          <w:sz w:val="22"/>
          <w:szCs w:val="22"/>
        </w:rPr>
        <w:t xml:space="preserve">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w:t>
      </w:r>
      <w:r w:rsidR="006E502C">
        <w:rPr>
          <w:rFonts w:asciiTheme="minorHAnsi" w:hAnsiTheme="minorHAnsi"/>
          <w:iCs/>
          <w:sz w:val="22"/>
          <w:szCs w:val="22"/>
        </w:rPr>
        <w:t xml:space="preserve">Tiekėją </w:t>
      </w:r>
      <w:r w:rsidRPr="00054D0C">
        <w:rPr>
          <w:rFonts w:asciiTheme="minorHAnsi" w:hAnsiTheme="minorHAnsi"/>
          <w:iCs/>
          <w:sz w:val="22"/>
          <w:szCs w:val="22"/>
        </w:rPr>
        <w:t>apie teisių ir pareigų perleidimą kitam juridiniam asmeniui per 5 (penkias) darbo dienas nuo teisių ir pareigų perleidimo.</w:t>
      </w:r>
    </w:p>
    <w:p w14:paraId="6499AB29"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764827EC"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49307561" w14:textId="77777777"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6313F2C3" w14:textId="77777777" w:rsidR="00DD13B0" w:rsidRPr="00BF2AD8" w:rsidRDefault="00DD13B0" w:rsidP="0056651A">
      <w:pPr>
        <w:pStyle w:val="BodyTextIndent"/>
        <w:numPr>
          <w:ilvl w:val="1"/>
          <w:numId w:val="8"/>
        </w:numPr>
        <w:tabs>
          <w:tab w:val="left" w:pos="567"/>
        </w:tabs>
        <w:ind w:left="0" w:firstLine="0"/>
        <w:rPr>
          <w:rFonts w:asciiTheme="minorHAnsi" w:hAnsiTheme="minorHAnsi"/>
          <w:sz w:val="22"/>
          <w:szCs w:val="22"/>
        </w:rPr>
      </w:pPr>
      <w:r w:rsidRPr="00DD13B0">
        <w:rPr>
          <w:rFonts w:asciiTheme="minorHAnsi" w:hAnsiTheme="minorHAnsi"/>
          <w:sz w:val="22"/>
          <w:szCs w:val="22"/>
        </w:rPr>
        <w:t>Preliminarioji sutartis sudaryta dviem vienodą teisinę galią turinčiais egzemplioriais, po vieną kiekvienai Šaliai</w:t>
      </w:r>
    </w:p>
    <w:p w14:paraId="0F550B98" w14:textId="77777777" w:rsidR="000A4F25" w:rsidRPr="00BF2AD8"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Už Preliminariosios sutarties vykdymą atsakingi asmenys:</w:t>
      </w:r>
    </w:p>
    <w:p w14:paraId="4CAA7725" w14:textId="28E49804" w:rsidR="000A4F25" w:rsidRPr="00DD13B0" w:rsidRDefault="000A4F25" w:rsidP="0098140E">
      <w:pPr>
        <w:pStyle w:val="ListParagraph"/>
        <w:numPr>
          <w:ilvl w:val="2"/>
          <w:numId w:val="8"/>
        </w:numPr>
        <w:tabs>
          <w:tab w:val="left" w:pos="0"/>
          <w:tab w:val="left" w:pos="426"/>
          <w:tab w:val="left" w:pos="567"/>
          <w:tab w:val="left" w:pos="851"/>
        </w:tabs>
        <w:ind w:left="0" w:firstLine="0"/>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 xml:space="preserve">Pirkėjo atstovas </w:t>
      </w:r>
      <w:r w:rsidRPr="00DD13B0">
        <w:rPr>
          <w:rFonts w:asciiTheme="minorHAnsi" w:eastAsia="Arial Unicode MS" w:hAnsiTheme="minorHAnsi"/>
          <w:color w:val="000000"/>
          <w:sz w:val="22"/>
          <w:szCs w:val="22"/>
        </w:rPr>
        <w:t xml:space="preserve">– </w:t>
      </w:r>
      <w:r w:rsidR="00E9490A" w:rsidRPr="008050DA">
        <w:rPr>
          <w:rFonts w:asciiTheme="minorHAnsi" w:hAnsiTheme="minorHAnsi" w:cstheme="minorHAnsi"/>
          <w:sz w:val="22"/>
        </w:rPr>
        <w:t xml:space="preserve">Energetikos ir inžinerinės infrastruktūros skyriaus vadovas </w:t>
      </w:r>
    </w:p>
    <w:p w14:paraId="3A28052F" w14:textId="0C303290" w:rsidR="006E502C" w:rsidRPr="00F91031" w:rsidRDefault="000A4F25" w:rsidP="0002423D">
      <w:pPr>
        <w:pStyle w:val="ListParagraph"/>
        <w:numPr>
          <w:ilvl w:val="2"/>
          <w:numId w:val="8"/>
        </w:numPr>
        <w:tabs>
          <w:tab w:val="left" w:pos="0"/>
          <w:tab w:val="left" w:pos="426"/>
          <w:tab w:val="left" w:pos="567"/>
          <w:tab w:val="left" w:pos="851"/>
        </w:tabs>
        <w:ind w:left="0" w:firstLine="0"/>
        <w:jc w:val="both"/>
        <w:rPr>
          <w:rFonts w:asciiTheme="minorHAnsi" w:eastAsia="Arial Unicode MS" w:hAnsiTheme="minorHAnsi"/>
          <w:color w:val="000000"/>
          <w:sz w:val="22"/>
          <w:szCs w:val="22"/>
        </w:rPr>
      </w:pPr>
      <w:r w:rsidRPr="00F91031">
        <w:rPr>
          <w:rFonts w:asciiTheme="minorHAnsi" w:eastAsia="Arial Unicode MS" w:hAnsiTheme="minorHAnsi"/>
          <w:color w:val="000000"/>
          <w:sz w:val="22"/>
          <w:szCs w:val="22"/>
        </w:rPr>
        <w:t>Tiekėjo atstovas –</w:t>
      </w:r>
      <w:r w:rsidR="0002423D" w:rsidRPr="00F91031">
        <w:rPr>
          <w:rFonts w:asciiTheme="minorHAnsi" w:eastAsia="Arial Unicode MS" w:hAnsiTheme="minorHAnsi"/>
          <w:color w:val="000000"/>
          <w:sz w:val="22"/>
          <w:szCs w:val="22"/>
        </w:rPr>
        <w:t xml:space="preserve"> </w:t>
      </w:r>
      <w:r w:rsidR="00A14089" w:rsidRPr="00F91031">
        <w:rPr>
          <w:rFonts w:asciiTheme="minorHAnsi" w:eastAsia="Arial Unicode MS" w:hAnsiTheme="minorHAnsi"/>
          <w:color w:val="000000"/>
          <w:sz w:val="22"/>
          <w:szCs w:val="22"/>
        </w:rPr>
        <w:t xml:space="preserve">pardavimų vadovas </w:t>
      </w:r>
    </w:p>
    <w:p w14:paraId="2C5BAC79" w14:textId="77777777" w:rsidR="000A4F25" w:rsidRDefault="000A4F25" w:rsidP="0056651A">
      <w:pPr>
        <w:pStyle w:val="ListParagraph"/>
        <w:numPr>
          <w:ilvl w:val="0"/>
          <w:numId w:val="8"/>
        </w:numPr>
        <w:tabs>
          <w:tab w:val="left" w:pos="567"/>
        </w:tabs>
        <w:spacing w:after="60"/>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53F473F9" w14:textId="77777777" w:rsidR="006E502C" w:rsidRDefault="006E502C" w:rsidP="006E502C">
      <w:pPr>
        <w:pStyle w:val="ListParagraph"/>
        <w:tabs>
          <w:tab w:val="left" w:pos="567"/>
        </w:tabs>
        <w:spacing w:after="60"/>
        <w:ind w:left="0"/>
        <w:rPr>
          <w:rFonts w:asciiTheme="minorHAnsi" w:hAnsiTheme="minorHAnsi"/>
          <w:b/>
          <w:sz w:val="22"/>
          <w:szCs w:val="22"/>
        </w:rPr>
      </w:pPr>
    </w:p>
    <w:p w14:paraId="6412056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22651FA0" w14:textId="77777777" w:rsidR="000A4F25" w:rsidRPr="00BF2AD8" w:rsidRDefault="00A70CF0"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Prie</w:t>
      </w:r>
      <w:r w:rsidR="000A4F25" w:rsidRPr="00BF2AD8">
        <w:rPr>
          <w:rFonts w:asciiTheme="minorHAnsi" w:hAnsiTheme="minorHAnsi"/>
          <w:sz w:val="22"/>
          <w:szCs w:val="22"/>
        </w:rPr>
        <w:t xml:space="preserve"> </w:t>
      </w:r>
      <w:r w:rsidR="000A4F25">
        <w:rPr>
          <w:rFonts w:asciiTheme="minorHAnsi" w:hAnsiTheme="minorHAnsi"/>
          <w:sz w:val="22"/>
          <w:szCs w:val="22"/>
        </w:rPr>
        <w:t xml:space="preserve">Preliminariosios </w:t>
      </w:r>
      <w:r w:rsidR="000A4F25" w:rsidRPr="00BF2AD8">
        <w:rPr>
          <w:rFonts w:asciiTheme="minorHAnsi" w:hAnsiTheme="minorHAnsi"/>
          <w:sz w:val="22"/>
          <w:szCs w:val="22"/>
        </w:rPr>
        <w:t xml:space="preserve">sutarties </w:t>
      </w:r>
      <w:r w:rsidRPr="00A70CF0">
        <w:rPr>
          <w:rFonts w:asciiTheme="minorHAnsi" w:hAnsiTheme="minorHAnsi"/>
          <w:sz w:val="22"/>
          <w:szCs w:val="22"/>
        </w:rPr>
        <w:t xml:space="preserve">pasirašymo metu </w:t>
      </w:r>
      <w:r>
        <w:rPr>
          <w:rFonts w:asciiTheme="minorHAnsi" w:hAnsiTheme="minorHAnsi"/>
          <w:sz w:val="22"/>
          <w:szCs w:val="22"/>
        </w:rPr>
        <w:t>pridedami priedai</w:t>
      </w:r>
      <w:r w:rsidR="000A4F25" w:rsidRPr="00BF2AD8">
        <w:rPr>
          <w:rFonts w:asciiTheme="minorHAnsi" w:hAnsiTheme="minorHAnsi"/>
          <w:sz w:val="22"/>
          <w:szCs w:val="22"/>
        </w:rPr>
        <w:t>:</w:t>
      </w:r>
    </w:p>
    <w:p w14:paraId="1C7AF83F"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3492486D"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6AF158A2"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7123D5F7" w14:textId="06671BBC" w:rsidR="00BE5EAD" w:rsidRDefault="00BE5EAD"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4 priedas. Pagrindinės sutarties </w:t>
      </w:r>
      <w:r w:rsidRPr="00D96533">
        <w:rPr>
          <w:rFonts w:asciiTheme="minorHAnsi" w:hAnsiTheme="minorHAnsi"/>
          <w:bCs/>
          <w:sz w:val="22"/>
          <w:szCs w:val="22"/>
        </w:rPr>
        <w:t>prie preliminariosios prekių pirkimo – pardavimo sutarties</w:t>
      </w:r>
      <w:r>
        <w:rPr>
          <w:rFonts w:asciiTheme="minorHAnsi" w:hAnsiTheme="minorHAnsi"/>
          <w:bCs/>
          <w:sz w:val="22"/>
          <w:szCs w:val="22"/>
        </w:rPr>
        <w:t xml:space="preserve"> </w:t>
      </w:r>
      <w:r>
        <w:rPr>
          <w:rFonts w:asciiTheme="minorHAnsi" w:hAnsiTheme="minorHAnsi"/>
          <w:sz w:val="22"/>
          <w:szCs w:val="22"/>
        </w:rPr>
        <w:t>forma.</w:t>
      </w:r>
    </w:p>
    <w:p w14:paraId="47E2334A" w14:textId="77777777" w:rsidR="000A4F25" w:rsidRPr="00BF2AD8" w:rsidRDefault="000A4F25" w:rsidP="000A4F25">
      <w:pPr>
        <w:pStyle w:val="BodyTextIndent"/>
        <w:ind w:firstLine="0"/>
        <w:rPr>
          <w:rFonts w:asciiTheme="minorHAnsi" w:hAnsiTheme="minorHAnsi"/>
          <w:sz w:val="22"/>
          <w:szCs w:val="22"/>
        </w:rPr>
      </w:pPr>
    </w:p>
    <w:p w14:paraId="4BD68236" w14:textId="77777777" w:rsidR="000A4F25" w:rsidRPr="00BF2AD8" w:rsidRDefault="000A4F25" w:rsidP="0056651A">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p w14:paraId="7F4E33C5" w14:textId="77777777" w:rsidR="000A4F25" w:rsidRPr="00BF2AD8" w:rsidRDefault="000A4F25" w:rsidP="000A4F25">
      <w:pPr>
        <w:spacing w:after="60"/>
        <w:jc w:val="center"/>
        <w:rPr>
          <w:rFonts w:asciiTheme="minorHAnsi" w:hAnsiTheme="minorHAnsi"/>
          <w:b/>
          <w:sz w:val="22"/>
          <w:szCs w:val="22"/>
        </w:rPr>
      </w:pPr>
    </w:p>
    <w:tbl>
      <w:tblPr>
        <w:tblW w:w="5000" w:type="pct"/>
        <w:tblLook w:val="00A0" w:firstRow="1" w:lastRow="0" w:firstColumn="1" w:lastColumn="0" w:noHBand="0" w:noVBand="0"/>
      </w:tblPr>
      <w:tblGrid>
        <w:gridCol w:w="4906"/>
        <w:gridCol w:w="4902"/>
      </w:tblGrid>
      <w:tr w:rsidR="000A4F25" w:rsidRPr="00BF2AD8" w14:paraId="20302357" w14:textId="77777777" w:rsidTr="00A14089">
        <w:trPr>
          <w:trHeight w:val="289"/>
        </w:trPr>
        <w:tc>
          <w:tcPr>
            <w:tcW w:w="2501" w:type="pct"/>
          </w:tcPr>
          <w:p w14:paraId="76250AD1"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499" w:type="pct"/>
          </w:tcPr>
          <w:p w14:paraId="061CF6AE" w14:textId="77777777" w:rsidR="000A4F25" w:rsidRPr="00BF2AD8" w:rsidRDefault="000A4F25" w:rsidP="00C747EE">
            <w:pPr>
              <w:rPr>
                <w:rFonts w:asciiTheme="minorHAnsi" w:hAnsiTheme="minorHAnsi"/>
                <w:b/>
                <w:sz w:val="22"/>
                <w:szCs w:val="22"/>
              </w:rPr>
            </w:pPr>
            <w:r w:rsidRPr="00BF2AD8">
              <w:rPr>
                <w:rFonts w:asciiTheme="minorHAnsi" w:hAnsiTheme="minorHAnsi"/>
                <w:b/>
                <w:sz w:val="22"/>
                <w:szCs w:val="22"/>
              </w:rPr>
              <w:t>Tiekėjas</w:t>
            </w:r>
          </w:p>
        </w:tc>
      </w:tr>
      <w:tr w:rsidR="000A4F25" w:rsidRPr="00BF2AD8" w14:paraId="6528D1E9" w14:textId="77777777" w:rsidTr="00A14089">
        <w:trPr>
          <w:trHeight w:val="2184"/>
        </w:trPr>
        <w:tc>
          <w:tcPr>
            <w:tcW w:w="2501" w:type="pct"/>
          </w:tcPr>
          <w:p w14:paraId="71C887EF" w14:textId="6557210D" w:rsidR="000A4F25" w:rsidRPr="00BF2AD8" w:rsidRDefault="00BE5EAD" w:rsidP="00C747EE">
            <w:pPr>
              <w:rPr>
                <w:rFonts w:asciiTheme="minorHAnsi" w:hAnsiTheme="minorHAnsi"/>
                <w:sz w:val="22"/>
                <w:szCs w:val="22"/>
              </w:rPr>
            </w:pPr>
            <w:r>
              <w:rPr>
                <w:rFonts w:asciiTheme="minorHAnsi" w:hAnsiTheme="minorHAnsi"/>
                <w:sz w:val="22"/>
                <w:szCs w:val="22"/>
              </w:rPr>
              <w:t>Akcinė bendrovė</w:t>
            </w:r>
            <w:r w:rsidR="000A4F25" w:rsidRPr="00BF2AD8">
              <w:rPr>
                <w:rFonts w:asciiTheme="minorHAnsi" w:hAnsiTheme="minorHAnsi"/>
                <w:sz w:val="22"/>
                <w:szCs w:val="22"/>
              </w:rPr>
              <w:t xml:space="preserve"> </w:t>
            </w:r>
            <w:r>
              <w:rPr>
                <w:rFonts w:asciiTheme="minorHAnsi" w:hAnsiTheme="minorHAnsi"/>
                <w:sz w:val="22"/>
                <w:szCs w:val="22"/>
              </w:rPr>
              <w:t>„</w:t>
            </w:r>
            <w:r w:rsidR="000A4F25" w:rsidRPr="00BF2AD8">
              <w:rPr>
                <w:rFonts w:asciiTheme="minorHAnsi" w:hAnsiTheme="minorHAnsi"/>
                <w:sz w:val="22"/>
                <w:szCs w:val="22"/>
              </w:rPr>
              <w:t>Oro navigacija</w:t>
            </w:r>
            <w:r>
              <w:rPr>
                <w:rFonts w:asciiTheme="minorHAnsi" w:hAnsiTheme="minorHAnsi"/>
                <w:sz w:val="22"/>
                <w:szCs w:val="22"/>
              </w:rPr>
              <w:t>“</w:t>
            </w:r>
          </w:p>
          <w:p w14:paraId="3513D908"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579CF76"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3D18CD9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7B94E18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99C6ADC"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20BC2E9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6E5471A8"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0" w:history="1">
              <w:r w:rsidRPr="00EF0C67">
                <w:rPr>
                  <w:rStyle w:val="Hyperlink"/>
                  <w:rFonts w:asciiTheme="minorHAnsi" w:hAnsiTheme="minorHAnsi"/>
                  <w:sz w:val="22"/>
                  <w:szCs w:val="22"/>
                </w:rPr>
                <w:t>info</w:t>
              </w:r>
              <w:r w:rsidRPr="00EF0C67">
                <w:rPr>
                  <w:rStyle w:val="Hyperlink"/>
                  <w:rFonts w:asciiTheme="minorHAnsi" w:hAnsiTheme="minorHAnsi"/>
                  <w:sz w:val="22"/>
                  <w:szCs w:val="22"/>
                  <w:lang w:val="en-US"/>
                </w:rPr>
                <w:t>@ans.lt</w:t>
              </w:r>
            </w:hyperlink>
            <w:r w:rsidRPr="00EF0C67">
              <w:rPr>
                <w:rFonts w:asciiTheme="minorHAnsi" w:hAnsiTheme="minorHAnsi"/>
                <w:color w:val="0000FF"/>
                <w:sz w:val="22"/>
                <w:szCs w:val="22"/>
                <w:lang w:val="en-US"/>
              </w:rPr>
              <w:t xml:space="preserve"> </w:t>
            </w:r>
          </w:p>
        </w:tc>
        <w:tc>
          <w:tcPr>
            <w:tcW w:w="2499" w:type="pct"/>
          </w:tcPr>
          <w:p w14:paraId="2C49913D" w14:textId="7807EB70" w:rsidR="000A4F25" w:rsidRPr="00A14089" w:rsidRDefault="003E263E" w:rsidP="00C747EE">
            <w:pPr>
              <w:widowControl w:val="0"/>
              <w:tabs>
                <w:tab w:val="left" w:pos="4848"/>
              </w:tabs>
              <w:autoSpaceDE w:val="0"/>
              <w:autoSpaceDN w:val="0"/>
              <w:adjustRightInd w:val="0"/>
              <w:contextualSpacing/>
              <w:rPr>
                <w:rFonts w:asciiTheme="minorHAnsi" w:hAnsiTheme="minorHAnsi"/>
                <w:bCs/>
                <w:sz w:val="22"/>
                <w:szCs w:val="22"/>
              </w:rPr>
            </w:pPr>
            <w:r w:rsidRPr="003E263E">
              <w:rPr>
                <w:rFonts w:asciiTheme="minorHAnsi" w:hAnsiTheme="minorHAnsi"/>
                <w:bCs/>
                <w:sz w:val="22"/>
                <w:szCs w:val="22"/>
              </w:rPr>
              <w:t xml:space="preserve">Uždaroji akcinė bendrovė </w:t>
            </w:r>
            <w:r w:rsidR="007104D8" w:rsidRPr="00A14089">
              <w:rPr>
                <w:rFonts w:asciiTheme="minorHAnsi" w:hAnsiTheme="minorHAnsi"/>
                <w:bCs/>
                <w:sz w:val="22"/>
                <w:szCs w:val="22"/>
              </w:rPr>
              <w:t>„</w:t>
            </w:r>
            <w:r w:rsidR="00A5626F" w:rsidRPr="00A14089">
              <w:rPr>
                <w:rFonts w:asciiTheme="minorHAnsi" w:hAnsiTheme="minorHAnsi"/>
                <w:bCs/>
                <w:sz w:val="22"/>
                <w:szCs w:val="22"/>
              </w:rPr>
              <w:t>Automatinių sistemų servisas</w:t>
            </w:r>
            <w:r w:rsidR="007104D8" w:rsidRPr="00A14089">
              <w:rPr>
                <w:rFonts w:asciiTheme="minorHAnsi" w:hAnsiTheme="minorHAnsi"/>
                <w:bCs/>
                <w:sz w:val="22"/>
                <w:szCs w:val="22"/>
              </w:rPr>
              <w:t>“</w:t>
            </w:r>
          </w:p>
          <w:p w14:paraId="2FAF52AB" w14:textId="54A50617" w:rsidR="0098140E" w:rsidRPr="00A14089" w:rsidRDefault="00A5626F" w:rsidP="00C747EE">
            <w:pPr>
              <w:widowControl w:val="0"/>
              <w:tabs>
                <w:tab w:val="left" w:pos="4848"/>
              </w:tabs>
              <w:autoSpaceDE w:val="0"/>
              <w:autoSpaceDN w:val="0"/>
              <w:adjustRightInd w:val="0"/>
              <w:contextualSpacing/>
              <w:rPr>
                <w:rFonts w:asciiTheme="minorHAnsi" w:hAnsiTheme="minorHAnsi"/>
                <w:bCs/>
                <w:sz w:val="22"/>
                <w:szCs w:val="22"/>
              </w:rPr>
            </w:pPr>
            <w:r w:rsidRPr="00A14089">
              <w:rPr>
                <w:rFonts w:asciiTheme="minorHAnsi" w:hAnsiTheme="minorHAnsi"/>
                <w:bCs/>
                <w:sz w:val="22"/>
                <w:szCs w:val="22"/>
              </w:rPr>
              <w:t>Gedimino g. 47, LT-44242 Kaunas</w:t>
            </w:r>
          </w:p>
          <w:p w14:paraId="39958C86" w14:textId="44963CD9" w:rsidR="0098140E" w:rsidRPr="00A14089" w:rsidRDefault="0098140E" w:rsidP="00C747EE">
            <w:pPr>
              <w:widowControl w:val="0"/>
              <w:tabs>
                <w:tab w:val="left" w:pos="4848"/>
              </w:tabs>
              <w:autoSpaceDE w:val="0"/>
              <w:autoSpaceDN w:val="0"/>
              <w:adjustRightInd w:val="0"/>
              <w:contextualSpacing/>
              <w:rPr>
                <w:rFonts w:asciiTheme="minorHAnsi" w:hAnsiTheme="minorHAnsi"/>
                <w:bCs/>
                <w:sz w:val="22"/>
                <w:szCs w:val="22"/>
              </w:rPr>
            </w:pPr>
            <w:r w:rsidRPr="00A14089">
              <w:rPr>
                <w:rFonts w:asciiTheme="minorHAnsi" w:hAnsiTheme="minorHAnsi"/>
                <w:bCs/>
                <w:sz w:val="22"/>
                <w:szCs w:val="22"/>
              </w:rPr>
              <w:t xml:space="preserve">Įmonės kodas: </w:t>
            </w:r>
            <w:r w:rsidR="00A5626F" w:rsidRPr="00A14089">
              <w:rPr>
                <w:rFonts w:asciiTheme="minorHAnsi" w:hAnsiTheme="minorHAnsi"/>
                <w:bCs/>
                <w:sz w:val="22"/>
                <w:szCs w:val="22"/>
              </w:rPr>
              <w:t>300123333</w:t>
            </w:r>
          </w:p>
          <w:p w14:paraId="63CB6B15" w14:textId="09A2A1C4" w:rsidR="0098140E" w:rsidRPr="00A14089" w:rsidRDefault="0098140E" w:rsidP="00C747EE">
            <w:pPr>
              <w:widowControl w:val="0"/>
              <w:tabs>
                <w:tab w:val="left" w:pos="4848"/>
              </w:tabs>
              <w:autoSpaceDE w:val="0"/>
              <w:autoSpaceDN w:val="0"/>
              <w:adjustRightInd w:val="0"/>
              <w:contextualSpacing/>
              <w:rPr>
                <w:rFonts w:asciiTheme="minorHAnsi" w:hAnsiTheme="minorHAnsi"/>
                <w:sz w:val="22"/>
                <w:szCs w:val="22"/>
              </w:rPr>
            </w:pPr>
            <w:r w:rsidRPr="00A14089">
              <w:rPr>
                <w:rFonts w:asciiTheme="minorHAnsi" w:hAnsiTheme="minorHAnsi"/>
                <w:sz w:val="22"/>
                <w:szCs w:val="22"/>
              </w:rPr>
              <w:t xml:space="preserve">PVM mokėtojo kodas: </w:t>
            </w:r>
            <w:r w:rsidR="00A5626F" w:rsidRPr="00A14089">
              <w:rPr>
                <w:rFonts w:asciiTheme="minorHAnsi" w:hAnsiTheme="minorHAnsi"/>
                <w:sz w:val="22"/>
                <w:szCs w:val="22"/>
              </w:rPr>
              <w:t>LT100001756110</w:t>
            </w:r>
          </w:p>
          <w:p w14:paraId="1036386C" w14:textId="632E9DCF" w:rsidR="0098140E" w:rsidRPr="00A14089" w:rsidRDefault="0098140E" w:rsidP="00C747EE">
            <w:pPr>
              <w:widowControl w:val="0"/>
              <w:tabs>
                <w:tab w:val="left" w:pos="4848"/>
              </w:tabs>
              <w:autoSpaceDE w:val="0"/>
              <w:autoSpaceDN w:val="0"/>
              <w:adjustRightInd w:val="0"/>
              <w:contextualSpacing/>
              <w:rPr>
                <w:rFonts w:asciiTheme="minorHAnsi" w:hAnsiTheme="minorHAnsi"/>
                <w:sz w:val="22"/>
                <w:szCs w:val="22"/>
              </w:rPr>
            </w:pPr>
            <w:r w:rsidRPr="00A14089">
              <w:rPr>
                <w:rFonts w:asciiTheme="minorHAnsi" w:hAnsiTheme="minorHAnsi"/>
                <w:sz w:val="22"/>
                <w:szCs w:val="22"/>
              </w:rPr>
              <w:t xml:space="preserve">A/s Nr. </w:t>
            </w:r>
            <w:r w:rsidR="00A5626F" w:rsidRPr="00A14089">
              <w:rPr>
                <w:rFonts w:asciiTheme="minorHAnsi" w:hAnsiTheme="minorHAnsi"/>
                <w:sz w:val="22"/>
                <w:szCs w:val="22"/>
              </w:rPr>
              <w:t>LT517290000013467167</w:t>
            </w:r>
          </w:p>
          <w:p w14:paraId="256A70D6" w14:textId="59EFFE69" w:rsidR="0098140E" w:rsidRPr="00A14089" w:rsidRDefault="007104D8" w:rsidP="00C747EE">
            <w:pPr>
              <w:widowControl w:val="0"/>
              <w:tabs>
                <w:tab w:val="left" w:pos="4848"/>
              </w:tabs>
              <w:autoSpaceDE w:val="0"/>
              <w:autoSpaceDN w:val="0"/>
              <w:adjustRightInd w:val="0"/>
              <w:contextualSpacing/>
              <w:rPr>
                <w:rFonts w:asciiTheme="minorHAnsi" w:hAnsiTheme="minorHAnsi"/>
                <w:bCs/>
                <w:sz w:val="22"/>
                <w:szCs w:val="22"/>
              </w:rPr>
            </w:pPr>
            <w:r w:rsidRPr="00A14089">
              <w:rPr>
                <w:rFonts w:asciiTheme="minorHAnsi" w:hAnsiTheme="minorHAnsi"/>
                <w:bCs/>
                <w:sz w:val="22"/>
                <w:szCs w:val="22"/>
              </w:rPr>
              <w:t xml:space="preserve">AB </w:t>
            </w:r>
            <w:r w:rsidR="00A5626F" w:rsidRPr="00A14089">
              <w:rPr>
                <w:rFonts w:asciiTheme="minorHAnsi" w:hAnsiTheme="minorHAnsi"/>
                <w:bCs/>
                <w:sz w:val="22"/>
                <w:szCs w:val="22"/>
              </w:rPr>
              <w:t>Citadelė bankas</w:t>
            </w:r>
          </w:p>
          <w:p w14:paraId="48E5AE4E" w14:textId="4A4CA7A6" w:rsidR="0098140E" w:rsidRPr="00A14089" w:rsidRDefault="0098140E" w:rsidP="00C747EE">
            <w:pPr>
              <w:widowControl w:val="0"/>
              <w:tabs>
                <w:tab w:val="left" w:pos="4848"/>
              </w:tabs>
              <w:autoSpaceDE w:val="0"/>
              <w:autoSpaceDN w:val="0"/>
              <w:adjustRightInd w:val="0"/>
              <w:contextualSpacing/>
              <w:rPr>
                <w:rFonts w:asciiTheme="minorHAnsi" w:hAnsiTheme="minorHAnsi"/>
                <w:bCs/>
                <w:sz w:val="22"/>
                <w:szCs w:val="22"/>
              </w:rPr>
            </w:pPr>
            <w:r w:rsidRPr="00A14089">
              <w:rPr>
                <w:rFonts w:asciiTheme="minorHAnsi" w:hAnsiTheme="minorHAnsi"/>
                <w:bCs/>
                <w:sz w:val="22"/>
                <w:szCs w:val="22"/>
              </w:rPr>
              <w:t>Tel.:</w:t>
            </w:r>
            <w:r w:rsidR="00A14089" w:rsidRPr="00A14089">
              <w:rPr>
                <w:rFonts w:asciiTheme="minorHAnsi" w:hAnsiTheme="minorHAnsi"/>
                <w:bCs/>
                <w:sz w:val="22"/>
                <w:szCs w:val="22"/>
              </w:rPr>
              <w:t xml:space="preserve"> +37061945664</w:t>
            </w:r>
          </w:p>
          <w:p w14:paraId="38991E36" w14:textId="5EFA9D67" w:rsidR="0098140E" w:rsidRPr="00A14089" w:rsidRDefault="0098140E" w:rsidP="00C747EE">
            <w:pPr>
              <w:widowControl w:val="0"/>
              <w:tabs>
                <w:tab w:val="left" w:pos="4848"/>
              </w:tabs>
              <w:autoSpaceDE w:val="0"/>
              <w:autoSpaceDN w:val="0"/>
              <w:adjustRightInd w:val="0"/>
              <w:contextualSpacing/>
              <w:rPr>
                <w:rFonts w:asciiTheme="minorHAnsi" w:hAnsiTheme="minorHAnsi"/>
                <w:bCs/>
                <w:sz w:val="22"/>
                <w:szCs w:val="22"/>
              </w:rPr>
            </w:pPr>
            <w:r w:rsidRPr="00A14089">
              <w:rPr>
                <w:rFonts w:asciiTheme="minorHAnsi" w:hAnsiTheme="minorHAnsi"/>
                <w:bCs/>
                <w:sz w:val="22"/>
                <w:szCs w:val="22"/>
              </w:rPr>
              <w:t>El.</w:t>
            </w:r>
            <w:r w:rsidR="0002423D">
              <w:rPr>
                <w:rFonts w:asciiTheme="minorHAnsi" w:hAnsiTheme="minorHAnsi"/>
                <w:bCs/>
                <w:sz w:val="22"/>
                <w:szCs w:val="22"/>
              </w:rPr>
              <w:t xml:space="preserve"> </w:t>
            </w:r>
            <w:r w:rsidRPr="00A14089">
              <w:rPr>
                <w:rFonts w:asciiTheme="minorHAnsi" w:hAnsiTheme="minorHAnsi"/>
                <w:bCs/>
                <w:sz w:val="22"/>
                <w:szCs w:val="22"/>
              </w:rPr>
              <w:t>p.</w:t>
            </w:r>
            <w:r w:rsidR="00A14089">
              <w:rPr>
                <w:rFonts w:asciiTheme="minorHAnsi" w:hAnsiTheme="minorHAnsi"/>
                <w:bCs/>
                <w:sz w:val="22"/>
                <w:szCs w:val="22"/>
              </w:rPr>
              <w:t xml:space="preserve"> </w:t>
            </w:r>
            <w:r w:rsidR="00A14089" w:rsidRPr="00A14089">
              <w:rPr>
                <w:rFonts w:asciiTheme="minorHAnsi" w:hAnsiTheme="minorHAnsi"/>
                <w:bCs/>
                <w:sz w:val="22"/>
                <w:szCs w:val="22"/>
              </w:rPr>
              <w:t>info@as-servisas.lt</w:t>
            </w:r>
          </w:p>
        </w:tc>
      </w:tr>
      <w:tr w:rsidR="000A4F25" w:rsidRPr="00BF2AD8" w14:paraId="3E75B4E1" w14:textId="77777777" w:rsidTr="00A14089">
        <w:trPr>
          <w:trHeight w:val="773"/>
        </w:trPr>
        <w:tc>
          <w:tcPr>
            <w:tcW w:w="2501" w:type="pct"/>
          </w:tcPr>
          <w:p w14:paraId="6A09BEBE" w14:textId="77777777" w:rsidR="000A4F25" w:rsidRPr="00BF2AD8" w:rsidRDefault="000A4F25" w:rsidP="00C747EE">
            <w:pPr>
              <w:rPr>
                <w:rFonts w:asciiTheme="minorHAnsi" w:hAnsiTheme="minorHAnsi"/>
                <w:sz w:val="22"/>
                <w:szCs w:val="22"/>
              </w:rPr>
            </w:pPr>
          </w:p>
          <w:p w14:paraId="12E77CD5" w14:textId="77777777" w:rsidR="000A4F25" w:rsidRDefault="000A4F25" w:rsidP="00C747EE">
            <w:pPr>
              <w:rPr>
                <w:rFonts w:asciiTheme="minorHAnsi" w:hAnsiTheme="minorHAnsi"/>
                <w:sz w:val="22"/>
                <w:szCs w:val="22"/>
              </w:rPr>
            </w:pPr>
            <w:r w:rsidRPr="00BF2AD8">
              <w:rPr>
                <w:rFonts w:asciiTheme="minorHAnsi" w:hAnsiTheme="minorHAnsi"/>
                <w:sz w:val="22"/>
                <w:szCs w:val="22"/>
              </w:rPr>
              <w:t>_____________________________</w:t>
            </w:r>
          </w:p>
          <w:p w14:paraId="55ACA9E1" w14:textId="77777777" w:rsidR="001F5DBE" w:rsidRPr="00BF2AD8" w:rsidRDefault="001F5DBE" w:rsidP="00C747EE">
            <w:pPr>
              <w:rPr>
                <w:rFonts w:asciiTheme="minorHAnsi" w:hAnsiTheme="minorHAnsi"/>
                <w:sz w:val="22"/>
                <w:szCs w:val="22"/>
              </w:rPr>
            </w:pPr>
            <w:r w:rsidRPr="00DC69DD">
              <w:rPr>
                <w:rFonts w:ascii="Calibri" w:hAnsi="Calibri" w:cs="Calibri"/>
                <w:color w:val="000000"/>
              </w:rPr>
              <w:t>(parašas</w:t>
            </w:r>
            <w:r>
              <w:rPr>
                <w:rFonts w:ascii="Calibri" w:hAnsi="Calibri" w:cs="Calibri"/>
                <w:color w:val="000000"/>
              </w:rPr>
              <w:t>)</w:t>
            </w:r>
          </w:p>
          <w:p w14:paraId="148DF9DD" w14:textId="77777777" w:rsidR="0098140E" w:rsidRDefault="0098140E" w:rsidP="0098140E">
            <w:pPr>
              <w:rPr>
                <w:rFonts w:ascii="Calibri" w:hAnsi="Calibri" w:cs="Calibri"/>
                <w:sz w:val="22"/>
              </w:rPr>
            </w:pPr>
            <w:r w:rsidRPr="00526EFF">
              <w:rPr>
                <w:rFonts w:ascii="Calibri" w:hAnsi="Calibri" w:cs="Calibri"/>
                <w:sz w:val="22"/>
              </w:rPr>
              <w:t>Techninės veiklos departamento vadov</w:t>
            </w:r>
            <w:r>
              <w:rPr>
                <w:rFonts w:ascii="Calibri" w:hAnsi="Calibri" w:cs="Calibri"/>
                <w:sz w:val="22"/>
              </w:rPr>
              <w:t>as</w:t>
            </w:r>
            <w:r w:rsidRPr="00526EFF">
              <w:rPr>
                <w:rFonts w:ascii="Calibri" w:hAnsi="Calibri" w:cs="Calibri"/>
                <w:sz w:val="22"/>
              </w:rPr>
              <w:t xml:space="preserve"> </w:t>
            </w:r>
          </w:p>
          <w:p w14:paraId="05BEF8B3" w14:textId="77777777" w:rsidR="000A4F25" w:rsidRPr="00BF2AD8" w:rsidRDefault="000A4F25" w:rsidP="00F91031">
            <w:pPr>
              <w:rPr>
                <w:rFonts w:asciiTheme="minorHAnsi" w:hAnsiTheme="minorHAnsi"/>
                <w:sz w:val="22"/>
                <w:szCs w:val="22"/>
              </w:rPr>
            </w:pPr>
          </w:p>
        </w:tc>
        <w:tc>
          <w:tcPr>
            <w:tcW w:w="2499" w:type="pct"/>
          </w:tcPr>
          <w:p w14:paraId="0A578FF8" w14:textId="77777777" w:rsidR="000A4F25" w:rsidRPr="00A14089" w:rsidRDefault="000A4F25" w:rsidP="00C747EE">
            <w:pPr>
              <w:rPr>
                <w:rFonts w:ascii="Calibri" w:hAnsi="Calibri" w:cs="Calibri"/>
                <w:sz w:val="22"/>
              </w:rPr>
            </w:pPr>
          </w:p>
          <w:p w14:paraId="5C3AE59F" w14:textId="77777777" w:rsidR="000A4F25" w:rsidRPr="00A14089" w:rsidRDefault="000A4F25" w:rsidP="00C747EE">
            <w:pPr>
              <w:rPr>
                <w:rFonts w:ascii="Calibri" w:hAnsi="Calibri" w:cs="Calibri"/>
                <w:sz w:val="22"/>
              </w:rPr>
            </w:pPr>
            <w:r w:rsidRPr="00A14089">
              <w:rPr>
                <w:rFonts w:ascii="Calibri" w:hAnsi="Calibri" w:cs="Calibri"/>
                <w:sz w:val="22"/>
              </w:rPr>
              <w:t>_______________________</w:t>
            </w:r>
          </w:p>
          <w:p w14:paraId="5A87FE5E" w14:textId="77777777" w:rsidR="000A4F25" w:rsidRPr="003E263E" w:rsidRDefault="001F5DBE" w:rsidP="00C747EE">
            <w:pPr>
              <w:rPr>
                <w:rFonts w:ascii="Calibri" w:hAnsi="Calibri" w:cs="Calibri"/>
              </w:rPr>
            </w:pPr>
            <w:r w:rsidRPr="003E263E">
              <w:rPr>
                <w:rFonts w:ascii="Calibri" w:hAnsi="Calibri" w:cs="Calibri"/>
              </w:rPr>
              <w:t>(parašas)</w:t>
            </w:r>
          </w:p>
          <w:p w14:paraId="73AA137B" w14:textId="77777777" w:rsidR="00A14089" w:rsidRDefault="00A14089" w:rsidP="001F5DBE">
            <w:pPr>
              <w:ind w:right="1147"/>
              <w:rPr>
                <w:rFonts w:ascii="Calibri" w:hAnsi="Calibri" w:cs="Calibri"/>
                <w:sz w:val="22"/>
              </w:rPr>
            </w:pPr>
            <w:r w:rsidRPr="00A14089">
              <w:rPr>
                <w:rFonts w:ascii="Calibri" w:hAnsi="Calibri" w:cs="Calibri"/>
                <w:sz w:val="22"/>
              </w:rPr>
              <w:t xml:space="preserve">Direktorius </w:t>
            </w:r>
          </w:p>
          <w:p w14:paraId="680FBA94" w14:textId="66C07187" w:rsidR="001F5DBE" w:rsidRPr="00A14089" w:rsidRDefault="001F5DBE" w:rsidP="00F91031">
            <w:pPr>
              <w:ind w:right="1147"/>
              <w:rPr>
                <w:rFonts w:ascii="Calibri" w:hAnsi="Calibri" w:cs="Calibri"/>
                <w:sz w:val="22"/>
              </w:rPr>
            </w:pPr>
          </w:p>
        </w:tc>
      </w:tr>
    </w:tbl>
    <w:p w14:paraId="44A8F1E8" w14:textId="77777777" w:rsidR="00731556" w:rsidRDefault="00731556" w:rsidP="00DF7FDE">
      <w:pPr>
        <w:spacing w:line="276" w:lineRule="auto"/>
        <w:ind w:left="6480" w:firstLine="1296"/>
        <w:jc w:val="center"/>
        <w:rPr>
          <w:rFonts w:ascii="Calibri" w:hAnsi="Calibri" w:cs="Calibri"/>
          <w:sz w:val="22"/>
          <w:szCs w:val="22"/>
        </w:rPr>
      </w:pPr>
    </w:p>
    <w:p w14:paraId="5A9BCBF5" w14:textId="77777777" w:rsidR="00BE5EAD" w:rsidRDefault="00BE5EAD" w:rsidP="00DF7FDE">
      <w:pPr>
        <w:spacing w:line="276" w:lineRule="auto"/>
        <w:ind w:left="6480" w:firstLine="1296"/>
        <w:jc w:val="center"/>
        <w:rPr>
          <w:rFonts w:ascii="Calibri" w:hAnsi="Calibri" w:cs="Calibri"/>
          <w:sz w:val="22"/>
          <w:szCs w:val="22"/>
        </w:rPr>
        <w:sectPr w:rsidR="00BE5EAD" w:rsidSect="003E263E">
          <w:headerReference w:type="even" r:id="rId11"/>
          <w:footerReference w:type="default" r:id="rId12"/>
          <w:headerReference w:type="first" r:id="rId13"/>
          <w:pgSz w:w="11906" w:h="16838"/>
          <w:pgMar w:top="1134" w:right="567" w:bottom="992" w:left="1531" w:header="578" w:footer="28" w:gutter="0"/>
          <w:cols w:space="720"/>
          <w:titlePg/>
          <w:docGrid w:linePitch="272"/>
        </w:sectPr>
      </w:pPr>
    </w:p>
    <w:p w14:paraId="7DBD5D6E" w14:textId="77777777"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lastRenderedPageBreak/>
        <w:t>3 priedas</w:t>
      </w:r>
    </w:p>
    <w:p w14:paraId="64B64D8E" w14:textId="77777777"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40CA1F85" w14:textId="77777777" w:rsidR="00DF7FDE" w:rsidRPr="002244FD" w:rsidRDefault="00DF7FDE" w:rsidP="00DF7FDE">
      <w:pPr>
        <w:spacing w:line="276" w:lineRule="auto"/>
        <w:jc w:val="center"/>
        <w:rPr>
          <w:rFonts w:ascii="Calibri" w:hAnsi="Calibri" w:cs="Calibri"/>
          <w:b/>
          <w:sz w:val="22"/>
          <w:szCs w:val="22"/>
        </w:rPr>
      </w:pPr>
    </w:p>
    <w:p w14:paraId="2528107A" w14:textId="77777777" w:rsidR="00DF7FDE" w:rsidRPr="00DD1610" w:rsidRDefault="00DF7FDE" w:rsidP="00DF7FDE">
      <w:pPr>
        <w:spacing w:line="276" w:lineRule="auto"/>
        <w:jc w:val="center"/>
        <w:rPr>
          <w:rFonts w:ascii="Calibri" w:hAnsi="Calibri" w:cs="Calibri"/>
          <w:color w:val="000000"/>
        </w:rPr>
      </w:pPr>
      <w:r>
        <w:rPr>
          <w:rFonts w:ascii="Calibri" w:hAnsi="Calibri" w:cs="Calibri"/>
        </w:rPr>
        <w:t xml:space="preserve">20.....m. </w:t>
      </w:r>
      <w:r w:rsidRPr="00DD1610">
        <w:rPr>
          <w:rFonts w:ascii="Calibri" w:hAnsi="Calibri" w:cs="Calibri"/>
          <w:color w:val="000000"/>
        </w:rPr>
        <w:t>..................... d. Nr. ..............</w:t>
      </w:r>
    </w:p>
    <w:p w14:paraId="0D0CE606"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42E13584" w14:textId="77777777" w:rsidR="00DF7FDE" w:rsidRDefault="00DF7FDE" w:rsidP="00DF7FDE">
      <w:pPr>
        <w:spacing w:line="276" w:lineRule="auto"/>
        <w:jc w:val="center"/>
        <w:rPr>
          <w:rFonts w:ascii="Calibri" w:hAnsi="Calibri" w:cs="Calibri"/>
          <w:b/>
          <w:color w:val="000000"/>
          <w:sz w:val="22"/>
          <w:szCs w:val="22"/>
        </w:rPr>
      </w:pPr>
    </w:p>
    <w:p w14:paraId="54CEF1C7" w14:textId="77777777" w:rsidR="00DF7FDE" w:rsidRPr="00DD1610" w:rsidRDefault="00DF7FDE" w:rsidP="00DF7FDE">
      <w:pPr>
        <w:spacing w:line="276" w:lineRule="auto"/>
        <w:jc w:val="center"/>
        <w:rPr>
          <w:rFonts w:ascii="Calibri" w:hAnsi="Calibri" w:cs="Calibri"/>
          <w:b/>
          <w:color w:val="000000"/>
          <w:sz w:val="22"/>
          <w:szCs w:val="22"/>
        </w:rPr>
      </w:pPr>
    </w:p>
    <w:p w14:paraId="221E3D8E" w14:textId="77777777" w:rsidR="00DF7FDE" w:rsidRPr="0002548A" w:rsidRDefault="00DF7FDE" w:rsidP="00DF7FDE">
      <w:pPr>
        <w:jc w:val="center"/>
        <w:rPr>
          <w:rFonts w:ascii="Calibri" w:hAnsi="Calibri" w:cs="Calibri"/>
          <w:b/>
          <w:sz w:val="22"/>
          <w:szCs w:val="22"/>
        </w:rPr>
      </w:pPr>
    </w:p>
    <w:p w14:paraId="7D2C3764"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2455EA1F" w14:textId="77777777" w:rsidR="00DF7FDE" w:rsidRDefault="00DF7FDE" w:rsidP="00DF7FDE">
      <w:pPr>
        <w:jc w:val="both"/>
        <w:rPr>
          <w:rFonts w:ascii="Calibri" w:hAnsi="Calibri" w:cs="Calibri"/>
          <w:sz w:val="22"/>
          <w:szCs w:val="22"/>
        </w:rPr>
      </w:pPr>
    </w:p>
    <w:p w14:paraId="0F03653B"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104F443B" w14:textId="77777777" w:rsidR="00DF7FDE" w:rsidRDefault="00DF7FDE" w:rsidP="00DF7FDE">
      <w:pPr>
        <w:jc w:val="both"/>
        <w:rPr>
          <w:rFonts w:ascii="Calibri" w:hAnsi="Calibri" w:cs="Calibri"/>
          <w:sz w:val="22"/>
          <w:szCs w:val="22"/>
        </w:rPr>
      </w:pPr>
    </w:p>
    <w:p w14:paraId="4BF93CF6"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33A485AE"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498"/>
        <w:gridCol w:w="1134"/>
        <w:gridCol w:w="954"/>
        <w:gridCol w:w="1569"/>
        <w:gridCol w:w="1553"/>
      </w:tblGrid>
      <w:tr w:rsidR="00DF7FDE" w:rsidRPr="0002548A" w14:paraId="11045050" w14:textId="77777777" w:rsidTr="006F5115">
        <w:tc>
          <w:tcPr>
            <w:tcW w:w="863" w:type="dxa"/>
          </w:tcPr>
          <w:p w14:paraId="49A935A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3498" w:type="dxa"/>
          </w:tcPr>
          <w:p w14:paraId="7B7C58E0"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i</w:t>
            </w:r>
          </w:p>
        </w:tc>
        <w:tc>
          <w:tcPr>
            <w:tcW w:w="1134" w:type="dxa"/>
          </w:tcPr>
          <w:p w14:paraId="6C6A8A53"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Mato vnt.</w:t>
            </w:r>
          </w:p>
        </w:tc>
        <w:tc>
          <w:tcPr>
            <w:tcW w:w="954" w:type="dxa"/>
          </w:tcPr>
          <w:p w14:paraId="4E49833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Kiekis</w:t>
            </w:r>
          </w:p>
        </w:tc>
        <w:tc>
          <w:tcPr>
            <w:tcW w:w="1569" w:type="dxa"/>
          </w:tcPr>
          <w:p w14:paraId="753BD8ED"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tcPr>
          <w:p w14:paraId="13FDF748"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Viso kaina</w:t>
            </w:r>
            <w:r w:rsidRPr="0002548A">
              <w:rPr>
                <w:rFonts w:ascii="Calibri" w:hAnsi="Calibri" w:cs="Calibri"/>
                <w:sz w:val="22"/>
                <w:szCs w:val="22"/>
              </w:rPr>
              <w:t xml:space="preserve"> be</w:t>
            </w:r>
            <w:r>
              <w:rPr>
                <w:rFonts w:ascii="Calibri" w:hAnsi="Calibri" w:cs="Calibri"/>
                <w:sz w:val="22"/>
                <w:szCs w:val="22"/>
              </w:rPr>
              <w:t xml:space="preserve"> PVM,</w:t>
            </w:r>
            <w:r w:rsidRPr="0002548A">
              <w:rPr>
                <w:rFonts w:ascii="Calibri" w:hAnsi="Calibri" w:cs="Calibri"/>
                <w:sz w:val="22"/>
                <w:szCs w:val="22"/>
              </w:rPr>
              <w:t xml:space="preserve"> </w:t>
            </w:r>
            <w:r>
              <w:rPr>
                <w:rFonts w:ascii="Calibri" w:hAnsi="Calibri" w:cs="Calibri"/>
                <w:sz w:val="22"/>
                <w:szCs w:val="22"/>
              </w:rPr>
              <w:t>Eur</w:t>
            </w:r>
          </w:p>
        </w:tc>
      </w:tr>
      <w:tr w:rsidR="00DF7FDE" w:rsidRPr="0002548A" w14:paraId="7DBFFBA2" w14:textId="77777777" w:rsidTr="006F5115">
        <w:tc>
          <w:tcPr>
            <w:tcW w:w="863" w:type="dxa"/>
          </w:tcPr>
          <w:p w14:paraId="6D89C7A7" w14:textId="77777777" w:rsidR="00DF7FDE" w:rsidRPr="0002548A" w:rsidRDefault="00DF7FDE" w:rsidP="006F5115">
            <w:pPr>
              <w:jc w:val="center"/>
              <w:rPr>
                <w:rFonts w:ascii="Calibri" w:hAnsi="Calibri" w:cs="Calibri"/>
                <w:sz w:val="22"/>
                <w:szCs w:val="22"/>
              </w:rPr>
            </w:pPr>
          </w:p>
        </w:tc>
        <w:tc>
          <w:tcPr>
            <w:tcW w:w="3498" w:type="dxa"/>
          </w:tcPr>
          <w:p w14:paraId="59BD5384" w14:textId="77777777" w:rsidR="00DF7FDE" w:rsidRPr="0002548A" w:rsidRDefault="00DF7FDE" w:rsidP="006F5115">
            <w:pPr>
              <w:jc w:val="center"/>
              <w:rPr>
                <w:rFonts w:ascii="Calibri" w:hAnsi="Calibri" w:cs="Calibri"/>
                <w:sz w:val="22"/>
                <w:szCs w:val="22"/>
              </w:rPr>
            </w:pPr>
          </w:p>
        </w:tc>
        <w:tc>
          <w:tcPr>
            <w:tcW w:w="1134" w:type="dxa"/>
          </w:tcPr>
          <w:p w14:paraId="4F39E6EA" w14:textId="77777777" w:rsidR="00DF7FDE" w:rsidRPr="0002548A" w:rsidRDefault="00DF7FDE" w:rsidP="006F5115">
            <w:pPr>
              <w:jc w:val="center"/>
              <w:rPr>
                <w:rFonts w:ascii="Calibri" w:hAnsi="Calibri" w:cs="Calibri"/>
                <w:sz w:val="22"/>
                <w:szCs w:val="22"/>
              </w:rPr>
            </w:pPr>
          </w:p>
        </w:tc>
        <w:tc>
          <w:tcPr>
            <w:tcW w:w="954" w:type="dxa"/>
          </w:tcPr>
          <w:p w14:paraId="7B5C716D" w14:textId="77777777" w:rsidR="00DF7FDE" w:rsidRPr="0002548A" w:rsidRDefault="00DF7FDE" w:rsidP="006F5115">
            <w:pPr>
              <w:jc w:val="center"/>
              <w:rPr>
                <w:rFonts w:ascii="Calibri" w:hAnsi="Calibri" w:cs="Calibri"/>
                <w:sz w:val="22"/>
                <w:szCs w:val="22"/>
              </w:rPr>
            </w:pPr>
          </w:p>
        </w:tc>
        <w:tc>
          <w:tcPr>
            <w:tcW w:w="1569" w:type="dxa"/>
          </w:tcPr>
          <w:p w14:paraId="24785B4F" w14:textId="77777777" w:rsidR="00DF7FDE" w:rsidRPr="0002548A" w:rsidRDefault="00DF7FDE" w:rsidP="006F5115">
            <w:pPr>
              <w:jc w:val="center"/>
              <w:rPr>
                <w:rFonts w:ascii="Calibri" w:hAnsi="Calibri" w:cs="Calibri"/>
                <w:sz w:val="22"/>
                <w:szCs w:val="22"/>
              </w:rPr>
            </w:pPr>
          </w:p>
        </w:tc>
        <w:tc>
          <w:tcPr>
            <w:tcW w:w="1553" w:type="dxa"/>
          </w:tcPr>
          <w:p w14:paraId="3853B127" w14:textId="77777777" w:rsidR="00DF7FDE" w:rsidRPr="0002548A" w:rsidRDefault="00DF7FDE" w:rsidP="006F5115">
            <w:pPr>
              <w:jc w:val="center"/>
              <w:rPr>
                <w:rFonts w:ascii="Calibri" w:hAnsi="Calibri" w:cs="Calibri"/>
                <w:sz w:val="22"/>
                <w:szCs w:val="22"/>
              </w:rPr>
            </w:pPr>
          </w:p>
        </w:tc>
      </w:tr>
      <w:tr w:rsidR="00DF7FDE" w:rsidRPr="0002548A" w14:paraId="7C658D62"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9256738"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 xml:space="preserve">Viso be PVM: </w:t>
            </w:r>
          </w:p>
        </w:tc>
        <w:tc>
          <w:tcPr>
            <w:tcW w:w="1553" w:type="dxa"/>
            <w:tcBorders>
              <w:top w:val="single" w:sz="4" w:space="0" w:color="000000"/>
              <w:left w:val="single" w:sz="4" w:space="0" w:color="000000"/>
              <w:bottom w:val="single" w:sz="4" w:space="0" w:color="000000"/>
              <w:right w:val="single" w:sz="4" w:space="0" w:color="000000"/>
            </w:tcBorders>
          </w:tcPr>
          <w:p w14:paraId="3AF5A271"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6ACC7FBA"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5EEDDB9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60F0F58"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40ED7B6C"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24CFDD4" w14:textId="77777777" w:rsidR="00DF7FDE" w:rsidRPr="0002548A" w:rsidRDefault="00DF7FDE" w:rsidP="006F5115">
            <w:pPr>
              <w:spacing w:line="259" w:lineRule="auto"/>
              <w:ind w:right="54"/>
              <w:jc w:val="right"/>
              <w:rPr>
                <w:rFonts w:ascii="Calibri" w:hAnsi="Calibri" w:cs="Calibri"/>
                <w:sz w:val="22"/>
                <w:szCs w:val="22"/>
              </w:rPr>
            </w:pPr>
            <w:r>
              <w:rPr>
                <w:rFonts w:ascii="Calibri" w:hAnsi="Calibri" w:cs="Calibri"/>
                <w:b/>
                <w:sz w:val="22"/>
                <w:szCs w:val="22"/>
              </w:rPr>
              <w:t>Iš viso</w:t>
            </w:r>
            <w:r w:rsidRPr="0002548A">
              <w:rPr>
                <w:rFonts w:ascii="Calibri" w:hAnsi="Calibri" w:cs="Calibri"/>
                <w:b/>
                <w:sz w:val="22"/>
                <w:szCs w:val="22"/>
              </w:rPr>
              <w:t xml:space="preserve"> </w:t>
            </w:r>
            <w:r>
              <w:rPr>
                <w:rFonts w:ascii="Calibri" w:hAnsi="Calibri" w:cs="Calibri"/>
                <w:b/>
                <w:sz w:val="22"/>
                <w:szCs w:val="22"/>
              </w:rPr>
              <w:t xml:space="preserve">suma su </w:t>
            </w:r>
            <w:r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tcPr>
          <w:p w14:paraId="1EB28037"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71A4B5F9"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56E60632" w14:textId="77777777" w:rsidR="00DF7FDE" w:rsidRDefault="00DF7FDE" w:rsidP="00DF7FDE">
      <w:pPr>
        <w:rPr>
          <w:rFonts w:ascii="Calibri" w:hAnsi="Calibri" w:cs="Calibri"/>
          <w:sz w:val="22"/>
          <w:szCs w:val="22"/>
        </w:rPr>
      </w:pPr>
    </w:p>
    <w:p w14:paraId="51888601" w14:textId="77777777"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7D89A608" w14:textId="77777777" w:rsidR="00DF7FDE" w:rsidRPr="0002548A" w:rsidRDefault="00DF7FDE" w:rsidP="00DF7FDE">
      <w:pPr>
        <w:rPr>
          <w:rFonts w:ascii="Calibri" w:hAnsi="Calibri" w:cs="Calibri"/>
          <w:sz w:val="22"/>
          <w:szCs w:val="22"/>
        </w:rPr>
      </w:pPr>
    </w:p>
    <w:p w14:paraId="24B380A9" w14:textId="77777777" w:rsidR="00DF7FDE" w:rsidRPr="0002548A" w:rsidRDefault="00DF7FDE" w:rsidP="00DF7FDE">
      <w:pPr>
        <w:rPr>
          <w:rFonts w:ascii="Calibri" w:hAnsi="Calibri" w:cs="Calibri"/>
          <w:sz w:val="22"/>
          <w:szCs w:val="22"/>
        </w:rPr>
      </w:pPr>
    </w:p>
    <w:p w14:paraId="155BA1B3" w14:textId="5EBA3EF5"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PARDAVĖJO ATSTOVAS</w:t>
      </w:r>
    </w:p>
    <w:p w14:paraId="7756FC62" w14:textId="77777777" w:rsidR="00442FBA" w:rsidRDefault="00442FBA" w:rsidP="00442FBA">
      <w:pPr>
        <w:tabs>
          <w:tab w:val="left" w:pos="5130"/>
        </w:tabs>
        <w:jc w:val="both"/>
        <w:rPr>
          <w:rFonts w:ascii="Calibri" w:hAnsi="Calibri"/>
          <w:b/>
          <w:bCs/>
          <w:sz w:val="22"/>
          <w:szCs w:val="22"/>
        </w:rPr>
      </w:pPr>
    </w:p>
    <w:p w14:paraId="5F1D29D2"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7CDA3E9E" w14:textId="77777777" w:rsidR="00442FBA" w:rsidRDefault="00442FBA" w:rsidP="00442FBA">
      <w:pPr>
        <w:tabs>
          <w:tab w:val="left" w:pos="5130"/>
        </w:tabs>
        <w:jc w:val="both"/>
        <w:rPr>
          <w:rFonts w:ascii="Calibri" w:hAnsi="Calibri"/>
          <w:sz w:val="22"/>
          <w:szCs w:val="22"/>
        </w:rPr>
      </w:pPr>
    </w:p>
    <w:p w14:paraId="5BA131BA"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1FD9000"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078A2B44" w14:textId="77777777" w:rsidR="00442FBA" w:rsidRDefault="00442FBA" w:rsidP="00442FBA">
      <w:pPr>
        <w:jc w:val="both"/>
        <w:rPr>
          <w:rFonts w:ascii="Calibri" w:hAnsi="Calibri" w:cs="Calibri"/>
          <w:color w:val="000000"/>
          <w:sz w:val="22"/>
          <w:szCs w:val="22"/>
        </w:rPr>
      </w:pPr>
    </w:p>
    <w:p w14:paraId="5AAA8C52" w14:textId="77777777" w:rsidR="00442FBA" w:rsidRDefault="00442FBA" w:rsidP="00442FBA">
      <w:pPr>
        <w:jc w:val="both"/>
        <w:rPr>
          <w:rFonts w:ascii="Calibri" w:hAnsi="Calibri" w:cs="Calibri"/>
          <w:color w:val="000000"/>
          <w:sz w:val="22"/>
          <w:szCs w:val="22"/>
        </w:rPr>
      </w:pPr>
    </w:p>
    <w:p w14:paraId="5BD5FD9B"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3B6EF8A7" w14:textId="77777777" w:rsidR="00442FBA" w:rsidRDefault="00442FBA" w:rsidP="00442FBA">
      <w:pPr>
        <w:tabs>
          <w:tab w:val="left" w:pos="5130"/>
        </w:tabs>
        <w:jc w:val="both"/>
        <w:rPr>
          <w:rFonts w:ascii="Calibri" w:hAnsi="Calibri"/>
          <w:b/>
          <w:bCs/>
          <w:sz w:val="22"/>
          <w:szCs w:val="22"/>
        </w:rPr>
      </w:pPr>
    </w:p>
    <w:p w14:paraId="2B45F43D"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35B78C45" w14:textId="77777777" w:rsidR="00442FBA" w:rsidRDefault="00442FBA" w:rsidP="00442FBA">
      <w:pPr>
        <w:tabs>
          <w:tab w:val="left" w:pos="5130"/>
        </w:tabs>
        <w:jc w:val="both"/>
        <w:rPr>
          <w:rFonts w:ascii="Calibri" w:hAnsi="Calibri"/>
          <w:sz w:val="22"/>
          <w:szCs w:val="22"/>
        </w:rPr>
      </w:pPr>
    </w:p>
    <w:p w14:paraId="5D8D112D"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7D8CA96"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22E08ACD" w14:textId="77777777" w:rsidR="00442FBA" w:rsidRDefault="00442FBA" w:rsidP="00442FBA">
      <w:pPr>
        <w:jc w:val="center"/>
      </w:pPr>
    </w:p>
    <w:p w14:paraId="25EC66D9" w14:textId="77777777" w:rsidR="00BE5EAD" w:rsidRDefault="00BE5EAD" w:rsidP="00DF7FDE">
      <w:pPr>
        <w:sectPr w:rsidR="00BE5EAD" w:rsidSect="00731556">
          <w:pgSz w:w="11906" w:h="16838"/>
          <w:pgMar w:top="1134" w:right="567" w:bottom="993" w:left="1701" w:header="578" w:footer="28" w:gutter="0"/>
          <w:cols w:space="720"/>
          <w:titlePg/>
          <w:docGrid w:linePitch="272"/>
        </w:sectPr>
      </w:pPr>
    </w:p>
    <w:p w14:paraId="1B3997B1" w14:textId="6AC7C718" w:rsidR="00DF7FDE" w:rsidRDefault="00BE5EAD" w:rsidP="00BE5EAD">
      <w:pPr>
        <w:jc w:val="right"/>
        <w:rPr>
          <w:rFonts w:asciiTheme="minorHAnsi" w:hAnsiTheme="minorHAnsi" w:cstheme="minorHAnsi"/>
          <w:sz w:val="22"/>
          <w:szCs w:val="22"/>
        </w:rPr>
      </w:pPr>
      <w:r w:rsidRPr="00BE5EAD">
        <w:rPr>
          <w:rFonts w:asciiTheme="minorHAnsi" w:hAnsiTheme="minorHAnsi" w:cstheme="minorHAnsi"/>
          <w:sz w:val="22"/>
          <w:szCs w:val="22"/>
        </w:rPr>
        <w:lastRenderedPageBreak/>
        <w:t>4 priedas</w:t>
      </w:r>
    </w:p>
    <w:p w14:paraId="5C35BF9B" w14:textId="77777777" w:rsidR="00BE5EAD" w:rsidRDefault="00BE5EAD" w:rsidP="00BE5EAD">
      <w:pPr>
        <w:jc w:val="right"/>
        <w:rPr>
          <w:rFonts w:asciiTheme="minorHAnsi" w:hAnsiTheme="minorHAnsi" w:cstheme="minorHAnsi"/>
          <w:sz w:val="22"/>
          <w:szCs w:val="22"/>
        </w:rPr>
      </w:pPr>
    </w:p>
    <w:p w14:paraId="7ED38946" w14:textId="77777777" w:rsidR="00F22722" w:rsidRPr="00F22722" w:rsidRDefault="00F22722" w:rsidP="00F22722">
      <w:pPr>
        <w:keepNext/>
        <w:keepLines/>
        <w:spacing w:after="44" w:line="259" w:lineRule="auto"/>
        <w:ind w:left="88"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SUTARTIS PRIE PRELIMINARIOSIOS PREKIŲ PIRKIMO – PARDAVIMO SUTARTIES Nr.</w:t>
      </w:r>
      <w:r w:rsidRPr="00F22722">
        <w:rPr>
          <w:rFonts w:asciiTheme="minorHAnsi" w:eastAsia="Arial" w:hAnsiTheme="minorHAnsi" w:cstheme="minorHAnsi"/>
          <w:b/>
          <w:color w:val="000000"/>
          <w:sz w:val="22"/>
          <w:szCs w:val="22"/>
          <w:highlight w:val="lightGray"/>
          <w:lang w:eastAsia="lt-LT"/>
        </w:rPr>
        <w:t>___</w:t>
      </w:r>
      <w:r w:rsidRPr="00F22722">
        <w:rPr>
          <w:rFonts w:asciiTheme="minorHAnsi" w:eastAsia="Arial" w:hAnsiTheme="minorHAnsi" w:cstheme="minorHAnsi"/>
          <w:b/>
          <w:color w:val="000000"/>
          <w:sz w:val="22"/>
          <w:szCs w:val="22"/>
          <w:lang w:eastAsia="lt-LT"/>
        </w:rPr>
        <w:t xml:space="preserve"> </w:t>
      </w:r>
    </w:p>
    <w:p w14:paraId="5A498233" w14:textId="77777777" w:rsidR="00F22722" w:rsidRDefault="00F22722" w:rsidP="00F22722">
      <w:pPr>
        <w:ind w:right="281"/>
        <w:jc w:val="center"/>
        <w:rPr>
          <w:rFonts w:asciiTheme="minorHAnsi" w:eastAsia="Times New Roman" w:hAnsiTheme="minorHAnsi" w:cstheme="minorHAnsi"/>
          <w:sz w:val="22"/>
          <w:szCs w:val="22"/>
        </w:rPr>
      </w:pPr>
    </w:p>
    <w:p w14:paraId="14464B67" w14:textId="72985D8B" w:rsidR="00F22722" w:rsidRPr="00F22722" w:rsidRDefault="00F22722" w:rsidP="00F22722">
      <w:pPr>
        <w:ind w:right="281"/>
        <w:jc w:val="center"/>
        <w:rPr>
          <w:rFonts w:asciiTheme="minorHAnsi" w:eastAsia="Times New Roman" w:hAnsiTheme="minorHAnsi" w:cstheme="minorHAnsi"/>
          <w:b/>
          <w:sz w:val="22"/>
          <w:szCs w:val="22"/>
        </w:rPr>
      </w:pPr>
      <w:r w:rsidRPr="00F22722">
        <w:rPr>
          <w:rFonts w:asciiTheme="minorHAnsi" w:eastAsia="Times New Roman" w:hAnsiTheme="minorHAnsi" w:cstheme="minorHAnsi"/>
          <w:sz w:val="22"/>
          <w:szCs w:val="22"/>
        </w:rPr>
        <w:t xml:space="preserve"> 20__ m. _________        d.  Nr.</w:t>
      </w:r>
    </w:p>
    <w:p w14:paraId="67C76364" w14:textId="77777777" w:rsidR="00F22722" w:rsidRPr="00F22722" w:rsidRDefault="00F22722" w:rsidP="00F22722">
      <w:pPr>
        <w:spacing w:after="120"/>
        <w:ind w:right="281"/>
        <w:jc w:val="center"/>
        <w:rPr>
          <w:rFonts w:asciiTheme="minorHAnsi" w:eastAsia="Times New Roman" w:hAnsiTheme="minorHAnsi" w:cstheme="minorHAnsi"/>
          <w:sz w:val="22"/>
          <w:szCs w:val="22"/>
        </w:rPr>
      </w:pPr>
      <w:r w:rsidRPr="00F22722">
        <w:rPr>
          <w:rFonts w:asciiTheme="minorHAnsi" w:eastAsia="Times New Roman" w:hAnsiTheme="minorHAnsi" w:cstheme="minorHAnsi"/>
          <w:sz w:val="22"/>
          <w:szCs w:val="22"/>
        </w:rPr>
        <w:t>Vilnius</w:t>
      </w:r>
    </w:p>
    <w:p w14:paraId="673CDD46" w14:textId="77777777" w:rsidR="00F22722" w:rsidRPr="00F22722" w:rsidRDefault="00F22722" w:rsidP="00F22722">
      <w:pPr>
        <w:spacing w:after="43" w:line="259" w:lineRule="auto"/>
        <w:ind w:right="281"/>
        <w:jc w:val="center"/>
        <w:rPr>
          <w:rFonts w:asciiTheme="minorHAnsi" w:eastAsia="Arial" w:hAnsiTheme="minorHAnsi" w:cstheme="minorHAnsi"/>
          <w:color w:val="000000"/>
          <w:sz w:val="22"/>
          <w:szCs w:val="22"/>
          <w:lang w:eastAsia="lt-LT"/>
        </w:rPr>
      </w:pPr>
    </w:p>
    <w:p w14:paraId="4F425121" w14:textId="47A21211" w:rsidR="00F22722" w:rsidRPr="00F22722" w:rsidRDefault="00F22722" w:rsidP="00F22722">
      <w:pPr>
        <w:spacing w:after="70" w:line="259" w:lineRule="auto"/>
        <w:ind w:right="281"/>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r>
        <w:rPr>
          <w:rFonts w:asciiTheme="minorHAnsi" w:eastAsia="Arial" w:hAnsiTheme="minorHAnsi" w:cstheme="minorHAnsi"/>
          <w:b/>
          <w:color w:val="000000"/>
          <w:sz w:val="22"/>
          <w:szCs w:val="22"/>
          <w:lang w:eastAsia="lt-LT"/>
        </w:rPr>
        <w:t>Akcinė bendrovė</w:t>
      </w:r>
      <w:r w:rsidRPr="00F22722">
        <w:rPr>
          <w:rFonts w:asciiTheme="minorHAnsi" w:eastAsia="Arial" w:hAnsiTheme="minorHAnsi" w:cstheme="minorHAnsi"/>
          <w:b/>
          <w:color w:val="000000"/>
          <w:sz w:val="22"/>
          <w:szCs w:val="22"/>
          <w:lang w:eastAsia="lt-LT"/>
        </w:rPr>
        <w:t xml:space="preserve"> „Oro navigacija“, </w:t>
      </w:r>
      <w:r w:rsidRPr="00F22722">
        <w:rPr>
          <w:rFonts w:asciiTheme="minorHAnsi" w:eastAsia="Arial" w:hAnsiTheme="minorHAnsi" w:cstheme="minorHAnsi"/>
          <w:color w:val="000000"/>
          <w:sz w:val="22"/>
          <w:szCs w:val="22"/>
          <w:lang w:eastAsia="lt-LT"/>
        </w:rPr>
        <w:t>įmonės kodas 210060460</w:t>
      </w:r>
      <w:r w:rsidRPr="00F22722">
        <w:rPr>
          <w:rFonts w:asciiTheme="minorHAnsi" w:eastAsia="Arial" w:hAnsiTheme="minorHAnsi" w:cstheme="minorHAnsi"/>
          <w:bCs/>
          <w:color w:val="000000"/>
          <w:sz w:val="22"/>
          <w:szCs w:val="22"/>
          <w:lang w:eastAsia="lt-LT"/>
        </w:rPr>
        <w:t xml:space="preserve">, atstovaujama _____________________, veikiančio pagal įmonės įstatus (toliau – Pirkėjas), </w:t>
      </w:r>
      <w:r w:rsidRPr="00F22722">
        <w:rPr>
          <w:rFonts w:asciiTheme="minorHAnsi" w:eastAsia="Arial" w:hAnsiTheme="minorHAnsi" w:cstheme="minorHAnsi"/>
          <w:color w:val="000000"/>
          <w:sz w:val="22"/>
          <w:szCs w:val="22"/>
          <w:lang w:eastAsia="lt-LT"/>
        </w:rPr>
        <w:t>ir</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b/>
          <w:bCs/>
          <w:color w:val="000000"/>
          <w:sz w:val="22"/>
          <w:szCs w:val="22"/>
          <w:highlight w:val="lightGray"/>
          <w:lang w:eastAsia="lt-LT"/>
        </w:rPr>
        <w:t>_____________</w:t>
      </w:r>
      <w:r w:rsidRPr="00F22722">
        <w:rPr>
          <w:rFonts w:asciiTheme="minorHAnsi" w:eastAsia="Arial" w:hAnsiTheme="minorHAnsi" w:cstheme="minorHAnsi"/>
          <w:b/>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įmonės kodas </w:t>
      </w:r>
      <w:r w:rsidRPr="00F22722">
        <w:rPr>
          <w:rFonts w:asciiTheme="minorHAnsi" w:eastAsia="Arial" w:hAnsiTheme="minorHAnsi" w:cstheme="minorHAnsi"/>
          <w:color w:val="000000"/>
          <w:sz w:val="22"/>
          <w:szCs w:val="22"/>
          <w:highlight w:val="lightGray"/>
          <w:lang w:eastAsia="lt-LT"/>
        </w:rPr>
        <w:t>_________</w:t>
      </w:r>
      <w:r w:rsidRPr="00F22722">
        <w:rPr>
          <w:rFonts w:asciiTheme="minorHAnsi" w:eastAsia="Arial" w:hAnsiTheme="minorHAnsi" w:cstheme="minorHAnsi"/>
          <w:color w:val="000000"/>
          <w:sz w:val="22"/>
          <w:szCs w:val="22"/>
          <w:lang w:eastAsia="lt-LT"/>
        </w:rPr>
        <w:t xml:space="preserve">, atstovaujama </w:t>
      </w:r>
      <w:r w:rsidRPr="00F22722">
        <w:rPr>
          <w:rFonts w:asciiTheme="minorHAnsi" w:eastAsia="Arial" w:hAnsiTheme="minorHAnsi" w:cstheme="minorHAnsi"/>
          <w:color w:val="000000"/>
          <w:sz w:val="22"/>
          <w:szCs w:val="22"/>
          <w:highlight w:val="lightGray"/>
          <w:lang w:eastAsia="lt-LT"/>
        </w:rPr>
        <w:t>________________________</w:t>
      </w:r>
      <w:r w:rsidRPr="00F22722">
        <w:rPr>
          <w:rFonts w:asciiTheme="minorHAnsi" w:eastAsia="Arial" w:hAnsiTheme="minorHAnsi" w:cstheme="minorHAnsi"/>
          <w:color w:val="000000"/>
          <w:sz w:val="22"/>
          <w:szCs w:val="22"/>
          <w:lang w:eastAsia="lt-LT"/>
        </w:rPr>
        <w:t xml:space="preserve">, </w:t>
      </w:r>
      <w:r w:rsidRPr="00F22722">
        <w:rPr>
          <w:rFonts w:asciiTheme="minorHAnsi" w:eastAsia="Arial" w:hAnsiTheme="minorHAnsi" w:cstheme="minorHAnsi"/>
          <w:bCs/>
          <w:color w:val="000000"/>
          <w:sz w:val="22"/>
          <w:szCs w:val="22"/>
          <w:lang w:eastAsia="lt-LT"/>
        </w:rPr>
        <w:t xml:space="preserve">veikiančio pagal </w:t>
      </w:r>
      <w:r w:rsidRPr="00F22722">
        <w:rPr>
          <w:rFonts w:asciiTheme="minorHAnsi" w:eastAsia="Arial" w:hAnsiTheme="minorHAnsi" w:cstheme="minorHAnsi"/>
          <w:bCs/>
          <w:color w:val="000000"/>
          <w:sz w:val="22"/>
          <w:szCs w:val="22"/>
          <w:highlight w:val="lightGray"/>
          <w:lang w:eastAsia="lt-LT"/>
        </w:rPr>
        <w:t>_____________</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(toliau – Tiekėjas), toliau kiekviena atskirai vadinama Šalimi, o bendrai – Šalimis, sudarė šią prekių pirkimo - pardavimo sutartį (toliau – Sutartis). </w:t>
      </w:r>
    </w:p>
    <w:p w14:paraId="3E2F3109" w14:textId="77777777" w:rsidR="00F22722" w:rsidRPr="00F22722" w:rsidRDefault="00F22722" w:rsidP="00F22722">
      <w:pPr>
        <w:spacing w:after="15"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3378FC23"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1. SUTARTIES OBJEKTAS</w:t>
      </w:r>
    </w:p>
    <w:p w14:paraId="436DAAB3"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1.1. Tiekėjas įsipareigoja perduoti Pirkėjui nuosavybės teise Sutarties 1 priede nurodytas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 xml:space="preserve"> (toliau – Prekės), o Pirkėjas įsipareigoja sumokėti už pateiktas kokybiškas Prekes Sutartyje nustatyta tvarka ir terminais</w:t>
      </w:r>
      <w:r w:rsidRPr="00F22722">
        <w:rPr>
          <w:rFonts w:asciiTheme="minorHAnsi" w:eastAsia="Arial" w:hAnsiTheme="minorHAnsi" w:cstheme="minorHAnsi"/>
          <w:i/>
          <w:color w:val="000000"/>
          <w:sz w:val="22"/>
          <w:szCs w:val="22"/>
          <w:lang w:eastAsia="lt-LT"/>
        </w:rPr>
        <w:t xml:space="preserve">. </w:t>
      </w:r>
    </w:p>
    <w:p w14:paraId="613A62A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1.2. Pagal šią Sutartį Pirkėjui tiekiamos Prekės, kurių techniniai parametrai, pavadinimai, kiekiai, įkainiai ir kita būtina informacija nurodyti Sutarties 1 priede. </w:t>
      </w:r>
    </w:p>
    <w:p w14:paraId="17E7816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1.3. Sutarčiai taikomos visos sąlygos, o perkamoms Prekėms visi Prekių tiekimo bei kiti reikalavimai numatyti Preliminariojoje sutartyje, išskyrus atvejus, jei Užsakyme atitinkamos sąlygos ir reikalavimai buvo patikslinti.  </w:t>
      </w:r>
    </w:p>
    <w:p w14:paraId="275C1301"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1.4. Užsakymas bei Atnaujintas pasiūlymas, kurio pagrindu pasirašyta Sutartis, laikomas neatskiriama Sutarties dalimi (Sutarties 1 priedas). </w:t>
      </w:r>
    </w:p>
    <w:p w14:paraId="1251C4E3" w14:textId="77777777" w:rsidR="00F22722" w:rsidRPr="00F22722" w:rsidRDefault="00F22722" w:rsidP="00F22722">
      <w:pPr>
        <w:spacing w:after="70"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65FB02CB" w14:textId="77777777" w:rsidR="00F22722" w:rsidRPr="00F22722" w:rsidRDefault="00F22722" w:rsidP="00F22722">
      <w:pPr>
        <w:keepNext/>
        <w:keepLines/>
        <w:spacing w:after="50"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2. PREKIŲ KAINA, APMOKĖJIMO SĄLYGOS</w:t>
      </w:r>
    </w:p>
    <w:p w14:paraId="69A706C7" w14:textId="77777777" w:rsidR="00F22722" w:rsidRPr="00F22722" w:rsidRDefault="00F22722" w:rsidP="00F22722">
      <w:pPr>
        <w:tabs>
          <w:tab w:val="left" w:pos="284"/>
          <w:tab w:val="left" w:pos="851"/>
          <w:tab w:val="left" w:pos="993"/>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2.1. </w:t>
      </w:r>
      <w:r w:rsidRPr="00F22722">
        <w:rPr>
          <w:rFonts w:asciiTheme="minorHAnsi" w:eastAsia="Arial" w:hAnsiTheme="minorHAnsi" w:cstheme="minorHAnsi"/>
          <w:color w:val="000000"/>
          <w:sz w:val="22"/>
          <w:szCs w:val="22"/>
          <w:lang w:eastAsia="lt-LT"/>
        </w:rPr>
        <w:tab/>
        <w:t>Sutarties kaina yra:</w:t>
      </w:r>
    </w:p>
    <w:p w14:paraId="47BBE2C0"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2.1.1.</w:t>
      </w:r>
      <w:r w:rsidRPr="00F22722">
        <w:rPr>
          <w:rFonts w:asciiTheme="minorHAnsi" w:eastAsia="Arial" w:hAnsiTheme="minorHAnsi" w:cstheme="minorHAnsi"/>
          <w:color w:val="000000"/>
          <w:sz w:val="22"/>
          <w:szCs w:val="22"/>
          <w:lang w:eastAsia="lt-LT"/>
        </w:rPr>
        <w:tab/>
        <w:t xml:space="preserve">Sutarties kaina be PVM – </w:t>
      </w:r>
      <w:r w:rsidRPr="00F22722">
        <w:rPr>
          <w:rFonts w:asciiTheme="minorHAnsi" w:eastAsia="Arial" w:hAnsiTheme="minorHAnsi" w:cstheme="minorHAnsi"/>
          <w:color w:val="000000"/>
          <w:sz w:val="22"/>
          <w:szCs w:val="22"/>
          <w:highlight w:val="lightGray"/>
          <w:lang w:eastAsia="lt-LT"/>
        </w:rPr>
        <w:t>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w:t>
      </w:r>
      <w:r w:rsidRPr="00F22722">
        <w:rPr>
          <w:rFonts w:asciiTheme="minorHAnsi" w:eastAsia="Arial" w:hAnsiTheme="minorHAnsi" w:cstheme="minorHAnsi"/>
          <w:color w:val="000000"/>
          <w:sz w:val="22"/>
          <w:szCs w:val="22"/>
          <w:lang w:eastAsia="lt-LT"/>
        </w:rPr>
        <w:t>);</w:t>
      </w:r>
    </w:p>
    <w:p w14:paraId="0DF6AD28"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2.1.2.</w:t>
      </w:r>
      <w:r w:rsidRPr="00F22722">
        <w:rPr>
          <w:rFonts w:asciiTheme="minorHAnsi" w:eastAsia="Arial" w:hAnsiTheme="minorHAnsi" w:cstheme="minorHAnsi"/>
          <w:color w:val="000000"/>
          <w:sz w:val="22"/>
          <w:szCs w:val="22"/>
          <w:lang w:eastAsia="lt-LT"/>
        </w:rPr>
        <w:tab/>
        <w:t xml:space="preserve">21 proc. pridėtinės vertės mokestis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w:t>
      </w:r>
    </w:p>
    <w:p w14:paraId="4B5D7CFF"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2.1.3.</w:t>
      </w:r>
      <w:r w:rsidRPr="00F22722">
        <w:rPr>
          <w:rFonts w:asciiTheme="minorHAnsi" w:eastAsia="Arial" w:hAnsiTheme="minorHAnsi" w:cstheme="minorHAnsi"/>
          <w:color w:val="000000"/>
          <w:sz w:val="22"/>
          <w:szCs w:val="22"/>
          <w:lang w:eastAsia="lt-LT"/>
        </w:rPr>
        <w:tab/>
        <w:t xml:space="preserve">Sutarties kaina su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_________________________</w:t>
      </w:r>
      <w:r w:rsidRPr="00F22722">
        <w:rPr>
          <w:rFonts w:asciiTheme="minorHAnsi" w:eastAsia="Arial" w:hAnsiTheme="minorHAnsi" w:cstheme="minorHAnsi"/>
          <w:color w:val="000000"/>
          <w:sz w:val="22"/>
          <w:szCs w:val="22"/>
          <w:lang w:eastAsia="lt-LT"/>
        </w:rPr>
        <w:t>).</w:t>
      </w:r>
    </w:p>
    <w:p w14:paraId="5C911595" w14:textId="77777777" w:rsidR="00F22722" w:rsidRPr="00F22722" w:rsidRDefault="00F22722" w:rsidP="00F22722">
      <w:pPr>
        <w:tabs>
          <w:tab w:val="left" w:pos="28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2.2. Sutarties kaina negali viršyti maksimalios Preliminariosios sutarties kainos. </w:t>
      </w:r>
    </w:p>
    <w:p w14:paraId="44F5D1E4" w14:textId="77777777" w:rsidR="00F22722" w:rsidRPr="00F22722" w:rsidRDefault="00F22722" w:rsidP="00F22722">
      <w:pPr>
        <w:spacing w:after="52" w:line="252" w:lineRule="auto"/>
        <w:ind w:right="281" w:firstLine="567"/>
        <w:jc w:val="both"/>
        <w:rPr>
          <w:rFonts w:asciiTheme="minorHAnsi" w:eastAsia="Arial" w:hAnsiTheme="minorHAnsi" w:cstheme="minorHAnsi"/>
          <w:bCs/>
          <w:iCs/>
          <w:color w:val="000000"/>
          <w:sz w:val="22"/>
          <w:szCs w:val="22"/>
          <w:lang w:eastAsia="lt-LT"/>
        </w:rPr>
      </w:pPr>
      <w:r w:rsidRPr="00F22722">
        <w:rPr>
          <w:rFonts w:asciiTheme="minorHAnsi" w:eastAsia="Arial" w:hAnsiTheme="minorHAnsi" w:cstheme="minorHAnsi"/>
          <w:color w:val="000000"/>
          <w:sz w:val="22"/>
          <w:szCs w:val="22"/>
          <w:lang w:eastAsia="lt-LT"/>
        </w:rPr>
        <w:t xml:space="preserve">2.3. </w:t>
      </w:r>
      <w:r w:rsidRPr="00F22722">
        <w:rPr>
          <w:rFonts w:asciiTheme="minorHAnsi" w:eastAsia="Arial" w:hAnsiTheme="minorHAnsi" w:cstheme="minorHAnsi"/>
          <w:bCs/>
          <w:iCs/>
          <w:color w:val="000000"/>
          <w:sz w:val="22"/>
          <w:szCs w:val="22"/>
          <w:lang w:eastAsia="lt-LT"/>
        </w:rPr>
        <w:t>Sutarties kaina yra fiksuota ir nebus keičiama Sutarties galiojimo laikotarpiu, išskyrus 2.4 punkte nurodytą atvejį. Visos tiekėjo išlaidos, susijusios su Sutarties vykdymu, turi būti įskaičiuotos į Sutarties kainą.</w:t>
      </w:r>
    </w:p>
    <w:p w14:paraId="2581ECB9" w14:textId="77777777" w:rsidR="00F22722" w:rsidRPr="00F22722" w:rsidRDefault="00F22722" w:rsidP="00F22722">
      <w:pPr>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Cs/>
          <w:iCs/>
          <w:color w:val="000000"/>
          <w:sz w:val="22"/>
          <w:szCs w:val="22"/>
          <w:lang w:eastAsia="lt-LT"/>
        </w:rPr>
        <w:t>2.4. Pasikeitus PVM tarifui, atitinkamai pasikeičia pagal Sutartį Tiekėjui mokėtinos sumos, kurioms taikomas PVM. Pasikeitęs PVM turės įtakos tik atsiskaitymui už Prekes, už kurias nebuvo išrašyta sąskaita faktūra.</w:t>
      </w:r>
    </w:p>
    <w:p w14:paraId="04634755" w14:textId="77777777" w:rsidR="00F22722" w:rsidRPr="00F22722" w:rsidRDefault="00F22722" w:rsidP="00F22722">
      <w:pPr>
        <w:spacing w:after="50"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2.5. </w:t>
      </w:r>
      <w:r w:rsidRPr="00F22722">
        <w:rPr>
          <w:rFonts w:asciiTheme="minorHAnsi" w:eastAsia="Arial" w:hAnsiTheme="minorHAnsi" w:cstheme="minorHAnsi"/>
          <w:b/>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Pirkėjas sumoka Tiekėjui už faktiškai pristatytas kokybiškas Prekes Preliminarioje sutartyje numatyta tvarka ir terminais. </w:t>
      </w:r>
    </w:p>
    <w:p w14:paraId="6FB43E59"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70C8DE8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3. PREKIŲ</w:t>
      </w:r>
      <w:r w:rsidRPr="00F22722">
        <w:rPr>
          <w:rFonts w:asciiTheme="minorHAnsi" w:eastAsia="Times New Roman" w:hAnsiTheme="minorHAnsi" w:cstheme="minorHAnsi"/>
          <w:sz w:val="22"/>
          <w:szCs w:val="22"/>
        </w:rPr>
        <w:t xml:space="preserve"> </w:t>
      </w:r>
      <w:r w:rsidRPr="00F22722">
        <w:rPr>
          <w:rFonts w:asciiTheme="minorHAnsi" w:eastAsia="Arial" w:hAnsiTheme="minorHAnsi" w:cstheme="minorHAnsi"/>
          <w:b/>
          <w:color w:val="000000"/>
          <w:sz w:val="22"/>
          <w:szCs w:val="22"/>
          <w:lang w:eastAsia="lt-LT"/>
        </w:rPr>
        <w:t>PERDAVIMO SĄLYGOS</w:t>
      </w:r>
    </w:p>
    <w:p w14:paraId="650EE219" w14:textId="77777777" w:rsidR="00F22722" w:rsidRPr="00F22722" w:rsidRDefault="00F22722" w:rsidP="00F22722">
      <w:pPr>
        <w:tabs>
          <w:tab w:val="left" w:pos="993"/>
        </w:tabs>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3.1. </w:t>
      </w:r>
      <w:r w:rsidRPr="00F22722">
        <w:rPr>
          <w:rFonts w:asciiTheme="minorHAnsi" w:eastAsia="Arial" w:hAnsiTheme="minorHAnsi" w:cstheme="minorHAnsi"/>
          <w:color w:val="000000"/>
          <w:sz w:val="22"/>
          <w:szCs w:val="22"/>
          <w:lang w:eastAsia="lt-LT"/>
        </w:rPr>
        <w:tab/>
        <w:t>Prekių perdavimo sąlygos, Prekėms suteikiamas garantinis terminas bei Prekių trūkumų šalinimo tvarka nustatyti Preliminariojoje sutartyje.</w:t>
      </w:r>
      <w:r w:rsidRPr="00F22722">
        <w:rPr>
          <w:rFonts w:asciiTheme="minorHAnsi" w:eastAsia="Arial" w:hAnsiTheme="minorHAnsi" w:cstheme="minorHAnsi"/>
          <w:color w:val="FF0000"/>
          <w:sz w:val="22"/>
          <w:szCs w:val="22"/>
          <w:lang w:eastAsia="lt-LT"/>
        </w:rPr>
        <w:t xml:space="preserve">  </w:t>
      </w:r>
    </w:p>
    <w:p w14:paraId="0704C44F" w14:textId="77777777" w:rsidR="00F22722" w:rsidRPr="00F22722" w:rsidRDefault="00F22722" w:rsidP="00F22722">
      <w:pPr>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3.2. Kitoms prekėms papildomai taikomi reikalavimai, nurodyti Sutarties 1 priede.</w:t>
      </w:r>
      <w:r w:rsidRPr="00F22722">
        <w:rPr>
          <w:rFonts w:asciiTheme="minorHAnsi" w:eastAsia="Arial" w:hAnsiTheme="minorHAnsi" w:cstheme="minorHAnsi"/>
          <w:color w:val="FF0000"/>
          <w:sz w:val="22"/>
          <w:szCs w:val="22"/>
          <w:lang w:eastAsia="lt-LT"/>
        </w:rPr>
        <w:t xml:space="preserve"> </w:t>
      </w:r>
    </w:p>
    <w:p w14:paraId="5CEBBB67" w14:textId="77777777" w:rsidR="00F22722" w:rsidRPr="00F22722" w:rsidRDefault="00F22722" w:rsidP="00F22722">
      <w:pPr>
        <w:spacing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5A813AC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4. ŠALIŲ ATSAKOMYBĖ, </w:t>
      </w:r>
      <w:r w:rsidRPr="00F22722">
        <w:rPr>
          <w:rFonts w:asciiTheme="minorHAnsi" w:eastAsia="Arial" w:hAnsiTheme="minorHAnsi" w:cstheme="minorHAnsi"/>
          <w:b/>
          <w:iCs/>
          <w:color w:val="000000"/>
          <w:sz w:val="22"/>
          <w:szCs w:val="22"/>
          <w:lang w:eastAsia="lt-LT"/>
        </w:rPr>
        <w:t>TEISĖS IR PAREIGOS</w:t>
      </w:r>
    </w:p>
    <w:p w14:paraId="2AB9C94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4.1. Šiai Sutarčiai galioja Preliminariojoje sutartyje nustatyti Šalių įsipareigojimai ir už jų netinkamą vykdymą nustatytos netesybos.</w:t>
      </w:r>
    </w:p>
    <w:p w14:paraId="346A82FA"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lastRenderedPageBreak/>
        <w:t>4.2. Šalys įsipareigoja laikytis visų Preliminariosios sutarties nuostatų, jei Sutartyje nenurodyta kitaip.</w:t>
      </w:r>
    </w:p>
    <w:p w14:paraId="3C126521" w14:textId="77777777" w:rsidR="00F22722" w:rsidRPr="00F22722" w:rsidRDefault="00F22722" w:rsidP="00F22722">
      <w:pPr>
        <w:spacing w:after="74" w:line="259" w:lineRule="auto"/>
        <w:ind w:right="281" w:firstLine="567"/>
        <w:rPr>
          <w:rFonts w:asciiTheme="minorHAnsi" w:eastAsia="Arial" w:hAnsiTheme="minorHAnsi" w:cstheme="minorHAnsi"/>
          <w:color w:val="000000"/>
          <w:sz w:val="22"/>
          <w:szCs w:val="22"/>
          <w:lang w:eastAsia="lt-LT"/>
        </w:rPr>
      </w:pPr>
    </w:p>
    <w:p w14:paraId="28BE6500"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5. SUTARTIES ĮSIGALIOJIMAS,  GALIOJIMO TERMINAS </w:t>
      </w:r>
    </w:p>
    <w:p w14:paraId="2B358BD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5.1. Sutartis įsigalioja, kai ją pasirašo Pirkėjas ir Tiekėjas ir galioja iki visiško Šalių įsipareigojimų įvykdymo. </w:t>
      </w:r>
    </w:p>
    <w:p w14:paraId="40418A19" w14:textId="77777777" w:rsidR="00F22722" w:rsidRPr="00F22722" w:rsidRDefault="00F22722" w:rsidP="00F22722">
      <w:pPr>
        <w:spacing w:after="41" w:line="259" w:lineRule="auto"/>
        <w:ind w:right="281" w:firstLine="567"/>
        <w:rPr>
          <w:rFonts w:asciiTheme="minorHAnsi" w:eastAsia="Arial" w:hAnsiTheme="minorHAnsi" w:cstheme="minorHAnsi"/>
          <w:color w:val="000000"/>
          <w:sz w:val="22"/>
          <w:szCs w:val="22"/>
          <w:lang w:eastAsia="lt-LT"/>
        </w:rPr>
      </w:pPr>
    </w:p>
    <w:p w14:paraId="2D5BAB43"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6. ASMENYS, ATSAKINGI UŽ SUTARTIES VYKDYMĄ</w:t>
      </w:r>
    </w:p>
    <w:p w14:paraId="30C5FC70"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6.1. Pirkėjo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36721906"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6.2. Tiekėjo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5236C7D5"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p>
    <w:p w14:paraId="1A9D0941" w14:textId="77777777" w:rsidR="00F22722" w:rsidRPr="00F22722" w:rsidRDefault="00F22722" w:rsidP="00F22722">
      <w:pPr>
        <w:spacing w:after="48" w:line="253" w:lineRule="auto"/>
        <w:ind w:left="10" w:right="281" w:hanging="10"/>
        <w:jc w:val="center"/>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7. PRIEDAI</w:t>
      </w:r>
    </w:p>
    <w:p w14:paraId="1578B20C"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7.1. 1 priedas. Užsakymas ir Atnaujintas pasiūlymas.</w:t>
      </w:r>
    </w:p>
    <w:p w14:paraId="52532903"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5B5929D6" w14:textId="77777777" w:rsidR="00F22722" w:rsidRPr="00F22722" w:rsidRDefault="00F22722" w:rsidP="00F22722">
      <w:pPr>
        <w:tabs>
          <w:tab w:val="center" w:pos="3731"/>
          <w:tab w:val="left" w:pos="4111"/>
          <w:tab w:val="center" w:pos="5467"/>
        </w:tabs>
        <w:spacing w:after="77" w:line="259" w:lineRule="auto"/>
        <w:ind w:right="281"/>
        <w:rPr>
          <w:rFonts w:asciiTheme="minorHAnsi" w:eastAsia="Arial" w:hAnsiTheme="minorHAnsi" w:cstheme="minorHAnsi"/>
          <w:color w:val="000000"/>
          <w:sz w:val="22"/>
          <w:szCs w:val="22"/>
          <w:lang w:eastAsia="lt-LT"/>
        </w:rPr>
      </w:pPr>
      <w:r w:rsidRPr="00F22722">
        <w:rPr>
          <w:rFonts w:asciiTheme="minorHAnsi" w:eastAsia="Calibri" w:hAnsiTheme="minorHAnsi" w:cstheme="minorHAnsi"/>
          <w:color w:val="000000"/>
          <w:sz w:val="22"/>
          <w:szCs w:val="22"/>
          <w:lang w:eastAsia="lt-LT"/>
        </w:rPr>
        <w:tab/>
      </w:r>
      <w:r w:rsidRPr="00F22722">
        <w:rPr>
          <w:rFonts w:asciiTheme="minorHAnsi" w:eastAsia="Arial" w:hAnsiTheme="minorHAnsi" w:cstheme="minorHAnsi"/>
          <w:b/>
          <w:color w:val="000000"/>
          <w:sz w:val="22"/>
          <w:szCs w:val="22"/>
          <w:lang w:eastAsia="lt-LT"/>
        </w:rPr>
        <w:t xml:space="preserve">8. </w:t>
      </w:r>
      <w:r w:rsidRPr="00F22722">
        <w:rPr>
          <w:rFonts w:asciiTheme="minorHAnsi" w:eastAsia="Arial" w:hAnsiTheme="minorHAnsi" w:cstheme="minorHAnsi"/>
          <w:b/>
          <w:color w:val="000000"/>
          <w:sz w:val="22"/>
          <w:szCs w:val="22"/>
          <w:lang w:eastAsia="lt-LT"/>
        </w:rPr>
        <w:tab/>
        <w:t>ŠALIŲ REKVIZITAI</w:t>
      </w:r>
      <w:r w:rsidRPr="00F22722">
        <w:rPr>
          <w:rFonts w:asciiTheme="minorHAnsi" w:eastAsia="Arial" w:hAnsiTheme="minorHAnsi" w:cstheme="minorHAnsi"/>
          <w:color w:val="000000"/>
          <w:sz w:val="22"/>
          <w:szCs w:val="22"/>
          <w:lang w:eastAsia="lt-LT"/>
        </w:rPr>
        <w:t xml:space="preserve"> </w:t>
      </w:r>
    </w:p>
    <w:p w14:paraId="4996CA8D" w14:textId="77777777" w:rsidR="00F22722" w:rsidRPr="00F22722" w:rsidRDefault="00F22722" w:rsidP="00F22722">
      <w:pPr>
        <w:spacing w:after="5" w:line="268" w:lineRule="auto"/>
        <w:ind w:left="-5" w:right="281" w:hanging="10"/>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4239BC72" w14:textId="77777777" w:rsidTr="008E141D">
        <w:trPr>
          <w:trHeight w:val="289"/>
        </w:trPr>
        <w:tc>
          <w:tcPr>
            <w:tcW w:w="2710" w:type="pct"/>
          </w:tcPr>
          <w:p w14:paraId="38E54F5A" w14:textId="77777777" w:rsidR="00F22722" w:rsidRPr="00F22722" w:rsidRDefault="00F22722" w:rsidP="00F22722">
            <w:pPr>
              <w:ind w:left="34" w:right="281"/>
              <w:contextualSpacing/>
              <w:rPr>
                <w:rFonts w:asciiTheme="minorHAnsi" w:hAnsiTheme="minorHAnsi" w:cstheme="minorHAnsi"/>
                <w:b/>
                <w:sz w:val="22"/>
                <w:szCs w:val="22"/>
              </w:rPr>
            </w:pPr>
            <w:r w:rsidRPr="00F22722">
              <w:rPr>
                <w:rFonts w:asciiTheme="minorHAnsi" w:hAnsiTheme="minorHAnsi" w:cstheme="minorHAnsi"/>
                <w:b/>
                <w:sz w:val="22"/>
                <w:szCs w:val="22"/>
              </w:rPr>
              <w:t>Pirkėjas</w:t>
            </w:r>
          </w:p>
        </w:tc>
        <w:tc>
          <w:tcPr>
            <w:tcW w:w="2290" w:type="pct"/>
          </w:tcPr>
          <w:p w14:paraId="5021F826" w14:textId="77777777" w:rsidR="00F22722" w:rsidRPr="00F22722" w:rsidRDefault="00F22722" w:rsidP="00F22722">
            <w:pPr>
              <w:ind w:right="281"/>
              <w:rPr>
                <w:rFonts w:asciiTheme="minorHAnsi" w:hAnsiTheme="minorHAnsi" w:cstheme="minorHAnsi"/>
                <w:b/>
                <w:sz w:val="22"/>
                <w:szCs w:val="22"/>
              </w:rPr>
            </w:pPr>
            <w:r w:rsidRPr="00F22722">
              <w:rPr>
                <w:rFonts w:asciiTheme="minorHAnsi" w:hAnsiTheme="minorHAnsi" w:cstheme="minorHAnsi"/>
                <w:b/>
                <w:sz w:val="22"/>
                <w:szCs w:val="22"/>
              </w:rPr>
              <w:t>Tiekėjas</w:t>
            </w:r>
          </w:p>
        </w:tc>
      </w:tr>
      <w:tr w:rsidR="00F22722" w:rsidRPr="00F22722" w14:paraId="08F91D8D" w14:textId="77777777" w:rsidTr="008E141D">
        <w:trPr>
          <w:trHeight w:val="2184"/>
        </w:trPr>
        <w:tc>
          <w:tcPr>
            <w:tcW w:w="2710" w:type="pct"/>
          </w:tcPr>
          <w:p w14:paraId="3BFF37CF" w14:textId="5ACD6696" w:rsidR="00F22722" w:rsidRPr="00F22722" w:rsidRDefault="00F22722" w:rsidP="00F22722">
            <w:pPr>
              <w:ind w:right="281"/>
              <w:rPr>
                <w:rFonts w:asciiTheme="minorHAnsi" w:hAnsiTheme="minorHAnsi" w:cstheme="minorHAnsi"/>
                <w:sz w:val="22"/>
                <w:szCs w:val="22"/>
              </w:rPr>
            </w:pPr>
            <w:r>
              <w:rPr>
                <w:rFonts w:asciiTheme="minorHAnsi" w:hAnsiTheme="minorHAnsi" w:cstheme="minorHAnsi"/>
                <w:sz w:val="22"/>
                <w:szCs w:val="22"/>
              </w:rPr>
              <w:t>Akcinė bendrovė</w:t>
            </w:r>
            <w:r w:rsidRPr="00F22722">
              <w:rPr>
                <w:rFonts w:asciiTheme="minorHAnsi" w:hAnsiTheme="minorHAnsi" w:cstheme="minorHAnsi"/>
                <w:sz w:val="22"/>
                <w:szCs w:val="22"/>
              </w:rPr>
              <w:t xml:space="preserve"> </w:t>
            </w:r>
            <w:r>
              <w:rPr>
                <w:rFonts w:asciiTheme="minorHAnsi" w:hAnsiTheme="minorHAnsi" w:cstheme="minorHAnsi"/>
                <w:sz w:val="22"/>
                <w:szCs w:val="22"/>
              </w:rPr>
              <w:t>„</w:t>
            </w:r>
            <w:r w:rsidRPr="00F22722">
              <w:rPr>
                <w:rFonts w:asciiTheme="minorHAnsi" w:hAnsiTheme="minorHAnsi" w:cstheme="minorHAnsi"/>
                <w:sz w:val="22"/>
                <w:szCs w:val="22"/>
              </w:rPr>
              <w:t>Oro navigacija</w:t>
            </w:r>
            <w:r>
              <w:rPr>
                <w:rFonts w:asciiTheme="minorHAnsi" w:hAnsiTheme="minorHAnsi" w:cstheme="minorHAnsi"/>
                <w:sz w:val="22"/>
                <w:szCs w:val="22"/>
              </w:rPr>
              <w:t>“</w:t>
            </w:r>
          </w:p>
          <w:p w14:paraId="490CC43C"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Balio Karvelio g. 25, LT-02184 Vilnius</w:t>
            </w:r>
          </w:p>
          <w:p w14:paraId="09D108F1"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Įmonės kodas: 210060460</w:t>
            </w:r>
          </w:p>
          <w:p w14:paraId="3350C28B"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PVM mokėtojo kodas: LT100604610</w:t>
            </w:r>
          </w:p>
          <w:p w14:paraId="3C4422CA"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A/s Nr. LT037044060001166081 </w:t>
            </w:r>
          </w:p>
          <w:p w14:paraId="1CF786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AB SEB bankas</w:t>
            </w:r>
          </w:p>
          <w:p w14:paraId="5EEF1A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Tel.: +370 706 94502</w:t>
            </w:r>
          </w:p>
          <w:p w14:paraId="15D80647"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El. p.: </w:t>
            </w:r>
            <w:hyperlink r:id="rId14" w:history="1">
              <w:r w:rsidRPr="00F22722">
                <w:rPr>
                  <w:rFonts w:asciiTheme="minorHAnsi" w:hAnsiTheme="minorHAnsi" w:cstheme="minorHAnsi"/>
                  <w:color w:val="0000FF"/>
                  <w:sz w:val="22"/>
                  <w:szCs w:val="22"/>
                  <w:u w:val="single"/>
                </w:rPr>
                <w:t>info</w:t>
              </w:r>
              <w:r w:rsidRPr="00F22722">
                <w:rPr>
                  <w:rFonts w:asciiTheme="minorHAnsi" w:hAnsiTheme="minorHAnsi" w:cstheme="minorHAnsi"/>
                  <w:color w:val="0000FF"/>
                  <w:sz w:val="22"/>
                  <w:szCs w:val="22"/>
                  <w:u w:val="single"/>
                  <w:lang w:val="en-US"/>
                </w:rPr>
                <w:t>@ans.lt</w:t>
              </w:r>
            </w:hyperlink>
            <w:r w:rsidRPr="00F22722">
              <w:rPr>
                <w:rFonts w:asciiTheme="minorHAnsi" w:hAnsiTheme="minorHAnsi" w:cstheme="minorHAnsi"/>
                <w:color w:val="0000FF"/>
                <w:sz w:val="22"/>
                <w:szCs w:val="22"/>
                <w:lang w:val="en-US"/>
              </w:rPr>
              <w:t xml:space="preserve"> </w:t>
            </w:r>
          </w:p>
        </w:tc>
        <w:tc>
          <w:tcPr>
            <w:tcW w:w="2290" w:type="pct"/>
          </w:tcPr>
          <w:p w14:paraId="1B75959B" w14:textId="77777777" w:rsidR="00F22722" w:rsidRPr="00F22722" w:rsidRDefault="00F22722" w:rsidP="00F22722">
            <w:pPr>
              <w:widowControl w:val="0"/>
              <w:tabs>
                <w:tab w:val="left" w:pos="4848"/>
              </w:tabs>
              <w:autoSpaceDE w:val="0"/>
              <w:autoSpaceDN w:val="0"/>
              <w:adjustRightInd w:val="0"/>
              <w:ind w:right="281"/>
              <w:contextualSpacing/>
              <w:rPr>
                <w:rFonts w:asciiTheme="minorHAnsi" w:hAnsiTheme="minorHAnsi" w:cstheme="minorHAnsi"/>
                <w:bCs/>
                <w:sz w:val="22"/>
                <w:szCs w:val="22"/>
                <w:lang w:val="en-US"/>
              </w:rPr>
            </w:pPr>
          </w:p>
        </w:tc>
      </w:tr>
    </w:tbl>
    <w:p w14:paraId="57EF4D37" w14:textId="77777777" w:rsidR="00F22722" w:rsidRPr="00F22722" w:rsidRDefault="00F22722" w:rsidP="00F22722">
      <w:pPr>
        <w:spacing w:line="259" w:lineRule="auto"/>
        <w:ind w:right="281"/>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7E19B55A" w14:textId="77777777" w:rsidTr="008E141D">
        <w:trPr>
          <w:trHeight w:val="773"/>
        </w:trPr>
        <w:tc>
          <w:tcPr>
            <w:tcW w:w="2710" w:type="pct"/>
          </w:tcPr>
          <w:p w14:paraId="12720A27" w14:textId="77777777" w:rsidR="00F22722" w:rsidRPr="00F22722" w:rsidRDefault="00F22722" w:rsidP="00F22722">
            <w:pPr>
              <w:rPr>
                <w:rFonts w:asciiTheme="minorHAnsi" w:hAnsiTheme="minorHAnsi"/>
                <w:sz w:val="22"/>
                <w:szCs w:val="22"/>
              </w:rPr>
            </w:pPr>
          </w:p>
          <w:p w14:paraId="3BFC4579"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_____________________________</w:t>
            </w:r>
          </w:p>
          <w:p w14:paraId="5801FB7D" w14:textId="77777777" w:rsidR="00F22722" w:rsidRPr="00F22722" w:rsidRDefault="00F22722" w:rsidP="00F22722">
            <w:pPr>
              <w:rPr>
                <w:rFonts w:asciiTheme="minorHAnsi" w:hAnsiTheme="minorHAnsi"/>
                <w:sz w:val="22"/>
                <w:szCs w:val="22"/>
              </w:rPr>
            </w:pPr>
            <w:r w:rsidRPr="00F22722">
              <w:rPr>
                <w:rFonts w:ascii="Calibri" w:hAnsi="Calibri" w:cs="Calibri"/>
                <w:color w:val="000000"/>
              </w:rPr>
              <w:t>(parašas)</w:t>
            </w:r>
          </w:p>
          <w:p w14:paraId="5F19BDA7"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798DA84D"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4A7E7CBF" w14:textId="77777777" w:rsidR="00F22722" w:rsidRPr="00F22722" w:rsidRDefault="00F22722" w:rsidP="00F22722">
            <w:r w:rsidRPr="00F22722">
              <w:rPr>
                <w:rFonts w:ascii="Calibri" w:hAnsi="Calibri" w:cs="Calibri"/>
                <w:color w:val="000000"/>
              </w:rPr>
              <w:t>(Vardas, pavardė, pareigų pavadinimas)</w:t>
            </w:r>
          </w:p>
          <w:p w14:paraId="71847F14" w14:textId="77777777" w:rsidR="00F22722" w:rsidRPr="00F22722" w:rsidRDefault="00F22722" w:rsidP="00F22722">
            <w:pPr>
              <w:rPr>
                <w:rFonts w:asciiTheme="minorHAnsi" w:hAnsiTheme="minorHAnsi"/>
                <w:sz w:val="22"/>
                <w:szCs w:val="22"/>
              </w:rPr>
            </w:pPr>
          </w:p>
        </w:tc>
        <w:tc>
          <w:tcPr>
            <w:tcW w:w="2290" w:type="pct"/>
          </w:tcPr>
          <w:p w14:paraId="030C1E5A" w14:textId="77777777" w:rsidR="00F22722" w:rsidRPr="00F22722" w:rsidRDefault="00F22722" w:rsidP="00F22722">
            <w:pPr>
              <w:rPr>
                <w:rFonts w:asciiTheme="minorHAnsi" w:hAnsiTheme="minorHAnsi"/>
                <w:sz w:val="22"/>
                <w:szCs w:val="22"/>
              </w:rPr>
            </w:pPr>
          </w:p>
          <w:p w14:paraId="02F50E62"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w:t>
            </w:r>
          </w:p>
          <w:p w14:paraId="0E35751D" w14:textId="77777777" w:rsidR="00F22722" w:rsidRPr="00F22722" w:rsidRDefault="00F22722" w:rsidP="00F22722">
            <w:pPr>
              <w:rPr>
                <w:rFonts w:ascii="Calibri" w:hAnsi="Calibri" w:cs="Calibri"/>
                <w:color w:val="000000"/>
              </w:rPr>
            </w:pPr>
            <w:r w:rsidRPr="00F22722">
              <w:rPr>
                <w:rFonts w:ascii="Calibri" w:hAnsi="Calibri" w:cs="Calibri"/>
                <w:color w:val="000000"/>
              </w:rPr>
              <w:t>(parašas)</w:t>
            </w:r>
          </w:p>
          <w:p w14:paraId="33DA83CB"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60FEBFAE"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280C6209" w14:textId="77777777" w:rsidR="00F22722" w:rsidRPr="00F22722" w:rsidRDefault="00F22722" w:rsidP="00F22722">
            <w:r w:rsidRPr="00F22722">
              <w:rPr>
                <w:rFonts w:ascii="Calibri" w:hAnsi="Calibri" w:cs="Calibri"/>
                <w:color w:val="000000"/>
              </w:rPr>
              <w:t>(Vardas, pavardė, pareigų pavadinimas)</w:t>
            </w:r>
          </w:p>
        </w:tc>
      </w:tr>
    </w:tbl>
    <w:p w14:paraId="68EE2C5E" w14:textId="77777777" w:rsidR="00BE5EAD" w:rsidRPr="00BE5EAD" w:rsidRDefault="00BE5EAD" w:rsidP="00BE5EAD">
      <w:pPr>
        <w:jc w:val="right"/>
        <w:rPr>
          <w:rFonts w:asciiTheme="minorHAnsi" w:hAnsiTheme="minorHAnsi" w:cstheme="minorHAnsi"/>
          <w:sz w:val="22"/>
          <w:szCs w:val="22"/>
        </w:rPr>
      </w:pPr>
    </w:p>
    <w:sectPr w:rsidR="00BE5EAD" w:rsidRPr="00BE5EAD" w:rsidSect="00731556">
      <w:footerReference w:type="even" r:id="rId15"/>
      <w:footerReference w:type="default" r:id="rId16"/>
      <w:footerReference w:type="first" r:id="rId17"/>
      <w:pgSz w:w="11906" w:h="16838"/>
      <w:pgMar w:top="1134" w:right="567" w:bottom="993" w:left="1701"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0C4C" w14:textId="77777777" w:rsidR="00A96424" w:rsidRDefault="00A96424" w:rsidP="000A4F25">
      <w:r>
        <w:separator/>
      </w:r>
    </w:p>
  </w:endnote>
  <w:endnote w:type="continuationSeparator" w:id="0">
    <w:p w14:paraId="1B7FFD8E" w14:textId="77777777" w:rsidR="00A96424" w:rsidRDefault="00A96424"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54245402"/>
      <w:docPartObj>
        <w:docPartGallery w:val="Page Numbers (Bottom of Page)"/>
        <w:docPartUnique/>
      </w:docPartObj>
    </w:sdtPr>
    <w:sdtEndPr>
      <w:rPr>
        <w:noProof/>
      </w:rPr>
    </w:sdtEndPr>
    <w:sdtContent>
      <w:p w14:paraId="3C52437F" w14:textId="77777777" w:rsidR="00D1412E"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79D8">
          <w:rPr>
            <w:rFonts w:ascii="Arial" w:hAnsi="Arial" w:cs="Arial"/>
            <w:noProof/>
          </w:rPr>
          <w:t>8</w:t>
        </w:r>
        <w:r w:rsidRPr="006420ED">
          <w:rPr>
            <w:rFonts w:ascii="Arial" w:hAnsi="Arial" w:cs="Arial"/>
            <w:noProof/>
          </w:rPr>
          <w:fldChar w:fldCharType="end"/>
        </w:r>
      </w:p>
    </w:sdtContent>
  </w:sdt>
  <w:p w14:paraId="3AF4268B" w14:textId="77777777" w:rsidR="00D1412E" w:rsidRPr="006420ED" w:rsidRDefault="00D1412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45D7" w14:textId="77777777" w:rsidR="00F22722" w:rsidRDefault="00F22722">
    <w:pPr>
      <w:spacing w:line="259" w:lineRule="auto"/>
      <w:ind w:right="282"/>
      <w:jc w:val="center"/>
    </w:pPr>
    <w:r>
      <w:fldChar w:fldCharType="begin"/>
    </w:r>
    <w:r>
      <w:instrText xml:space="preserve"> PAGE   \* MERGEFORMAT </w:instrText>
    </w:r>
    <w:r>
      <w:fldChar w:fldCharType="separate"/>
    </w:r>
    <w:r>
      <w:t>2</w:t>
    </w:r>
    <w:r>
      <w:fldChar w:fldCharType="end"/>
    </w:r>
    <w:r>
      <w:t xml:space="preserve"> </w:t>
    </w:r>
  </w:p>
  <w:p w14:paraId="6B372497" w14:textId="77777777" w:rsidR="00F22722" w:rsidRDefault="00F22722">
    <w:pPr>
      <w:spacing w:line="259"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C079" w14:textId="77777777" w:rsidR="00F22722" w:rsidRDefault="00F22722">
    <w:pPr>
      <w:spacing w:line="259" w:lineRule="auto"/>
      <w:ind w:right="282"/>
      <w:jc w:val="center"/>
    </w:pPr>
    <w:r>
      <w:fldChar w:fldCharType="begin"/>
    </w:r>
    <w:r>
      <w:instrText xml:space="preserve"> PAGE   \* MERGEFORMAT </w:instrText>
    </w:r>
    <w:r>
      <w:fldChar w:fldCharType="separate"/>
    </w:r>
    <w:r>
      <w:rPr>
        <w:noProof/>
      </w:rPr>
      <w:t>2</w:t>
    </w:r>
    <w:r>
      <w:fldChar w:fldCharType="end"/>
    </w:r>
    <w:r>
      <w:t xml:space="preserve"> </w:t>
    </w:r>
  </w:p>
  <w:p w14:paraId="6F92DEC9" w14:textId="77777777" w:rsidR="00F22722" w:rsidRDefault="00F22722">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86CE" w14:textId="77777777" w:rsidR="00F22722" w:rsidRDefault="00F22722">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FF37" w14:textId="77777777" w:rsidR="00A96424" w:rsidRDefault="00A96424" w:rsidP="000A4F25">
      <w:r>
        <w:separator/>
      </w:r>
    </w:p>
  </w:footnote>
  <w:footnote w:type="continuationSeparator" w:id="0">
    <w:p w14:paraId="15AFE891" w14:textId="77777777" w:rsidR="00A96424" w:rsidRDefault="00A96424"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315" w14:textId="77777777" w:rsidR="00D1412E"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889C1F" w14:textId="77777777" w:rsidR="00D1412E" w:rsidRDefault="00D14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E668C2" w:rsidRPr="00043DC0" w14:paraId="32547407" w14:textId="77777777" w:rsidTr="00BB66F9">
      <w:tc>
        <w:tcPr>
          <w:tcW w:w="3510" w:type="dxa"/>
        </w:tcPr>
        <w:p w14:paraId="5A821A0F" w14:textId="77777777" w:rsidR="00D1412E" w:rsidRPr="00043DC0" w:rsidRDefault="00D1412E" w:rsidP="001C41D7">
          <w:pPr>
            <w:pStyle w:val="BodyTextIndent"/>
            <w:tabs>
              <w:tab w:val="left" w:pos="4536"/>
            </w:tabs>
            <w:spacing w:after="60"/>
            <w:ind w:firstLine="0"/>
            <w:rPr>
              <w:rFonts w:ascii="Arial" w:hAnsi="Arial" w:cs="Arial"/>
              <w:i/>
              <w:sz w:val="18"/>
              <w:szCs w:val="18"/>
            </w:rPr>
          </w:pPr>
        </w:p>
      </w:tc>
      <w:tc>
        <w:tcPr>
          <w:tcW w:w="6237" w:type="dxa"/>
        </w:tcPr>
        <w:p w14:paraId="4C2E969A" w14:textId="77777777" w:rsidR="00D1412E" w:rsidRPr="00043DC0" w:rsidRDefault="00D1412E" w:rsidP="006E1DDF">
          <w:pPr>
            <w:pStyle w:val="Header"/>
            <w:jc w:val="right"/>
            <w:rPr>
              <w:rFonts w:ascii="Arial" w:hAnsi="Arial" w:cs="Arial"/>
              <w:i/>
              <w:sz w:val="18"/>
              <w:szCs w:val="18"/>
            </w:rPr>
          </w:pPr>
        </w:p>
      </w:tc>
    </w:tr>
  </w:tbl>
  <w:p w14:paraId="6CF40177" w14:textId="77777777" w:rsidR="00D1412E" w:rsidRPr="00043DC0" w:rsidRDefault="00D1412E"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709379912">
    <w:abstractNumId w:val="4"/>
  </w:num>
  <w:num w:numId="2" w16cid:durableId="902448411">
    <w:abstractNumId w:val="0"/>
  </w:num>
  <w:num w:numId="3" w16cid:durableId="1797790111">
    <w:abstractNumId w:val="6"/>
  </w:num>
  <w:num w:numId="4" w16cid:durableId="767966175">
    <w:abstractNumId w:val="1"/>
  </w:num>
  <w:num w:numId="5" w16cid:durableId="2000228965">
    <w:abstractNumId w:val="5"/>
  </w:num>
  <w:num w:numId="6" w16cid:durableId="1930044011">
    <w:abstractNumId w:val="3"/>
  </w:num>
  <w:num w:numId="7" w16cid:durableId="897324439">
    <w:abstractNumId w:val="2"/>
  </w:num>
  <w:num w:numId="8" w16cid:durableId="253901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2423D"/>
    <w:rsid w:val="00046386"/>
    <w:rsid w:val="000553A8"/>
    <w:rsid w:val="00056023"/>
    <w:rsid w:val="00065499"/>
    <w:rsid w:val="00080715"/>
    <w:rsid w:val="000A4F25"/>
    <w:rsid w:val="000B754F"/>
    <w:rsid w:val="000C556C"/>
    <w:rsid w:val="000D6D4F"/>
    <w:rsid w:val="000E4CC8"/>
    <w:rsid w:val="000F14E0"/>
    <w:rsid w:val="000F41DC"/>
    <w:rsid w:val="00122953"/>
    <w:rsid w:val="00127200"/>
    <w:rsid w:val="00141799"/>
    <w:rsid w:val="00143237"/>
    <w:rsid w:val="00144B2F"/>
    <w:rsid w:val="001510CD"/>
    <w:rsid w:val="001734CA"/>
    <w:rsid w:val="0019120D"/>
    <w:rsid w:val="00193ABD"/>
    <w:rsid w:val="00197C92"/>
    <w:rsid w:val="001A645F"/>
    <w:rsid w:val="001D233B"/>
    <w:rsid w:val="001E1135"/>
    <w:rsid w:val="001F5DBE"/>
    <w:rsid w:val="002028BC"/>
    <w:rsid w:val="00210D52"/>
    <w:rsid w:val="00231695"/>
    <w:rsid w:val="00242517"/>
    <w:rsid w:val="00243064"/>
    <w:rsid w:val="0026327A"/>
    <w:rsid w:val="0026432C"/>
    <w:rsid w:val="002749B7"/>
    <w:rsid w:val="0028530B"/>
    <w:rsid w:val="002854DB"/>
    <w:rsid w:val="0029054A"/>
    <w:rsid w:val="0029055F"/>
    <w:rsid w:val="00294C32"/>
    <w:rsid w:val="002A4CF3"/>
    <w:rsid w:val="002B2304"/>
    <w:rsid w:val="002B7CAB"/>
    <w:rsid w:val="002C3930"/>
    <w:rsid w:val="00312593"/>
    <w:rsid w:val="0032254B"/>
    <w:rsid w:val="00323CF6"/>
    <w:rsid w:val="0033118E"/>
    <w:rsid w:val="00336610"/>
    <w:rsid w:val="00340463"/>
    <w:rsid w:val="00342FFF"/>
    <w:rsid w:val="00347ACE"/>
    <w:rsid w:val="003614EC"/>
    <w:rsid w:val="00361F6C"/>
    <w:rsid w:val="00364681"/>
    <w:rsid w:val="00365B37"/>
    <w:rsid w:val="00374D67"/>
    <w:rsid w:val="0037616D"/>
    <w:rsid w:val="003C25FE"/>
    <w:rsid w:val="003C77CF"/>
    <w:rsid w:val="003E0078"/>
    <w:rsid w:val="003E0955"/>
    <w:rsid w:val="003E263E"/>
    <w:rsid w:val="003F08B3"/>
    <w:rsid w:val="00402078"/>
    <w:rsid w:val="00431333"/>
    <w:rsid w:val="00442FBA"/>
    <w:rsid w:val="004633C5"/>
    <w:rsid w:val="00472836"/>
    <w:rsid w:val="00484E82"/>
    <w:rsid w:val="00485FD3"/>
    <w:rsid w:val="00492B54"/>
    <w:rsid w:val="004B4486"/>
    <w:rsid w:val="004B6527"/>
    <w:rsid w:val="004C2652"/>
    <w:rsid w:val="004C7B26"/>
    <w:rsid w:val="00506671"/>
    <w:rsid w:val="00527081"/>
    <w:rsid w:val="00527D44"/>
    <w:rsid w:val="005339C4"/>
    <w:rsid w:val="00551F0F"/>
    <w:rsid w:val="0056651A"/>
    <w:rsid w:val="0056715F"/>
    <w:rsid w:val="00573B0A"/>
    <w:rsid w:val="0057593A"/>
    <w:rsid w:val="005764F0"/>
    <w:rsid w:val="00593A21"/>
    <w:rsid w:val="005945BC"/>
    <w:rsid w:val="005A0ECB"/>
    <w:rsid w:val="005C1AB9"/>
    <w:rsid w:val="005D0FA8"/>
    <w:rsid w:val="005E3A21"/>
    <w:rsid w:val="005E4E2B"/>
    <w:rsid w:val="005F4767"/>
    <w:rsid w:val="006469AE"/>
    <w:rsid w:val="006502CE"/>
    <w:rsid w:val="00676BB8"/>
    <w:rsid w:val="006819EF"/>
    <w:rsid w:val="006B1ACB"/>
    <w:rsid w:val="006B31ED"/>
    <w:rsid w:val="006E2BFB"/>
    <w:rsid w:val="006E502C"/>
    <w:rsid w:val="006E7E91"/>
    <w:rsid w:val="006F2EEF"/>
    <w:rsid w:val="006F30F6"/>
    <w:rsid w:val="006F42AE"/>
    <w:rsid w:val="007104D8"/>
    <w:rsid w:val="00714822"/>
    <w:rsid w:val="00721D93"/>
    <w:rsid w:val="00724ECC"/>
    <w:rsid w:val="00731556"/>
    <w:rsid w:val="0073190E"/>
    <w:rsid w:val="0073327B"/>
    <w:rsid w:val="00733827"/>
    <w:rsid w:val="0073787D"/>
    <w:rsid w:val="00747092"/>
    <w:rsid w:val="00756D29"/>
    <w:rsid w:val="00776E05"/>
    <w:rsid w:val="00777AF3"/>
    <w:rsid w:val="0078273F"/>
    <w:rsid w:val="007940BA"/>
    <w:rsid w:val="00794FAA"/>
    <w:rsid w:val="007B0FCC"/>
    <w:rsid w:val="007B3A48"/>
    <w:rsid w:val="007C1B5A"/>
    <w:rsid w:val="007D497E"/>
    <w:rsid w:val="007D5B84"/>
    <w:rsid w:val="007F10F2"/>
    <w:rsid w:val="007F5BCF"/>
    <w:rsid w:val="007F676C"/>
    <w:rsid w:val="007F7236"/>
    <w:rsid w:val="00806F22"/>
    <w:rsid w:val="008122C8"/>
    <w:rsid w:val="00815DEC"/>
    <w:rsid w:val="00816307"/>
    <w:rsid w:val="0081734D"/>
    <w:rsid w:val="00821E2D"/>
    <w:rsid w:val="00830F1A"/>
    <w:rsid w:val="00841C05"/>
    <w:rsid w:val="008465C7"/>
    <w:rsid w:val="008879D8"/>
    <w:rsid w:val="008B7E9D"/>
    <w:rsid w:val="008D7B86"/>
    <w:rsid w:val="008D7C96"/>
    <w:rsid w:val="008E699D"/>
    <w:rsid w:val="00901FAB"/>
    <w:rsid w:val="0090699D"/>
    <w:rsid w:val="00912B22"/>
    <w:rsid w:val="00921A68"/>
    <w:rsid w:val="00944CA3"/>
    <w:rsid w:val="00956E67"/>
    <w:rsid w:val="00965FD3"/>
    <w:rsid w:val="0098140E"/>
    <w:rsid w:val="009B1E6E"/>
    <w:rsid w:val="009B6930"/>
    <w:rsid w:val="009B7D77"/>
    <w:rsid w:val="009D5822"/>
    <w:rsid w:val="009E0568"/>
    <w:rsid w:val="009E4B11"/>
    <w:rsid w:val="009E5E65"/>
    <w:rsid w:val="009F5126"/>
    <w:rsid w:val="00A042E7"/>
    <w:rsid w:val="00A05FCE"/>
    <w:rsid w:val="00A10F12"/>
    <w:rsid w:val="00A11B28"/>
    <w:rsid w:val="00A14089"/>
    <w:rsid w:val="00A149B9"/>
    <w:rsid w:val="00A16444"/>
    <w:rsid w:val="00A26E66"/>
    <w:rsid w:val="00A52143"/>
    <w:rsid w:val="00A55C10"/>
    <w:rsid w:val="00A5626F"/>
    <w:rsid w:val="00A66BD0"/>
    <w:rsid w:val="00A70CF0"/>
    <w:rsid w:val="00A73005"/>
    <w:rsid w:val="00A741CE"/>
    <w:rsid w:val="00A96424"/>
    <w:rsid w:val="00AA0FB1"/>
    <w:rsid w:val="00AB097A"/>
    <w:rsid w:val="00AB5C3E"/>
    <w:rsid w:val="00AC4805"/>
    <w:rsid w:val="00AD0D7E"/>
    <w:rsid w:val="00AD24E5"/>
    <w:rsid w:val="00AE2680"/>
    <w:rsid w:val="00AE7229"/>
    <w:rsid w:val="00AF138D"/>
    <w:rsid w:val="00AF330E"/>
    <w:rsid w:val="00AF5EDC"/>
    <w:rsid w:val="00B024E2"/>
    <w:rsid w:val="00B14989"/>
    <w:rsid w:val="00B414D7"/>
    <w:rsid w:val="00B66E05"/>
    <w:rsid w:val="00B9022D"/>
    <w:rsid w:val="00B94FBA"/>
    <w:rsid w:val="00B97E2C"/>
    <w:rsid w:val="00BA3C5A"/>
    <w:rsid w:val="00BD0689"/>
    <w:rsid w:val="00BD16B4"/>
    <w:rsid w:val="00BD4260"/>
    <w:rsid w:val="00BD475F"/>
    <w:rsid w:val="00BE5EAD"/>
    <w:rsid w:val="00BF5FD2"/>
    <w:rsid w:val="00BF60B9"/>
    <w:rsid w:val="00C01A50"/>
    <w:rsid w:val="00C02154"/>
    <w:rsid w:val="00C03326"/>
    <w:rsid w:val="00C037C3"/>
    <w:rsid w:val="00C141E8"/>
    <w:rsid w:val="00C20DC9"/>
    <w:rsid w:val="00C2178C"/>
    <w:rsid w:val="00C277D0"/>
    <w:rsid w:val="00C3628A"/>
    <w:rsid w:val="00C9171D"/>
    <w:rsid w:val="00C92DDF"/>
    <w:rsid w:val="00C94625"/>
    <w:rsid w:val="00CA76D5"/>
    <w:rsid w:val="00CB1ADD"/>
    <w:rsid w:val="00CF1DDC"/>
    <w:rsid w:val="00CF5A91"/>
    <w:rsid w:val="00CF694E"/>
    <w:rsid w:val="00D01489"/>
    <w:rsid w:val="00D10DC0"/>
    <w:rsid w:val="00D12A2F"/>
    <w:rsid w:val="00D1412E"/>
    <w:rsid w:val="00D25BB5"/>
    <w:rsid w:val="00D37436"/>
    <w:rsid w:val="00D42EA6"/>
    <w:rsid w:val="00D51405"/>
    <w:rsid w:val="00D51712"/>
    <w:rsid w:val="00D72706"/>
    <w:rsid w:val="00DD0781"/>
    <w:rsid w:val="00DD13B0"/>
    <w:rsid w:val="00DD5172"/>
    <w:rsid w:val="00DD7FCF"/>
    <w:rsid w:val="00DE0406"/>
    <w:rsid w:val="00DF2AA4"/>
    <w:rsid w:val="00DF7FDE"/>
    <w:rsid w:val="00E251E7"/>
    <w:rsid w:val="00E27BFC"/>
    <w:rsid w:val="00E45414"/>
    <w:rsid w:val="00E56661"/>
    <w:rsid w:val="00E8032C"/>
    <w:rsid w:val="00E81394"/>
    <w:rsid w:val="00E86C92"/>
    <w:rsid w:val="00E9490A"/>
    <w:rsid w:val="00E96636"/>
    <w:rsid w:val="00EC06E3"/>
    <w:rsid w:val="00EC241B"/>
    <w:rsid w:val="00EC43CB"/>
    <w:rsid w:val="00EC62FD"/>
    <w:rsid w:val="00EC7DD3"/>
    <w:rsid w:val="00EE0694"/>
    <w:rsid w:val="00EF0C67"/>
    <w:rsid w:val="00F21801"/>
    <w:rsid w:val="00F22722"/>
    <w:rsid w:val="00F25541"/>
    <w:rsid w:val="00F37FBF"/>
    <w:rsid w:val="00F704D8"/>
    <w:rsid w:val="00F712F1"/>
    <w:rsid w:val="00F74E53"/>
    <w:rsid w:val="00F91031"/>
    <w:rsid w:val="00FB1778"/>
    <w:rsid w:val="00FB63AF"/>
    <w:rsid w:val="00FC4115"/>
    <w:rsid w:val="00FD4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83D6"/>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character" w:styleId="UnresolvedMention">
    <w:name w:val="Unresolved Mention"/>
    <w:basedOn w:val="DefaultParagraphFont"/>
    <w:uiPriority w:val="99"/>
    <w:semiHidden/>
    <w:unhideWhenUsed/>
    <w:rsid w:val="007F10F2"/>
    <w:rPr>
      <w:color w:val="605E5C"/>
      <w:shd w:val="clear" w:color="auto" w:fill="E1DFDD"/>
    </w:rPr>
  </w:style>
  <w:style w:type="paragraph" w:styleId="BodyText2">
    <w:name w:val="Body Text 2"/>
    <w:basedOn w:val="Normal"/>
    <w:link w:val="BodyText2Char"/>
    <w:uiPriority w:val="99"/>
    <w:semiHidden/>
    <w:unhideWhenUsed/>
    <w:rsid w:val="00F22722"/>
    <w:pPr>
      <w:spacing w:after="120" w:line="480" w:lineRule="auto"/>
    </w:pPr>
  </w:style>
  <w:style w:type="character" w:customStyle="1" w:styleId="BodyText2Char">
    <w:name w:val="Body Text 2 Char"/>
    <w:basedOn w:val="DefaultParagraphFont"/>
    <w:link w:val="BodyText2"/>
    <w:uiPriority w:val="99"/>
    <w:semiHidden/>
    <w:rsid w:val="00F227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n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yperlink" Target="mailto:info@an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986A-2CAE-40C8-B73E-54AA87C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20546</Words>
  <Characters>11712</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5</cp:revision>
  <dcterms:created xsi:type="dcterms:W3CDTF">2025-12-10T09:35:00Z</dcterms:created>
  <dcterms:modified xsi:type="dcterms:W3CDTF">2026-01-09T12:04:00Z</dcterms:modified>
</cp:coreProperties>
</file>