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BFE92" w14:textId="77777777" w:rsidR="00121C12" w:rsidRDefault="00121C12" w:rsidP="00121C12">
      <w:pPr>
        <w:pStyle w:val="Body2"/>
        <w:jc w:val="center"/>
        <w:rPr>
          <w:rFonts w:eastAsia="Times New Roman" w:cs="Times New Roman"/>
          <w:bdr w:val="none" w:sz="0" w:space="0" w:color="auto"/>
          <w:lang w:val="lt-LT" w:eastAsia="en-US"/>
        </w:rPr>
      </w:pPr>
      <w:r w:rsidRPr="002A4CE0">
        <w:rPr>
          <w:rFonts w:eastAsia="Times New Roman" w:cs="Times New Roman"/>
          <w:bdr w:val="none" w:sz="0" w:space="0" w:color="auto"/>
          <w:lang w:val="lt-LT" w:eastAsia="en-US"/>
        </w:rPr>
        <w:t>UAB „Johnson &amp; Johnson”,</w:t>
      </w:r>
    </w:p>
    <w:p w14:paraId="7551DB90" w14:textId="77777777" w:rsidR="00121C12" w:rsidRPr="002A4CE0" w:rsidRDefault="00121C12" w:rsidP="00121C12">
      <w:pPr>
        <w:pStyle w:val="Body2"/>
        <w:jc w:val="center"/>
        <w:rPr>
          <w:rFonts w:eastAsia="Times New Roman" w:cs="Times New Roman"/>
          <w:bdr w:val="none" w:sz="0" w:space="0" w:color="auto"/>
          <w:lang w:val="lt-LT" w:eastAsia="en-US"/>
        </w:rPr>
      </w:pPr>
      <w:r w:rsidRPr="002A4CE0">
        <w:rPr>
          <w:rFonts w:eastAsia="Times New Roman" w:cs="Times New Roman"/>
          <w:bdr w:val="none" w:sz="0" w:space="0" w:color="auto"/>
          <w:lang w:val="lt-LT" w:eastAsia="en-US"/>
        </w:rPr>
        <w:t>Konstitucijos pr. 21C, Vilnius LT- 08130, duomenys kaupiami ir saugomi Valstybės įmonės Registrų centro Vilniaus filiale, įmonės kodas 111778459, PVM mokėtojo kodas LT117784515</w:t>
      </w:r>
    </w:p>
    <w:p w14:paraId="606109D0" w14:textId="77777777" w:rsidR="00121C12" w:rsidRPr="002A4CE0" w:rsidRDefault="00121C12" w:rsidP="00121C12">
      <w:pPr>
        <w:pStyle w:val="Body2"/>
        <w:jc w:val="center"/>
        <w:rPr>
          <w:rFonts w:eastAsia="Times New Roman" w:cs="Times New Roman"/>
          <w:sz w:val="20"/>
          <w:szCs w:val="20"/>
          <w:bdr w:val="none" w:sz="0" w:space="0" w:color="auto"/>
          <w:lang w:val="lt-LT" w:eastAsia="en-US"/>
        </w:rPr>
      </w:pPr>
    </w:p>
    <w:p w14:paraId="05C25CFD" w14:textId="77777777" w:rsidR="00121C12" w:rsidRPr="002A4CE0" w:rsidRDefault="00121C12" w:rsidP="00121C12">
      <w:pPr>
        <w:pStyle w:val="Body2"/>
        <w:jc w:val="left"/>
        <w:rPr>
          <w:rFonts w:eastAsia="Times New Roman" w:cs="Times New Roman"/>
          <w:b/>
          <w:bCs/>
          <w:bdr w:val="none" w:sz="0" w:space="0" w:color="auto"/>
          <w:lang w:val="lt-LT" w:eastAsia="en-US"/>
        </w:rPr>
      </w:pPr>
      <w:r w:rsidRPr="002A4CE0">
        <w:rPr>
          <w:rFonts w:eastAsia="Times New Roman" w:cs="Times New Roman"/>
          <w:b/>
          <w:bCs/>
          <w:bdr w:val="none" w:sz="0" w:space="0" w:color="auto"/>
          <w:lang w:val="lt-LT" w:eastAsia="en-US"/>
        </w:rPr>
        <w:t xml:space="preserve">Viešoji įstaiga Vilniaus universiteto ligoninė Santaros klinikos </w:t>
      </w:r>
    </w:p>
    <w:p w14:paraId="0C760305" w14:textId="77777777" w:rsidR="00121C12" w:rsidRPr="002A4CE0" w:rsidRDefault="00121C12" w:rsidP="00121C12">
      <w:pPr>
        <w:pStyle w:val="Body2"/>
        <w:jc w:val="left"/>
        <w:rPr>
          <w:rFonts w:eastAsia="Times New Roman" w:cs="Times New Roman"/>
          <w:bdr w:val="none" w:sz="0" w:space="0" w:color="auto"/>
          <w:lang w:val="lt-LT" w:eastAsia="en-US"/>
        </w:rPr>
      </w:pPr>
      <w:r w:rsidRPr="002A4CE0">
        <w:rPr>
          <w:rFonts w:eastAsia="Times New Roman" w:cs="Times New Roman"/>
          <w:bdr w:val="none" w:sz="0" w:space="0" w:color="auto"/>
          <w:lang w:val="lt-LT" w:eastAsia="en-US"/>
        </w:rPr>
        <w:t>(Adresatas (perkančioji organizacija))</w:t>
      </w:r>
    </w:p>
    <w:p w14:paraId="47086E29" w14:textId="77777777" w:rsidR="00F066D4" w:rsidRDefault="00F066D4" w:rsidP="00F066D4">
      <w:pPr>
        <w:suppressAutoHyphens/>
        <w:ind w:right="-3"/>
        <w:jc w:val="center"/>
        <w:rPr>
          <w:b/>
          <w:sz w:val="22"/>
          <w:szCs w:val="22"/>
        </w:rPr>
      </w:pPr>
    </w:p>
    <w:p w14:paraId="6A32E0D6" w14:textId="77777777" w:rsidR="003C36CF" w:rsidRPr="00CE0C2F" w:rsidRDefault="003C36CF" w:rsidP="003C36CF">
      <w:pPr>
        <w:widowControl w:val="0"/>
        <w:jc w:val="center"/>
        <w:rPr>
          <w:b/>
          <w:lang w:eastAsia="lt-LT"/>
        </w:rPr>
      </w:pPr>
      <w:r w:rsidRPr="00CE0C2F">
        <w:rPr>
          <w:b/>
          <w:lang w:eastAsia="lt-LT"/>
        </w:rPr>
        <w:t>PASIŪLYMAS</w:t>
      </w:r>
    </w:p>
    <w:p w14:paraId="3CE866EF" w14:textId="77777777" w:rsidR="003C36CF" w:rsidRPr="00AA1D19" w:rsidRDefault="003C36CF" w:rsidP="003C36CF">
      <w:pPr>
        <w:widowControl w:val="0"/>
        <w:jc w:val="center"/>
        <w:rPr>
          <w:rFonts w:ascii="Times New Roman1" w:hAnsi="Times New Roman1"/>
          <w:b/>
          <w:bCs/>
          <w:color w:val="000000"/>
          <w:sz w:val="22"/>
          <w:lang w:eastAsia="lt-LT"/>
        </w:rPr>
      </w:pPr>
      <w:r w:rsidRPr="00AA1D19">
        <w:rPr>
          <w:rFonts w:ascii="Times New Roman1" w:hAnsi="Times New Roman1"/>
          <w:b/>
          <w:bCs/>
          <w:color w:val="000000"/>
          <w:sz w:val="22"/>
          <w:lang w:eastAsia="lt-LT"/>
        </w:rPr>
        <w:t xml:space="preserve">AK </w:t>
      </w:r>
      <w:r w:rsidRPr="00AA1D19">
        <w:rPr>
          <w:rFonts w:ascii="Times New Roman1" w:hAnsi="Times New Roman1" w:hint="eastAsia"/>
          <w:b/>
          <w:bCs/>
          <w:color w:val="000000"/>
          <w:sz w:val="22"/>
          <w:lang w:eastAsia="lt-LT"/>
        </w:rPr>
        <w:t>„</w:t>
      </w:r>
      <w:r w:rsidRPr="00AA1D19">
        <w:rPr>
          <w:b/>
          <w:sz w:val="22"/>
        </w:rPr>
        <w:t>VAISTINIŲ PREPARATŲ (CHIRURGINIŲ KLIJŲ) PIRKIM</w:t>
      </w:r>
      <w:r>
        <w:rPr>
          <w:b/>
          <w:sz w:val="22"/>
        </w:rPr>
        <w:t>UI</w:t>
      </w:r>
      <w:r w:rsidRPr="00AA1D19">
        <w:rPr>
          <w:b/>
          <w:sz w:val="22"/>
        </w:rPr>
        <w:t xml:space="preserve"> Nr. </w:t>
      </w:r>
      <w:r>
        <w:rPr>
          <w:b/>
          <w:sz w:val="22"/>
        </w:rPr>
        <w:t>7071</w:t>
      </w:r>
      <w:r w:rsidRPr="00AA1D19">
        <w:rPr>
          <w:b/>
          <w:sz w:val="22"/>
        </w:rPr>
        <w:t>"</w:t>
      </w:r>
    </w:p>
    <w:p w14:paraId="3427FED2" w14:textId="0CC70D1C" w:rsidR="003F5BA4" w:rsidRPr="003A495B" w:rsidRDefault="003F5BA4" w:rsidP="00D95AA4">
      <w:pPr>
        <w:widowControl w:val="0"/>
        <w:jc w:val="center"/>
        <w:rPr>
          <w:b/>
          <w:sz w:val="22"/>
          <w:szCs w:val="22"/>
        </w:rPr>
      </w:pPr>
    </w:p>
    <w:p w14:paraId="7FED6B3E" w14:textId="458FB598" w:rsidR="00267779" w:rsidRPr="00E42245" w:rsidRDefault="00121C12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202</w:t>
      </w:r>
      <w:r w:rsidR="00ED3116">
        <w:rPr>
          <w:noProof/>
          <w:sz w:val="22"/>
          <w:szCs w:val="22"/>
          <w:lang w:val="lt-LT" w:eastAsia="lt-LT"/>
        </w:rPr>
        <w:t>3</w:t>
      </w:r>
      <w:r>
        <w:rPr>
          <w:noProof/>
          <w:sz w:val="22"/>
          <w:szCs w:val="22"/>
          <w:lang w:val="lt-LT" w:eastAsia="lt-LT"/>
        </w:rPr>
        <w:t>-</w:t>
      </w:r>
      <w:r w:rsidR="00ED3116">
        <w:rPr>
          <w:noProof/>
          <w:sz w:val="22"/>
          <w:szCs w:val="22"/>
          <w:lang w:val="lt-LT" w:eastAsia="lt-LT"/>
        </w:rPr>
        <w:t>0</w:t>
      </w:r>
      <w:r w:rsidR="003C36CF">
        <w:rPr>
          <w:noProof/>
          <w:sz w:val="22"/>
          <w:szCs w:val="22"/>
          <w:lang w:val="lt-LT" w:eastAsia="lt-LT"/>
        </w:rPr>
        <w:t>6</w:t>
      </w:r>
      <w:r>
        <w:rPr>
          <w:noProof/>
          <w:sz w:val="22"/>
          <w:szCs w:val="22"/>
          <w:lang w:val="lt-LT" w:eastAsia="lt-LT"/>
        </w:rPr>
        <w:t>-</w:t>
      </w:r>
      <w:r w:rsidR="00D95AA4">
        <w:rPr>
          <w:noProof/>
          <w:sz w:val="22"/>
          <w:szCs w:val="22"/>
          <w:lang w:val="lt-LT" w:eastAsia="lt-LT"/>
        </w:rPr>
        <w:t>1</w:t>
      </w:r>
      <w:r w:rsidR="00F066D4">
        <w:rPr>
          <w:noProof/>
          <w:sz w:val="22"/>
          <w:szCs w:val="22"/>
          <w:lang w:val="lt-LT" w:eastAsia="lt-LT"/>
        </w:rPr>
        <w:t>6</w:t>
      </w:r>
    </w:p>
    <w:p w14:paraId="523826E1" w14:textId="77777777" w:rsidR="00267779" w:rsidRPr="00E42245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E42245">
        <w:rPr>
          <w:noProof/>
          <w:sz w:val="22"/>
          <w:szCs w:val="22"/>
          <w:lang w:val="lt-LT" w:eastAsia="lt-LT"/>
        </w:rPr>
        <w:t>(Data)</w:t>
      </w:r>
    </w:p>
    <w:p w14:paraId="4F385B3B" w14:textId="77F8413D" w:rsidR="00267779" w:rsidRPr="00E42245" w:rsidRDefault="00121C12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>
        <w:rPr>
          <w:noProof/>
          <w:sz w:val="22"/>
          <w:szCs w:val="22"/>
          <w:lang w:val="lt-LT" w:eastAsia="lt-LT"/>
        </w:rPr>
        <w:t>Vilnius</w:t>
      </w:r>
    </w:p>
    <w:p w14:paraId="4010C9F0" w14:textId="77777777" w:rsidR="00267779" w:rsidRPr="00E42245" w:rsidRDefault="00267779" w:rsidP="00267779">
      <w:pPr>
        <w:widowControl w:val="0"/>
        <w:jc w:val="center"/>
        <w:rPr>
          <w:noProof/>
          <w:sz w:val="22"/>
          <w:szCs w:val="22"/>
          <w:lang w:val="lt-LT" w:eastAsia="lt-LT"/>
        </w:rPr>
      </w:pPr>
      <w:r w:rsidRPr="00E42245">
        <w:rPr>
          <w:noProof/>
          <w:sz w:val="22"/>
          <w:szCs w:val="22"/>
          <w:lang w:val="lt-LT" w:eastAsia="lt-LT"/>
        </w:rPr>
        <w:t>(Vieta)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1"/>
        <w:gridCol w:w="4568"/>
      </w:tblGrid>
      <w:tr w:rsidR="00121C12" w:rsidRPr="000B163A" w14:paraId="3E29F872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8DBA" w14:textId="01EC6F01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E42245">
              <w:rPr>
                <w:noProof/>
                <w:sz w:val="22"/>
                <w:szCs w:val="22"/>
                <w:lang w:val="lt-LT" w:eastAsia="lt-LT"/>
              </w:rPr>
              <w:t xml:space="preserve">Tiekėjo pavadinimas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1721" w14:textId="37D53992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0B1584">
              <w:rPr>
                <w:sz w:val="22"/>
                <w:szCs w:val="22"/>
              </w:rPr>
              <w:t>UAB Johnson &amp; Johnson</w:t>
            </w:r>
          </w:p>
        </w:tc>
      </w:tr>
      <w:tr w:rsidR="00121C12" w:rsidRPr="000B163A" w14:paraId="73FA4C1B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8302" w14:textId="007ACBE3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E42245">
              <w:rPr>
                <w:noProof/>
                <w:sz w:val="22"/>
                <w:szCs w:val="22"/>
                <w:lang w:val="lt-LT" w:eastAsia="lt-LT"/>
              </w:rPr>
              <w:t xml:space="preserve">Tiekėjo adresas 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B060" w14:textId="0A0E62B2" w:rsidR="00121C12" w:rsidRPr="00E42245" w:rsidRDefault="00121C12" w:rsidP="00121C12">
            <w:pPr>
              <w:rPr>
                <w:noProof/>
                <w:sz w:val="22"/>
                <w:szCs w:val="22"/>
                <w:lang w:val="lt-LT" w:eastAsia="lt-LT"/>
              </w:rPr>
            </w:pPr>
            <w:r w:rsidRPr="000B1584">
              <w:rPr>
                <w:sz w:val="22"/>
                <w:szCs w:val="22"/>
              </w:rPr>
              <w:t>Konstitucijos pr.21C, Vilnius, LT-08130</w:t>
            </w:r>
          </w:p>
        </w:tc>
      </w:tr>
      <w:tr w:rsidR="00121C12" w:rsidRPr="00E42245" w14:paraId="3E4B0BC9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6A41D" w14:textId="513885CD" w:rsidR="00121C12" w:rsidRPr="00E42245" w:rsidRDefault="00095339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423C2C">
              <w:rPr>
                <w:color w:val="000000"/>
                <w:sz w:val="22"/>
                <w:szCs w:val="22"/>
              </w:rPr>
              <w:t>Asmens, pasirašiusio pasiūlymą parašu, vardas, pavardė, pareigos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D391" w14:textId="0B686448" w:rsidR="00121C12" w:rsidRPr="00E42245" w:rsidRDefault="00121224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</w:rPr>
              <w:t xml:space="preserve">Sandra </w:t>
            </w:r>
            <w:r>
              <w:rPr>
                <w:sz w:val="22"/>
                <w:szCs w:val="22"/>
                <w:lang w:val="lt-LT"/>
              </w:rPr>
              <w:t>Čaikė</w:t>
            </w:r>
            <w:r w:rsidR="00121C12" w:rsidRPr="000B1584">
              <w:rPr>
                <w:sz w:val="22"/>
                <w:szCs w:val="22"/>
              </w:rPr>
              <w:t>, viešųjų pirkimų specialistė</w:t>
            </w:r>
          </w:p>
        </w:tc>
      </w:tr>
      <w:tr w:rsidR="00121C12" w:rsidRPr="00E42245" w14:paraId="5D0CF404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FFB01" w14:textId="77777777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E42245">
              <w:rPr>
                <w:noProof/>
                <w:sz w:val="22"/>
                <w:szCs w:val="22"/>
                <w:lang w:val="lt-LT" w:eastAsia="lt-LT"/>
              </w:rPr>
              <w:t>Telefono numeris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3F29" w14:textId="3122CE10" w:rsidR="00121C12" w:rsidRPr="00121224" w:rsidRDefault="00121224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en-US" w:eastAsia="lt-LT"/>
              </w:rPr>
            </w:pPr>
            <w:r>
              <w:rPr>
                <w:noProof/>
                <w:sz w:val="22"/>
                <w:szCs w:val="22"/>
                <w:lang w:val="en-US" w:eastAsia="lt-LT"/>
              </w:rPr>
              <w:t>866594243</w:t>
            </w:r>
          </w:p>
        </w:tc>
      </w:tr>
      <w:tr w:rsidR="00121C12" w:rsidRPr="00E42245" w14:paraId="3A78F5BF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1B6A" w14:textId="77777777" w:rsidR="00121C12" w:rsidRPr="00E42245" w:rsidRDefault="00121C12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E42245">
              <w:rPr>
                <w:noProof/>
                <w:sz w:val="22"/>
                <w:szCs w:val="22"/>
                <w:lang w:val="lt-LT" w:eastAsia="lt-LT"/>
              </w:rPr>
              <w:t>El. pašto adresas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82CF" w14:textId="3F52308A" w:rsidR="00121C12" w:rsidRPr="00E42245" w:rsidRDefault="00000000" w:rsidP="00121C12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hyperlink r:id="rId7" w:history="1">
              <w:r w:rsidR="00121224" w:rsidRPr="00A40D3F">
                <w:rPr>
                  <w:rStyle w:val="Hyperlink"/>
                </w:rPr>
                <w:t>scaike</w:t>
              </w:r>
              <w:r w:rsidR="00121224" w:rsidRPr="00A40D3F">
                <w:rPr>
                  <w:rStyle w:val="Hyperlink"/>
                  <w:noProof/>
                  <w:sz w:val="22"/>
                  <w:szCs w:val="22"/>
                  <w:lang w:eastAsia="lt-LT"/>
                </w:rPr>
                <w:t>@its.jnj.com</w:t>
              </w:r>
            </w:hyperlink>
            <w:r w:rsidR="00121C12">
              <w:rPr>
                <w:noProof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E310CE" w:rsidRPr="00E42245" w14:paraId="6C55B8CE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0808" w14:textId="34C7F406" w:rsidR="00E310CE" w:rsidRPr="00E42245" w:rsidRDefault="00E310CE" w:rsidP="00E310CE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CD2A61">
              <w:rPr>
                <w:rFonts w:eastAsia="Calibri"/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F292" w14:textId="1DF9BAED" w:rsidR="00E310CE" w:rsidRPr="00E310CE" w:rsidRDefault="00E158EE" w:rsidP="00E310CE">
            <w:pPr>
              <w:widowControl w:val="0"/>
              <w:tabs>
                <w:tab w:val="left" w:pos="1800"/>
              </w:tabs>
              <w:jc w:val="both"/>
              <w:rPr>
                <w:lang w:val="lt-LT"/>
              </w:rPr>
            </w:pPr>
            <w:r>
              <w:t>XXXXXXX</w:t>
            </w:r>
          </w:p>
        </w:tc>
      </w:tr>
      <w:tr w:rsidR="00E310CE" w:rsidRPr="00E42245" w14:paraId="2BA6BF7D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046" w14:textId="462750E3" w:rsidR="00E310CE" w:rsidRPr="00E42245" w:rsidRDefault="00E310CE" w:rsidP="00E310CE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423C2C">
              <w:rPr>
                <w:color w:val="000000"/>
                <w:sz w:val="22"/>
                <w:szCs w:val="22"/>
              </w:rPr>
              <w:t>Fakso numeris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34A6" w14:textId="2D3C61FA" w:rsidR="00E310CE" w:rsidRPr="00493BA0" w:rsidRDefault="00E310CE" w:rsidP="00E310CE">
            <w:pPr>
              <w:shd w:val="clear" w:color="auto" w:fill="FFFFFF" w:themeFill="background1"/>
              <w:jc w:val="both"/>
              <w:rPr>
                <w:snapToGrid w:val="0"/>
                <w:sz w:val="22"/>
                <w:szCs w:val="22"/>
                <w:lang w:val="lt-LT"/>
              </w:rPr>
            </w:pPr>
            <w:r>
              <w:rPr>
                <w:snapToGrid w:val="0"/>
                <w:sz w:val="22"/>
                <w:szCs w:val="22"/>
                <w:lang w:val="lt-LT"/>
              </w:rPr>
              <w:t>(8 5) 2755008</w:t>
            </w:r>
          </w:p>
        </w:tc>
      </w:tr>
      <w:tr w:rsidR="00E310CE" w:rsidRPr="00E42245" w14:paraId="5EA7D6A0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A48E" w14:textId="6D56F8F1" w:rsidR="00E310CE" w:rsidRPr="00E42245" w:rsidRDefault="00E310CE" w:rsidP="00E310CE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423C2C">
              <w:rPr>
                <w:color w:val="000000"/>
                <w:sz w:val="22"/>
                <w:szCs w:val="22"/>
              </w:rPr>
              <w:t>Tiekėjo įmonės kodas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D1C" w14:textId="6BAD302F" w:rsidR="00E310CE" w:rsidRDefault="00E310CE" w:rsidP="00E310CE">
            <w:pPr>
              <w:widowControl w:val="0"/>
              <w:tabs>
                <w:tab w:val="left" w:pos="1800"/>
              </w:tabs>
              <w:jc w:val="both"/>
            </w:pPr>
            <w:r w:rsidRPr="00EE64E2">
              <w:rPr>
                <w:snapToGrid w:val="0"/>
                <w:lang w:val="lt-LT"/>
              </w:rPr>
              <w:t>111778459</w:t>
            </w:r>
          </w:p>
        </w:tc>
      </w:tr>
      <w:tr w:rsidR="00E310CE" w:rsidRPr="00E42245" w14:paraId="6950FEBE" w14:textId="77777777" w:rsidTr="00095339"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5BA" w14:textId="3C9925A5" w:rsidR="00E310CE" w:rsidRPr="00E42245" w:rsidRDefault="00E310CE" w:rsidP="00E310CE">
            <w:pPr>
              <w:widowControl w:val="0"/>
              <w:tabs>
                <w:tab w:val="left" w:pos="1800"/>
              </w:tabs>
              <w:jc w:val="both"/>
              <w:rPr>
                <w:noProof/>
                <w:sz w:val="22"/>
                <w:szCs w:val="22"/>
                <w:lang w:val="lt-LT" w:eastAsia="lt-LT"/>
              </w:rPr>
            </w:pPr>
            <w:r w:rsidRPr="00423C2C">
              <w:rPr>
                <w:color w:val="000000"/>
                <w:sz w:val="22"/>
                <w:szCs w:val="22"/>
              </w:rPr>
              <w:t>Tiekėjo PVM mokėtojo kodas</w:t>
            </w:r>
          </w:p>
        </w:tc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F44C" w14:textId="54ED7F13" w:rsidR="00E310CE" w:rsidRDefault="00E310CE" w:rsidP="00E310CE">
            <w:pPr>
              <w:widowControl w:val="0"/>
              <w:tabs>
                <w:tab w:val="left" w:pos="1800"/>
              </w:tabs>
              <w:jc w:val="both"/>
            </w:pPr>
            <w:r w:rsidRPr="00EE64E2">
              <w:rPr>
                <w:snapToGrid w:val="0"/>
                <w:lang w:val="lt-LT"/>
              </w:rPr>
              <w:t>LT117784515</w:t>
            </w:r>
          </w:p>
        </w:tc>
      </w:tr>
    </w:tbl>
    <w:p w14:paraId="0B61FEA9" w14:textId="77777777" w:rsidR="00466828" w:rsidRDefault="00466828" w:rsidP="0046682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ind w:left="709"/>
        <w:jc w:val="both"/>
        <w:rPr>
          <w:rFonts w:eastAsia="Arial Unicode MS"/>
          <w:sz w:val="22"/>
          <w:szCs w:val="22"/>
          <w:bdr w:val="nil"/>
          <w:lang w:val="lt-LT"/>
        </w:rPr>
      </w:pPr>
    </w:p>
    <w:p w14:paraId="3B775A86" w14:textId="77777777" w:rsidR="003C36CF" w:rsidRPr="005C5445" w:rsidRDefault="003C36CF" w:rsidP="003C36CF">
      <w:pPr>
        <w:widowControl w:val="0"/>
        <w:tabs>
          <w:tab w:val="left" w:pos="960"/>
        </w:tabs>
        <w:jc w:val="both"/>
        <w:rPr>
          <w:szCs w:val="20"/>
          <w:lang w:eastAsia="lt-LT"/>
        </w:rPr>
      </w:pPr>
      <w:r w:rsidRPr="005C5445">
        <w:rPr>
          <w:szCs w:val="20"/>
          <w:lang w:eastAsia="lt-LT"/>
        </w:rPr>
        <w:t>Šiuo pasiūlymu pažymime, kad sutinkame su visomis pirkimo sąlygomis, nustatytomis:</w:t>
      </w:r>
    </w:p>
    <w:p w14:paraId="6CD89FB1" w14:textId="77777777" w:rsidR="003C36CF" w:rsidRPr="005C5445" w:rsidRDefault="003C36CF" w:rsidP="003C36CF">
      <w:pPr>
        <w:widowControl w:val="0"/>
        <w:tabs>
          <w:tab w:val="left" w:pos="960"/>
        </w:tabs>
        <w:jc w:val="both"/>
        <w:rPr>
          <w:szCs w:val="20"/>
          <w:lang w:eastAsia="lt-LT"/>
        </w:rPr>
      </w:pPr>
      <w:r>
        <w:rPr>
          <w:szCs w:val="20"/>
          <w:lang w:eastAsia="lt-LT"/>
        </w:rPr>
        <w:tab/>
      </w:r>
      <w:r w:rsidRPr="005C5445">
        <w:rPr>
          <w:szCs w:val="20"/>
          <w:lang w:eastAsia="lt-LT"/>
        </w:rPr>
        <w:t xml:space="preserve">1) </w:t>
      </w:r>
      <w:r>
        <w:rPr>
          <w:szCs w:val="20"/>
          <w:lang w:eastAsia="lt-LT"/>
        </w:rPr>
        <w:t xml:space="preserve">tarptautinio </w:t>
      </w:r>
      <w:r w:rsidRPr="005C5445">
        <w:rPr>
          <w:szCs w:val="20"/>
          <w:lang w:eastAsia="lt-LT"/>
        </w:rPr>
        <w:t>atviro konkurso skelbime, paskelbtame Viešųjų pirkimų įstatymo nustatyta tvarka,</w:t>
      </w:r>
    </w:p>
    <w:p w14:paraId="4D734169" w14:textId="77777777" w:rsidR="003C36CF" w:rsidRPr="005C5445" w:rsidRDefault="003C36CF" w:rsidP="003C36CF">
      <w:pPr>
        <w:widowControl w:val="0"/>
        <w:tabs>
          <w:tab w:val="left" w:pos="960"/>
        </w:tabs>
        <w:jc w:val="both"/>
        <w:rPr>
          <w:szCs w:val="20"/>
          <w:lang w:eastAsia="lt-LT"/>
        </w:rPr>
      </w:pPr>
      <w:r>
        <w:rPr>
          <w:szCs w:val="20"/>
          <w:lang w:eastAsia="lt-LT"/>
        </w:rPr>
        <w:tab/>
      </w:r>
      <w:r w:rsidRPr="005C5445">
        <w:rPr>
          <w:szCs w:val="20"/>
          <w:lang w:eastAsia="lt-LT"/>
        </w:rPr>
        <w:t xml:space="preserve">2) </w:t>
      </w:r>
      <w:r>
        <w:rPr>
          <w:szCs w:val="20"/>
          <w:lang w:eastAsia="lt-LT"/>
        </w:rPr>
        <w:t xml:space="preserve">tarptautinio </w:t>
      </w:r>
      <w:r w:rsidRPr="005C5445">
        <w:rPr>
          <w:szCs w:val="20"/>
          <w:lang w:eastAsia="lt-LT"/>
        </w:rPr>
        <w:t>atviro konkurso pirkimo dokumentuose,</w:t>
      </w:r>
    </w:p>
    <w:p w14:paraId="59A13993" w14:textId="77777777" w:rsidR="003C36CF" w:rsidRPr="005C5445" w:rsidRDefault="003C36CF" w:rsidP="003C36CF">
      <w:pPr>
        <w:widowControl w:val="0"/>
        <w:tabs>
          <w:tab w:val="left" w:pos="960"/>
        </w:tabs>
        <w:jc w:val="both"/>
        <w:rPr>
          <w:szCs w:val="20"/>
          <w:lang w:eastAsia="lt-LT"/>
        </w:rPr>
      </w:pPr>
      <w:r>
        <w:rPr>
          <w:szCs w:val="20"/>
          <w:lang w:eastAsia="lt-LT"/>
        </w:rPr>
        <w:tab/>
        <w:t>3) kituose pirkimo dokumentuose (jų paaiškinimuose, papildymuose).</w:t>
      </w:r>
    </w:p>
    <w:p w14:paraId="192AB3D7" w14:textId="77777777" w:rsidR="003C36CF" w:rsidRPr="005C5445" w:rsidRDefault="003C36CF" w:rsidP="003C36CF">
      <w:pPr>
        <w:tabs>
          <w:tab w:val="left" w:pos="960"/>
        </w:tabs>
        <w:ind w:firstLine="720"/>
        <w:jc w:val="both"/>
        <w:rPr>
          <w:sz w:val="10"/>
          <w:szCs w:val="10"/>
          <w:lang w:eastAsia="lt-LT"/>
        </w:rPr>
      </w:pPr>
    </w:p>
    <w:p w14:paraId="1642071D" w14:textId="77777777" w:rsidR="003C36CF" w:rsidRPr="005C5445" w:rsidRDefault="003C36CF" w:rsidP="003C36CF">
      <w:pPr>
        <w:tabs>
          <w:tab w:val="left" w:pos="960"/>
        </w:tabs>
        <w:ind w:firstLine="720"/>
        <w:jc w:val="both"/>
        <w:rPr>
          <w:sz w:val="10"/>
          <w:szCs w:val="10"/>
          <w:lang w:eastAsia="lt-LT"/>
        </w:rPr>
      </w:pPr>
    </w:p>
    <w:p w14:paraId="7E17AC5D" w14:textId="77777777" w:rsidR="003C36CF" w:rsidRPr="005C5445" w:rsidRDefault="003C36CF" w:rsidP="003C36CF">
      <w:pPr>
        <w:tabs>
          <w:tab w:val="left" w:pos="960"/>
        </w:tabs>
        <w:jc w:val="both"/>
        <w:rPr>
          <w:szCs w:val="20"/>
          <w:lang w:eastAsia="lt-LT"/>
        </w:rPr>
      </w:pPr>
      <w:r>
        <w:rPr>
          <w:spacing w:val="-4"/>
          <w:szCs w:val="20"/>
          <w:lang w:eastAsia="lt-LT"/>
        </w:rPr>
        <w:tab/>
      </w:r>
      <w:r w:rsidRPr="005C5445">
        <w:rPr>
          <w:spacing w:val="-4"/>
          <w:szCs w:val="20"/>
          <w:lang w:eastAsia="lt-LT"/>
        </w:rPr>
        <w:t>Pasirašydamas CVP IS priemonėmis pateiktą pasiūlymą</w:t>
      </w:r>
      <w:r>
        <w:rPr>
          <w:spacing w:val="-4"/>
          <w:szCs w:val="20"/>
          <w:lang w:eastAsia="lt-LT"/>
        </w:rPr>
        <w:t xml:space="preserve"> saugiu elektroniniu parašu, </w:t>
      </w:r>
      <w:r w:rsidRPr="005C5445">
        <w:rPr>
          <w:spacing w:val="-4"/>
          <w:szCs w:val="20"/>
          <w:lang w:eastAsia="lt-LT"/>
        </w:rPr>
        <w:t>patvirtinu, kad dokumentų skaitmeninės</w:t>
      </w:r>
      <w:r w:rsidRPr="005C5445">
        <w:rPr>
          <w:szCs w:val="20"/>
          <w:lang w:eastAsia="lt-LT"/>
        </w:rPr>
        <w:t xml:space="preserve"> kopijos ir elektroninėmis priemonėmis pateikti duomenys yra tikri.</w:t>
      </w:r>
    </w:p>
    <w:p w14:paraId="6D3C5AE7" w14:textId="77777777" w:rsidR="003C36CF" w:rsidRDefault="003C36CF" w:rsidP="003C36CF">
      <w:pPr>
        <w:widowControl w:val="0"/>
        <w:tabs>
          <w:tab w:val="left" w:pos="960"/>
        </w:tabs>
        <w:jc w:val="both"/>
        <w:rPr>
          <w:bCs/>
          <w:szCs w:val="20"/>
          <w:lang w:eastAsia="lt-LT"/>
        </w:rPr>
      </w:pPr>
    </w:p>
    <w:p w14:paraId="3F783825" w14:textId="77777777" w:rsidR="003C36CF" w:rsidRPr="005C5445" w:rsidRDefault="003C36CF" w:rsidP="003C36CF">
      <w:pPr>
        <w:widowControl w:val="0"/>
        <w:tabs>
          <w:tab w:val="left" w:pos="960"/>
        </w:tabs>
        <w:jc w:val="both"/>
        <w:rPr>
          <w:bCs/>
          <w:szCs w:val="20"/>
          <w:lang w:eastAsia="lt-LT"/>
        </w:rPr>
      </w:pPr>
      <w:r>
        <w:rPr>
          <w:bCs/>
          <w:szCs w:val="20"/>
          <w:lang w:eastAsia="lt-LT"/>
        </w:rPr>
        <w:tab/>
      </w:r>
      <w:r w:rsidRPr="005C5445">
        <w:rPr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3C36CF" w:rsidRPr="005C5445" w14:paraId="58452639" w14:textId="77777777" w:rsidTr="005666A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B066" w14:textId="77777777" w:rsidR="003C36CF" w:rsidRPr="005C5445" w:rsidRDefault="003C36CF" w:rsidP="005666A7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 w:rsidRPr="005C5445">
              <w:rPr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DB13" w14:textId="77777777" w:rsidR="003C36CF" w:rsidRPr="005C5445" w:rsidRDefault="003C36CF" w:rsidP="005666A7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 w:rsidRPr="005C5445">
              <w:rPr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E2D36" w14:textId="77777777" w:rsidR="003C36CF" w:rsidRPr="005C5445" w:rsidRDefault="003C36CF" w:rsidP="005666A7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 w:rsidRPr="005C5445">
              <w:rPr>
                <w:color w:val="000000"/>
                <w:szCs w:val="20"/>
                <w:lang w:eastAsia="lt-LT"/>
              </w:rPr>
              <w:t xml:space="preserve">Statusas </w:t>
            </w:r>
          </w:p>
          <w:p w14:paraId="0F696221" w14:textId="77777777" w:rsidR="003C36CF" w:rsidRPr="005C5445" w:rsidRDefault="003C36CF" w:rsidP="005666A7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 w:rsidRPr="005C5445">
              <w:rPr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374C" w14:textId="77777777" w:rsidR="003C36CF" w:rsidRPr="005C5445" w:rsidRDefault="003C36CF" w:rsidP="005666A7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 w:rsidRPr="005C5445">
              <w:rPr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14:paraId="12E43800" w14:textId="77777777" w:rsidR="003C36CF" w:rsidRPr="005C5445" w:rsidRDefault="003C36CF" w:rsidP="005666A7">
            <w:pPr>
              <w:tabs>
                <w:tab w:val="left" w:pos="1800"/>
              </w:tabs>
              <w:jc w:val="center"/>
              <w:rPr>
                <w:color w:val="000000"/>
                <w:szCs w:val="20"/>
                <w:lang w:eastAsia="lt-LT"/>
              </w:rPr>
            </w:pPr>
            <w:r w:rsidRPr="005C5445">
              <w:rPr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3C36CF" w:rsidRPr="005C5445" w14:paraId="63C94E54" w14:textId="77777777" w:rsidTr="005666A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4AD2" w14:textId="77777777" w:rsidR="003C36CF" w:rsidRPr="005C5445" w:rsidRDefault="003C36CF" w:rsidP="005666A7">
            <w:pPr>
              <w:tabs>
                <w:tab w:val="left" w:pos="1800"/>
              </w:tabs>
              <w:jc w:val="both"/>
              <w:rPr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4CA1" w14:textId="77777777" w:rsidR="003C36CF" w:rsidRPr="005C5445" w:rsidRDefault="003C36CF" w:rsidP="005666A7">
            <w:pPr>
              <w:tabs>
                <w:tab w:val="left" w:pos="1800"/>
              </w:tabs>
              <w:jc w:val="both"/>
              <w:rPr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9D85" w14:textId="77777777" w:rsidR="003C36CF" w:rsidRPr="005C5445" w:rsidRDefault="003C36CF" w:rsidP="005666A7">
            <w:pPr>
              <w:tabs>
                <w:tab w:val="left" w:pos="1800"/>
              </w:tabs>
              <w:jc w:val="both"/>
              <w:rPr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D9C5" w14:textId="77777777" w:rsidR="003C36CF" w:rsidRPr="005C5445" w:rsidRDefault="003C36CF" w:rsidP="005666A7">
            <w:pPr>
              <w:tabs>
                <w:tab w:val="left" w:pos="1800"/>
              </w:tabs>
              <w:jc w:val="both"/>
              <w:rPr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14:paraId="3CCEDEB5" w14:textId="77777777" w:rsidR="003C36CF" w:rsidRPr="005C5445" w:rsidRDefault="003C36CF" w:rsidP="003C36CF">
      <w:pPr>
        <w:tabs>
          <w:tab w:val="left" w:pos="1800"/>
        </w:tabs>
        <w:ind w:firstLine="720"/>
        <w:jc w:val="both"/>
        <w:rPr>
          <w:bCs/>
          <w:sz w:val="10"/>
          <w:szCs w:val="10"/>
          <w:highlight w:val="yellow"/>
          <w:lang w:eastAsia="lt-LT"/>
        </w:rPr>
      </w:pPr>
    </w:p>
    <w:p w14:paraId="674298B3" w14:textId="77777777" w:rsidR="003C36CF" w:rsidRDefault="003C36CF" w:rsidP="003C36CF">
      <w:pPr>
        <w:tabs>
          <w:tab w:val="left" w:pos="1800"/>
        </w:tabs>
        <w:jc w:val="both"/>
        <w:rPr>
          <w:bCs/>
          <w:i/>
          <w:sz w:val="22"/>
          <w:szCs w:val="20"/>
          <w:lang w:eastAsia="lt-LT"/>
        </w:rPr>
      </w:pPr>
      <w:r w:rsidRPr="005C5445">
        <w:rPr>
          <w:bCs/>
          <w:i/>
          <w:sz w:val="22"/>
          <w:szCs w:val="20"/>
          <w:lang w:eastAsia="lt-LT"/>
        </w:rPr>
        <w:t>*Pildyti tuomet, jei sutarties vykdymui bus pasitelkti subtiekėjai</w:t>
      </w:r>
    </w:p>
    <w:p w14:paraId="00E8E7CB" w14:textId="77777777" w:rsidR="003C36CF" w:rsidRDefault="003C36CF" w:rsidP="003C36CF">
      <w:pPr>
        <w:tabs>
          <w:tab w:val="left" w:pos="993"/>
          <w:tab w:val="left" w:pos="2127"/>
        </w:tabs>
        <w:jc w:val="both"/>
        <w:rPr>
          <w:bCs/>
          <w:i/>
          <w:sz w:val="22"/>
          <w:szCs w:val="20"/>
          <w:lang w:eastAsia="lt-LT"/>
        </w:rPr>
      </w:pPr>
      <w:r>
        <w:rPr>
          <w:bCs/>
          <w:i/>
          <w:sz w:val="22"/>
          <w:szCs w:val="20"/>
          <w:lang w:eastAsia="lt-LT"/>
        </w:rPr>
        <w:tab/>
      </w:r>
    </w:p>
    <w:p w14:paraId="02110548" w14:textId="77777777" w:rsidR="003C36CF" w:rsidRDefault="003C36CF" w:rsidP="003C36CF">
      <w:pPr>
        <w:tabs>
          <w:tab w:val="left" w:pos="993"/>
          <w:tab w:val="left" w:pos="2127"/>
        </w:tabs>
        <w:jc w:val="both"/>
        <w:rPr>
          <w:szCs w:val="20"/>
          <w:lang w:eastAsia="lt-LT"/>
        </w:rPr>
      </w:pPr>
      <w:r w:rsidRPr="005C5445">
        <w:rPr>
          <w:szCs w:val="20"/>
          <w:lang w:eastAsia="lt-LT"/>
        </w:rPr>
        <w:t>Šiame pasiūlyme yra pateikta ir konfidenciali informacija (dokumentai su konfidencialia informacija įsegti atskirai)*</w:t>
      </w:r>
      <w:r w:rsidRPr="005C5445">
        <w:rPr>
          <w:i/>
          <w:lang w:eastAsia="lt-LT"/>
        </w:rPr>
        <w:t xml:space="preserve"> /perkančioji organizacija šios informacijos negali atskleisti tretiesiems asmenims/</w:t>
      </w:r>
      <w:r w:rsidRPr="005C5445">
        <w:rPr>
          <w:szCs w:val="20"/>
          <w:lang w:eastAsia="lt-LT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3C36CF" w:rsidRPr="005C5445" w14:paraId="4D4A85BC" w14:textId="77777777" w:rsidTr="001B7E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46EA" w14:textId="77777777" w:rsidR="003C36CF" w:rsidRPr="005C5445" w:rsidRDefault="003C36CF" w:rsidP="005666A7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  <w:r w:rsidRPr="005C5445">
              <w:rPr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6758" w14:textId="77777777" w:rsidR="003C36CF" w:rsidRPr="005C5445" w:rsidRDefault="003C36CF" w:rsidP="005666A7">
            <w:pPr>
              <w:tabs>
                <w:tab w:val="left" w:pos="1800"/>
              </w:tabs>
              <w:rPr>
                <w:bCs/>
                <w:sz w:val="22"/>
                <w:szCs w:val="20"/>
                <w:lang w:eastAsia="lt-LT"/>
              </w:rPr>
            </w:pPr>
            <w:r w:rsidRPr="005C5445">
              <w:rPr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6E83" w14:textId="77777777" w:rsidR="003C36CF" w:rsidRPr="005C5445" w:rsidRDefault="003C36CF" w:rsidP="005666A7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  <w:r w:rsidRPr="005C5445">
              <w:rPr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1B7EA3" w:rsidRPr="005C5445" w14:paraId="6D5AC8FA" w14:textId="77777777" w:rsidTr="001B7EA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57BC" w14:textId="73A70B30" w:rsidR="001B7EA3" w:rsidRPr="005C5445" w:rsidRDefault="001B7EA3" w:rsidP="001B7EA3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  <w:r>
              <w:rPr>
                <w:bCs/>
                <w:sz w:val="22"/>
                <w:szCs w:val="20"/>
                <w:lang w:eastAsia="lt-LT"/>
              </w:rPr>
              <w:t>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A59" w14:textId="4724E97B" w:rsidR="001B7EA3" w:rsidRPr="005C5445" w:rsidRDefault="001B7EA3" w:rsidP="001B7EA3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  <w:r>
              <w:rPr>
                <w:bCs/>
                <w:sz w:val="22"/>
                <w:szCs w:val="20"/>
                <w:lang w:eastAsia="lt-LT"/>
              </w:rPr>
              <w:t>POA Sandrai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D7C" w14:textId="506010C3" w:rsidR="001B7EA3" w:rsidRPr="005C5445" w:rsidRDefault="001B7EA3" w:rsidP="001B7EA3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  <w:r>
              <w:rPr>
                <w:bCs/>
                <w:sz w:val="22"/>
                <w:szCs w:val="20"/>
                <w:lang w:eastAsia="lt-LT"/>
              </w:rPr>
              <w:t>POA Sandrai</w:t>
            </w:r>
          </w:p>
        </w:tc>
      </w:tr>
      <w:tr w:rsidR="001B7EA3" w:rsidRPr="005C5445" w14:paraId="58421231" w14:textId="77777777" w:rsidTr="001B7EA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2218" w14:textId="77777777" w:rsidR="001B7EA3" w:rsidRPr="005C5445" w:rsidRDefault="001B7EA3" w:rsidP="001B7EA3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E117" w14:textId="77777777" w:rsidR="001B7EA3" w:rsidRPr="005C5445" w:rsidRDefault="001B7EA3" w:rsidP="001B7EA3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F82F" w14:textId="77777777" w:rsidR="001B7EA3" w:rsidRPr="005C5445" w:rsidRDefault="001B7EA3" w:rsidP="001B7EA3">
            <w:pPr>
              <w:tabs>
                <w:tab w:val="left" w:pos="1800"/>
              </w:tabs>
              <w:jc w:val="both"/>
              <w:rPr>
                <w:bCs/>
                <w:sz w:val="22"/>
                <w:szCs w:val="20"/>
                <w:lang w:eastAsia="lt-LT"/>
              </w:rPr>
            </w:pPr>
          </w:p>
        </w:tc>
      </w:tr>
    </w:tbl>
    <w:p w14:paraId="79C0CA06" w14:textId="77777777" w:rsidR="003C36CF" w:rsidRPr="005C5445" w:rsidRDefault="003C36CF" w:rsidP="003C36CF">
      <w:pPr>
        <w:widowControl w:val="0"/>
        <w:jc w:val="both"/>
        <w:rPr>
          <w:bCs/>
          <w:i/>
          <w:sz w:val="10"/>
          <w:szCs w:val="10"/>
          <w:lang w:eastAsia="lt-LT"/>
        </w:rPr>
      </w:pPr>
    </w:p>
    <w:p w14:paraId="74133B6B" w14:textId="77777777" w:rsidR="003C36CF" w:rsidRPr="005C5445" w:rsidRDefault="003C36CF" w:rsidP="003C36CF">
      <w:pPr>
        <w:widowControl w:val="0"/>
        <w:jc w:val="both"/>
        <w:rPr>
          <w:bCs/>
          <w:i/>
          <w:sz w:val="22"/>
          <w:szCs w:val="20"/>
          <w:lang w:eastAsia="lt-LT"/>
        </w:rPr>
      </w:pPr>
      <w:r w:rsidRPr="005C5445">
        <w:rPr>
          <w:bCs/>
          <w:i/>
          <w:sz w:val="22"/>
          <w:szCs w:val="20"/>
          <w:lang w:eastAsia="lt-LT"/>
        </w:rPr>
        <w:lastRenderedPageBreak/>
        <w:t>*Pildyti tuomet, jei bus pateikta konfidenciali informacija. Tiekėjas negali nurodyti, kad konfidenciali yra pasiūlymo kaina arba kad visas pasiūlymas yra konfidencialus.</w:t>
      </w:r>
    </w:p>
    <w:p w14:paraId="20DB5FCD" w14:textId="77777777" w:rsidR="003C36CF" w:rsidRDefault="003C36CF" w:rsidP="003C36CF">
      <w:pPr>
        <w:widowControl w:val="0"/>
        <w:tabs>
          <w:tab w:val="left" w:pos="851"/>
        </w:tabs>
        <w:jc w:val="both"/>
        <w:rPr>
          <w:lang w:eastAsia="ar-SA"/>
        </w:rPr>
      </w:pPr>
      <w:r>
        <w:rPr>
          <w:lang w:eastAsia="ar-SA"/>
        </w:rPr>
        <w:tab/>
      </w:r>
    </w:p>
    <w:p w14:paraId="1AF6EC8E" w14:textId="77777777" w:rsidR="003C36CF" w:rsidRPr="005C5445" w:rsidRDefault="003C36CF" w:rsidP="003C36CF">
      <w:pPr>
        <w:widowControl w:val="0"/>
        <w:tabs>
          <w:tab w:val="left" w:pos="851"/>
        </w:tabs>
        <w:jc w:val="both"/>
        <w:rPr>
          <w:lang w:eastAsia="ar-SA"/>
        </w:rPr>
      </w:pPr>
      <w:r>
        <w:rPr>
          <w:lang w:eastAsia="ar-SA"/>
        </w:rPr>
        <w:tab/>
      </w:r>
      <w:r w:rsidRPr="005C5445">
        <w:rPr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14:paraId="0DDDB617" w14:textId="77777777" w:rsidR="003C36CF" w:rsidRDefault="003C36CF" w:rsidP="003C36CF">
      <w:pPr>
        <w:widowControl w:val="0"/>
        <w:ind w:firstLine="851"/>
        <w:jc w:val="both"/>
        <w:rPr>
          <w:b/>
          <w:lang w:eastAsia="ar-SA"/>
        </w:rPr>
      </w:pPr>
    </w:p>
    <w:p w14:paraId="0D9F542B" w14:textId="77777777" w:rsidR="003C36CF" w:rsidRPr="005C5445" w:rsidRDefault="003C36CF" w:rsidP="003C36CF">
      <w:pPr>
        <w:widowControl w:val="0"/>
        <w:ind w:firstLine="851"/>
        <w:jc w:val="both"/>
        <w:rPr>
          <w:b/>
          <w:lang w:eastAsia="ar-SA"/>
        </w:rPr>
      </w:pPr>
      <w:r w:rsidRPr="005C5445">
        <w:rPr>
          <w:b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346CB7DC" w14:textId="77777777" w:rsidR="003C36CF" w:rsidRPr="005C5445" w:rsidRDefault="003C36CF" w:rsidP="003C36CF">
      <w:pPr>
        <w:widowControl w:val="0"/>
        <w:jc w:val="both"/>
        <w:rPr>
          <w:b/>
          <w:lang w:eastAsia="ar-SA"/>
        </w:rPr>
      </w:pPr>
    </w:p>
    <w:p w14:paraId="49D63C47" w14:textId="77777777" w:rsidR="003C36CF" w:rsidRDefault="003C36CF" w:rsidP="003C36CF">
      <w:pPr>
        <w:widowControl w:val="0"/>
        <w:jc w:val="both"/>
        <w:rPr>
          <w:iCs/>
          <w:szCs w:val="20"/>
          <w:lang w:eastAsia="lt-LT"/>
        </w:rPr>
      </w:pPr>
      <w:r w:rsidRPr="005C5445">
        <w:rPr>
          <w:szCs w:val="20"/>
          <w:lang w:eastAsia="lt-LT"/>
        </w:rPr>
        <w:t xml:space="preserve">Mes siūlome šias </w:t>
      </w:r>
      <w:r w:rsidRPr="005C5445">
        <w:rPr>
          <w:iCs/>
          <w:szCs w:val="20"/>
          <w:lang w:eastAsia="lt-LT"/>
        </w:rPr>
        <w:t>pr</w:t>
      </w:r>
      <w:r>
        <w:rPr>
          <w:iCs/>
          <w:szCs w:val="20"/>
          <w:lang w:eastAsia="lt-LT"/>
        </w:rPr>
        <w:t xml:space="preserve">ekes </w:t>
      </w:r>
      <w:r w:rsidRPr="000E5EE1">
        <w:rPr>
          <w:iCs/>
          <w:szCs w:val="20"/>
          <w:lang w:eastAsia="lt-LT"/>
        </w:rPr>
        <w:t>nurodytais įkainiais</w:t>
      </w:r>
      <w:r>
        <w:rPr>
          <w:iCs/>
          <w:szCs w:val="20"/>
          <w:lang w:eastAsia="lt-LT"/>
        </w:rPr>
        <w:t>: pagal pridedamą lentelę (SPS 1 priedas. Techninė specifikacija.).</w:t>
      </w:r>
    </w:p>
    <w:p w14:paraId="3AD342F7" w14:textId="77777777" w:rsidR="003C36CF" w:rsidRDefault="003C36CF" w:rsidP="003C36CF">
      <w:pPr>
        <w:widowControl w:val="0"/>
        <w:jc w:val="both"/>
        <w:rPr>
          <w:b/>
          <w:color w:val="000000"/>
          <w:sz w:val="22"/>
          <w:lang w:eastAsia="lt-LT"/>
        </w:rPr>
      </w:pPr>
    </w:p>
    <w:p w14:paraId="55BCC908" w14:textId="77777777" w:rsidR="003C36CF" w:rsidRDefault="003C36CF" w:rsidP="003C36C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lang w:eastAsia="lt-LT"/>
        </w:rPr>
      </w:pPr>
      <w:r>
        <w:rPr>
          <w:b/>
          <w:color w:val="000000"/>
          <w:sz w:val="22"/>
          <w:lang w:eastAsia="lt-LT"/>
        </w:rPr>
        <w:t>Pastabos</w:t>
      </w:r>
      <w:r w:rsidRPr="005C5445">
        <w:rPr>
          <w:b/>
          <w:color w:val="000000"/>
          <w:sz w:val="22"/>
          <w:lang w:eastAsia="lt-LT"/>
        </w:rPr>
        <w:t>:</w:t>
      </w:r>
      <w:r w:rsidRPr="005C5445">
        <w:rPr>
          <w:color w:val="000000"/>
          <w:sz w:val="22"/>
          <w:lang w:eastAsia="lt-LT"/>
        </w:rPr>
        <w:t xml:space="preserve"> </w:t>
      </w:r>
    </w:p>
    <w:p w14:paraId="467926CD" w14:textId="77777777" w:rsidR="003C36CF" w:rsidRDefault="003C36CF" w:rsidP="003C36C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i/>
          <w:color w:val="000000"/>
          <w:sz w:val="22"/>
        </w:rPr>
      </w:pPr>
      <w:r>
        <w:rPr>
          <w:color w:val="000000"/>
          <w:sz w:val="22"/>
          <w:lang w:eastAsia="lt-LT"/>
        </w:rPr>
        <w:t>1.</w:t>
      </w:r>
      <w:r w:rsidRPr="005C5445">
        <w:rPr>
          <w:rFonts w:eastAsia="Calibri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  <w:r>
        <w:rPr>
          <w:rFonts w:eastAsia="Calibri"/>
          <w:i/>
          <w:color w:val="000000"/>
          <w:sz w:val="22"/>
        </w:rPr>
        <w:t xml:space="preserve"> </w:t>
      </w:r>
    </w:p>
    <w:p w14:paraId="30D259B8" w14:textId="77777777" w:rsidR="003C36CF" w:rsidRDefault="003C36CF" w:rsidP="003C36CF">
      <w:pPr>
        <w:widowControl w:val="0"/>
        <w:ind w:firstLine="851"/>
        <w:jc w:val="both"/>
        <w:rPr>
          <w:szCs w:val="20"/>
          <w:lang w:eastAsia="lt-LT"/>
        </w:rPr>
      </w:pPr>
    </w:p>
    <w:p w14:paraId="10C8BA1E" w14:textId="77777777" w:rsidR="003C36CF" w:rsidRPr="005C5445" w:rsidRDefault="003C36CF" w:rsidP="003C36CF">
      <w:pPr>
        <w:widowControl w:val="0"/>
        <w:ind w:firstLine="851"/>
        <w:jc w:val="both"/>
        <w:rPr>
          <w:szCs w:val="20"/>
          <w:lang w:eastAsia="lt-LT"/>
        </w:rPr>
      </w:pPr>
      <w:r w:rsidRPr="005C5445">
        <w:rPr>
          <w:szCs w:val="20"/>
          <w:lang w:eastAsia="lt-LT"/>
        </w:rPr>
        <w:t>Siūlomos prekės visiškai atitinka pirkimo dokumentuose nurodytus reikalavimus (pateikti užp</w:t>
      </w:r>
      <w:r>
        <w:rPr>
          <w:szCs w:val="20"/>
          <w:lang w:eastAsia="lt-LT"/>
        </w:rPr>
        <w:t>ildytą SPS priedą Nr. 1</w:t>
      </w:r>
      <w:r w:rsidRPr="005C5445">
        <w:rPr>
          <w:szCs w:val="20"/>
          <w:lang w:eastAsia="lt-LT"/>
        </w:rPr>
        <w:t>).</w:t>
      </w:r>
    </w:p>
    <w:p w14:paraId="7F98D54E" w14:textId="77777777" w:rsidR="003C36CF" w:rsidRPr="005C5445" w:rsidRDefault="003C36CF" w:rsidP="003C36CF">
      <w:pPr>
        <w:widowControl w:val="0"/>
        <w:jc w:val="both"/>
        <w:rPr>
          <w:szCs w:val="20"/>
          <w:lang w:eastAsia="lt-LT"/>
        </w:rPr>
      </w:pPr>
    </w:p>
    <w:p w14:paraId="0E31D355" w14:textId="77777777" w:rsidR="003C36CF" w:rsidRPr="005C5445" w:rsidRDefault="003C36CF" w:rsidP="003C36CF">
      <w:pPr>
        <w:widowControl w:val="0"/>
        <w:spacing w:line="360" w:lineRule="auto"/>
        <w:ind w:firstLine="851"/>
        <w:jc w:val="both"/>
        <w:rPr>
          <w:szCs w:val="20"/>
          <w:lang w:eastAsia="lt-LT"/>
        </w:rPr>
      </w:pPr>
      <w:r w:rsidRPr="005C5445">
        <w:rPr>
          <w:szCs w:val="20"/>
          <w:lang w:eastAsia="lt-LT"/>
        </w:rPr>
        <w:t>Kartu su pasiūlymu pateikiami šie dokumentai:</w:t>
      </w:r>
    </w:p>
    <w:p w14:paraId="0963A78C" w14:textId="7261A55B" w:rsidR="003C36CF" w:rsidRDefault="003C36CF" w:rsidP="003C36CF">
      <w:pPr>
        <w:widowControl w:val="0"/>
        <w:ind w:firstLine="1296"/>
        <w:jc w:val="both"/>
        <w:rPr>
          <w:szCs w:val="20"/>
          <w:lang w:val="en-US" w:eastAsia="lt-LT"/>
        </w:rPr>
      </w:pPr>
    </w:p>
    <w:tbl>
      <w:tblPr>
        <w:tblW w:w="74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3"/>
        <w:gridCol w:w="5330"/>
        <w:gridCol w:w="1452"/>
      </w:tblGrid>
      <w:tr w:rsidR="001B7EA3" w:rsidRPr="006B7C00" w14:paraId="2F449D8E" w14:textId="77777777" w:rsidTr="00FF6E68">
        <w:trPr>
          <w:trHeight w:val="684"/>
        </w:trPr>
        <w:tc>
          <w:tcPr>
            <w:tcW w:w="653" w:type="dxa"/>
            <w:vAlign w:val="center"/>
          </w:tcPr>
          <w:p w14:paraId="664CAFCA" w14:textId="77777777" w:rsidR="001B7EA3" w:rsidRDefault="001B7EA3" w:rsidP="00FF6E68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Eilės</w:t>
            </w:r>
          </w:p>
          <w:p w14:paraId="2700C388" w14:textId="77777777" w:rsidR="001B7EA3" w:rsidRPr="00C2672A" w:rsidRDefault="001B7EA3" w:rsidP="00FF6E68">
            <w:pPr>
              <w:ind w:left="-83" w:right="-109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5330" w:type="dxa"/>
            <w:vAlign w:val="center"/>
          </w:tcPr>
          <w:p w14:paraId="635A0881" w14:textId="77777777" w:rsidR="001B7EA3" w:rsidRPr="00C2672A" w:rsidRDefault="001B7EA3" w:rsidP="00FF6E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Pateikto dokumento pavadinimas</w:t>
            </w:r>
          </w:p>
        </w:tc>
        <w:tc>
          <w:tcPr>
            <w:tcW w:w="1452" w:type="dxa"/>
          </w:tcPr>
          <w:p w14:paraId="10051D60" w14:textId="77777777" w:rsidR="001B7EA3" w:rsidRPr="00C2672A" w:rsidRDefault="001B7EA3" w:rsidP="00FF6E68">
            <w:pPr>
              <w:ind w:left="-104" w:right="-114"/>
              <w:jc w:val="center"/>
              <w:rPr>
                <w:color w:val="000000" w:themeColor="text1"/>
                <w:sz w:val="20"/>
                <w:szCs w:val="20"/>
              </w:rPr>
            </w:pPr>
            <w:r w:rsidRPr="00C2672A">
              <w:rPr>
                <w:color w:val="000000" w:themeColor="text1"/>
                <w:sz w:val="20"/>
                <w:szCs w:val="20"/>
              </w:rPr>
              <w:t>Dokumento puslapių skaičius</w:t>
            </w:r>
          </w:p>
        </w:tc>
      </w:tr>
      <w:tr w:rsidR="001B7EA3" w:rsidRPr="006B7C00" w14:paraId="3CA64C44" w14:textId="77777777" w:rsidTr="00FF6E68">
        <w:trPr>
          <w:trHeight w:val="257"/>
        </w:trPr>
        <w:tc>
          <w:tcPr>
            <w:tcW w:w="653" w:type="dxa"/>
          </w:tcPr>
          <w:p w14:paraId="765D1478" w14:textId="77777777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5330" w:type="dxa"/>
          </w:tcPr>
          <w:p w14:paraId="6BE72F29" w14:textId="77777777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EBVPD</w:t>
            </w:r>
          </w:p>
        </w:tc>
        <w:tc>
          <w:tcPr>
            <w:tcW w:w="1452" w:type="dxa"/>
          </w:tcPr>
          <w:p w14:paraId="1F092392" w14:textId="77777777" w:rsidR="001B7EA3" w:rsidRPr="006B7C00" w:rsidRDefault="001B7EA3" w:rsidP="00FF6E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Zip rinkmena</w:t>
            </w:r>
          </w:p>
        </w:tc>
      </w:tr>
      <w:tr w:rsidR="001B7EA3" w:rsidRPr="006B7C00" w14:paraId="61427B4D" w14:textId="77777777" w:rsidTr="00FF6E68">
        <w:trPr>
          <w:trHeight w:val="248"/>
        </w:trPr>
        <w:tc>
          <w:tcPr>
            <w:tcW w:w="653" w:type="dxa"/>
          </w:tcPr>
          <w:p w14:paraId="52C89755" w14:textId="77777777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5330" w:type="dxa"/>
          </w:tcPr>
          <w:p w14:paraId="74626E6B" w14:textId="41A677BE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Katalogas</w:t>
            </w:r>
          </w:p>
        </w:tc>
        <w:tc>
          <w:tcPr>
            <w:tcW w:w="1452" w:type="dxa"/>
          </w:tcPr>
          <w:p w14:paraId="7F32F734" w14:textId="61F564D1" w:rsidR="001B7EA3" w:rsidRPr="006B7C00" w:rsidRDefault="001B7EA3" w:rsidP="00FF6E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 psl.</w:t>
            </w:r>
          </w:p>
        </w:tc>
      </w:tr>
      <w:tr w:rsidR="001B7EA3" w:rsidRPr="006B7C00" w14:paraId="236A9B5C" w14:textId="77777777" w:rsidTr="00FF6E68">
        <w:trPr>
          <w:trHeight w:val="248"/>
        </w:trPr>
        <w:tc>
          <w:tcPr>
            <w:tcW w:w="653" w:type="dxa"/>
          </w:tcPr>
          <w:p w14:paraId="4E812B16" w14:textId="77777777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30" w:type="dxa"/>
          </w:tcPr>
          <w:p w14:paraId="4C5EDD55" w14:textId="77777777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Sertifikatai</w:t>
            </w:r>
          </w:p>
        </w:tc>
        <w:tc>
          <w:tcPr>
            <w:tcW w:w="1452" w:type="dxa"/>
          </w:tcPr>
          <w:p w14:paraId="6E5DE6C2" w14:textId="77777777" w:rsidR="001B7EA3" w:rsidRPr="006B7C00" w:rsidRDefault="001B7EA3" w:rsidP="00FF6E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Zip rinkmena</w:t>
            </w:r>
          </w:p>
        </w:tc>
      </w:tr>
      <w:tr w:rsidR="001B7EA3" w:rsidRPr="006B7C00" w14:paraId="572BC38D" w14:textId="77777777" w:rsidTr="00FF6E68">
        <w:trPr>
          <w:trHeight w:val="248"/>
        </w:trPr>
        <w:tc>
          <w:tcPr>
            <w:tcW w:w="653" w:type="dxa"/>
          </w:tcPr>
          <w:p w14:paraId="4BD6EE11" w14:textId="77777777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330" w:type="dxa"/>
          </w:tcPr>
          <w:p w14:paraId="0F77CD42" w14:textId="77777777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POA Sandrai (konfidencialu)</w:t>
            </w:r>
          </w:p>
        </w:tc>
        <w:tc>
          <w:tcPr>
            <w:tcW w:w="1452" w:type="dxa"/>
          </w:tcPr>
          <w:p w14:paraId="020A109B" w14:textId="77777777" w:rsidR="001B7EA3" w:rsidRPr="006B7C00" w:rsidRDefault="001B7EA3" w:rsidP="00FF6E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psl.</w:t>
            </w:r>
          </w:p>
        </w:tc>
      </w:tr>
      <w:tr w:rsidR="001B7EA3" w:rsidRPr="006B7C00" w14:paraId="16D7E2A5" w14:textId="77777777" w:rsidTr="00FF6E68">
        <w:trPr>
          <w:trHeight w:val="248"/>
        </w:trPr>
        <w:tc>
          <w:tcPr>
            <w:tcW w:w="653" w:type="dxa"/>
          </w:tcPr>
          <w:p w14:paraId="44F9EFBC" w14:textId="77777777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30" w:type="dxa"/>
          </w:tcPr>
          <w:p w14:paraId="436EE546" w14:textId="77777777" w:rsidR="001B7EA3" w:rsidRPr="006B7C00" w:rsidRDefault="001B7EA3" w:rsidP="00FF6E68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Deklaracijos </w:t>
            </w:r>
          </w:p>
        </w:tc>
        <w:tc>
          <w:tcPr>
            <w:tcW w:w="1452" w:type="dxa"/>
          </w:tcPr>
          <w:p w14:paraId="105E9070" w14:textId="77777777" w:rsidR="001B7EA3" w:rsidRPr="006B7C00" w:rsidRDefault="001B7EA3" w:rsidP="00FF6E6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 psl.</w:t>
            </w:r>
          </w:p>
        </w:tc>
      </w:tr>
    </w:tbl>
    <w:p w14:paraId="271185F4" w14:textId="77777777" w:rsidR="001B7EA3" w:rsidRDefault="001B7EA3" w:rsidP="003C36CF">
      <w:pPr>
        <w:widowControl w:val="0"/>
        <w:ind w:firstLine="1296"/>
        <w:jc w:val="both"/>
        <w:rPr>
          <w:szCs w:val="20"/>
          <w:lang w:val="en-US" w:eastAsia="lt-LT"/>
        </w:rPr>
      </w:pPr>
    </w:p>
    <w:p w14:paraId="4F1F5D02" w14:textId="77777777" w:rsidR="003C36CF" w:rsidRPr="005D0E6F" w:rsidRDefault="003C36CF" w:rsidP="003C36CF">
      <w:pPr>
        <w:widowControl w:val="0"/>
        <w:ind w:firstLine="851"/>
        <w:jc w:val="both"/>
        <w:rPr>
          <w:szCs w:val="20"/>
          <w:lang w:eastAsia="lt-LT"/>
        </w:rPr>
      </w:pPr>
      <w:r w:rsidRPr="005D0E6F">
        <w:rPr>
          <w:szCs w:val="20"/>
          <w:lang w:eastAsia="lt-LT"/>
        </w:rPr>
        <w:t xml:space="preserve">Pasiūlymas galioja </w:t>
      </w:r>
      <w:r w:rsidRPr="002F64C8">
        <w:rPr>
          <w:lang w:eastAsia="ar-SA"/>
        </w:rPr>
        <w:t>90 kalendorinių dienų nuo pasiūlymų pateikimo termino pabaigos.</w:t>
      </w:r>
    </w:p>
    <w:p w14:paraId="013FE395" w14:textId="77777777" w:rsidR="003C36CF" w:rsidRPr="005D0E6F" w:rsidRDefault="003C36CF" w:rsidP="003C36CF">
      <w:pPr>
        <w:widowControl w:val="0"/>
        <w:spacing w:line="360" w:lineRule="auto"/>
        <w:jc w:val="both"/>
        <w:rPr>
          <w:i/>
          <w:szCs w:val="20"/>
          <w:lang w:eastAsia="lt-LT"/>
        </w:rPr>
      </w:pPr>
    </w:p>
    <w:p w14:paraId="0B0A740B" w14:textId="77777777" w:rsidR="003C36CF" w:rsidRPr="005C5445" w:rsidRDefault="003C36CF" w:rsidP="003C36CF">
      <w:pPr>
        <w:widowControl w:val="0"/>
        <w:spacing w:line="360" w:lineRule="auto"/>
        <w:jc w:val="both"/>
        <w:rPr>
          <w:i/>
          <w:szCs w:val="20"/>
          <w:lang w:eastAsia="lt-LT"/>
        </w:rPr>
      </w:pPr>
      <w:r w:rsidRPr="005C5445">
        <w:rPr>
          <w:i/>
          <w:szCs w:val="20"/>
          <w:lang w:eastAsia="lt-LT"/>
        </w:rPr>
        <w:t>Pastaba. Pildydamas šią formą tiekėjas turi pateikti visą prašomą informaciją.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3C36CF" w:rsidRPr="005C5445" w14:paraId="4A4D3D8A" w14:textId="77777777" w:rsidTr="005666A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128438" w14:textId="29A89625" w:rsidR="003C36CF" w:rsidRPr="001B7EA3" w:rsidRDefault="001B7EA3" w:rsidP="005666A7">
            <w:pPr>
              <w:ind w:right="-1"/>
              <w:rPr>
                <w:b/>
                <w:sz w:val="22"/>
                <w:szCs w:val="20"/>
                <w:lang w:val="lt-LT" w:eastAsia="lt-LT"/>
              </w:rPr>
            </w:pPr>
            <w:r>
              <w:rPr>
                <w:b/>
                <w:sz w:val="22"/>
                <w:szCs w:val="20"/>
                <w:lang w:eastAsia="lt-LT"/>
              </w:rPr>
              <w:t>Vie</w:t>
            </w:r>
            <w:r>
              <w:rPr>
                <w:b/>
                <w:sz w:val="22"/>
                <w:szCs w:val="20"/>
                <w:lang w:val="lt-LT" w:eastAsia="lt-LT"/>
              </w:rPr>
              <w:t xml:space="preserve">šųjų pirkimų specialistė                                </w:t>
            </w:r>
          </w:p>
        </w:tc>
        <w:tc>
          <w:tcPr>
            <w:tcW w:w="604" w:type="dxa"/>
          </w:tcPr>
          <w:p w14:paraId="00671C7F" w14:textId="77777777" w:rsidR="003C36CF" w:rsidRPr="005C5445" w:rsidRDefault="003C36CF" w:rsidP="005666A7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CDC30" w14:textId="77777777" w:rsidR="003C36CF" w:rsidRPr="005C5445" w:rsidRDefault="003C36CF" w:rsidP="005666A7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14:paraId="7E57E76D" w14:textId="77777777" w:rsidR="003C36CF" w:rsidRPr="005C5445" w:rsidRDefault="003C36CF" w:rsidP="005666A7">
            <w:pPr>
              <w:ind w:right="-1"/>
              <w:jc w:val="center"/>
              <w:rPr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64A30" w14:textId="4394D904" w:rsidR="003C36CF" w:rsidRPr="005C5445" w:rsidRDefault="001B7EA3" w:rsidP="005666A7">
            <w:pPr>
              <w:ind w:right="-1"/>
              <w:jc w:val="right"/>
              <w:rPr>
                <w:sz w:val="22"/>
                <w:szCs w:val="20"/>
                <w:lang w:eastAsia="lt-LT"/>
              </w:rPr>
            </w:pPr>
            <w:r>
              <w:rPr>
                <w:b/>
                <w:sz w:val="22"/>
                <w:szCs w:val="20"/>
                <w:lang w:val="lt-LT" w:eastAsia="lt-LT"/>
              </w:rPr>
              <w:t>Sandra Čaikė</w:t>
            </w:r>
          </w:p>
        </w:tc>
        <w:tc>
          <w:tcPr>
            <w:tcW w:w="648" w:type="dxa"/>
          </w:tcPr>
          <w:p w14:paraId="4268D201" w14:textId="77777777" w:rsidR="003C36CF" w:rsidRPr="005C5445" w:rsidRDefault="003C36CF" w:rsidP="005666A7">
            <w:pPr>
              <w:ind w:right="-1"/>
              <w:jc w:val="right"/>
              <w:rPr>
                <w:sz w:val="22"/>
                <w:szCs w:val="20"/>
                <w:lang w:eastAsia="lt-LT"/>
              </w:rPr>
            </w:pPr>
          </w:p>
        </w:tc>
      </w:tr>
      <w:tr w:rsidR="003C36CF" w:rsidRPr="005C5445" w14:paraId="2CD427AB" w14:textId="77777777" w:rsidTr="005666A7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3EB46C" w14:textId="77777777" w:rsidR="003C36CF" w:rsidRPr="0087679F" w:rsidRDefault="003C36CF" w:rsidP="005666A7">
            <w:pPr>
              <w:autoSpaceDE w:val="0"/>
              <w:autoSpaceDN w:val="0"/>
              <w:adjustRightInd w:val="0"/>
              <w:rPr>
                <w:b/>
                <w:position w:val="6"/>
              </w:rPr>
            </w:pPr>
            <w:r w:rsidRPr="0087679F">
              <w:rPr>
                <w:b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509C4C2E" w14:textId="77777777" w:rsidR="003C36CF" w:rsidRPr="005C5445" w:rsidRDefault="003C36CF" w:rsidP="005666A7">
            <w:pPr>
              <w:ind w:right="-1"/>
              <w:jc w:val="center"/>
              <w:rPr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235C5A" w14:textId="77777777" w:rsidR="003C36CF" w:rsidRPr="00D56202" w:rsidRDefault="003C36CF" w:rsidP="005666A7">
            <w:pPr>
              <w:ind w:right="-1"/>
              <w:jc w:val="center"/>
              <w:rPr>
                <w:b/>
                <w:lang w:eastAsia="lt-LT"/>
              </w:rPr>
            </w:pPr>
            <w:r w:rsidRPr="00D56202">
              <w:rPr>
                <w:b/>
                <w:position w:val="6"/>
                <w:lang w:eastAsia="lt-LT"/>
              </w:rPr>
              <w:t>(Parašas)</w:t>
            </w:r>
            <w:r w:rsidRPr="00D56202">
              <w:rPr>
                <w:b/>
                <w:i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14:paraId="429AA1CA" w14:textId="77777777" w:rsidR="003C36CF" w:rsidRPr="00D56202" w:rsidRDefault="003C36CF" w:rsidP="005666A7">
            <w:pPr>
              <w:ind w:right="-1"/>
              <w:jc w:val="center"/>
              <w:rPr>
                <w:b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3DABF5" w14:textId="77777777" w:rsidR="003C36CF" w:rsidRPr="00D56202" w:rsidRDefault="003C36CF" w:rsidP="005666A7">
            <w:pPr>
              <w:ind w:right="-1"/>
              <w:jc w:val="center"/>
              <w:rPr>
                <w:b/>
                <w:lang w:eastAsia="lt-LT"/>
              </w:rPr>
            </w:pPr>
            <w:r w:rsidRPr="00D56202">
              <w:rPr>
                <w:b/>
                <w:position w:val="6"/>
                <w:lang w:eastAsia="lt-LT"/>
              </w:rPr>
              <w:t>(Vardas ir pavardė)</w:t>
            </w:r>
            <w:r w:rsidRPr="00D56202">
              <w:rPr>
                <w:b/>
                <w:i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14:paraId="75FAAD38" w14:textId="77777777" w:rsidR="003C36CF" w:rsidRPr="00D56202" w:rsidRDefault="003C36CF" w:rsidP="005666A7">
            <w:pPr>
              <w:ind w:right="-1"/>
              <w:jc w:val="center"/>
              <w:rPr>
                <w:b/>
                <w:sz w:val="22"/>
                <w:szCs w:val="20"/>
                <w:lang w:eastAsia="lt-LT"/>
              </w:rPr>
            </w:pPr>
          </w:p>
        </w:tc>
      </w:tr>
    </w:tbl>
    <w:p w14:paraId="62029B5E" w14:textId="77777777" w:rsidR="003C36CF" w:rsidRDefault="003C36CF" w:rsidP="003C36CF">
      <w:pPr>
        <w:rPr>
          <w:i/>
        </w:rPr>
      </w:pPr>
    </w:p>
    <w:p w14:paraId="190F5398" w14:textId="77777777" w:rsidR="003C36CF" w:rsidRDefault="003C36CF" w:rsidP="003C36CF">
      <w:pPr>
        <w:rPr>
          <w:i/>
        </w:rPr>
      </w:pPr>
      <w:r w:rsidRPr="00336DA1">
        <w:rPr>
          <w:i/>
        </w:rPr>
        <w:t>*Pastaba. Pasirašoma atskirai elektroniniu parašu tuo atveju, kai dokumente nurodytas kitas nei visą pasiūlymą pasirašantis asmuo.</w:t>
      </w:r>
    </w:p>
    <w:p w14:paraId="274377EA" w14:textId="77777777" w:rsidR="0026351E" w:rsidRDefault="0026351E" w:rsidP="003C36CF">
      <w:pPr>
        <w:widowControl w:val="0"/>
        <w:spacing w:line="360" w:lineRule="auto"/>
        <w:ind w:firstLine="851"/>
        <w:jc w:val="both"/>
        <w:rPr>
          <w:b/>
          <w:bCs/>
          <w:sz w:val="22"/>
          <w:szCs w:val="22"/>
          <w:lang w:val="lt-LT" w:eastAsia="lt-LT"/>
        </w:rPr>
      </w:pPr>
    </w:p>
    <w:sectPr w:rsidR="0026351E" w:rsidSect="00F066D4">
      <w:headerReference w:type="default" r:id="rId8"/>
      <w:footerReference w:type="default" r:id="rId9"/>
      <w:pgSz w:w="11906" w:h="16838" w:code="9"/>
      <w:pgMar w:top="567" w:right="851" w:bottom="567" w:left="1701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A492E" w14:textId="77777777" w:rsidR="00BC56F0" w:rsidRDefault="00BC56F0" w:rsidP="00DA381B">
      <w:r>
        <w:separator/>
      </w:r>
    </w:p>
  </w:endnote>
  <w:endnote w:type="continuationSeparator" w:id="0">
    <w:p w14:paraId="2DB54299" w14:textId="77777777" w:rsidR="00BC56F0" w:rsidRDefault="00BC56F0" w:rsidP="00DA3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altName w:val="Times New Roman"/>
    <w:charset w:val="00"/>
    <w:family w:val="roman"/>
    <w:pitch w:val="default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203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F67C63" w14:textId="7131FE7E" w:rsidR="00B74DBA" w:rsidRDefault="00B74D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B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4887AF" w14:textId="77777777" w:rsidR="00DA381B" w:rsidRDefault="00DA3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D296" w14:textId="77777777" w:rsidR="00BC56F0" w:rsidRDefault="00BC56F0" w:rsidP="00DA381B">
      <w:r>
        <w:separator/>
      </w:r>
    </w:p>
  </w:footnote>
  <w:footnote w:type="continuationSeparator" w:id="0">
    <w:p w14:paraId="2C4A043E" w14:textId="77777777" w:rsidR="00BC56F0" w:rsidRDefault="00BC56F0" w:rsidP="00DA3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9CE9" w14:textId="5EF8D181" w:rsidR="00920E5C" w:rsidRPr="00920E5C" w:rsidRDefault="00920E5C" w:rsidP="00920E5C">
    <w:pPr>
      <w:ind w:right="-178"/>
      <w:jc w:val="center"/>
      <w:rPr>
        <w:color w:val="000000"/>
        <w:sz w:val="20"/>
      </w:rPr>
    </w:pPr>
    <w:bookmarkStart w:id="0" w:name="_Hlk58581267"/>
    <w:r w:rsidRPr="000B1584">
      <w:rPr>
        <w:noProof/>
        <w:lang w:val="en-US"/>
      </w:rPr>
      <w:drawing>
        <wp:inline distT="0" distB="0" distL="0" distR="0" wp14:anchorId="0F2931A0" wp14:editId="5B11F672">
          <wp:extent cx="2619375" cy="933450"/>
          <wp:effectExtent l="0" t="0" r="9525" b="0"/>
          <wp:docPr id="1" name="Picture 1" descr="jnj_Medical_Devices_Companies_logo_Vertic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j_Medical_Devices_Companies_logo_Vertic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E65A84"/>
    <w:multiLevelType w:val="hybridMultilevel"/>
    <w:tmpl w:val="682CD740"/>
    <w:lvl w:ilvl="0" w:tplc="EF4E0D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75519394">
    <w:abstractNumId w:val="0"/>
  </w:num>
  <w:num w:numId="2" w16cid:durableId="699743195">
    <w:abstractNumId w:val="1"/>
  </w:num>
  <w:num w:numId="3" w16cid:durableId="2064285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779"/>
    <w:rsid w:val="00061A2A"/>
    <w:rsid w:val="00066C9F"/>
    <w:rsid w:val="00083AA3"/>
    <w:rsid w:val="000865EE"/>
    <w:rsid w:val="00095339"/>
    <w:rsid w:val="000B163A"/>
    <w:rsid w:val="000B4328"/>
    <w:rsid w:val="000E268C"/>
    <w:rsid w:val="000F252B"/>
    <w:rsid w:val="000F67AD"/>
    <w:rsid w:val="00121224"/>
    <w:rsid w:val="00121C12"/>
    <w:rsid w:val="00132FDD"/>
    <w:rsid w:val="00180264"/>
    <w:rsid w:val="001B4217"/>
    <w:rsid w:val="001B7AF6"/>
    <w:rsid w:val="001B7EA3"/>
    <w:rsid w:val="002116FA"/>
    <w:rsid w:val="0021412A"/>
    <w:rsid w:val="0026351E"/>
    <w:rsid w:val="00267779"/>
    <w:rsid w:val="00297442"/>
    <w:rsid w:val="00324A45"/>
    <w:rsid w:val="0032638F"/>
    <w:rsid w:val="00364EA4"/>
    <w:rsid w:val="003B4F34"/>
    <w:rsid w:val="003C36CF"/>
    <w:rsid w:val="003E13F0"/>
    <w:rsid w:val="003F5BA4"/>
    <w:rsid w:val="00407C08"/>
    <w:rsid w:val="00423BD3"/>
    <w:rsid w:val="00435003"/>
    <w:rsid w:val="004577B4"/>
    <w:rsid w:val="00466828"/>
    <w:rsid w:val="00493BA0"/>
    <w:rsid w:val="004A2E01"/>
    <w:rsid w:val="004E10AE"/>
    <w:rsid w:val="0052776A"/>
    <w:rsid w:val="00587559"/>
    <w:rsid w:val="00595FB5"/>
    <w:rsid w:val="005E4DCF"/>
    <w:rsid w:val="00604660"/>
    <w:rsid w:val="00643BCC"/>
    <w:rsid w:val="0064761F"/>
    <w:rsid w:val="00663BCE"/>
    <w:rsid w:val="006927F5"/>
    <w:rsid w:val="006D6490"/>
    <w:rsid w:val="007133A6"/>
    <w:rsid w:val="00797C8B"/>
    <w:rsid w:val="008A70A0"/>
    <w:rsid w:val="008D3837"/>
    <w:rsid w:val="008E5A05"/>
    <w:rsid w:val="00920E5C"/>
    <w:rsid w:val="00945C56"/>
    <w:rsid w:val="00953BC6"/>
    <w:rsid w:val="00980077"/>
    <w:rsid w:val="00982508"/>
    <w:rsid w:val="009847DD"/>
    <w:rsid w:val="009E142C"/>
    <w:rsid w:val="00A22D5D"/>
    <w:rsid w:val="00A312A4"/>
    <w:rsid w:val="00A37DF7"/>
    <w:rsid w:val="00A42359"/>
    <w:rsid w:val="00A75466"/>
    <w:rsid w:val="00B41237"/>
    <w:rsid w:val="00B74DBA"/>
    <w:rsid w:val="00B94D40"/>
    <w:rsid w:val="00BA0F16"/>
    <w:rsid w:val="00BC0DE3"/>
    <w:rsid w:val="00BC56F0"/>
    <w:rsid w:val="00BF50AD"/>
    <w:rsid w:val="00C05B3B"/>
    <w:rsid w:val="00C413CA"/>
    <w:rsid w:val="00CC10B1"/>
    <w:rsid w:val="00CE3BAD"/>
    <w:rsid w:val="00CE7E73"/>
    <w:rsid w:val="00D10BA6"/>
    <w:rsid w:val="00D25C35"/>
    <w:rsid w:val="00D70A64"/>
    <w:rsid w:val="00D81CC4"/>
    <w:rsid w:val="00D82196"/>
    <w:rsid w:val="00D95AA4"/>
    <w:rsid w:val="00DA381B"/>
    <w:rsid w:val="00E0241D"/>
    <w:rsid w:val="00E158EE"/>
    <w:rsid w:val="00E310CE"/>
    <w:rsid w:val="00E356B6"/>
    <w:rsid w:val="00E42245"/>
    <w:rsid w:val="00E61A42"/>
    <w:rsid w:val="00E90000"/>
    <w:rsid w:val="00E93976"/>
    <w:rsid w:val="00ED3116"/>
    <w:rsid w:val="00ED54C6"/>
    <w:rsid w:val="00EE6B24"/>
    <w:rsid w:val="00EE720A"/>
    <w:rsid w:val="00F066D4"/>
    <w:rsid w:val="00F15CDC"/>
    <w:rsid w:val="00F220F0"/>
    <w:rsid w:val="00F523BC"/>
    <w:rsid w:val="00FA6F6E"/>
    <w:rsid w:val="00FB68B6"/>
    <w:rsid w:val="00FC3D46"/>
    <w:rsid w:val="00FC7189"/>
    <w:rsid w:val="00FD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9E8C0"/>
  <w15:docId w15:val="{2674773A-30AE-4DE3-AD94-6313FCAA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rsid w:val="00267779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customStyle="1" w:styleId="Heading">
    <w:name w:val="Heading"/>
    <w:next w:val="Body2"/>
    <w:rsid w:val="00214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lt-LT"/>
    </w:rPr>
  </w:style>
  <w:style w:type="paragraph" w:styleId="Header">
    <w:name w:val="header"/>
    <w:basedOn w:val="Normal"/>
    <w:link w:val="Head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A381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8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121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C12"/>
    <w:rPr>
      <w:color w:val="605E5C"/>
      <w:shd w:val="clear" w:color="auto" w:fill="E1DFDD"/>
    </w:rPr>
  </w:style>
  <w:style w:type="paragraph" w:customStyle="1" w:styleId="Body">
    <w:name w:val="Body"/>
    <w:rsid w:val="0026351E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character" w:customStyle="1" w:styleId="xslt-doc-title-itself">
    <w:name w:val="xslt-doc-title-itself"/>
    <w:rsid w:val="00095339"/>
  </w:style>
  <w:style w:type="paragraph" w:styleId="NormalWeb">
    <w:name w:val="Normal (Web)"/>
    <w:basedOn w:val="Normal"/>
    <w:uiPriority w:val="99"/>
    <w:rsid w:val="003F5BA4"/>
    <w:pPr>
      <w:spacing w:before="100" w:after="100"/>
    </w:pPr>
    <w:rPr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0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aike@its.jnj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2540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Mažeikienė</dc:creator>
  <cp:keywords/>
  <dc:description/>
  <cp:lastModifiedBy>Remigijus Andžius</cp:lastModifiedBy>
  <cp:revision>27</cp:revision>
  <dcterms:created xsi:type="dcterms:W3CDTF">2021-01-11T09:20:00Z</dcterms:created>
  <dcterms:modified xsi:type="dcterms:W3CDTF">2023-08-17T07:27:00Z</dcterms:modified>
</cp:coreProperties>
</file>