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77777777" w:rsidR="004D3C43" w:rsidRPr="00B106DF" w:rsidRDefault="004D3C43" w:rsidP="004D3C43">
      <w:pPr>
        <w:tabs>
          <w:tab w:val="left" w:pos="8137"/>
        </w:tabs>
        <w:spacing w:before="60" w:after="6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 – </w:t>
      </w:r>
      <w:r w:rsidRPr="00B106DF">
        <w:rPr>
          <w:rFonts w:asciiTheme="minorHAnsi" w:eastAsia="Times New Roman" w:hAnsiTheme="minorHAnsi" w:cstheme="minorHAnsi"/>
          <w:sz w:val="20"/>
          <w:szCs w:val="20"/>
        </w:rPr>
        <w:t>Uždaroji akcinė bendrovė „VILNIAUS VANDENYS“.</w:t>
      </w:r>
    </w:p>
    <w:p w14:paraId="7F2A6A0D" w14:textId="77777777" w:rsidR="004D3C43" w:rsidRPr="00B106DF"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3D9EC11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1.5. Priėmimo-perdavimo aktas arba Aktas –</w:t>
      </w:r>
      <w:r w:rsidRPr="00B106DF">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106DF">
        <w:rPr>
          <w:rFonts w:asciiTheme="minorHAnsi" w:eastAsia="Times New Roman" w:hAnsiTheme="minorHAnsi" w:cstheme="minorHAnsi"/>
          <w:sz w:val="20"/>
          <w:szCs w:val="20"/>
        </w:rPr>
        <w:t xml:space="preserve"> </w:t>
      </w:r>
    </w:p>
    <w:p w14:paraId="0E63536C"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1.6</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Užsakymas</w:t>
      </w:r>
      <w:r w:rsidRPr="00B106DF">
        <w:rPr>
          <w:rFonts w:asciiTheme="minorHAnsi" w:eastAsia="Times New Roman"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4EE21558" w14:textId="77777777" w:rsidR="004D3C43" w:rsidRDefault="004D3C43" w:rsidP="004D3C43">
      <w:pPr>
        <w:tabs>
          <w:tab w:val="left" w:pos="284"/>
        </w:tabs>
        <w:spacing w:before="60" w:after="60"/>
        <w:contextualSpacing/>
        <w:jc w:val="both"/>
        <w:rPr>
          <w:rFonts w:asciiTheme="minorHAnsi" w:eastAsia="Calibri" w:hAnsiTheme="minorHAnsi" w:cstheme="minorHAnsi"/>
          <w:sz w:val="20"/>
          <w:szCs w:val="20"/>
        </w:rPr>
      </w:pPr>
      <w:r w:rsidRPr="00B106DF">
        <w:rPr>
          <w:rFonts w:asciiTheme="minorHAnsi" w:eastAsia="Calibri" w:hAnsiTheme="minorHAnsi" w:cstheme="minorHAnsi"/>
          <w:b/>
          <w:bCs/>
          <w:sz w:val="20"/>
          <w:szCs w:val="20"/>
        </w:rPr>
        <w:t>1.7.</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Susijusios paslaugos</w:t>
      </w:r>
      <w:r w:rsidRPr="00B106DF">
        <w:rPr>
          <w:rFonts w:asciiTheme="minorHAnsi" w:eastAsia="Calibri" w:hAnsiTheme="minorHAnsi" w:cstheme="minorHAnsi"/>
          <w:sz w:val="20"/>
          <w:szCs w:val="20"/>
        </w:rPr>
        <w:t xml:space="preserve"> – tai paslaugos, kurios nėra nurodytos Techninėje specifikacijoje, tačiau kurios yra </w:t>
      </w:r>
      <w:r w:rsidRPr="00B106DF">
        <w:rPr>
          <w:rFonts w:asciiTheme="minorHAnsi" w:eastAsia="Calibri" w:hAnsiTheme="minorHAnsi" w:cstheme="minorHAnsi"/>
          <w:sz w:val="20"/>
          <w:szCs w:val="20"/>
        </w:rPr>
        <w:t>susijusios su perkamu Pirkimo objektu.</w:t>
      </w:r>
    </w:p>
    <w:p w14:paraId="4F94542F" w14:textId="19B8DE5D" w:rsidR="00C022B2" w:rsidRDefault="00C022B2" w:rsidP="004D3C43">
      <w:pPr>
        <w:tabs>
          <w:tab w:val="left" w:pos="284"/>
        </w:tabs>
        <w:spacing w:before="60" w:after="60"/>
        <w:contextualSpacing/>
        <w:jc w:val="both"/>
        <w:rPr>
          <w:rFonts w:asciiTheme="minorHAnsi" w:hAnsiTheme="minorHAnsi" w:cstheme="minorHAnsi"/>
        </w:rPr>
      </w:pPr>
      <w:r w:rsidRPr="00C943AD">
        <w:rPr>
          <w:rFonts w:asciiTheme="minorHAnsi" w:eastAsia="Calibri" w:hAnsiTheme="minorHAnsi" w:cstheme="minorHAnsi"/>
          <w:b/>
          <w:bCs/>
          <w:sz w:val="20"/>
          <w:szCs w:val="20"/>
        </w:rPr>
        <w:t xml:space="preserve">1.8. </w:t>
      </w:r>
      <w:r w:rsidRPr="00C943AD">
        <w:rPr>
          <w:rFonts w:asciiTheme="minorHAnsi" w:hAnsiTheme="minorHAnsi" w:cstheme="minorHAnsi"/>
          <w:b/>
          <w:bCs/>
        </w:rPr>
        <w:t>HB</w:t>
      </w:r>
      <w:r>
        <w:rPr>
          <w:rFonts w:asciiTheme="minorHAnsi" w:hAnsiTheme="minorHAnsi" w:cstheme="minorHAnsi"/>
        </w:rPr>
        <w:t xml:space="preserve"> – </w:t>
      </w:r>
      <w:r w:rsidR="00C943AD">
        <w:rPr>
          <w:rFonts w:asciiTheme="minorHAnsi" w:hAnsiTheme="minorHAnsi" w:cstheme="minorHAnsi"/>
        </w:rPr>
        <w:t>bendroji mokymų programa.</w:t>
      </w:r>
    </w:p>
    <w:p w14:paraId="4C1B82AC" w14:textId="1BB34818" w:rsidR="00C022B2" w:rsidRDefault="00C022B2" w:rsidP="004D3C43">
      <w:pPr>
        <w:tabs>
          <w:tab w:val="left" w:pos="284"/>
        </w:tabs>
        <w:spacing w:before="60" w:after="60"/>
        <w:contextualSpacing/>
        <w:jc w:val="both"/>
        <w:rPr>
          <w:rFonts w:asciiTheme="minorHAnsi" w:hAnsiTheme="minorHAnsi" w:cstheme="minorHAnsi"/>
        </w:rPr>
      </w:pPr>
      <w:r w:rsidRPr="00C943AD">
        <w:rPr>
          <w:rFonts w:asciiTheme="minorHAnsi" w:hAnsiTheme="minorHAnsi" w:cstheme="minorHAnsi"/>
          <w:b/>
          <w:bCs/>
        </w:rPr>
        <w:t>1.9. H9</w:t>
      </w:r>
      <w:r>
        <w:rPr>
          <w:rFonts w:asciiTheme="minorHAnsi" w:hAnsiTheme="minorHAnsi" w:cstheme="minorHAnsi"/>
        </w:rPr>
        <w:t xml:space="preserve"> – </w:t>
      </w:r>
      <w:r w:rsidR="0086158B">
        <w:rPr>
          <w:rFonts w:asciiTheme="minorHAnsi" w:hAnsiTheme="minorHAnsi" w:cstheme="minorHAnsi"/>
        </w:rPr>
        <w:t>mokymai v</w:t>
      </w:r>
      <w:r w:rsidR="001114D3" w:rsidRPr="001114D3">
        <w:rPr>
          <w:rFonts w:asciiTheme="minorHAnsi" w:hAnsiTheme="minorHAnsi" w:cstheme="minorHAnsi"/>
        </w:rPr>
        <w:t>andens tiekimo įmonių darbuotoja</w:t>
      </w:r>
      <w:r w:rsidR="0086158B">
        <w:rPr>
          <w:rFonts w:asciiTheme="minorHAnsi" w:hAnsiTheme="minorHAnsi" w:cstheme="minorHAnsi"/>
        </w:rPr>
        <w:t>ms</w:t>
      </w:r>
      <w:r w:rsidR="001114D3" w:rsidRPr="001114D3">
        <w:rPr>
          <w:rFonts w:asciiTheme="minorHAnsi" w:hAnsiTheme="minorHAnsi" w:cstheme="minorHAnsi"/>
        </w:rPr>
        <w:t xml:space="preserve"> bei jų vadova</w:t>
      </w:r>
      <w:r w:rsidR="0086158B">
        <w:rPr>
          <w:rFonts w:asciiTheme="minorHAnsi" w:hAnsiTheme="minorHAnsi" w:cstheme="minorHAnsi"/>
        </w:rPr>
        <w:t>ms</w:t>
      </w:r>
      <w:r w:rsidR="001114D3" w:rsidRPr="001114D3">
        <w:rPr>
          <w:rFonts w:asciiTheme="minorHAnsi" w:hAnsiTheme="minorHAnsi" w:cstheme="minorHAnsi"/>
        </w:rPr>
        <w:t>, galint</w:t>
      </w:r>
      <w:r w:rsidR="0086158B">
        <w:rPr>
          <w:rFonts w:asciiTheme="minorHAnsi" w:hAnsiTheme="minorHAnsi" w:cstheme="minorHAnsi"/>
        </w:rPr>
        <w:t>iem</w:t>
      </w:r>
      <w:r w:rsidR="001114D3" w:rsidRPr="001114D3">
        <w:rPr>
          <w:rFonts w:asciiTheme="minorHAnsi" w:hAnsiTheme="minorHAnsi" w:cstheme="minorHAnsi"/>
        </w:rPr>
        <w:t>s tiesiogiai daryti įtaką vandens saugai ir kokybei</w:t>
      </w:r>
      <w:r w:rsidR="0086158B">
        <w:rPr>
          <w:rFonts w:asciiTheme="minorHAnsi" w:hAnsiTheme="minorHAnsi" w:cstheme="minorHAnsi"/>
        </w:rPr>
        <w:t>.</w:t>
      </w:r>
    </w:p>
    <w:p w14:paraId="39228B11" w14:textId="597B90FC" w:rsidR="00C022B2" w:rsidRDefault="00C022B2" w:rsidP="004D3C43">
      <w:pPr>
        <w:tabs>
          <w:tab w:val="left" w:pos="284"/>
        </w:tabs>
        <w:spacing w:before="60" w:after="60"/>
        <w:contextualSpacing/>
        <w:jc w:val="both"/>
        <w:rPr>
          <w:rFonts w:asciiTheme="minorHAnsi" w:hAnsiTheme="minorHAnsi" w:cstheme="minorHAnsi"/>
        </w:rPr>
      </w:pPr>
      <w:r w:rsidRPr="00C943AD">
        <w:rPr>
          <w:rFonts w:asciiTheme="minorHAnsi" w:hAnsiTheme="minorHAnsi" w:cstheme="minorHAnsi"/>
          <w:b/>
          <w:bCs/>
        </w:rPr>
        <w:t>1.10. H15</w:t>
      </w:r>
      <w:r>
        <w:rPr>
          <w:rFonts w:asciiTheme="minorHAnsi" w:hAnsiTheme="minorHAnsi" w:cstheme="minorHAnsi"/>
        </w:rPr>
        <w:t xml:space="preserve"> – </w:t>
      </w:r>
      <w:r w:rsidR="00A40A23">
        <w:rPr>
          <w:rFonts w:asciiTheme="minorHAnsi" w:hAnsiTheme="minorHAnsi" w:cstheme="minorHAnsi"/>
        </w:rPr>
        <w:t>mokymai d</w:t>
      </w:r>
      <w:r w:rsidR="00A40A23" w:rsidRPr="00A40A23">
        <w:rPr>
          <w:rFonts w:asciiTheme="minorHAnsi" w:hAnsiTheme="minorHAnsi" w:cstheme="minorHAnsi"/>
        </w:rPr>
        <w:t>irbant</w:t>
      </w:r>
      <w:r w:rsidR="00A40A23">
        <w:rPr>
          <w:rFonts w:asciiTheme="minorHAnsi" w:hAnsiTheme="minorHAnsi" w:cstheme="minorHAnsi"/>
        </w:rPr>
        <w:t>iem</w:t>
      </w:r>
      <w:r w:rsidR="00A40A23" w:rsidRPr="00A40A23">
        <w:rPr>
          <w:rFonts w:asciiTheme="minorHAnsi" w:hAnsiTheme="minorHAnsi" w:cstheme="minorHAnsi"/>
        </w:rPr>
        <w:t>s su nuodingomis medžiagomis</w:t>
      </w:r>
      <w:r w:rsidR="00A40A23">
        <w:rPr>
          <w:rFonts w:asciiTheme="minorHAnsi" w:hAnsiTheme="minorHAnsi" w:cstheme="minorHAnsi"/>
        </w:rPr>
        <w:t>.</w:t>
      </w:r>
    </w:p>
    <w:p w14:paraId="6A877793" w14:textId="64374A88" w:rsidR="00C022B2" w:rsidRPr="00B106DF" w:rsidRDefault="00C022B2" w:rsidP="004D3C43">
      <w:pPr>
        <w:tabs>
          <w:tab w:val="left" w:pos="284"/>
        </w:tabs>
        <w:spacing w:before="60" w:after="60"/>
        <w:contextualSpacing/>
        <w:jc w:val="both"/>
        <w:rPr>
          <w:rFonts w:asciiTheme="minorHAnsi" w:eastAsia="Times New Roman" w:hAnsiTheme="minorHAnsi" w:cstheme="minorHAnsi"/>
          <w:sz w:val="20"/>
          <w:szCs w:val="20"/>
        </w:rPr>
      </w:pPr>
      <w:r w:rsidRPr="00C943AD">
        <w:rPr>
          <w:rFonts w:asciiTheme="minorHAnsi" w:hAnsiTheme="minorHAnsi" w:cstheme="minorHAnsi"/>
          <w:b/>
          <w:bCs/>
        </w:rPr>
        <w:t>1.11. PP</w:t>
      </w:r>
      <w:r>
        <w:rPr>
          <w:rFonts w:asciiTheme="minorHAnsi" w:hAnsiTheme="minorHAnsi" w:cstheme="minorHAnsi"/>
        </w:rPr>
        <w:t xml:space="preserve"> </w:t>
      </w:r>
      <w:r w:rsidR="001C3C77">
        <w:rPr>
          <w:rFonts w:asciiTheme="minorHAnsi" w:hAnsiTheme="minorHAnsi" w:cstheme="minorHAnsi"/>
        </w:rPr>
        <w:t>–</w:t>
      </w:r>
      <w:r>
        <w:rPr>
          <w:rFonts w:asciiTheme="minorHAnsi" w:hAnsiTheme="minorHAnsi" w:cstheme="minorHAnsi"/>
        </w:rPr>
        <w:t xml:space="preserve"> </w:t>
      </w:r>
      <w:r w:rsidR="001C3C77">
        <w:rPr>
          <w:rFonts w:asciiTheme="minorHAnsi" w:hAnsiTheme="minorHAnsi" w:cstheme="minorHAnsi"/>
        </w:rPr>
        <w:t>pirmosios pagalbos mokymai</w:t>
      </w:r>
      <w:r w:rsidR="00C943AD">
        <w:rPr>
          <w:rFonts w:asciiTheme="minorHAnsi" w:hAnsiTheme="minorHAnsi" w:cstheme="minorHAnsi"/>
        </w:rPr>
        <w:t>.</w:t>
      </w:r>
    </w:p>
    <w:p w14:paraId="564529FF"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p>
    <w:p w14:paraId="36690DD4"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bookmarkStart w:id="5" w:name="_Hlk75526413"/>
    <w:bookmarkStart w:id="6" w:name="_Hlk46986110"/>
    <w:bookmarkEnd w:id="4"/>
    <w:p w14:paraId="774450F5" w14:textId="4DB94929" w:rsidR="004D3C43" w:rsidRPr="00B106DF" w:rsidRDefault="00000000"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hAnsiTheme="minorHAnsi" w:cstheme="minorHAnsi"/>
            <w:b/>
            <w:bCs/>
            <w:sz w:val="20"/>
            <w:szCs w:val="20"/>
          </w:rPr>
          <w:id w:val="-973057829"/>
          <w:placeholder>
            <w:docPart w:val="F1CB825B15114168A32FA3079A987BCF"/>
          </w:placeholder>
          <w:comboBox>
            <w:listItem w:value="Choose an item."/>
          </w:comboBox>
        </w:sdtPr>
        <w:sdtContent>
          <w:r w:rsidR="00520670" w:rsidRPr="00F041E5">
            <w:rPr>
              <w:rFonts w:asciiTheme="minorHAnsi" w:hAnsiTheme="minorHAnsi" w:cstheme="minorHAnsi"/>
              <w:b/>
              <w:bCs/>
              <w:sz w:val="20"/>
              <w:szCs w:val="20"/>
            </w:rPr>
            <w:t>Darbuotojų privalomųjų higienos įgūdžių ir pirmosios pagalbos mokymų paslaugų pirkimas</w:t>
          </w:r>
        </w:sdtContent>
      </w:sdt>
      <w:r w:rsidR="00520670" w:rsidRPr="00B106DF">
        <w:rPr>
          <w:rFonts w:asciiTheme="minorHAnsi" w:eastAsia="Calibri" w:hAnsiTheme="minorHAnsi" w:cstheme="minorHAnsi"/>
          <w:sz w:val="20"/>
          <w:szCs w:val="20"/>
        </w:rPr>
        <w:t xml:space="preserve"> </w:t>
      </w:r>
      <w:r w:rsidR="004D3C43" w:rsidRPr="00B106DF">
        <w:rPr>
          <w:rFonts w:asciiTheme="minorHAnsi" w:eastAsia="Calibri" w:hAnsiTheme="minorHAnsi" w:cstheme="minorHAnsi"/>
          <w:sz w:val="20"/>
          <w:szCs w:val="20"/>
        </w:rPr>
        <w:t xml:space="preserve">(toliau - </w:t>
      </w:r>
      <w:r w:rsidR="004D3C43" w:rsidRPr="00B106DF">
        <w:rPr>
          <w:rFonts w:asciiTheme="minorHAnsi" w:eastAsia="Calibri" w:hAnsiTheme="minorHAnsi" w:cstheme="minorHAnsi"/>
          <w:b/>
          <w:bCs/>
          <w:sz w:val="20"/>
          <w:szCs w:val="20"/>
        </w:rPr>
        <w:t>Paslaugos</w:t>
      </w:r>
      <w:r w:rsidR="004D3C43" w:rsidRPr="00B106DF">
        <w:rPr>
          <w:rFonts w:asciiTheme="minorHAnsi" w:eastAsia="Calibri" w:hAnsiTheme="minorHAnsi" w:cstheme="minorHAnsi"/>
          <w:sz w:val="20"/>
          <w:szCs w:val="20"/>
        </w:rPr>
        <w:t>).</w:t>
      </w:r>
      <w:bookmarkEnd w:id="5"/>
    </w:p>
    <w:p w14:paraId="12E2CA22" w14:textId="604453A2" w:rsidR="004D3C43" w:rsidRPr="00B106DF" w:rsidRDefault="00000000"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520670">
            <w:rPr>
              <w:rFonts w:asciiTheme="minorHAnsi" w:eastAsia="Calibri" w:hAnsiTheme="minorHAnsi" w:cstheme="minorHAnsi"/>
              <w:sz w:val="20"/>
              <w:szCs w:val="20"/>
            </w:rPr>
            <w:t>Pirkimo objektas nėra skaidomas į pirkimo objekto dalis.</w:t>
          </w:r>
        </w:sdtContent>
      </w:sdt>
    </w:p>
    <w:p w14:paraId="53752D29" w14:textId="3D08CAB9" w:rsidR="004D3C43" w:rsidRPr="00B106DF" w:rsidRDefault="004D3C43" w:rsidP="00B748A3">
      <w:pPr>
        <w:tabs>
          <w:tab w:val="left" w:pos="540"/>
          <w:tab w:val="left" w:pos="5568"/>
        </w:tabs>
        <w:ind w:firstLine="0"/>
        <w:jc w:val="both"/>
        <w:rPr>
          <w:rFonts w:asciiTheme="minorHAnsi" w:eastAsia="Calibri" w:hAnsiTheme="minorHAnsi" w:cstheme="minorHAnsi"/>
          <w:b/>
          <w:sz w:val="20"/>
          <w:szCs w:val="20"/>
        </w:rPr>
      </w:pPr>
      <w:bookmarkStart w:id="7" w:name="_Hlk75526451"/>
      <w:r w:rsidRPr="00B106DF">
        <w:rPr>
          <w:rFonts w:asciiTheme="minorHAnsi" w:eastAsia="Calibri" w:hAnsiTheme="minorHAnsi" w:cstheme="minorHAnsi"/>
          <w:b/>
          <w:sz w:val="20"/>
          <w:szCs w:val="20"/>
        </w:rPr>
        <w:t>2.3. Kiekiai/Apimtys:</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Cs/>
          <w:sz w:val="20"/>
          <w:szCs w:val="20"/>
        </w:rPr>
        <w:t>Perkamas</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Paslaugų</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 xml:space="preserve">kiekis </w:t>
      </w:r>
      <w:r w:rsidRPr="00B106DF">
        <w:rPr>
          <w:rFonts w:asciiTheme="minorHAnsi" w:eastAsia="Calibri" w:hAnsiTheme="minorHAnsi" w:cstheme="minorHAnsi"/>
          <w:b/>
          <w:sz w:val="20"/>
          <w:szCs w:val="20"/>
        </w:rPr>
        <w:t>yra</w:t>
      </w:r>
      <w:r w:rsidRPr="00B106DF">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Content>
          <w:r w:rsidR="00520670">
            <w:rPr>
              <w:rFonts w:asciiTheme="minorHAnsi" w:eastAsia="Calibri" w:hAnsiTheme="minorHAnsi" w:cstheme="minorHAnsi"/>
              <w:b/>
              <w:sz w:val="20"/>
              <w:szCs w:val="20"/>
            </w:rPr>
            <w:t>preliminarus.</w:t>
          </w:r>
        </w:sdtContent>
      </w:sdt>
      <w:r w:rsidRPr="00B106DF">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tblLook w:val="04A0" w:firstRow="1" w:lastRow="0" w:firstColumn="1" w:lastColumn="0" w:noHBand="0" w:noVBand="1"/>
      </w:tblPr>
      <w:tblGrid>
        <w:gridCol w:w="988"/>
        <w:gridCol w:w="4394"/>
        <w:gridCol w:w="1559"/>
        <w:gridCol w:w="2650"/>
      </w:tblGrid>
      <w:tr w:rsidR="004D3C43" w:rsidRPr="00B106DF" w14:paraId="1A4FE553" w14:textId="77777777" w:rsidTr="00F242A6">
        <w:tc>
          <w:tcPr>
            <w:tcW w:w="988" w:type="dxa"/>
            <w:vAlign w:val="center"/>
          </w:tcPr>
          <w:p w14:paraId="1F7220B8" w14:textId="77777777" w:rsidR="004D3C43" w:rsidRPr="00B106DF" w:rsidRDefault="004D3C43" w:rsidP="00F242A6">
            <w:pPr>
              <w:tabs>
                <w:tab w:val="left" w:pos="540"/>
                <w:tab w:val="left" w:pos="5568"/>
              </w:tabs>
              <w:ind w:firstLine="0"/>
              <w:rPr>
                <w:rFonts w:asciiTheme="minorHAnsi" w:eastAsia="Calibri" w:hAnsiTheme="minorHAnsi" w:cstheme="minorHAnsi"/>
                <w:b/>
              </w:rPr>
            </w:pPr>
            <w:r w:rsidRPr="00B106DF">
              <w:rPr>
                <w:rFonts w:asciiTheme="minorHAnsi" w:eastAsia="Calibri" w:hAnsiTheme="minorHAnsi" w:cstheme="minorHAnsi"/>
                <w:b/>
              </w:rPr>
              <w:t>Eil. Nr.</w:t>
            </w:r>
          </w:p>
        </w:tc>
        <w:tc>
          <w:tcPr>
            <w:tcW w:w="4394" w:type="dxa"/>
            <w:vAlign w:val="center"/>
          </w:tcPr>
          <w:p w14:paraId="785E03B0"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Paslaugų pavadinimas</w:t>
            </w:r>
          </w:p>
        </w:tc>
        <w:tc>
          <w:tcPr>
            <w:tcW w:w="1559" w:type="dxa"/>
            <w:vAlign w:val="center"/>
          </w:tcPr>
          <w:p w14:paraId="6ED457CB" w14:textId="77777777" w:rsidR="00F242A6" w:rsidRPr="00B106DF" w:rsidRDefault="00F242A6" w:rsidP="00F242A6">
            <w:pPr>
              <w:tabs>
                <w:tab w:val="left" w:pos="540"/>
                <w:tab w:val="left" w:pos="5568"/>
              </w:tabs>
              <w:ind w:firstLine="0"/>
              <w:jc w:val="center"/>
              <w:rPr>
                <w:rFonts w:asciiTheme="minorHAnsi" w:eastAsia="Calibri" w:hAnsiTheme="minorHAnsi" w:cstheme="minorHAnsi"/>
                <w:b/>
                <w:bCs/>
              </w:rPr>
            </w:pPr>
            <w:r w:rsidRPr="00B106DF">
              <w:rPr>
                <w:rFonts w:asciiTheme="minorHAnsi" w:eastAsia="Calibri" w:hAnsiTheme="minorHAnsi" w:cstheme="minorHAnsi"/>
                <w:b/>
                <w:bCs/>
              </w:rPr>
              <w:t>Preliminarus kiekis</w:t>
            </w:r>
            <w:r w:rsidRPr="00B106DF">
              <w:rPr>
                <w:rFonts w:asciiTheme="minorHAnsi" w:eastAsia="Calibri" w:hAnsiTheme="minorHAnsi" w:cstheme="minorHAnsi"/>
                <w:b/>
                <w:bCs/>
                <w:vertAlign w:val="superscript"/>
              </w:rPr>
              <w:footnoteReference w:id="1"/>
            </w:r>
            <w:r w:rsidRPr="00B106DF">
              <w:rPr>
                <w:rFonts w:asciiTheme="minorHAnsi" w:eastAsia="Calibri" w:hAnsiTheme="minorHAnsi" w:cstheme="minorHAnsi"/>
                <w:b/>
                <w:bCs/>
              </w:rPr>
              <w:t xml:space="preserve"> /</w:t>
            </w:r>
          </w:p>
          <w:p w14:paraId="6338F065" w14:textId="77777777" w:rsidR="00F242A6" w:rsidRPr="00B106DF" w:rsidRDefault="00F242A6" w:rsidP="00F242A6">
            <w:pPr>
              <w:tabs>
                <w:tab w:val="left" w:pos="540"/>
                <w:tab w:val="left" w:pos="5568"/>
              </w:tabs>
              <w:ind w:firstLine="0"/>
              <w:jc w:val="center"/>
              <w:rPr>
                <w:rFonts w:asciiTheme="minorHAnsi" w:eastAsia="Calibri" w:hAnsiTheme="minorHAnsi" w:cstheme="minorHAnsi"/>
                <w:b/>
                <w:bCs/>
              </w:rPr>
            </w:pPr>
            <w:r w:rsidRPr="00B106DF">
              <w:rPr>
                <w:rFonts w:asciiTheme="minorHAnsi" w:eastAsia="Calibri" w:hAnsiTheme="minorHAnsi" w:cstheme="minorHAnsi"/>
                <w:b/>
                <w:bCs/>
              </w:rPr>
              <w:t>Sutarties galiojimo</w:t>
            </w:r>
          </w:p>
          <w:p w14:paraId="49C076C4" w14:textId="1A6B3107" w:rsidR="004D3C43" w:rsidRPr="00B106DF" w:rsidRDefault="00F242A6" w:rsidP="00F242A6">
            <w:pPr>
              <w:tabs>
                <w:tab w:val="left" w:pos="540"/>
                <w:tab w:val="left" w:pos="5568"/>
              </w:tabs>
              <w:ind w:firstLine="0"/>
              <w:jc w:val="center"/>
              <w:rPr>
                <w:rFonts w:asciiTheme="minorHAnsi" w:eastAsia="Calibri" w:hAnsiTheme="minorHAnsi" w:cstheme="minorHAnsi"/>
                <w:b/>
                <w:bCs/>
              </w:rPr>
            </w:pPr>
            <w:r w:rsidRPr="00B106DF">
              <w:rPr>
                <w:rFonts w:asciiTheme="minorHAnsi" w:eastAsia="Calibri" w:hAnsiTheme="minorHAnsi" w:cstheme="minorHAnsi"/>
                <w:b/>
                <w:bCs/>
              </w:rPr>
              <w:t>Laikotarpiu</w:t>
            </w:r>
            <w:r>
              <w:rPr>
                <w:rFonts w:asciiTheme="minorHAnsi" w:eastAsia="Calibri" w:hAnsiTheme="minorHAnsi" w:cstheme="minorHAnsi"/>
                <w:b/>
                <w:bCs/>
              </w:rPr>
              <w:t>*</w:t>
            </w:r>
          </w:p>
        </w:tc>
        <w:tc>
          <w:tcPr>
            <w:tcW w:w="2650" w:type="dxa"/>
            <w:vAlign w:val="center"/>
          </w:tcPr>
          <w:p w14:paraId="025F3A65" w14:textId="6A8D3F30" w:rsidR="004D3C43" w:rsidRPr="00B106DF" w:rsidRDefault="00520670"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w:t>
            </w:r>
            <w:r w:rsidR="004D3C43" w:rsidRPr="00B106DF">
              <w:rPr>
                <w:rFonts w:asciiTheme="minorHAnsi" w:eastAsia="Calibri" w:hAnsiTheme="minorHAnsi" w:cstheme="minorHAnsi"/>
                <w:b/>
                <w:bCs/>
              </w:rPr>
              <w:t>aikotarpi</w:t>
            </w:r>
            <w:r w:rsidR="00F242A6">
              <w:rPr>
                <w:rFonts w:asciiTheme="minorHAnsi" w:eastAsia="Calibri" w:hAnsiTheme="minorHAnsi" w:cstheme="minorHAnsi"/>
                <w:b/>
                <w:bCs/>
              </w:rPr>
              <w:t>s</w:t>
            </w:r>
            <w:r>
              <w:rPr>
                <w:rFonts w:asciiTheme="minorHAnsi" w:eastAsia="Calibri" w:hAnsiTheme="minorHAnsi" w:cstheme="minorHAnsi"/>
                <w:b/>
                <w:bCs/>
              </w:rPr>
              <w:t>*</w:t>
            </w:r>
          </w:p>
        </w:tc>
      </w:tr>
      <w:tr w:rsidR="00520670" w:rsidRPr="00B106DF" w14:paraId="5565B89E" w14:textId="77777777" w:rsidTr="00F242A6">
        <w:tc>
          <w:tcPr>
            <w:tcW w:w="988" w:type="dxa"/>
            <w:vAlign w:val="center"/>
          </w:tcPr>
          <w:p w14:paraId="061D5037" w14:textId="77777777" w:rsidR="00520670" w:rsidRPr="00B106DF" w:rsidRDefault="00520670" w:rsidP="00520670">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1.</w:t>
            </w:r>
          </w:p>
        </w:tc>
        <w:tc>
          <w:tcPr>
            <w:tcW w:w="4394" w:type="dxa"/>
            <w:vAlign w:val="center"/>
          </w:tcPr>
          <w:p w14:paraId="2D9AF4CB" w14:textId="63894EEC" w:rsidR="00520670" w:rsidRPr="00B106DF" w:rsidRDefault="00520670" w:rsidP="00F242A6">
            <w:pPr>
              <w:tabs>
                <w:tab w:val="left" w:pos="540"/>
                <w:tab w:val="left" w:pos="5568"/>
              </w:tabs>
              <w:ind w:firstLine="0"/>
              <w:jc w:val="both"/>
              <w:rPr>
                <w:rFonts w:asciiTheme="minorHAnsi" w:eastAsia="Calibri" w:hAnsiTheme="minorHAnsi" w:cstheme="minorHAnsi"/>
                <w:b/>
              </w:rPr>
            </w:pPr>
            <w:r w:rsidRPr="00FA6475">
              <w:rPr>
                <w:rFonts w:asciiTheme="minorHAnsi" w:hAnsiTheme="minorHAnsi" w:cstheme="minorHAnsi"/>
              </w:rPr>
              <w:t>Privalomojo higienos įgūdžių mokymo bendroji programa (HB)</w:t>
            </w:r>
          </w:p>
        </w:tc>
        <w:tc>
          <w:tcPr>
            <w:tcW w:w="1559" w:type="dxa"/>
            <w:vAlign w:val="center"/>
          </w:tcPr>
          <w:p w14:paraId="2CADED09" w14:textId="312582D9" w:rsidR="00520670" w:rsidRPr="00B106DF" w:rsidRDefault="00520670" w:rsidP="00520670">
            <w:pPr>
              <w:tabs>
                <w:tab w:val="left" w:pos="540"/>
                <w:tab w:val="left" w:pos="5568"/>
              </w:tabs>
              <w:jc w:val="both"/>
              <w:rPr>
                <w:rFonts w:asciiTheme="minorHAnsi" w:eastAsia="Calibri" w:hAnsiTheme="minorHAnsi" w:cstheme="minorHAnsi"/>
                <w:b/>
              </w:rPr>
            </w:pPr>
            <w:r w:rsidRPr="00FA6475">
              <w:rPr>
                <w:rFonts w:asciiTheme="minorHAnsi" w:hAnsiTheme="minorHAnsi" w:cstheme="minorHAnsi"/>
              </w:rPr>
              <w:t>30</w:t>
            </w:r>
          </w:p>
        </w:tc>
        <w:tc>
          <w:tcPr>
            <w:tcW w:w="2650" w:type="dxa"/>
            <w:vAlign w:val="center"/>
          </w:tcPr>
          <w:p w14:paraId="276B2B38" w14:textId="315E733A"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2025 – 2027 m.</w:t>
            </w:r>
          </w:p>
        </w:tc>
      </w:tr>
      <w:tr w:rsidR="00520670" w:rsidRPr="00B106DF" w14:paraId="7D1AB32B" w14:textId="77777777" w:rsidTr="00F242A6">
        <w:tc>
          <w:tcPr>
            <w:tcW w:w="988" w:type="dxa"/>
            <w:vAlign w:val="center"/>
          </w:tcPr>
          <w:p w14:paraId="3A6864DC" w14:textId="77777777" w:rsidR="00520670" w:rsidRPr="00B106DF" w:rsidRDefault="00520670" w:rsidP="00520670">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2.</w:t>
            </w:r>
          </w:p>
        </w:tc>
        <w:tc>
          <w:tcPr>
            <w:tcW w:w="4394" w:type="dxa"/>
            <w:vAlign w:val="center"/>
          </w:tcPr>
          <w:p w14:paraId="51F20F22" w14:textId="25A5B1FE" w:rsidR="00520670" w:rsidRPr="00B106DF" w:rsidRDefault="00520670" w:rsidP="00F242A6">
            <w:pPr>
              <w:tabs>
                <w:tab w:val="left" w:pos="540"/>
                <w:tab w:val="left" w:pos="5568"/>
              </w:tabs>
              <w:ind w:firstLine="0"/>
              <w:jc w:val="both"/>
              <w:rPr>
                <w:rFonts w:asciiTheme="minorHAnsi" w:eastAsia="Calibri" w:hAnsiTheme="minorHAnsi" w:cstheme="minorHAnsi"/>
                <w:b/>
              </w:rPr>
            </w:pPr>
            <w:r w:rsidRPr="00FA6475">
              <w:rPr>
                <w:rFonts w:asciiTheme="minorHAnsi" w:hAnsiTheme="minorHAnsi" w:cstheme="minorHAnsi"/>
              </w:rPr>
              <w:t>Privalomojo higienos įgūdžių mokymo specialioji programa (H9)</w:t>
            </w:r>
          </w:p>
        </w:tc>
        <w:tc>
          <w:tcPr>
            <w:tcW w:w="1559" w:type="dxa"/>
            <w:vAlign w:val="center"/>
          </w:tcPr>
          <w:p w14:paraId="4E3B6291" w14:textId="07198605"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hAnsiTheme="minorHAnsi" w:cstheme="minorHAnsi"/>
                <w:lang w:eastAsia="lt-LT"/>
              </w:rPr>
              <w:t>330</w:t>
            </w:r>
          </w:p>
        </w:tc>
        <w:tc>
          <w:tcPr>
            <w:tcW w:w="2650" w:type="dxa"/>
            <w:vAlign w:val="center"/>
          </w:tcPr>
          <w:p w14:paraId="57413EFF" w14:textId="6E1E39DE"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2025 – 2027 m.</w:t>
            </w:r>
          </w:p>
        </w:tc>
      </w:tr>
      <w:tr w:rsidR="00520670" w:rsidRPr="00B106DF" w14:paraId="4AB14552" w14:textId="77777777" w:rsidTr="00F242A6">
        <w:tc>
          <w:tcPr>
            <w:tcW w:w="988" w:type="dxa"/>
            <w:vAlign w:val="center"/>
          </w:tcPr>
          <w:p w14:paraId="04588677" w14:textId="77777777" w:rsidR="00520670" w:rsidRPr="00B106DF" w:rsidRDefault="00520670" w:rsidP="00520670">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3.</w:t>
            </w:r>
          </w:p>
        </w:tc>
        <w:tc>
          <w:tcPr>
            <w:tcW w:w="4394" w:type="dxa"/>
            <w:vAlign w:val="center"/>
          </w:tcPr>
          <w:p w14:paraId="532B30DC" w14:textId="60AA1338" w:rsidR="00520670" w:rsidRPr="00B106DF" w:rsidRDefault="00520670" w:rsidP="00F242A6">
            <w:pPr>
              <w:tabs>
                <w:tab w:val="left" w:pos="540"/>
                <w:tab w:val="left" w:pos="5568"/>
              </w:tabs>
              <w:ind w:firstLine="0"/>
              <w:jc w:val="both"/>
              <w:rPr>
                <w:rFonts w:asciiTheme="minorHAnsi" w:eastAsia="Calibri" w:hAnsiTheme="minorHAnsi" w:cstheme="minorHAnsi"/>
                <w:b/>
              </w:rPr>
            </w:pPr>
            <w:r w:rsidRPr="00FA6475">
              <w:rPr>
                <w:rFonts w:asciiTheme="minorHAnsi" w:hAnsiTheme="minorHAnsi" w:cstheme="minorHAnsi"/>
              </w:rPr>
              <w:t>Privalomojo higienos įgūdžių mokymo specialioji programa (H15)</w:t>
            </w:r>
          </w:p>
        </w:tc>
        <w:tc>
          <w:tcPr>
            <w:tcW w:w="1559" w:type="dxa"/>
            <w:vAlign w:val="center"/>
          </w:tcPr>
          <w:p w14:paraId="3AFE5984" w14:textId="7937105B"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hAnsiTheme="minorHAnsi" w:cstheme="minorHAnsi"/>
              </w:rPr>
              <w:t>45</w:t>
            </w:r>
          </w:p>
        </w:tc>
        <w:tc>
          <w:tcPr>
            <w:tcW w:w="2650" w:type="dxa"/>
            <w:vAlign w:val="center"/>
          </w:tcPr>
          <w:p w14:paraId="4ABCDE84" w14:textId="189EEFD0"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2025 – 2027 m.</w:t>
            </w:r>
          </w:p>
        </w:tc>
      </w:tr>
      <w:tr w:rsidR="00520670" w:rsidRPr="00B106DF" w14:paraId="524E4F10" w14:textId="77777777" w:rsidTr="00F242A6">
        <w:tc>
          <w:tcPr>
            <w:tcW w:w="988" w:type="dxa"/>
            <w:vAlign w:val="center"/>
          </w:tcPr>
          <w:p w14:paraId="7CEDF2F5" w14:textId="51ABE631" w:rsidR="00520670" w:rsidRPr="00B106DF" w:rsidRDefault="00520670" w:rsidP="00520670">
            <w:pPr>
              <w:tabs>
                <w:tab w:val="left" w:pos="540"/>
                <w:tab w:val="left" w:pos="5568"/>
              </w:tabs>
              <w:jc w:val="center"/>
              <w:rPr>
                <w:rFonts w:asciiTheme="minorHAnsi" w:eastAsia="Calibri" w:hAnsiTheme="minorHAnsi" w:cstheme="minorHAnsi"/>
                <w:b/>
              </w:rPr>
            </w:pPr>
            <w:r>
              <w:rPr>
                <w:rFonts w:asciiTheme="minorHAnsi" w:eastAsia="Calibri" w:hAnsiTheme="minorHAnsi" w:cstheme="minorHAnsi"/>
                <w:b/>
              </w:rPr>
              <w:t>4.</w:t>
            </w:r>
          </w:p>
        </w:tc>
        <w:tc>
          <w:tcPr>
            <w:tcW w:w="4394" w:type="dxa"/>
            <w:vAlign w:val="center"/>
          </w:tcPr>
          <w:p w14:paraId="4F8E9F8F" w14:textId="77B04327" w:rsidR="00520670" w:rsidRPr="00B106DF" w:rsidRDefault="00520670" w:rsidP="00F242A6">
            <w:pPr>
              <w:tabs>
                <w:tab w:val="left" w:pos="540"/>
                <w:tab w:val="left" w:pos="5568"/>
              </w:tabs>
              <w:ind w:firstLine="0"/>
              <w:jc w:val="both"/>
              <w:rPr>
                <w:rFonts w:asciiTheme="minorHAnsi" w:eastAsia="Calibri" w:hAnsiTheme="minorHAnsi" w:cstheme="minorHAnsi"/>
                <w:b/>
              </w:rPr>
            </w:pPr>
            <w:r w:rsidRPr="00FA6475">
              <w:rPr>
                <w:rFonts w:asciiTheme="minorHAnsi" w:hAnsiTheme="minorHAnsi" w:cstheme="minorHAnsi"/>
              </w:rPr>
              <w:t>Privalomojo pirmosios pagalbos mokymo pagrindinė programa (PP)</w:t>
            </w:r>
          </w:p>
        </w:tc>
        <w:tc>
          <w:tcPr>
            <w:tcW w:w="1559" w:type="dxa"/>
            <w:vAlign w:val="center"/>
          </w:tcPr>
          <w:p w14:paraId="2D8C02D9" w14:textId="507B6925"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hAnsiTheme="minorHAnsi" w:cstheme="minorHAnsi"/>
              </w:rPr>
              <w:t>90</w:t>
            </w:r>
          </w:p>
        </w:tc>
        <w:tc>
          <w:tcPr>
            <w:tcW w:w="2650" w:type="dxa"/>
            <w:vAlign w:val="center"/>
          </w:tcPr>
          <w:p w14:paraId="6F5606C3" w14:textId="2462C346" w:rsidR="00520670" w:rsidRPr="00B106DF" w:rsidRDefault="00520670" w:rsidP="00520670">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2025 – 2027 m.</w:t>
            </w:r>
          </w:p>
        </w:tc>
      </w:tr>
    </w:tbl>
    <w:bookmarkEnd w:id="7"/>
    <w:p w14:paraId="1CDB2815" w14:textId="77777777" w:rsidR="00520670" w:rsidRPr="00A567D1" w:rsidRDefault="00520670" w:rsidP="00520670">
      <w:pPr>
        <w:ind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*Paslaugos teikimo datos gali keistis, atsižvelgiant į </w:t>
      </w:r>
      <w:r w:rsidRPr="00A567D1">
        <w:rPr>
          <w:rFonts w:asciiTheme="minorHAnsi" w:eastAsia="Times New Roman" w:hAnsiTheme="minorHAnsi" w:cstheme="minorHAnsi"/>
          <w:bCs/>
          <w:sz w:val="20"/>
          <w:szCs w:val="20"/>
        </w:rPr>
        <w:t>Paslaugų gavėjo</w:t>
      </w:r>
      <w:r w:rsidRPr="00A567D1">
        <w:rPr>
          <w:rFonts w:asciiTheme="minorHAnsi" w:hAnsiTheme="minorHAnsi" w:cstheme="minorHAnsi"/>
          <w:color w:val="000000"/>
          <w:sz w:val="20"/>
          <w:szCs w:val="20"/>
        </w:rPr>
        <w:t xml:space="preserve"> </w:t>
      </w:r>
      <w:r w:rsidRPr="00A567D1">
        <w:rPr>
          <w:rFonts w:asciiTheme="minorHAnsi" w:hAnsiTheme="minorHAnsi" w:cstheme="minorHAnsi"/>
          <w:sz w:val="20"/>
          <w:szCs w:val="20"/>
        </w:rPr>
        <w:t xml:space="preserve">poreikius ir Paslaugų teikėjo (mokymo įstaigos) konkrečių mokymų grafikus / tvarkaraščius. </w:t>
      </w:r>
    </w:p>
    <w:p w14:paraId="6B204B77" w14:textId="3975337D" w:rsidR="004D3C43" w:rsidRPr="00B106DF" w:rsidRDefault="00520670" w:rsidP="004D3C43">
      <w:pPr>
        <w:tabs>
          <w:tab w:val="left" w:pos="540"/>
        </w:tabs>
        <w:jc w:val="both"/>
        <w:rPr>
          <w:rFonts w:asciiTheme="minorHAnsi" w:eastAsia="Calibri" w:hAnsiTheme="minorHAnsi" w:cstheme="minorHAnsi"/>
          <w:bCs/>
          <w:sz w:val="20"/>
          <w:szCs w:val="20"/>
        </w:rPr>
      </w:pPr>
      <w:r w:rsidRPr="00520670">
        <w:rPr>
          <w:rFonts w:asciiTheme="minorHAnsi" w:eastAsia="Calibri" w:hAnsiTheme="minorHAnsi" w:cstheme="minorHAnsi"/>
          <w:bCs/>
          <w:sz w:val="20"/>
          <w:szCs w:val="20"/>
        </w:rPr>
        <w:t xml:space="preserve">2.4. </w:t>
      </w:r>
      <w:r w:rsidR="004D3C43" w:rsidRPr="00520670">
        <w:rPr>
          <w:rFonts w:asciiTheme="minorHAnsi" w:eastAsia="Calibri" w:hAnsiTheme="minorHAnsi" w:cstheme="minorHAnsi"/>
          <w:bCs/>
          <w:sz w:val="20"/>
          <w:szCs w:val="20"/>
        </w:rPr>
        <w:t>Paslaugų teikėjas visas galimas išlaidas įskaičiuoja į Paslaugų įkainį ir (ar) kainą</w:t>
      </w:r>
      <w:r w:rsidR="00C022B2">
        <w:rPr>
          <w:rFonts w:asciiTheme="minorHAnsi" w:eastAsia="Calibri" w:hAnsiTheme="minorHAnsi" w:cstheme="minorHAnsi"/>
          <w:bCs/>
          <w:sz w:val="20"/>
          <w:szCs w:val="20"/>
        </w:rPr>
        <w:t xml:space="preserve"> (įskaitant Paslaugų teikimo vietos išlaidas ir/ar atvykimo kaštus)</w:t>
      </w:r>
      <w:r w:rsidR="004D3C43" w:rsidRPr="00520670">
        <w:rPr>
          <w:rFonts w:asciiTheme="minorHAnsi" w:eastAsia="Calibri" w:hAnsiTheme="minorHAnsi" w:cstheme="minorHAnsi"/>
          <w:bCs/>
          <w:sz w:val="20"/>
          <w:szCs w:val="20"/>
        </w:rPr>
        <w:t>. Siūlomame įkainyje ir (ar) kainoje</w:t>
      </w:r>
      <w:r w:rsidR="004D3C43" w:rsidRPr="00B106DF">
        <w:rPr>
          <w:rFonts w:asciiTheme="minorHAnsi" w:eastAsia="Calibri" w:hAnsiTheme="minorHAnsi" w:cstheme="minorHAnsi"/>
          <w:bCs/>
          <w:sz w:val="20"/>
          <w:szCs w:val="20"/>
        </w:rPr>
        <w:t xml:space="preserve"> turi būti įskaičiuotos visos Paslaugų teikėjo išlaidos ir mokėtini mokesčiai, būtini tinkamam Sutarties įvykdymui.</w:t>
      </w:r>
    </w:p>
    <w:p w14:paraId="6E3EDF62" w14:textId="0A739775" w:rsidR="004D3C43" w:rsidRPr="00520670" w:rsidRDefault="004D3C43" w:rsidP="00520670">
      <w:pPr>
        <w:tabs>
          <w:tab w:val="left" w:pos="540"/>
        </w:tabs>
        <w:jc w:val="both"/>
        <w:rPr>
          <w:rFonts w:asciiTheme="minorHAnsi" w:eastAsia="Calibri" w:hAnsiTheme="minorHAnsi" w:cstheme="minorHAnsi"/>
          <w:b/>
          <w:sz w:val="20"/>
          <w:szCs w:val="20"/>
        </w:rPr>
      </w:pPr>
      <w:r w:rsidRPr="00B106DF">
        <w:rPr>
          <w:rFonts w:asciiTheme="minorHAnsi" w:eastAsia="Calibri" w:hAnsiTheme="minorHAnsi" w:cstheme="minorHAnsi"/>
          <w:bCs/>
          <w:sz w:val="20"/>
          <w:szCs w:val="20"/>
        </w:rPr>
        <w:lastRenderedPageBreak/>
        <w:t xml:space="preserve">2.5.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bookmarkEnd w:id="6"/>
    <w:p w14:paraId="71EF7B3A" w14:textId="17AAA013" w:rsidR="004D3C43" w:rsidRPr="00B106DF" w:rsidRDefault="004D3C43" w:rsidP="004D3C43">
      <w:pPr>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2.</w:t>
      </w:r>
      <w:r w:rsidR="00520670">
        <w:rPr>
          <w:rFonts w:asciiTheme="minorHAnsi" w:eastAsia="Calibri" w:hAnsiTheme="minorHAnsi" w:cstheme="minorHAnsi"/>
          <w:sz w:val="20"/>
          <w:szCs w:val="20"/>
        </w:rPr>
        <w:t xml:space="preserve">6. </w:t>
      </w:r>
      <w:r w:rsidRPr="00B106DF">
        <w:rPr>
          <w:rFonts w:asciiTheme="minorHAnsi" w:eastAsia="Calibri" w:hAnsiTheme="minorHAnsi" w:cstheme="minorHAnsi"/>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0B57557D" w14:textId="77777777" w:rsidR="004D3C43" w:rsidRPr="00B106DF" w:rsidRDefault="004D3C43" w:rsidP="004D3C43">
      <w:pPr>
        <w:jc w:val="both"/>
        <w:rPr>
          <w:rFonts w:asciiTheme="minorHAnsi" w:eastAsia="Calibri" w:hAnsiTheme="minorHAnsi" w:cstheme="minorHAnsi"/>
          <w:sz w:val="20"/>
          <w:szCs w:val="20"/>
        </w:rPr>
      </w:pPr>
    </w:p>
    <w:p w14:paraId="307741CD"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6A242173" w14:textId="77777777" w:rsidR="004D3C43" w:rsidRPr="00B106DF" w:rsidRDefault="004D3C43" w:rsidP="004D3C43">
      <w:pPr>
        <w:numPr>
          <w:ilvl w:val="1"/>
          <w:numId w:val="48"/>
        </w:num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Pirkimo objekto aprašymas</w:t>
      </w:r>
    </w:p>
    <w:p w14:paraId="7AA32D52" w14:textId="77777777" w:rsidR="00520670" w:rsidRPr="001C3C2F" w:rsidRDefault="00520670" w:rsidP="00520670">
      <w:pPr>
        <w:tabs>
          <w:tab w:val="left" w:pos="567"/>
        </w:tabs>
        <w:autoSpaceDE w:val="0"/>
        <w:autoSpaceDN w:val="0"/>
        <w:adjustRightInd w:val="0"/>
        <w:ind w:firstLine="0"/>
        <w:jc w:val="both"/>
        <w:rPr>
          <w:rFonts w:asciiTheme="minorHAnsi" w:hAnsiTheme="minorHAnsi" w:cstheme="minorHAnsi"/>
          <w:bCs/>
          <w:color w:val="000000"/>
        </w:rPr>
      </w:pPr>
      <w:r w:rsidRPr="00B2690B">
        <w:rPr>
          <w:rFonts w:asciiTheme="minorHAnsi" w:hAnsiTheme="minorHAnsi" w:cstheme="minorHAnsi"/>
          <w:color w:val="000000"/>
          <w:sz w:val="20"/>
          <w:szCs w:val="20"/>
        </w:rPr>
        <w:t xml:space="preserve">3.1.1. </w:t>
      </w:r>
      <w:r w:rsidRPr="00A567D1">
        <w:rPr>
          <w:rFonts w:asciiTheme="minorHAnsi" w:hAnsiTheme="minorHAnsi" w:cstheme="minorHAnsi"/>
          <w:b/>
          <w:bCs/>
          <w:color w:val="000000"/>
          <w:sz w:val="20"/>
          <w:szCs w:val="20"/>
        </w:rPr>
        <w:t xml:space="preserve">Paslaugų teikimo tikslas: </w:t>
      </w:r>
      <w:r w:rsidRPr="00E26E31">
        <w:rPr>
          <w:rFonts w:asciiTheme="minorHAnsi" w:hAnsiTheme="minorHAnsi" w:cstheme="minorHAnsi"/>
          <w:sz w:val="20"/>
          <w:szCs w:val="20"/>
        </w:rPr>
        <w:t>Suteikti žinių apie užkrečiamųjų ligų sukėlėjus, jų plitimo ypatumus, sergamumą užkrečiamomis ligomis, bendrųjų ir asmeninių profilaktikos priemonių taikymą, darbo aplinkos ir asmens higienos reikalavimus, nustatytus teisės aktuose (higienos normose). Suteikti žinių ir įgūdžių, kaip padėti nukentėjusiam žmogui ir saugoti jo gyvybę, kol atvyks medikai</w:t>
      </w:r>
      <w:r w:rsidRPr="00E26E31">
        <w:rPr>
          <w:rFonts w:asciiTheme="minorHAnsi" w:hAnsiTheme="minorHAnsi" w:cstheme="minorHAnsi"/>
          <w:color w:val="000000"/>
          <w:sz w:val="20"/>
          <w:szCs w:val="20"/>
        </w:rPr>
        <w:t>.</w:t>
      </w:r>
    </w:p>
    <w:p w14:paraId="610E9BDF" w14:textId="77777777" w:rsidR="00520670" w:rsidRPr="00A567D1" w:rsidRDefault="00520670" w:rsidP="00520670">
      <w:pPr>
        <w:ind w:firstLine="0"/>
        <w:jc w:val="both"/>
        <w:rPr>
          <w:rFonts w:asciiTheme="minorHAnsi" w:hAnsiTheme="minorHAnsi" w:cstheme="minorHAnsi"/>
          <w:i/>
          <w:sz w:val="20"/>
          <w:szCs w:val="20"/>
        </w:rPr>
      </w:pPr>
      <w:r w:rsidRPr="00A567D1">
        <w:rPr>
          <w:rFonts w:asciiTheme="minorHAnsi" w:hAnsiTheme="minorHAnsi" w:cstheme="minorHAnsi"/>
          <w:bCs/>
          <w:sz w:val="20"/>
          <w:szCs w:val="20"/>
        </w:rPr>
        <w:t>3.</w:t>
      </w:r>
      <w:r w:rsidRPr="00A567D1">
        <w:rPr>
          <w:rFonts w:asciiTheme="minorHAnsi" w:hAnsiTheme="minorHAnsi" w:cstheme="minorHAnsi"/>
          <w:bCs/>
          <w:sz w:val="20"/>
          <w:szCs w:val="20"/>
          <w:lang w:val="en-US"/>
        </w:rPr>
        <w:t>1.</w:t>
      </w:r>
      <w:r w:rsidRPr="00A567D1">
        <w:rPr>
          <w:rFonts w:asciiTheme="minorHAnsi" w:hAnsiTheme="minorHAnsi" w:cstheme="minorHAnsi"/>
          <w:bCs/>
          <w:sz w:val="20"/>
          <w:szCs w:val="20"/>
        </w:rPr>
        <w:t xml:space="preserve">2. </w:t>
      </w:r>
      <w:r w:rsidRPr="00A567D1">
        <w:rPr>
          <w:rFonts w:asciiTheme="minorHAnsi" w:hAnsiTheme="minorHAnsi" w:cstheme="minorHAnsi"/>
          <w:b/>
          <w:bCs/>
          <w:color w:val="000000"/>
          <w:sz w:val="20"/>
          <w:szCs w:val="20"/>
        </w:rPr>
        <w:t>Reikalavimai Paslaug</w:t>
      </w:r>
      <w:r>
        <w:rPr>
          <w:rFonts w:asciiTheme="minorHAnsi" w:hAnsiTheme="minorHAnsi" w:cstheme="minorHAnsi"/>
          <w:b/>
          <w:bCs/>
          <w:color w:val="000000"/>
          <w:sz w:val="20"/>
          <w:szCs w:val="20"/>
        </w:rPr>
        <w:t>oms</w:t>
      </w:r>
      <w:r w:rsidRPr="00A567D1">
        <w:rPr>
          <w:rFonts w:asciiTheme="minorHAnsi" w:hAnsiTheme="minorHAnsi" w:cstheme="minorHAnsi"/>
          <w:b/>
          <w:bCs/>
          <w:color w:val="000000"/>
          <w:sz w:val="20"/>
          <w:szCs w:val="20"/>
        </w:rPr>
        <w:t>:</w:t>
      </w:r>
    </w:p>
    <w:p w14:paraId="087EA83C" w14:textId="067B5C85" w:rsidR="00520670" w:rsidRPr="00A567D1" w:rsidRDefault="00520670" w:rsidP="00520670">
      <w:pPr>
        <w:autoSpaceDE w:val="0"/>
        <w:autoSpaceDN w:val="0"/>
        <w:adjustRightInd w:val="0"/>
        <w:ind w:firstLine="0"/>
        <w:jc w:val="both"/>
        <w:rPr>
          <w:rFonts w:asciiTheme="minorHAnsi" w:hAnsiTheme="minorHAnsi" w:cstheme="minorHAnsi"/>
          <w:color w:val="000000"/>
          <w:sz w:val="20"/>
          <w:szCs w:val="20"/>
        </w:rPr>
      </w:pPr>
      <w:r w:rsidRPr="00A567D1">
        <w:rPr>
          <w:rFonts w:asciiTheme="minorHAnsi" w:hAnsiTheme="minorHAnsi" w:cstheme="minorHAnsi"/>
          <w:bCs/>
          <w:sz w:val="20"/>
          <w:szCs w:val="20"/>
        </w:rPr>
        <w:t xml:space="preserve">3.1.2.1. </w:t>
      </w:r>
      <w:r w:rsidR="00C31483">
        <w:rPr>
          <w:rFonts w:asciiTheme="minorHAnsi" w:hAnsiTheme="minorHAnsi" w:cstheme="minorHAnsi"/>
          <w:sz w:val="20"/>
          <w:szCs w:val="20"/>
        </w:rPr>
        <w:t>Mokymai turi būti vedami lietuvių kalba.</w:t>
      </w:r>
      <w:r w:rsidRPr="00A567D1">
        <w:rPr>
          <w:rFonts w:asciiTheme="minorHAnsi" w:hAnsiTheme="minorHAnsi" w:cstheme="minorHAnsi"/>
          <w:color w:val="000000"/>
          <w:sz w:val="20"/>
          <w:szCs w:val="20"/>
        </w:rPr>
        <w:t>.</w:t>
      </w:r>
    </w:p>
    <w:p w14:paraId="7E08C0B0" w14:textId="77777777" w:rsidR="00520670" w:rsidRPr="00A567D1" w:rsidRDefault="00520670" w:rsidP="00520670">
      <w:pPr>
        <w:autoSpaceDE w:val="0"/>
        <w:autoSpaceDN w:val="0"/>
        <w:adjustRightInd w:val="0"/>
        <w:ind w:firstLine="0"/>
        <w:jc w:val="both"/>
        <w:rPr>
          <w:rFonts w:asciiTheme="minorHAnsi" w:hAnsiTheme="minorHAnsi" w:cstheme="minorHAnsi"/>
          <w:sz w:val="20"/>
          <w:szCs w:val="20"/>
        </w:rPr>
      </w:pPr>
      <w:r w:rsidRPr="00E32AF9">
        <w:rPr>
          <w:rFonts w:asciiTheme="minorHAnsi" w:hAnsiTheme="minorHAnsi" w:cstheme="minorHAnsi"/>
          <w:sz w:val="20"/>
          <w:szCs w:val="20"/>
        </w:rPr>
        <w:t>3.1.2.2. Mokymo programos privalo būti parengtos vadovaujantis Lietuvos Respublikos sveikatos apsaugos ministro 2008 m. sausio 28 d. įsakymu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w:t>
      </w:r>
      <w:r w:rsidRPr="00E32AF9">
        <w:rPr>
          <w:rFonts w:asciiTheme="minorHAnsi" w:hAnsiTheme="minorHAnsi" w:cstheme="minorHAnsi"/>
        </w:rPr>
        <w:t xml:space="preserve"> </w:t>
      </w:r>
      <w:r w:rsidRPr="00E32AF9">
        <w:rPr>
          <w:rFonts w:asciiTheme="minorHAnsi" w:hAnsiTheme="minorHAnsi" w:cstheme="minorHAnsi"/>
          <w:sz w:val="20"/>
          <w:szCs w:val="20"/>
        </w:rPr>
        <w:t>(</w:t>
      </w:r>
      <w:r w:rsidRPr="00E32AF9">
        <w:rPr>
          <w:rFonts w:asciiTheme="minorHAnsi" w:eastAsia="Calibri" w:hAnsiTheme="minorHAnsi" w:cstheme="minorHAnsi"/>
          <w:sz w:val="20"/>
          <w:szCs w:val="20"/>
        </w:rPr>
        <w:t>aktuali redakcija).</w:t>
      </w:r>
    </w:p>
    <w:p w14:paraId="30D5174D" w14:textId="77777777" w:rsidR="00520670" w:rsidRPr="00A567D1" w:rsidRDefault="00520670" w:rsidP="00520670">
      <w:pPr>
        <w:autoSpaceDE w:val="0"/>
        <w:autoSpaceDN w:val="0"/>
        <w:adjustRightInd w:val="0"/>
        <w:ind w:firstLine="0"/>
        <w:jc w:val="both"/>
        <w:rPr>
          <w:rFonts w:asciiTheme="minorHAnsi" w:eastAsia="Calibri" w:hAnsiTheme="minorHAnsi" w:cstheme="minorHAnsi"/>
          <w:sz w:val="20"/>
          <w:szCs w:val="20"/>
        </w:rPr>
      </w:pPr>
      <w:r w:rsidRPr="00A567D1">
        <w:rPr>
          <w:rFonts w:asciiTheme="minorHAnsi" w:eastAsia="Calibri" w:hAnsiTheme="minorHAnsi" w:cstheme="minorHAnsi"/>
          <w:sz w:val="20"/>
          <w:szCs w:val="20"/>
        </w:rPr>
        <w:t>3.1.2.</w:t>
      </w:r>
      <w:r>
        <w:rPr>
          <w:rFonts w:asciiTheme="minorHAnsi" w:eastAsia="Calibri" w:hAnsiTheme="minorHAnsi" w:cstheme="minorHAnsi"/>
          <w:sz w:val="20"/>
          <w:szCs w:val="20"/>
        </w:rPr>
        <w:t>3</w:t>
      </w:r>
      <w:r w:rsidRPr="00A567D1">
        <w:rPr>
          <w:rFonts w:asciiTheme="minorHAnsi" w:eastAsia="Calibri" w:hAnsiTheme="minorHAnsi" w:cstheme="minorHAnsi"/>
          <w:sz w:val="20"/>
          <w:szCs w:val="20"/>
        </w:rPr>
        <w:t>. Prioritetas teikiamas kontaktiniam darbuotojų mokymui ir atestavimui popieriniu būdu.</w:t>
      </w:r>
    </w:p>
    <w:p w14:paraId="79EBA615" w14:textId="77777777" w:rsidR="00520670" w:rsidRDefault="00520670" w:rsidP="00520670">
      <w:pPr>
        <w:autoSpaceDE w:val="0"/>
        <w:autoSpaceDN w:val="0"/>
        <w:adjustRightInd w:val="0"/>
        <w:ind w:firstLine="0"/>
        <w:jc w:val="both"/>
        <w:rPr>
          <w:rFonts w:asciiTheme="minorHAnsi" w:eastAsia="Calibri" w:hAnsiTheme="minorHAnsi" w:cstheme="minorHAnsi"/>
          <w:sz w:val="20"/>
          <w:szCs w:val="20"/>
        </w:rPr>
      </w:pPr>
      <w:r w:rsidRPr="00A567D1">
        <w:rPr>
          <w:rFonts w:asciiTheme="minorHAnsi" w:eastAsia="Calibri" w:hAnsiTheme="minorHAnsi" w:cstheme="minorHAnsi"/>
          <w:sz w:val="20"/>
          <w:szCs w:val="20"/>
        </w:rPr>
        <w:t>3.1.2.</w:t>
      </w:r>
      <w:r>
        <w:rPr>
          <w:rFonts w:asciiTheme="minorHAnsi" w:eastAsia="Calibri" w:hAnsiTheme="minorHAnsi" w:cstheme="minorHAnsi"/>
          <w:sz w:val="20"/>
          <w:szCs w:val="20"/>
        </w:rPr>
        <w:t>4</w:t>
      </w:r>
      <w:r w:rsidRPr="00A567D1">
        <w:rPr>
          <w:rFonts w:asciiTheme="minorHAnsi" w:eastAsia="Calibri" w:hAnsiTheme="minorHAnsi" w:cstheme="minorHAnsi"/>
          <w:sz w:val="20"/>
          <w:szCs w:val="20"/>
        </w:rPr>
        <w:t xml:space="preserve">. Paskelbus Lietuvos Respublikoje karantiną / ekstremalią situaciją </w:t>
      </w:r>
      <w:r>
        <w:rPr>
          <w:rFonts w:asciiTheme="minorHAnsi" w:eastAsia="Calibri" w:hAnsiTheme="minorHAnsi" w:cstheme="minorHAnsi"/>
          <w:sz w:val="20"/>
          <w:szCs w:val="20"/>
        </w:rPr>
        <w:t>ir (</w:t>
      </w:r>
      <w:r w:rsidRPr="00A567D1">
        <w:rPr>
          <w:rFonts w:asciiTheme="minorHAnsi" w:eastAsia="Calibri" w:hAnsiTheme="minorHAnsi" w:cstheme="minorHAnsi"/>
          <w:sz w:val="20"/>
          <w:szCs w:val="20"/>
        </w:rPr>
        <w:t>arba</w:t>
      </w:r>
      <w:r>
        <w:rPr>
          <w:rFonts w:asciiTheme="minorHAnsi" w:eastAsia="Calibri" w:hAnsiTheme="minorHAnsi" w:cstheme="minorHAnsi"/>
          <w:sz w:val="20"/>
          <w:szCs w:val="20"/>
        </w:rPr>
        <w:t>)</w:t>
      </w:r>
      <w:r w:rsidRPr="00A567D1">
        <w:rPr>
          <w:rFonts w:asciiTheme="minorHAnsi" w:eastAsia="Calibri" w:hAnsiTheme="minorHAnsi" w:cstheme="minorHAnsi"/>
          <w:sz w:val="20"/>
          <w:szCs w:val="20"/>
        </w:rPr>
        <w:t xml:space="preserve"> ribojant klasės mokymus, darbuotojų mokymai ir atestavimas privalo būti organizuojami nuotoliniu būdu.</w:t>
      </w:r>
    </w:p>
    <w:p w14:paraId="604F6DE9" w14:textId="77777777" w:rsidR="00520670" w:rsidRDefault="00520670" w:rsidP="00520670">
      <w:pPr>
        <w:autoSpaceDE w:val="0"/>
        <w:autoSpaceDN w:val="0"/>
        <w:adjustRightInd w:val="0"/>
        <w:ind w:firstLine="0"/>
        <w:jc w:val="both"/>
        <w:rPr>
          <w:rFonts w:asciiTheme="minorHAnsi" w:eastAsia="Calibri" w:hAnsiTheme="minorHAnsi" w:cstheme="minorHAnsi"/>
          <w:b/>
          <w:bCs/>
          <w:sz w:val="20"/>
          <w:szCs w:val="20"/>
        </w:rPr>
      </w:pPr>
      <w:r>
        <w:rPr>
          <w:rFonts w:asciiTheme="minorHAnsi" w:eastAsia="Calibri" w:hAnsiTheme="minorHAnsi" w:cstheme="minorHAnsi"/>
          <w:sz w:val="20"/>
          <w:szCs w:val="20"/>
        </w:rPr>
        <w:t xml:space="preserve">3.1.3. </w:t>
      </w:r>
      <w:r>
        <w:rPr>
          <w:rFonts w:asciiTheme="minorHAnsi" w:eastAsia="Calibri" w:hAnsiTheme="minorHAnsi" w:cstheme="minorHAnsi"/>
          <w:b/>
          <w:bCs/>
          <w:sz w:val="20"/>
          <w:szCs w:val="20"/>
        </w:rPr>
        <w:t>Papildomi reikalavimai:</w:t>
      </w:r>
    </w:p>
    <w:p w14:paraId="62386E44" w14:textId="77777777" w:rsidR="00520670" w:rsidRDefault="00520670" w:rsidP="00520670">
      <w:pPr>
        <w:autoSpaceDE w:val="0"/>
        <w:autoSpaceDN w:val="0"/>
        <w:adjustRightInd w:val="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3.1.3.1. Pirkimo sutarties vykdymo laikotarpiu Paslaugų teikėjas užtikrina, kad dalis Paslaugų teikimui reikalingų priemonių yra pagamintos iš perdirbtų medžiagų (pvz. pieštukai, tušinukai, spausdinimui, kopijavimui naudojamas popierius ir kiti raštinės reikmenys);</w:t>
      </w:r>
    </w:p>
    <w:p w14:paraId="29EB12C0" w14:textId="77777777" w:rsidR="00520670" w:rsidRPr="00A567D1" w:rsidRDefault="00520670" w:rsidP="00520670">
      <w:pPr>
        <w:autoSpaceDE w:val="0"/>
        <w:autoSpaceDN w:val="0"/>
        <w:adjustRightInd w:val="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3.1.3.2. Paslaugų teikėjas</w:t>
      </w:r>
      <w:r w:rsidRPr="00864CEB">
        <w:rPr>
          <w:rFonts w:asciiTheme="minorHAnsi" w:eastAsia="Calibri" w:hAnsiTheme="minorHAnsi" w:cstheme="minorHAnsi"/>
          <w:sz w:val="20"/>
          <w:szCs w:val="20"/>
        </w:rPr>
        <w:t xml:space="preserve"> </w:t>
      </w:r>
      <w:r>
        <w:rPr>
          <w:rFonts w:asciiTheme="minorHAnsi" w:eastAsia="Calibri" w:hAnsiTheme="minorHAnsi" w:cstheme="minorHAnsi"/>
          <w:sz w:val="20"/>
          <w:szCs w:val="20"/>
        </w:rPr>
        <w:t>pirkimo sutarties vykdymo laikotarpiu laikosi aplinkosauginių reikalavimų: mažina popieriaus sunaudojimą, atsisako nebūtino dokumentų kopijavimo ir spausdinimo;</w:t>
      </w:r>
    </w:p>
    <w:p w14:paraId="3A3B26BE" w14:textId="1026CE1E" w:rsidR="00520670" w:rsidRPr="00A567D1" w:rsidRDefault="00520670" w:rsidP="00520670">
      <w:pPr>
        <w:autoSpaceDE w:val="0"/>
        <w:autoSpaceDN w:val="0"/>
        <w:adjustRightInd w:val="0"/>
        <w:ind w:firstLine="0"/>
        <w:jc w:val="both"/>
        <w:rPr>
          <w:rFonts w:asciiTheme="minorHAnsi" w:hAnsiTheme="minorHAnsi" w:cstheme="minorHAnsi"/>
          <w:sz w:val="20"/>
          <w:szCs w:val="20"/>
        </w:rPr>
      </w:pPr>
      <w:r w:rsidRPr="00B2690B">
        <w:rPr>
          <w:rFonts w:asciiTheme="minorHAnsi" w:hAnsiTheme="minorHAnsi" w:cstheme="minorHAnsi"/>
          <w:sz w:val="20"/>
          <w:szCs w:val="20"/>
        </w:rPr>
        <w:t>3.1.</w:t>
      </w:r>
      <w:r>
        <w:rPr>
          <w:rFonts w:asciiTheme="minorHAnsi" w:hAnsiTheme="minorHAnsi" w:cstheme="minorHAnsi"/>
          <w:sz w:val="20"/>
          <w:szCs w:val="20"/>
        </w:rPr>
        <w:t>4</w:t>
      </w:r>
      <w:r w:rsidRPr="00B2690B">
        <w:rPr>
          <w:rFonts w:asciiTheme="minorHAnsi" w:hAnsiTheme="minorHAnsi" w:cstheme="minorHAnsi"/>
          <w:sz w:val="20"/>
          <w:szCs w:val="20"/>
        </w:rPr>
        <w:t>.</w:t>
      </w:r>
      <w:r w:rsidRPr="00A567D1">
        <w:rPr>
          <w:rFonts w:asciiTheme="minorHAnsi" w:hAnsiTheme="minorHAnsi" w:cstheme="minorHAnsi"/>
          <w:b/>
          <w:bCs/>
          <w:sz w:val="20"/>
          <w:szCs w:val="20"/>
        </w:rPr>
        <w:t xml:space="preserve"> Laukiamas paslaugos rezultatas:</w:t>
      </w:r>
      <w:r w:rsidR="003C0F44">
        <w:rPr>
          <w:rFonts w:asciiTheme="minorHAnsi" w:hAnsiTheme="minorHAnsi" w:cstheme="minorHAnsi"/>
          <w:b/>
          <w:bCs/>
          <w:sz w:val="20"/>
          <w:szCs w:val="20"/>
        </w:rPr>
        <w:t xml:space="preserve"> </w:t>
      </w:r>
      <w:r w:rsidR="003C0F44" w:rsidRPr="003C0F44">
        <w:rPr>
          <w:rFonts w:asciiTheme="minorHAnsi" w:hAnsiTheme="minorHAnsi" w:cstheme="minorHAnsi"/>
          <w:sz w:val="20"/>
          <w:szCs w:val="20"/>
        </w:rPr>
        <w:t>Mokymų</w:t>
      </w:r>
      <w:r w:rsidRPr="00A567D1">
        <w:rPr>
          <w:rFonts w:asciiTheme="minorHAnsi" w:hAnsiTheme="minorHAnsi" w:cstheme="minorHAnsi"/>
          <w:iCs/>
          <w:sz w:val="20"/>
          <w:szCs w:val="20"/>
        </w:rPr>
        <w:t xml:space="preserve"> pažymėjimai. </w:t>
      </w:r>
    </w:p>
    <w:p w14:paraId="0A4A1C72" w14:textId="77777777" w:rsidR="00520670" w:rsidRDefault="00520670" w:rsidP="00520670">
      <w:pPr>
        <w:autoSpaceDE w:val="0"/>
        <w:autoSpaceDN w:val="0"/>
        <w:adjustRightInd w:val="0"/>
        <w:ind w:firstLine="0"/>
        <w:jc w:val="both"/>
        <w:rPr>
          <w:rFonts w:asciiTheme="minorHAnsi" w:hAnsiTheme="minorHAnsi" w:cstheme="minorHAnsi"/>
          <w:sz w:val="20"/>
          <w:szCs w:val="20"/>
        </w:rPr>
      </w:pPr>
      <w:r w:rsidRPr="00B2690B">
        <w:rPr>
          <w:rFonts w:asciiTheme="minorHAnsi" w:hAnsiTheme="minorHAnsi" w:cstheme="minorHAnsi"/>
          <w:sz w:val="20"/>
          <w:szCs w:val="20"/>
        </w:rPr>
        <w:t>3.1.</w:t>
      </w:r>
      <w:r>
        <w:rPr>
          <w:rFonts w:asciiTheme="minorHAnsi" w:hAnsiTheme="minorHAnsi" w:cstheme="minorHAnsi"/>
          <w:sz w:val="20"/>
          <w:szCs w:val="20"/>
        </w:rPr>
        <w:t>5</w:t>
      </w:r>
      <w:r w:rsidRPr="00B2690B">
        <w:rPr>
          <w:rFonts w:asciiTheme="minorHAnsi" w:hAnsiTheme="minorHAnsi" w:cstheme="minorHAnsi"/>
          <w:sz w:val="20"/>
          <w:szCs w:val="20"/>
        </w:rPr>
        <w:t>.</w:t>
      </w:r>
      <w:r w:rsidRPr="00A567D1">
        <w:rPr>
          <w:rFonts w:asciiTheme="minorHAnsi" w:hAnsiTheme="minorHAnsi" w:cstheme="minorHAnsi"/>
          <w:b/>
          <w:bCs/>
          <w:sz w:val="20"/>
          <w:szCs w:val="20"/>
        </w:rPr>
        <w:t xml:space="preserve"> Tikslinė auditorija: </w:t>
      </w:r>
    </w:p>
    <w:p w14:paraId="5831F796" w14:textId="77777777" w:rsidR="00520670" w:rsidRPr="00E26E31" w:rsidRDefault="00520670" w:rsidP="00520670">
      <w:pPr>
        <w:tabs>
          <w:tab w:val="left" w:pos="567"/>
        </w:tabs>
        <w:ind w:firstLine="0"/>
        <w:jc w:val="both"/>
        <w:rPr>
          <w:rFonts w:asciiTheme="minorHAnsi" w:hAnsiTheme="minorHAnsi" w:cstheme="minorHAnsi"/>
          <w:sz w:val="20"/>
          <w:szCs w:val="20"/>
          <w:lang w:eastAsia="lt-LT"/>
        </w:rPr>
      </w:pPr>
      <w:r>
        <w:rPr>
          <w:rFonts w:asciiTheme="minorHAnsi" w:hAnsiTheme="minorHAnsi" w:cstheme="minorHAnsi"/>
          <w:sz w:val="20"/>
          <w:szCs w:val="20"/>
        </w:rPr>
        <w:t xml:space="preserve">3.1.5.1. </w:t>
      </w:r>
      <w:r w:rsidRPr="00E26E31">
        <w:rPr>
          <w:rFonts w:asciiTheme="minorHAnsi" w:hAnsiTheme="minorHAnsi" w:cstheme="minorHAnsi"/>
          <w:sz w:val="20"/>
          <w:szCs w:val="20"/>
        </w:rPr>
        <w:t>Privalomųjų higienos įgūdžių mokymų – d</w:t>
      </w:r>
      <w:r w:rsidRPr="00E26E31">
        <w:rPr>
          <w:rFonts w:asciiTheme="minorHAnsi" w:hAnsiTheme="minorHAnsi" w:cstheme="minorHAnsi"/>
          <w:sz w:val="20"/>
          <w:szCs w:val="20"/>
          <w:lang w:eastAsia="lt-LT"/>
        </w:rPr>
        <w:t xml:space="preserve">arbuotojai, galintys tiesiogiai daryti įtaką vandens vartotojų sveikatai ir kurių veikla susijusi su nuodingomis cheminėmis medžiagomis. </w:t>
      </w:r>
    </w:p>
    <w:p w14:paraId="137F25A2" w14:textId="77777777" w:rsidR="00520670" w:rsidRDefault="00520670" w:rsidP="00520670">
      <w:pPr>
        <w:spacing w:before="60" w:after="60"/>
        <w:ind w:firstLine="0"/>
        <w:contextualSpacing/>
        <w:jc w:val="both"/>
        <w:rPr>
          <w:rFonts w:asciiTheme="minorHAnsi" w:eastAsia="Calibri" w:hAnsiTheme="minorHAnsi" w:cstheme="minorHAnsi"/>
          <w:iCs/>
          <w:color w:val="7F7F7F"/>
          <w:sz w:val="20"/>
          <w:szCs w:val="20"/>
        </w:rPr>
      </w:pPr>
      <w:r>
        <w:rPr>
          <w:rFonts w:asciiTheme="minorHAnsi" w:hAnsiTheme="minorHAnsi" w:cstheme="minorHAnsi"/>
          <w:color w:val="000000"/>
          <w:sz w:val="20"/>
          <w:szCs w:val="20"/>
        </w:rPr>
        <w:t>3.1.5.</w:t>
      </w:r>
      <w:r w:rsidRPr="00E26E31">
        <w:rPr>
          <w:rFonts w:asciiTheme="minorHAnsi" w:hAnsiTheme="minorHAnsi" w:cstheme="minorHAnsi"/>
          <w:color w:val="000000"/>
          <w:sz w:val="20"/>
          <w:szCs w:val="20"/>
        </w:rPr>
        <w:t>2. P</w:t>
      </w:r>
      <w:r w:rsidRPr="00E26E31">
        <w:rPr>
          <w:rFonts w:asciiTheme="minorHAnsi" w:hAnsiTheme="minorHAnsi" w:cstheme="minorHAnsi"/>
          <w:sz w:val="20"/>
          <w:szCs w:val="20"/>
        </w:rPr>
        <w:t xml:space="preserve">rivalomųjų </w:t>
      </w:r>
      <w:r w:rsidRPr="00E26E31">
        <w:rPr>
          <w:rFonts w:asciiTheme="minorHAnsi" w:hAnsiTheme="minorHAnsi" w:cstheme="minorHAnsi"/>
          <w:bCs/>
          <w:sz w:val="20"/>
          <w:szCs w:val="20"/>
        </w:rPr>
        <w:t>pirmosios pagalbos</w:t>
      </w:r>
      <w:r w:rsidRPr="00E26E31">
        <w:rPr>
          <w:rFonts w:asciiTheme="minorHAnsi" w:hAnsiTheme="minorHAnsi" w:cstheme="minorHAnsi"/>
          <w:sz w:val="20"/>
          <w:szCs w:val="20"/>
        </w:rPr>
        <w:t xml:space="preserve"> </w:t>
      </w:r>
      <w:r w:rsidRPr="00E26E31">
        <w:rPr>
          <w:rStyle w:val="Laukeliai"/>
          <w:rFonts w:asciiTheme="minorHAnsi" w:hAnsiTheme="minorHAnsi" w:cstheme="minorHAnsi"/>
          <w:szCs w:val="20"/>
        </w:rPr>
        <w:t xml:space="preserve">mokymų – </w:t>
      </w:r>
      <w:r w:rsidRPr="00E26E31">
        <w:rPr>
          <w:rFonts w:asciiTheme="minorHAnsi" w:hAnsiTheme="minorHAnsi" w:cstheme="minorHAnsi"/>
          <w:sz w:val="20"/>
          <w:szCs w:val="20"/>
          <w:lang w:eastAsia="lt-LT"/>
        </w:rPr>
        <w:t>darbuotojai, kurių veikla susijusi su nuodingomis cheminėmis medžiagomis ir vairuojantys tarnybinį transportą</w:t>
      </w:r>
      <w:bookmarkStart w:id="8" w:name="_Hlk75526574"/>
      <w:bookmarkStart w:id="9" w:name="_Hlk40957178"/>
      <w:r>
        <w:rPr>
          <w:rFonts w:asciiTheme="minorHAnsi" w:eastAsia="Calibri" w:hAnsiTheme="minorHAnsi" w:cstheme="minorHAnsi"/>
          <w:iCs/>
          <w:color w:val="7F7F7F"/>
          <w:sz w:val="20"/>
          <w:szCs w:val="20"/>
        </w:rPr>
        <w:t>.</w:t>
      </w:r>
    </w:p>
    <w:p w14:paraId="3E65E907" w14:textId="17F0C539" w:rsidR="00520670" w:rsidRPr="00520670" w:rsidRDefault="00520670" w:rsidP="00520670">
      <w:pPr>
        <w:spacing w:before="60" w:after="60"/>
        <w:ind w:firstLine="0"/>
        <w:contextualSpacing/>
        <w:jc w:val="both"/>
        <w:rPr>
          <w:rFonts w:asciiTheme="minorHAnsi" w:eastAsia="Calibri" w:hAnsiTheme="minorHAnsi" w:cstheme="minorHAnsi"/>
          <w:iCs/>
          <w:color w:val="7F7F7F"/>
          <w:sz w:val="20"/>
          <w:szCs w:val="20"/>
        </w:rPr>
      </w:pPr>
      <w:r w:rsidRPr="00520670">
        <w:rPr>
          <w:rFonts w:asciiTheme="minorHAnsi" w:eastAsia="Calibri" w:hAnsiTheme="minorHAnsi" w:cstheme="minorHAnsi"/>
          <w:iCs/>
          <w:sz w:val="20"/>
          <w:szCs w:val="20"/>
        </w:rPr>
        <w:t>3.1.</w:t>
      </w:r>
      <w:r>
        <w:rPr>
          <w:rFonts w:asciiTheme="minorHAnsi" w:eastAsia="Calibri" w:hAnsiTheme="minorHAnsi" w:cstheme="minorHAnsi"/>
          <w:iCs/>
          <w:sz w:val="20"/>
          <w:szCs w:val="20"/>
        </w:rPr>
        <w:t xml:space="preserve">6. </w:t>
      </w:r>
      <w:r w:rsidRPr="00520670">
        <w:rPr>
          <w:rFonts w:asciiTheme="minorHAnsi" w:hAnsiTheme="minorHAnsi" w:cstheme="minorHAnsi"/>
          <w:sz w:val="20"/>
          <w:szCs w:val="20"/>
        </w:rPr>
        <w:t xml:space="preserve">Paslaugų </w:t>
      </w:r>
      <w:r w:rsidRPr="00A567D1">
        <w:rPr>
          <w:rFonts w:asciiTheme="minorHAnsi" w:hAnsiTheme="minorHAnsi" w:cstheme="minorHAnsi"/>
          <w:sz w:val="20"/>
          <w:szCs w:val="20"/>
        </w:rPr>
        <w:t xml:space="preserve">teikėjas turi turėti visas reikiamas priemones (mokymams </w:t>
      </w:r>
      <w:r>
        <w:rPr>
          <w:rFonts w:asciiTheme="minorHAnsi" w:hAnsiTheme="minorHAnsi" w:cstheme="minorHAnsi"/>
          <w:sz w:val="20"/>
          <w:szCs w:val="20"/>
        </w:rPr>
        <w:t xml:space="preserve">specialiai </w:t>
      </w:r>
      <w:r w:rsidRPr="00A567D1">
        <w:rPr>
          <w:rFonts w:asciiTheme="minorHAnsi" w:hAnsiTheme="minorHAnsi" w:cstheme="minorHAnsi"/>
          <w:sz w:val="20"/>
          <w:szCs w:val="20"/>
        </w:rPr>
        <w:t xml:space="preserve">reikalingą įrangą ir priemones) tinkamam Paslaugų suteikimui. </w:t>
      </w:r>
    </w:p>
    <w:bookmarkEnd w:id="8"/>
    <w:p w14:paraId="66A97D98" w14:textId="69FB9E15" w:rsidR="00520670" w:rsidRDefault="00520670" w:rsidP="00520670">
      <w:pPr>
        <w:pStyle w:val="ListParagraph"/>
        <w:tabs>
          <w:tab w:val="left" w:pos="709"/>
        </w:tabs>
        <w:autoSpaceDE w:val="0"/>
        <w:autoSpaceDN w:val="0"/>
        <w:adjustRightInd w:val="0"/>
        <w:spacing w:after="80"/>
        <w:ind w:left="0" w:firstLine="0"/>
        <w:jc w:val="both"/>
        <w:rPr>
          <w:rFonts w:asciiTheme="minorHAnsi" w:hAnsiTheme="minorHAnsi" w:cstheme="minorHAnsi"/>
          <w:sz w:val="20"/>
          <w:szCs w:val="20"/>
        </w:rPr>
      </w:pPr>
      <w:r>
        <w:rPr>
          <w:rFonts w:asciiTheme="minorHAnsi" w:hAnsiTheme="minorHAnsi" w:cstheme="minorHAnsi"/>
          <w:bCs/>
          <w:iCs/>
          <w:sz w:val="20"/>
          <w:szCs w:val="20"/>
        </w:rPr>
        <w:t xml:space="preserve">3.1.7. </w:t>
      </w:r>
      <w:r w:rsidRPr="00A567D1">
        <w:rPr>
          <w:rFonts w:asciiTheme="minorHAnsi" w:hAnsiTheme="minorHAnsi" w:cstheme="minorHAnsi"/>
          <w:sz w:val="20"/>
          <w:szCs w:val="20"/>
        </w:rPr>
        <w:t xml:space="preserve">Tiksli konkretaus mokymo / atestavimo data suderinama ne vėliau kaip prieš 15 (penkiolika) darbo dienų iki </w:t>
      </w:r>
      <w:r>
        <w:rPr>
          <w:rFonts w:asciiTheme="minorHAnsi" w:hAnsiTheme="minorHAnsi" w:cstheme="minorHAnsi"/>
          <w:sz w:val="20"/>
          <w:szCs w:val="20"/>
        </w:rPr>
        <w:t>mokymų pradžios</w:t>
      </w:r>
      <w:r w:rsidRPr="00A567D1">
        <w:rPr>
          <w:rFonts w:asciiTheme="minorHAnsi" w:hAnsiTheme="minorHAnsi" w:cstheme="minorHAnsi"/>
          <w:sz w:val="20"/>
          <w:szCs w:val="20"/>
        </w:rPr>
        <w:t>.</w:t>
      </w:r>
    </w:p>
    <w:p w14:paraId="0F441813" w14:textId="7F7D5CD5" w:rsidR="00520670" w:rsidRPr="00A567D1" w:rsidRDefault="00520670" w:rsidP="00520670">
      <w:pPr>
        <w:pStyle w:val="ListParagraph"/>
        <w:tabs>
          <w:tab w:val="left" w:pos="709"/>
        </w:tabs>
        <w:autoSpaceDE w:val="0"/>
        <w:autoSpaceDN w:val="0"/>
        <w:adjustRightInd w:val="0"/>
        <w:spacing w:after="80"/>
        <w:ind w:left="0" w:firstLine="0"/>
        <w:jc w:val="both"/>
        <w:rPr>
          <w:rFonts w:asciiTheme="minorHAnsi" w:hAnsiTheme="minorHAnsi" w:cstheme="minorHAnsi"/>
          <w:sz w:val="20"/>
          <w:szCs w:val="20"/>
        </w:rPr>
      </w:pPr>
      <w:r>
        <w:rPr>
          <w:rFonts w:asciiTheme="minorHAnsi" w:hAnsiTheme="minorHAnsi" w:cstheme="minorHAnsi"/>
          <w:sz w:val="20"/>
          <w:szCs w:val="20"/>
        </w:rPr>
        <w:t>3.1.8. Paslaugos bus perkamos per trejus metus, pagal Paslaugų gavėjo poreikį.</w:t>
      </w:r>
    </w:p>
    <w:p w14:paraId="425C3AF0" w14:textId="48EB561C" w:rsidR="00520670" w:rsidRPr="00520670" w:rsidRDefault="00520670" w:rsidP="00520670">
      <w:pPr>
        <w:pStyle w:val="ListParagraph"/>
        <w:numPr>
          <w:ilvl w:val="2"/>
          <w:numId w:val="57"/>
        </w:numPr>
        <w:tabs>
          <w:tab w:val="left" w:pos="567"/>
        </w:tabs>
        <w:autoSpaceDE w:val="0"/>
        <w:autoSpaceDN w:val="0"/>
        <w:adjustRightInd w:val="0"/>
        <w:spacing w:after="80"/>
        <w:jc w:val="both"/>
        <w:rPr>
          <w:rFonts w:asciiTheme="minorHAnsi" w:hAnsiTheme="minorHAnsi" w:cstheme="minorHAnsi"/>
          <w:b/>
          <w:bCs/>
          <w:sz w:val="20"/>
          <w:szCs w:val="20"/>
        </w:rPr>
      </w:pPr>
      <w:r w:rsidRPr="00520670">
        <w:rPr>
          <w:rFonts w:asciiTheme="minorHAnsi" w:hAnsiTheme="minorHAnsi" w:cstheme="minorHAnsi"/>
          <w:b/>
          <w:bCs/>
          <w:sz w:val="20"/>
          <w:szCs w:val="20"/>
        </w:rPr>
        <w:t>Reikalavimai klasės mokymui:</w:t>
      </w:r>
    </w:p>
    <w:p w14:paraId="674DDF34" w14:textId="21CC67BB" w:rsidR="00520670" w:rsidRPr="00A567D1" w:rsidRDefault="00520670" w:rsidP="00520670">
      <w:pPr>
        <w:pStyle w:val="ListParagraph"/>
        <w:numPr>
          <w:ilvl w:val="3"/>
          <w:numId w:val="57"/>
        </w:numPr>
        <w:tabs>
          <w:tab w:val="left" w:pos="284"/>
          <w:tab w:val="left" w:pos="567"/>
          <w:tab w:val="left" w:pos="709"/>
        </w:tabs>
        <w:autoSpaceDE w:val="0"/>
        <w:autoSpaceDN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Paslaugų teikėjas turi turėti visas reikiamas priemones teoriniam ir praktiniam darbuotojų mokymui (mokymams </w:t>
      </w:r>
      <w:r>
        <w:rPr>
          <w:rFonts w:asciiTheme="minorHAnsi" w:hAnsiTheme="minorHAnsi" w:cstheme="minorHAnsi"/>
          <w:sz w:val="20"/>
          <w:szCs w:val="20"/>
        </w:rPr>
        <w:t xml:space="preserve">specialiai </w:t>
      </w:r>
      <w:r w:rsidRPr="00A567D1">
        <w:rPr>
          <w:rFonts w:asciiTheme="minorHAnsi" w:hAnsiTheme="minorHAnsi" w:cstheme="minorHAnsi"/>
          <w:sz w:val="20"/>
          <w:szCs w:val="20"/>
        </w:rPr>
        <w:t xml:space="preserve">reikalingą įrangą ir priemones (pvz. </w:t>
      </w:r>
      <w:r w:rsidR="003C0F44">
        <w:rPr>
          <w:rFonts w:asciiTheme="minorHAnsi" w:hAnsiTheme="minorHAnsi" w:cstheme="minorHAnsi"/>
          <w:sz w:val="20"/>
          <w:szCs w:val="20"/>
        </w:rPr>
        <w:t>manekena</w:t>
      </w:r>
      <w:r w:rsidR="00C022B2">
        <w:rPr>
          <w:rFonts w:asciiTheme="minorHAnsi" w:hAnsiTheme="minorHAnsi" w:cstheme="minorHAnsi"/>
          <w:sz w:val="20"/>
          <w:szCs w:val="20"/>
        </w:rPr>
        <w:t>i skirti demonstruoti žmogaus gaivinimą</w:t>
      </w:r>
      <w:r w:rsidRPr="00A567D1">
        <w:rPr>
          <w:rFonts w:asciiTheme="minorHAnsi" w:hAnsiTheme="minorHAnsi" w:cstheme="minorHAnsi"/>
          <w:sz w:val="20"/>
          <w:szCs w:val="20"/>
        </w:rPr>
        <w:t xml:space="preserve">) bei tinkamam Paslaugų suteikimui. </w:t>
      </w:r>
    </w:p>
    <w:p w14:paraId="3178BBD0" w14:textId="77777777" w:rsidR="00520670" w:rsidRPr="00A567D1"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Paslaugų teikėjas privalo pasirūpinti dalyvių registracija Paslaugų suteikimo metu. Registracijos formoje turi būti </w:t>
      </w:r>
      <w:r>
        <w:rPr>
          <w:rFonts w:asciiTheme="minorHAnsi" w:hAnsiTheme="minorHAnsi" w:cstheme="minorHAnsi"/>
          <w:sz w:val="20"/>
          <w:szCs w:val="20"/>
        </w:rPr>
        <w:t xml:space="preserve">data, </w:t>
      </w:r>
      <w:r w:rsidRPr="00A567D1">
        <w:rPr>
          <w:rFonts w:asciiTheme="minorHAnsi" w:hAnsiTheme="minorHAnsi" w:cstheme="minorHAnsi"/>
          <w:sz w:val="20"/>
          <w:szCs w:val="20"/>
        </w:rPr>
        <w:t>dalyvio vardas ir pavardė, dalyvio pareigos bei parašas.</w:t>
      </w:r>
    </w:p>
    <w:p w14:paraId="7FC9DFF1" w14:textId="1A600A90" w:rsidR="00520670"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4A4183">
        <w:rPr>
          <w:rFonts w:asciiTheme="minorHAnsi" w:hAnsiTheme="minorHAnsi" w:cstheme="minorHAnsi"/>
          <w:sz w:val="20"/>
          <w:szCs w:val="20"/>
        </w:rPr>
        <w:t xml:space="preserve">Paslaugų teikėjas turės parengti ir išdalinti </w:t>
      </w:r>
      <w:proofErr w:type="spellStart"/>
      <w:r w:rsidR="006C4944" w:rsidRPr="003C0F44">
        <w:rPr>
          <w:rStyle w:val="Strong"/>
          <w:rFonts w:asciiTheme="minorHAnsi" w:hAnsiTheme="minorHAnsi" w:cstheme="minorHAnsi"/>
          <w:b w:val="0"/>
          <w:bCs w:val="0"/>
          <w:sz w:val="20"/>
          <w:szCs w:val="20"/>
        </w:rPr>
        <w:t>dal</w:t>
      </w:r>
      <w:r w:rsidR="003C0F44" w:rsidRPr="003C0F44">
        <w:rPr>
          <w:rStyle w:val="Strong"/>
          <w:rFonts w:asciiTheme="minorHAnsi" w:hAnsiTheme="minorHAnsi" w:cstheme="minorHAnsi"/>
          <w:b w:val="0"/>
          <w:bCs w:val="0"/>
          <w:sz w:val="20"/>
          <w:szCs w:val="20"/>
        </w:rPr>
        <w:t>o</w:t>
      </w:r>
      <w:r w:rsidR="006C4944" w:rsidRPr="003C0F44">
        <w:rPr>
          <w:rStyle w:val="Strong"/>
          <w:rFonts w:asciiTheme="minorHAnsi" w:hAnsiTheme="minorHAnsi" w:cstheme="minorHAnsi"/>
          <w:b w:val="0"/>
          <w:bCs w:val="0"/>
          <w:sz w:val="20"/>
          <w:szCs w:val="20"/>
        </w:rPr>
        <w:t>mąją</w:t>
      </w:r>
      <w:proofErr w:type="spellEnd"/>
      <w:r w:rsidR="006C4944" w:rsidRPr="003C0F44">
        <w:rPr>
          <w:rFonts w:asciiTheme="minorHAnsi" w:hAnsiTheme="minorHAnsi" w:cstheme="minorHAnsi"/>
          <w:b/>
          <w:sz w:val="20"/>
          <w:szCs w:val="20"/>
        </w:rPr>
        <w:t xml:space="preserve"> </w:t>
      </w:r>
      <w:r w:rsidRPr="004A4183">
        <w:rPr>
          <w:rFonts w:asciiTheme="minorHAnsi" w:hAnsiTheme="minorHAnsi" w:cstheme="minorHAnsi"/>
          <w:sz w:val="20"/>
          <w:szCs w:val="20"/>
        </w:rPr>
        <w:t>medžiagą kiekvienam mokymų dalyviui (segtuvą su skaidrėmis ir / ar dėstytojo pateikta literatūra, rašiklį ir kitas reikalingas priemones pagal programos tikslus).</w:t>
      </w:r>
    </w:p>
    <w:p w14:paraId="7EA12864" w14:textId="718208F5" w:rsidR="00520670" w:rsidRPr="002377E0"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Pr>
          <w:rFonts w:asciiTheme="minorHAnsi" w:hAnsiTheme="minorHAnsi" w:cstheme="minorHAnsi"/>
          <w:sz w:val="20"/>
          <w:szCs w:val="20"/>
        </w:rPr>
        <w:t xml:space="preserve">Vienoje </w:t>
      </w:r>
      <w:r w:rsidRPr="002377E0">
        <w:rPr>
          <w:rFonts w:asciiTheme="minorHAnsi" w:hAnsiTheme="minorHAnsi" w:cstheme="minorHAnsi"/>
          <w:sz w:val="20"/>
          <w:szCs w:val="20"/>
        </w:rPr>
        <w:t xml:space="preserve">mokymo grupėje turi būti ne daugiau kaip </w:t>
      </w:r>
      <w:r>
        <w:rPr>
          <w:rFonts w:asciiTheme="minorHAnsi" w:hAnsiTheme="minorHAnsi" w:cstheme="minorHAnsi"/>
          <w:sz w:val="20"/>
          <w:szCs w:val="20"/>
        </w:rPr>
        <w:t>20</w:t>
      </w:r>
      <w:r w:rsidRPr="002377E0">
        <w:rPr>
          <w:rFonts w:asciiTheme="minorHAnsi" w:hAnsiTheme="minorHAnsi" w:cstheme="minorHAnsi"/>
          <w:sz w:val="20"/>
          <w:szCs w:val="20"/>
        </w:rPr>
        <w:t xml:space="preserve"> (</w:t>
      </w:r>
      <w:r w:rsidR="001E2BE5">
        <w:rPr>
          <w:rFonts w:asciiTheme="minorHAnsi" w:hAnsiTheme="minorHAnsi" w:cstheme="minorHAnsi"/>
          <w:sz w:val="20"/>
          <w:szCs w:val="20"/>
        </w:rPr>
        <w:t>dvidešimt</w:t>
      </w:r>
      <w:r w:rsidRPr="002377E0">
        <w:rPr>
          <w:rFonts w:asciiTheme="minorHAnsi" w:hAnsiTheme="minorHAnsi" w:cstheme="minorHAnsi"/>
          <w:sz w:val="20"/>
          <w:szCs w:val="20"/>
        </w:rPr>
        <w:t>) dalyvių.</w:t>
      </w:r>
    </w:p>
    <w:p w14:paraId="079790AC" w14:textId="77777777" w:rsidR="00520670" w:rsidRPr="004A4183"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4A4183">
        <w:rPr>
          <w:rFonts w:asciiTheme="minorHAnsi" w:hAnsiTheme="minorHAnsi" w:cstheme="minorHAnsi"/>
          <w:sz w:val="20"/>
          <w:szCs w:val="20"/>
        </w:rPr>
        <w:t>Gyvi praktiniai mokymai.</w:t>
      </w:r>
    </w:p>
    <w:p w14:paraId="5C95D233" w14:textId="77777777" w:rsidR="00520670" w:rsidRPr="00A567D1" w:rsidRDefault="00520670" w:rsidP="00520670">
      <w:pPr>
        <w:pStyle w:val="ListParagraph"/>
        <w:numPr>
          <w:ilvl w:val="2"/>
          <w:numId w:val="57"/>
        </w:numPr>
        <w:tabs>
          <w:tab w:val="left" w:pos="567"/>
        </w:tabs>
        <w:autoSpaceDE w:val="0"/>
        <w:autoSpaceDN w:val="0"/>
        <w:adjustRightInd w:val="0"/>
        <w:spacing w:after="80"/>
        <w:ind w:left="0" w:firstLine="0"/>
        <w:jc w:val="both"/>
        <w:rPr>
          <w:rFonts w:asciiTheme="minorHAnsi" w:hAnsiTheme="minorHAnsi" w:cstheme="minorHAnsi"/>
          <w:b/>
          <w:bCs/>
          <w:sz w:val="20"/>
          <w:szCs w:val="20"/>
        </w:rPr>
      </w:pPr>
      <w:r w:rsidRPr="00A567D1">
        <w:rPr>
          <w:rFonts w:asciiTheme="minorHAnsi" w:hAnsiTheme="minorHAnsi" w:cstheme="minorHAnsi"/>
          <w:b/>
          <w:bCs/>
          <w:sz w:val="20"/>
          <w:szCs w:val="20"/>
        </w:rPr>
        <w:t>Reikalavimai nuotoliniam mokymui:</w:t>
      </w:r>
    </w:p>
    <w:p w14:paraId="7AADE5CF" w14:textId="77777777" w:rsidR="00520670" w:rsidRPr="00A567D1"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Paslaugų teikėjas mokymus turi organizuoti nuotoliniu būdu dalyviams prisijungiant prie tiesioginės transliacijos (virtualioje mokymosi aplinkoje, kurioje pateikiama mokomoji medžiaga, atliekamos užduotys). Dalyviai realiuoju laiku turi turėti galimybę matyti ir girdėti lektorių bei užduoti klausimus. </w:t>
      </w:r>
    </w:p>
    <w:p w14:paraId="7C563CFE" w14:textId="77777777" w:rsidR="00520670" w:rsidRPr="00A567D1"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Pr>
          <w:rFonts w:asciiTheme="minorHAnsi" w:hAnsiTheme="minorHAnsi" w:cstheme="minorHAnsi"/>
          <w:sz w:val="20"/>
          <w:szCs w:val="20"/>
        </w:rPr>
        <w:lastRenderedPageBreak/>
        <w:t xml:space="preserve">Ne vėliau kaip prieš 1 darbo dieną </w:t>
      </w:r>
      <w:r w:rsidRPr="00A567D1">
        <w:rPr>
          <w:rFonts w:asciiTheme="minorHAnsi" w:hAnsiTheme="minorHAnsi" w:cstheme="minorHAnsi"/>
          <w:sz w:val="20"/>
          <w:szCs w:val="20"/>
        </w:rPr>
        <w:t>Paslaugų teikėjas dalyviams turi suteikti prisijungimo duomenis prie tiesioginės transliacijos.</w:t>
      </w:r>
    </w:p>
    <w:p w14:paraId="136ED3CA" w14:textId="77777777" w:rsidR="00520670" w:rsidRPr="004A4183"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4A4183">
        <w:rPr>
          <w:rFonts w:asciiTheme="minorHAnsi" w:hAnsiTheme="minorHAnsi" w:cstheme="minorHAnsi"/>
          <w:sz w:val="20"/>
          <w:szCs w:val="20"/>
        </w:rPr>
        <w:t>Nuotoliniai praktiniai mokymai – filmuota medžiaga, užduotys arba kt.</w:t>
      </w:r>
    </w:p>
    <w:p w14:paraId="1DBF9512" w14:textId="0D856418" w:rsidR="00520670" w:rsidRPr="00A567D1"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Paslaugų teikėjas privalo pasirūpinti dalyvių registracija Paslaugų suteikimo metu: po mokymuose dalyvavusių Paslaugų gavėjo darbuotojų sąrašu pasirašo nuotolinius mokymus </w:t>
      </w:r>
      <w:r w:rsidR="007032A6">
        <w:rPr>
          <w:rFonts w:asciiTheme="minorHAnsi" w:hAnsiTheme="minorHAnsi" w:cstheme="minorHAnsi"/>
          <w:sz w:val="20"/>
          <w:szCs w:val="20"/>
        </w:rPr>
        <w:t>vedęs</w:t>
      </w:r>
      <w:r w:rsidRPr="00A567D1">
        <w:rPr>
          <w:rFonts w:asciiTheme="minorHAnsi" w:hAnsiTheme="minorHAnsi" w:cstheme="minorHAnsi"/>
          <w:sz w:val="20"/>
          <w:szCs w:val="20"/>
        </w:rPr>
        <w:t xml:space="preserve"> lektorius, parašu patvirtindamas, kad Paslaugų gavėjo darbuotojai dalyvavo nuotoliniuose mokymuose.</w:t>
      </w:r>
    </w:p>
    <w:p w14:paraId="22ADFE31" w14:textId="515D95EE" w:rsidR="00520670"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Paslaugų teikėjas </w:t>
      </w:r>
      <w:r>
        <w:rPr>
          <w:rFonts w:asciiTheme="minorHAnsi" w:hAnsiTheme="minorHAnsi" w:cstheme="minorHAnsi"/>
          <w:sz w:val="20"/>
          <w:szCs w:val="20"/>
        </w:rPr>
        <w:t xml:space="preserve">likus </w:t>
      </w:r>
      <w:r w:rsidRPr="00A567D1">
        <w:rPr>
          <w:rFonts w:asciiTheme="minorHAnsi" w:hAnsiTheme="minorHAnsi" w:cstheme="minorHAnsi"/>
          <w:sz w:val="20"/>
          <w:szCs w:val="20"/>
        </w:rPr>
        <w:t>2 (dvi</w:t>
      </w:r>
      <w:r>
        <w:rPr>
          <w:rFonts w:asciiTheme="minorHAnsi" w:hAnsiTheme="minorHAnsi" w:cstheme="minorHAnsi"/>
          <w:sz w:val="20"/>
          <w:szCs w:val="20"/>
        </w:rPr>
        <w:t>em</w:t>
      </w:r>
      <w:r w:rsidRPr="00A567D1">
        <w:rPr>
          <w:rFonts w:asciiTheme="minorHAnsi" w:hAnsiTheme="minorHAnsi" w:cstheme="minorHAnsi"/>
          <w:sz w:val="20"/>
          <w:szCs w:val="20"/>
        </w:rPr>
        <w:t>) darbo dieno</w:t>
      </w:r>
      <w:r>
        <w:rPr>
          <w:rFonts w:asciiTheme="minorHAnsi" w:hAnsiTheme="minorHAnsi" w:cstheme="minorHAnsi"/>
          <w:sz w:val="20"/>
          <w:szCs w:val="20"/>
        </w:rPr>
        <w:t>m</w:t>
      </w:r>
      <w:r w:rsidRPr="00A567D1">
        <w:rPr>
          <w:rFonts w:asciiTheme="minorHAnsi" w:hAnsiTheme="minorHAnsi" w:cstheme="minorHAnsi"/>
          <w:sz w:val="20"/>
          <w:szCs w:val="20"/>
        </w:rPr>
        <w:t xml:space="preserve"> prieš nuotolinius mokymus Paslaugų gavėjo atsakingam asmeniui turės atsiųsti </w:t>
      </w:r>
      <w:proofErr w:type="spellStart"/>
      <w:r w:rsidR="003C0F44" w:rsidRPr="00A567D1">
        <w:rPr>
          <w:rFonts w:asciiTheme="minorHAnsi" w:hAnsiTheme="minorHAnsi" w:cstheme="minorHAnsi"/>
          <w:sz w:val="20"/>
          <w:szCs w:val="20"/>
        </w:rPr>
        <w:t>dal</w:t>
      </w:r>
      <w:r w:rsidR="003C0F44">
        <w:rPr>
          <w:rFonts w:asciiTheme="minorHAnsi" w:hAnsiTheme="minorHAnsi" w:cstheme="minorHAnsi"/>
          <w:sz w:val="20"/>
          <w:szCs w:val="20"/>
        </w:rPr>
        <w:t>omaj</w:t>
      </w:r>
      <w:r w:rsidR="003C0F44" w:rsidRPr="00A567D1">
        <w:rPr>
          <w:rFonts w:asciiTheme="minorHAnsi" w:hAnsiTheme="minorHAnsi" w:cstheme="minorHAnsi"/>
          <w:sz w:val="20"/>
          <w:szCs w:val="20"/>
        </w:rPr>
        <w:t>ą</w:t>
      </w:r>
      <w:proofErr w:type="spellEnd"/>
      <w:r w:rsidR="003C0F44" w:rsidRPr="00A567D1">
        <w:rPr>
          <w:rFonts w:asciiTheme="minorHAnsi" w:hAnsiTheme="minorHAnsi" w:cstheme="minorHAnsi"/>
          <w:sz w:val="20"/>
          <w:szCs w:val="20"/>
        </w:rPr>
        <w:t xml:space="preserve"> </w:t>
      </w:r>
      <w:r w:rsidRPr="00A567D1">
        <w:rPr>
          <w:rFonts w:asciiTheme="minorHAnsi" w:hAnsiTheme="minorHAnsi" w:cstheme="minorHAnsi"/>
          <w:sz w:val="20"/>
          <w:szCs w:val="20"/>
        </w:rPr>
        <w:t>medžiagą</w:t>
      </w:r>
      <w:r w:rsidR="003C0F44">
        <w:rPr>
          <w:rFonts w:asciiTheme="minorHAnsi" w:hAnsiTheme="minorHAnsi" w:cstheme="minorHAnsi"/>
          <w:sz w:val="20"/>
          <w:szCs w:val="20"/>
        </w:rPr>
        <w:t xml:space="preserve"> popierinį variantą arba elektroninį variantą</w:t>
      </w:r>
      <w:r w:rsidRPr="00A567D1">
        <w:rPr>
          <w:rFonts w:asciiTheme="minorHAnsi" w:hAnsiTheme="minorHAnsi" w:cstheme="minorHAnsi"/>
          <w:sz w:val="20"/>
          <w:szCs w:val="20"/>
        </w:rPr>
        <w:t xml:space="preserve"> (lietuvių kalba)</w:t>
      </w:r>
      <w:r>
        <w:rPr>
          <w:rFonts w:asciiTheme="minorHAnsi" w:hAnsiTheme="minorHAnsi" w:cstheme="minorHAnsi"/>
          <w:sz w:val="20"/>
          <w:szCs w:val="20"/>
        </w:rPr>
        <w:t>.</w:t>
      </w:r>
    </w:p>
    <w:p w14:paraId="33D6EC5B" w14:textId="22A803FE" w:rsidR="00520670" w:rsidRPr="00520670" w:rsidRDefault="00520670" w:rsidP="00520670">
      <w:pPr>
        <w:pStyle w:val="ListParagraph"/>
        <w:numPr>
          <w:ilvl w:val="3"/>
          <w:numId w:val="57"/>
        </w:numPr>
        <w:tabs>
          <w:tab w:val="left" w:pos="709"/>
        </w:tabs>
        <w:autoSpaceDE w:val="0"/>
        <w:autoSpaceDN w:val="0"/>
        <w:spacing w:after="80"/>
        <w:ind w:left="0" w:firstLine="0"/>
        <w:jc w:val="both"/>
        <w:rPr>
          <w:rFonts w:asciiTheme="minorHAnsi" w:hAnsiTheme="minorHAnsi" w:cstheme="minorHAnsi"/>
          <w:sz w:val="20"/>
          <w:szCs w:val="20"/>
        </w:rPr>
      </w:pPr>
      <w:r w:rsidRPr="00520670">
        <w:rPr>
          <w:rFonts w:asciiTheme="minorHAnsi" w:hAnsiTheme="minorHAnsi" w:cstheme="minorHAnsi"/>
          <w:sz w:val="20"/>
          <w:szCs w:val="20"/>
        </w:rPr>
        <w:t>Baigus mokymų programą (tą pačią dieną), mokymo dalyviams privaloma organizuoti nuotolinį žinių įvertinimo baigiamąjį egzaminą (testą).</w:t>
      </w:r>
    </w:p>
    <w:p w14:paraId="57361DB3" w14:textId="77777777" w:rsidR="00520670" w:rsidRPr="00A567D1" w:rsidRDefault="00520670" w:rsidP="00520670">
      <w:pPr>
        <w:pStyle w:val="ListParagraph"/>
        <w:numPr>
          <w:ilvl w:val="2"/>
          <w:numId w:val="57"/>
        </w:numPr>
        <w:tabs>
          <w:tab w:val="left" w:pos="709"/>
        </w:tabs>
        <w:autoSpaceDE w:val="0"/>
        <w:autoSpaceDN w:val="0"/>
        <w:adjustRightInd w:val="0"/>
        <w:spacing w:after="80"/>
        <w:ind w:left="0" w:firstLine="0"/>
        <w:jc w:val="both"/>
        <w:rPr>
          <w:rFonts w:asciiTheme="minorHAnsi" w:hAnsiTheme="minorHAnsi" w:cstheme="minorHAnsi"/>
          <w:color w:val="000000"/>
          <w:sz w:val="20"/>
          <w:szCs w:val="20"/>
        </w:rPr>
      </w:pPr>
      <w:r w:rsidRPr="00A567D1">
        <w:rPr>
          <w:rFonts w:asciiTheme="minorHAnsi" w:hAnsiTheme="minorHAnsi" w:cstheme="minorHAnsi"/>
          <w:color w:val="000000"/>
          <w:sz w:val="20"/>
          <w:szCs w:val="20"/>
        </w:rPr>
        <w:t xml:space="preserve">Sėkmingai egzaminą išlaikiusiems </w:t>
      </w:r>
      <w:r>
        <w:rPr>
          <w:rFonts w:asciiTheme="minorHAnsi" w:hAnsiTheme="minorHAnsi" w:cstheme="minorHAnsi"/>
          <w:color w:val="000000"/>
          <w:sz w:val="20"/>
          <w:szCs w:val="20"/>
        </w:rPr>
        <w:t>dalyviams</w:t>
      </w:r>
      <w:r w:rsidRPr="00A567D1">
        <w:rPr>
          <w:rFonts w:asciiTheme="minorHAnsi" w:hAnsiTheme="minorHAnsi" w:cstheme="minorHAnsi"/>
          <w:color w:val="000000"/>
          <w:sz w:val="20"/>
          <w:szCs w:val="20"/>
        </w:rPr>
        <w:t xml:space="preserve"> Paslaugų teikėjas ne vėliau kaip per 15 (penkiolika) darbo dienų išduoda nustatytos formos pažymėjimus. Nepavykus </w:t>
      </w:r>
      <w:r>
        <w:rPr>
          <w:rFonts w:asciiTheme="minorHAnsi" w:hAnsiTheme="minorHAnsi" w:cstheme="minorHAnsi"/>
          <w:color w:val="000000"/>
          <w:sz w:val="20"/>
          <w:szCs w:val="20"/>
        </w:rPr>
        <w:t>dalyviui</w:t>
      </w:r>
      <w:r w:rsidRPr="00A567D1">
        <w:rPr>
          <w:rFonts w:asciiTheme="minorHAnsi" w:hAnsiTheme="minorHAnsi" w:cstheme="minorHAnsi"/>
          <w:color w:val="000000"/>
          <w:sz w:val="20"/>
          <w:szCs w:val="20"/>
        </w:rPr>
        <w:t xml:space="preserve"> išlaikyti egzamino Paslaugų gavėj</w:t>
      </w:r>
      <w:r>
        <w:rPr>
          <w:rFonts w:asciiTheme="minorHAnsi" w:hAnsiTheme="minorHAnsi" w:cstheme="minorHAnsi"/>
          <w:color w:val="000000"/>
          <w:sz w:val="20"/>
          <w:szCs w:val="20"/>
        </w:rPr>
        <w:t>o atsakingas asmuo</w:t>
      </w:r>
      <w:r w:rsidRPr="00A567D1">
        <w:rPr>
          <w:rFonts w:asciiTheme="minorHAnsi" w:hAnsiTheme="minorHAnsi" w:cstheme="minorHAnsi"/>
          <w:color w:val="000000"/>
          <w:sz w:val="20"/>
          <w:szCs w:val="20"/>
        </w:rPr>
        <w:t xml:space="preserve"> informuojamas telefonu </w:t>
      </w:r>
      <w:r>
        <w:rPr>
          <w:rFonts w:asciiTheme="minorHAnsi" w:hAnsiTheme="minorHAnsi" w:cstheme="minorHAnsi"/>
          <w:color w:val="000000"/>
          <w:sz w:val="20"/>
          <w:szCs w:val="20"/>
        </w:rPr>
        <w:t>ir (ar)</w:t>
      </w:r>
      <w:r w:rsidRPr="00A567D1">
        <w:rPr>
          <w:rFonts w:asciiTheme="minorHAnsi" w:hAnsiTheme="minorHAnsi" w:cstheme="minorHAnsi"/>
          <w:color w:val="000000"/>
          <w:sz w:val="20"/>
          <w:szCs w:val="20"/>
        </w:rPr>
        <w:t xml:space="preserve"> el. paštu nedelsiant (tą pačią dieną).</w:t>
      </w:r>
    </w:p>
    <w:p w14:paraId="521E302C" w14:textId="77777777" w:rsidR="00520670" w:rsidRPr="00A567D1" w:rsidRDefault="00520670" w:rsidP="00520670">
      <w:pPr>
        <w:pStyle w:val="ListParagraph"/>
        <w:numPr>
          <w:ilvl w:val="2"/>
          <w:numId w:val="57"/>
        </w:numPr>
        <w:tabs>
          <w:tab w:val="left" w:pos="709"/>
          <w:tab w:val="left" w:pos="851"/>
        </w:tabs>
        <w:autoSpaceDE w:val="0"/>
        <w:autoSpaceDN w:val="0"/>
        <w:adjustRightInd w:val="0"/>
        <w:spacing w:after="80"/>
        <w:ind w:left="0" w:firstLine="0"/>
        <w:jc w:val="both"/>
        <w:rPr>
          <w:rFonts w:asciiTheme="minorHAnsi" w:hAnsiTheme="minorHAnsi" w:cstheme="minorHAnsi"/>
          <w:color w:val="000000"/>
          <w:sz w:val="20"/>
          <w:szCs w:val="20"/>
        </w:rPr>
      </w:pPr>
      <w:r w:rsidRPr="00A567D1">
        <w:rPr>
          <w:rFonts w:asciiTheme="minorHAnsi" w:hAnsiTheme="minorHAnsi" w:cstheme="minorHAnsi"/>
          <w:color w:val="000000"/>
          <w:sz w:val="20"/>
          <w:szCs w:val="20"/>
        </w:rPr>
        <w:t>Po kiekvienų mokymų, Paslaugų teikėjas per 5 (penkias) darbo dienas</w:t>
      </w:r>
      <w:r>
        <w:rPr>
          <w:rFonts w:asciiTheme="minorHAnsi" w:hAnsiTheme="minorHAnsi" w:cstheme="minorHAnsi"/>
          <w:color w:val="000000"/>
          <w:sz w:val="20"/>
          <w:szCs w:val="20"/>
        </w:rPr>
        <w:t xml:space="preserve"> atsakingam asmeniui </w:t>
      </w:r>
      <w:r w:rsidRPr="00A567D1">
        <w:rPr>
          <w:rFonts w:asciiTheme="minorHAnsi" w:hAnsiTheme="minorHAnsi" w:cstheme="minorHAnsi"/>
          <w:color w:val="000000"/>
          <w:sz w:val="20"/>
          <w:szCs w:val="20"/>
        </w:rPr>
        <w:t xml:space="preserve">elektroniniu paštu </w:t>
      </w:r>
      <w:r>
        <w:rPr>
          <w:rFonts w:asciiTheme="minorHAnsi" w:hAnsiTheme="minorHAnsi" w:cstheme="minorHAnsi"/>
          <w:color w:val="000000"/>
          <w:sz w:val="20"/>
          <w:szCs w:val="20"/>
        </w:rPr>
        <w:t>turi pateikti</w:t>
      </w:r>
      <w:r w:rsidRPr="00A567D1">
        <w:rPr>
          <w:rFonts w:asciiTheme="minorHAnsi" w:hAnsiTheme="minorHAnsi" w:cstheme="minorHAnsi"/>
          <w:color w:val="000000"/>
          <w:sz w:val="20"/>
          <w:szCs w:val="20"/>
        </w:rPr>
        <w:t>:</w:t>
      </w:r>
    </w:p>
    <w:p w14:paraId="6B2AE126" w14:textId="77777777" w:rsidR="00520670" w:rsidRPr="00A567D1" w:rsidRDefault="00520670" w:rsidP="00520670">
      <w:pPr>
        <w:pStyle w:val="ListParagraph"/>
        <w:numPr>
          <w:ilvl w:val="3"/>
          <w:numId w:val="57"/>
        </w:numPr>
        <w:tabs>
          <w:tab w:val="left" w:pos="709"/>
        </w:tabs>
        <w:autoSpaceDE w:val="0"/>
        <w:autoSpaceDN w:val="0"/>
        <w:adjustRightInd w:val="0"/>
        <w:spacing w:after="80"/>
        <w:ind w:left="0" w:firstLine="0"/>
        <w:jc w:val="both"/>
        <w:rPr>
          <w:rFonts w:asciiTheme="minorHAnsi" w:hAnsiTheme="minorHAnsi" w:cstheme="minorHAnsi"/>
          <w:color w:val="000000"/>
          <w:sz w:val="20"/>
          <w:szCs w:val="20"/>
        </w:rPr>
      </w:pPr>
      <w:r w:rsidRPr="00A567D1">
        <w:rPr>
          <w:rFonts w:asciiTheme="minorHAnsi" w:hAnsiTheme="minorHAnsi" w:cstheme="minorHAnsi"/>
          <w:sz w:val="20"/>
          <w:szCs w:val="20"/>
        </w:rPr>
        <w:t>mokymų dalyvių registracijos sąrašą;</w:t>
      </w:r>
    </w:p>
    <w:p w14:paraId="670C4E7C" w14:textId="2ADDA1E4" w:rsidR="00520670" w:rsidRPr="00A567D1" w:rsidRDefault="00520670" w:rsidP="00520670">
      <w:pPr>
        <w:pStyle w:val="ListParagraph"/>
        <w:numPr>
          <w:ilvl w:val="3"/>
          <w:numId w:val="57"/>
        </w:numPr>
        <w:tabs>
          <w:tab w:val="left" w:pos="709"/>
        </w:tabs>
        <w:autoSpaceDE w:val="0"/>
        <w:autoSpaceDN w:val="0"/>
        <w:adjustRightInd w:val="0"/>
        <w:spacing w:after="80"/>
        <w:ind w:left="0" w:firstLine="0"/>
        <w:jc w:val="both"/>
        <w:rPr>
          <w:rFonts w:asciiTheme="minorHAnsi" w:hAnsiTheme="minorHAnsi" w:cstheme="minorHAnsi"/>
          <w:color w:val="000000"/>
          <w:sz w:val="20"/>
          <w:szCs w:val="20"/>
        </w:rPr>
      </w:pPr>
      <w:r w:rsidRPr="00A567D1">
        <w:rPr>
          <w:rFonts w:asciiTheme="minorHAnsi" w:hAnsiTheme="minorHAnsi" w:cstheme="minorHAnsi"/>
          <w:sz w:val="20"/>
          <w:szCs w:val="20"/>
        </w:rPr>
        <w:t xml:space="preserve">mokymų programos dalyvio </w:t>
      </w:r>
      <w:proofErr w:type="spellStart"/>
      <w:r w:rsidR="00CC0E96">
        <w:rPr>
          <w:rStyle w:val="Strong"/>
          <w:rFonts w:asciiTheme="minorHAnsi" w:hAnsiTheme="minorHAnsi" w:cstheme="minorHAnsi"/>
          <w:b w:val="0"/>
          <w:sz w:val="20"/>
          <w:szCs w:val="20"/>
        </w:rPr>
        <w:t>dal</w:t>
      </w:r>
      <w:r w:rsidR="00F03D18">
        <w:rPr>
          <w:rStyle w:val="Strong"/>
          <w:rFonts w:asciiTheme="minorHAnsi" w:hAnsiTheme="minorHAnsi" w:cstheme="minorHAnsi"/>
          <w:b w:val="0"/>
          <w:sz w:val="20"/>
          <w:szCs w:val="20"/>
        </w:rPr>
        <w:t>o</w:t>
      </w:r>
      <w:r w:rsidR="00CC0E96">
        <w:rPr>
          <w:rStyle w:val="Strong"/>
          <w:rFonts w:asciiTheme="minorHAnsi" w:hAnsiTheme="minorHAnsi" w:cstheme="minorHAnsi"/>
          <w:b w:val="0"/>
          <w:sz w:val="20"/>
          <w:szCs w:val="20"/>
        </w:rPr>
        <w:t>mąją</w:t>
      </w:r>
      <w:proofErr w:type="spellEnd"/>
      <w:r w:rsidR="00CC0E96">
        <w:rPr>
          <w:rStyle w:val="Strong"/>
          <w:rFonts w:asciiTheme="minorHAnsi" w:hAnsiTheme="minorHAnsi" w:cstheme="minorHAnsi"/>
          <w:b w:val="0"/>
          <w:sz w:val="20"/>
          <w:szCs w:val="20"/>
        </w:rPr>
        <w:t xml:space="preserve"> </w:t>
      </w:r>
      <w:r w:rsidRPr="00A567D1">
        <w:rPr>
          <w:rFonts w:asciiTheme="minorHAnsi" w:hAnsiTheme="minorHAnsi" w:cstheme="minorHAnsi"/>
          <w:sz w:val="20"/>
          <w:szCs w:val="20"/>
        </w:rPr>
        <w:t>medžiagą (</w:t>
      </w:r>
      <w:proofErr w:type="spellStart"/>
      <w:r w:rsidRPr="00335E89">
        <w:rPr>
          <w:rFonts w:asciiTheme="minorHAnsi" w:hAnsiTheme="minorHAnsi" w:cstheme="minorHAnsi"/>
          <w:i/>
          <w:iCs/>
          <w:sz w:val="20"/>
          <w:szCs w:val="20"/>
        </w:rPr>
        <w:t>pdf</w:t>
      </w:r>
      <w:proofErr w:type="spellEnd"/>
      <w:r w:rsidRPr="00A567D1">
        <w:rPr>
          <w:rFonts w:asciiTheme="minorHAnsi" w:hAnsiTheme="minorHAnsi" w:cstheme="minorHAnsi"/>
          <w:sz w:val="20"/>
          <w:szCs w:val="20"/>
        </w:rPr>
        <w:t xml:space="preserve"> formatu).</w:t>
      </w:r>
    </w:p>
    <w:p w14:paraId="5E2BE999" w14:textId="77777777" w:rsidR="00520670" w:rsidRPr="00A567D1" w:rsidRDefault="00520670" w:rsidP="00520670">
      <w:pPr>
        <w:pStyle w:val="ListParagraph"/>
        <w:numPr>
          <w:ilvl w:val="2"/>
          <w:numId w:val="57"/>
        </w:numPr>
        <w:tabs>
          <w:tab w:val="left" w:pos="709"/>
        </w:tabs>
        <w:autoSpaceDE w:val="0"/>
        <w:autoSpaceDN w:val="0"/>
        <w:adjustRightInd w:val="0"/>
        <w:spacing w:after="80"/>
        <w:ind w:left="0" w:firstLine="0"/>
        <w:jc w:val="both"/>
        <w:rPr>
          <w:rFonts w:asciiTheme="minorHAnsi" w:hAnsiTheme="minorHAnsi" w:cstheme="minorHAnsi"/>
          <w:color w:val="000000"/>
          <w:sz w:val="20"/>
          <w:szCs w:val="20"/>
        </w:rPr>
      </w:pPr>
      <w:r w:rsidRPr="00A567D1">
        <w:rPr>
          <w:rFonts w:asciiTheme="minorHAnsi" w:hAnsiTheme="minorHAnsi" w:cstheme="minorHAnsi"/>
          <w:color w:val="000000"/>
          <w:sz w:val="20"/>
          <w:szCs w:val="20"/>
        </w:rPr>
        <w:t xml:space="preserve">Visos su Paslaugų teikimu susijusios išlaidos turi būti įtraukiamos į mokymų / atestavimo </w:t>
      </w:r>
      <w:r>
        <w:rPr>
          <w:rFonts w:asciiTheme="minorHAnsi" w:hAnsiTheme="minorHAnsi" w:cstheme="minorHAnsi"/>
          <w:color w:val="000000"/>
          <w:sz w:val="20"/>
          <w:szCs w:val="20"/>
        </w:rPr>
        <w:t>P</w:t>
      </w:r>
      <w:r w:rsidRPr="00A567D1">
        <w:rPr>
          <w:rFonts w:asciiTheme="minorHAnsi" w:hAnsiTheme="minorHAnsi" w:cstheme="minorHAnsi"/>
          <w:color w:val="000000"/>
          <w:sz w:val="20"/>
          <w:szCs w:val="20"/>
        </w:rPr>
        <w:t xml:space="preserve">aslaugų kainą. </w:t>
      </w:r>
    </w:p>
    <w:p w14:paraId="55AD8AC4" w14:textId="77777777" w:rsidR="00520670" w:rsidRPr="00A567D1" w:rsidRDefault="00520670" w:rsidP="00520670">
      <w:pPr>
        <w:pStyle w:val="ListParagraph"/>
        <w:numPr>
          <w:ilvl w:val="2"/>
          <w:numId w:val="57"/>
        </w:numPr>
        <w:tabs>
          <w:tab w:val="left" w:pos="709"/>
        </w:tabs>
        <w:autoSpaceDE w:val="0"/>
        <w:autoSpaceDN w:val="0"/>
        <w:adjustRightInd w:val="0"/>
        <w:spacing w:after="80"/>
        <w:ind w:left="0" w:firstLine="0"/>
        <w:jc w:val="both"/>
        <w:rPr>
          <w:rFonts w:asciiTheme="minorHAnsi" w:hAnsiTheme="minorHAnsi" w:cstheme="minorHAnsi"/>
          <w:sz w:val="20"/>
          <w:szCs w:val="20"/>
        </w:rPr>
      </w:pPr>
      <w:r w:rsidRPr="00A567D1">
        <w:rPr>
          <w:rFonts w:asciiTheme="minorHAnsi" w:hAnsiTheme="minorHAnsi" w:cstheme="minorHAnsi"/>
          <w:sz w:val="20"/>
          <w:szCs w:val="20"/>
        </w:rPr>
        <w:t xml:space="preserve">Po kiekvienų </w:t>
      </w:r>
      <w:r>
        <w:rPr>
          <w:rFonts w:asciiTheme="minorHAnsi" w:hAnsiTheme="minorHAnsi" w:cstheme="minorHAnsi"/>
          <w:sz w:val="20"/>
          <w:szCs w:val="20"/>
        </w:rPr>
        <w:t>mokymų</w:t>
      </w:r>
      <w:r w:rsidRPr="00A567D1">
        <w:rPr>
          <w:rFonts w:asciiTheme="minorHAnsi" w:hAnsiTheme="minorHAnsi" w:cstheme="minorHAnsi"/>
          <w:sz w:val="20"/>
          <w:szCs w:val="20"/>
        </w:rPr>
        <w:t xml:space="preserve">, Paslaugų teikėjas ne vėliau kaip per 15 (penkiolika) darbo dienų  </w:t>
      </w:r>
      <w:r>
        <w:rPr>
          <w:rFonts w:asciiTheme="minorHAnsi" w:hAnsiTheme="minorHAnsi" w:cstheme="minorHAnsi"/>
          <w:sz w:val="20"/>
          <w:szCs w:val="20"/>
        </w:rPr>
        <w:t xml:space="preserve">į </w:t>
      </w:r>
      <w:r w:rsidRPr="00A567D1">
        <w:rPr>
          <w:rFonts w:asciiTheme="minorHAnsi" w:eastAsia="Times New Roman" w:hAnsiTheme="minorHAnsi" w:cstheme="minorHAnsi"/>
          <w:bCs/>
          <w:sz w:val="20"/>
          <w:szCs w:val="20"/>
        </w:rPr>
        <w:t>Paslaugų gavėjo</w:t>
      </w:r>
      <w:r w:rsidRPr="00A567D1">
        <w:rPr>
          <w:rFonts w:asciiTheme="minorHAnsi" w:eastAsia="Times New Roman" w:hAnsiTheme="minorHAnsi" w:cstheme="minorHAnsi"/>
          <w:b/>
          <w:bCs/>
          <w:sz w:val="20"/>
          <w:szCs w:val="20"/>
        </w:rPr>
        <w:t xml:space="preserve"> </w:t>
      </w:r>
      <w:r w:rsidRPr="00A567D1">
        <w:rPr>
          <w:rFonts w:asciiTheme="minorHAnsi" w:hAnsiTheme="minorHAnsi" w:cstheme="minorHAnsi"/>
          <w:sz w:val="20"/>
          <w:szCs w:val="20"/>
        </w:rPr>
        <w:t>centrinę būstinę atsakingam asmeniui, kuris bus nurodytas sutartyje</w:t>
      </w:r>
      <w:r>
        <w:rPr>
          <w:rFonts w:asciiTheme="minorHAnsi" w:hAnsiTheme="minorHAnsi" w:cstheme="minorHAnsi"/>
          <w:sz w:val="20"/>
          <w:szCs w:val="20"/>
        </w:rPr>
        <w:t>, turi pristatyti</w:t>
      </w:r>
      <w:r w:rsidRPr="00A567D1">
        <w:rPr>
          <w:rFonts w:asciiTheme="minorHAnsi" w:hAnsiTheme="minorHAnsi" w:cstheme="minorHAnsi"/>
          <w:sz w:val="20"/>
          <w:szCs w:val="20"/>
        </w:rPr>
        <w:t xml:space="preserve">:  </w:t>
      </w:r>
    </w:p>
    <w:p w14:paraId="7DB16887" w14:textId="77777777" w:rsidR="00520670" w:rsidRPr="004A4183" w:rsidRDefault="00520670" w:rsidP="00520670">
      <w:pPr>
        <w:pStyle w:val="ListParagraph"/>
        <w:numPr>
          <w:ilvl w:val="3"/>
          <w:numId w:val="57"/>
        </w:numPr>
        <w:tabs>
          <w:tab w:val="left" w:pos="709"/>
          <w:tab w:val="left" w:pos="851"/>
        </w:tabs>
        <w:autoSpaceDE w:val="0"/>
        <w:autoSpaceDN w:val="0"/>
        <w:adjustRightInd w:val="0"/>
        <w:spacing w:after="80"/>
        <w:ind w:left="0" w:firstLine="0"/>
        <w:jc w:val="both"/>
        <w:rPr>
          <w:rFonts w:asciiTheme="minorHAnsi" w:hAnsiTheme="minorHAnsi" w:cstheme="minorHAnsi"/>
          <w:sz w:val="20"/>
          <w:szCs w:val="20"/>
        </w:rPr>
      </w:pPr>
      <w:r w:rsidRPr="004A4183">
        <w:rPr>
          <w:rFonts w:asciiTheme="minorHAnsi" w:hAnsiTheme="minorHAnsi" w:cstheme="minorHAnsi"/>
          <w:sz w:val="20"/>
          <w:szCs w:val="20"/>
        </w:rPr>
        <w:t>nustatytos formos pažymėjimus;</w:t>
      </w:r>
    </w:p>
    <w:p w14:paraId="4E40F14B" w14:textId="77777777" w:rsidR="00520670" w:rsidRDefault="00520670" w:rsidP="00520670">
      <w:pPr>
        <w:pStyle w:val="ListParagraph"/>
        <w:numPr>
          <w:ilvl w:val="3"/>
          <w:numId w:val="57"/>
        </w:numPr>
        <w:tabs>
          <w:tab w:val="left" w:pos="709"/>
          <w:tab w:val="left" w:pos="851"/>
        </w:tabs>
        <w:autoSpaceDE w:val="0"/>
        <w:autoSpaceDN w:val="0"/>
        <w:adjustRightInd w:val="0"/>
        <w:spacing w:after="80"/>
        <w:ind w:left="0" w:firstLine="0"/>
        <w:jc w:val="both"/>
        <w:rPr>
          <w:rFonts w:asciiTheme="minorHAnsi" w:hAnsiTheme="minorHAnsi" w:cstheme="minorHAnsi"/>
          <w:color w:val="000000"/>
          <w:sz w:val="20"/>
          <w:szCs w:val="20"/>
        </w:rPr>
      </w:pPr>
      <w:r w:rsidRPr="004A4183">
        <w:rPr>
          <w:rFonts w:asciiTheme="minorHAnsi" w:hAnsiTheme="minorHAnsi" w:cstheme="minorHAnsi"/>
          <w:color w:val="000000"/>
          <w:sz w:val="20"/>
          <w:szCs w:val="20"/>
        </w:rPr>
        <w:t>išduotų pažymėjimų kopijas. Kiekvieno darbuotojo pažymėjimo kopija turi būti padaryta ant atskiro A4 formato lapo.</w:t>
      </w:r>
    </w:p>
    <w:p w14:paraId="5E218A54" w14:textId="13A78675" w:rsidR="00520670" w:rsidRPr="00520670" w:rsidRDefault="00520670" w:rsidP="00520670">
      <w:pPr>
        <w:pStyle w:val="ListParagraph"/>
        <w:numPr>
          <w:ilvl w:val="2"/>
          <w:numId w:val="57"/>
        </w:numPr>
        <w:tabs>
          <w:tab w:val="left" w:pos="0"/>
          <w:tab w:val="left" w:pos="284"/>
          <w:tab w:val="left" w:pos="709"/>
        </w:tabs>
        <w:autoSpaceDE w:val="0"/>
        <w:autoSpaceDN w:val="0"/>
        <w:adjustRightInd w:val="0"/>
        <w:spacing w:after="80"/>
        <w:ind w:left="0" w:firstLine="0"/>
        <w:jc w:val="both"/>
        <w:rPr>
          <w:rFonts w:asciiTheme="minorHAnsi" w:hAnsiTheme="minorHAnsi" w:cstheme="minorHAnsi"/>
          <w:color w:val="000000"/>
          <w:sz w:val="20"/>
          <w:szCs w:val="20"/>
        </w:rPr>
      </w:pPr>
      <w:r w:rsidRPr="00520670">
        <w:rPr>
          <w:rFonts w:asciiTheme="minorHAnsi" w:hAnsiTheme="minorHAnsi" w:cstheme="minorHAnsi"/>
          <w:color w:val="000000"/>
          <w:sz w:val="20"/>
          <w:szCs w:val="20"/>
        </w:rPr>
        <w:t xml:space="preserve">Paslaugų teikėjas užtikrina visų aukščiau išvardintų punktų laikymąsi. Jei nors vienas punktas yra nevykdomas, </w:t>
      </w:r>
      <w:r w:rsidRPr="00520670">
        <w:rPr>
          <w:rFonts w:asciiTheme="minorHAnsi" w:eastAsia="Times New Roman" w:hAnsiTheme="minorHAnsi" w:cstheme="minorHAnsi"/>
          <w:bCs/>
          <w:sz w:val="20"/>
          <w:szCs w:val="20"/>
        </w:rPr>
        <w:t>Paslaugų gavėjas</w:t>
      </w:r>
      <w:r w:rsidRPr="00520670">
        <w:rPr>
          <w:rFonts w:asciiTheme="minorHAnsi" w:eastAsia="Times New Roman" w:hAnsiTheme="minorHAnsi" w:cstheme="minorHAnsi"/>
          <w:b/>
          <w:bCs/>
          <w:sz w:val="20"/>
          <w:szCs w:val="20"/>
        </w:rPr>
        <w:t xml:space="preserve"> </w:t>
      </w:r>
      <w:r w:rsidRPr="00520670">
        <w:rPr>
          <w:rFonts w:asciiTheme="minorHAnsi" w:hAnsiTheme="minorHAnsi" w:cstheme="minorHAnsi"/>
          <w:color w:val="000000"/>
          <w:sz w:val="20"/>
          <w:szCs w:val="20"/>
        </w:rPr>
        <w:t>turi teisę nemokėti už teikiamas Paslaugas, iki tol kol trūkumai nebus ištaisyti</w:t>
      </w:r>
    </w:p>
    <w:p w14:paraId="523E62EC" w14:textId="77777777" w:rsidR="00520670" w:rsidRPr="00B106DF" w:rsidRDefault="00520670" w:rsidP="00520670">
      <w:pPr>
        <w:spacing w:before="60" w:after="60"/>
        <w:ind w:firstLine="0"/>
        <w:contextualSpacing/>
        <w:jc w:val="both"/>
        <w:rPr>
          <w:rFonts w:asciiTheme="minorHAnsi" w:eastAsia="Calibri" w:hAnsiTheme="minorHAnsi" w:cstheme="minorHAnsi"/>
          <w:i/>
          <w:color w:val="7F7F7F"/>
          <w:sz w:val="20"/>
          <w:szCs w:val="20"/>
        </w:rPr>
      </w:pPr>
    </w:p>
    <w:p w14:paraId="3E65F524" w14:textId="77777777" w:rsidR="004D3C43" w:rsidRPr="00B106DF" w:rsidRDefault="004D3C43" w:rsidP="00520670">
      <w:pPr>
        <w:numPr>
          <w:ilvl w:val="0"/>
          <w:numId w:val="57"/>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TEIKIMO VIETA, TERMINAI IR TVARKA</w:t>
      </w:r>
    </w:p>
    <w:p w14:paraId="7753F87F" w14:textId="77777777" w:rsidR="00520670" w:rsidRDefault="004D3C43" w:rsidP="00520670">
      <w:pPr>
        <w:numPr>
          <w:ilvl w:val="1"/>
          <w:numId w:val="57"/>
        </w:numPr>
        <w:spacing w:before="60" w:after="60"/>
        <w:ind w:left="450" w:hanging="450"/>
        <w:contextualSpacing/>
        <w:jc w:val="both"/>
        <w:rPr>
          <w:rFonts w:asciiTheme="minorHAnsi" w:eastAsia="Calibri" w:hAnsiTheme="minorHAnsi" w:cstheme="minorHAnsi"/>
          <w:b/>
          <w:sz w:val="20"/>
          <w:szCs w:val="20"/>
        </w:rPr>
      </w:pPr>
      <w:bookmarkStart w:id="10" w:name="_Hlk75526604"/>
      <w:r w:rsidRPr="00B106DF">
        <w:rPr>
          <w:rFonts w:asciiTheme="minorHAnsi" w:eastAsia="Calibri" w:hAnsiTheme="minorHAnsi" w:cstheme="minorHAnsi"/>
          <w:b/>
          <w:sz w:val="20"/>
          <w:szCs w:val="20"/>
        </w:rPr>
        <w:t xml:space="preserve">Paslaugų teikimo vieta – </w:t>
      </w:r>
      <w:r w:rsidR="00520670" w:rsidRPr="00482FBD">
        <w:rPr>
          <w:rFonts w:asciiTheme="minorHAnsi" w:eastAsia="Times New Roman" w:hAnsiTheme="minorHAnsi" w:cstheme="minorHAnsi"/>
          <w:bCs/>
          <w:sz w:val="20"/>
          <w:szCs w:val="20"/>
        </w:rPr>
        <w:t>Paslaugų teikėjo</w:t>
      </w:r>
      <w:r w:rsidR="00520670" w:rsidRPr="00482FBD">
        <w:rPr>
          <w:rFonts w:asciiTheme="minorHAnsi" w:hAnsiTheme="minorHAnsi" w:cstheme="minorHAnsi"/>
          <w:bCs/>
          <w:color w:val="000000"/>
          <w:sz w:val="20"/>
          <w:szCs w:val="20"/>
        </w:rPr>
        <w:t xml:space="preserve"> mokymų patalpos Vilniaus miesto ribose arba </w:t>
      </w:r>
      <w:r w:rsidR="00520670" w:rsidRPr="00482FBD">
        <w:rPr>
          <w:rFonts w:asciiTheme="minorHAnsi" w:eastAsia="Times New Roman" w:hAnsiTheme="minorHAnsi" w:cstheme="minorHAnsi"/>
          <w:bCs/>
          <w:sz w:val="20"/>
          <w:szCs w:val="20"/>
        </w:rPr>
        <w:t>Paslaugų gavėjo</w:t>
      </w:r>
      <w:r w:rsidR="00520670" w:rsidRPr="00482FBD">
        <w:rPr>
          <w:rFonts w:asciiTheme="minorHAnsi" w:eastAsia="Times New Roman" w:hAnsiTheme="minorHAnsi" w:cstheme="minorHAnsi"/>
          <w:b/>
          <w:bCs/>
          <w:sz w:val="20"/>
          <w:szCs w:val="20"/>
        </w:rPr>
        <w:t xml:space="preserve"> </w:t>
      </w:r>
      <w:r w:rsidR="00520670" w:rsidRPr="00482FBD">
        <w:rPr>
          <w:rFonts w:asciiTheme="minorHAnsi" w:hAnsiTheme="minorHAnsi" w:cstheme="minorHAnsi"/>
          <w:color w:val="000000"/>
          <w:sz w:val="20"/>
          <w:szCs w:val="20"/>
        </w:rPr>
        <w:t xml:space="preserve">mokymo klasė (Savanorių pr. 212, Vilnius). Paslaugos teikiamos </w:t>
      </w:r>
      <w:r w:rsidR="00520670" w:rsidRPr="00482FBD">
        <w:rPr>
          <w:rFonts w:asciiTheme="minorHAnsi" w:eastAsia="Times New Roman" w:hAnsiTheme="minorHAnsi" w:cstheme="minorHAnsi"/>
          <w:bCs/>
          <w:sz w:val="20"/>
          <w:szCs w:val="20"/>
        </w:rPr>
        <w:t xml:space="preserve">Paslaugų gavėjo </w:t>
      </w:r>
      <w:r w:rsidR="00520670" w:rsidRPr="00482FBD">
        <w:rPr>
          <w:rFonts w:asciiTheme="minorHAnsi" w:hAnsiTheme="minorHAnsi" w:cstheme="minorHAnsi"/>
          <w:color w:val="000000"/>
          <w:sz w:val="20"/>
          <w:szCs w:val="20"/>
        </w:rPr>
        <w:t>darbo metu (I-V 07.30-16.00 val.)</w:t>
      </w:r>
      <w:r w:rsidR="00520670">
        <w:rPr>
          <w:rFonts w:asciiTheme="minorHAnsi" w:hAnsiTheme="minorHAnsi" w:cstheme="minorHAnsi"/>
          <w:color w:val="000000"/>
          <w:sz w:val="20"/>
          <w:szCs w:val="20"/>
        </w:rPr>
        <w:t>.</w:t>
      </w:r>
    </w:p>
    <w:p w14:paraId="43C90963" w14:textId="556AA54A" w:rsidR="00520670" w:rsidRPr="00520670" w:rsidRDefault="00520670" w:rsidP="00520670">
      <w:pPr>
        <w:numPr>
          <w:ilvl w:val="1"/>
          <w:numId w:val="57"/>
        </w:numPr>
        <w:spacing w:before="60" w:after="60"/>
        <w:ind w:left="450" w:hanging="450"/>
        <w:contextualSpacing/>
        <w:jc w:val="both"/>
        <w:rPr>
          <w:rFonts w:asciiTheme="minorHAnsi" w:eastAsia="Calibri" w:hAnsiTheme="minorHAnsi" w:cstheme="minorHAnsi"/>
          <w:b/>
          <w:sz w:val="20"/>
          <w:szCs w:val="20"/>
        </w:rPr>
      </w:pPr>
      <w:r w:rsidRPr="00520670">
        <w:rPr>
          <w:rFonts w:asciiTheme="minorHAnsi" w:eastAsia="Calibri" w:hAnsiTheme="minorHAnsi" w:cstheme="minorHAnsi"/>
          <w:b/>
          <w:bCs/>
          <w:sz w:val="20"/>
          <w:szCs w:val="20"/>
        </w:rPr>
        <w:t>Paslaugų vykdymo tvarka</w:t>
      </w:r>
      <w:r w:rsidRPr="00520670">
        <w:rPr>
          <w:rFonts w:asciiTheme="minorHAnsi" w:eastAsia="Calibri" w:hAnsiTheme="minorHAnsi" w:cstheme="minorHAnsi"/>
          <w:sz w:val="20"/>
          <w:szCs w:val="20"/>
        </w:rPr>
        <w:t xml:space="preserve"> – Paslaugų teikėjas Paslaugas pradeda teikti nuo Užsakymo pateikimo Paslaugų teikėjui dienos.</w:t>
      </w:r>
    </w:p>
    <w:p w14:paraId="127A06DD" w14:textId="1C300F70" w:rsidR="00520670" w:rsidRPr="00482FBD" w:rsidRDefault="00520670" w:rsidP="00520670">
      <w:pPr>
        <w:tabs>
          <w:tab w:val="left" w:pos="709"/>
        </w:tabs>
        <w:autoSpaceDE w:val="0"/>
        <w:autoSpaceDN w:val="0"/>
        <w:adjustRightInd w:val="0"/>
        <w:ind w:firstLine="0"/>
        <w:jc w:val="both"/>
        <w:rPr>
          <w:rFonts w:asciiTheme="minorHAnsi" w:hAnsiTheme="minorHAnsi" w:cstheme="minorHAnsi"/>
          <w:sz w:val="20"/>
          <w:szCs w:val="20"/>
        </w:rPr>
      </w:pPr>
      <w:r w:rsidRPr="00482FBD">
        <w:rPr>
          <w:rFonts w:asciiTheme="minorHAnsi" w:eastAsia="Calibri" w:hAnsiTheme="minorHAnsi" w:cstheme="minorHAnsi"/>
          <w:sz w:val="20"/>
          <w:szCs w:val="20"/>
          <w:lang w:val="en-US"/>
        </w:rPr>
        <w:t xml:space="preserve">4.3. </w:t>
      </w:r>
      <w:r w:rsidRPr="00482FBD">
        <w:rPr>
          <w:rFonts w:asciiTheme="minorHAnsi" w:eastAsia="Calibri" w:hAnsiTheme="minorHAnsi" w:cstheme="minorHAnsi"/>
          <w:sz w:val="20"/>
          <w:szCs w:val="20"/>
        </w:rPr>
        <w:t>Paslaugų gavėjas pirks Paslaugas pagal atskirus Užsakymus Sutarties galiojimo laikotarpiu, vadovaujantis TS 3.</w:t>
      </w:r>
      <w:r w:rsidR="00F031D9">
        <w:rPr>
          <w:rFonts w:asciiTheme="minorHAnsi" w:eastAsia="Calibri" w:hAnsiTheme="minorHAnsi" w:cstheme="minorHAnsi"/>
          <w:sz w:val="20"/>
          <w:szCs w:val="20"/>
        </w:rPr>
        <w:t>1</w:t>
      </w:r>
      <w:r w:rsidRPr="00482FBD">
        <w:rPr>
          <w:rFonts w:asciiTheme="minorHAnsi" w:eastAsia="Calibri" w:hAnsiTheme="minorHAnsi" w:cstheme="minorHAnsi"/>
          <w:sz w:val="20"/>
          <w:szCs w:val="20"/>
        </w:rPr>
        <w:t>.</w:t>
      </w:r>
      <w:r w:rsidR="00F031D9">
        <w:rPr>
          <w:rFonts w:asciiTheme="minorHAnsi" w:eastAsia="Calibri" w:hAnsiTheme="minorHAnsi" w:cstheme="minorHAnsi"/>
          <w:sz w:val="20"/>
          <w:szCs w:val="20"/>
        </w:rPr>
        <w:t>7</w:t>
      </w:r>
      <w:r w:rsidRPr="00482FBD">
        <w:rPr>
          <w:rFonts w:asciiTheme="minorHAnsi" w:eastAsia="Calibri" w:hAnsiTheme="minorHAnsi" w:cstheme="minorHAnsi"/>
          <w:sz w:val="20"/>
          <w:szCs w:val="20"/>
        </w:rPr>
        <w:t xml:space="preserve"> punktu. </w:t>
      </w:r>
      <w:r w:rsidRPr="00482FBD">
        <w:rPr>
          <w:rFonts w:asciiTheme="minorHAnsi" w:hAnsiTheme="minorHAnsi" w:cstheme="minorHAnsi"/>
          <w:sz w:val="20"/>
          <w:szCs w:val="20"/>
        </w:rPr>
        <w:t xml:space="preserve">Paslaugos turėtų būti suteiktos ne vėliau nei per 2 (du) mėnesius nuo </w:t>
      </w:r>
      <w:r w:rsidRPr="00482FBD">
        <w:rPr>
          <w:rFonts w:asciiTheme="minorHAnsi" w:eastAsia="Times New Roman" w:hAnsiTheme="minorHAnsi" w:cstheme="minorHAnsi"/>
          <w:bCs/>
          <w:sz w:val="20"/>
          <w:szCs w:val="20"/>
        </w:rPr>
        <w:t>Paslaugų gavėjo</w:t>
      </w:r>
      <w:r w:rsidRPr="00482FBD">
        <w:rPr>
          <w:rFonts w:asciiTheme="minorHAnsi" w:eastAsia="Times New Roman" w:hAnsiTheme="minorHAnsi" w:cstheme="minorHAnsi"/>
          <w:b/>
          <w:bCs/>
          <w:sz w:val="20"/>
          <w:szCs w:val="20"/>
        </w:rPr>
        <w:t xml:space="preserve"> </w:t>
      </w:r>
      <w:r w:rsidRPr="00482FBD">
        <w:rPr>
          <w:rFonts w:asciiTheme="minorHAnsi" w:hAnsiTheme="minorHAnsi" w:cstheme="minorHAnsi"/>
          <w:sz w:val="20"/>
          <w:szCs w:val="20"/>
        </w:rPr>
        <w:t>elektroniniu paštu išsiųsto užsakymo dienos Paslaugų teikėjui.</w:t>
      </w:r>
    </w:p>
    <w:p w14:paraId="6E661556" w14:textId="77777777" w:rsidR="00520670" w:rsidRPr="00482FBD" w:rsidRDefault="00520670" w:rsidP="00520670">
      <w:pPr>
        <w:tabs>
          <w:tab w:val="left" w:pos="567"/>
        </w:tabs>
        <w:spacing w:before="60" w:after="60"/>
        <w:ind w:firstLine="0"/>
        <w:jc w:val="both"/>
        <w:rPr>
          <w:rFonts w:asciiTheme="minorHAnsi" w:eastAsia="Calibri" w:hAnsiTheme="minorHAnsi" w:cstheme="minorHAnsi"/>
          <w:sz w:val="20"/>
          <w:szCs w:val="20"/>
        </w:rPr>
      </w:pPr>
      <w:r w:rsidRPr="00482FBD">
        <w:rPr>
          <w:rFonts w:asciiTheme="minorHAnsi" w:eastAsia="Calibri" w:hAnsiTheme="minorHAnsi" w:cstheme="minorHAnsi"/>
          <w:sz w:val="20"/>
          <w:szCs w:val="20"/>
        </w:rPr>
        <w:t>4.4. Užsakymai Paslaugų teikėjui bus teikiami ir tvirtinami el. paštu Sutartyje nurodytu adresu.</w:t>
      </w:r>
    </w:p>
    <w:p w14:paraId="4C9AEA7A" w14:textId="27E1EFF8" w:rsidR="004D3C43" w:rsidRDefault="00520670" w:rsidP="00520670">
      <w:pPr>
        <w:spacing w:before="60" w:after="60"/>
        <w:ind w:firstLine="0"/>
        <w:contextualSpacing/>
        <w:jc w:val="both"/>
        <w:rPr>
          <w:rFonts w:asciiTheme="minorHAnsi" w:eastAsia="Calibri" w:hAnsiTheme="minorHAnsi" w:cstheme="minorHAnsi"/>
          <w:b/>
          <w:sz w:val="20"/>
          <w:szCs w:val="20"/>
        </w:rPr>
      </w:pPr>
      <w:r w:rsidRPr="00482FBD">
        <w:rPr>
          <w:rFonts w:asciiTheme="minorHAnsi" w:eastAsia="Calibri" w:hAnsiTheme="minorHAnsi" w:cstheme="minorHAnsi"/>
          <w:sz w:val="20"/>
          <w:szCs w:val="20"/>
        </w:rPr>
        <w:t xml:space="preserve">4.5. </w:t>
      </w:r>
      <w:r w:rsidRPr="00482FBD">
        <w:rPr>
          <w:rFonts w:asciiTheme="minorHAnsi" w:eastAsia="Times New Roman" w:hAnsiTheme="minorHAnsi" w:cstheme="minorHAnsi"/>
          <w:bCs/>
          <w:sz w:val="20"/>
          <w:szCs w:val="20"/>
        </w:rPr>
        <w:t>Paslaugų gavėjo</w:t>
      </w:r>
      <w:r w:rsidRPr="00482FBD">
        <w:rPr>
          <w:rFonts w:asciiTheme="minorHAnsi" w:eastAsia="Times New Roman" w:hAnsiTheme="minorHAnsi" w:cstheme="minorHAnsi"/>
          <w:b/>
          <w:bCs/>
          <w:sz w:val="20"/>
          <w:szCs w:val="20"/>
        </w:rPr>
        <w:t xml:space="preserve"> </w:t>
      </w:r>
      <w:r w:rsidRPr="00482FBD">
        <w:rPr>
          <w:rFonts w:asciiTheme="minorHAnsi" w:hAnsiTheme="minorHAnsi" w:cstheme="minorHAnsi"/>
          <w:color w:val="000000"/>
          <w:sz w:val="20"/>
          <w:szCs w:val="20"/>
        </w:rPr>
        <w:t>pageidavimu, dėl nenumatytų aplinkybių, mokymų data gali būti perkelta ne vėliau kaip likus 1 darbo dienai iki mokymų pradžios</w:t>
      </w:r>
      <w:bookmarkEnd w:id="9"/>
      <w:bookmarkEnd w:id="10"/>
      <w:r>
        <w:rPr>
          <w:rFonts w:asciiTheme="minorHAnsi" w:eastAsia="Calibri" w:hAnsiTheme="minorHAnsi" w:cstheme="minorHAnsi"/>
          <w:b/>
          <w:sz w:val="20"/>
          <w:szCs w:val="20"/>
        </w:rPr>
        <w:t>.</w:t>
      </w:r>
    </w:p>
    <w:p w14:paraId="56499025" w14:textId="77777777" w:rsidR="00520670" w:rsidRPr="00520670" w:rsidRDefault="00520670" w:rsidP="00520670">
      <w:pPr>
        <w:spacing w:before="60" w:after="60"/>
        <w:ind w:firstLine="0"/>
        <w:contextualSpacing/>
        <w:jc w:val="both"/>
        <w:rPr>
          <w:rFonts w:asciiTheme="minorHAnsi" w:eastAsia="Calibri" w:hAnsiTheme="minorHAnsi" w:cstheme="minorHAnsi"/>
          <w:b/>
          <w:sz w:val="20"/>
          <w:szCs w:val="20"/>
        </w:rPr>
      </w:pPr>
    </w:p>
    <w:p w14:paraId="6E222069" w14:textId="2AC23DBC" w:rsidR="004D3C43" w:rsidRPr="00B106DF" w:rsidRDefault="00520670" w:rsidP="004D3C43">
      <w:pPr>
        <w:pBdr>
          <w:top w:val="single" w:sz="4" w:space="1" w:color="auto"/>
          <w:bottom w:val="single" w:sz="4" w:space="1" w:color="auto"/>
        </w:pBdr>
        <w:rPr>
          <w:rFonts w:asciiTheme="minorHAnsi" w:eastAsia="Calibri" w:hAnsiTheme="minorHAnsi" w:cstheme="minorHAnsi"/>
          <w:bCs/>
          <w:iCs/>
          <w:sz w:val="20"/>
          <w:szCs w:val="20"/>
        </w:rPr>
      </w:pPr>
      <w:r>
        <w:rPr>
          <w:rFonts w:asciiTheme="minorHAnsi" w:eastAsia="Calibri" w:hAnsiTheme="minorHAnsi" w:cstheme="minorHAnsi"/>
          <w:b/>
          <w:bCs/>
          <w:sz w:val="20"/>
          <w:szCs w:val="20"/>
        </w:rPr>
        <w:t>5</w:t>
      </w:r>
      <w:r w:rsidR="004D3C43" w:rsidRPr="00B106DF">
        <w:rPr>
          <w:rFonts w:asciiTheme="minorHAnsi" w:eastAsia="Calibri" w:hAnsiTheme="minorHAnsi" w:cstheme="minorHAnsi"/>
          <w:b/>
          <w:bCs/>
          <w:sz w:val="20"/>
          <w:szCs w:val="20"/>
        </w:rPr>
        <w:t>. SUTARTIES VYKDYMO METU PATEIKIAMA DOKUMENTACIJA</w:t>
      </w:r>
    </w:p>
    <w:p w14:paraId="2E425109" w14:textId="2AA73352" w:rsidR="004D3C43" w:rsidRPr="00B106DF" w:rsidRDefault="00520670" w:rsidP="004D3C43">
      <w:pPr>
        <w:spacing w:before="60" w:after="60"/>
        <w:jc w:val="both"/>
        <w:rPr>
          <w:rFonts w:asciiTheme="minorHAnsi" w:eastAsia="Calibri" w:hAnsiTheme="minorHAnsi" w:cstheme="minorHAnsi"/>
          <w:bCs/>
          <w:iCs/>
          <w:sz w:val="20"/>
          <w:szCs w:val="20"/>
        </w:rPr>
      </w:pPr>
      <w:r>
        <w:rPr>
          <w:rFonts w:asciiTheme="minorHAnsi" w:eastAsia="Calibri" w:hAnsiTheme="minorHAnsi" w:cstheme="minorHAnsi"/>
          <w:bCs/>
          <w:iCs/>
          <w:sz w:val="20"/>
          <w:szCs w:val="20"/>
        </w:rPr>
        <w:t>5</w:t>
      </w:r>
      <w:r w:rsidR="004D3C43" w:rsidRPr="00B106DF">
        <w:rPr>
          <w:rFonts w:asciiTheme="minorHAnsi" w:eastAsia="Calibri" w:hAnsiTheme="minorHAnsi" w:cstheme="minorHAnsi"/>
          <w:bCs/>
          <w:iCs/>
          <w:sz w:val="20"/>
          <w:szCs w:val="20"/>
        </w:rPr>
        <w:t xml:space="preserve">.1. </w:t>
      </w:r>
      <w:r w:rsidRPr="00A567D1">
        <w:rPr>
          <w:rFonts w:asciiTheme="minorHAnsi" w:hAnsiTheme="minorHAnsi" w:cstheme="minorHAnsi"/>
          <w:bCs/>
          <w:iCs/>
          <w:sz w:val="20"/>
          <w:szCs w:val="20"/>
        </w:rPr>
        <w:t>PVM sąskaitą faktūrą per „</w:t>
      </w:r>
      <w:r>
        <w:rPr>
          <w:rFonts w:asciiTheme="minorHAnsi" w:hAnsiTheme="minorHAnsi" w:cstheme="minorHAnsi"/>
          <w:bCs/>
          <w:iCs/>
          <w:sz w:val="20"/>
          <w:szCs w:val="20"/>
        </w:rPr>
        <w:t>SABIS</w:t>
      </w:r>
      <w:r w:rsidRPr="00A567D1">
        <w:rPr>
          <w:rFonts w:asciiTheme="minorHAnsi" w:hAnsiTheme="minorHAnsi" w:cstheme="minorHAnsi"/>
          <w:bCs/>
          <w:iCs/>
          <w:sz w:val="20"/>
          <w:szCs w:val="20"/>
        </w:rPr>
        <w:t>“ informacinę sistemą teikiama po kiekvienų mokymų. Sąskaitoje turi būti nurodytas mokymų pavadinimas, data, dalyvių kiekis ir kaina</w:t>
      </w:r>
      <w:r>
        <w:rPr>
          <w:rFonts w:asciiTheme="minorHAnsi" w:hAnsiTheme="minorHAnsi" w:cstheme="minorHAnsi"/>
          <w:bCs/>
          <w:iCs/>
          <w:sz w:val="20"/>
          <w:szCs w:val="20"/>
        </w:rPr>
        <w:t>.</w:t>
      </w:r>
    </w:p>
    <w:p w14:paraId="5B58804E" w14:textId="5E24458F" w:rsidR="004D3C43" w:rsidRPr="00B106DF" w:rsidRDefault="004D3C43" w:rsidP="004D3C43">
      <w:pPr>
        <w:numPr>
          <w:ilvl w:val="0"/>
          <w:numId w:val="54"/>
        </w:numPr>
        <w:pBdr>
          <w:top w:val="single" w:sz="8" w:space="1" w:color="auto"/>
          <w:bottom w:val="single" w:sz="8" w:space="1" w:color="auto"/>
        </w:pBdr>
        <w:tabs>
          <w:tab w:val="left" w:pos="284"/>
        </w:tabs>
        <w:spacing w:before="60" w:after="60"/>
        <w:rPr>
          <w:rFonts w:asciiTheme="minorHAnsi" w:eastAsia="Calibri" w:hAnsiTheme="minorHAnsi" w:cstheme="minorHAnsi"/>
          <w:b/>
          <w:sz w:val="20"/>
          <w:szCs w:val="20"/>
        </w:rPr>
      </w:pPr>
      <w:r w:rsidRPr="00B106DF">
        <w:rPr>
          <w:rFonts w:asciiTheme="minorHAnsi" w:eastAsia="Calibri" w:hAnsiTheme="minorHAnsi" w:cstheme="minorHAnsi"/>
          <w:b/>
          <w:sz w:val="20"/>
          <w:szCs w:val="20"/>
        </w:rPr>
        <w:t xml:space="preserve">PASLAUGŲ GAVĖJO IR PASLAUGŲ TEIKĖJO ĮSIPAREIGOJIMAI </w:t>
      </w:r>
    </w:p>
    <w:p w14:paraId="6D3F1B55" w14:textId="77777777" w:rsidR="004D3C43" w:rsidRPr="00B106DF" w:rsidRDefault="004D3C43" w:rsidP="004D3C43">
      <w:pPr>
        <w:spacing w:before="60" w:after="60"/>
        <w:jc w:val="both"/>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7.1. Paslaugų gavėjo įsipareigojimai:</w:t>
      </w:r>
    </w:p>
    <w:p w14:paraId="29087468"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7.1.1.Bendradarbiauti su Paslaugų teikėju, teikiant reikalingą informaciją Užsakymų ir (ar) Sutarties vykdymo metu.</w:t>
      </w:r>
    </w:p>
    <w:p w14:paraId="44667C3E"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77777777" w:rsidR="004D3C43" w:rsidRPr="00B106DF" w:rsidRDefault="004D3C43" w:rsidP="004D3C43">
      <w:pPr>
        <w:spacing w:before="60" w:after="60"/>
        <w:jc w:val="both"/>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7.2. Paslaugų teikėjo įsipareigojimai:</w:t>
      </w:r>
    </w:p>
    <w:p w14:paraId="1E2AC9D4"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7.2.1. Teikti Paslaugas profesionaliai, kokybiškai ir laiku, vadovaujantis Užsakyme (-</w:t>
      </w:r>
      <w:proofErr w:type="spellStart"/>
      <w:r w:rsidRPr="00B106DF">
        <w:rPr>
          <w:rFonts w:asciiTheme="minorHAnsi" w:eastAsia="Calibri" w:hAnsiTheme="minorHAnsi" w:cstheme="minorHAnsi"/>
          <w:sz w:val="20"/>
          <w:szCs w:val="20"/>
        </w:rPr>
        <w:t>uose</w:t>
      </w:r>
      <w:proofErr w:type="spellEnd"/>
      <w:r w:rsidRPr="00B106DF">
        <w:rPr>
          <w:rFonts w:asciiTheme="minorHAnsi" w:eastAsia="Calibri" w:hAnsiTheme="minorHAnsi" w:cstheme="minorHAnsi"/>
          <w:sz w:val="20"/>
          <w:szCs w:val="20"/>
        </w:rPr>
        <w:t>), Sutartyje nustatyta tvarka, Lietuvos Respublikoje galiojančiais įstatymais ir kitais teisės aktais reglamentuojančiais Paslaugų teikimą.</w:t>
      </w:r>
    </w:p>
    <w:sectPr w:rsidR="004D3C43" w:rsidRPr="00B106DF" w:rsidSect="00E437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EF0D" w14:textId="77777777" w:rsidR="00733066" w:rsidRDefault="00733066" w:rsidP="002603FC">
      <w:r>
        <w:separator/>
      </w:r>
    </w:p>
  </w:endnote>
  <w:endnote w:type="continuationSeparator" w:id="0">
    <w:p w14:paraId="15768D83" w14:textId="77777777" w:rsidR="00733066" w:rsidRDefault="00733066"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3314" w14:textId="77777777" w:rsidR="00733066" w:rsidRDefault="00733066" w:rsidP="002603FC">
      <w:r>
        <w:separator/>
      </w:r>
    </w:p>
  </w:footnote>
  <w:footnote w:type="continuationSeparator" w:id="0">
    <w:p w14:paraId="09FA32B2" w14:textId="77777777" w:rsidR="00733066" w:rsidRDefault="00733066" w:rsidP="002603FC">
      <w:r>
        <w:continuationSeparator/>
      </w:r>
    </w:p>
  </w:footnote>
  <w:footnote w:id="1">
    <w:p w14:paraId="1D44A752" w14:textId="77777777" w:rsidR="00F242A6" w:rsidRPr="00EF14D8" w:rsidRDefault="00F242A6" w:rsidP="00F242A6">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14:paraId="6DD3BD18" w14:textId="77777777" w:rsidR="00F242A6" w:rsidRPr="00EF14D8" w:rsidRDefault="00F242A6" w:rsidP="00F242A6">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C6A4B"/>
    <w:multiLevelType w:val="multilevel"/>
    <w:tmpl w:val="35F2016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0D412B"/>
    <w:multiLevelType w:val="hybridMultilevel"/>
    <w:tmpl w:val="0FC6A282"/>
    <w:lvl w:ilvl="0" w:tplc="5512289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E45683"/>
    <w:multiLevelType w:val="multilevel"/>
    <w:tmpl w:val="66E2737E"/>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5"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7"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6"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1"/>
  </w:num>
  <w:num w:numId="2" w16cid:durableId="1555504222">
    <w:abstractNumId w:val="20"/>
  </w:num>
  <w:num w:numId="3" w16cid:durableId="1160387355">
    <w:abstractNumId w:val="9"/>
  </w:num>
  <w:num w:numId="4" w16cid:durableId="800344181">
    <w:abstractNumId w:val="38"/>
  </w:num>
  <w:num w:numId="5" w16cid:durableId="1918593548">
    <w:abstractNumId w:val="8"/>
  </w:num>
  <w:num w:numId="6" w16cid:durableId="2114859922">
    <w:abstractNumId w:val="10"/>
  </w:num>
  <w:num w:numId="7" w16cid:durableId="1825007791">
    <w:abstractNumId w:val="27"/>
  </w:num>
  <w:num w:numId="8" w16cid:durableId="1277908101">
    <w:abstractNumId w:val="2"/>
  </w:num>
  <w:num w:numId="9" w16cid:durableId="618032779">
    <w:abstractNumId w:val="43"/>
  </w:num>
  <w:num w:numId="10" w16cid:durableId="2093158385">
    <w:abstractNumId w:val="19"/>
  </w:num>
  <w:num w:numId="11" w16cid:durableId="1196507945">
    <w:abstractNumId w:val="39"/>
  </w:num>
  <w:num w:numId="12" w16cid:durableId="203369197">
    <w:abstractNumId w:val="23"/>
  </w:num>
  <w:num w:numId="13" w16cid:durableId="770928826">
    <w:abstractNumId w:val="29"/>
  </w:num>
  <w:num w:numId="14" w16cid:durableId="1926960911">
    <w:abstractNumId w:val="12"/>
  </w:num>
  <w:num w:numId="15" w16cid:durableId="493109298">
    <w:abstractNumId w:val="33"/>
  </w:num>
  <w:num w:numId="16" w16cid:durableId="1539582621">
    <w:abstractNumId w:val="14"/>
  </w:num>
  <w:num w:numId="17" w16cid:durableId="1753744208">
    <w:abstractNumId w:val="36"/>
  </w:num>
  <w:num w:numId="18" w16cid:durableId="9377163">
    <w:abstractNumId w:val="1"/>
  </w:num>
  <w:num w:numId="19" w16cid:durableId="1753745813">
    <w:abstractNumId w:val="34"/>
  </w:num>
  <w:num w:numId="20" w16cid:durableId="240453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21"/>
  </w:num>
  <w:num w:numId="30" w16cid:durableId="25567482">
    <w:abstractNumId w:val="18"/>
  </w:num>
  <w:num w:numId="31" w16cid:durableId="1927033667">
    <w:abstractNumId w:val="46"/>
  </w:num>
  <w:num w:numId="32" w16cid:durableId="1915242646">
    <w:abstractNumId w:val="45"/>
  </w:num>
  <w:num w:numId="33" w16cid:durableId="767849321">
    <w:abstractNumId w:val="6"/>
  </w:num>
  <w:num w:numId="34" w16cid:durableId="159050386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5"/>
  </w:num>
  <w:num w:numId="38" w16cid:durableId="2001806592">
    <w:abstractNumId w:val="30"/>
  </w:num>
  <w:num w:numId="39" w16cid:durableId="820855330">
    <w:abstractNumId w:val="37"/>
  </w:num>
  <w:num w:numId="40" w16cid:durableId="2122144137">
    <w:abstractNumId w:val="13"/>
  </w:num>
  <w:num w:numId="41" w16cid:durableId="1596085769">
    <w:abstractNumId w:val="5"/>
  </w:num>
  <w:num w:numId="42" w16cid:durableId="1623537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8"/>
  </w:num>
  <w:num w:numId="44" w16cid:durableId="1994066212">
    <w:abstractNumId w:val="0"/>
  </w:num>
  <w:num w:numId="45" w16cid:durableId="1433477918">
    <w:abstractNumId w:val="11"/>
  </w:num>
  <w:num w:numId="46" w16cid:durableId="817385658">
    <w:abstractNumId w:val="41"/>
  </w:num>
  <w:num w:numId="47" w16cid:durableId="826897519">
    <w:abstractNumId w:val="40"/>
  </w:num>
  <w:num w:numId="48" w16cid:durableId="1376465915">
    <w:abstractNumId w:val="24"/>
  </w:num>
  <w:num w:numId="49" w16cid:durableId="1224755640">
    <w:abstractNumId w:val="15"/>
  </w:num>
  <w:num w:numId="50" w16cid:durableId="1574317363">
    <w:abstractNumId w:val="35"/>
  </w:num>
  <w:num w:numId="51" w16cid:durableId="1671761495">
    <w:abstractNumId w:val="42"/>
  </w:num>
  <w:num w:numId="52" w16cid:durableId="165632632">
    <w:abstractNumId w:val="16"/>
  </w:num>
  <w:num w:numId="53" w16cid:durableId="1492479107">
    <w:abstractNumId w:val="32"/>
  </w:num>
  <w:num w:numId="54" w16cid:durableId="1740900448">
    <w:abstractNumId w:val="44"/>
  </w:num>
  <w:num w:numId="55" w16cid:durableId="713894059">
    <w:abstractNumId w:val="26"/>
  </w:num>
  <w:num w:numId="56" w16cid:durableId="179928105">
    <w:abstractNumId w:val="7"/>
  </w:num>
  <w:num w:numId="57" w16cid:durableId="809441648">
    <w:abstractNumId w:val="3"/>
  </w:num>
  <w:num w:numId="58" w16cid:durableId="67846047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14D3"/>
    <w:rsid w:val="001143F8"/>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77"/>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BE5"/>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481"/>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6853"/>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0F22"/>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27D"/>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23FF"/>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178F"/>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0F44"/>
    <w:rsid w:val="003C238E"/>
    <w:rsid w:val="003C36A6"/>
    <w:rsid w:val="003C37C3"/>
    <w:rsid w:val="003C3E82"/>
    <w:rsid w:val="003C493C"/>
    <w:rsid w:val="003C6230"/>
    <w:rsid w:val="003C646A"/>
    <w:rsid w:val="003D0664"/>
    <w:rsid w:val="003D286C"/>
    <w:rsid w:val="003D2988"/>
    <w:rsid w:val="003D41D8"/>
    <w:rsid w:val="003D7C9C"/>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67368"/>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670"/>
    <w:rsid w:val="005209C4"/>
    <w:rsid w:val="00520ACE"/>
    <w:rsid w:val="00522331"/>
    <w:rsid w:val="005223C8"/>
    <w:rsid w:val="005227B3"/>
    <w:rsid w:val="00523089"/>
    <w:rsid w:val="00523B6B"/>
    <w:rsid w:val="00523EFE"/>
    <w:rsid w:val="005241BA"/>
    <w:rsid w:val="005276A9"/>
    <w:rsid w:val="005279CE"/>
    <w:rsid w:val="005303E4"/>
    <w:rsid w:val="005307EA"/>
    <w:rsid w:val="005326C5"/>
    <w:rsid w:val="00532736"/>
    <w:rsid w:val="0053469E"/>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0C4"/>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2B47"/>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462F5"/>
    <w:rsid w:val="0065142E"/>
    <w:rsid w:val="00651442"/>
    <w:rsid w:val="006518A2"/>
    <w:rsid w:val="006530A4"/>
    <w:rsid w:val="006539EE"/>
    <w:rsid w:val="00655730"/>
    <w:rsid w:val="006616CE"/>
    <w:rsid w:val="00665B8B"/>
    <w:rsid w:val="00665BC4"/>
    <w:rsid w:val="0066621D"/>
    <w:rsid w:val="006662B8"/>
    <w:rsid w:val="0066644C"/>
    <w:rsid w:val="00666FF6"/>
    <w:rsid w:val="00667336"/>
    <w:rsid w:val="00667A93"/>
    <w:rsid w:val="00671C8D"/>
    <w:rsid w:val="0067265F"/>
    <w:rsid w:val="00675FCE"/>
    <w:rsid w:val="00680D4C"/>
    <w:rsid w:val="00682FA1"/>
    <w:rsid w:val="00683791"/>
    <w:rsid w:val="00685C50"/>
    <w:rsid w:val="00685C53"/>
    <w:rsid w:val="0068753C"/>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4944"/>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2A6"/>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31089"/>
    <w:rsid w:val="00731D80"/>
    <w:rsid w:val="00733066"/>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58B"/>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2AC"/>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540EE"/>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50E"/>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0A23"/>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67231"/>
    <w:rsid w:val="00B71425"/>
    <w:rsid w:val="00B72016"/>
    <w:rsid w:val="00B74174"/>
    <w:rsid w:val="00B742F5"/>
    <w:rsid w:val="00B74688"/>
    <w:rsid w:val="00B748A3"/>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37F"/>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3A1C"/>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2B2"/>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483"/>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43AD"/>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0E96"/>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49C5"/>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0A30"/>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603"/>
    <w:rsid w:val="00E71991"/>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1D9"/>
    <w:rsid w:val="00F03627"/>
    <w:rsid w:val="00F03D18"/>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42A6"/>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4B55B8"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4B55B8" w:rsidRDefault="00C17C44" w:rsidP="00C17C44">
          <w:pPr>
            <w:pStyle w:val="7FF104845D2441D5BAD2ED0974376F49"/>
          </w:pPr>
          <w:r w:rsidRPr="00E95799">
            <w:rPr>
              <w:rStyle w:val="PlaceholderText"/>
            </w:rPr>
            <w:t>Choose an item.</w:t>
          </w:r>
        </w:p>
      </w:docPartBody>
    </w:docPart>
    <w:docPart>
      <w:docPartPr>
        <w:name w:val="F1CB825B15114168A32FA3079A987BCF"/>
        <w:category>
          <w:name w:val="Bendrosios nuostatos"/>
          <w:gallery w:val="placeholder"/>
        </w:category>
        <w:types>
          <w:type w:val="bbPlcHdr"/>
        </w:types>
        <w:behaviors>
          <w:behavior w:val="content"/>
        </w:behaviors>
        <w:guid w:val="{8F7A48F5-0371-4C98-9E13-1EC6FE811C68}"/>
      </w:docPartPr>
      <w:docPartBody>
        <w:p w:rsidR="00CA5B2B" w:rsidRDefault="00CA5B2B" w:rsidP="00CA5B2B">
          <w:pPr>
            <w:pStyle w:val="F1CB825B15114168A32FA3079A987BCF"/>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61DA1"/>
    <w:rsid w:val="00182678"/>
    <w:rsid w:val="00194F27"/>
    <w:rsid w:val="001C58C5"/>
    <w:rsid w:val="001F6481"/>
    <w:rsid w:val="00225397"/>
    <w:rsid w:val="00233C42"/>
    <w:rsid w:val="00260F22"/>
    <w:rsid w:val="002B23FF"/>
    <w:rsid w:val="002E5E3B"/>
    <w:rsid w:val="00307A90"/>
    <w:rsid w:val="00332227"/>
    <w:rsid w:val="003618F8"/>
    <w:rsid w:val="00365F4A"/>
    <w:rsid w:val="003769D3"/>
    <w:rsid w:val="003B49EC"/>
    <w:rsid w:val="0044737E"/>
    <w:rsid w:val="004611F8"/>
    <w:rsid w:val="00473929"/>
    <w:rsid w:val="004853E2"/>
    <w:rsid w:val="004B55B8"/>
    <w:rsid w:val="004E026C"/>
    <w:rsid w:val="00525EB4"/>
    <w:rsid w:val="005816F6"/>
    <w:rsid w:val="005B124A"/>
    <w:rsid w:val="005D50C4"/>
    <w:rsid w:val="00602B47"/>
    <w:rsid w:val="0061504E"/>
    <w:rsid w:val="0068753C"/>
    <w:rsid w:val="006A31C3"/>
    <w:rsid w:val="006B6113"/>
    <w:rsid w:val="006B7152"/>
    <w:rsid w:val="006C79FD"/>
    <w:rsid w:val="00773148"/>
    <w:rsid w:val="007B7372"/>
    <w:rsid w:val="007C5EF4"/>
    <w:rsid w:val="007D507A"/>
    <w:rsid w:val="00804B98"/>
    <w:rsid w:val="00807449"/>
    <w:rsid w:val="008226B9"/>
    <w:rsid w:val="00847449"/>
    <w:rsid w:val="00875425"/>
    <w:rsid w:val="008A1E43"/>
    <w:rsid w:val="008C3649"/>
    <w:rsid w:val="00950690"/>
    <w:rsid w:val="009624F0"/>
    <w:rsid w:val="00A82618"/>
    <w:rsid w:val="00A90D42"/>
    <w:rsid w:val="00A959E5"/>
    <w:rsid w:val="00AC7488"/>
    <w:rsid w:val="00B119BA"/>
    <w:rsid w:val="00B4462B"/>
    <w:rsid w:val="00B67231"/>
    <w:rsid w:val="00BD2E80"/>
    <w:rsid w:val="00C17C44"/>
    <w:rsid w:val="00C85715"/>
    <w:rsid w:val="00CA5B2B"/>
    <w:rsid w:val="00D51C4D"/>
    <w:rsid w:val="00D64D4B"/>
    <w:rsid w:val="00E00A30"/>
    <w:rsid w:val="00E02975"/>
    <w:rsid w:val="00E62124"/>
    <w:rsid w:val="00E702A9"/>
    <w:rsid w:val="00E71991"/>
    <w:rsid w:val="00ED254E"/>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B2B"/>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F1CB825B15114168A32FA3079A987BCF">
    <w:name w:val="F1CB825B15114168A32FA3079A987BCF"/>
    <w:rsid w:val="00CA5B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7362</Words>
  <Characters>4197</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2025-06-10T11:06:00Z</dcterms:created>
  <dcterms:modified xsi:type="dcterms:W3CDTF">2025-06-10T11:52:00Z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