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DA450" w14:textId="77777777" w:rsidR="00EC385A" w:rsidRPr="00D518E9" w:rsidRDefault="00EC385A" w:rsidP="00DB3D68">
      <w:pPr>
        <w:pStyle w:val="Subtitle"/>
        <w:tabs>
          <w:tab w:val="left" w:pos="3060"/>
          <w:tab w:val="center" w:pos="4819"/>
        </w:tabs>
        <w:jc w:val="both"/>
        <w:rPr>
          <w:rFonts w:ascii="Arial" w:hAnsi="Arial" w:cs="Arial"/>
          <w:b/>
          <w:bCs/>
          <w:sz w:val="20"/>
          <w:szCs w:val="20"/>
          <w:u w:val="none"/>
          <w:lang w:val="en-GB"/>
        </w:rPr>
      </w:pPr>
    </w:p>
    <w:p w14:paraId="17B55121" w14:textId="2A9839FE" w:rsidR="00834E8A" w:rsidRPr="00D518E9" w:rsidRDefault="00834E8A" w:rsidP="00C06819">
      <w:pPr>
        <w:pStyle w:val="HTMLPreformatted"/>
        <w:jc w:val="center"/>
        <w:rPr>
          <w:rFonts w:ascii="Arial" w:hAnsi="Arial" w:cs="Arial"/>
          <w:b/>
          <w:lang w:val="en-GB"/>
        </w:rPr>
      </w:pPr>
      <w:r w:rsidRPr="00D518E9">
        <w:rPr>
          <w:rFonts w:ascii="Arial" w:hAnsi="Arial" w:cs="Arial"/>
          <w:b/>
          <w:lang w:val="en-GB"/>
        </w:rPr>
        <w:t xml:space="preserve">GENERAL CONDITIONS OF </w:t>
      </w:r>
      <w:r w:rsidR="00DB3D68" w:rsidRPr="00D518E9">
        <w:rPr>
          <w:rFonts w:ascii="Arial" w:hAnsi="Arial" w:cs="Arial"/>
          <w:b/>
          <w:lang w:val="en-GB"/>
        </w:rPr>
        <w:t>PROCUREMENT</w:t>
      </w:r>
    </w:p>
    <w:p w14:paraId="21F61E15" w14:textId="77777777" w:rsidR="00834E8A" w:rsidRPr="00D518E9" w:rsidRDefault="00834E8A" w:rsidP="00DB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en-GB"/>
        </w:rPr>
      </w:pPr>
    </w:p>
    <w:p w14:paraId="79ECC85B" w14:textId="77777777" w:rsidR="00834E8A" w:rsidRPr="00D518E9" w:rsidRDefault="00834E8A" w:rsidP="00F2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GB"/>
        </w:rPr>
      </w:pPr>
      <w:r w:rsidRPr="00D518E9">
        <w:rPr>
          <w:rFonts w:ascii="Arial" w:hAnsi="Arial" w:cs="Arial"/>
          <w:b/>
          <w:sz w:val="20"/>
          <w:szCs w:val="20"/>
          <w:lang w:val="en-GB"/>
        </w:rPr>
        <w:t>TABLE OF CONTENTS</w:t>
      </w:r>
    </w:p>
    <w:p w14:paraId="0BCF4083" w14:textId="77777777" w:rsidR="00F2043E" w:rsidRPr="00D518E9" w:rsidRDefault="00F2043E" w:rsidP="00F2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GB"/>
        </w:rPr>
      </w:pPr>
    </w:p>
    <w:p w14:paraId="28EA9D9C" w14:textId="728954D4" w:rsidR="00F2043E" w:rsidRPr="00D518E9" w:rsidRDefault="00F2043E">
      <w:pPr>
        <w:pStyle w:val="TOC1"/>
        <w:rPr>
          <w:rFonts w:ascii="Arial" w:eastAsiaTheme="minorEastAsia" w:hAnsi="Arial" w:cs="Arial"/>
          <w:b/>
          <w:bCs w:val="0"/>
          <w:iCs w:val="0"/>
          <w:caps w:val="0"/>
          <w:sz w:val="20"/>
          <w:szCs w:val="20"/>
          <w:lang w:val="en-GB" w:eastAsia="ja-JP"/>
        </w:rPr>
      </w:pPr>
      <w:r w:rsidRPr="00D518E9">
        <w:rPr>
          <w:rFonts w:ascii="Arial" w:hAnsi="Arial" w:cs="Arial"/>
          <w:b/>
          <w:sz w:val="20"/>
          <w:szCs w:val="20"/>
          <w:lang w:val="en-GB"/>
        </w:rPr>
        <w:fldChar w:fldCharType="begin"/>
      </w:r>
      <w:r w:rsidRPr="00D518E9">
        <w:rPr>
          <w:rFonts w:ascii="Arial" w:hAnsi="Arial" w:cs="Arial"/>
          <w:b/>
          <w:sz w:val="20"/>
          <w:szCs w:val="20"/>
          <w:lang w:val="en-GB"/>
        </w:rPr>
        <w:instrText xml:space="preserve"> TOC \o "1-3" \h \z \u </w:instrText>
      </w:r>
      <w:r w:rsidRPr="00D518E9">
        <w:rPr>
          <w:rFonts w:ascii="Arial" w:hAnsi="Arial" w:cs="Arial"/>
          <w:b/>
          <w:sz w:val="20"/>
          <w:szCs w:val="20"/>
          <w:lang w:val="en-GB"/>
        </w:rPr>
        <w:fldChar w:fldCharType="separate"/>
      </w:r>
      <w:hyperlink w:anchor="_Toc48723710" w:history="1">
        <w:r w:rsidRPr="00D518E9">
          <w:rPr>
            <w:rStyle w:val="Hyperlink"/>
            <w:rFonts w:ascii="Arial" w:hAnsi="Arial" w:cs="Arial"/>
            <w:b/>
            <w:sz w:val="20"/>
            <w:szCs w:val="20"/>
            <w:lang w:val="en-GB"/>
          </w:rPr>
          <w:t>1. DEFINITIONS</w:t>
        </w:r>
        <w:r w:rsidRPr="00D518E9">
          <w:rPr>
            <w:rFonts w:ascii="Arial" w:hAnsi="Arial" w:cs="Arial"/>
            <w:b/>
            <w:webHidden/>
            <w:sz w:val="20"/>
            <w:szCs w:val="20"/>
            <w:lang w:val="en-GB"/>
          </w:rPr>
          <w:tab/>
        </w:r>
        <w:r w:rsidRPr="00D518E9">
          <w:rPr>
            <w:rFonts w:ascii="Arial" w:hAnsi="Arial" w:cs="Arial"/>
            <w:b/>
            <w:webHidden/>
            <w:sz w:val="20"/>
            <w:szCs w:val="20"/>
            <w:lang w:val="en-GB"/>
          </w:rPr>
          <w:fldChar w:fldCharType="begin"/>
        </w:r>
        <w:r w:rsidRPr="00D518E9">
          <w:rPr>
            <w:rFonts w:ascii="Arial" w:hAnsi="Arial" w:cs="Arial"/>
            <w:b/>
            <w:webHidden/>
            <w:sz w:val="20"/>
            <w:szCs w:val="20"/>
            <w:lang w:val="en-GB"/>
          </w:rPr>
          <w:instrText xml:space="preserve"> PAGEREF _Toc48723710 \h </w:instrText>
        </w:r>
        <w:r w:rsidRPr="00D518E9">
          <w:rPr>
            <w:rFonts w:ascii="Arial" w:hAnsi="Arial" w:cs="Arial"/>
            <w:b/>
            <w:webHidden/>
            <w:sz w:val="20"/>
            <w:szCs w:val="20"/>
            <w:lang w:val="en-GB"/>
          </w:rPr>
        </w:r>
        <w:r w:rsidRPr="00D518E9">
          <w:rPr>
            <w:rFonts w:ascii="Arial" w:hAnsi="Arial" w:cs="Arial"/>
            <w:b/>
            <w:webHidden/>
            <w:sz w:val="20"/>
            <w:szCs w:val="20"/>
            <w:lang w:val="en-GB"/>
          </w:rPr>
          <w:fldChar w:fldCharType="separate"/>
        </w:r>
        <w:r w:rsidR="00166D53">
          <w:rPr>
            <w:rFonts w:ascii="Arial" w:hAnsi="Arial" w:cs="Arial"/>
            <w:b/>
            <w:webHidden/>
            <w:sz w:val="20"/>
            <w:szCs w:val="20"/>
            <w:lang w:val="en-GB"/>
          </w:rPr>
          <w:t>2</w:t>
        </w:r>
        <w:r w:rsidRPr="00D518E9">
          <w:rPr>
            <w:rFonts w:ascii="Arial" w:hAnsi="Arial" w:cs="Arial"/>
            <w:b/>
            <w:webHidden/>
            <w:sz w:val="20"/>
            <w:szCs w:val="20"/>
            <w:lang w:val="en-GB"/>
          </w:rPr>
          <w:fldChar w:fldCharType="end"/>
        </w:r>
      </w:hyperlink>
    </w:p>
    <w:p w14:paraId="4BAD301B" w14:textId="5E37CEAE"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1" w:history="1">
        <w:r w:rsidR="00F2043E" w:rsidRPr="00D518E9">
          <w:rPr>
            <w:rStyle w:val="Hyperlink"/>
            <w:rFonts w:ascii="Arial" w:hAnsi="Arial" w:cs="Arial"/>
            <w:b/>
            <w:sz w:val="20"/>
            <w:szCs w:val="20"/>
            <w:lang w:val="en-GB"/>
          </w:rPr>
          <w:t>2. BACKGROUND INFORMATION</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_Toc48723711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3</w:t>
        </w:r>
        <w:r w:rsidR="00F2043E" w:rsidRPr="00D518E9">
          <w:rPr>
            <w:rFonts w:ascii="Arial" w:hAnsi="Arial" w:cs="Arial"/>
            <w:b/>
            <w:webHidden/>
            <w:sz w:val="20"/>
            <w:szCs w:val="20"/>
            <w:lang w:val="en-GB"/>
          </w:rPr>
          <w:fldChar w:fldCharType="end"/>
        </w:r>
      </w:hyperlink>
    </w:p>
    <w:p w14:paraId="4E1B4BC2" w14:textId="32A64726"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2" w:history="1">
        <w:r w:rsidR="00F2043E" w:rsidRPr="00D518E9">
          <w:rPr>
            <w:rStyle w:val="Hyperlink"/>
            <w:rFonts w:ascii="Arial" w:hAnsi="Arial" w:cs="Arial"/>
            <w:b/>
            <w:sz w:val="20"/>
            <w:szCs w:val="20"/>
            <w:lang w:val="en-GB"/>
          </w:rPr>
          <w:t>3. GENERAL PROVISIONS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_Toc48723712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3</w:t>
        </w:r>
        <w:r w:rsidR="00F2043E" w:rsidRPr="00D518E9">
          <w:rPr>
            <w:rFonts w:ascii="Arial" w:hAnsi="Arial" w:cs="Arial"/>
            <w:b/>
            <w:webHidden/>
            <w:sz w:val="20"/>
            <w:szCs w:val="20"/>
            <w:lang w:val="en-GB"/>
          </w:rPr>
          <w:fldChar w:fldCharType="end"/>
        </w:r>
      </w:hyperlink>
    </w:p>
    <w:p w14:paraId="0836240D" w14:textId="23A719B6"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3" w:history="1">
        <w:r w:rsidR="00F2043E" w:rsidRPr="00D518E9">
          <w:rPr>
            <w:rStyle w:val="Hyperlink"/>
            <w:rFonts w:ascii="Arial" w:hAnsi="Arial" w:cs="Arial"/>
            <w:b/>
            <w:sz w:val="20"/>
            <w:szCs w:val="20"/>
            <w:lang w:val="en-GB"/>
          </w:rPr>
          <w:t>4. OBJECT OF PROCUREMENT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_Toc48723713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4</w:t>
        </w:r>
        <w:r w:rsidR="00F2043E" w:rsidRPr="00D518E9">
          <w:rPr>
            <w:rFonts w:ascii="Arial" w:hAnsi="Arial" w:cs="Arial"/>
            <w:b/>
            <w:webHidden/>
            <w:sz w:val="20"/>
            <w:szCs w:val="20"/>
            <w:lang w:val="en-GB"/>
          </w:rPr>
          <w:fldChar w:fldCharType="end"/>
        </w:r>
      </w:hyperlink>
    </w:p>
    <w:p w14:paraId="2011C0A5" w14:textId="1723174D"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4" w:history="1">
        <w:r w:rsidR="00F2043E" w:rsidRPr="00D518E9">
          <w:rPr>
            <w:rStyle w:val="Hyperlink"/>
            <w:rFonts w:ascii="Arial" w:hAnsi="Arial" w:cs="Arial"/>
            <w:b/>
            <w:sz w:val="20"/>
            <w:szCs w:val="20"/>
            <w:lang w:val="en-GB"/>
          </w:rPr>
          <w:t>5. PRICE AND PAYMENT TERMS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_Toc48723714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4</w:t>
        </w:r>
        <w:r w:rsidR="00F2043E" w:rsidRPr="00D518E9">
          <w:rPr>
            <w:rFonts w:ascii="Arial" w:hAnsi="Arial" w:cs="Arial"/>
            <w:b/>
            <w:webHidden/>
            <w:sz w:val="20"/>
            <w:szCs w:val="20"/>
            <w:lang w:val="en-GB"/>
          </w:rPr>
          <w:fldChar w:fldCharType="end"/>
        </w:r>
      </w:hyperlink>
    </w:p>
    <w:p w14:paraId="64183D13" w14:textId="28AF442C"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5" w:history="1">
        <w:r w:rsidR="00F2043E" w:rsidRPr="00D518E9">
          <w:rPr>
            <w:rStyle w:val="Hyperlink"/>
            <w:rFonts w:ascii="Arial" w:hAnsi="Arial" w:cs="Arial"/>
            <w:b/>
            <w:sz w:val="20"/>
            <w:szCs w:val="20"/>
            <w:lang w:val="en-GB"/>
          </w:rPr>
          <w:t xml:space="preserve">6. </w:t>
        </w:r>
        <w:r w:rsidR="00860AA9" w:rsidRPr="00D518E9">
          <w:rPr>
            <w:rStyle w:val="Hyperlink"/>
            <w:rFonts w:ascii="Arial" w:hAnsi="Arial" w:cs="Arial"/>
            <w:b/>
            <w:sz w:val="20"/>
            <w:szCs w:val="20"/>
            <w:lang w:val="en-GB"/>
          </w:rPr>
          <w:t>BASIS FOR THE EXCLUSION OF THE SUPPLIERS, QUALIFICATION REQUIREMENTS FOR THE SUB-SUPPLIERS, RELIANCE ON THE CAPACITIES OF OTHER ECONOMIC ENTITIES, QUAZI SUB-SIPPLIERS AND JOINT ACTIVITIES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_Toc48723715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4</w:t>
        </w:r>
        <w:r w:rsidR="00F2043E" w:rsidRPr="00D518E9">
          <w:rPr>
            <w:rFonts w:ascii="Arial" w:hAnsi="Arial" w:cs="Arial"/>
            <w:b/>
            <w:webHidden/>
            <w:sz w:val="20"/>
            <w:szCs w:val="20"/>
            <w:lang w:val="en-GB"/>
          </w:rPr>
          <w:fldChar w:fldCharType="end"/>
        </w:r>
      </w:hyperlink>
    </w:p>
    <w:p w14:paraId="10EBF884" w14:textId="446FD64E"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6" w:history="1">
        <w:r w:rsidR="00F2043E" w:rsidRPr="00D518E9">
          <w:rPr>
            <w:rStyle w:val="Hyperlink"/>
            <w:rFonts w:ascii="Arial" w:hAnsi="Arial" w:cs="Arial"/>
            <w:b/>
            <w:sz w:val="20"/>
            <w:szCs w:val="20"/>
            <w:lang w:val="en-GB"/>
          </w:rPr>
          <w:t>7. REQUIREMENTS FOR THE SUBMISSION OF TENDERS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_Toc48723716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7</w:t>
        </w:r>
        <w:r w:rsidR="00F2043E" w:rsidRPr="00D518E9">
          <w:rPr>
            <w:rFonts w:ascii="Arial" w:hAnsi="Arial" w:cs="Arial"/>
            <w:b/>
            <w:webHidden/>
            <w:sz w:val="20"/>
            <w:szCs w:val="20"/>
            <w:lang w:val="en-GB"/>
          </w:rPr>
          <w:fldChar w:fldCharType="end"/>
        </w:r>
      </w:hyperlink>
    </w:p>
    <w:p w14:paraId="47A9A809" w14:textId="47497DEF"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7" w:history="1">
        <w:r w:rsidR="00F2043E" w:rsidRPr="00D518E9">
          <w:rPr>
            <w:rStyle w:val="Hyperlink"/>
            <w:rFonts w:ascii="Arial" w:hAnsi="Arial" w:cs="Arial"/>
            <w:b/>
            <w:sz w:val="20"/>
            <w:szCs w:val="20"/>
            <w:lang w:val="en-GB"/>
          </w:rPr>
          <w:t>8. DEADLINES FOR THE SUBMISSION OF TENDERS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_Toc48723717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7</w:t>
        </w:r>
        <w:r w:rsidR="00F2043E" w:rsidRPr="00D518E9">
          <w:rPr>
            <w:rFonts w:ascii="Arial" w:hAnsi="Arial" w:cs="Arial"/>
            <w:b/>
            <w:webHidden/>
            <w:sz w:val="20"/>
            <w:szCs w:val="20"/>
            <w:lang w:val="en-GB"/>
          </w:rPr>
          <w:fldChar w:fldCharType="end"/>
        </w:r>
      </w:hyperlink>
    </w:p>
    <w:p w14:paraId="52A03111" w14:textId="1F177069"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8" w:history="1">
        <w:r w:rsidR="00F2043E" w:rsidRPr="00D518E9">
          <w:rPr>
            <w:rStyle w:val="Hyperlink"/>
            <w:rFonts w:ascii="Arial" w:hAnsi="Arial" w:cs="Arial"/>
            <w:b/>
            <w:sz w:val="20"/>
            <w:szCs w:val="20"/>
            <w:lang w:val="en-GB"/>
          </w:rPr>
          <w:t>9. EXAMINATION OF INITIAL TENDERS (IF NEGOTIATIONS ARE CARRIED OUT)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_Toc48723718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8</w:t>
        </w:r>
        <w:r w:rsidR="00F2043E" w:rsidRPr="00D518E9">
          <w:rPr>
            <w:rFonts w:ascii="Arial" w:hAnsi="Arial" w:cs="Arial"/>
            <w:b/>
            <w:webHidden/>
            <w:sz w:val="20"/>
            <w:szCs w:val="20"/>
            <w:lang w:val="en-GB"/>
          </w:rPr>
          <w:fldChar w:fldCharType="end"/>
        </w:r>
      </w:hyperlink>
    </w:p>
    <w:p w14:paraId="6687442C" w14:textId="7687725A" w:rsidR="00F2043E" w:rsidRPr="00D518E9" w:rsidRDefault="000F05B4">
      <w:pPr>
        <w:pStyle w:val="TOC1"/>
        <w:rPr>
          <w:rFonts w:ascii="Arial" w:eastAsiaTheme="minorEastAsia" w:hAnsi="Arial" w:cs="Arial"/>
          <w:b/>
          <w:bCs w:val="0"/>
          <w:iCs w:val="0"/>
          <w:caps w:val="0"/>
          <w:sz w:val="20"/>
          <w:szCs w:val="20"/>
          <w:lang w:val="en-GB" w:eastAsia="ja-JP"/>
        </w:rPr>
      </w:pPr>
      <w:hyperlink w:anchor="_Toc48723719" w:history="1">
        <w:r w:rsidR="00F2043E" w:rsidRPr="00D518E9">
          <w:rPr>
            <w:rStyle w:val="Hyperlink"/>
            <w:rFonts w:ascii="Arial" w:hAnsi="Arial" w:cs="Arial"/>
            <w:b/>
            <w:sz w:val="20"/>
            <w:szCs w:val="20"/>
            <w:lang w:val="en-GB"/>
          </w:rPr>
          <w:t>10. NEGOTIATIONS (IF CARRIED OUT)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_Toc48723719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8</w:t>
        </w:r>
        <w:r w:rsidR="00F2043E" w:rsidRPr="00D518E9">
          <w:rPr>
            <w:rFonts w:ascii="Arial" w:hAnsi="Arial" w:cs="Arial"/>
            <w:b/>
            <w:webHidden/>
            <w:sz w:val="20"/>
            <w:szCs w:val="20"/>
            <w:lang w:val="en-GB"/>
          </w:rPr>
          <w:fldChar w:fldCharType="end"/>
        </w:r>
      </w:hyperlink>
    </w:p>
    <w:p w14:paraId="6E4F3482" w14:textId="35928397" w:rsidR="00F2043E" w:rsidRPr="00D518E9" w:rsidRDefault="000F05B4">
      <w:pPr>
        <w:pStyle w:val="TOC1"/>
        <w:rPr>
          <w:rFonts w:ascii="Arial" w:eastAsiaTheme="minorEastAsia" w:hAnsi="Arial" w:cs="Arial"/>
          <w:b/>
          <w:bCs w:val="0"/>
          <w:iCs w:val="0"/>
          <w:caps w:val="0"/>
          <w:sz w:val="20"/>
          <w:szCs w:val="20"/>
          <w:lang w:val="en-GB" w:eastAsia="ja-JP"/>
        </w:rPr>
      </w:pPr>
      <w:hyperlink w:anchor="_Toc48723720" w:history="1">
        <w:r w:rsidR="00F2043E" w:rsidRPr="00D518E9">
          <w:rPr>
            <w:rStyle w:val="Hyperlink"/>
            <w:rFonts w:ascii="Arial" w:hAnsi="Arial" w:cs="Arial"/>
            <w:b/>
            <w:sz w:val="20"/>
            <w:szCs w:val="20"/>
            <w:lang w:val="en-GB"/>
          </w:rPr>
          <w:t>11. EXAMINATION AND EVALUATION OF TENDERS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_Toc48723720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8</w:t>
        </w:r>
        <w:r w:rsidR="00F2043E" w:rsidRPr="00D518E9">
          <w:rPr>
            <w:rFonts w:ascii="Arial" w:hAnsi="Arial" w:cs="Arial"/>
            <w:b/>
            <w:webHidden/>
            <w:sz w:val="20"/>
            <w:szCs w:val="20"/>
            <w:lang w:val="en-GB"/>
          </w:rPr>
          <w:fldChar w:fldCharType="end"/>
        </w:r>
      </w:hyperlink>
    </w:p>
    <w:p w14:paraId="6F9E47F9" w14:textId="5C6B97EE" w:rsidR="00F2043E" w:rsidRPr="00D518E9" w:rsidRDefault="000F05B4">
      <w:pPr>
        <w:pStyle w:val="TOC1"/>
        <w:rPr>
          <w:rFonts w:ascii="Arial" w:eastAsiaTheme="minorEastAsia" w:hAnsi="Arial" w:cs="Arial"/>
          <w:b/>
          <w:bCs w:val="0"/>
          <w:iCs w:val="0"/>
          <w:caps w:val="0"/>
          <w:sz w:val="20"/>
          <w:szCs w:val="20"/>
          <w:lang w:val="en-GB" w:eastAsia="ja-JP"/>
        </w:rPr>
      </w:pPr>
      <w:hyperlink w:anchor="_Toc48723721" w:history="1">
        <w:r w:rsidR="00F2043E" w:rsidRPr="00D518E9">
          <w:rPr>
            <w:rStyle w:val="Hyperlink"/>
            <w:rFonts w:ascii="Arial" w:hAnsi="Arial" w:cs="Arial"/>
            <w:b/>
            <w:sz w:val="20"/>
            <w:szCs w:val="20"/>
            <w:lang w:val="en-GB"/>
          </w:rPr>
          <w:t>(FINAL TENDERS IF NEGOTIATIONS ARE CARRIED OUT)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_Toc48723721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8</w:t>
        </w:r>
        <w:r w:rsidR="00F2043E" w:rsidRPr="00D518E9">
          <w:rPr>
            <w:rFonts w:ascii="Arial" w:hAnsi="Arial" w:cs="Arial"/>
            <w:b/>
            <w:webHidden/>
            <w:sz w:val="20"/>
            <w:szCs w:val="20"/>
            <w:lang w:val="en-GB"/>
          </w:rPr>
          <w:fldChar w:fldCharType="end"/>
        </w:r>
      </w:hyperlink>
    </w:p>
    <w:p w14:paraId="263C1943" w14:textId="4E8C648C" w:rsidR="00F2043E" w:rsidRPr="00D518E9" w:rsidRDefault="000F05B4">
      <w:pPr>
        <w:pStyle w:val="TOC1"/>
        <w:rPr>
          <w:rFonts w:ascii="Arial" w:eastAsiaTheme="minorEastAsia" w:hAnsi="Arial" w:cs="Arial"/>
          <w:b/>
          <w:bCs w:val="0"/>
          <w:iCs w:val="0"/>
          <w:caps w:val="0"/>
          <w:sz w:val="20"/>
          <w:szCs w:val="20"/>
          <w:lang w:val="en-GB" w:eastAsia="ja-JP"/>
        </w:rPr>
      </w:pPr>
      <w:hyperlink w:anchor="_Toc48723722" w:history="1">
        <w:r w:rsidR="00F2043E" w:rsidRPr="00D518E9">
          <w:rPr>
            <w:rStyle w:val="Hyperlink"/>
            <w:rFonts w:ascii="Arial" w:hAnsi="Arial" w:cs="Arial"/>
            <w:b/>
            <w:sz w:val="20"/>
            <w:szCs w:val="20"/>
            <w:lang w:val="en-GB"/>
          </w:rPr>
          <w:t>12. VALIDITY OF TENDERS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_Toc48723722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12</w:t>
        </w:r>
        <w:r w:rsidR="00F2043E" w:rsidRPr="00D518E9">
          <w:rPr>
            <w:rFonts w:ascii="Arial" w:hAnsi="Arial" w:cs="Arial"/>
            <w:b/>
            <w:webHidden/>
            <w:sz w:val="20"/>
            <w:szCs w:val="20"/>
            <w:lang w:val="en-GB"/>
          </w:rPr>
          <w:fldChar w:fldCharType="end"/>
        </w:r>
      </w:hyperlink>
    </w:p>
    <w:p w14:paraId="6AA1F847" w14:textId="3C25510D" w:rsidR="00F2043E" w:rsidRPr="00D518E9" w:rsidRDefault="000F05B4">
      <w:pPr>
        <w:pStyle w:val="TOC1"/>
        <w:rPr>
          <w:rFonts w:ascii="Arial" w:eastAsiaTheme="minorEastAsia" w:hAnsi="Arial" w:cs="Arial"/>
          <w:b/>
          <w:bCs w:val="0"/>
          <w:iCs w:val="0"/>
          <w:caps w:val="0"/>
          <w:sz w:val="20"/>
          <w:szCs w:val="20"/>
          <w:lang w:val="en-GB" w:eastAsia="ja-JP"/>
        </w:rPr>
      </w:pPr>
      <w:hyperlink w:anchor="_Toc48723723" w:history="1">
        <w:r w:rsidR="00F2043E" w:rsidRPr="00D518E9">
          <w:rPr>
            <w:rStyle w:val="Hyperlink"/>
            <w:rFonts w:ascii="Arial" w:hAnsi="Arial" w:cs="Arial"/>
            <w:b/>
            <w:sz w:val="20"/>
            <w:szCs w:val="20"/>
            <w:lang w:val="en-GB"/>
          </w:rPr>
          <w:t>13. ENCRYPTION OF TENDERS (FINAL TENDERS IF NEGOTIATIONS ARE CARRIED OUT)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_Toc48723723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13</w:t>
        </w:r>
        <w:r w:rsidR="00F2043E" w:rsidRPr="00D518E9">
          <w:rPr>
            <w:rFonts w:ascii="Arial" w:hAnsi="Arial" w:cs="Arial"/>
            <w:b/>
            <w:webHidden/>
            <w:sz w:val="20"/>
            <w:szCs w:val="20"/>
            <w:lang w:val="en-GB"/>
          </w:rPr>
          <w:fldChar w:fldCharType="end"/>
        </w:r>
      </w:hyperlink>
    </w:p>
    <w:p w14:paraId="62BEACEF" w14:textId="48275822" w:rsidR="00F2043E" w:rsidRPr="00D518E9" w:rsidRDefault="000F05B4">
      <w:pPr>
        <w:pStyle w:val="TOC1"/>
        <w:rPr>
          <w:rFonts w:ascii="Arial" w:eastAsiaTheme="minorEastAsia" w:hAnsi="Arial" w:cs="Arial"/>
          <w:b/>
          <w:bCs w:val="0"/>
          <w:iCs w:val="0"/>
          <w:caps w:val="0"/>
          <w:sz w:val="20"/>
          <w:szCs w:val="20"/>
          <w:lang w:val="en-GB" w:eastAsia="ja-JP"/>
        </w:rPr>
      </w:pPr>
      <w:hyperlink w:anchor="_Toc48723724" w:history="1">
        <w:r w:rsidR="00F2043E" w:rsidRPr="00D518E9">
          <w:rPr>
            <w:rStyle w:val="Hyperlink"/>
            <w:rFonts w:ascii="Arial" w:hAnsi="Arial" w:cs="Arial"/>
            <w:b/>
            <w:sz w:val="20"/>
            <w:szCs w:val="20"/>
            <w:lang w:val="en-GB"/>
          </w:rPr>
          <w:t>14. PROCEDURE FOR EXAMINATION OF CLAIMS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_Toc48723724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13</w:t>
        </w:r>
        <w:r w:rsidR="00F2043E" w:rsidRPr="00D518E9">
          <w:rPr>
            <w:rFonts w:ascii="Arial" w:hAnsi="Arial" w:cs="Arial"/>
            <w:b/>
            <w:webHidden/>
            <w:sz w:val="20"/>
            <w:szCs w:val="20"/>
            <w:lang w:val="en-GB"/>
          </w:rPr>
          <w:fldChar w:fldCharType="end"/>
        </w:r>
      </w:hyperlink>
    </w:p>
    <w:p w14:paraId="47FD314E" w14:textId="6F6FCDAC" w:rsidR="00F2043E" w:rsidRPr="00D518E9" w:rsidRDefault="000F05B4">
      <w:pPr>
        <w:pStyle w:val="TOC1"/>
        <w:rPr>
          <w:rFonts w:ascii="Arial" w:eastAsiaTheme="minorEastAsia" w:hAnsi="Arial" w:cs="Arial"/>
          <w:b/>
          <w:bCs w:val="0"/>
          <w:iCs w:val="0"/>
          <w:caps w:val="0"/>
          <w:sz w:val="20"/>
          <w:szCs w:val="20"/>
          <w:lang w:val="en-GB" w:eastAsia="ja-JP"/>
        </w:rPr>
      </w:pPr>
      <w:hyperlink w:anchor="_Toc48723725" w:history="1">
        <w:r w:rsidR="00F2043E" w:rsidRPr="00D518E9">
          <w:rPr>
            <w:rStyle w:val="Hyperlink"/>
            <w:rFonts w:ascii="Arial" w:hAnsi="Arial" w:cs="Arial"/>
            <w:b/>
            <w:sz w:val="20"/>
            <w:szCs w:val="20"/>
            <w:lang w:val="en-GB"/>
          </w:rPr>
          <w:t>15. TERMS AND CONDITIONS OF THE CONTRACT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_Toc48723725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13</w:t>
        </w:r>
        <w:r w:rsidR="00F2043E" w:rsidRPr="00D518E9">
          <w:rPr>
            <w:rFonts w:ascii="Arial" w:hAnsi="Arial" w:cs="Arial"/>
            <w:b/>
            <w:webHidden/>
            <w:sz w:val="20"/>
            <w:szCs w:val="20"/>
            <w:lang w:val="en-GB"/>
          </w:rPr>
          <w:fldChar w:fldCharType="end"/>
        </w:r>
      </w:hyperlink>
    </w:p>
    <w:p w14:paraId="57594710" w14:textId="6173BB1B" w:rsidR="00F2043E" w:rsidRPr="00D518E9" w:rsidRDefault="000F05B4">
      <w:pPr>
        <w:pStyle w:val="TOC1"/>
        <w:rPr>
          <w:rFonts w:ascii="Arial" w:eastAsiaTheme="minorEastAsia" w:hAnsi="Arial" w:cs="Arial"/>
          <w:b/>
          <w:bCs w:val="0"/>
          <w:iCs w:val="0"/>
          <w:caps w:val="0"/>
          <w:sz w:val="20"/>
          <w:szCs w:val="20"/>
          <w:lang w:val="en-GB" w:eastAsia="ja-JP"/>
        </w:rPr>
      </w:pPr>
      <w:hyperlink w:anchor="_Toc48723726" w:history="1">
        <w:r w:rsidR="00F2043E" w:rsidRPr="00D518E9">
          <w:rPr>
            <w:rStyle w:val="Hyperlink"/>
            <w:rFonts w:ascii="Arial" w:hAnsi="Arial" w:cs="Arial"/>
            <w:b/>
            <w:sz w:val="20"/>
            <w:szCs w:val="20"/>
            <w:lang w:val="en-GB"/>
          </w:rPr>
          <w:t>16. SUBMISSION OF ADDITIONAL INFORMATION</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_Toc48723726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14</w:t>
        </w:r>
        <w:r w:rsidR="00F2043E" w:rsidRPr="00D518E9">
          <w:rPr>
            <w:rFonts w:ascii="Arial" w:hAnsi="Arial" w:cs="Arial"/>
            <w:b/>
            <w:webHidden/>
            <w:sz w:val="20"/>
            <w:szCs w:val="20"/>
            <w:lang w:val="en-GB"/>
          </w:rPr>
          <w:fldChar w:fldCharType="end"/>
        </w:r>
      </w:hyperlink>
    </w:p>
    <w:p w14:paraId="170826D4" w14:textId="41BAFB9A" w:rsidR="00F2043E" w:rsidRPr="00D518E9" w:rsidRDefault="000F05B4">
      <w:pPr>
        <w:pStyle w:val="TOC1"/>
        <w:rPr>
          <w:rFonts w:ascii="Arial" w:eastAsiaTheme="minorEastAsia" w:hAnsi="Arial" w:cs="Arial"/>
          <w:b/>
          <w:bCs w:val="0"/>
          <w:iCs w:val="0"/>
          <w:caps w:val="0"/>
          <w:sz w:val="20"/>
          <w:szCs w:val="20"/>
          <w:lang w:val="en-GB" w:eastAsia="ja-JP"/>
        </w:rPr>
      </w:pPr>
      <w:hyperlink w:anchor="_Toc48723727" w:history="1">
        <w:r w:rsidR="00F2043E" w:rsidRPr="00D518E9">
          <w:rPr>
            <w:rStyle w:val="Hyperlink"/>
            <w:rFonts w:ascii="Arial" w:hAnsi="Arial" w:cs="Arial"/>
            <w:b/>
            <w:sz w:val="20"/>
            <w:szCs w:val="20"/>
            <w:lang w:val="en-GB"/>
          </w:rPr>
          <w:t>17. VERIFICATION OF COMPLIANCE WITH NATIONAL SECURITY INTERESTS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_Toc48723727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14</w:t>
        </w:r>
        <w:r w:rsidR="00F2043E" w:rsidRPr="00D518E9">
          <w:rPr>
            <w:rFonts w:ascii="Arial" w:hAnsi="Arial" w:cs="Arial"/>
            <w:b/>
            <w:webHidden/>
            <w:sz w:val="20"/>
            <w:szCs w:val="20"/>
            <w:lang w:val="en-GB"/>
          </w:rPr>
          <w:fldChar w:fldCharType="end"/>
        </w:r>
      </w:hyperlink>
    </w:p>
    <w:p w14:paraId="2EC649B7" w14:textId="77777777" w:rsidR="00834E8A" w:rsidRPr="00D518E9" w:rsidRDefault="00F2043E" w:rsidP="00DB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fldChar w:fldCharType="end"/>
      </w:r>
    </w:p>
    <w:p w14:paraId="0806BBE3" w14:textId="77777777" w:rsidR="007B4F20" w:rsidRPr="00D518E9" w:rsidRDefault="007B4F20" w:rsidP="00DB3D68">
      <w:pPr>
        <w:pStyle w:val="Subtitle"/>
        <w:tabs>
          <w:tab w:val="left" w:pos="3060"/>
          <w:tab w:val="center" w:pos="4819"/>
        </w:tabs>
        <w:jc w:val="both"/>
        <w:rPr>
          <w:rFonts w:ascii="Arial" w:hAnsi="Arial" w:cs="Arial"/>
          <w:bCs/>
          <w:iCs/>
          <w:caps/>
          <w:sz w:val="20"/>
          <w:szCs w:val="20"/>
          <w:lang w:val="en-GB" w:eastAsia="lt-LT"/>
        </w:rPr>
      </w:pPr>
      <w:bookmarkStart w:id="0" w:name="_Toc147739116"/>
    </w:p>
    <w:p w14:paraId="0562B51B" w14:textId="77777777" w:rsidR="00520098" w:rsidRPr="00D518E9" w:rsidRDefault="00520098" w:rsidP="00DB3D68">
      <w:pPr>
        <w:jc w:val="both"/>
        <w:rPr>
          <w:rFonts w:ascii="Arial" w:hAnsi="Arial" w:cs="Arial"/>
          <w:sz w:val="20"/>
          <w:szCs w:val="20"/>
          <w:lang w:val="en-GB"/>
        </w:rPr>
      </w:pPr>
      <w:r w:rsidRPr="00D518E9">
        <w:rPr>
          <w:rFonts w:ascii="Arial" w:hAnsi="Arial" w:cs="Arial"/>
          <w:sz w:val="20"/>
          <w:szCs w:val="20"/>
          <w:lang w:val="en-GB"/>
        </w:rPr>
        <w:br w:type="page"/>
      </w:r>
    </w:p>
    <w:p w14:paraId="36CA84C8" w14:textId="77777777" w:rsidR="00834E8A" w:rsidRPr="00D518E9" w:rsidRDefault="00834E8A" w:rsidP="00F2043E">
      <w:pPr>
        <w:pStyle w:val="Heading1"/>
        <w:rPr>
          <w:rFonts w:ascii="Arial" w:hAnsi="Arial" w:cs="Arial"/>
          <w:lang w:val="en-GB"/>
        </w:rPr>
      </w:pPr>
      <w:bookmarkStart w:id="1" w:name="_Toc48723710"/>
      <w:r w:rsidRPr="00D518E9">
        <w:rPr>
          <w:rFonts w:ascii="Arial" w:hAnsi="Arial" w:cs="Arial"/>
          <w:lang w:val="en-GB"/>
        </w:rPr>
        <w:lastRenderedPageBreak/>
        <w:t xml:space="preserve">1. </w:t>
      </w:r>
      <w:r w:rsidRPr="00D518E9">
        <w:rPr>
          <w:rStyle w:val="Heading1Char"/>
          <w:rFonts w:ascii="Arial" w:hAnsi="Arial" w:cs="Arial"/>
          <w:b/>
          <w:sz w:val="20"/>
          <w:lang w:val="en-GB"/>
        </w:rPr>
        <w:t>DEFINITIONS</w:t>
      </w:r>
      <w:bookmarkEnd w:id="1"/>
    </w:p>
    <w:p w14:paraId="1254BA6F" w14:textId="77777777" w:rsidR="00834E8A" w:rsidRPr="00D518E9" w:rsidRDefault="00834E8A" w:rsidP="007E3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en-GB"/>
        </w:rPr>
      </w:pPr>
      <w:r w:rsidRPr="00D518E9">
        <w:rPr>
          <w:rFonts w:ascii="Arial" w:hAnsi="Arial" w:cs="Arial"/>
          <w:b/>
          <w:sz w:val="20"/>
          <w:szCs w:val="20"/>
          <w:lang w:val="en-GB"/>
        </w:rPr>
        <w:t>General concepts:</w:t>
      </w:r>
    </w:p>
    <w:p w14:paraId="44B6D047" w14:textId="0026D79C" w:rsidR="00C06819" w:rsidRPr="00D518E9" w:rsidRDefault="00834E8A" w:rsidP="00813EA0">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Description</w:t>
      </w:r>
      <w:r w:rsidRPr="00D518E9">
        <w:rPr>
          <w:rFonts w:ascii="Arial" w:hAnsi="Arial" w:cs="Arial"/>
          <w:sz w:val="20"/>
          <w:szCs w:val="20"/>
          <w:lang w:val="en-GB"/>
        </w:rPr>
        <w:t xml:space="preserve"> </w:t>
      </w:r>
      <w:r w:rsidR="00955F6F" w:rsidRPr="00D518E9">
        <w:rPr>
          <w:rFonts w:ascii="Arial" w:hAnsi="Arial" w:cs="Arial"/>
          <w:sz w:val="20"/>
          <w:szCs w:val="20"/>
          <w:lang w:val="en-GB"/>
        </w:rPr>
        <w:t>–</w:t>
      </w:r>
      <w:r w:rsidRPr="00D518E9">
        <w:rPr>
          <w:rFonts w:ascii="Arial" w:hAnsi="Arial" w:cs="Arial"/>
          <w:sz w:val="20"/>
          <w:szCs w:val="20"/>
          <w:lang w:val="en-GB"/>
        </w:rPr>
        <w:t xml:space="preserve"> a description of the low value procurement procedure of LITGRID AB (starting with the current version of the Procurement), according to which low value Procurement procedures are performed</w:t>
      </w:r>
      <w:r w:rsidR="00955F6F" w:rsidRPr="00D518E9">
        <w:rPr>
          <w:rFonts w:ascii="Arial" w:hAnsi="Arial" w:cs="Arial"/>
          <w:sz w:val="20"/>
          <w:szCs w:val="20"/>
          <w:lang w:val="en-GB"/>
        </w:rPr>
        <w:t>.</w:t>
      </w:r>
    </w:p>
    <w:p w14:paraId="30AFE77F" w14:textId="764E7122" w:rsidR="00C06819" w:rsidRPr="00D518E9" w:rsidRDefault="00013C72"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GP</w:t>
      </w:r>
      <w:r w:rsidR="00955F6F" w:rsidRPr="00D518E9">
        <w:rPr>
          <w:rFonts w:ascii="Arial" w:hAnsi="Arial" w:cs="Arial"/>
          <w:b/>
          <w:bCs/>
          <w:sz w:val="20"/>
          <w:szCs w:val="20"/>
          <w:lang w:val="en-GB"/>
        </w:rPr>
        <w:t xml:space="preserve">C </w:t>
      </w:r>
      <w:r w:rsidR="00955F6F" w:rsidRPr="00D518E9">
        <w:rPr>
          <w:rFonts w:ascii="Arial" w:hAnsi="Arial" w:cs="Arial"/>
          <w:sz w:val="20"/>
          <w:szCs w:val="20"/>
          <w:lang w:val="en-GB"/>
        </w:rPr>
        <w:t>–</w:t>
      </w:r>
      <w:r w:rsidR="00955F6F" w:rsidRPr="00D518E9">
        <w:rPr>
          <w:rFonts w:ascii="Arial" w:hAnsi="Arial" w:cs="Arial"/>
          <w:b/>
          <w:bCs/>
          <w:sz w:val="20"/>
          <w:szCs w:val="20"/>
          <w:lang w:val="en-GB"/>
        </w:rPr>
        <w:t xml:space="preserve"> </w:t>
      </w:r>
      <w:r w:rsidR="00834E8A" w:rsidRPr="00D518E9">
        <w:rPr>
          <w:rFonts w:ascii="Arial" w:hAnsi="Arial" w:cs="Arial"/>
          <w:bCs/>
          <w:sz w:val="20"/>
          <w:szCs w:val="20"/>
          <w:lang w:val="en-GB"/>
        </w:rPr>
        <w:t>these</w:t>
      </w:r>
      <w:r w:rsidR="00834E8A" w:rsidRPr="00D518E9">
        <w:rPr>
          <w:rFonts w:ascii="Arial" w:hAnsi="Arial" w:cs="Arial"/>
          <w:sz w:val="20"/>
          <w:szCs w:val="20"/>
          <w:lang w:val="en-GB"/>
        </w:rPr>
        <w:t xml:space="preserve"> General Procurement Conditions, which describe the Procurement Procedures, the Procedure for Submission, Examination and Evaluation of Tenders.</w:t>
      </w:r>
      <w:bookmarkEnd w:id="0"/>
    </w:p>
    <w:p w14:paraId="29D35721"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CPP IS </w:t>
      </w:r>
      <w:r w:rsidRPr="00D518E9">
        <w:rPr>
          <w:rFonts w:ascii="Arial" w:hAnsi="Arial" w:cs="Arial"/>
          <w:sz w:val="20"/>
          <w:szCs w:val="20"/>
          <w:lang w:val="en-GB"/>
        </w:rPr>
        <w:t>– Central Public Procurement Information System (</w:t>
      </w:r>
      <w:hyperlink r:id="rId14" w:history="1">
        <w:r w:rsidRPr="00D518E9">
          <w:rPr>
            <w:rStyle w:val="Hyperlink"/>
            <w:rFonts w:ascii="Arial" w:hAnsi="Arial" w:cs="Arial"/>
            <w:bCs/>
            <w:sz w:val="20"/>
            <w:szCs w:val="20"/>
            <w:lang w:val="en-GB"/>
          </w:rPr>
          <w:t>https://pirkimai.eviesiejipirkimai.lt</w:t>
        </w:r>
      </w:hyperlink>
      <w:r w:rsidRPr="00D518E9">
        <w:rPr>
          <w:rFonts w:ascii="Arial" w:hAnsi="Arial" w:cs="Arial"/>
          <w:bCs/>
          <w:sz w:val="20"/>
          <w:szCs w:val="20"/>
          <w:lang w:val="en-GB"/>
        </w:rPr>
        <w:t>).</w:t>
      </w:r>
    </w:p>
    <w:p w14:paraId="6ADCFC58" w14:textId="52F7586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iCs/>
          <w:sz w:val="20"/>
          <w:szCs w:val="20"/>
          <w:lang w:val="en-GB"/>
        </w:rPr>
        <w:t xml:space="preserve">Negotiations </w:t>
      </w:r>
      <w:r w:rsidRPr="00D518E9">
        <w:rPr>
          <w:rFonts w:ascii="Arial" w:hAnsi="Arial" w:cs="Arial"/>
          <w:sz w:val="20"/>
          <w:szCs w:val="20"/>
          <w:lang w:val="en-GB"/>
        </w:rPr>
        <w:t>–</w:t>
      </w:r>
      <w:r w:rsidRPr="00D518E9">
        <w:rPr>
          <w:rFonts w:ascii="Arial" w:hAnsi="Arial" w:cs="Arial"/>
          <w:iCs/>
          <w:sz w:val="20"/>
          <w:szCs w:val="20"/>
          <w:lang w:val="en-GB"/>
        </w:rPr>
        <w:t xml:space="preserve"> </w:t>
      </w:r>
      <w:r w:rsidRPr="00D518E9">
        <w:rPr>
          <w:rFonts w:ascii="Arial" w:hAnsi="Arial" w:cs="Arial"/>
          <w:sz w:val="20"/>
          <w:szCs w:val="20"/>
          <w:lang w:val="en-GB"/>
        </w:rPr>
        <w:t xml:space="preserve">stage of the Procurement Procedure during which the </w:t>
      </w:r>
      <w:r w:rsidR="00F10FC8">
        <w:rPr>
          <w:rFonts w:ascii="Arial" w:hAnsi="Arial" w:cs="Arial"/>
          <w:sz w:val="20"/>
          <w:szCs w:val="20"/>
          <w:lang w:val="en-GB"/>
        </w:rPr>
        <w:t xml:space="preserve">negotiations </w:t>
      </w:r>
      <w:r w:rsidRPr="00D518E9">
        <w:rPr>
          <w:rFonts w:ascii="Arial" w:hAnsi="Arial" w:cs="Arial"/>
          <w:sz w:val="20"/>
          <w:szCs w:val="20"/>
          <w:lang w:val="en-GB"/>
        </w:rPr>
        <w:t xml:space="preserve">with the Tenderers selected </w:t>
      </w:r>
      <w:r w:rsidR="00F10FC8">
        <w:rPr>
          <w:rFonts w:ascii="Arial" w:hAnsi="Arial" w:cs="Arial"/>
          <w:sz w:val="20"/>
          <w:szCs w:val="20"/>
          <w:lang w:val="en-GB"/>
        </w:rPr>
        <w:t>who submitted Initial Tenders are carried out</w:t>
      </w:r>
      <w:r w:rsidRPr="00D518E9">
        <w:rPr>
          <w:rFonts w:ascii="Arial" w:hAnsi="Arial" w:cs="Arial"/>
          <w:sz w:val="20"/>
          <w:szCs w:val="20"/>
          <w:lang w:val="en-GB"/>
        </w:rPr>
        <w:t xml:space="preserve"> and/or during which the Suppliers are requested to clarify inaccurate or missing information provided in the Initial Tender.</w:t>
      </w:r>
    </w:p>
    <w:p w14:paraId="1D2DDC41"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color w:val="000000"/>
          <w:sz w:val="20"/>
          <w:szCs w:val="20"/>
          <w:lang w:val="en-GB"/>
        </w:rPr>
        <w:t xml:space="preserve">ESPD </w:t>
      </w:r>
      <w:r w:rsidRPr="00D518E9">
        <w:rPr>
          <w:rFonts w:ascii="Arial" w:hAnsi="Arial" w:cs="Arial"/>
          <w:bCs/>
          <w:color w:val="000000"/>
          <w:sz w:val="20"/>
          <w:szCs w:val="20"/>
          <w:lang w:val="en-GB"/>
        </w:rPr>
        <w:t>–</w:t>
      </w:r>
      <w:r w:rsidRPr="00D518E9">
        <w:rPr>
          <w:rFonts w:ascii="Arial" w:hAnsi="Arial" w:cs="Arial"/>
          <w:color w:val="000000"/>
          <w:sz w:val="20"/>
          <w:szCs w:val="20"/>
          <w:lang w:val="en-GB"/>
        </w:rPr>
        <w:t xml:space="preserve"> European Single Procurement Document – </w:t>
      </w:r>
      <w:r w:rsidRPr="00D518E9">
        <w:rPr>
          <w:rFonts w:ascii="Arial" w:hAnsi="Arial" w:cs="Arial"/>
          <w:sz w:val="20"/>
          <w:szCs w:val="20"/>
          <w:lang w:val="en-GB"/>
        </w:rPr>
        <w:t>relevant declaration replacing the documents to be issued by competent institutions and preliminarily confirming that the Supplier and the economic entities on whose capacities the Supplier relies, have no grounds for exclusion and preliminarily meet the Qualification Requirements established in the contract documents.</w:t>
      </w:r>
    </w:p>
    <w:p w14:paraId="425E04B9"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Final Tender </w:t>
      </w:r>
      <w:r w:rsidRPr="00D518E9">
        <w:rPr>
          <w:rFonts w:ascii="Arial" w:hAnsi="Arial" w:cs="Arial"/>
          <w:bCs/>
          <w:sz w:val="20"/>
          <w:szCs w:val="20"/>
          <w:lang w:val="en-GB"/>
        </w:rPr>
        <w:t>–</w:t>
      </w:r>
      <w:r w:rsidRPr="00D518E9">
        <w:rPr>
          <w:rFonts w:ascii="Arial" w:hAnsi="Arial" w:cs="Arial"/>
          <w:sz w:val="20"/>
          <w:szCs w:val="20"/>
          <w:lang w:val="en-GB"/>
        </w:rPr>
        <w:t xml:space="preserve"> the entirety of the documents submitted by the Tenderer after the Negotiations (all stages if the Negotiations are conducted in several stages) in accordance with the conditions and within the time limits set by the Buyer, including documents submitted in the Initial Tender, and except for those conditions laid down therein which were amended during the Negotiations and/or in the Final Tender</w:t>
      </w:r>
      <w:r w:rsidRPr="00D518E9">
        <w:rPr>
          <w:rFonts w:ascii="Arial" w:hAnsi="Arial" w:cs="Arial"/>
          <w:iCs/>
          <w:sz w:val="20"/>
          <w:szCs w:val="20"/>
          <w:lang w:val="en-GB"/>
        </w:rPr>
        <w:t>.</w:t>
      </w:r>
    </w:p>
    <w:p w14:paraId="73352B34" w14:textId="0E825F35" w:rsidR="00C0681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Commission</w:t>
      </w:r>
      <w:r w:rsidR="00955F6F" w:rsidRPr="00D518E9">
        <w:rPr>
          <w:rFonts w:ascii="Arial" w:hAnsi="Arial" w:cs="Arial"/>
          <w:b/>
          <w:sz w:val="20"/>
          <w:szCs w:val="20"/>
          <w:lang w:val="en-GB"/>
        </w:rPr>
        <w:t xml:space="preserve"> </w:t>
      </w:r>
      <w:r w:rsidRPr="00D518E9">
        <w:rPr>
          <w:rFonts w:ascii="Arial" w:hAnsi="Arial" w:cs="Arial"/>
          <w:bCs/>
          <w:sz w:val="20"/>
          <w:szCs w:val="20"/>
          <w:lang w:val="en-GB"/>
        </w:rPr>
        <w:t>–</w:t>
      </w:r>
      <w:r w:rsidRPr="00D518E9">
        <w:rPr>
          <w:rFonts w:ascii="Arial" w:hAnsi="Arial" w:cs="Arial"/>
          <w:b/>
          <w:bCs/>
          <w:sz w:val="20"/>
          <w:szCs w:val="20"/>
          <w:lang w:val="en-GB"/>
        </w:rPr>
        <w:t xml:space="preserve"> </w:t>
      </w:r>
      <w:bookmarkStart w:id="2" w:name="_Hlk33627138"/>
      <w:r w:rsidRPr="00D518E9">
        <w:rPr>
          <w:rFonts w:ascii="Arial" w:hAnsi="Arial" w:cs="Arial"/>
          <w:sz w:val="20"/>
          <w:szCs w:val="20"/>
          <w:lang w:val="en-GB"/>
        </w:rPr>
        <w:t>the procurement commission formed by the Contracting Entity, which operates in accordance with the Rules of Procedure of the Procurement Commission of LITGRID AB approved by the Contracting Entity and carries out the procedures of this Procurement in accordance with the tasks assigned to it and the authorizations granted to it.</w:t>
      </w:r>
      <w:bookmarkEnd w:id="2"/>
    </w:p>
    <w:p w14:paraId="2CE6C0E0" w14:textId="075AF91A" w:rsidR="00F10FC8" w:rsidRPr="00F10FC8" w:rsidRDefault="00F10FC8" w:rsidP="00F10FC8">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en-GB"/>
        </w:rPr>
      </w:pPr>
      <w:r>
        <w:rPr>
          <w:rFonts w:ascii="Arial" w:hAnsi="Arial" w:cs="Arial"/>
          <w:b/>
          <w:sz w:val="20"/>
          <w:szCs w:val="20"/>
          <w:lang w:val="en-GB"/>
        </w:rPr>
        <w:t xml:space="preserve">Controlling person </w:t>
      </w:r>
      <w:r w:rsidRPr="00F10FC8">
        <w:rPr>
          <w:rFonts w:ascii="Arial" w:hAnsi="Arial" w:cs="Arial"/>
          <w:bCs/>
          <w:sz w:val="20"/>
          <w:szCs w:val="20"/>
          <w:lang w:val="en-GB"/>
        </w:rPr>
        <w:t>– the owner of an individual company or a legal or natural person who in another legal person:</w:t>
      </w:r>
    </w:p>
    <w:p w14:paraId="2B8229DE" w14:textId="77777777" w:rsidR="00F10FC8" w:rsidRPr="00F10FC8" w:rsidRDefault="00F10FC8" w:rsidP="00F1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Arial" w:hAnsi="Arial" w:cs="Arial"/>
          <w:bCs/>
          <w:sz w:val="20"/>
          <w:szCs w:val="20"/>
          <w:lang w:val="en-GB"/>
        </w:rPr>
      </w:pPr>
      <w:r w:rsidRPr="00F10FC8">
        <w:rPr>
          <w:rFonts w:ascii="Arial" w:hAnsi="Arial" w:cs="Arial"/>
          <w:bCs/>
          <w:sz w:val="20"/>
          <w:szCs w:val="20"/>
          <w:lang w:val="en-GB"/>
        </w:rPr>
        <w:t>1) directly or indirectly controls more than 50 percent of the shares, parts, contributions and/or votes in the meeting of participants of the legal entity or</w:t>
      </w:r>
    </w:p>
    <w:p w14:paraId="3B8CF0FB" w14:textId="77777777" w:rsidR="00F10FC8" w:rsidRPr="00F10FC8" w:rsidRDefault="00F10FC8" w:rsidP="00F1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Arial" w:hAnsi="Arial" w:cs="Arial"/>
          <w:bCs/>
          <w:sz w:val="20"/>
          <w:szCs w:val="20"/>
          <w:lang w:val="en-GB"/>
        </w:rPr>
      </w:pPr>
      <w:r w:rsidRPr="00F10FC8">
        <w:rPr>
          <w:rFonts w:ascii="Arial" w:hAnsi="Arial" w:cs="Arial"/>
          <w:bCs/>
          <w:sz w:val="20"/>
          <w:szCs w:val="20"/>
          <w:lang w:val="en-GB"/>
        </w:rPr>
        <w:t xml:space="preserve">2) together with related persons owns more than 50 percent of the shares, parts, contributions or (and) votes in the meeting of participants of the legal entity and whose share is not less than 10 percent of the shares, parts, contributions or (and) votes of the legal entity in a meeting of participants of the legal entity. A related person </w:t>
      </w:r>
      <w:proofErr w:type="gramStart"/>
      <w:r w:rsidRPr="00F10FC8">
        <w:rPr>
          <w:rFonts w:ascii="Arial" w:hAnsi="Arial" w:cs="Arial"/>
          <w:bCs/>
          <w:sz w:val="20"/>
          <w:szCs w:val="20"/>
          <w:lang w:val="en-GB"/>
        </w:rPr>
        <w:t>is considered to be</w:t>
      </w:r>
      <w:proofErr w:type="gramEnd"/>
      <w:r w:rsidRPr="00F10FC8">
        <w:rPr>
          <w:rFonts w:ascii="Arial" w:hAnsi="Arial" w:cs="Arial"/>
          <w:bCs/>
          <w:sz w:val="20"/>
          <w:szCs w:val="20"/>
          <w:lang w:val="en-GB"/>
        </w:rPr>
        <w:t>:</w:t>
      </w:r>
    </w:p>
    <w:p w14:paraId="2905A407" w14:textId="77777777" w:rsidR="00F10FC8" w:rsidRPr="00F10FC8" w:rsidRDefault="00F10FC8" w:rsidP="00F1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Arial" w:hAnsi="Arial" w:cs="Arial"/>
          <w:bCs/>
          <w:sz w:val="20"/>
          <w:szCs w:val="20"/>
          <w:lang w:val="en-GB"/>
        </w:rPr>
      </w:pPr>
      <w:r w:rsidRPr="00F10FC8">
        <w:rPr>
          <w:rFonts w:ascii="Arial" w:hAnsi="Arial" w:cs="Arial"/>
          <w:bCs/>
          <w:sz w:val="20"/>
          <w:szCs w:val="20"/>
          <w:lang w:val="en-GB"/>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w:t>
      </w:r>
      <w:proofErr w:type="gramStart"/>
      <w:r w:rsidRPr="00F10FC8">
        <w:rPr>
          <w:rFonts w:ascii="Arial" w:hAnsi="Arial" w:cs="Arial"/>
          <w:bCs/>
          <w:sz w:val="20"/>
          <w:szCs w:val="20"/>
          <w:lang w:val="en-GB"/>
        </w:rPr>
        <w:t>EU ;</w:t>
      </w:r>
      <w:proofErr w:type="gramEnd"/>
    </w:p>
    <w:p w14:paraId="3A8B4002" w14:textId="58726806" w:rsidR="00F10FC8" w:rsidRPr="00F10FC8" w:rsidRDefault="00F10FC8" w:rsidP="00F1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Arial" w:hAnsi="Arial" w:cs="Arial"/>
          <w:bCs/>
          <w:sz w:val="20"/>
          <w:szCs w:val="20"/>
          <w:lang w:val="en-GB"/>
        </w:rPr>
      </w:pPr>
      <w:r w:rsidRPr="00F10FC8">
        <w:rPr>
          <w:rFonts w:ascii="Arial" w:hAnsi="Arial" w:cs="Arial"/>
          <w:bCs/>
          <w:sz w:val="20"/>
          <w:szCs w:val="20"/>
          <w:lang w:val="en-GB"/>
        </w:rPr>
        <w:t>b) in the case of natural persons – spouses, parents and their children (adopted children).</w:t>
      </w:r>
    </w:p>
    <w:p w14:paraId="50AE5E5E" w14:textId="21EA85D7" w:rsidR="00C06819" w:rsidRPr="00D518E9" w:rsidRDefault="00C06819" w:rsidP="00C06819">
      <w:pPr>
        <w:pStyle w:val="ListParagraph"/>
        <w:numPr>
          <w:ilvl w:val="1"/>
          <w:numId w:val="31"/>
        </w:numPr>
        <w:rPr>
          <w:rFonts w:ascii="Arial" w:hAnsi="Arial" w:cs="Arial"/>
          <w:sz w:val="20"/>
          <w:szCs w:val="20"/>
          <w:lang w:val="en-GB"/>
        </w:rPr>
      </w:pPr>
      <w:r w:rsidRPr="00D518E9">
        <w:rPr>
          <w:rFonts w:ascii="Arial" w:hAnsi="Arial" w:cs="Arial"/>
          <w:b/>
          <w:bCs/>
          <w:sz w:val="20"/>
          <w:szCs w:val="20"/>
          <w:lang w:val="en-GB"/>
        </w:rPr>
        <w:t>Qualification Requirements</w:t>
      </w:r>
      <w:r w:rsidRPr="00D518E9">
        <w:rPr>
          <w:rFonts w:ascii="Arial" w:hAnsi="Arial" w:cs="Arial"/>
          <w:sz w:val="20"/>
          <w:szCs w:val="20"/>
          <w:lang w:val="en-GB"/>
        </w:rPr>
        <w:t xml:space="preserve"> </w:t>
      </w:r>
      <w:r w:rsidRPr="00D518E9">
        <w:rPr>
          <w:rFonts w:ascii="Arial" w:hAnsi="Arial" w:cs="Arial"/>
          <w:bCs/>
          <w:sz w:val="20"/>
          <w:szCs w:val="20"/>
          <w:lang w:val="en-GB"/>
        </w:rPr>
        <w:t>–</w:t>
      </w:r>
      <w:r w:rsidRPr="00D518E9">
        <w:rPr>
          <w:rFonts w:ascii="Arial" w:hAnsi="Arial" w:cs="Arial"/>
          <w:sz w:val="20"/>
          <w:szCs w:val="20"/>
          <w:lang w:val="en-GB"/>
        </w:rPr>
        <w:t xml:space="preserve"> requirements for the Supplier established in respect of the right to engage in the activities, financial and economic capacity, and technical and professional capacity.</w:t>
      </w:r>
    </w:p>
    <w:p w14:paraId="0846F0D3" w14:textId="77E73840"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Quasi-Sub-supplier</w:t>
      </w:r>
      <w:r w:rsidRPr="00D518E9">
        <w:rPr>
          <w:rFonts w:ascii="Arial" w:hAnsi="Arial" w:cs="Arial"/>
          <w:sz w:val="20"/>
          <w:szCs w:val="20"/>
          <w:lang w:val="en-GB"/>
        </w:rPr>
        <w:t xml:space="preserve"> </w:t>
      </w:r>
      <w:r w:rsidR="00955F6F" w:rsidRPr="00D518E9">
        <w:rPr>
          <w:rFonts w:ascii="Arial" w:hAnsi="Arial" w:cs="Arial"/>
          <w:bCs/>
          <w:sz w:val="20"/>
          <w:szCs w:val="20"/>
          <w:lang w:val="en-GB"/>
        </w:rPr>
        <w:t>–</w:t>
      </w:r>
      <w:r w:rsidR="00955F6F" w:rsidRPr="00D518E9">
        <w:rPr>
          <w:rFonts w:ascii="Arial" w:hAnsi="Arial" w:cs="Arial"/>
          <w:sz w:val="20"/>
          <w:szCs w:val="20"/>
          <w:lang w:val="en-GB"/>
        </w:rPr>
        <w:t xml:space="preserve"> </w:t>
      </w:r>
      <w:r w:rsidRPr="00D518E9">
        <w:rPr>
          <w:rFonts w:ascii="Arial" w:hAnsi="Arial" w:cs="Arial"/>
          <w:sz w:val="20"/>
          <w:szCs w:val="20"/>
          <w:lang w:val="en-GB"/>
        </w:rPr>
        <w:t xml:space="preserve">a specialist whose qualification the Supplier relies on and who is not yet an employee of the Supplier, the economic operator on whose capacity the Supplier </w:t>
      </w:r>
      <w:proofErr w:type="gramStart"/>
      <w:r w:rsidRPr="00D518E9">
        <w:rPr>
          <w:rFonts w:ascii="Arial" w:hAnsi="Arial" w:cs="Arial"/>
          <w:sz w:val="20"/>
          <w:szCs w:val="20"/>
          <w:lang w:val="en-GB"/>
        </w:rPr>
        <w:t>relies</w:t>
      </w:r>
      <w:proofErr w:type="gramEnd"/>
      <w:r w:rsidRPr="00D518E9">
        <w:rPr>
          <w:rFonts w:ascii="Arial" w:hAnsi="Arial" w:cs="Arial"/>
          <w:sz w:val="20"/>
          <w:szCs w:val="20"/>
          <w:lang w:val="en-GB"/>
        </w:rPr>
        <w:t xml:space="preserve"> or the Sub-supplier, but is intended to be employed if the Tender is recognized as the winner.</w:t>
      </w:r>
    </w:p>
    <w:p w14:paraId="48C524AD"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Successful Tenderer </w:t>
      </w:r>
      <w:r w:rsidRPr="00D518E9">
        <w:rPr>
          <w:rFonts w:ascii="Arial" w:hAnsi="Arial" w:cs="Arial"/>
          <w:sz w:val="20"/>
          <w:szCs w:val="20"/>
          <w:lang w:val="en-GB"/>
        </w:rPr>
        <w:t xml:space="preserve">– </w:t>
      </w:r>
      <w:bookmarkStart w:id="3" w:name="_Hlk38961045"/>
      <w:r w:rsidRPr="00D518E9">
        <w:rPr>
          <w:rFonts w:ascii="Arial" w:hAnsi="Arial" w:cs="Arial"/>
          <w:sz w:val="20"/>
          <w:szCs w:val="20"/>
          <w:lang w:val="en-GB"/>
        </w:rPr>
        <w:t>the Supplier who submitted the Successful Tender and who will be invited to conclude a Contract with the Contracting Authority.</w:t>
      </w:r>
      <w:bookmarkEnd w:id="3"/>
    </w:p>
    <w:p w14:paraId="2F586ADF"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Successful Tender </w:t>
      </w:r>
      <w:r w:rsidRPr="00D518E9">
        <w:rPr>
          <w:rFonts w:ascii="Arial" w:hAnsi="Arial" w:cs="Arial"/>
          <w:sz w:val="20"/>
          <w:szCs w:val="20"/>
          <w:lang w:val="en-GB"/>
        </w:rPr>
        <w:t>– the most economically advantageous Tender selected by the Commission in accordance with the Procurement Conditions.</w:t>
      </w:r>
    </w:p>
    <w:p w14:paraId="6C55A71A" w14:textId="11240ECC" w:rsidR="00C06819" w:rsidRPr="00D518E9" w:rsidRDefault="00C06819"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Methodology</w:t>
      </w:r>
      <w:r w:rsidRPr="00D518E9">
        <w:rPr>
          <w:rFonts w:ascii="Arial" w:hAnsi="Arial" w:cs="Arial"/>
          <w:sz w:val="20"/>
          <w:szCs w:val="20"/>
          <w:lang w:val="en-GB"/>
        </w:rPr>
        <w:t xml:space="preserve"> – methodology for determining supplier Qualification Requirements, approved by of the Director of the Public Procurement Service (effective version).</w:t>
      </w:r>
    </w:p>
    <w:p w14:paraId="214A3165" w14:textId="6B320C88"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Unpublished Survey</w:t>
      </w:r>
      <w:r w:rsidRPr="00D518E9">
        <w:rPr>
          <w:rFonts w:ascii="Arial" w:hAnsi="Arial" w:cs="Arial"/>
          <w:sz w:val="20"/>
          <w:szCs w:val="20"/>
          <w:lang w:val="en-GB"/>
        </w:rPr>
        <w:t xml:space="preserve"> </w:t>
      </w:r>
      <w:r w:rsidR="00955F6F" w:rsidRPr="00D518E9">
        <w:rPr>
          <w:rFonts w:ascii="Arial" w:hAnsi="Arial" w:cs="Arial"/>
          <w:sz w:val="20"/>
          <w:szCs w:val="20"/>
          <w:lang w:val="en-GB"/>
        </w:rPr>
        <w:t>–</w:t>
      </w:r>
      <w:r w:rsidRPr="00D518E9">
        <w:rPr>
          <w:rFonts w:ascii="Arial" w:hAnsi="Arial" w:cs="Arial"/>
          <w:sz w:val="20"/>
          <w:szCs w:val="20"/>
          <w:lang w:val="en-GB"/>
        </w:rPr>
        <w:t xml:space="preserve"> a Purchasing Method where the Contracting Entity contacts the Suppliers inviting them to submit Tenders.</w:t>
      </w:r>
    </w:p>
    <w:p w14:paraId="6DD47F0E"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Tender </w:t>
      </w:r>
      <w:r w:rsidRPr="00D518E9">
        <w:rPr>
          <w:rFonts w:ascii="Arial" w:hAnsi="Arial" w:cs="Arial"/>
          <w:sz w:val="20"/>
          <w:szCs w:val="20"/>
          <w:lang w:val="en-GB"/>
        </w:rPr>
        <w:t xml:space="preserve">– </w:t>
      </w:r>
      <w:bookmarkStart w:id="4" w:name="_Hlk33627190"/>
      <w:r w:rsidRPr="00D518E9">
        <w:rPr>
          <w:rFonts w:ascii="Arial" w:hAnsi="Arial" w:cs="Arial"/>
          <w:sz w:val="20"/>
          <w:szCs w:val="20"/>
          <w:lang w:val="en-GB"/>
        </w:rPr>
        <w:t>the entirety of documents and data submitted in writing by the Tenderer in accordance with the terms and conditions established by the Contracting Authority</w:t>
      </w:r>
      <w:r w:rsidRPr="00D518E9">
        <w:rPr>
          <w:rFonts w:ascii="Arial" w:hAnsi="Arial" w:cs="Arial"/>
          <w:color w:val="000000"/>
          <w:sz w:val="20"/>
          <w:szCs w:val="20"/>
          <w:lang w:val="en-GB"/>
        </w:rPr>
        <w:t xml:space="preserve">, </w:t>
      </w:r>
      <w:bookmarkStart w:id="5" w:name="_Hlk38961148"/>
      <w:bookmarkEnd w:id="4"/>
      <w:r w:rsidRPr="00D518E9">
        <w:rPr>
          <w:rFonts w:ascii="Arial" w:hAnsi="Arial" w:cs="Arial"/>
          <w:color w:val="000000"/>
          <w:sz w:val="20"/>
          <w:szCs w:val="20"/>
          <w:lang w:val="en-GB"/>
        </w:rPr>
        <w:t>offering to supply goods, services or works. The Tender means both the Initial Tender and the Final Tender submitted by the Supplier.</w:t>
      </w:r>
      <w:bookmarkEnd w:id="5"/>
    </w:p>
    <w:p w14:paraId="57C0FC02" w14:textId="25B69F4B" w:rsidR="009E54CF" w:rsidRPr="00D518E9" w:rsidRDefault="00813EA0"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Tender form</w:t>
      </w:r>
      <w:r w:rsidRPr="00D518E9">
        <w:rPr>
          <w:rFonts w:ascii="Arial" w:hAnsi="Arial" w:cs="Arial"/>
          <w:sz w:val="20"/>
          <w:szCs w:val="20"/>
          <w:lang w:val="en-GB"/>
        </w:rPr>
        <w:t xml:space="preserve"> – Tender submission form to be completed </w:t>
      </w:r>
      <w:proofErr w:type="gramStart"/>
      <w:r w:rsidRPr="00D518E9">
        <w:rPr>
          <w:rFonts w:ascii="Arial" w:hAnsi="Arial" w:cs="Arial"/>
          <w:sz w:val="20"/>
          <w:szCs w:val="20"/>
          <w:lang w:val="en-GB"/>
        </w:rPr>
        <w:t>in order to</w:t>
      </w:r>
      <w:proofErr w:type="gramEnd"/>
      <w:r w:rsidRPr="00D518E9">
        <w:rPr>
          <w:rFonts w:ascii="Arial" w:hAnsi="Arial" w:cs="Arial"/>
          <w:sz w:val="20"/>
          <w:szCs w:val="20"/>
          <w:lang w:val="en-GB"/>
        </w:rPr>
        <w:t xml:space="preserve"> participate in Procurement Procedures.</w:t>
      </w:r>
      <w:r w:rsidR="009E54CF" w:rsidRPr="00D518E9">
        <w:rPr>
          <w:rFonts w:ascii="Arial" w:hAnsi="Arial" w:cs="Arial"/>
          <w:b/>
          <w:sz w:val="20"/>
          <w:szCs w:val="20"/>
          <w:lang w:val="en-GB"/>
        </w:rPr>
        <w:t xml:space="preserve"> </w:t>
      </w:r>
    </w:p>
    <w:p w14:paraId="70D612C1" w14:textId="77777777"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Contracting Entity </w:t>
      </w:r>
      <w:r w:rsidRPr="00D518E9">
        <w:rPr>
          <w:rFonts w:ascii="Arial" w:hAnsi="Arial" w:cs="Arial"/>
          <w:sz w:val="20"/>
          <w:szCs w:val="20"/>
          <w:lang w:val="en-GB"/>
        </w:rPr>
        <w:t xml:space="preserve">– LITGRID AB, reg. No. 302564383, a public limited liability company established and operating in accordance with the laws of the Republic of Lithuania, with registered office at: Karlo Gustavo Emilio </w:t>
      </w:r>
      <w:proofErr w:type="spellStart"/>
      <w:r w:rsidRPr="00D518E9">
        <w:rPr>
          <w:rFonts w:ascii="Arial" w:hAnsi="Arial" w:cs="Arial"/>
          <w:sz w:val="20"/>
          <w:szCs w:val="20"/>
          <w:lang w:val="en-GB"/>
        </w:rPr>
        <w:t>Manerheimo</w:t>
      </w:r>
      <w:proofErr w:type="spellEnd"/>
      <w:r w:rsidRPr="00D518E9">
        <w:rPr>
          <w:rFonts w:ascii="Arial" w:hAnsi="Arial" w:cs="Arial"/>
          <w:sz w:val="20"/>
          <w:szCs w:val="20"/>
          <w:lang w:val="en-GB"/>
        </w:rPr>
        <w:t xml:space="preserve"> </w:t>
      </w:r>
      <w:proofErr w:type="spellStart"/>
      <w:r w:rsidRPr="00D518E9">
        <w:rPr>
          <w:rFonts w:ascii="Arial" w:hAnsi="Arial" w:cs="Arial"/>
          <w:sz w:val="20"/>
          <w:szCs w:val="20"/>
          <w:lang w:val="en-GB"/>
        </w:rPr>
        <w:t>st.</w:t>
      </w:r>
      <w:proofErr w:type="spellEnd"/>
      <w:r w:rsidRPr="00D518E9">
        <w:rPr>
          <w:rFonts w:ascii="Arial" w:hAnsi="Arial" w:cs="Arial"/>
          <w:sz w:val="20"/>
          <w:szCs w:val="20"/>
          <w:lang w:val="en-GB"/>
        </w:rPr>
        <w:t xml:space="preserve"> 8, LT-05131 Vilnius, the Republic of Lithuania, tel. +370 707 02171.</w:t>
      </w:r>
    </w:p>
    <w:p w14:paraId="46CEB9F8" w14:textId="6ABAB268"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Initial Tender </w:t>
      </w:r>
      <w:r w:rsidRPr="00D518E9">
        <w:rPr>
          <w:rFonts w:ascii="Arial" w:hAnsi="Arial" w:cs="Arial"/>
          <w:b/>
          <w:bCs/>
          <w:sz w:val="20"/>
          <w:szCs w:val="20"/>
          <w:lang w:val="en-GB"/>
        </w:rPr>
        <w:t>–</w:t>
      </w:r>
      <w:r w:rsidRPr="00D518E9">
        <w:rPr>
          <w:rFonts w:ascii="Arial" w:hAnsi="Arial" w:cs="Arial"/>
          <w:sz w:val="20"/>
          <w:szCs w:val="20"/>
          <w:lang w:val="en-GB"/>
        </w:rPr>
        <w:t xml:space="preserve"> the entirety of the initial documents submitted by the Tenderer in accordance with the terms and conditions established by the Contracting Authority.</w:t>
      </w:r>
    </w:p>
    <w:p w14:paraId="605FAF84" w14:textId="2190B078"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Procurement </w:t>
      </w:r>
      <w:r w:rsidRPr="00D518E9">
        <w:rPr>
          <w:rFonts w:ascii="Arial" w:hAnsi="Arial" w:cs="Arial"/>
          <w:sz w:val="20"/>
          <w:szCs w:val="20"/>
          <w:lang w:val="en-GB"/>
        </w:rPr>
        <w:t xml:space="preserve">– </w:t>
      </w:r>
      <w:bookmarkStart w:id="6" w:name="_Hlk33627215"/>
      <w:r w:rsidRPr="00D518E9">
        <w:rPr>
          <w:rFonts w:ascii="Arial" w:hAnsi="Arial" w:cs="Arial"/>
          <w:sz w:val="20"/>
          <w:szCs w:val="20"/>
          <w:lang w:val="en-GB"/>
        </w:rPr>
        <w:t xml:space="preserve">LITGRID AB acquires goods, </w:t>
      </w:r>
      <w:proofErr w:type="gramStart"/>
      <w:r w:rsidRPr="00D518E9">
        <w:rPr>
          <w:rFonts w:ascii="Arial" w:hAnsi="Arial" w:cs="Arial"/>
          <w:sz w:val="20"/>
          <w:szCs w:val="20"/>
          <w:lang w:val="en-GB"/>
        </w:rPr>
        <w:t>services</w:t>
      </w:r>
      <w:proofErr w:type="gramEnd"/>
      <w:r w:rsidRPr="00D518E9">
        <w:rPr>
          <w:rFonts w:ascii="Arial" w:hAnsi="Arial" w:cs="Arial"/>
          <w:sz w:val="20"/>
          <w:szCs w:val="20"/>
          <w:lang w:val="en-GB"/>
        </w:rPr>
        <w:t xml:space="preserve"> or works with the selected Supplier (s) by concluding an Agreement (Agreement), when these goods, services or works are intended for the performance of the activities specified in the software.</w:t>
      </w:r>
      <w:bookmarkEnd w:id="6"/>
    </w:p>
    <w:p w14:paraId="2D04F729" w14:textId="1234B168"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Object of Procurement</w:t>
      </w:r>
      <w:r w:rsidRPr="00D518E9">
        <w:rPr>
          <w:rFonts w:ascii="Arial" w:hAnsi="Arial" w:cs="Arial"/>
          <w:sz w:val="20"/>
          <w:szCs w:val="20"/>
          <w:lang w:val="en-GB"/>
        </w:rPr>
        <w:t xml:space="preserve"> </w:t>
      </w:r>
      <w:r w:rsidR="00955F6F" w:rsidRPr="00D518E9">
        <w:rPr>
          <w:rFonts w:ascii="Arial" w:hAnsi="Arial" w:cs="Arial"/>
          <w:sz w:val="20"/>
          <w:szCs w:val="20"/>
          <w:lang w:val="en-GB"/>
        </w:rPr>
        <w:t>–</w:t>
      </w:r>
      <w:r w:rsidR="00955F6F" w:rsidRPr="00D518E9">
        <w:rPr>
          <w:rFonts w:ascii="Arial" w:hAnsi="Arial" w:cs="Arial"/>
          <w:b/>
          <w:bCs/>
          <w:sz w:val="20"/>
          <w:szCs w:val="20"/>
          <w:lang w:val="en-GB"/>
        </w:rPr>
        <w:t xml:space="preserve"> </w:t>
      </w:r>
      <w:r w:rsidRPr="00D518E9">
        <w:rPr>
          <w:rFonts w:ascii="Arial" w:hAnsi="Arial" w:cs="Arial"/>
          <w:sz w:val="20"/>
          <w:szCs w:val="20"/>
          <w:lang w:val="en-GB"/>
        </w:rPr>
        <w:t>goods and/or services and/or work being procured as described in the Technical Specification and the Procurement conditions.</w:t>
      </w:r>
    </w:p>
    <w:p w14:paraId="795A4DC4" w14:textId="29199A5D" w:rsidR="00C06819"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lastRenderedPageBreak/>
        <w:t>Organizer of Procurement</w:t>
      </w:r>
      <w:r w:rsidRPr="00D518E9">
        <w:rPr>
          <w:rFonts w:ascii="Arial" w:hAnsi="Arial" w:cs="Arial"/>
          <w:sz w:val="20"/>
          <w:szCs w:val="20"/>
          <w:lang w:val="en-GB"/>
        </w:rPr>
        <w:t xml:space="preserve"> </w:t>
      </w:r>
      <w:r w:rsidR="00955F6F" w:rsidRPr="00D518E9">
        <w:rPr>
          <w:rFonts w:ascii="Arial" w:hAnsi="Arial" w:cs="Arial"/>
          <w:sz w:val="20"/>
          <w:szCs w:val="20"/>
          <w:lang w:val="en-GB"/>
        </w:rPr>
        <w:t>–</w:t>
      </w:r>
      <w:r w:rsidR="00955F6F" w:rsidRPr="00D518E9">
        <w:rPr>
          <w:rFonts w:ascii="Arial" w:hAnsi="Arial" w:cs="Arial"/>
          <w:b/>
          <w:bCs/>
          <w:sz w:val="20"/>
          <w:szCs w:val="20"/>
          <w:lang w:val="en-GB"/>
        </w:rPr>
        <w:t xml:space="preserve"> </w:t>
      </w:r>
      <w:r w:rsidRPr="00D518E9">
        <w:rPr>
          <w:rFonts w:ascii="Arial" w:hAnsi="Arial" w:cs="Arial"/>
          <w:sz w:val="20"/>
          <w:szCs w:val="20"/>
          <w:lang w:val="en-GB"/>
        </w:rPr>
        <w:t xml:space="preserve">an employee of the Contracting Entity who, in accordance with the procedure established in the Description, </w:t>
      </w:r>
      <w:proofErr w:type="gramStart"/>
      <w:r w:rsidRPr="00D518E9">
        <w:rPr>
          <w:rFonts w:ascii="Arial" w:hAnsi="Arial" w:cs="Arial"/>
          <w:sz w:val="20"/>
          <w:szCs w:val="20"/>
          <w:lang w:val="en-GB"/>
        </w:rPr>
        <w:t>organizes</w:t>
      </w:r>
      <w:proofErr w:type="gramEnd"/>
      <w:r w:rsidRPr="00D518E9">
        <w:rPr>
          <w:rFonts w:ascii="Arial" w:hAnsi="Arial" w:cs="Arial"/>
          <w:sz w:val="20"/>
          <w:szCs w:val="20"/>
          <w:lang w:val="en-GB"/>
        </w:rPr>
        <w:t xml:space="preserve"> and performs low-value procurements, when no Commission is formed to perform such Procurements.</w:t>
      </w:r>
    </w:p>
    <w:p w14:paraId="76A8F3AB" w14:textId="641D009B"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en-GB"/>
        </w:rPr>
      </w:pPr>
      <w:r w:rsidRPr="00D518E9">
        <w:rPr>
          <w:rFonts w:ascii="Arial" w:hAnsi="Arial" w:cs="Arial"/>
          <w:b/>
          <w:sz w:val="20"/>
          <w:szCs w:val="20"/>
          <w:lang w:val="en-GB"/>
        </w:rPr>
        <w:t>Procurement conditions or Conditions</w:t>
      </w:r>
      <w:r w:rsidR="00955F6F" w:rsidRPr="00D518E9">
        <w:rPr>
          <w:rFonts w:ascii="Arial" w:hAnsi="Arial" w:cs="Arial"/>
          <w:b/>
          <w:sz w:val="20"/>
          <w:szCs w:val="20"/>
          <w:lang w:val="en-GB"/>
        </w:rPr>
        <w:t xml:space="preserve"> </w:t>
      </w:r>
      <w:r w:rsidR="00955F6F" w:rsidRPr="00D518E9">
        <w:rPr>
          <w:rFonts w:ascii="Arial" w:hAnsi="Arial" w:cs="Arial"/>
          <w:sz w:val="20"/>
          <w:szCs w:val="20"/>
          <w:lang w:val="en-GB"/>
        </w:rPr>
        <w:t>–</w:t>
      </w:r>
      <w:r w:rsidR="00955F6F" w:rsidRPr="00D518E9">
        <w:rPr>
          <w:rFonts w:ascii="Arial" w:hAnsi="Arial" w:cs="Arial"/>
          <w:b/>
          <w:sz w:val="20"/>
          <w:szCs w:val="20"/>
          <w:lang w:val="en-GB"/>
        </w:rPr>
        <w:t xml:space="preserve"> </w:t>
      </w:r>
      <w:r w:rsidRPr="00D518E9">
        <w:rPr>
          <w:rFonts w:ascii="Arial" w:hAnsi="Arial" w:cs="Arial"/>
          <w:bCs/>
          <w:sz w:val="20"/>
          <w:szCs w:val="20"/>
          <w:lang w:val="en-GB"/>
        </w:rPr>
        <w:t>the totality of the General Procurement Conditions (GPC) and the Special Procurement Conditions (SPC) and their annexes.</w:t>
      </w:r>
    </w:p>
    <w:p w14:paraId="7D5C94F2"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Style w:val="margin-left-101"/>
          <w:rFonts w:ascii="Arial" w:hAnsi="Arial" w:cs="Arial"/>
          <w:b/>
          <w:color w:val="000000"/>
          <w:sz w:val="20"/>
          <w:szCs w:val="20"/>
          <w:lang w:val="en-GB"/>
        </w:rPr>
        <w:t>LP</w:t>
      </w:r>
      <w:r w:rsidRPr="00D518E9">
        <w:rPr>
          <w:rFonts w:ascii="Arial" w:hAnsi="Arial" w:cs="Arial"/>
          <w:b/>
          <w:bCs/>
          <w:sz w:val="20"/>
          <w:szCs w:val="20"/>
          <w:lang w:val="en-GB"/>
        </w:rPr>
        <w:t xml:space="preserve"> </w:t>
      </w:r>
      <w:r w:rsidRPr="00D518E9">
        <w:rPr>
          <w:rFonts w:ascii="Arial" w:hAnsi="Arial" w:cs="Arial"/>
          <w:sz w:val="20"/>
          <w:szCs w:val="20"/>
          <w:lang w:val="en-GB"/>
        </w:rPr>
        <w:t>–</w:t>
      </w:r>
      <w:r w:rsidRPr="00D518E9">
        <w:rPr>
          <w:rFonts w:ascii="Arial" w:hAnsi="Arial" w:cs="Arial"/>
          <w:bCs/>
          <w:sz w:val="20"/>
          <w:szCs w:val="20"/>
          <w:lang w:val="en-GB"/>
        </w:rPr>
        <w:t xml:space="preserve"> </w:t>
      </w:r>
      <w:r w:rsidRPr="00D518E9">
        <w:rPr>
          <w:rStyle w:val="bold1"/>
          <w:rFonts w:ascii="Arial" w:hAnsi="Arial" w:cs="Arial"/>
          <w:b w:val="0"/>
          <w:color w:val="000000"/>
          <w:sz w:val="20"/>
          <w:szCs w:val="20"/>
          <w:lang w:val="en-GB"/>
        </w:rPr>
        <w:t>the Law of the Republic of Lithuania on Public Procurement Conducted by the Contracting Entities Operating in the Water, Energy, Transport and Postal Service Sectors (in the version effective at the time of the start of the Procurement, unless legal acts provide for different application</w:t>
      </w:r>
      <w:r w:rsidRPr="00D518E9">
        <w:rPr>
          <w:rFonts w:ascii="Arial" w:hAnsi="Arial" w:cs="Arial"/>
          <w:bCs/>
          <w:sz w:val="20"/>
          <w:szCs w:val="20"/>
          <w:lang w:val="en-GB"/>
        </w:rPr>
        <w:t>.</w:t>
      </w:r>
    </w:p>
    <w:p w14:paraId="2FEA4D45" w14:textId="0E704D22"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szCs w:val="20"/>
          <w:lang w:val="en-GB"/>
        </w:rPr>
      </w:pPr>
      <w:r w:rsidRPr="00D518E9">
        <w:rPr>
          <w:rFonts w:ascii="Arial" w:hAnsi="Arial" w:cs="Arial"/>
          <w:b/>
          <w:bCs/>
          <w:sz w:val="20"/>
          <w:szCs w:val="20"/>
          <w:lang w:val="en-GB"/>
        </w:rPr>
        <w:t xml:space="preserve">Published Survey </w:t>
      </w:r>
      <w:r w:rsidRPr="00D518E9">
        <w:rPr>
          <w:rFonts w:ascii="Arial" w:hAnsi="Arial" w:cs="Arial"/>
          <w:sz w:val="20"/>
          <w:szCs w:val="20"/>
          <w:lang w:val="en-GB"/>
        </w:rPr>
        <w:t>–</w:t>
      </w:r>
      <w:r w:rsidRPr="00D518E9">
        <w:rPr>
          <w:rFonts w:ascii="Arial" w:hAnsi="Arial" w:cs="Arial"/>
          <w:b/>
          <w:bCs/>
          <w:sz w:val="20"/>
          <w:szCs w:val="20"/>
          <w:lang w:val="en-GB"/>
        </w:rPr>
        <w:t xml:space="preserve"> </w:t>
      </w:r>
      <w:r w:rsidRPr="00D518E9">
        <w:rPr>
          <w:rFonts w:ascii="Arial" w:hAnsi="Arial" w:cs="Arial"/>
          <w:sz w:val="20"/>
          <w:szCs w:val="20"/>
          <w:lang w:val="en-GB"/>
        </w:rPr>
        <w:t xml:space="preserve">Purchase method when the Contracting entity announces the </w:t>
      </w:r>
      <w:r w:rsidR="00955F6F" w:rsidRPr="00D518E9">
        <w:rPr>
          <w:rFonts w:ascii="Arial" w:hAnsi="Arial" w:cs="Arial"/>
          <w:sz w:val="20"/>
          <w:szCs w:val="20"/>
          <w:lang w:val="en-GB"/>
        </w:rPr>
        <w:t>Tender</w:t>
      </w:r>
      <w:r w:rsidRPr="00D518E9">
        <w:rPr>
          <w:rFonts w:ascii="Arial" w:hAnsi="Arial" w:cs="Arial"/>
          <w:sz w:val="20"/>
          <w:szCs w:val="20"/>
          <w:lang w:val="en-GB"/>
        </w:rPr>
        <w:t xml:space="preserve"> being carried out by C</w:t>
      </w:r>
      <w:r w:rsidR="00955F6F" w:rsidRPr="00D518E9">
        <w:rPr>
          <w:rFonts w:ascii="Arial" w:hAnsi="Arial" w:cs="Arial"/>
          <w:sz w:val="20"/>
          <w:szCs w:val="20"/>
          <w:lang w:val="en-GB"/>
        </w:rPr>
        <w:t>P</w:t>
      </w:r>
      <w:r w:rsidRPr="00D518E9">
        <w:rPr>
          <w:rFonts w:ascii="Arial" w:hAnsi="Arial" w:cs="Arial"/>
          <w:sz w:val="20"/>
          <w:szCs w:val="20"/>
          <w:lang w:val="en-GB"/>
        </w:rPr>
        <w:t xml:space="preserve">P IS means (fills out the </w:t>
      </w:r>
      <w:r w:rsidR="00955F6F" w:rsidRPr="00D518E9">
        <w:rPr>
          <w:rFonts w:ascii="Arial" w:hAnsi="Arial" w:cs="Arial"/>
          <w:sz w:val="20"/>
          <w:szCs w:val="20"/>
          <w:lang w:val="en-GB"/>
        </w:rPr>
        <w:t>Tender</w:t>
      </w:r>
      <w:r w:rsidRPr="00D518E9">
        <w:rPr>
          <w:rFonts w:ascii="Arial" w:hAnsi="Arial" w:cs="Arial"/>
          <w:sz w:val="20"/>
          <w:szCs w:val="20"/>
          <w:lang w:val="en-GB"/>
        </w:rPr>
        <w:t xml:space="preserve"> Announcement following the procedure established by the Public Procurement Service).</w:t>
      </w:r>
    </w:p>
    <w:p w14:paraId="054BCA3A" w14:textId="59E37D91"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 xml:space="preserve">Contract notice </w:t>
      </w:r>
      <w:r w:rsidRPr="00D518E9">
        <w:rPr>
          <w:rFonts w:ascii="Arial" w:hAnsi="Arial" w:cs="Arial"/>
          <w:sz w:val="20"/>
          <w:szCs w:val="20"/>
          <w:lang w:val="en-GB"/>
        </w:rPr>
        <w:t>–</w:t>
      </w:r>
      <w:r w:rsidRPr="00D518E9">
        <w:rPr>
          <w:rFonts w:ascii="Arial" w:hAnsi="Arial" w:cs="Arial"/>
          <w:b/>
          <w:bCs/>
          <w:sz w:val="20"/>
          <w:szCs w:val="20"/>
          <w:lang w:val="en-GB"/>
        </w:rPr>
        <w:t xml:space="preserve"> </w:t>
      </w:r>
      <w:r w:rsidRPr="00D518E9">
        <w:rPr>
          <w:rFonts w:ascii="Arial" w:hAnsi="Arial" w:cs="Arial"/>
          <w:sz w:val="20"/>
          <w:szCs w:val="20"/>
          <w:lang w:val="en-GB"/>
        </w:rPr>
        <w:t xml:space="preserve">the Contracting Authority's Contract Notice published in the </w:t>
      </w:r>
      <w:r w:rsidRPr="00D518E9">
        <w:rPr>
          <w:rFonts w:ascii="Arial" w:hAnsi="Arial" w:cs="Arial"/>
          <w:b/>
          <w:sz w:val="20"/>
          <w:szCs w:val="20"/>
          <w:lang w:val="en-GB"/>
        </w:rPr>
        <w:t>CPP IS</w:t>
      </w:r>
      <w:r w:rsidRPr="00D518E9">
        <w:rPr>
          <w:rFonts w:ascii="Arial" w:hAnsi="Arial" w:cs="Arial"/>
          <w:sz w:val="20"/>
          <w:szCs w:val="20"/>
          <w:lang w:val="en-GB"/>
        </w:rPr>
        <w:t xml:space="preserve"> or, in the case of international procurement, in the </w:t>
      </w:r>
      <w:r w:rsidRPr="00D518E9">
        <w:rPr>
          <w:rFonts w:ascii="Arial" w:hAnsi="Arial" w:cs="Arial"/>
          <w:b/>
          <w:sz w:val="20"/>
          <w:szCs w:val="20"/>
          <w:lang w:val="en-GB"/>
        </w:rPr>
        <w:t>CPP IS</w:t>
      </w:r>
      <w:r w:rsidRPr="00D518E9">
        <w:rPr>
          <w:rFonts w:ascii="Arial" w:hAnsi="Arial" w:cs="Arial"/>
          <w:sz w:val="20"/>
          <w:szCs w:val="20"/>
          <w:lang w:val="en-GB"/>
        </w:rPr>
        <w:t xml:space="preserve"> and in the Supplement to the Official Journal of the European Union (OJ / S) in the TED database in accordance with the Law on Procurement. </w:t>
      </w:r>
    </w:p>
    <w:p w14:paraId="4463FE8F" w14:textId="071090EA"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SPC</w:t>
      </w:r>
      <w:r w:rsidRPr="00D518E9">
        <w:rPr>
          <w:rFonts w:ascii="Arial" w:hAnsi="Arial" w:cs="Arial"/>
          <w:b/>
          <w:bCs/>
          <w:sz w:val="20"/>
          <w:szCs w:val="20"/>
          <w:lang w:val="en-GB"/>
        </w:rPr>
        <w:t xml:space="preserve"> </w:t>
      </w:r>
      <w:r w:rsidRPr="00D518E9">
        <w:rPr>
          <w:rFonts w:ascii="Arial" w:hAnsi="Arial" w:cs="Arial"/>
          <w:sz w:val="20"/>
          <w:szCs w:val="20"/>
          <w:lang w:val="en-GB"/>
        </w:rPr>
        <w:t>– Special Procurement Conditions specifying the Object of Procurement, laying down the Grounds for Exclusion of the Suppliers and Qualification Requirements, requirements for submission of the Applications and/or the Tenders and their evaluation criteria, describing other important procedures of Procurement and/or amending the Procurement procedures described in the GPC.</w:t>
      </w:r>
    </w:p>
    <w:p w14:paraId="5F8033C3" w14:textId="6A09C447" w:rsidR="00955F6F"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 xml:space="preserve">Sub-supplier </w:t>
      </w:r>
      <w:r w:rsidRPr="00D518E9">
        <w:rPr>
          <w:rFonts w:ascii="Arial" w:hAnsi="Arial" w:cs="Arial"/>
          <w:sz w:val="20"/>
          <w:szCs w:val="20"/>
          <w:lang w:val="en-GB"/>
        </w:rPr>
        <w:t>–</w:t>
      </w:r>
      <w:r w:rsidRPr="00D518E9">
        <w:rPr>
          <w:rFonts w:ascii="Arial" w:hAnsi="Arial" w:cs="Arial"/>
          <w:b/>
          <w:bCs/>
          <w:sz w:val="20"/>
          <w:szCs w:val="20"/>
          <w:lang w:val="en-GB"/>
        </w:rPr>
        <w:t xml:space="preserve"> </w:t>
      </w:r>
      <w:r w:rsidRPr="00D518E9">
        <w:rPr>
          <w:rFonts w:ascii="Arial" w:hAnsi="Arial" w:cs="Arial"/>
          <w:sz w:val="20"/>
          <w:szCs w:val="20"/>
          <w:lang w:val="en-GB"/>
        </w:rPr>
        <w:t>a third party used for the performance of the Supplier's Procurement Agreement on whose qualification the Supplier does not rely in order to meet the qualification requirements.</w:t>
      </w:r>
    </w:p>
    <w:p w14:paraId="13BBD54D" w14:textId="62357D92" w:rsidR="00F10FC8" w:rsidRPr="00D518E9" w:rsidRDefault="00F10FC8"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Pr>
          <w:rFonts w:ascii="Arial" w:hAnsi="Arial" w:cs="Arial"/>
          <w:b/>
          <w:bCs/>
          <w:sz w:val="20"/>
          <w:szCs w:val="20"/>
          <w:lang w:val="en-GB"/>
        </w:rPr>
        <w:t xml:space="preserve">Interested Tenderer </w:t>
      </w:r>
      <w:r w:rsidRPr="00D518E9">
        <w:rPr>
          <w:rFonts w:ascii="Arial" w:hAnsi="Arial" w:cs="Arial"/>
          <w:sz w:val="20"/>
          <w:szCs w:val="20"/>
          <w:lang w:val="en-GB"/>
        </w:rPr>
        <w:t>–</w:t>
      </w:r>
      <w:r>
        <w:rPr>
          <w:rFonts w:ascii="Arial" w:hAnsi="Arial" w:cs="Arial"/>
          <w:sz w:val="20"/>
          <w:szCs w:val="20"/>
          <w:lang w:val="en-GB"/>
        </w:rPr>
        <w:t xml:space="preserve"> </w:t>
      </w:r>
      <w:r w:rsidRPr="00F10FC8">
        <w:rPr>
          <w:rFonts w:ascii="Arial" w:hAnsi="Arial" w:cs="Arial"/>
          <w:sz w:val="20"/>
          <w:szCs w:val="20"/>
          <w:lang w:val="en-GB"/>
        </w:rPr>
        <w:t xml:space="preserve">shall mean a Supplier who have submitted the Tender for the Procurement other than a Supplier who has been definitively excluded from a Procurement procedure, </w:t>
      </w:r>
      <w:proofErr w:type="gramStart"/>
      <w:r w:rsidRPr="00F10FC8">
        <w:rPr>
          <w:rFonts w:ascii="Arial" w:hAnsi="Arial" w:cs="Arial"/>
          <w:sz w:val="20"/>
          <w:szCs w:val="20"/>
          <w:lang w:val="en-GB"/>
        </w:rPr>
        <w:t>i.e.</w:t>
      </w:r>
      <w:proofErr w:type="gramEnd"/>
      <w:r w:rsidRPr="00F10FC8">
        <w:rPr>
          <w:rFonts w:ascii="Arial" w:hAnsi="Arial" w:cs="Arial"/>
          <w:sz w:val="20"/>
          <w:szCs w:val="20"/>
          <w:lang w:val="en-GB"/>
        </w:rPr>
        <w:t xml:space="preserve"> he has been notified of the rejection of a Tender, and whose exclusion due to the expiration of the term of appeal cannot be disputed or in respect of the validity of whose exclusion there is an effective court judgment.</w:t>
      </w:r>
    </w:p>
    <w:p w14:paraId="776590C8" w14:textId="46AF8EFE"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Contract</w:t>
      </w:r>
      <w:r w:rsidRPr="00D518E9">
        <w:rPr>
          <w:rFonts w:ascii="Arial" w:hAnsi="Arial" w:cs="Arial"/>
          <w:sz w:val="20"/>
          <w:szCs w:val="20"/>
          <w:lang w:val="en-GB"/>
        </w:rPr>
        <w:t xml:space="preserve"> –</w:t>
      </w:r>
      <w:r w:rsidRPr="00D518E9">
        <w:rPr>
          <w:rFonts w:ascii="Arial" w:hAnsi="Arial" w:cs="Arial"/>
          <w:b/>
          <w:bCs/>
          <w:sz w:val="20"/>
          <w:szCs w:val="20"/>
          <w:lang w:val="en-GB"/>
        </w:rPr>
        <w:t xml:space="preserve"> </w:t>
      </w:r>
      <w:r w:rsidRPr="00D518E9">
        <w:rPr>
          <w:rFonts w:ascii="Arial" w:hAnsi="Arial" w:cs="Arial"/>
          <w:color w:val="000000"/>
          <w:sz w:val="20"/>
          <w:szCs w:val="20"/>
          <w:lang w:val="en-GB"/>
        </w:rPr>
        <w:t xml:space="preserve">a Contract concluded in writing by one or more economic entities and by one or more contracting authorities, between the Successful Supplier and the Contracting Entity for economic benefit </w:t>
      </w:r>
      <w:r w:rsidRPr="00D518E9">
        <w:rPr>
          <w:rFonts w:ascii="Arial" w:hAnsi="Arial" w:cs="Arial"/>
          <w:sz w:val="20"/>
          <w:szCs w:val="20"/>
          <w:lang w:val="en-GB"/>
        </w:rPr>
        <w:t xml:space="preserve">(if a Preliminary Contract is concluded – the main contract is concluded </w:t>
      </w:r>
      <w:proofErr w:type="gramStart"/>
      <w:r w:rsidRPr="00D518E9">
        <w:rPr>
          <w:rFonts w:ascii="Arial" w:hAnsi="Arial" w:cs="Arial"/>
          <w:sz w:val="20"/>
          <w:szCs w:val="20"/>
          <w:lang w:val="en-GB"/>
        </w:rPr>
        <w:t>on the basis of</w:t>
      </w:r>
      <w:proofErr w:type="gramEnd"/>
      <w:r w:rsidRPr="00D518E9">
        <w:rPr>
          <w:rFonts w:ascii="Arial" w:hAnsi="Arial" w:cs="Arial"/>
          <w:sz w:val="20"/>
          <w:szCs w:val="20"/>
          <w:lang w:val="en-GB"/>
        </w:rPr>
        <w:t xml:space="preserve"> the Preliminary Contract), </w:t>
      </w:r>
      <w:r w:rsidRPr="00D518E9">
        <w:rPr>
          <w:rFonts w:ascii="Arial" w:hAnsi="Arial" w:cs="Arial"/>
          <w:color w:val="000000"/>
          <w:sz w:val="20"/>
          <w:szCs w:val="20"/>
          <w:lang w:val="en-GB"/>
        </w:rPr>
        <w:t>as well as the Preliminary Contract</w:t>
      </w:r>
      <w:r w:rsidRPr="00D518E9">
        <w:rPr>
          <w:rFonts w:ascii="Arial" w:hAnsi="Arial" w:cs="Arial"/>
          <w:sz w:val="20"/>
          <w:szCs w:val="20"/>
          <w:lang w:val="en-GB"/>
        </w:rPr>
        <w:t>.</w:t>
      </w:r>
    </w:p>
    <w:p w14:paraId="13911E33" w14:textId="77777777"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Technical Specification </w:t>
      </w:r>
      <w:r w:rsidRPr="00D518E9">
        <w:rPr>
          <w:rFonts w:ascii="Arial" w:hAnsi="Arial" w:cs="Arial"/>
          <w:sz w:val="20"/>
          <w:szCs w:val="20"/>
          <w:lang w:val="en-GB"/>
        </w:rPr>
        <w:t>– Technical specification describing the Object of Procurement and its requirements, and all its annexes (if any).</w:t>
      </w:r>
    </w:p>
    <w:p w14:paraId="3110D195" w14:textId="77777777"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Supplier</w:t>
      </w:r>
      <w:r w:rsidRPr="00D518E9">
        <w:rPr>
          <w:rFonts w:ascii="Arial" w:hAnsi="Arial" w:cs="Arial"/>
          <w:bCs/>
          <w:sz w:val="20"/>
          <w:szCs w:val="20"/>
          <w:lang w:val="en-GB"/>
        </w:rPr>
        <w:t xml:space="preserve"> – </w:t>
      </w:r>
      <w:r w:rsidRPr="00D518E9">
        <w:rPr>
          <w:rFonts w:ascii="Arial" w:hAnsi="Arial" w:cs="Arial"/>
          <w:sz w:val="20"/>
          <w:szCs w:val="20"/>
          <w:lang w:val="en-GB"/>
        </w:rPr>
        <w:t>economic entity – a natural person, private or public legal entity, another organisation or division thereof, or a group of such persons, including temporary associations of economic entities, which offer the performance of works, supply of goods or provision of services on the market.</w:t>
      </w:r>
    </w:p>
    <w:p w14:paraId="2C6A5E34" w14:textId="0106CF2B"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 xml:space="preserve">Economic entities whose capacity is relied on </w:t>
      </w:r>
      <w:r w:rsidRPr="00D518E9">
        <w:rPr>
          <w:rFonts w:ascii="Arial" w:hAnsi="Arial" w:cs="Arial"/>
          <w:sz w:val="20"/>
          <w:szCs w:val="20"/>
          <w:lang w:val="en-GB"/>
        </w:rPr>
        <w:t xml:space="preserve">- a third party used for the performance of the Supplier's Procurement Agreement on whose qualification the Supplier relies on </w:t>
      </w:r>
      <w:proofErr w:type="gramStart"/>
      <w:r w:rsidRPr="00D518E9">
        <w:rPr>
          <w:rFonts w:ascii="Arial" w:hAnsi="Arial" w:cs="Arial"/>
          <w:sz w:val="20"/>
          <w:szCs w:val="20"/>
          <w:lang w:val="en-GB"/>
        </w:rPr>
        <w:t>in order to</w:t>
      </w:r>
      <w:proofErr w:type="gramEnd"/>
      <w:r w:rsidRPr="00D518E9">
        <w:rPr>
          <w:rFonts w:ascii="Arial" w:hAnsi="Arial" w:cs="Arial"/>
          <w:sz w:val="20"/>
          <w:szCs w:val="20"/>
          <w:lang w:val="en-GB"/>
        </w:rPr>
        <w:t xml:space="preserve"> meet the qualification requirements.</w:t>
      </w:r>
    </w:p>
    <w:p w14:paraId="7D465399" w14:textId="3B857F84" w:rsidR="00955F6F" w:rsidRPr="00D518E9" w:rsidRDefault="00955F6F" w:rsidP="00955F6F">
      <w:pPr>
        <w:pStyle w:val="ListParagraph"/>
        <w:numPr>
          <w:ilvl w:val="1"/>
          <w:numId w:val="31"/>
        </w:numPr>
        <w:tabs>
          <w:tab w:val="left" w:pos="567"/>
        </w:tabs>
        <w:spacing w:before="60" w:after="60"/>
        <w:contextualSpacing w:val="0"/>
        <w:jc w:val="both"/>
        <w:rPr>
          <w:rFonts w:ascii="Arial" w:hAnsi="Arial" w:cs="Arial"/>
          <w:sz w:val="20"/>
          <w:szCs w:val="20"/>
          <w:lang w:val="en-GB"/>
        </w:rPr>
      </w:pPr>
      <w:r w:rsidRPr="00D518E9">
        <w:rPr>
          <w:rFonts w:ascii="Arial" w:hAnsi="Arial" w:cs="Arial"/>
          <w:b/>
          <w:bCs/>
          <w:sz w:val="20"/>
          <w:szCs w:val="20"/>
          <w:lang w:val="en-GB"/>
        </w:rPr>
        <w:t xml:space="preserve">LPP </w:t>
      </w:r>
      <w:r w:rsidRPr="00D518E9">
        <w:rPr>
          <w:rFonts w:ascii="Arial" w:hAnsi="Arial" w:cs="Arial"/>
          <w:sz w:val="20"/>
          <w:szCs w:val="20"/>
          <w:lang w:val="en-GB"/>
        </w:rPr>
        <w:t>- Law on Public Procurement of the Republic of Lithuania.</w:t>
      </w:r>
    </w:p>
    <w:p w14:paraId="785440ED" w14:textId="77777777" w:rsidR="00955F6F" w:rsidRPr="00D518E9" w:rsidRDefault="00955F6F" w:rsidP="00955F6F">
      <w:pPr>
        <w:pStyle w:val="ListParagraph"/>
        <w:numPr>
          <w:ilvl w:val="1"/>
          <w:numId w:val="31"/>
        </w:numPr>
        <w:tabs>
          <w:tab w:val="left" w:pos="567"/>
        </w:tabs>
        <w:spacing w:before="60" w:after="60"/>
        <w:contextualSpacing w:val="0"/>
        <w:jc w:val="both"/>
        <w:rPr>
          <w:rStyle w:val="margin-left-101"/>
          <w:rFonts w:ascii="Arial" w:hAnsi="Arial" w:cs="Arial"/>
          <w:bCs/>
          <w:sz w:val="20"/>
          <w:szCs w:val="20"/>
          <w:lang w:val="en-GB"/>
        </w:rPr>
      </w:pPr>
      <w:r w:rsidRPr="00D518E9">
        <w:rPr>
          <w:rFonts w:ascii="Arial" w:hAnsi="Arial" w:cs="Arial"/>
          <w:sz w:val="20"/>
          <w:szCs w:val="20"/>
          <w:lang w:val="en-GB"/>
        </w:rPr>
        <w:t xml:space="preserve">Other terms used in the Conditions, which are defined in the LP and </w:t>
      </w:r>
      <w:r w:rsidRPr="00D518E9">
        <w:rPr>
          <w:rFonts w:ascii="Arial" w:hAnsi="Arial" w:cs="Arial"/>
          <w:bCs/>
          <w:sz w:val="20"/>
          <w:szCs w:val="20"/>
          <w:lang w:val="en-GB"/>
        </w:rPr>
        <w:t>Description</w:t>
      </w:r>
      <w:r w:rsidRPr="00D518E9">
        <w:rPr>
          <w:rStyle w:val="margin-left-101"/>
          <w:rFonts w:ascii="Arial" w:hAnsi="Arial" w:cs="Arial"/>
          <w:bCs/>
          <w:color w:val="000000"/>
          <w:sz w:val="20"/>
          <w:szCs w:val="20"/>
          <w:lang w:val="en-GB"/>
        </w:rPr>
        <w:t>.</w:t>
      </w:r>
      <w:r w:rsidRPr="00D518E9">
        <w:rPr>
          <w:rStyle w:val="margin-left-101"/>
          <w:rFonts w:ascii="Arial" w:hAnsi="Arial" w:cs="Arial"/>
          <w:color w:val="000000"/>
          <w:sz w:val="20"/>
          <w:szCs w:val="20"/>
          <w:lang w:val="en-GB"/>
        </w:rPr>
        <w:t xml:space="preserve"> </w:t>
      </w:r>
    </w:p>
    <w:p w14:paraId="4F79A369" w14:textId="6731B0B0" w:rsidR="00B64C4C" w:rsidRPr="00D518E9" w:rsidRDefault="00B64C4C" w:rsidP="00955F6F">
      <w:pPr>
        <w:pStyle w:val="ListParagraph"/>
        <w:numPr>
          <w:ilvl w:val="1"/>
          <w:numId w:val="31"/>
        </w:numPr>
        <w:tabs>
          <w:tab w:val="left" w:pos="567"/>
        </w:tabs>
        <w:spacing w:before="60" w:after="60"/>
        <w:contextualSpacing w:val="0"/>
        <w:jc w:val="both"/>
        <w:rPr>
          <w:rFonts w:ascii="Arial" w:hAnsi="Arial" w:cs="Arial"/>
          <w:bCs/>
          <w:sz w:val="20"/>
          <w:szCs w:val="20"/>
          <w:lang w:val="en-GB"/>
        </w:rPr>
      </w:pPr>
      <w:r w:rsidRPr="00D518E9">
        <w:rPr>
          <w:rFonts w:ascii="Arial" w:hAnsi="Arial" w:cs="Arial"/>
          <w:sz w:val="20"/>
          <w:szCs w:val="20"/>
          <w:lang w:val="en-GB"/>
        </w:rPr>
        <w:t xml:space="preserve">Unless otherwise specified in these </w:t>
      </w:r>
      <w:r w:rsidR="0028456C" w:rsidRPr="00D518E9">
        <w:rPr>
          <w:rFonts w:ascii="Arial" w:hAnsi="Arial" w:cs="Arial"/>
          <w:sz w:val="20"/>
          <w:szCs w:val="20"/>
          <w:lang w:val="en-GB"/>
        </w:rPr>
        <w:t>GPCs</w:t>
      </w:r>
      <w:r w:rsidRPr="00D518E9">
        <w:rPr>
          <w:rFonts w:ascii="Arial" w:hAnsi="Arial" w:cs="Arial"/>
          <w:sz w:val="20"/>
          <w:szCs w:val="20"/>
          <w:lang w:val="en-GB"/>
        </w:rPr>
        <w:t xml:space="preserve">, the words used in the singular shall also include the plural, words of one </w:t>
      </w:r>
      <w:r w:rsidR="0028456C" w:rsidRPr="00D518E9">
        <w:rPr>
          <w:rFonts w:ascii="Arial" w:hAnsi="Arial" w:cs="Arial"/>
          <w:sz w:val="20"/>
          <w:szCs w:val="20"/>
          <w:lang w:val="en-GB"/>
        </w:rPr>
        <w:t xml:space="preserve">gender </w:t>
      </w:r>
      <w:r w:rsidRPr="00D518E9">
        <w:rPr>
          <w:rFonts w:ascii="Arial" w:hAnsi="Arial" w:cs="Arial"/>
          <w:sz w:val="20"/>
          <w:szCs w:val="20"/>
          <w:lang w:val="en-GB"/>
        </w:rPr>
        <w:t xml:space="preserve">shall include the corresponding words of any other </w:t>
      </w:r>
      <w:r w:rsidR="0028456C" w:rsidRPr="00D518E9">
        <w:rPr>
          <w:rFonts w:ascii="Arial" w:hAnsi="Arial" w:cs="Arial"/>
          <w:sz w:val="20"/>
          <w:szCs w:val="20"/>
          <w:lang w:val="en-GB"/>
        </w:rPr>
        <w:t>gender</w:t>
      </w:r>
      <w:r w:rsidRPr="00D518E9">
        <w:rPr>
          <w:rFonts w:ascii="Arial" w:hAnsi="Arial" w:cs="Arial"/>
          <w:sz w:val="20"/>
          <w:szCs w:val="20"/>
          <w:lang w:val="en-GB"/>
        </w:rPr>
        <w:t>, words referring to a person shall include both legal and natural persons, and a reference to the whole shall include a reference to part of it, and (on a case-by-case basis) vice versa</w:t>
      </w:r>
      <w:r w:rsidR="0028456C" w:rsidRPr="00D518E9">
        <w:rPr>
          <w:rFonts w:ascii="Arial" w:hAnsi="Arial" w:cs="Arial"/>
          <w:sz w:val="20"/>
          <w:szCs w:val="20"/>
          <w:lang w:val="en-GB"/>
        </w:rPr>
        <w:t xml:space="preserve">. </w:t>
      </w:r>
    </w:p>
    <w:p w14:paraId="087EC5CB" w14:textId="77777777" w:rsidR="00B64C4C" w:rsidRPr="00D518E9" w:rsidRDefault="00B64C4C" w:rsidP="007E3601">
      <w:pPr>
        <w:pStyle w:val="HTMLPreformatted"/>
        <w:jc w:val="both"/>
        <w:rPr>
          <w:rFonts w:ascii="Arial" w:hAnsi="Arial" w:cs="Arial"/>
          <w:b/>
          <w:lang w:val="en-GB"/>
        </w:rPr>
      </w:pPr>
    </w:p>
    <w:p w14:paraId="0276BDA3" w14:textId="77777777" w:rsidR="00834E8A" w:rsidRPr="00D518E9" w:rsidRDefault="00F2043E" w:rsidP="00F2043E">
      <w:pPr>
        <w:pStyle w:val="Heading1"/>
        <w:rPr>
          <w:rFonts w:ascii="Arial" w:hAnsi="Arial" w:cs="Arial"/>
          <w:lang w:val="en-GB"/>
        </w:rPr>
      </w:pPr>
      <w:bookmarkStart w:id="7" w:name="_Toc48723711"/>
      <w:r w:rsidRPr="00D518E9">
        <w:rPr>
          <w:rFonts w:ascii="Arial" w:hAnsi="Arial" w:cs="Arial"/>
          <w:lang w:val="en-GB"/>
        </w:rPr>
        <w:t>2</w:t>
      </w:r>
      <w:r w:rsidR="00834E8A" w:rsidRPr="00D518E9">
        <w:rPr>
          <w:rFonts w:ascii="Arial" w:hAnsi="Arial" w:cs="Arial"/>
          <w:lang w:val="en-GB"/>
        </w:rPr>
        <w:t xml:space="preserve">. </w:t>
      </w:r>
      <w:r w:rsidR="0028456C" w:rsidRPr="00D518E9">
        <w:rPr>
          <w:rFonts w:ascii="Arial" w:hAnsi="Arial" w:cs="Arial"/>
          <w:lang w:val="en-GB"/>
        </w:rPr>
        <w:t>BACKGROUND INFORMATION</w:t>
      </w:r>
      <w:bookmarkEnd w:id="7"/>
    </w:p>
    <w:p w14:paraId="2055D53B"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2</w:t>
      </w:r>
      <w:r w:rsidR="00834E8A" w:rsidRPr="00D518E9">
        <w:rPr>
          <w:rFonts w:ascii="Arial" w:hAnsi="Arial" w:cs="Arial"/>
          <w:lang w:val="en-GB"/>
        </w:rPr>
        <w:t xml:space="preserve">.1. By submitting the Tender, the Supplier confirms that </w:t>
      </w:r>
      <w:r w:rsidRPr="00D518E9">
        <w:rPr>
          <w:rFonts w:ascii="Arial" w:hAnsi="Arial" w:cs="Arial"/>
          <w:lang w:val="en-GB"/>
        </w:rPr>
        <w:t xml:space="preserve">he </w:t>
      </w:r>
      <w:r w:rsidR="00834E8A" w:rsidRPr="00D518E9">
        <w:rPr>
          <w:rFonts w:ascii="Arial" w:hAnsi="Arial" w:cs="Arial"/>
          <w:lang w:val="en-GB"/>
        </w:rPr>
        <w:t xml:space="preserve">agrees with the Procurement Procedures set forth in the Procurement Conditions of the Contracting Entity, the terms of the Contract and </w:t>
      </w:r>
      <w:r w:rsidRPr="00D518E9">
        <w:rPr>
          <w:rFonts w:ascii="Arial" w:hAnsi="Arial" w:cs="Arial"/>
          <w:lang w:val="en-GB"/>
        </w:rPr>
        <w:t xml:space="preserve">that </w:t>
      </w:r>
      <w:r w:rsidR="00834E8A" w:rsidRPr="00D518E9">
        <w:rPr>
          <w:rFonts w:ascii="Arial" w:hAnsi="Arial" w:cs="Arial"/>
          <w:lang w:val="en-GB"/>
        </w:rPr>
        <w:t>the information provided in his Tender is correct and includes everything necessary for proper performance of the Contract.</w:t>
      </w:r>
    </w:p>
    <w:p w14:paraId="17E20910"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2</w:t>
      </w:r>
      <w:r w:rsidR="00834E8A" w:rsidRPr="00D518E9">
        <w:rPr>
          <w:rFonts w:ascii="Arial" w:hAnsi="Arial" w:cs="Arial"/>
          <w:lang w:val="en-GB"/>
        </w:rPr>
        <w:t xml:space="preserve">.2. Suppliers submitting </w:t>
      </w:r>
      <w:r w:rsidR="003E22B9" w:rsidRPr="00D518E9">
        <w:rPr>
          <w:rFonts w:ascii="Arial" w:hAnsi="Arial" w:cs="Arial"/>
          <w:lang w:val="en-GB"/>
        </w:rPr>
        <w:t>Tender</w:t>
      </w:r>
      <w:r w:rsidR="00834E8A" w:rsidRPr="00D518E9">
        <w:rPr>
          <w:rFonts w:ascii="Arial" w:hAnsi="Arial" w:cs="Arial"/>
          <w:lang w:val="en-GB"/>
        </w:rPr>
        <w:t>s must carefully examine and comply with all instructions, forms and attachments provided in the Conditions.</w:t>
      </w:r>
    </w:p>
    <w:p w14:paraId="55826003"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2</w:t>
      </w:r>
      <w:r w:rsidR="00834E8A" w:rsidRPr="00D518E9">
        <w:rPr>
          <w:rFonts w:ascii="Arial" w:hAnsi="Arial" w:cs="Arial"/>
          <w:lang w:val="en-GB"/>
        </w:rPr>
        <w:t xml:space="preserve">.3. In the event of any inconsistency or discrepancy between the terms of the </w:t>
      </w:r>
      <w:r w:rsidR="00013C72" w:rsidRPr="00D518E9">
        <w:rPr>
          <w:rFonts w:ascii="Arial" w:hAnsi="Arial" w:cs="Arial"/>
          <w:lang w:val="en-GB"/>
        </w:rPr>
        <w:t>GPC</w:t>
      </w:r>
      <w:r w:rsidR="00834E8A" w:rsidRPr="00D518E9">
        <w:rPr>
          <w:rFonts w:ascii="Arial" w:hAnsi="Arial" w:cs="Arial"/>
          <w:lang w:val="en-GB"/>
        </w:rPr>
        <w:t xml:space="preserve"> and the </w:t>
      </w:r>
      <w:r w:rsidR="00E24B95" w:rsidRPr="00D518E9">
        <w:rPr>
          <w:rFonts w:ascii="Arial" w:hAnsi="Arial" w:cs="Arial"/>
          <w:lang w:val="en-GB"/>
        </w:rPr>
        <w:t>SPC</w:t>
      </w:r>
      <w:r w:rsidR="00834E8A" w:rsidRPr="00D518E9">
        <w:rPr>
          <w:rFonts w:ascii="Arial" w:hAnsi="Arial" w:cs="Arial"/>
          <w:lang w:val="en-GB"/>
        </w:rPr>
        <w:t xml:space="preserve">, the terms of the </w:t>
      </w:r>
      <w:r w:rsidR="00E24B95" w:rsidRPr="00D518E9">
        <w:rPr>
          <w:rFonts w:ascii="Arial" w:hAnsi="Arial" w:cs="Arial"/>
          <w:lang w:val="en-GB"/>
        </w:rPr>
        <w:t>SPC</w:t>
      </w:r>
      <w:r w:rsidR="00834E8A" w:rsidRPr="00D518E9">
        <w:rPr>
          <w:rFonts w:ascii="Arial" w:hAnsi="Arial" w:cs="Arial"/>
          <w:lang w:val="en-GB"/>
        </w:rPr>
        <w:t xml:space="preserve"> shall prevail.</w:t>
      </w:r>
    </w:p>
    <w:p w14:paraId="05AA2B96" w14:textId="1BD511C0" w:rsidR="00834E8A" w:rsidRPr="00D518E9" w:rsidRDefault="0028456C" w:rsidP="007E3601">
      <w:pPr>
        <w:pStyle w:val="HTMLPreformatted"/>
        <w:jc w:val="both"/>
        <w:rPr>
          <w:rFonts w:ascii="Arial" w:hAnsi="Arial" w:cs="Arial"/>
          <w:lang w:val="en-GB"/>
        </w:rPr>
      </w:pPr>
      <w:r w:rsidRPr="00D518E9">
        <w:rPr>
          <w:rFonts w:ascii="Arial" w:hAnsi="Arial" w:cs="Arial"/>
          <w:lang w:val="en-GB"/>
        </w:rPr>
        <w:t>2</w:t>
      </w:r>
      <w:r w:rsidR="00834E8A" w:rsidRPr="00D518E9">
        <w:rPr>
          <w:rFonts w:ascii="Arial" w:hAnsi="Arial" w:cs="Arial"/>
          <w:lang w:val="en-GB"/>
        </w:rPr>
        <w:t xml:space="preserve">.4. </w:t>
      </w:r>
      <w:r w:rsidR="00D02483" w:rsidRPr="00D518E9">
        <w:rPr>
          <w:rFonts w:ascii="Arial" w:hAnsi="Arial" w:cs="Arial"/>
          <w:lang w:val="en-GB"/>
        </w:rPr>
        <w:t>In case the Procurement Conditions do not provide the relevant information necessary for the performance of Procurement, the provisions of the LP and Description shall apply.</w:t>
      </w:r>
    </w:p>
    <w:p w14:paraId="6C56BA75" w14:textId="77777777" w:rsidR="00834E8A" w:rsidRPr="00D518E9" w:rsidRDefault="00834E8A" w:rsidP="007E3601">
      <w:pPr>
        <w:pStyle w:val="HTMLPreformatted"/>
        <w:jc w:val="both"/>
        <w:rPr>
          <w:rFonts w:ascii="Arial" w:hAnsi="Arial" w:cs="Arial"/>
          <w:lang w:val="en-GB"/>
        </w:rPr>
      </w:pPr>
    </w:p>
    <w:p w14:paraId="563C17B5" w14:textId="77777777" w:rsidR="00834E8A" w:rsidRPr="00D518E9" w:rsidRDefault="00F2043E" w:rsidP="00F2043E">
      <w:pPr>
        <w:pStyle w:val="Heading1"/>
        <w:rPr>
          <w:rFonts w:ascii="Arial" w:hAnsi="Arial" w:cs="Arial"/>
          <w:lang w:val="en-GB"/>
        </w:rPr>
      </w:pPr>
      <w:bookmarkStart w:id="8" w:name="_Toc48723712"/>
      <w:r w:rsidRPr="00D518E9">
        <w:rPr>
          <w:rFonts w:ascii="Arial" w:hAnsi="Arial" w:cs="Arial"/>
          <w:lang w:val="en-GB"/>
        </w:rPr>
        <w:t>3</w:t>
      </w:r>
      <w:r w:rsidR="00834E8A" w:rsidRPr="00D518E9">
        <w:rPr>
          <w:rFonts w:ascii="Arial" w:hAnsi="Arial" w:cs="Arial"/>
          <w:lang w:val="en-GB"/>
        </w:rPr>
        <w:t>. GENERAL PROVISIONS</w:t>
      </w:r>
      <w:bookmarkEnd w:id="8"/>
    </w:p>
    <w:p w14:paraId="5A6668AC"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 xml:space="preserve">.1. The Procurement is carried out in accordance with the </w:t>
      </w:r>
      <w:r w:rsidR="003E22B9" w:rsidRPr="00D518E9">
        <w:rPr>
          <w:rFonts w:ascii="Arial" w:hAnsi="Arial" w:cs="Arial"/>
          <w:lang w:val="en-GB"/>
        </w:rPr>
        <w:t>Law on Procurement</w:t>
      </w:r>
      <w:r w:rsidR="00834E8A" w:rsidRPr="00D518E9">
        <w:rPr>
          <w:rFonts w:ascii="Arial" w:hAnsi="Arial" w:cs="Arial"/>
          <w:lang w:val="en-GB"/>
        </w:rPr>
        <w:t>, the Description and other legal acts regulating procurement and the Procurement Conditions.</w:t>
      </w:r>
    </w:p>
    <w:p w14:paraId="25CA7A3C" w14:textId="43E16F1B" w:rsidR="00834E8A" w:rsidRPr="00D518E9"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 xml:space="preserve">.2. The Contracting Entity, inviting the Suppliers to participate in the procurement, </w:t>
      </w:r>
      <w:r w:rsidRPr="00D518E9">
        <w:rPr>
          <w:rFonts w:ascii="Arial" w:hAnsi="Arial" w:cs="Arial"/>
          <w:lang w:val="en-GB"/>
        </w:rPr>
        <w:t xml:space="preserve">shall </w:t>
      </w:r>
      <w:r w:rsidR="00834E8A" w:rsidRPr="00D518E9">
        <w:rPr>
          <w:rFonts w:ascii="Arial" w:hAnsi="Arial" w:cs="Arial"/>
          <w:lang w:val="en-GB"/>
        </w:rPr>
        <w:t>announce the Procurement, except for the cases specified in the Description.</w:t>
      </w:r>
    </w:p>
    <w:p w14:paraId="63C00AEA"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 xml:space="preserve">.3. Information on whether the Procurement Procedures are carried out by means of a Published or Unpublished Survey is provided in the </w:t>
      </w:r>
      <w:r w:rsidR="00E24B95" w:rsidRPr="00D518E9">
        <w:rPr>
          <w:rFonts w:ascii="Arial" w:hAnsi="Arial" w:cs="Arial"/>
          <w:lang w:val="en-GB"/>
        </w:rPr>
        <w:t>SPC</w:t>
      </w:r>
      <w:r w:rsidR="00834E8A" w:rsidRPr="00D518E9">
        <w:rPr>
          <w:rFonts w:ascii="Arial" w:hAnsi="Arial" w:cs="Arial"/>
          <w:lang w:val="en-GB"/>
        </w:rPr>
        <w:t>.</w:t>
      </w:r>
    </w:p>
    <w:p w14:paraId="596F98E9"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lastRenderedPageBreak/>
        <w:t>3</w:t>
      </w:r>
      <w:r w:rsidR="00834E8A" w:rsidRPr="00D518E9">
        <w:rPr>
          <w:rFonts w:ascii="Arial" w:hAnsi="Arial" w:cs="Arial"/>
          <w:lang w:val="en-GB"/>
        </w:rPr>
        <w:t>.4. Procurement shall be carried out in compliance with the principles of equality, non-discrimination, transparency, mutual recognition, proportionality and confidentiality</w:t>
      </w:r>
      <w:r w:rsidRPr="00D518E9">
        <w:rPr>
          <w:rFonts w:ascii="Arial" w:hAnsi="Arial" w:cs="Arial"/>
          <w:lang w:val="en-GB"/>
        </w:rPr>
        <w:t>,</w:t>
      </w:r>
      <w:r w:rsidR="00834E8A" w:rsidRPr="00D518E9">
        <w:rPr>
          <w:rFonts w:ascii="Arial" w:hAnsi="Arial" w:cs="Arial"/>
          <w:lang w:val="en-GB"/>
        </w:rPr>
        <w:t xml:space="preserve"> and impartiality.</w:t>
      </w:r>
    </w:p>
    <w:p w14:paraId="2949FDAF" w14:textId="2796CE9C" w:rsidR="00834E8A"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.5. The Contracting Entity shall not reimburse the Suppliers for any costs related to the acquisition of the Procurement Documents and preparation and submission of Tenders, including but not limited to</w:t>
      </w:r>
      <w:r w:rsidRPr="00D518E9">
        <w:rPr>
          <w:rFonts w:ascii="Arial" w:hAnsi="Arial" w:cs="Arial"/>
          <w:lang w:val="en-GB"/>
        </w:rPr>
        <w:t>,</w:t>
      </w:r>
      <w:r w:rsidR="00834E8A" w:rsidRPr="00D518E9">
        <w:rPr>
          <w:rFonts w:ascii="Arial" w:hAnsi="Arial" w:cs="Arial"/>
          <w:lang w:val="en-GB"/>
        </w:rPr>
        <w:t xml:space="preserve"> costs related to copying, printing, postal or courier services, drawings, photographs, business trips and meetings, transportation, accommodation, salaries, fees, documentation and fees of lawyers, engineers, architects and others, and any other costs associated with participation in the Procurement.</w:t>
      </w:r>
    </w:p>
    <w:p w14:paraId="5F810220" w14:textId="22AAB905" w:rsidR="00737BCA" w:rsidRPr="00D518E9" w:rsidRDefault="00737BCA" w:rsidP="007E3601">
      <w:pPr>
        <w:pStyle w:val="HTMLPreformatted"/>
        <w:jc w:val="both"/>
        <w:rPr>
          <w:rFonts w:ascii="Arial" w:hAnsi="Arial" w:cs="Arial"/>
          <w:lang w:val="en-GB"/>
        </w:rPr>
      </w:pPr>
      <w:r>
        <w:rPr>
          <w:rFonts w:ascii="Arial" w:hAnsi="Arial" w:cs="Arial"/>
          <w:lang w:val="en-GB"/>
        </w:rPr>
        <w:t xml:space="preserve">3.6. </w:t>
      </w:r>
      <w:r w:rsidRPr="00737BCA">
        <w:rPr>
          <w:rFonts w:ascii="Arial" w:hAnsi="Arial" w:cs="Arial"/>
          <w:lang w:val="en-GB"/>
        </w:rPr>
        <w:t>The Contracting Entity must terminate the initiated Procurement procedures if the principles set out in Article 29 (1) of LP have been violated, and the situation cannot be remedied.</w:t>
      </w:r>
    </w:p>
    <w:p w14:paraId="17E62E7F" w14:textId="77777777" w:rsidR="00737BCA"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w:t>
      </w:r>
      <w:r w:rsidR="00737BCA">
        <w:rPr>
          <w:rFonts w:ascii="Arial" w:hAnsi="Arial" w:cs="Arial"/>
          <w:lang w:val="en-GB"/>
        </w:rPr>
        <w:t>7</w:t>
      </w:r>
      <w:r w:rsidR="00834E8A" w:rsidRPr="00D518E9">
        <w:rPr>
          <w:rFonts w:ascii="Arial" w:hAnsi="Arial" w:cs="Arial"/>
          <w:lang w:val="en-GB"/>
        </w:rPr>
        <w:t xml:space="preserve">. </w:t>
      </w:r>
      <w:r w:rsidR="00737BCA" w:rsidRPr="004954A7">
        <w:rPr>
          <w:rFonts w:ascii="Arial" w:hAnsi="Arial" w:cs="Arial"/>
          <w:iCs/>
          <w:lang w:val="en-GB"/>
        </w:rPr>
        <w:t xml:space="preserve">The </w:t>
      </w:r>
      <w:r w:rsidR="00737BCA">
        <w:rPr>
          <w:rFonts w:ascii="Arial" w:hAnsi="Arial" w:cs="Arial"/>
          <w:iCs/>
          <w:lang w:val="en-GB"/>
        </w:rPr>
        <w:t>Contracting Entity</w:t>
      </w:r>
      <w:r w:rsidR="00737BCA" w:rsidRPr="004954A7">
        <w:rPr>
          <w:rFonts w:ascii="Arial" w:hAnsi="Arial" w:cs="Arial"/>
          <w:iCs/>
          <w:lang w:val="en-GB"/>
        </w:rPr>
        <w:t xml:space="preserve"> </w:t>
      </w:r>
      <w:r w:rsidR="00737BCA">
        <w:rPr>
          <w:rFonts w:ascii="Arial" w:hAnsi="Arial" w:cs="Arial"/>
          <w:iCs/>
          <w:lang w:val="en-GB"/>
        </w:rPr>
        <w:t>shall have</w:t>
      </w:r>
      <w:r w:rsidR="00737BCA" w:rsidRPr="004954A7">
        <w:rPr>
          <w:rFonts w:ascii="Arial" w:hAnsi="Arial" w:cs="Arial"/>
          <w:iCs/>
          <w:lang w:val="en-GB"/>
        </w:rPr>
        <w:t xml:space="preserve"> the right to terminate the initiated </w:t>
      </w:r>
      <w:r w:rsidR="00737BCA">
        <w:rPr>
          <w:rFonts w:ascii="Arial" w:hAnsi="Arial" w:cs="Arial"/>
          <w:iCs/>
          <w:lang w:val="en-GB"/>
        </w:rPr>
        <w:t>P</w:t>
      </w:r>
      <w:r w:rsidR="00737BCA" w:rsidRPr="004954A7">
        <w:rPr>
          <w:rFonts w:ascii="Arial" w:hAnsi="Arial" w:cs="Arial"/>
          <w:iCs/>
          <w:lang w:val="en-GB"/>
        </w:rPr>
        <w:t>rocurement procedures on its own initiative</w:t>
      </w:r>
      <w:r w:rsidR="00737BCA">
        <w:rPr>
          <w:rFonts w:ascii="Arial" w:hAnsi="Arial" w:cs="Arial"/>
          <w:iCs/>
          <w:lang w:val="en-GB"/>
        </w:rPr>
        <w:t xml:space="preserve">  </w:t>
      </w:r>
      <w:r w:rsidR="00737BCA" w:rsidRPr="00737BCA">
        <w:rPr>
          <w:rFonts w:ascii="Arial" w:hAnsi="Arial" w:cs="Arial"/>
          <w:lang w:val="en-GB"/>
        </w:rPr>
        <w:t>if circumstances arose that could not have been foreseen, or fundamental errors were made in the Procurement documents, as a result of which the Procurement would no longer be appropriate or, if in case the Procurement had been conducted, a procurement object that did not meet the needs of the Contracting Entity would have been procured.</w:t>
      </w:r>
    </w:p>
    <w:p w14:paraId="113DF47D" w14:textId="3436C204" w:rsidR="00834E8A" w:rsidRPr="00D518E9" w:rsidRDefault="00243E5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w:t>
      </w:r>
      <w:r w:rsidR="00737BCA">
        <w:rPr>
          <w:rFonts w:ascii="Arial" w:hAnsi="Arial" w:cs="Arial"/>
          <w:lang w:val="en-GB"/>
        </w:rPr>
        <w:t>8</w:t>
      </w:r>
      <w:r w:rsidR="00834E8A" w:rsidRPr="00D518E9">
        <w:rPr>
          <w:rFonts w:ascii="Arial" w:hAnsi="Arial" w:cs="Arial"/>
          <w:lang w:val="en-GB"/>
        </w:rPr>
        <w:t xml:space="preserve">. </w:t>
      </w:r>
      <w:r w:rsidR="00DB3D68" w:rsidRPr="00D518E9">
        <w:rPr>
          <w:rFonts w:ascii="Arial" w:hAnsi="Arial" w:cs="Arial"/>
          <w:lang w:val="en-GB"/>
        </w:rPr>
        <w:t>Procurement</w:t>
      </w:r>
      <w:r w:rsidR="00834E8A" w:rsidRPr="00D518E9">
        <w:rPr>
          <w:rFonts w:ascii="Arial" w:hAnsi="Arial" w:cs="Arial"/>
          <w:lang w:val="en-GB"/>
        </w:rPr>
        <w:t xml:space="preserve"> conditions are provided in </w:t>
      </w:r>
      <w:r w:rsidR="00E24B95" w:rsidRPr="00D518E9">
        <w:rPr>
          <w:rFonts w:ascii="Arial" w:hAnsi="Arial" w:cs="Arial"/>
          <w:lang w:val="en-GB"/>
        </w:rPr>
        <w:t>CPP</w:t>
      </w:r>
      <w:r w:rsidR="00834E8A" w:rsidRPr="00D518E9">
        <w:rPr>
          <w:rFonts w:ascii="Arial" w:hAnsi="Arial" w:cs="Arial"/>
          <w:lang w:val="en-GB"/>
        </w:rPr>
        <w:t xml:space="preserve"> IS in Lithuanian. The </w:t>
      </w:r>
      <w:r w:rsidR="00E24B95" w:rsidRPr="00D518E9">
        <w:rPr>
          <w:rFonts w:ascii="Arial" w:hAnsi="Arial" w:cs="Arial"/>
          <w:lang w:val="en-GB"/>
        </w:rPr>
        <w:t>SPC</w:t>
      </w:r>
      <w:r w:rsidR="00834E8A" w:rsidRPr="00D518E9">
        <w:rPr>
          <w:rFonts w:ascii="Arial" w:hAnsi="Arial" w:cs="Arial"/>
          <w:lang w:val="en-GB"/>
        </w:rPr>
        <w:t xml:space="preserve"> may provide </w:t>
      </w:r>
      <w:r w:rsidRPr="00D518E9">
        <w:rPr>
          <w:rFonts w:ascii="Arial" w:hAnsi="Arial" w:cs="Arial"/>
          <w:lang w:val="en-GB"/>
        </w:rPr>
        <w:t xml:space="preserve">for </w:t>
      </w:r>
      <w:r w:rsidR="00834E8A" w:rsidRPr="00D518E9">
        <w:rPr>
          <w:rFonts w:ascii="Arial" w:hAnsi="Arial" w:cs="Arial"/>
          <w:lang w:val="en-GB"/>
        </w:rPr>
        <w:t xml:space="preserve">that the Terms of </w:t>
      </w:r>
      <w:r w:rsidR="00DB3D68" w:rsidRPr="00D518E9">
        <w:rPr>
          <w:rFonts w:ascii="Arial" w:hAnsi="Arial" w:cs="Arial"/>
          <w:lang w:val="en-GB"/>
        </w:rPr>
        <w:t>Procurement</w:t>
      </w:r>
      <w:r w:rsidR="00834E8A" w:rsidRPr="00D518E9">
        <w:rPr>
          <w:rFonts w:ascii="Arial" w:hAnsi="Arial" w:cs="Arial"/>
          <w:lang w:val="en-GB"/>
        </w:rPr>
        <w:t xml:space="preserve"> are additionally provided in another language.</w:t>
      </w:r>
    </w:p>
    <w:p w14:paraId="10D90D45" w14:textId="147F5360" w:rsidR="00834E8A" w:rsidRPr="00D518E9" w:rsidRDefault="00243E5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w:t>
      </w:r>
      <w:r w:rsidR="00737BCA">
        <w:rPr>
          <w:rFonts w:ascii="Arial" w:hAnsi="Arial" w:cs="Arial"/>
          <w:lang w:val="en-GB"/>
        </w:rPr>
        <w:t>9</w:t>
      </w:r>
      <w:r w:rsidR="00834E8A" w:rsidRPr="00D518E9">
        <w:rPr>
          <w:rFonts w:ascii="Arial" w:hAnsi="Arial" w:cs="Arial"/>
          <w:lang w:val="en-GB"/>
        </w:rPr>
        <w:t xml:space="preserve">. Any </w:t>
      </w:r>
      <w:r w:rsidRPr="00D518E9">
        <w:rPr>
          <w:rFonts w:ascii="Arial" w:hAnsi="Arial" w:cs="Arial"/>
          <w:lang w:val="en-GB"/>
        </w:rPr>
        <w:t xml:space="preserve">mutual </w:t>
      </w:r>
      <w:r w:rsidR="00834E8A" w:rsidRPr="00D518E9">
        <w:rPr>
          <w:rFonts w:ascii="Arial" w:hAnsi="Arial" w:cs="Arial"/>
          <w:lang w:val="en-GB"/>
        </w:rPr>
        <w:t>relations</w:t>
      </w:r>
      <w:r w:rsidRPr="00D518E9">
        <w:rPr>
          <w:rFonts w:ascii="Arial" w:hAnsi="Arial" w:cs="Arial"/>
          <w:lang w:val="en-GB"/>
        </w:rPr>
        <w:t>hips</w:t>
      </w:r>
      <w:r w:rsidR="00834E8A" w:rsidRPr="00D518E9">
        <w:rPr>
          <w:rFonts w:ascii="Arial" w:hAnsi="Arial" w:cs="Arial"/>
          <w:lang w:val="en-GB"/>
        </w:rPr>
        <w:t xml:space="preserve"> between the Contracting </w:t>
      </w:r>
      <w:r w:rsidR="00AE4607" w:rsidRPr="00D518E9">
        <w:rPr>
          <w:rFonts w:ascii="Arial" w:hAnsi="Arial" w:cs="Arial"/>
          <w:lang w:val="en-GB"/>
        </w:rPr>
        <w:t>Entity</w:t>
      </w:r>
      <w:r w:rsidR="0002100A" w:rsidRPr="00D518E9">
        <w:rPr>
          <w:rFonts w:ascii="Arial" w:hAnsi="Arial" w:cs="Arial"/>
          <w:lang w:val="en-GB"/>
        </w:rPr>
        <w:t xml:space="preserve"> </w:t>
      </w:r>
      <w:r w:rsidR="00834E8A" w:rsidRPr="00D518E9">
        <w:rPr>
          <w:rFonts w:ascii="Arial" w:hAnsi="Arial" w:cs="Arial"/>
          <w:lang w:val="en-GB"/>
        </w:rPr>
        <w:t xml:space="preserve">and the Suppliers </w:t>
      </w:r>
      <w:r w:rsidRPr="00D518E9">
        <w:rPr>
          <w:rFonts w:ascii="Arial" w:hAnsi="Arial" w:cs="Arial"/>
          <w:lang w:val="en-GB"/>
        </w:rPr>
        <w:t xml:space="preserve">shall be </w:t>
      </w:r>
      <w:r w:rsidR="00834E8A" w:rsidRPr="00D518E9">
        <w:rPr>
          <w:rFonts w:ascii="Arial" w:hAnsi="Arial" w:cs="Arial"/>
          <w:lang w:val="en-GB"/>
        </w:rPr>
        <w:t xml:space="preserve">regulated by the Procurement Conditions and legal acts of the Republic of Lithuania. Any disputes between the Contracting </w:t>
      </w:r>
      <w:proofErr w:type="gramStart"/>
      <w:r w:rsidR="00AE4607" w:rsidRPr="00D518E9">
        <w:rPr>
          <w:rFonts w:ascii="Arial" w:hAnsi="Arial" w:cs="Arial"/>
          <w:lang w:val="en-GB"/>
        </w:rPr>
        <w:t>Entity</w:t>
      </w:r>
      <w:r w:rsidR="0002100A" w:rsidRPr="00D518E9">
        <w:rPr>
          <w:rFonts w:ascii="Arial" w:hAnsi="Arial" w:cs="Arial"/>
          <w:lang w:val="en-GB"/>
        </w:rPr>
        <w:t xml:space="preserve"> </w:t>
      </w:r>
      <w:r w:rsidR="00834E8A" w:rsidRPr="00D518E9">
        <w:rPr>
          <w:rFonts w:ascii="Arial" w:hAnsi="Arial" w:cs="Arial"/>
          <w:lang w:val="en-GB"/>
        </w:rPr>
        <w:t xml:space="preserve"> and</w:t>
      </w:r>
      <w:proofErr w:type="gramEnd"/>
      <w:r w:rsidR="00834E8A" w:rsidRPr="00D518E9">
        <w:rPr>
          <w:rFonts w:ascii="Arial" w:hAnsi="Arial" w:cs="Arial"/>
          <w:lang w:val="en-GB"/>
        </w:rPr>
        <w:t xml:space="preserve"> the Suppliers shall be resolved in accordance with the procedure established by the laws and other legal acts of the Republic of Lithuania.</w:t>
      </w:r>
    </w:p>
    <w:p w14:paraId="71DEC9D5" w14:textId="77777777" w:rsidR="00B30659" w:rsidRPr="00D518E9" w:rsidRDefault="00B30659" w:rsidP="007E3601">
      <w:pPr>
        <w:tabs>
          <w:tab w:val="left" w:pos="567"/>
        </w:tabs>
        <w:jc w:val="both"/>
        <w:rPr>
          <w:rFonts w:ascii="Arial" w:hAnsi="Arial" w:cs="Arial"/>
          <w:bCs/>
          <w:sz w:val="20"/>
          <w:szCs w:val="20"/>
          <w:lang w:val="en-GB"/>
        </w:rPr>
      </w:pPr>
    </w:p>
    <w:p w14:paraId="0AF1F24F" w14:textId="77777777" w:rsidR="00834E8A" w:rsidRPr="00D518E9" w:rsidRDefault="00243E5C" w:rsidP="00F2043E">
      <w:pPr>
        <w:pStyle w:val="Heading1"/>
        <w:rPr>
          <w:rFonts w:ascii="Arial" w:hAnsi="Arial" w:cs="Arial"/>
          <w:lang w:val="en-GB"/>
        </w:rPr>
      </w:pPr>
      <w:bookmarkStart w:id="9" w:name="_Toc48723713"/>
      <w:bookmarkStart w:id="10" w:name="_Hlk33685379"/>
      <w:bookmarkStart w:id="11" w:name="_Toc60479639"/>
      <w:bookmarkStart w:id="12" w:name="_Toc60289581"/>
      <w:r w:rsidRPr="00D518E9">
        <w:rPr>
          <w:rFonts w:ascii="Arial" w:hAnsi="Arial" w:cs="Arial"/>
          <w:lang w:val="en-GB"/>
        </w:rPr>
        <w:t>4</w:t>
      </w:r>
      <w:r w:rsidR="00834E8A" w:rsidRPr="00D518E9">
        <w:rPr>
          <w:rFonts w:ascii="Arial" w:hAnsi="Arial" w:cs="Arial"/>
          <w:lang w:val="en-GB"/>
        </w:rPr>
        <w:t xml:space="preserve">. OBJECT OF </w:t>
      </w:r>
      <w:r w:rsidR="00DB3D68" w:rsidRPr="00D518E9">
        <w:rPr>
          <w:rFonts w:ascii="Arial" w:hAnsi="Arial" w:cs="Arial"/>
          <w:lang w:val="en-GB"/>
        </w:rPr>
        <w:t>PROCUREMENT</w:t>
      </w:r>
      <w:bookmarkEnd w:id="9"/>
    </w:p>
    <w:p w14:paraId="7EE972F9" w14:textId="155F4AE9"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 xml:space="preserve">.1. The object of </w:t>
      </w:r>
      <w:r w:rsidR="00DB3D68" w:rsidRPr="00D518E9">
        <w:rPr>
          <w:rFonts w:ascii="Arial" w:hAnsi="Arial" w:cs="Arial"/>
          <w:lang w:val="en-GB"/>
        </w:rPr>
        <w:t>procurement</w:t>
      </w:r>
      <w:r w:rsidR="00834E8A" w:rsidRPr="00D518E9">
        <w:rPr>
          <w:rFonts w:ascii="Arial" w:hAnsi="Arial" w:cs="Arial"/>
          <w:lang w:val="en-GB"/>
        </w:rPr>
        <w:t xml:space="preserve"> is specified in the </w:t>
      </w:r>
      <w:r w:rsidR="00E24B95" w:rsidRPr="00D518E9">
        <w:rPr>
          <w:rFonts w:ascii="Arial" w:hAnsi="Arial" w:cs="Arial"/>
          <w:lang w:val="en-GB"/>
        </w:rPr>
        <w:t>SPC</w:t>
      </w:r>
      <w:r w:rsidR="00834E8A" w:rsidRPr="00D518E9">
        <w:rPr>
          <w:rFonts w:ascii="Arial" w:hAnsi="Arial" w:cs="Arial"/>
          <w:lang w:val="en-GB"/>
        </w:rPr>
        <w:t xml:space="preserve">. The scope of the </w:t>
      </w:r>
      <w:r w:rsidRPr="00D518E9">
        <w:rPr>
          <w:rFonts w:ascii="Arial" w:hAnsi="Arial" w:cs="Arial"/>
          <w:lang w:val="en-GB"/>
        </w:rPr>
        <w:t>object of procurement</w:t>
      </w:r>
      <w:r w:rsidR="00834E8A" w:rsidRPr="00D518E9">
        <w:rPr>
          <w:rFonts w:ascii="Arial" w:hAnsi="Arial" w:cs="Arial"/>
          <w:lang w:val="en-GB"/>
        </w:rPr>
        <w:t xml:space="preserve"> and the requirements for it are presented in the Technical Specification.</w:t>
      </w:r>
    </w:p>
    <w:p w14:paraId="5CECB616"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.2. The Supplier must supply the goods / provide the services / perform the work at its own expense, risk, means and funds by purchasing licenses, other equipment and materials required for the goods / services / works specified in the Procurement Documents.</w:t>
      </w:r>
    </w:p>
    <w:p w14:paraId="00125F1C"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 xml:space="preserve">.3. Information on the division or non-division of the </w:t>
      </w:r>
      <w:r w:rsidRPr="00D518E9">
        <w:rPr>
          <w:rFonts w:ascii="Arial" w:hAnsi="Arial" w:cs="Arial"/>
          <w:lang w:val="en-GB"/>
        </w:rPr>
        <w:t>Object of Procurement</w:t>
      </w:r>
      <w:r w:rsidR="00834E8A" w:rsidRPr="00D518E9">
        <w:rPr>
          <w:rFonts w:ascii="Arial" w:hAnsi="Arial" w:cs="Arial"/>
          <w:lang w:val="en-GB"/>
        </w:rPr>
        <w:t xml:space="preserve"> into parts is provided in the </w:t>
      </w:r>
      <w:r w:rsidR="00E24B95" w:rsidRPr="00D518E9">
        <w:rPr>
          <w:rFonts w:ascii="Arial" w:hAnsi="Arial" w:cs="Arial"/>
          <w:lang w:val="en-GB"/>
        </w:rPr>
        <w:t>SPC</w:t>
      </w:r>
      <w:r w:rsidR="00834E8A" w:rsidRPr="00D518E9">
        <w:rPr>
          <w:rFonts w:ascii="Arial" w:hAnsi="Arial" w:cs="Arial"/>
          <w:lang w:val="en-GB"/>
        </w:rPr>
        <w:t>.</w:t>
      </w:r>
    </w:p>
    <w:p w14:paraId="5BD764FA"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 xml:space="preserve">.4. If the </w:t>
      </w:r>
      <w:r w:rsidRPr="00D518E9">
        <w:rPr>
          <w:rFonts w:ascii="Arial" w:hAnsi="Arial" w:cs="Arial"/>
          <w:lang w:val="en-GB"/>
        </w:rPr>
        <w:t>Object of Procurement</w:t>
      </w:r>
      <w:r w:rsidR="00834E8A" w:rsidRPr="00D518E9">
        <w:rPr>
          <w:rFonts w:ascii="Arial" w:hAnsi="Arial" w:cs="Arial"/>
          <w:lang w:val="en-GB"/>
        </w:rPr>
        <w:t xml:space="preserve"> is not divided into parts, the Supplier shall submit one Tender for the entire scope of the </w:t>
      </w:r>
      <w:r w:rsidRPr="00D518E9">
        <w:rPr>
          <w:rFonts w:ascii="Arial" w:hAnsi="Arial" w:cs="Arial"/>
          <w:lang w:val="en-GB"/>
        </w:rPr>
        <w:t>Object of Procurement</w:t>
      </w:r>
      <w:r w:rsidR="00834E8A" w:rsidRPr="00D518E9">
        <w:rPr>
          <w:rFonts w:ascii="Arial" w:hAnsi="Arial" w:cs="Arial"/>
          <w:lang w:val="en-GB"/>
        </w:rPr>
        <w:t xml:space="preserve">. The contract for the entire </w:t>
      </w:r>
      <w:r w:rsidRPr="00D518E9">
        <w:rPr>
          <w:rFonts w:ascii="Arial" w:hAnsi="Arial" w:cs="Arial"/>
          <w:lang w:val="en-GB"/>
        </w:rPr>
        <w:t>Object of Procurement</w:t>
      </w:r>
      <w:r w:rsidR="00834E8A" w:rsidRPr="00D518E9">
        <w:rPr>
          <w:rFonts w:ascii="Arial" w:hAnsi="Arial" w:cs="Arial"/>
          <w:lang w:val="en-GB"/>
        </w:rPr>
        <w:t xml:space="preserve"> will be concluded with the Supplier who will be selected as the </w:t>
      </w:r>
      <w:r w:rsidR="003E22B9" w:rsidRPr="00D518E9">
        <w:rPr>
          <w:rFonts w:ascii="Arial" w:hAnsi="Arial" w:cs="Arial"/>
          <w:lang w:val="en-GB"/>
        </w:rPr>
        <w:t>Successful</w:t>
      </w:r>
      <w:r w:rsidR="00834E8A" w:rsidRPr="00D518E9">
        <w:rPr>
          <w:rFonts w:ascii="Arial" w:hAnsi="Arial" w:cs="Arial"/>
          <w:lang w:val="en-GB"/>
        </w:rPr>
        <w:t xml:space="preserve"> Supplier.</w:t>
      </w:r>
    </w:p>
    <w:p w14:paraId="7149A050"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 xml:space="preserve">.5. If the </w:t>
      </w:r>
      <w:r w:rsidRPr="00D518E9">
        <w:rPr>
          <w:rFonts w:ascii="Arial" w:hAnsi="Arial" w:cs="Arial"/>
          <w:lang w:val="en-GB"/>
        </w:rPr>
        <w:t>Object of Procurement</w:t>
      </w:r>
      <w:r w:rsidR="00834E8A" w:rsidRPr="00D518E9">
        <w:rPr>
          <w:rFonts w:ascii="Arial" w:hAnsi="Arial" w:cs="Arial"/>
          <w:lang w:val="en-GB"/>
        </w:rPr>
        <w:t xml:space="preserve"> is divided into parts, the Contracting Entity shall indicate </w:t>
      </w:r>
      <w:r w:rsidRPr="00D518E9">
        <w:rPr>
          <w:rFonts w:ascii="Arial" w:hAnsi="Arial" w:cs="Arial"/>
          <w:lang w:val="en-GB"/>
        </w:rPr>
        <w:t xml:space="preserve">the conditions set forth in Article 40 (2) of the Law on Procurement </w:t>
      </w:r>
      <w:r w:rsidR="00834E8A" w:rsidRPr="00D518E9">
        <w:rPr>
          <w:rFonts w:ascii="Arial" w:hAnsi="Arial" w:cs="Arial"/>
          <w:lang w:val="en-GB"/>
        </w:rPr>
        <w:t>in the Contract Notice or in other Procurement Documents inviting to participate in the Procurement</w:t>
      </w:r>
      <w:r w:rsidRPr="00D518E9">
        <w:rPr>
          <w:rFonts w:ascii="Arial" w:hAnsi="Arial" w:cs="Arial"/>
          <w:lang w:val="en-GB"/>
        </w:rPr>
        <w:t>.</w:t>
      </w:r>
      <w:r w:rsidR="00834E8A" w:rsidRPr="00D518E9">
        <w:rPr>
          <w:rFonts w:ascii="Arial" w:hAnsi="Arial" w:cs="Arial"/>
          <w:lang w:val="en-GB"/>
        </w:rPr>
        <w:t xml:space="preserve"> </w:t>
      </w:r>
    </w:p>
    <w:bookmarkEnd w:id="10"/>
    <w:p w14:paraId="30980E35" w14:textId="77777777" w:rsidR="005729D7" w:rsidRPr="00D518E9" w:rsidRDefault="005729D7" w:rsidP="007E3601">
      <w:pPr>
        <w:jc w:val="both"/>
        <w:rPr>
          <w:rFonts w:ascii="Arial" w:hAnsi="Arial" w:cs="Arial"/>
          <w:sz w:val="20"/>
          <w:szCs w:val="20"/>
          <w:lang w:val="en-GB"/>
        </w:rPr>
      </w:pPr>
    </w:p>
    <w:p w14:paraId="5465C585" w14:textId="77777777" w:rsidR="00834E8A" w:rsidRPr="00D518E9" w:rsidRDefault="00243E5C" w:rsidP="00F2043E">
      <w:pPr>
        <w:pStyle w:val="Heading1"/>
        <w:rPr>
          <w:rFonts w:ascii="Arial" w:hAnsi="Arial" w:cs="Arial"/>
          <w:lang w:val="en-GB"/>
        </w:rPr>
      </w:pPr>
      <w:bookmarkStart w:id="13" w:name="_Toc48723714"/>
      <w:bookmarkStart w:id="14" w:name="_Ref37569858"/>
      <w:bookmarkEnd w:id="11"/>
      <w:bookmarkEnd w:id="12"/>
      <w:r w:rsidRPr="00D518E9">
        <w:rPr>
          <w:rFonts w:ascii="Arial" w:hAnsi="Arial" w:cs="Arial"/>
          <w:lang w:val="en-GB"/>
        </w:rPr>
        <w:t>5</w:t>
      </w:r>
      <w:r w:rsidR="00834E8A" w:rsidRPr="00D518E9">
        <w:rPr>
          <w:rFonts w:ascii="Arial" w:hAnsi="Arial" w:cs="Arial"/>
          <w:lang w:val="en-GB"/>
        </w:rPr>
        <w:t>. PRICE</w:t>
      </w:r>
      <w:r w:rsidRPr="00D518E9">
        <w:rPr>
          <w:rStyle w:val="FootnoteReference"/>
          <w:rFonts w:ascii="Arial" w:hAnsi="Arial" w:cs="Arial"/>
          <w:lang w:val="en-GB"/>
        </w:rPr>
        <w:footnoteReference w:id="2"/>
      </w:r>
      <w:r w:rsidR="00834E8A" w:rsidRPr="00D518E9">
        <w:rPr>
          <w:rFonts w:ascii="Arial" w:hAnsi="Arial" w:cs="Arial"/>
          <w:lang w:val="en-GB"/>
        </w:rPr>
        <w:t xml:space="preserve"> AND PAYMENT TERMS</w:t>
      </w:r>
      <w:bookmarkEnd w:id="13"/>
    </w:p>
    <w:p w14:paraId="5F5756FB"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5</w:t>
      </w:r>
      <w:r w:rsidR="00834E8A" w:rsidRPr="00D518E9">
        <w:rPr>
          <w:rFonts w:ascii="Arial" w:hAnsi="Arial" w:cs="Arial"/>
          <w:lang w:val="en-GB"/>
        </w:rPr>
        <w:t xml:space="preserve">.1. The Supplier shall indicate the proposed price of the </w:t>
      </w:r>
      <w:r w:rsidRPr="00D518E9">
        <w:rPr>
          <w:rFonts w:ascii="Arial" w:hAnsi="Arial" w:cs="Arial"/>
          <w:lang w:val="en-GB"/>
        </w:rPr>
        <w:t>Object of Procurement</w:t>
      </w:r>
      <w:r w:rsidR="00834E8A" w:rsidRPr="00D518E9">
        <w:rPr>
          <w:rFonts w:ascii="Arial" w:hAnsi="Arial" w:cs="Arial"/>
          <w:lang w:val="en-GB"/>
        </w:rPr>
        <w:t xml:space="preserve"> by filling in the </w:t>
      </w:r>
      <w:r w:rsidR="003E22B9" w:rsidRPr="00D518E9">
        <w:rPr>
          <w:rFonts w:ascii="Arial" w:hAnsi="Arial" w:cs="Arial"/>
          <w:lang w:val="en-GB"/>
        </w:rPr>
        <w:t>Tender</w:t>
      </w:r>
      <w:r w:rsidR="00834E8A" w:rsidRPr="00D518E9">
        <w:rPr>
          <w:rFonts w:ascii="Arial" w:hAnsi="Arial" w:cs="Arial"/>
          <w:lang w:val="en-GB"/>
        </w:rPr>
        <w:t xml:space="preserve"> form attached by the Contracting Entity.</w:t>
      </w:r>
    </w:p>
    <w:p w14:paraId="70164F38" w14:textId="16045F51" w:rsidR="00737BCA" w:rsidRDefault="00243E5C" w:rsidP="007E3601">
      <w:pPr>
        <w:pStyle w:val="HTMLPreformatted"/>
        <w:jc w:val="both"/>
        <w:rPr>
          <w:rFonts w:ascii="Arial" w:hAnsi="Arial" w:cs="Arial"/>
          <w:lang w:val="en-GB"/>
        </w:rPr>
      </w:pPr>
      <w:r w:rsidRPr="00D518E9">
        <w:rPr>
          <w:rFonts w:ascii="Arial" w:hAnsi="Arial" w:cs="Arial"/>
          <w:lang w:val="en-GB"/>
        </w:rPr>
        <w:t>5</w:t>
      </w:r>
      <w:r w:rsidR="00834E8A" w:rsidRPr="00D518E9">
        <w:rPr>
          <w:rFonts w:ascii="Arial" w:hAnsi="Arial" w:cs="Arial"/>
          <w:lang w:val="en-GB"/>
        </w:rPr>
        <w:t xml:space="preserve">.2. </w:t>
      </w:r>
      <w:r w:rsidR="00737BCA" w:rsidRPr="00737BCA">
        <w:rPr>
          <w:rFonts w:ascii="Arial" w:hAnsi="Arial" w:cs="Arial"/>
          <w:lang w:val="en-GB"/>
        </w:rPr>
        <w:t xml:space="preserve">The price of services/works/goods indicated in the Supplier’s Tender must include the price of services/works/goods and all other costs of the Supplier related to the provision of services/performance of works/supply of goods, as well as electronic invoices complying with the requirements of EU Directive 2014/55/EU submission via information system or electronic invoices in another format, using the information system “E. </w:t>
      </w:r>
      <w:proofErr w:type="spellStart"/>
      <w:r w:rsidR="00737BCA" w:rsidRPr="00737BCA">
        <w:rPr>
          <w:rFonts w:ascii="Arial" w:hAnsi="Arial" w:cs="Arial"/>
          <w:lang w:val="en-GB"/>
        </w:rPr>
        <w:t>sąskaita</w:t>
      </w:r>
      <w:proofErr w:type="spellEnd"/>
      <w:r w:rsidR="00737BCA" w:rsidRPr="00737BCA">
        <w:rPr>
          <w:rFonts w:ascii="Arial" w:hAnsi="Arial" w:cs="Arial"/>
          <w:lang w:val="en-GB"/>
        </w:rPr>
        <w:t>”. The Supplier must include VAT and other taxes paid in accordance with the procedure established by the applicable legal acts in the price of services/works/goods. VAT must be indicated on a separate line.</w:t>
      </w:r>
    </w:p>
    <w:p w14:paraId="7D1A1673" w14:textId="43F02DB5" w:rsidR="00834E8A" w:rsidRPr="00D518E9" w:rsidRDefault="00243E5C" w:rsidP="007E3601">
      <w:pPr>
        <w:pStyle w:val="HTMLPreformatted"/>
        <w:jc w:val="both"/>
        <w:rPr>
          <w:rFonts w:ascii="Arial" w:hAnsi="Arial" w:cs="Arial"/>
          <w:lang w:val="en-GB"/>
        </w:rPr>
      </w:pPr>
      <w:r w:rsidRPr="00D518E9">
        <w:rPr>
          <w:rFonts w:ascii="Arial" w:hAnsi="Arial" w:cs="Arial"/>
          <w:lang w:val="en-GB"/>
        </w:rPr>
        <w:t>5</w:t>
      </w:r>
      <w:r w:rsidR="00834E8A" w:rsidRPr="00D518E9">
        <w:rPr>
          <w:rFonts w:ascii="Arial" w:hAnsi="Arial" w:cs="Arial"/>
          <w:lang w:val="en-GB"/>
        </w:rPr>
        <w:t xml:space="preserve">.3. The price </w:t>
      </w:r>
      <w:r w:rsidR="009C3B3C" w:rsidRPr="00D518E9">
        <w:rPr>
          <w:rFonts w:ascii="Arial" w:hAnsi="Arial" w:cs="Arial"/>
          <w:lang w:val="en-GB"/>
        </w:rPr>
        <w:t>will</w:t>
      </w:r>
      <w:r w:rsidR="0002100A" w:rsidRPr="00D518E9">
        <w:rPr>
          <w:rFonts w:ascii="Arial" w:hAnsi="Arial" w:cs="Arial"/>
          <w:lang w:val="en-GB"/>
        </w:rPr>
        <w:t xml:space="preserve"> </w:t>
      </w:r>
      <w:r w:rsidR="00834E8A" w:rsidRPr="00D518E9">
        <w:rPr>
          <w:rFonts w:ascii="Arial" w:hAnsi="Arial" w:cs="Arial"/>
          <w:lang w:val="en-GB"/>
        </w:rPr>
        <w:t xml:space="preserve">be quoted in the tender and will be </w:t>
      </w:r>
      <w:r w:rsidR="009C3B3C" w:rsidRPr="00D518E9">
        <w:rPr>
          <w:rFonts w:ascii="Arial" w:hAnsi="Arial" w:cs="Arial"/>
          <w:lang w:val="en-GB"/>
        </w:rPr>
        <w:t xml:space="preserve">assessed </w:t>
      </w:r>
      <w:r w:rsidR="00834E8A" w:rsidRPr="00D518E9">
        <w:rPr>
          <w:rFonts w:ascii="Arial" w:hAnsi="Arial" w:cs="Arial"/>
          <w:lang w:val="en-GB"/>
        </w:rPr>
        <w:t>in euros, to two decimal places. If the price is indicated in a foreign currency, it will be converted into euros according to the indicative euro / foreign currency ratio published by the European Central Bank, and in cases where the European Central Bank does not publish the euro and foreign currency reference rate</w:t>
      </w:r>
      <w:r w:rsidR="009C3B3C" w:rsidRPr="00D518E9">
        <w:rPr>
          <w:rFonts w:ascii="Arial" w:hAnsi="Arial" w:cs="Arial"/>
          <w:lang w:val="en-GB"/>
        </w:rPr>
        <w:t xml:space="preserve">, according to the </w:t>
      </w:r>
      <w:r w:rsidR="00834E8A" w:rsidRPr="00D518E9">
        <w:rPr>
          <w:rFonts w:ascii="Arial" w:hAnsi="Arial" w:cs="Arial"/>
          <w:lang w:val="en-GB"/>
        </w:rPr>
        <w:t xml:space="preserve">exchange rate on the last day of the </w:t>
      </w:r>
      <w:r w:rsidR="003E22B9" w:rsidRPr="00D518E9">
        <w:rPr>
          <w:rFonts w:ascii="Arial" w:hAnsi="Arial" w:cs="Arial"/>
          <w:lang w:val="en-GB"/>
        </w:rPr>
        <w:t>Tender</w:t>
      </w:r>
      <w:r w:rsidR="00834E8A" w:rsidRPr="00D518E9">
        <w:rPr>
          <w:rFonts w:ascii="Arial" w:hAnsi="Arial" w:cs="Arial"/>
          <w:lang w:val="en-GB"/>
        </w:rPr>
        <w:t xml:space="preserve"> submission </w:t>
      </w:r>
      <w:r w:rsidR="009C3B3C" w:rsidRPr="00D518E9">
        <w:rPr>
          <w:rFonts w:ascii="Arial" w:hAnsi="Arial" w:cs="Arial"/>
          <w:lang w:val="en-GB"/>
        </w:rPr>
        <w:t>d</w:t>
      </w:r>
      <w:r w:rsidR="00834E8A" w:rsidRPr="00D518E9">
        <w:rPr>
          <w:rFonts w:ascii="Arial" w:hAnsi="Arial" w:cs="Arial"/>
          <w:lang w:val="en-GB"/>
        </w:rPr>
        <w:t>eadline.</w:t>
      </w:r>
    </w:p>
    <w:p w14:paraId="6CDC2380"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5</w:t>
      </w:r>
      <w:r w:rsidR="00834E8A" w:rsidRPr="00D518E9">
        <w:rPr>
          <w:rFonts w:ascii="Arial" w:hAnsi="Arial" w:cs="Arial"/>
          <w:lang w:val="en-GB"/>
        </w:rPr>
        <w:t xml:space="preserve">.4. The terms and procedure of payment are defined in the </w:t>
      </w:r>
      <w:r w:rsidR="008D6450" w:rsidRPr="00D518E9">
        <w:rPr>
          <w:rFonts w:ascii="Arial" w:hAnsi="Arial" w:cs="Arial"/>
          <w:lang w:val="en-GB"/>
        </w:rPr>
        <w:t>Contract</w:t>
      </w:r>
      <w:r w:rsidR="00834E8A" w:rsidRPr="00D518E9">
        <w:rPr>
          <w:rFonts w:ascii="Arial" w:hAnsi="Arial" w:cs="Arial"/>
          <w:lang w:val="en-GB"/>
        </w:rPr>
        <w:t xml:space="preserve">. In cases where the </w:t>
      </w:r>
      <w:r w:rsidR="00E24B95" w:rsidRPr="00D518E9">
        <w:rPr>
          <w:rFonts w:ascii="Arial" w:hAnsi="Arial" w:cs="Arial"/>
          <w:lang w:val="en-GB"/>
        </w:rPr>
        <w:t>SPC</w:t>
      </w:r>
      <w:r w:rsidR="00834E8A" w:rsidRPr="00D518E9">
        <w:rPr>
          <w:rFonts w:ascii="Arial" w:hAnsi="Arial" w:cs="Arial"/>
          <w:lang w:val="en-GB"/>
        </w:rPr>
        <w:t xml:space="preserve"> indicates that no draft </w:t>
      </w:r>
      <w:r w:rsidR="008D6450" w:rsidRPr="00D518E9">
        <w:rPr>
          <w:rFonts w:ascii="Arial" w:hAnsi="Arial" w:cs="Arial"/>
          <w:lang w:val="en-GB"/>
        </w:rPr>
        <w:t>Contract</w:t>
      </w:r>
      <w:r w:rsidR="00834E8A" w:rsidRPr="00D518E9">
        <w:rPr>
          <w:rFonts w:ascii="Arial" w:hAnsi="Arial" w:cs="Arial"/>
          <w:lang w:val="en-GB"/>
        </w:rPr>
        <w:t xml:space="preserve"> has been prepared at the time of the </w:t>
      </w:r>
      <w:r w:rsidR="00DB3D68" w:rsidRPr="00D518E9">
        <w:rPr>
          <w:rFonts w:ascii="Arial" w:hAnsi="Arial" w:cs="Arial"/>
          <w:lang w:val="en-GB"/>
        </w:rPr>
        <w:t>Procurement</w:t>
      </w:r>
      <w:r w:rsidR="00834E8A" w:rsidRPr="00D518E9">
        <w:rPr>
          <w:rFonts w:ascii="Arial" w:hAnsi="Arial" w:cs="Arial"/>
          <w:lang w:val="en-GB"/>
        </w:rPr>
        <w:t xml:space="preserve">, the terms of payment shall be set out in the </w:t>
      </w:r>
      <w:r w:rsidR="00E24B95" w:rsidRPr="00D518E9">
        <w:rPr>
          <w:rFonts w:ascii="Arial" w:hAnsi="Arial" w:cs="Arial"/>
          <w:lang w:val="en-GB"/>
        </w:rPr>
        <w:t>SPC</w:t>
      </w:r>
      <w:r w:rsidR="009C3B3C" w:rsidRPr="00D518E9">
        <w:rPr>
          <w:rFonts w:ascii="Arial" w:hAnsi="Arial" w:cs="Arial"/>
          <w:lang w:val="en-GB"/>
        </w:rPr>
        <w:t>.</w:t>
      </w:r>
    </w:p>
    <w:p w14:paraId="544ACABA" w14:textId="77777777" w:rsidR="001977B4" w:rsidRPr="00D518E9" w:rsidRDefault="001977B4" w:rsidP="007E3601">
      <w:pPr>
        <w:jc w:val="both"/>
        <w:rPr>
          <w:rFonts w:ascii="Arial" w:hAnsi="Arial" w:cs="Arial"/>
          <w:sz w:val="20"/>
          <w:szCs w:val="20"/>
          <w:lang w:val="en-GB"/>
        </w:rPr>
      </w:pPr>
    </w:p>
    <w:p w14:paraId="7EE76DE9" w14:textId="37CA189D" w:rsidR="00D02483" w:rsidRPr="00D518E9" w:rsidRDefault="00243E5C" w:rsidP="00921761">
      <w:pPr>
        <w:pStyle w:val="Heading1"/>
        <w:spacing w:before="60" w:after="60"/>
        <w:ind w:left="720"/>
        <w:rPr>
          <w:rFonts w:ascii="Arial" w:hAnsi="Arial" w:cs="Arial"/>
          <w:bCs/>
          <w:szCs w:val="20"/>
          <w:lang w:val="en-GB"/>
        </w:rPr>
      </w:pPr>
      <w:bookmarkStart w:id="15" w:name="_Toc48723715"/>
      <w:bookmarkStart w:id="16" w:name="_Toc60289583"/>
      <w:bookmarkEnd w:id="14"/>
      <w:r w:rsidRPr="00D518E9">
        <w:rPr>
          <w:rFonts w:ascii="Arial" w:hAnsi="Arial" w:cs="Arial"/>
          <w:lang w:val="en-GB"/>
        </w:rPr>
        <w:t>6</w:t>
      </w:r>
      <w:r w:rsidR="00834E8A" w:rsidRPr="00D518E9">
        <w:rPr>
          <w:rFonts w:ascii="Arial" w:hAnsi="Arial" w:cs="Arial"/>
          <w:lang w:val="en-GB"/>
        </w:rPr>
        <w:t xml:space="preserve">. </w:t>
      </w:r>
      <w:bookmarkEnd w:id="15"/>
      <w:r w:rsidR="00D02483" w:rsidRPr="00D518E9">
        <w:rPr>
          <w:rFonts w:ascii="Arial" w:hAnsi="Arial" w:cs="Arial"/>
          <w:bCs/>
          <w:szCs w:val="20"/>
          <w:lang w:val="en-GB"/>
        </w:rPr>
        <w:t>BASIS FOR THE EXCLUSION OF THE SUPPLIERS, QUALIFICATION</w:t>
      </w:r>
      <w:r w:rsidR="00737BCA">
        <w:rPr>
          <w:rFonts w:ascii="Arial" w:hAnsi="Arial" w:cs="Arial"/>
          <w:bCs/>
          <w:szCs w:val="20"/>
          <w:lang w:val="en-GB"/>
        </w:rPr>
        <w:t xml:space="preserve">, ENVIRONMENTA; AND </w:t>
      </w:r>
      <w:proofErr w:type="gramStart"/>
      <w:r w:rsidR="00737BCA">
        <w:rPr>
          <w:rFonts w:ascii="Arial" w:hAnsi="Arial" w:cs="Arial"/>
          <w:bCs/>
          <w:szCs w:val="20"/>
          <w:lang w:val="en-GB"/>
        </w:rPr>
        <w:t xml:space="preserve">OTHER </w:t>
      </w:r>
      <w:r w:rsidR="00D02483" w:rsidRPr="00D518E9">
        <w:rPr>
          <w:rFonts w:ascii="Arial" w:hAnsi="Arial" w:cs="Arial"/>
          <w:bCs/>
          <w:szCs w:val="20"/>
          <w:lang w:val="en-GB"/>
        </w:rPr>
        <w:t xml:space="preserve"> REQUIREMENTS</w:t>
      </w:r>
      <w:proofErr w:type="gramEnd"/>
      <w:r w:rsidR="00D02483" w:rsidRPr="00D518E9">
        <w:rPr>
          <w:rFonts w:ascii="Arial" w:hAnsi="Arial" w:cs="Arial"/>
          <w:bCs/>
          <w:szCs w:val="20"/>
          <w:lang w:val="en-GB"/>
        </w:rPr>
        <w:t xml:space="preserve"> FOR THE SUB-SUPPLIERS, RELIANCE ON THE CAPACITIES OF OTHER ECONOMIC ENTITIES, QUAZI SUB-SIPPLIERS AND JOINT ACTIVITIES</w:t>
      </w:r>
    </w:p>
    <w:p w14:paraId="0F707623" w14:textId="48A88130" w:rsidR="00D02483" w:rsidRPr="00D518E9" w:rsidRDefault="00921761"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 xml:space="preserve">6.1. </w:t>
      </w:r>
      <w:proofErr w:type="gramStart"/>
      <w:r w:rsidR="00D02483" w:rsidRPr="00D518E9">
        <w:rPr>
          <w:rFonts w:ascii="Arial" w:hAnsi="Arial" w:cs="Arial"/>
          <w:sz w:val="20"/>
          <w:szCs w:val="20"/>
          <w:lang w:val="en-GB"/>
        </w:rPr>
        <w:t>In order to</w:t>
      </w:r>
      <w:proofErr w:type="gramEnd"/>
      <w:r w:rsidR="00D02483" w:rsidRPr="00D518E9">
        <w:rPr>
          <w:rFonts w:ascii="Arial" w:hAnsi="Arial" w:cs="Arial"/>
          <w:sz w:val="20"/>
          <w:szCs w:val="20"/>
          <w:lang w:val="en-GB"/>
        </w:rPr>
        <w:t xml:space="preserve"> prove the absence of the basis for their exclusion, also their qualification the Suppliers shall provide the relevant documents, the ESPD as set forth in the SPT.</w:t>
      </w:r>
    </w:p>
    <w:p w14:paraId="1C83495E" w14:textId="6C8BB682" w:rsidR="00921761"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lastRenderedPageBreak/>
        <w:t>6.2.</w:t>
      </w:r>
      <w:r w:rsidR="00921761" w:rsidRPr="00D518E9">
        <w:rPr>
          <w:rFonts w:ascii="Arial" w:hAnsi="Arial" w:cs="Arial"/>
          <w:sz w:val="20"/>
          <w:szCs w:val="20"/>
          <w:lang w:val="en-GB"/>
        </w:rPr>
        <w:t xml:space="preserve"> ESPD and application of grounds for exclusion are optional for low value procurement.</w:t>
      </w:r>
      <w:r w:rsidRPr="00D518E9">
        <w:rPr>
          <w:rFonts w:ascii="Arial" w:hAnsi="Arial" w:cs="Arial"/>
          <w:sz w:val="20"/>
          <w:szCs w:val="20"/>
          <w:lang w:val="en-GB"/>
        </w:rPr>
        <w:tab/>
      </w:r>
    </w:p>
    <w:p w14:paraId="1DC53786" w14:textId="33C62131" w:rsidR="00921761" w:rsidRPr="00D518E9" w:rsidRDefault="00921761"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 xml:space="preserve">6.3. </w:t>
      </w:r>
      <w:r w:rsidR="00D02483" w:rsidRPr="00D518E9">
        <w:rPr>
          <w:rFonts w:ascii="Arial" w:hAnsi="Arial" w:cs="Arial"/>
          <w:sz w:val="20"/>
          <w:szCs w:val="20"/>
          <w:lang w:val="en-GB"/>
        </w:rPr>
        <w:t xml:space="preserve">The ESPD shall be submitted according to the requirements set forth in Article 59(1) of the Law on Public Procurement (hereinafter - LPP). Having regard to the requirements of Article 59)1) of the LPP, and that LITGRID AB is the </w:t>
      </w:r>
      <w:r w:rsidR="00D518E9" w:rsidRPr="00D518E9">
        <w:rPr>
          <w:rFonts w:ascii="Arial" w:hAnsi="Arial" w:cs="Arial"/>
          <w:sz w:val="20"/>
          <w:szCs w:val="20"/>
          <w:lang w:val="en-GB"/>
        </w:rPr>
        <w:t>Contracting Entity</w:t>
      </w:r>
      <w:r w:rsidR="00D02483" w:rsidRPr="00D518E9">
        <w:rPr>
          <w:rFonts w:ascii="Arial" w:hAnsi="Arial" w:cs="Arial"/>
          <w:sz w:val="20"/>
          <w:szCs w:val="20"/>
          <w:lang w:val="en-GB"/>
        </w:rPr>
        <w:t xml:space="preserve"> which is not a contracting </w:t>
      </w:r>
      <w:proofErr w:type="gramStart"/>
      <w:r w:rsidR="00D02483" w:rsidRPr="00D518E9">
        <w:rPr>
          <w:rFonts w:ascii="Arial" w:hAnsi="Arial" w:cs="Arial"/>
          <w:sz w:val="20"/>
          <w:szCs w:val="20"/>
          <w:lang w:val="en-GB"/>
        </w:rPr>
        <w:t>authority  there</w:t>
      </w:r>
      <w:proofErr w:type="gramEnd"/>
      <w:r w:rsidR="00D02483" w:rsidRPr="00D518E9">
        <w:rPr>
          <w:rFonts w:ascii="Arial" w:hAnsi="Arial" w:cs="Arial"/>
          <w:sz w:val="20"/>
          <w:szCs w:val="20"/>
          <w:lang w:val="en-GB"/>
        </w:rPr>
        <w:t xml:space="preserve"> is no obligation to apply the basis for the elimination of the suppliers for the purpose of the procurement. The information on </w:t>
      </w:r>
      <w:proofErr w:type="gramStart"/>
      <w:r w:rsidR="00D02483" w:rsidRPr="00D518E9">
        <w:rPr>
          <w:rFonts w:ascii="Arial" w:hAnsi="Arial" w:cs="Arial"/>
          <w:sz w:val="20"/>
          <w:szCs w:val="20"/>
          <w:lang w:val="en-GB"/>
        </w:rPr>
        <w:t>whether or not</w:t>
      </w:r>
      <w:proofErr w:type="gramEnd"/>
      <w:r w:rsidR="00D02483" w:rsidRPr="00D518E9">
        <w:rPr>
          <w:rFonts w:ascii="Arial" w:hAnsi="Arial" w:cs="Arial"/>
          <w:sz w:val="20"/>
          <w:szCs w:val="20"/>
          <w:lang w:val="en-GB"/>
        </w:rPr>
        <w:t xml:space="preserve"> specific Procurement applies the supplier elimination basis is indicated in the SPT.</w:t>
      </w:r>
    </w:p>
    <w:p w14:paraId="4E149543" w14:textId="7DB68F59" w:rsidR="00D02483" w:rsidRPr="00D518E9" w:rsidRDefault="00921761"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6.4. I</w:t>
      </w:r>
      <w:r w:rsidR="00D02483" w:rsidRPr="00D518E9">
        <w:rPr>
          <w:rFonts w:ascii="Arial" w:hAnsi="Arial" w:cs="Arial"/>
          <w:sz w:val="20"/>
          <w:szCs w:val="20"/>
          <w:lang w:val="en-GB"/>
        </w:rPr>
        <w:t xml:space="preserve">n cases where the Procurement Documents do not stipulate an evaluation of the Supplier's qualification for the right to engage in the relevant activity, or on the basis of the qualification requirements the Supplier's qualification is examined only partially, but the legislation provides certain requirements for the right to engage in the activity, the Supplier commits to the </w:t>
      </w:r>
      <w:r w:rsidR="00D518E9" w:rsidRPr="00D518E9">
        <w:rPr>
          <w:rFonts w:ascii="Arial" w:hAnsi="Arial" w:cs="Arial"/>
          <w:sz w:val="20"/>
          <w:szCs w:val="20"/>
          <w:lang w:val="en-GB"/>
        </w:rPr>
        <w:t>Contracting Entity</w:t>
      </w:r>
      <w:r w:rsidR="00D02483" w:rsidRPr="00D518E9">
        <w:rPr>
          <w:rFonts w:ascii="Arial" w:hAnsi="Arial" w:cs="Arial"/>
          <w:sz w:val="20"/>
          <w:szCs w:val="20"/>
          <w:lang w:val="en-GB"/>
        </w:rPr>
        <w:t xml:space="preserve"> that the Contract will be implemented only by authorised persons. Before the launching of the Contract the Supplier shall submit the relevant documents providing evidence that the Contract will be implemented only by properly authorised persons, unless the STP indicate a different term.</w:t>
      </w:r>
    </w:p>
    <w:p w14:paraId="06AF01BC" w14:textId="09FB1789" w:rsidR="00D02483" w:rsidRPr="00D518E9" w:rsidRDefault="00921761"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 xml:space="preserve">6.5. </w:t>
      </w:r>
      <w:r w:rsidR="00D02483" w:rsidRPr="00D518E9">
        <w:rPr>
          <w:rFonts w:ascii="Arial" w:hAnsi="Arial" w:cs="Arial"/>
          <w:sz w:val="20"/>
          <w:szCs w:val="20"/>
          <w:lang w:val="en-GB"/>
        </w:rPr>
        <w:t xml:space="preserve">The qualification requirements for the Suppliers shall be determined </w:t>
      </w:r>
      <w:proofErr w:type="gramStart"/>
      <w:r w:rsidR="00D02483" w:rsidRPr="00D518E9">
        <w:rPr>
          <w:rFonts w:ascii="Arial" w:hAnsi="Arial" w:cs="Arial"/>
          <w:sz w:val="20"/>
          <w:szCs w:val="20"/>
          <w:lang w:val="en-GB"/>
        </w:rPr>
        <w:t>on the basis of</w:t>
      </w:r>
      <w:proofErr w:type="gramEnd"/>
      <w:r w:rsidR="00D02483" w:rsidRPr="00D518E9">
        <w:rPr>
          <w:rFonts w:ascii="Arial" w:hAnsi="Arial" w:cs="Arial"/>
          <w:sz w:val="20"/>
          <w:szCs w:val="20"/>
          <w:lang w:val="en-GB"/>
        </w:rPr>
        <w:t xml:space="preserve"> the Methodology. The </w:t>
      </w:r>
      <w:r w:rsidR="00D518E9" w:rsidRPr="00D518E9">
        <w:rPr>
          <w:rFonts w:ascii="Arial" w:hAnsi="Arial" w:cs="Arial"/>
          <w:sz w:val="20"/>
          <w:szCs w:val="20"/>
          <w:lang w:val="en-GB"/>
        </w:rPr>
        <w:t>Contracting Entity</w:t>
      </w:r>
      <w:r w:rsidR="00D02483" w:rsidRPr="00D518E9">
        <w:rPr>
          <w:rFonts w:ascii="Arial" w:hAnsi="Arial" w:cs="Arial"/>
          <w:sz w:val="20"/>
          <w:szCs w:val="20"/>
          <w:lang w:val="en-GB"/>
        </w:rPr>
        <w:t xml:space="preserve"> may also determine other qualification requirements that are not included in the Methodology, but </w:t>
      </w:r>
      <w:proofErr w:type="gramStart"/>
      <w:r w:rsidR="00D02483" w:rsidRPr="00D518E9">
        <w:rPr>
          <w:rFonts w:ascii="Arial" w:hAnsi="Arial" w:cs="Arial"/>
          <w:sz w:val="20"/>
          <w:szCs w:val="20"/>
          <w:lang w:val="en-GB"/>
        </w:rPr>
        <w:t>taking into account</w:t>
      </w:r>
      <w:proofErr w:type="gramEnd"/>
      <w:r w:rsidR="00D02483" w:rsidRPr="00D518E9">
        <w:rPr>
          <w:rFonts w:ascii="Arial" w:hAnsi="Arial" w:cs="Arial"/>
          <w:sz w:val="20"/>
          <w:szCs w:val="20"/>
          <w:lang w:val="en-GB"/>
        </w:rPr>
        <w:t xml:space="preserve"> the specifics of the Procurement, special needs of the Contracting Entity, necessary to set different Qualification Requirements (only financial, economic) and/or other values of the qualification requirements set out in the Methodology.</w:t>
      </w:r>
    </w:p>
    <w:p w14:paraId="02E24D56" w14:textId="189FA49F"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 xml:space="preserve">.6. </w:t>
      </w:r>
      <w:r w:rsidRPr="00D518E9">
        <w:rPr>
          <w:rFonts w:ascii="Arial" w:hAnsi="Arial" w:cs="Arial"/>
          <w:sz w:val="20"/>
          <w:szCs w:val="20"/>
          <w:lang w:val="en-GB"/>
        </w:rPr>
        <w:t xml:space="preserve">The Supplier can rely on the capacities of other economic entities according to the provisions of Article 62 of the LPP and the Methodology. The Supplier may rely only on such capacities of other economic entities as it will </w:t>
      </w:r>
      <w:proofErr w:type="gramStart"/>
      <w:r w:rsidRPr="00D518E9">
        <w:rPr>
          <w:rFonts w:ascii="Arial" w:hAnsi="Arial" w:cs="Arial"/>
          <w:sz w:val="20"/>
          <w:szCs w:val="20"/>
          <w:lang w:val="en-GB"/>
        </w:rPr>
        <w:t>actually be</w:t>
      </w:r>
      <w:proofErr w:type="gramEnd"/>
      <w:r w:rsidRPr="00D518E9">
        <w:rPr>
          <w:rFonts w:ascii="Arial" w:hAnsi="Arial" w:cs="Arial"/>
          <w:sz w:val="20"/>
          <w:szCs w:val="20"/>
          <w:lang w:val="en-GB"/>
        </w:rPr>
        <w:t xml:space="preserve"> able to access in the course of the performance of the Contract.  At the time of submitting the tender the Supplier must prove to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that </w:t>
      </w:r>
      <w:proofErr w:type="gramStart"/>
      <w:r w:rsidRPr="00D518E9">
        <w:rPr>
          <w:rFonts w:ascii="Arial" w:hAnsi="Arial" w:cs="Arial"/>
          <w:sz w:val="20"/>
          <w:szCs w:val="20"/>
          <w:lang w:val="en-GB"/>
        </w:rPr>
        <w:t>in the course of</w:t>
      </w:r>
      <w:proofErr w:type="gramEnd"/>
      <w:r w:rsidRPr="00D518E9">
        <w:rPr>
          <w:rFonts w:ascii="Arial" w:hAnsi="Arial" w:cs="Arial"/>
          <w:sz w:val="20"/>
          <w:szCs w:val="20"/>
          <w:lang w:val="en-GB"/>
        </w:rPr>
        <w:t xml:space="preserve"> implementing the Contract the Supplier will be able to avail itself to the capacities of the other economic operators. When checking whether the Supplier will be able to avail itself of the capacities of other economic entities,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accepts from the Supplier any means confirming that.</w:t>
      </w:r>
    </w:p>
    <w:p w14:paraId="3EBD8D05" w14:textId="6406A679"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 xml:space="preserve">7. </w:t>
      </w:r>
      <w:r w:rsidRPr="00D518E9">
        <w:rPr>
          <w:rFonts w:ascii="Arial" w:hAnsi="Arial" w:cs="Arial"/>
          <w:sz w:val="20"/>
          <w:szCs w:val="20"/>
          <w:lang w:val="en-GB"/>
        </w:rPr>
        <w:t xml:space="preserve">According to Article 62 of the LPP in its tender the Supplier shall indicate the economic entities on whose capacities it is relying with a view to complying with the Qualification requirements set forth in the Procurement terms, and the </w:t>
      </w:r>
      <w:proofErr w:type="gramStart"/>
      <w:r w:rsidRPr="00D518E9">
        <w:rPr>
          <w:rFonts w:ascii="Arial" w:hAnsi="Arial" w:cs="Arial"/>
          <w:sz w:val="20"/>
          <w:szCs w:val="20"/>
          <w:lang w:val="en-GB"/>
        </w:rPr>
        <w:t>quasi sub-</w:t>
      </w:r>
      <w:proofErr w:type="gramEnd"/>
      <w:r w:rsidRPr="00D518E9">
        <w:rPr>
          <w:rFonts w:ascii="Arial" w:hAnsi="Arial" w:cs="Arial"/>
          <w:sz w:val="20"/>
          <w:szCs w:val="20"/>
          <w:lang w:val="en-GB"/>
        </w:rPr>
        <w:t>suppliers. If in the tender the Supplier does not specify the economic entities whose capacities are used to meet the qualification requirements set out in the Procurement Conditions and/or quasi sub-suppliers, the Supplier itself shall be deemed to comply with the Qualification requirements specified in the Procurement Conditions.</w:t>
      </w:r>
    </w:p>
    <w:p w14:paraId="08D7DC2D" w14:textId="655197F3"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 xml:space="preserve">8. </w:t>
      </w:r>
      <w:r w:rsidRPr="00D518E9">
        <w:rPr>
          <w:rFonts w:ascii="Arial" w:hAnsi="Arial" w:cs="Arial"/>
          <w:sz w:val="20"/>
          <w:szCs w:val="20"/>
          <w:lang w:val="en-GB"/>
        </w:rPr>
        <w:t>If the Supplier hires subcontractors (including natural persons) for the performance of individual works/provision of services/supply of goods, the Supplier must indicate for which part of the Contract it intends to use the subcontractors. The Supplier shall indicate those entities in the tender is such entities are known. In cases when the Supplier uses (will use) the means of third parties that directly by their actions will not contribute to the fulfilment of the need of the procurement entity to acquire the procurement object (will not directly provide part of the services, will not perform part of the works, will not directly contribute to the supply of goods, will not assume joint and several liability for the performance of the Contract or otherwise will not directly participate in the performance of the Contract), (for example, will be only renting the premises,  renting the equipment, etc.), the Supplier is not required to provide the ESPD or the documents evidencing the absence of the basis for their exclusion, however, when submitting the tender the Supplier shall indicate those third parties and the means run by the third parties that the Supplier will be able to use in the course of implementing the Contract (indicate in the tender the third parties, the information about the contracts signed with them, letters of intent, consents, etc.). In such cases it shall be considered that the Supplier itself has the required qualification.</w:t>
      </w:r>
    </w:p>
    <w:p w14:paraId="5C266F48" w14:textId="2DACB986"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 xml:space="preserve">9. </w:t>
      </w:r>
      <w:r w:rsidRPr="00D518E9">
        <w:rPr>
          <w:rFonts w:ascii="Arial" w:hAnsi="Arial" w:cs="Arial"/>
          <w:sz w:val="20"/>
          <w:szCs w:val="20"/>
          <w:lang w:val="en-GB"/>
        </w:rPr>
        <w:t>If the Supplier ensures its compliance with the qualification requirements relaying on the capabilities of the natural person to be used:</w:t>
      </w:r>
    </w:p>
    <w:p w14:paraId="4987FB31" w14:textId="4135FBA5"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9</w:t>
      </w:r>
      <w:r w:rsidRPr="00D518E9">
        <w:rPr>
          <w:rFonts w:ascii="Arial" w:hAnsi="Arial" w:cs="Arial"/>
          <w:sz w:val="20"/>
          <w:szCs w:val="20"/>
          <w:lang w:val="en-GB"/>
        </w:rPr>
        <w:t xml:space="preserve">.1. however, it does not plan to employ him, in which case such a natural person shall be disclosed in the tender and indicated as the economic entity on whose capacity the Supplier intends to rely </w:t>
      </w:r>
      <w:proofErr w:type="gramStart"/>
      <w:r w:rsidRPr="00D518E9">
        <w:rPr>
          <w:rFonts w:ascii="Arial" w:hAnsi="Arial" w:cs="Arial"/>
          <w:sz w:val="20"/>
          <w:szCs w:val="20"/>
          <w:lang w:val="en-GB"/>
        </w:rPr>
        <w:t>on;</w:t>
      </w:r>
      <w:proofErr w:type="gramEnd"/>
    </w:p>
    <w:p w14:paraId="00BC5F12" w14:textId="5D7F8DE6"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9</w:t>
      </w:r>
      <w:r w:rsidRPr="00D518E9">
        <w:rPr>
          <w:rFonts w:ascii="Arial" w:hAnsi="Arial" w:cs="Arial"/>
          <w:sz w:val="20"/>
          <w:szCs w:val="20"/>
          <w:lang w:val="en-GB"/>
        </w:rPr>
        <w:t xml:space="preserve">.2. which, in the event of winning the Procurement and concluding the Contract, the Supplier intends to employ, in which case such natural person shall be disclosed indicated in the tender and designated as a </w:t>
      </w:r>
      <w:proofErr w:type="spellStart"/>
      <w:proofErr w:type="gramStart"/>
      <w:r w:rsidRPr="00D518E9">
        <w:rPr>
          <w:rFonts w:ascii="Arial" w:hAnsi="Arial" w:cs="Arial"/>
          <w:sz w:val="20"/>
          <w:szCs w:val="20"/>
          <w:lang w:val="en-GB"/>
        </w:rPr>
        <w:t>quasi sub-</w:t>
      </w:r>
      <w:proofErr w:type="spellEnd"/>
      <w:proofErr w:type="gramEnd"/>
      <w:r w:rsidRPr="00D518E9">
        <w:rPr>
          <w:rFonts w:ascii="Arial" w:hAnsi="Arial" w:cs="Arial"/>
          <w:sz w:val="20"/>
          <w:szCs w:val="20"/>
          <w:lang w:val="en-GB"/>
        </w:rPr>
        <w:t>contractor.</w:t>
      </w:r>
    </w:p>
    <w:p w14:paraId="5597E7F7" w14:textId="293F3D83" w:rsidR="00D02483"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10</w:t>
      </w:r>
      <w:r w:rsidRPr="00D518E9">
        <w:rPr>
          <w:rFonts w:ascii="Arial" w:hAnsi="Arial" w:cs="Arial"/>
          <w:sz w:val="20"/>
          <w:szCs w:val="20"/>
          <w:lang w:val="en-GB"/>
        </w:rPr>
        <w:t>.</w:t>
      </w:r>
      <w:r w:rsidRPr="00D518E9">
        <w:rPr>
          <w:rFonts w:ascii="Arial" w:hAnsi="Arial" w:cs="Arial"/>
          <w:sz w:val="20"/>
          <w:szCs w:val="20"/>
          <w:lang w:val="en-GB"/>
        </w:rPr>
        <w:tab/>
        <w:t xml:space="preserve">The Supplier may rely on the capacities of the other economic entities in order to meet the requirement to hold a special permission or be a member of a specific </w:t>
      </w:r>
      <w:proofErr w:type="gramStart"/>
      <w:r w:rsidRPr="00D518E9">
        <w:rPr>
          <w:rFonts w:ascii="Arial" w:hAnsi="Arial" w:cs="Arial"/>
          <w:sz w:val="20"/>
          <w:szCs w:val="20"/>
          <w:lang w:val="en-GB"/>
        </w:rPr>
        <w:t>organisation, or</w:t>
      </w:r>
      <w:proofErr w:type="gramEnd"/>
      <w:r w:rsidRPr="00D518E9">
        <w:rPr>
          <w:rFonts w:ascii="Arial" w:hAnsi="Arial" w:cs="Arial"/>
          <w:sz w:val="20"/>
          <w:szCs w:val="20"/>
          <w:lang w:val="en-GB"/>
        </w:rPr>
        <w:t xml:space="preserve"> comply with the specific financial and economic capacity requirements or the requirements regarding technical and professional capacities as prescribed in the procurement documents, and irrespective of the legal nature of the relations with those economic entities. In case there is a requirement regarding the education,</w:t>
      </w:r>
      <w:r w:rsidR="00737BCA">
        <w:rPr>
          <w:rFonts w:ascii="Arial" w:hAnsi="Arial" w:cs="Arial"/>
          <w:sz w:val="20"/>
          <w:szCs w:val="20"/>
          <w:lang w:val="en-GB"/>
        </w:rPr>
        <w:t xml:space="preserve"> </w:t>
      </w:r>
      <w:r w:rsidRPr="00D518E9">
        <w:rPr>
          <w:rFonts w:ascii="Arial" w:hAnsi="Arial" w:cs="Arial"/>
          <w:sz w:val="20"/>
          <w:szCs w:val="20"/>
          <w:lang w:val="en-GB"/>
        </w:rPr>
        <w:t xml:space="preserve"> or professional </w:t>
      </w:r>
      <w:r w:rsidR="009B0ACD" w:rsidRPr="00B673FF">
        <w:rPr>
          <w:rFonts w:ascii="Arial" w:hAnsi="Arial" w:cs="Arial"/>
          <w:sz w:val="20"/>
          <w:szCs w:val="20"/>
          <w:lang w:val="en-US"/>
        </w:rPr>
        <w:t xml:space="preserve">qualification </w:t>
      </w:r>
      <w:r w:rsidR="009B0ACD">
        <w:rPr>
          <w:rFonts w:ascii="Arial" w:hAnsi="Arial" w:cs="Arial"/>
          <w:sz w:val="20"/>
          <w:szCs w:val="20"/>
          <w:lang w:val="en-US"/>
        </w:rPr>
        <w:t xml:space="preserve">mutatis mutandis in accordance with </w:t>
      </w:r>
      <w:r w:rsidR="009B0ACD" w:rsidRPr="00B673FF">
        <w:rPr>
          <w:rFonts w:ascii="Arial" w:hAnsi="Arial" w:cs="Arial"/>
          <w:iCs/>
          <w:sz w:val="20"/>
          <w:szCs w:val="20"/>
          <w:lang w:val="en-GB"/>
        </w:rPr>
        <w:t xml:space="preserve">Article </w:t>
      </w:r>
      <w:r w:rsidR="009B0ACD">
        <w:rPr>
          <w:rFonts w:ascii="Arial" w:hAnsi="Arial" w:cs="Arial"/>
          <w:iCs/>
          <w:sz w:val="20"/>
          <w:szCs w:val="20"/>
          <w:lang w:val="en-GB"/>
        </w:rPr>
        <w:t>51</w:t>
      </w:r>
      <w:r w:rsidR="009B0ACD" w:rsidRPr="00B673FF">
        <w:rPr>
          <w:rFonts w:ascii="Arial" w:hAnsi="Arial" w:cs="Arial"/>
          <w:iCs/>
          <w:sz w:val="20"/>
          <w:szCs w:val="20"/>
          <w:lang w:val="en-GB"/>
        </w:rPr>
        <w:t xml:space="preserve"> (</w:t>
      </w:r>
      <w:r w:rsidR="009B0ACD">
        <w:rPr>
          <w:rFonts w:ascii="Arial" w:hAnsi="Arial" w:cs="Arial"/>
          <w:iCs/>
          <w:sz w:val="20"/>
          <w:szCs w:val="20"/>
          <w:lang w:val="en-GB"/>
        </w:rPr>
        <w:t>7</w:t>
      </w:r>
      <w:r w:rsidR="009B0ACD" w:rsidRPr="00B673FF">
        <w:rPr>
          <w:rFonts w:ascii="Arial" w:hAnsi="Arial" w:cs="Arial"/>
          <w:iCs/>
          <w:sz w:val="20"/>
          <w:szCs w:val="20"/>
          <w:lang w:val="en-GB"/>
        </w:rPr>
        <w:t>)</w:t>
      </w:r>
      <w:r w:rsidR="009B0ACD">
        <w:rPr>
          <w:rFonts w:ascii="Arial" w:hAnsi="Arial" w:cs="Arial"/>
          <w:iCs/>
          <w:sz w:val="20"/>
          <w:szCs w:val="20"/>
          <w:lang w:val="en-GB"/>
        </w:rPr>
        <w:t>, point 7</w:t>
      </w:r>
      <w:r w:rsidR="009B0ACD" w:rsidRPr="00B673FF">
        <w:rPr>
          <w:rFonts w:ascii="Arial" w:hAnsi="Arial" w:cs="Arial"/>
          <w:iCs/>
          <w:sz w:val="20"/>
          <w:szCs w:val="20"/>
          <w:lang w:val="en-GB"/>
        </w:rPr>
        <w:t xml:space="preserve"> of the LPP</w:t>
      </w:r>
      <w:r w:rsidR="009B0ACD">
        <w:rPr>
          <w:rFonts w:ascii="Arial" w:hAnsi="Arial" w:cs="Arial"/>
          <w:iCs/>
          <w:sz w:val="20"/>
          <w:szCs w:val="20"/>
          <w:lang w:val="en-GB"/>
        </w:rPr>
        <w:t xml:space="preserve">, </w:t>
      </w:r>
      <w:r w:rsidR="009B0ACD" w:rsidRPr="00B673FF">
        <w:rPr>
          <w:rFonts w:ascii="Arial" w:hAnsi="Arial" w:cs="Arial"/>
          <w:sz w:val="20"/>
          <w:szCs w:val="20"/>
          <w:lang w:val="en-US"/>
        </w:rPr>
        <w:t xml:space="preserve">or professional </w:t>
      </w:r>
      <w:r w:rsidRPr="00D518E9">
        <w:rPr>
          <w:rFonts w:ascii="Arial" w:hAnsi="Arial" w:cs="Arial"/>
          <w:sz w:val="20"/>
          <w:szCs w:val="20"/>
          <w:lang w:val="en-GB"/>
        </w:rPr>
        <w:t xml:space="preserve">experience, the </w:t>
      </w:r>
      <w:r w:rsidR="009B0ACD">
        <w:rPr>
          <w:rFonts w:ascii="Arial" w:hAnsi="Arial" w:cs="Arial"/>
          <w:sz w:val="20"/>
          <w:szCs w:val="20"/>
          <w:lang w:val="en-GB"/>
        </w:rPr>
        <w:t>s</w:t>
      </w:r>
      <w:r w:rsidRPr="00D518E9">
        <w:rPr>
          <w:rFonts w:ascii="Arial" w:hAnsi="Arial" w:cs="Arial"/>
          <w:sz w:val="20"/>
          <w:szCs w:val="20"/>
          <w:lang w:val="en-GB"/>
        </w:rPr>
        <w:t>upplier may rely on the capacities of the other economic entities only in the case that the economic entities shall provide the services themselves, perform the works</w:t>
      </w:r>
      <w:r w:rsidR="009B0ACD">
        <w:rPr>
          <w:rFonts w:ascii="Arial" w:hAnsi="Arial" w:cs="Arial"/>
          <w:sz w:val="20"/>
          <w:szCs w:val="20"/>
          <w:lang w:val="en-GB"/>
        </w:rPr>
        <w:t>, supply the goods,</w:t>
      </w:r>
      <w:r w:rsidRPr="00D518E9">
        <w:rPr>
          <w:rFonts w:ascii="Arial" w:hAnsi="Arial" w:cs="Arial"/>
          <w:sz w:val="20"/>
          <w:szCs w:val="20"/>
          <w:lang w:val="en-GB"/>
        </w:rPr>
        <w:t xml:space="preserve"> for which the capacities are required (unless the STP indicate differently).</w:t>
      </w:r>
    </w:p>
    <w:p w14:paraId="7A279E6E" w14:textId="5CF5EBFA" w:rsidR="009B0ACD" w:rsidRPr="00D518E9" w:rsidRDefault="009B0ACD" w:rsidP="00D02483">
      <w:pPr>
        <w:tabs>
          <w:tab w:val="left" w:pos="709"/>
        </w:tabs>
        <w:spacing w:before="60" w:after="60"/>
        <w:jc w:val="both"/>
        <w:rPr>
          <w:rFonts w:ascii="Arial" w:hAnsi="Arial" w:cs="Arial"/>
          <w:sz w:val="20"/>
          <w:szCs w:val="20"/>
          <w:lang w:val="en-GB"/>
        </w:rPr>
      </w:pPr>
      <w:r w:rsidRPr="008F6221">
        <w:rPr>
          <w:rFonts w:ascii="Arial" w:hAnsi="Arial" w:cs="Arial"/>
          <w:sz w:val="20"/>
          <w:szCs w:val="20"/>
          <w:lang w:val="en-GB"/>
        </w:rPr>
        <w:lastRenderedPageBreak/>
        <w:t xml:space="preserve">When </w:t>
      </w:r>
      <w:r>
        <w:rPr>
          <w:rFonts w:ascii="Arial" w:hAnsi="Arial" w:cs="Arial"/>
          <w:sz w:val="20"/>
          <w:szCs w:val="20"/>
          <w:lang w:val="en-GB"/>
        </w:rPr>
        <w:t>procuring</w:t>
      </w:r>
      <w:r w:rsidRPr="008F6221">
        <w:rPr>
          <w:rFonts w:ascii="Arial" w:hAnsi="Arial" w:cs="Arial"/>
          <w:sz w:val="20"/>
          <w:szCs w:val="20"/>
          <w:lang w:val="en-GB"/>
        </w:rPr>
        <w:t xml:space="preserve"> works, services or when the </w:t>
      </w:r>
      <w:r>
        <w:rPr>
          <w:rFonts w:ascii="Arial" w:hAnsi="Arial" w:cs="Arial"/>
          <w:sz w:val="20"/>
          <w:szCs w:val="20"/>
          <w:lang w:val="en-GB"/>
        </w:rPr>
        <w:t>procured</w:t>
      </w:r>
      <w:r w:rsidRPr="008F6221">
        <w:rPr>
          <w:rFonts w:ascii="Arial" w:hAnsi="Arial" w:cs="Arial"/>
          <w:sz w:val="20"/>
          <w:szCs w:val="20"/>
          <w:lang w:val="en-GB"/>
        </w:rPr>
        <w:t xml:space="preserve"> goods need to be </w:t>
      </w:r>
      <w:r>
        <w:rPr>
          <w:rFonts w:ascii="Arial" w:hAnsi="Arial" w:cs="Arial"/>
          <w:sz w:val="20"/>
          <w:szCs w:val="20"/>
          <w:lang w:val="en-GB"/>
        </w:rPr>
        <w:t>assembled</w:t>
      </w:r>
      <w:r w:rsidRPr="008F6221">
        <w:rPr>
          <w:rFonts w:ascii="Arial" w:hAnsi="Arial" w:cs="Arial"/>
          <w:sz w:val="20"/>
          <w:szCs w:val="20"/>
          <w:lang w:val="en-GB"/>
        </w:rPr>
        <w:t xml:space="preserve">, installed, the </w:t>
      </w:r>
      <w:r>
        <w:rPr>
          <w:rFonts w:ascii="Arial" w:hAnsi="Arial" w:cs="Arial"/>
          <w:sz w:val="20"/>
          <w:szCs w:val="20"/>
          <w:lang w:val="en-GB"/>
        </w:rPr>
        <w:t>Contracting</w:t>
      </w:r>
      <w:r w:rsidRPr="008F6221">
        <w:rPr>
          <w:rFonts w:ascii="Arial" w:hAnsi="Arial" w:cs="Arial"/>
          <w:sz w:val="20"/>
          <w:szCs w:val="20"/>
          <w:lang w:val="en-GB"/>
        </w:rPr>
        <w:t xml:space="preserve"> Entity may require </w:t>
      </w:r>
      <w:r>
        <w:rPr>
          <w:rFonts w:ascii="Arial" w:hAnsi="Arial" w:cs="Arial"/>
          <w:sz w:val="20"/>
          <w:szCs w:val="20"/>
          <w:lang w:val="en-GB"/>
        </w:rPr>
        <w:t xml:space="preserve">in the SPC </w:t>
      </w:r>
      <w:r w:rsidRPr="008F6221">
        <w:rPr>
          <w:rFonts w:ascii="Arial" w:hAnsi="Arial" w:cs="Arial"/>
          <w:sz w:val="20"/>
          <w:szCs w:val="20"/>
          <w:lang w:val="en-GB"/>
        </w:rPr>
        <w:t xml:space="preserve">that the essential tasks specified by it be performed by the Supplier who submitted the </w:t>
      </w:r>
      <w:r>
        <w:rPr>
          <w:rFonts w:ascii="Arial" w:hAnsi="Arial" w:cs="Arial"/>
          <w:sz w:val="20"/>
          <w:szCs w:val="20"/>
          <w:lang w:val="en-GB"/>
        </w:rPr>
        <w:t>Tender</w:t>
      </w:r>
      <w:r w:rsidRPr="008F6221">
        <w:rPr>
          <w:rFonts w:ascii="Arial" w:hAnsi="Arial" w:cs="Arial"/>
          <w:sz w:val="20"/>
          <w:szCs w:val="20"/>
          <w:lang w:val="en-GB"/>
        </w:rPr>
        <w:t xml:space="preserve">, and if the </w:t>
      </w:r>
      <w:r>
        <w:rPr>
          <w:rFonts w:ascii="Arial" w:hAnsi="Arial" w:cs="Arial"/>
          <w:sz w:val="20"/>
          <w:szCs w:val="20"/>
          <w:lang w:val="en-GB"/>
        </w:rPr>
        <w:t>Tender</w:t>
      </w:r>
      <w:r w:rsidRPr="008F6221">
        <w:rPr>
          <w:rFonts w:ascii="Arial" w:hAnsi="Arial" w:cs="Arial"/>
          <w:sz w:val="20"/>
          <w:szCs w:val="20"/>
          <w:lang w:val="en-GB"/>
        </w:rPr>
        <w:t xml:space="preserve"> was submitted by a group of Suppliers, by a participant of that group.</w:t>
      </w:r>
    </w:p>
    <w:p w14:paraId="3FAAD1F0" w14:textId="45E941BB"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1</w:t>
      </w:r>
      <w:r w:rsidRPr="00D518E9">
        <w:rPr>
          <w:rFonts w:ascii="Arial" w:hAnsi="Arial" w:cs="Arial"/>
          <w:sz w:val="20"/>
          <w:szCs w:val="20"/>
          <w:lang w:val="en-GB"/>
        </w:rPr>
        <w:t>.</w:t>
      </w:r>
      <w:r w:rsidRPr="00D518E9">
        <w:rPr>
          <w:rFonts w:ascii="Arial" w:hAnsi="Arial" w:cs="Arial"/>
          <w:sz w:val="20"/>
          <w:szCs w:val="20"/>
          <w:lang w:val="en-GB"/>
        </w:rPr>
        <w:tab/>
      </w:r>
      <w:r w:rsidR="00D518E9">
        <w:rPr>
          <w:rFonts w:ascii="Arial" w:hAnsi="Arial" w:cs="Arial"/>
          <w:sz w:val="20"/>
          <w:szCs w:val="20"/>
          <w:lang w:val="en-GB"/>
        </w:rPr>
        <w:t>T</w:t>
      </w:r>
      <w:r w:rsidRPr="00D518E9">
        <w:rPr>
          <w:rFonts w:ascii="Arial" w:hAnsi="Arial" w:cs="Arial"/>
          <w:sz w:val="20"/>
          <w:szCs w:val="20"/>
          <w:lang w:val="en-GB"/>
        </w:rPr>
        <w:t xml:space="preserve">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shall check whether or not the economic entities whose capacities are relied on, </w:t>
      </w:r>
      <w:r w:rsidR="00D518E9">
        <w:rPr>
          <w:rFonts w:ascii="Arial" w:hAnsi="Arial" w:cs="Arial"/>
          <w:sz w:val="20"/>
          <w:szCs w:val="20"/>
          <w:lang w:val="en-GB"/>
        </w:rPr>
        <w:t xml:space="preserve">sub-suppliers, </w:t>
      </w:r>
      <w:r w:rsidRPr="00D518E9">
        <w:rPr>
          <w:rFonts w:ascii="Arial" w:hAnsi="Arial" w:cs="Arial"/>
          <w:sz w:val="20"/>
          <w:szCs w:val="20"/>
          <w:lang w:val="en-GB"/>
        </w:rPr>
        <w:t xml:space="preserve">and/or the quasi sub-suppliers meet the relevant qualification </w:t>
      </w:r>
      <w:r w:rsidR="00D518E9">
        <w:rPr>
          <w:rFonts w:ascii="Arial" w:hAnsi="Arial" w:cs="Arial"/>
          <w:sz w:val="20"/>
          <w:szCs w:val="20"/>
          <w:lang w:val="en-GB"/>
        </w:rPr>
        <w:t xml:space="preserve">and other </w:t>
      </w:r>
      <w:r w:rsidRPr="00D518E9">
        <w:rPr>
          <w:rFonts w:ascii="Arial" w:hAnsi="Arial" w:cs="Arial"/>
          <w:sz w:val="20"/>
          <w:szCs w:val="20"/>
          <w:lang w:val="en-GB"/>
        </w:rPr>
        <w:t xml:space="preserve">requirements, and whether there are any basis for exclusion </w:t>
      </w:r>
      <w:proofErr w:type="gramStart"/>
      <w:r w:rsidRPr="00D518E9">
        <w:rPr>
          <w:rFonts w:ascii="Arial" w:hAnsi="Arial" w:cs="Arial"/>
          <w:sz w:val="20"/>
          <w:szCs w:val="20"/>
          <w:lang w:val="en-GB"/>
        </w:rPr>
        <w:t>of  economic</w:t>
      </w:r>
      <w:proofErr w:type="gramEnd"/>
      <w:r w:rsidRPr="00D518E9">
        <w:rPr>
          <w:rFonts w:ascii="Arial" w:hAnsi="Arial" w:cs="Arial"/>
          <w:sz w:val="20"/>
          <w:szCs w:val="20"/>
          <w:lang w:val="en-GB"/>
        </w:rPr>
        <w:t xml:space="preserve"> entities whose capacities are being relied on. In case an economic entity does not meet the relevant qualification requirements, or its position does meet at least one of the bases for the exclusion,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shall require that the economic entity </w:t>
      </w:r>
      <w:r w:rsidR="00D518E9">
        <w:rPr>
          <w:rFonts w:ascii="Arial" w:hAnsi="Arial" w:cs="Arial"/>
          <w:sz w:val="20"/>
          <w:szCs w:val="20"/>
          <w:lang w:val="en-GB"/>
        </w:rPr>
        <w:t>i</w:t>
      </w:r>
      <w:r w:rsidRPr="00D518E9">
        <w:rPr>
          <w:rFonts w:ascii="Arial" w:hAnsi="Arial" w:cs="Arial"/>
          <w:sz w:val="20"/>
          <w:szCs w:val="20"/>
          <w:lang w:val="en-GB"/>
        </w:rPr>
        <w:t xml:space="preserve">s, within the term set forth thereby, replaced by a compliant economic entity, or that the documents referred to in Clause </w:t>
      </w:r>
      <w:r w:rsidR="00DF1EFE" w:rsidRPr="00D518E9">
        <w:rPr>
          <w:rFonts w:ascii="Arial" w:hAnsi="Arial" w:cs="Arial"/>
          <w:sz w:val="20"/>
          <w:szCs w:val="20"/>
          <w:lang w:val="en-GB"/>
        </w:rPr>
        <w:t>11.11</w:t>
      </w:r>
      <w:r w:rsidRPr="00D518E9">
        <w:rPr>
          <w:rFonts w:ascii="Arial" w:hAnsi="Arial" w:cs="Arial"/>
          <w:sz w:val="20"/>
          <w:szCs w:val="20"/>
          <w:lang w:val="en-GB"/>
        </w:rPr>
        <w:t xml:space="preserve"> of the General Procurement Terms (hereinafter - the GP</w:t>
      </w:r>
      <w:r w:rsidR="00DF1EFE" w:rsidRPr="00D518E9">
        <w:rPr>
          <w:rFonts w:ascii="Arial" w:hAnsi="Arial" w:cs="Arial"/>
          <w:sz w:val="20"/>
          <w:szCs w:val="20"/>
          <w:lang w:val="en-GB"/>
        </w:rPr>
        <w:t>C</w:t>
      </w:r>
      <w:r w:rsidRPr="00D518E9">
        <w:rPr>
          <w:rFonts w:ascii="Arial" w:hAnsi="Arial" w:cs="Arial"/>
          <w:sz w:val="20"/>
          <w:szCs w:val="20"/>
          <w:lang w:val="en-GB"/>
        </w:rPr>
        <w:t xml:space="preserve">) are submitted. </w:t>
      </w:r>
    </w:p>
    <w:p w14:paraId="1744B603" w14:textId="290A8644"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2</w:t>
      </w:r>
      <w:r w:rsidRPr="00D518E9">
        <w:rPr>
          <w:rFonts w:ascii="Arial" w:hAnsi="Arial" w:cs="Arial"/>
          <w:sz w:val="20"/>
          <w:szCs w:val="20"/>
          <w:lang w:val="en-GB"/>
        </w:rPr>
        <w:t>.</w:t>
      </w:r>
      <w:r w:rsidRPr="00D518E9">
        <w:rPr>
          <w:rFonts w:ascii="Arial" w:hAnsi="Arial" w:cs="Arial"/>
          <w:sz w:val="20"/>
          <w:szCs w:val="20"/>
          <w:lang w:val="en-GB"/>
        </w:rPr>
        <w:tab/>
        <w:t xml:space="preserve">In case the supplier is relying on the capacities of other economic entities having regard to the requirements regarding the economic and financial capacities, the Supplier and the economic entities on whose capacities the supplier </w:t>
      </w:r>
      <w:proofErr w:type="gramStart"/>
      <w:r w:rsidRPr="00D518E9">
        <w:rPr>
          <w:rFonts w:ascii="Arial" w:hAnsi="Arial" w:cs="Arial"/>
          <w:sz w:val="20"/>
          <w:szCs w:val="20"/>
          <w:lang w:val="en-GB"/>
        </w:rPr>
        <w:t>relies</w:t>
      </w:r>
      <w:proofErr w:type="gramEnd"/>
      <w:r w:rsidRPr="00D518E9">
        <w:rPr>
          <w:rFonts w:ascii="Arial" w:hAnsi="Arial" w:cs="Arial"/>
          <w:sz w:val="20"/>
          <w:szCs w:val="20"/>
          <w:lang w:val="en-GB"/>
        </w:rPr>
        <w:t xml:space="preserve"> undertake a joint liability for the implementation of the Contract.</w:t>
      </w:r>
    </w:p>
    <w:p w14:paraId="4207520E" w14:textId="1E320F10"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3</w:t>
      </w:r>
      <w:r w:rsidRPr="00D518E9">
        <w:rPr>
          <w:rFonts w:ascii="Arial" w:hAnsi="Arial" w:cs="Arial"/>
          <w:sz w:val="20"/>
          <w:szCs w:val="20"/>
          <w:lang w:val="en-GB"/>
        </w:rPr>
        <w:t>.</w:t>
      </w:r>
      <w:r w:rsidRPr="00D518E9">
        <w:rPr>
          <w:rFonts w:ascii="Arial" w:hAnsi="Arial" w:cs="Arial"/>
          <w:sz w:val="20"/>
          <w:szCs w:val="20"/>
          <w:lang w:val="en-GB"/>
        </w:rPr>
        <w:tab/>
        <w:t xml:space="preserve">In case a group of Suppliers united </w:t>
      </w:r>
      <w:proofErr w:type="gramStart"/>
      <w:r w:rsidRPr="00D518E9">
        <w:rPr>
          <w:rFonts w:ascii="Arial" w:hAnsi="Arial" w:cs="Arial"/>
          <w:sz w:val="20"/>
          <w:szCs w:val="20"/>
          <w:lang w:val="en-GB"/>
        </w:rPr>
        <w:t>on the basis of</w:t>
      </w:r>
      <w:proofErr w:type="gramEnd"/>
      <w:r w:rsidRPr="00D518E9">
        <w:rPr>
          <w:rFonts w:ascii="Arial" w:hAnsi="Arial" w:cs="Arial"/>
          <w:sz w:val="20"/>
          <w:szCs w:val="20"/>
          <w:lang w:val="en-GB"/>
        </w:rPr>
        <w:t xml:space="preserve"> a joint activity agreement participate in the Procurement procedures to the tender the suppliers shall attach the joint activity agreement. The joint activity agreement must specify the obligations of each party to this agreement and the percentage of these obligations in the performance of the agreement to be concluded. The joint activity agreement shall clearly specify the joint and several liability of all the parties to the agreement with respect to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for the failure to fulfil the contractual obligations. The joint activity agreement must also specify the authority of its participants to represent the Supplier Group in communication with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on issues arising during the procurement procedures (submission of tenders, their examination or evaluation, provision of other information related to the procurement execution issues). The joint activity agreement must specify the partner who automatically becomes the lead partner when the lead partner specified in the joint activity agreement encounters financial problems and becomes unable to perform the agreement. In the face of the circumstances as described above the partner that automatically becomes the lead partner shall carry out the obligations of the lead </w:t>
      </w:r>
      <w:proofErr w:type="gramStart"/>
      <w:r w:rsidRPr="00D518E9">
        <w:rPr>
          <w:rFonts w:ascii="Arial" w:hAnsi="Arial" w:cs="Arial"/>
          <w:sz w:val="20"/>
          <w:szCs w:val="20"/>
          <w:lang w:val="en-GB"/>
        </w:rPr>
        <w:t>partner, and</w:t>
      </w:r>
      <w:proofErr w:type="gramEnd"/>
      <w:r w:rsidRPr="00D518E9">
        <w:rPr>
          <w:rFonts w:ascii="Arial" w:hAnsi="Arial" w:cs="Arial"/>
          <w:sz w:val="20"/>
          <w:szCs w:val="20"/>
          <w:lang w:val="en-GB"/>
        </w:rPr>
        <w:t xml:space="preserve"> will receive the compensation for that from the lead partner.</w:t>
      </w:r>
    </w:p>
    <w:p w14:paraId="2DE3A912" w14:textId="0851AA73"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4</w:t>
      </w:r>
      <w:r w:rsidRPr="00D518E9">
        <w:rPr>
          <w:rFonts w:ascii="Arial" w:hAnsi="Arial" w:cs="Arial"/>
          <w:sz w:val="20"/>
          <w:szCs w:val="20"/>
          <w:lang w:val="en-GB"/>
        </w:rPr>
        <w:t>.</w:t>
      </w:r>
      <w:r w:rsidRPr="00D518E9">
        <w:rPr>
          <w:rFonts w:ascii="Arial" w:hAnsi="Arial" w:cs="Arial"/>
          <w:sz w:val="20"/>
          <w:szCs w:val="20"/>
          <w:lang w:val="en-GB"/>
        </w:rPr>
        <w:tab/>
        <w:t xml:space="preserve">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does not require the group of suppliers acquires a certain legal form in the event the tender submitted by the group of suppliers is recognised to be winning tender, and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is proposed to conclude the Contract.</w:t>
      </w:r>
    </w:p>
    <w:p w14:paraId="11D9E40B" w14:textId="777FCDE6"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5</w:t>
      </w:r>
      <w:r w:rsidRPr="00D518E9">
        <w:rPr>
          <w:rFonts w:ascii="Arial" w:hAnsi="Arial" w:cs="Arial"/>
          <w:sz w:val="20"/>
          <w:szCs w:val="20"/>
          <w:lang w:val="en-GB"/>
        </w:rPr>
        <w:t>.</w:t>
      </w:r>
      <w:r w:rsidRPr="00D518E9">
        <w:rPr>
          <w:rFonts w:ascii="Arial" w:hAnsi="Arial" w:cs="Arial"/>
          <w:sz w:val="20"/>
          <w:szCs w:val="20"/>
          <w:lang w:val="en-GB"/>
        </w:rPr>
        <w:tab/>
        <w:t>If the Supplier and/or the economic entity whose capacities are relied on and or the quasi sub-contractor are unable to submit documents confirming the absence of grounds for exclusion and/or evidencing their qualification compliance, because such documents are not issued in the relevant State, or the documents issued in that State do not cover all the issues concerned, a Declaration of Oath may be submitted, or an official declaration of the Supplier (the economic entities on whose entities the Supplier relies on, and/or the quasi sub-suppliers; such declaration must be certified by a competent legal or administrative authority, a notary or a competent professional or a commercial organisation of  the  country of origin of the Supplier (economic entity on whose capacity the Supplier relies on and/or the Quasi-Supplier) or in the country where it is established.</w:t>
      </w:r>
    </w:p>
    <w:p w14:paraId="6F0E3EED" w14:textId="0FA4E5A1"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6</w:t>
      </w:r>
      <w:r w:rsidRPr="00D518E9">
        <w:rPr>
          <w:rFonts w:ascii="Arial" w:hAnsi="Arial" w:cs="Arial"/>
          <w:sz w:val="20"/>
          <w:szCs w:val="20"/>
          <w:lang w:val="en-GB"/>
        </w:rPr>
        <w:t>.</w:t>
      </w:r>
      <w:r w:rsidRPr="00D518E9">
        <w:rPr>
          <w:rFonts w:ascii="Arial" w:hAnsi="Arial" w:cs="Arial"/>
          <w:sz w:val="20"/>
          <w:szCs w:val="20"/>
          <w:lang w:val="en-GB"/>
        </w:rPr>
        <w:tab/>
        <w:t xml:space="preserve">All the products  (materials used, equipment) supplied by the Supplier, the subcontractors, the economic entities, or members of the supplier group must meet the requirements of the country of origin specified in the requirements of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(if specified) and may not be imported from countries from which imports are prohibited by decisions of the United Nations Security Council or in the case of restrictive measures (sanctions) by the United States, the European Union or international sanctions of other international organizations (unless otherwise specified in the SPT).</w:t>
      </w:r>
    </w:p>
    <w:p w14:paraId="10910E80" w14:textId="24F2C266"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7</w:t>
      </w:r>
      <w:r w:rsidRPr="00D518E9">
        <w:rPr>
          <w:rFonts w:ascii="Arial" w:hAnsi="Arial" w:cs="Arial"/>
          <w:sz w:val="20"/>
          <w:szCs w:val="20"/>
          <w:lang w:val="en-GB"/>
        </w:rPr>
        <w:t>.</w:t>
      </w:r>
      <w:r w:rsidRPr="00D518E9">
        <w:rPr>
          <w:rFonts w:ascii="Arial" w:hAnsi="Arial" w:cs="Arial"/>
          <w:sz w:val="20"/>
          <w:szCs w:val="20"/>
          <w:lang w:val="en-GB"/>
        </w:rPr>
        <w:tab/>
        <w:t xml:space="preserve">The qualification as required for the Suppliers, the economic entities on whose capacities the Supplier relies on, also for the </w:t>
      </w:r>
      <w:proofErr w:type="gramStart"/>
      <w:r w:rsidRPr="00D518E9">
        <w:rPr>
          <w:rFonts w:ascii="Arial" w:hAnsi="Arial" w:cs="Arial"/>
          <w:sz w:val="20"/>
          <w:szCs w:val="20"/>
          <w:lang w:val="en-GB"/>
        </w:rPr>
        <w:t>quasi sub-</w:t>
      </w:r>
      <w:proofErr w:type="gramEnd"/>
      <w:r w:rsidRPr="00D518E9">
        <w:rPr>
          <w:rFonts w:ascii="Arial" w:hAnsi="Arial" w:cs="Arial"/>
          <w:sz w:val="20"/>
          <w:szCs w:val="20"/>
          <w:lang w:val="en-GB"/>
        </w:rPr>
        <w:t xml:space="preserve">suppliers shall have been acquired before the end of the tender submission term. Documents issued by the competent authorities of suppliers, economic entities whose capacities are relied on, and the quasi sub-suppliers registered in a Member State of the European Union, a Member State of the European Economic Area, the Swiss Confederation or a third country shall be accepted, however, such foreign supplier, the economic entity whose capacities are relied upon, the quasi sub-supplier has the obligation, within a reasonable time, to apply to the relevant institution of the Republic of Lithuania for the issuance of a document of recognition of the right. The documents certifying the qualification of foreign suppliers, economic entities whose capacities are relied on, and the </w:t>
      </w:r>
      <w:proofErr w:type="gramStart"/>
      <w:r w:rsidRPr="00D518E9">
        <w:rPr>
          <w:rFonts w:ascii="Arial" w:hAnsi="Arial" w:cs="Arial"/>
          <w:sz w:val="20"/>
          <w:szCs w:val="20"/>
          <w:lang w:val="en-GB"/>
        </w:rPr>
        <w:t>quasi sub-</w:t>
      </w:r>
      <w:proofErr w:type="gramEnd"/>
      <w:r w:rsidRPr="00D518E9">
        <w:rPr>
          <w:rFonts w:ascii="Arial" w:hAnsi="Arial" w:cs="Arial"/>
          <w:sz w:val="20"/>
          <w:szCs w:val="20"/>
          <w:lang w:val="en-GB"/>
        </w:rPr>
        <w:t>suppliers in Lithuania can be issued also after the last day of the tender submission term. Such documents must be submitted before the beginning of the implementation of the Contract, unless the SPT indicates a different term.</w:t>
      </w:r>
    </w:p>
    <w:p w14:paraId="27E5F67B" w14:textId="19FBA924" w:rsidR="00D02483"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8</w:t>
      </w:r>
      <w:r w:rsidRPr="00D518E9">
        <w:rPr>
          <w:rFonts w:ascii="Arial" w:hAnsi="Arial" w:cs="Arial"/>
          <w:sz w:val="20"/>
          <w:szCs w:val="20"/>
          <w:lang w:val="en-GB"/>
        </w:rPr>
        <w:t>.</w:t>
      </w:r>
      <w:r w:rsidRPr="00D518E9">
        <w:rPr>
          <w:rFonts w:ascii="Arial" w:hAnsi="Arial" w:cs="Arial"/>
          <w:sz w:val="20"/>
          <w:szCs w:val="20"/>
          <w:lang w:val="en-GB"/>
        </w:rPr>
        <w:tab/>
        <w:t>A group of suppliers may rely on the capacity of members of the group of suppliers or other economic entities under the same conditions as an individual supplier.</w:t>
      </w:r>
    </w:p>
    <w:p w14:paraId="66948FC2" w14:textId="7D33DD1A" w:rsidR="009B0ACD" w:rsidRPr="00D518E9" w:rsidRDefault="009B0ACD" w:rsidP="00D02483">
      <w:pPr>
        <w:tabs>
          <w:tab w:val="left" w:pos="709"/>
        </w:tabs>
        <w:spacing w:before="60" w:after="60"/>
        <w:jc w:val="both"/>
        <w:rPr>
          <w:rFonts w:ascii="Arial" w:hAnsi="Arial" w:cs="Arial"/>
          <w:sz w:val="20"/>
          <w:szCs w:val="20"/>
          <w:lang w:val="en-GB"/>
        </w:rPr>
      </w:pPr>
      <w:r>
        <w:rPr>
          <w:rFonts w:ascii="Arial" w:hAnsi="Arial" w:cs="Arial"/>
          <w:sz w:val="20"/>
          <w:szCs w:val="20"/>
          <w:lang w:val="en-US"/>
        </w:rPr>
        <w:t xml:space="preserve">6.19 </w:t>
      </w:r>
      <w:r w:rsidRPr="00835432">
        <w:rPr>
          <w:rFonts w:ascii="Arial" w:hAnsi="Arial" w:cs="Arial"/>
          <w:sz w:val="20"/>
          <w:szCs w:val="20"/>
          <w:lang w:val="en-US"/>
        </w:rPr>
        <w:t>If the Procurement is subject to green and other requirements, information about them, as well as the required documents justifying their compliance, is provided in the SPC.</w:t>
      </w:r>
    </w:p>
    <w:p w14:paraId="3A244A7E" w14:textId="3C2D8614" w:rsidR="00BC1566" w:rsidRPr="00D518E9" w:rsidRDefault="00BC1566" w:rsidP="00D02483">
      <w:pPr>
        <w:pStyle w:val="Heading1"/>
        <w:rPr>
          <w:rFonts w:ascii="Arial" w:hAnsi="Arial" w:cs="Arial"/>
          <w:i/>
          <w:szCs w:val="20"/>
          <w:lang w:val="en-GB"/>
        </w:rPr>
      </w:pPr>
    </w:p>
    <w:p w14:paraId="1D4A9A51" w14:textId="77777777" w:rsidR="00834E8A" w:rsidRPr="00D518E9" w:rsidRDefault="0074020D" w:rsidP="00F2043E">
      <w:pPr>
        <w:pStyle w:val="Heading1"/>
        <w:rPr>
          <w:rFonts w:ascii="Arial" w:hAnsi="Arial" w:cs="Arial"/>
          <w:lang w:val="en-GB"/>
        </w:rPr>
      </w:pPr>
      <w:bookmarkStart w:id="17" w:name="_Toc48723716"/>
      <w:r w:rsidRPr="00D518E9">
        <w:rPr>
          <w:rFonts w:ascii="Arial" w:hAnsi="Arial" w:cs="Arial"/>
          <w:lang w:val="en-GB"/>
        </w:rPr>
        <w:t>7</w:t>
      </w:r>
      <w:r w:rsidR="00834E8A" w:rsidRPr="00D518E9">
        <w:rPr>
          <w:rFonts w:ascii="Arial" w:hAnsi="Arial" w:cs="Arial"/>
          <w:lang w:val="en-GB"/>
        </w:rPr>
        <w:t>. REQUIREMENTS FOR THE SUBMISSION OF TENDERS</w:t>
      </w:r>
      <w:bookmarkEnd w:id="17"/>
    </w:p>
    <w:p w14:paraId="520EE766"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.1. Any Supplier may submit only one </w:t>
      </w:r>
      <w:r w:rsidR="003E22B9" w:rsidRPr="00D518E9">
        <w:rPr>
          <w:rFonts w:ascii="Arial" w:hAnsi="Arial" w:cs="Arial"/>
          <w:lang w:val="en-GB"/>
        </w:rPr>
        <w:t>Tender</w:t>
      </w:r>
      <w:r w:rsidR="00834E8A" w:rsidRPr="00D518E9">
        <w:rPr>
          <w:rFonts w:ascii="Arial" w:hAnsi="Arial" w:cs="Arial"/>
          <w:lang w:val="en-GB"/>
        </w:rPr>
        <w:t xml:space="preserve"> for the </w:t>
      </w:r>
      <w:r w:rsidR="00DB3D68" w:rsidRPr="00D518E9">
        <w:rPr>
          <w:rFonts w:ascii="Arial" w:hAnsi="Arial" w:cs="Arial"/>
          <w:lang w:val="en-GB"/>
        </w:rPr>
        <w:t>Procurement</w:t>
      </w:r>
      <w:r w:rsidR="00834E8A" w:rsidRPr="00D518E9">
        <w:rPr>
          <w:rFonts w:ascii="Arial" w:hAnsi="Arial" w:cs="Arial"/>
          <w:lang w:val="en-GB"/>
        </w:rPr>
        <w:t xml:space="preserve">, regardless of whether it submits the </w:t>
      </w:r>
      <w:r w:rsidR="003E22B9" w:rsidRPr="00D518E9">
        <w:rPr>
          <w:rFonts w:ascii="Arial" w:hAnsi="Arial" w:cs="Arial"/>
          <w:lang w:val="en-GB"/>
        </w:rPr>
        <w:t>Tender</w:t>
      </w:r>
      <w:r w:rsidR="00834E8A" w:rsidRPr="00D518E9">
        <w:rPr>
          <w:rFonts w:ascii="Arial" w:hAnsi="Arial" w:cs="Arial"/>
          <w:lang w:val="en-GB"/>
        </w:rPr>
        <w:t xml:space="preserve"> as an individual Supplier or as a group of Suppliers.</w:t>
      </w:r>
    </w:p>
    <w:p w14:paraId="20D002F5" w14:textId="6720AE8F"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.2. The </w:t>
      </w:r>
      <w:r w:rsidRPr="00D518E9">
        <w:rPr>
          <w:rFonts w:ascii="Arial" w:hAnsi="Arial" w:cs="Arial"/>
          <w:lang w:val="en-GB"/>
        </w:rPr>
        <w:t>T</w:t>
      </w:r>
      <w:r w:rsidR="00834E8A" w:rsidRPr="00D518E9">
        <w:rPr>
          <w:rFonts w:ascii="Arial" w:hAnsi="Arial" w:cs="Arial"/>
          <w:lang w:val="en-GB"/>
        </w:rPr>
        <w:t xml:space="preserve">ender must be submitted only by </w:t>
      </w:r>
      <w:proofErr w:type="gramStart"/>
      <w:r w:rsidR="00834E8A" w:rsidRPr="00D518E9">
        <w:rPr>
          <w:rFonts w:ascii="Arial" w:hAnsi="Arial" w:cs="Arial"/>
          <w:lang w:val="en-GB"/>
        </w:rPr>
        <w:t>the means by which</w:t>
      </w:r>
      <w:proofErr w:type="gramEnd"/>
      <w:r w:rsidR="00834E8A" w:rsidRPr="00D518E9">
        <w:rPr>
          <w:rFonts w:ascii="Arial" w:hAnsi="Arial" w:cs="Arial"/>
          <w:lang w:val="en-GB"/>
        </w:rPr>
        <w:t xml:space="preserve"> the </w:t>
      </w:r>
      <w:r w:rsidR="00D02483" w:rsidRPr="00D518E9">
        <w:rPr>
          <w:rFonts w:ascii="Arial" w:hAnsi="Arial" w:cs="Arial"/>
          <w:lang w:val="en-GB"/>
        </w:rPr>
        <w:t>P</w:t>
      </w:r>
      <w:r w:rsidR="00834E8A" w:rsidRPr="00D518E9">
        <w:rPr>
          <w:rFonts w:ascii="Arial" w:hAnsi="Arial" w:cs="Arial"/>
          <w:lang w:val="en-GB"/>
        </w:rPr>
        <w:t>rocurement is carried out. If the Supplier submits a tender by means other than those specified, his tender will be rejected.</w:t>
      </w:r>
    </w:p>
    <w:p w14:paraId="670E2EBE"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.3. The </w:t>
      </w:r>
      <w:r w:rsidRPr="00D518E9">
        <w:rPr>
          <w:rFonts w:ascii="Arial" w:hAnsi="Arial" w:cs="Arial"/>
          <w:lang w:val="en-GB"/>
        </w:rPr>
        <w:t>T</w:t>
      </w:r>
      <w:r w:rsidR="00834E8A" w:rsidRPr="00D518E9">
        <w:rPr>
          <w:rFonts w:ascii="Arial" w:hAnsi="Arial" w:cs="Arial"/>
          <w:lang w:val="en-GB"/>
        </w:rPr>
        <w:t>ender must be submitted in accordance with the requirements of the Procurement Conditions, together with all the information requested by the Contracting Entity.</w:t>
      </w:r>
    </w:p>
    <w:p w14:paraId="262422A4"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.4. If the </w:t>
      </w:r>
      <w:r w:rsidR="00E24B95" w:rsidRPr="00D518E9">
        <w:rPr>
          <w:rFonts w:ascii="Arial" w:hAnsi="Arial" w:cs="Arial"/>
          <w:lang w:val="en-GB"/>
        </w:rPr>
        <w:t>SPC</w:t>
      </w:r>
      <w:r w:rsidR="00834E8A" w:rsidRPr="00D518E9">
        <w:rPr>
          <w:rFonts w:ascii="Arial" w:hAnsi="Arial" w:cs="Arial"/>
          <w:lang w:val="en-GB"/>
        </w:rPr>
        <w:t xml:space="preserve"> requires the Suppliers to submit to the </w:t>
      </w:r>
      <w:r w:rsidRPr="00D518E9">
        <w:rPr>
          <w:rFonts w:ascii="Arial" w:hAnsi="Arial" w:cs="Arial"/>
          <w:lang w:val="en-GB"/>
        </w:rPr>
        <w:t>ESPD</w:t>
      </w:r>
      <w:r w:rsidR="00834E8A" w:rsidRPr="00D518E9">
        <w:rPr>
          <w:rFonts w:ascii="Arial" w:hAnsi="Arial" w:cs="Arial"/>
          <w:lang w:val="en-GB"/>
        </w:rPr>
        <w:t xml:space="preserve">, the Contracting Entity shall request the documents certifying the compliance with the </w:t>
      </w:r>
      <w:r w:rsidRPr="00D518E9">
        <w:rPr>
          <w:rFonts w:ascii="Arial" w:hAnsi="Arial" w:cs="Arial"/>
          <w:lang w:val="en-GB"/>
        </w:rPr>
        <w:t>ESPD</w:t>
      </w:r>
      <w:r w:rsidR="00834E8A" w:rsidRPr="00D518E9">
        <w:rPr>
          <w:rFonts w:ascii="Arial" w:hAnsi="Arial" w:cs="Arial"/>
          <w:lang w:val="en-GB"/>
        </w:rPr>
        <w:t xml:space="preserve"> only from the Supplier whose Tender can be recognized as the winner according to the evaluation results (unless otherwise specified in the </w:t>
      </w:r>
      <w:r w:rsidR="00E24B95" w:rsidRPr="00D518E9">
        <w:rPr>
          <w:rFonts w:ascii="Arial" w:hAnsi="Arial" w:cs="Arial"/>
          <w:lang w:val="en-GB"/>
        </w:rPr>
        <w:t>SPC</w:t>
      </w:r>
      <w:r w:rsidR="00834E8A" w:rsidRPr="00D518E9">
        <w:rPr>
          <w:rFonts w:ascii="Arial" w:hAnsi="Arial" w:cs="Arial"/>
          <w:lang w:val="en-GB"/>
        </w:rPr>
        <w:t>):</w:t>
      </w:r>
    </w:p>
    <w:p w14:paraId="5351AB78"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.4.1. If the Supplier, whose Tender may be recognized as the winner, has submitted at the request of the Contracting Entity all documents proving the Supplier's compliance with the information specified in the </w:t>
      </w:r>
      <w:r w:rsidR="009C3B3C" w:rsidRPr="00D518E9">
        <w:rPr>
          <w:rFonts w:ascii="Arial" w:hAnsi="Arial" w:cs="Arial"/>
          <w:lang w:val="en-GB"/>
        </w:rPr>
        <w:t>ESPD</w:t>
      </w:r>
      <w:r w:rsidR="00834E8A" w:rsidRPr="00D518E9">
        <w:rPr>
          <w:rFonts w:ascii="Arial" w:hAnsi="Arial" w:cs="Arial"/>
          <w:lang w:val="en-GB"/>
        </w:rPr>
        <w:t xml:space="preserve">, the documents of other Suppliers proving the compliance of those Suppliers with the information specified in the </w:t>
      </w:r>
      <w:r w:rsidR="009C3B3C" w:rsidRPr="00D518E9">
        <w:rPr>
          <w:rFonts w:ascii="Arial" w:hAnsi="Arial" w:cs="Arial"/>
          <w:lang w:val="en-GB"/>
        </w:rPr>
        <w:t>ESPD</w:t>
      </w:r>
      <w:r w:rsidR="00834E8A" w:rsidRPr="00D518E9">
        <w:rPr>
          <w:rFonts w:ascii="Arial" w:hAnsi="Arial" w:cs="Arial"/>
          <w:lang w:val="en-GB"/>
        </w:rPr>
        <w:t xml:space="preserve"> shall not be </w:t>
      </w:r>
      <w:proofErr w:type="gramStart"/>
      <w:r w:rsidR="00834E8A" w:rsidRPr="00D518E9">
        <w:rPr>
          <w:rFonts w:ascii="Arial" w:hAnsi="Arial" w:cs="Arial"/>
          <w:lang w:val="en-GB"/>
        </w:rPr>
        <w:t>inspected;</w:t>
      </w:r>
      <w:proofErr w:type="gramEnd"/>
    </w:p>
    <w:p w14:paraId="7F2BF5C7" w14:textId="77777777" w:rsidR="0074020D"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.4.2. </w:t>
      </w:r>
      <w:r w:rsidRPr="00D518E9">
        <w:rPr>
          <w:rFonts w:ascii="Arial" w:hAnsi="Arial" w:cs="Arial"/>
          <w:lang w:val="en-GB"/>
        </w:rPr>
        <w:t>If the Supplier, whose Tender may be declared successful, has not submitted documents proving the Supplier's compliance with the information specified in the ESPD within the term specified by the Contracting Entity, or has not corrected inaccurate or incomplete information</w:t>
      </w:r>
      <w:r w:rsidR="00FD6A58" w:rsidRPr="00D518E9">
        <w:rPr>
          <w:rFonts w:ascii="Arial" w:hAnsi="Arial" w:cs="Arial"/>
          <w:lang w:val="en-GB"/>
        </w:rPr>
        <w:t xml:space="preserve"> on its compliance with the information specified in the ESPD</w:t>
      </w:r>
      <w:r w:rsidRPr="00D518E9">
        <w:rPr>
          <w:rFonts w:ascii="Arial" w:hAnsi="Arial" w:cs="Arial"/>
          <w:lang w:val="en-GB"/>
        </w:rPr>
        <w:t>,</w:t>
      </w:r>
      <w:r w:rsidR="0002100A" w:rsidRPr="00D518E9">
        <w:rPr>
          <w:rFonts w:ascii="Arial" w:hAnsi="Arial" w:cs="Arial"/>
          <w:lang w:val="en-GB"/>
        </w:rPr>
        <w:t xml:space="preserve"> </w:t>
      </w:r>
      <w:r w:rsidR="00FD6A58" w:rsidRPr="00D518E9">
        <w:rPr>
          <w:rFonts w:ascii="Arial" w:hAnsi="Arial" w:cs="Arial"/>
          <w:lang w:val="en-GB"/>
        </w:rPr>
        <w:t>or the Supplier failed to meet</w:t>
      </w:r>
      <w:r w:rsidR="0002100A" w:rsidRPr="00D518E9">
        <w:rPr>
          <w:rFonts w:ascii="Arial" w:hAnsi="Arial" w:cs="Arial"/>
          <w:lang w:val="en-GB"/>
        </w:rPr>
        <w:t xml:space="preserve"> </w:t>
      </w:r>
      <w:r w:rsidR="00FD6A58" w:rsidRPr="00D518E9">
        <w:rPr>
          <w:rFonts w:ascii="Arial" w:hAnsi="Arial" w:cs="Arial"/>
          <w:lang w:val="en-GB"/>
        </w:rPr>
        <w:t xml:space="preserve">the information specified in the ESPD, or the Supplier whose </w:t>
      </w:r>
      <w:r w:rsidRPr="00D518E9">
        <w:rPr>
          <w:rFonts w:ascii="Arial" w:hAnsi="Arial" w:cs="Arial"/>
          <w:lang w:val="en-GB"/>
        </w:rPr>
        <w:t>Tender may be declared successful</w:t>
      </w:r>
      <w:r w:rsidR="0002100A" w:rsidRPr="00D518E9">
        <w:rPr>
          <w:rFonts w:ascii="Arial" w:hAnsi="Arial" w:cs="Arial"/>
          <w:lang w:val="en-GB"/>
        </w:rPr>
        <w:t xml:space="preserve"> </w:t>
      </w:r>
      <w:r w:rsidR="00FD6A58" w:rsidRPr="00D518E9">
        <w:rPr>
          <w:rFonts w:ascii="Arial" w:hAnsi="Arial" w:cs="Arial"/>
          <w:lang w:val="en-GB"/>
        </w:rPr>
        <w:t xml:space="preserve">is excluded, </w:t>
      </w:r>
      <w:r w:rsidRPr="00D518E9">
        <w:rPr>
          <w:rFonts w:ascii="Arial" w:hAnsi="Arial" w:cs="Arial"/>
          <w:lang w:val="en-GB"/>
        </w:rPr>
        <w:t>the documents confirming the information specified in the E</w:t>
      </w:r>
      <w:r w:rsidR="00FD6A58" w:rsidRPr="00D518E9">
        <w:rPr>
          <w:rFonts w:ascii="Arial" w:hAnsi="Arial" w:cs="Arial"/>
          <w:lang w:val="en-GB"/>
        </w:rPr>
        <w:t xml:space="preserve">SPD </w:t>
      </w:r>
      <w:r w:rsidRPr="00D518E9">
        <w:rPr>
          <w:rFonts w:ascii="Arial" w:hAnsi="Arial" w:cs="Arial"/>
          <w:lang w:val="en-GB"/>
        </w:rPr>
        <w:t>of the next Supplier whose tender is the first after the tender of the Supplier, which according to the results of the evaluation</w:t>
      </w:r>
      <w:r w:rsidR="0002100A" w:rsidRPr="00D518E9">
        <w:rPr>
          <w:rFonts w:ascii="Arial" w:hAnsi="Arial" w:cs="Arial"/>
          <w:lang w:val="en-GB"/>
        </w:rPr>
        <w:t xml:space="preserve"> </w:t>
      </w:r>
      <w:r w:rsidR="00FD6A58" w:rsidRPr="00D518E9">
        <w:rPr>
          <w:rFonts w:ascii="Arial" w:hAnsi="Arial" w:cs="Arial"/>
          <w:lang w:val="en-GB"/>
        </w:rPr>
        <w:t xml:space="preserve">could have been </w:t>
      </w:r>
      <w:r w:rsidRPr="00D518E9">
        <w:rPr>
          <w:rFonts w:ascii="Arial" w:hAnsi="Arial" w:cs="Arial"/>
          <w:lang w:val="en-GB"/>
        </w:rPr>
        <w:t>recognized as the winner, shall be inspected</w:t>
      </w:r>
      <w:r w:rsidR="00FD6A58" w:rsidRPr="00D518E9">
        <w:rPr>
          <w:rFonts w:ascii="Arial" w:hAnsi="Arial" w:cs="Arial"/>
          <w:lang w:val="en-GB"/>
        </w:rPr>
        <w:t>.</w:t>
      </w:r>
    </w:p>
    <w:p w14:paraId="5480D5AB" w14:textId="77777777" w:rsidR="00834E8A" w:rsidRPr="00D518E9" w:rsidRDefault="0074020D" w:rsidP="007E3601">
      <w:pPr>
        <w:pStyle w:val="HTMLPreformatted"/>
        <w:jc w:val="both"/>
        <w:rPr>
          <w:rFonts w:ascii="Arial" w:hAnsi="Arial" w:cs="Arial"/>
          <w:lang w:val="en-GB"/>
        </w:rPr>
      </w:pPr>
      <w:bookmarkStart w:id="18" w:name="_Toc60289593"/>
      <w:bookmarkStart w:id="19" w:name="_Toc47844940"/>
      <w:bookmarkStart w:id="20" w:name="_Toc81827725"/>
      <w:r w:rsidRPr="00D518E9">
        <w:rPr>
          <w:rFonts w:ascii="Arial" w:hAnsi="Arial" w:cs="Arial"/>
          <w:lang w:val="en-GB"/>
        </w:rPr>
        <w:t>7</w:t>
      </w:r>
      <w:r w:rsidR="00834E8A" w:rsidRPr="00D518E9">
        <w:rPr>
          <w:rFonts w:ascii="Arial" w:hAnsi="Arial" w:cs="Arial"/>
          <w:lang w:val="en-GB"/>
        </w:rPr>
        <w:t>.</w:t>
      </w:r>
      <w:r w:rsidRPr="00D518E9">
        <w:rPr>
          <w:rFonts w:ascii="Arial" w:hAnsi="Arial" w:cs="Arial"/>
          <w:lang w:val="en-GB"/>
        </w:rPr>
        <w:t>5</w:t>
      </w:r>
      <w:r w:rsidR="00834E8A" w:rsidRPr="00D518E9">
        <w:rPr>
          <w:rFonts w:ascii="Arial" w:hAnsi="Arial" w:cs="Arial"/>
          <w:lang w:val="en-GB"/>
        </w:rPr>
        <w:t xml:space="preserve">. Tenders must be signed with a physical and / or secure electronic signature in accordance with the requirements of the </w:t>
      </w:r>
      <w:r w:rsidR="00220F4A" w:rsidRPr="00D518E9">
        <w:rPr>
          <w:rFonts w:ascii="Arial" w:hAnsi="Arial" w:cs="Arial"/>
          <w:lang w:val="en-GB"/>
        </w:rPr>
        <w:t xml:space="preserve">Republic of Lithuania </w:t>
      </w:r>
      <w:r w:rsidR="00834E8A" w:rsidRPr="00D518E9">
        <w:rPr>
          <w:rFonts w:ascii="Arial" w:hAnsi="Arial" w:cs="Arial"/>
          <w:lang w:val="en-GB"/>
        </w:rPr>
        <w:t xml:space="preserve">Law on </w:t>
      </w:r>
      <w:r w:rsidR="00220F4A" w:rsidRPr="00D518E9">
        <w:rPr>
          <w:rStyle w:val="Emphasis"/>
          <w:rFonts w:ascii="Arial" w:hAnsi="Arial" w:cs="Arial"/>
          <w:i w:val="0"/>
          <w:lang w:val="en-GB"/>
        </w:rPr>
        <w:t>Electronic Identification</w:t>
      </w:r>
      <w:r w:rsidR="00220F4A" w:rsidRPr="00D518E9">
        <w:rPr>
          <w:rStyle w:val="st"/>
          <w:rFonts w:ascii="Arial" w:hAnsi="Arial" w:cs="Arial"/>
          <w:lang w:val="en-GB"/>
        </w:rPr>
        <w:t xml:space="preserve"> and Trust </w:t>
      </w:r>
      <w:r w:rsidR="00220F4A" w:rsidRPr="00D518E9">
        <w:rPr>
          <w:rStyle w:val="Emphasis"/>
          <w:rFonts w:ascii="Arial" w:hAnsi="Arial" w:cs="Arial"/>
          <w:i w:val="0"/>
          <w:lang w:val="en-GB"/>
        </w:rPr>
        <w:t>Services</w:t>
      </w:r>
      <w:r w:rsidR="00220F4A" w:rsidRPr="00D518E9">
        <w:rPr>
          <w:rStyle w:val="st"/>
          <w:rFonts w:ascii="Arial" w:hAnsi="Arial" w:cs="Arial"/>
          <w:lang w:val="en-GB"/>
        </w:rPr>
        <w:t xml:space="preserve"> for </w:t>
      </w:r>
      <w:r w:rsidR="00220F4A" w:rsidRPr="00D518E9">
        <w:rPr>
          <w:rStyle w:val="Emphasis"/>
          <w:rFonts w:ascii="Arial" w:hAnsi="Arial" w:cs="Arial"/>
          <w:i w:val="0"/>
          <w:lang w:val="en-GB"/>
        </w:rPr>
        <w:t>Electronic Transactions</w:t>
      </w:r>
      <w:r w:rsidR="00834E8A" w:rsidRPr="00D518E9">
        <w:rPr>
          <w:rFonts w:ascii="Arial" w:hAnsi="Arial" w:cs="Arial"/>
          <w:lang w:val="en-GB"/>
        </w:rPr>
        <w:t xml:space="preserve"> and transmitted electronically in accordance with Article 34 of the </w:t>
      </w:r>
      <w:r w:rsidR="003E22B9" w:rsidRPr="00D518E9">
        <w:rPr>
          <w:rFonts w:ascii="Arial" w:hAnsi="Arial" w:cs="Arial"/>
          <w:lang w:val="en-GB"/>
        </w:rPr>
        <w:t>Law on Procurement</w:t>
      </w:r>
      <w:r w:rsidR="00834E8A" w:rsidRPr="00D518E9">
        <w:rPr>
          <w:rFonts w:ascii="Arial" w:hAnsi="Arial" w:cs="Arial"/>
          <w:lang w:val="en-GB"/>
        </w:rPr>
        <w:t xml:space="preserve">, unless otherwise specified in the </w:t>
      </w:r>
      <w:r w:rsidR="00E24B95" w:rsidRPr="00D518E9">
        <w:rPr>
          <w:rFonts w:ascii="Arial" w:hAnsi="Arial" w:cs="Arial"/>
          <w:lang w:val="en-GB"/>
        </w:rPr>
        <w:t>SPC</w:t>
      </w:r>
      <w:r w:rsidR="00834E8A" w:rsidRPr="00D518E9">
        <w:rPr>
          <w:rFonts w:ascii="Arial" w:hAnsi="Arial" w:cs="Arial"/>
          <w:lang w:val="en-GB"/>
        </w:rPr>
        <w:t>.</w:t>
      </w:r>
    </w:p>
    <w:p w14:paraId="6D91DD0E"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Pr="00D518E9">
        <w:rPr>
          <w:rFonts w:ascii="Arial" w:hAnsi="Arial" w:cs="Arial"/>
          <w:lang w:val="en-GB"/>
        </w:rPr>
        <w:t>6</w:t>
      </w:r>
      <w:r w:rsidR="00834E8A" w:rsidRPr="00D518E9">
        <w:rPr>
          <w:rFonts w:ascii="Arial" w:hAnsi="Arial" w:cs="Arial"/>
          <w:lang w:val="en-GB"/>
        </w:rPr>
        <w:t xml:space="preserve">. Information on how to submit </w:t>
      </w:r>
      <w:r w:rsidR="003E22B9" w:rsidRPr="00D518E9">
        <w:rPr>
          <w:rFonts w:ascii="Arial" w:hAnsi="Arial" w:cs="Arial"/>
          <w:lang w:val="en-GB"/>
        </w:rPr>
        <w:t>Tender</w:t>
      </w:r>
      <w:r w:rsidR="00834E8A" w:rsidRPr="00D518E9">
        <w:rPr>
          <w:rFonts w:ascii="Arial" w:hAnsi="Arial" w:cs="Arial"/>
          <w:lang w:val="en-GB"/>
        </w:rPr>
        <w:t xml:space="preserve">s is provided in the </w:t>
      </w:r>
      <w:r w:rsidR="00E24B95" w:rsidRPr="00D518E9">
        <w:rPr>
          <w:rFonts w:ascii="Arial" w:hAnsi="Arial" w:cs="Arial"/>
          <w:lang w:val="en-GB"/>
        </w:rPr>
        <w:t>SPC</w:t>
      </w:r>
      <w:r w:rsidR="00834E8A" w:rsidRPr="00D518E9">
        <w:rPr>
          <w:rFonts w:ascii="Arial" w:hAnsi="Arial" w:cs="Arial"/>
          <w:lang w:val="en-GB"/>
        </w:rPr>
        <w:t>.</w:t>
      </w:r>
    </w:p>
    <w:p w14:paraId="0FDA5D6C" w14:textId="790E6C21"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Pr="00D518E9">
        <w:rPr>
          <w:rFonts w:ascii="Arial" w:hAnsi="Arial" w:cs="Arial"/>
          <w:lang w:val="en-GB"/>
        </w:rPr>
        <w:t>7</w:t>
      </w:r>
      <w:r w:rsidR="00834E8A" w:rsidRPr="00D518E9">
        <w:rPr>
          <w:rFonts w:ascii="Arial" w:hAnsi="Arial" w:cs="Arial"/>
          <w:lang w:val="en-GB"/>
        </w:rPr>
        <w:t xml:space="preserve">. </w:t>
      </w:r>
      <w:r w:rsidR="00D02483" w:rsidRPr="00D518E9">
        <w:rPr>
          <w:rFonts w:ascii="Arial" w:hAnsi="Arial" w:cs="Arial"/>
          <w:lang w:val="en-GB"/>
        </w:rPr>
        <w:t xml:space="preserve">Alternative Tenders are not permitted unless otherwise specified in the SPC. A joint tender submitted </w:t>
      </w:r>
      <w:proofErr w:type="gramStart"/>
      <w:r w:rsidR="00D02483" w:rsidRPr="00D518E9">
        <w:rPr>
          <w:rFonts w:ascii="Arial" w:hAnsi="Arial" w:cs="Arial"/>
          <w:lang w:val="en-GB"/>
        </w:rPr>
        <w:t>on the basis of</w:t>
      </w:r>
      <w:proofErr w:type="gramEnd"/>
      <w:r w:rsidR="00D02483" w:rsidRPr="00D518E9">
        <w:rPr>
          <w:rFonts w:ascii="Arial" w:hAnsi="Arial" w:cs="Arial"/>
          <w:lang w:val="en-GB"/>
        </w:rPr>
        <w:t xml:space="preserve"> a joint activity agreement with another economic operator is also considered an Alternative Tender. The Supplier's participation as an economic operator whose capacity is relied on or </w:t>
      </w:r>
      <w:proofErr w:type="gramStart"/>
      <w:r w:rsidR="00D02483" w:rsidRPr="00D518E9">
        <w:rPr>
          <w:rFonts w:ascii="Arial" w:hAnsi="Arial" w:cs="Arial"/>
          <w:lang w:val="en-GB"/>
        </w:rPr>
        <w:t>on the basis of</w:t>
      </w:r>
      <w:proofErr w:type="gramEnd"/>
      <w:r w:rsidR="00D02483" w:rsidRPr="00D518E9">
        <w:rPr>
          <w:rFonts w:ascii="Arial" w:hAnsi="Arial" w:cs="Arial"/>
          <w:lang w:val="en-GB"/>
        </w:rPr>
        <w:t xml:space="preserve"> a Sub-supplier in several tenders (unless otherwise specified in the Special Terms and Conditions of Procurement) will not be treated as the Alternative Tender.</w:t>
      </w:r>
    </w:p>
    <w:p w14:paraId="473EAB1C"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Pr="00D518E9">
        <w:rPr>
          <w:rFonts w:ascii="Arial" w:hAnsi="Arial" w:cs="Arial"/>
          <w:lang w:val="en-GB"/>
        </w:rPr>
        <w:t>8</w:t>
      </w:r>
      <w:r w:rsidR="00834E8A" w:rsidRPr="00D518E9">
        <w:rPr>
          <w:rFonts w:ascii="Arial" w:hAnsi="Arial" w:cs="Arial"/>
          <w:lang w:val="en-GB"/>
        </w:rPr>
        <w:t xml:space="preserve">. The </w:t>
      </w:r>
      <w:r w:rsidR="008B219B" w:rsidRPr="00D518E9">
        <w:rPr>
          <w:rFonts w:ascii="Arial" w:hAnsi="Arial" w:cs="Arial"/>
          <w:lang w:val="en-GB"/>
        </w:rPr>
        <w:t>Tender</w:t>
      </w:r>
      <w:r w:rsidR="00834E8A" w:rsidRPr="00D518E9">
        <w:rPr>
          <w:rFonts w:ascii="Arial" w:hAnsi="Arial" w:cs="Arial"/>
          <w:lang w:val="en-GB"/>
        </w:rPr>
        <w:t xml:space="preserve"> must indicate whether the </w:t>
      </w:r>
      <w:r w:rsidR="008B219B" w:rsidRPr="00D518E9">
        <w:rPr>
          <w:rFonts w:ascii="Arial" w:hAnsi="Arial" w:cs="Arial"/>
          <w:lang w:val="en-GB"/>
        </w:rPr>
        <w:t>Tender</w:t>
      </w:r>
      <w:r w:rsidR="00834E8A" w:rsidRPr="00D518E9">
        <w:rPr>
          <w:rFonts w:ascii="Arial" w:hAnsi="Arial" w:cs="Arial"/>
          <w:lang w:val="en-GB"/>
        </w:rPr>
        <w:t xml:space="preserve"> contains confidential information. If the Tender contains confidential information, the Supplier must indicate which information is confidential in accordance with Article 32 (2) of the </w:t>
      </w:r>
      <w:r w:rsidR="003E22B9" w:rsidRPr="00D518E9">
        <w:rPr>
          <w:rFonts w:ascii="Arial" w:hAnsi="Arial" w:cs="Arial"/>
          <w:lang w:val="en-GB"/>
        </w:rPr>
        <w:t>Law on Procurement</w:t>
      </w:r>
      <w:r w:rsidR="00834E8A" w:rsidRPr="00D518E9">
        <w:rPr>
          <w:rFonts w:ascii="Arial" w:hAnsi="Arial" w:cs="Arial"/>
          <w:lang w:val="en-GB"/>
        </w:rPr>
        <w:t>.</w:t>
      </w:r>
    </w:p>
    <w:p w14:paraId="4A3737D3" w14:textId="5CD0EACC"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003C102B" w:rsidRPr="00D518E9">
        <w:rPr>
          <w:rFonts w:ascii="Arial" w:hAnsi="Arial" w:cs="Arial"/>
          <w:lang w:val="en-GB"/>
        </w:rPr>
        <w:t>9</w:t>
      </w:r>
      <w:r w:rsidR="00834E8A" w:rsidRPr="00D518E9">
        <w:rPr>
          <w:rFonts w:ascii="Arial" w:hAnsi="Arial" w:cs="Arial"/>
          <w:lang w:val="en-GB"/>
        </w:rPr>
        <w:t xml:space="preserve">. If the Contracting </w:t>
      </w:r>
      <w:r w:rsidR="003C102B" w:rsidRPr="00D518E9">
        <w:rPr>
          <w:rFonts w:ascii="Arial" w:hAnsi="Arial" w:cs="Arial"/>
          <w:lang w:val="en-GB"/>
        </w:rPr>
        <w:t>Entity</w:t>
      </w:r>
      <w:r w:rsidR="00834E8A" w:rsidRPr="00D518E9">
        <w:rPr>
          <w:rFonts w:ascii="Arial" w:hAnsi="Arial" w:cs="Arial"/>
          <w:lang w:val="en-GB"/>
        </w:rPr>
        <w:t xml:space="preserve"> has doubts about the confidentiality of the information specified in the Supplier's Tender, the Contracting </w:t>
      </w:r>
      <w:r w:rsidR="003C102B" w:rsidRPr="00D518E9">
        <w:rPr>
          <w:rFonts w:ascii="Arial" w:hAnsi="Arial" w:cs="Arial"/>
          <w:lang w:val="en-GB"/>
        </w:rPr>
        <w:t xml:space="preserve">Entity </w:t>
      </w:r>
      <w:r w:rsidR="00834E8A" w:rsidRPr="00D518E9">
        <w:rPr>
          <w:rFonts w:ascii="Arial" w:hAnsi="Arial" w:cs="Arial"/>
          <w:lang w:val="en-GB"/>
        </w:rPr>
        <w:t xml:space="preserve">shall ask the Supplier to prove why the specified information is confidential. If the Supplier fails to provide such evidence or provides inadequate evidence within the term specified by the Contracting Entity, which may not be less than </w:t>
      </w:r>
      <w:r w:rsidR="009B0ACD">
        <w:rPr>
          <w:rFonts w:ascii="Arial" w:hAnsi="Arial" w:cs="Arial"/>
          <w:lang w:val="en-GB"/>
        </w:rPr>
        <w:t>3</w:t>
      </w:r>
      <w:r w:rsidR="00834E8A" w:rsidRPr="00D518E9">
        <w:rPr>
          <w:rFonts w:ascii="Arial" w:hAnsi="Arial" w:cs="Arial"/>
          <w:lang w:val="en-GB"/>
        </w:rPr>
        <w:t xml:space="preserve"> working days, such information shall be deemed non-confidential.</w:t>
      </w:r>
      <w:r w:rsidR="003C102B" w:rsidRPr="00D518E9">
        <w:rPr>
          <w:rFonts w:ascii="Arial" w:hAnsi="Arial" w:cs="Arial"/>
          <w:lang w:val="en-GB"/>
        </w:rPr>
        <w:t xml:space="preserve"> </w:t>
      </w:r>
    </w:p>
    <w:p w14:paraId="43656DA6"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003C102B" w:rsidRPr="00D518E9">
        <w:rPr>
          <w:rFonts w:ascii="Arial" w:hAnsi="Arial" w:cs="Arial"/>
          <w:lang w:val="en-GB"/>
        </w:rPr>
        <w:t>10</w:t>
      </w:r>
      <w:r w:rsidR="00834E8A" w:rsidRPr="00D518E9">
        <w:rPr>
          <w:rFonts w:ascii="Arial" w:hAnsi="Arial" w:cs="Arial"/>
          <w:lang w:val="en-GB"/>
        </w:rPr>
        <w:t>. The</w:t>
      </w:r>
      <w:r w:rsidR="003C102B" w:rsidRPr="00D518E9">
        <w:rPr>
          <w:rFonts w:ascii="Arial" w:hAnsi="Arial" w:cs="Arial"/>
          <w:lang w:val="en-GB"/>
        </w:rPr>
        <w:t xml:space="preserve"> Supplier’s</w:t>
      </w:r>
      <w:r w:rsidR="00834E8A" w:rsidRPr="00D518E9">
        <w:rPr>
          <w:rFonts w:ascii="Arial" w:hAnsi="Arial" w:cs="Arial"/>
          <w:lang w:val="en-GB"/>
        </w:rPr>
        <w:t xml:space="preserve"> entire </w:t>
      </w:r>
      <w:r w:rsidR="003E22B9" w:rsidRPr="00D518E9">
        <w:rPr>
          <w:rFonts w:ascii="Arial" w:hAnsi="Arial" w:cs="Arial"/>
          <w:lang w:val="en-GB"/>
        </w:rPr>
        <w:t>Tender</w:t>
      </w:r>
      <w:r w:rsidR="00834E8A" w:rsidRPr="00D518E9">
        <w:rPr>
          <w:rFonts w:ascii="Arial" w:hAnsi="Arial" w:cs="Arial"/>
          <w:lang w:val="en-GB"/>
        </w:rPr>
        <w:t xml:space="preserve"> cannot be considered confidential information.</w:t>
      </w:r>
    </w:p>
    <w:p w14:paraId="252C4489" w14:textId="5DB7E6FE"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003C102B" w:rsidRPr="00D518E9">
        <w:rPr>
          <w:rFonts w:ascii="Arial" w:hAnsi="Arial" w:cs="Arial"/>
          <w:lang w:val="en-GB"/>
        </w:rPr>
        <w:t>11</w:t>
      </w:r>
      <w:r w:rsidR="00834E8A" w:rsidRPr="00D518E9">
        <w:rPr>
          <w:rFonts w:ascii="Arial" w:hAnsi="Arial" w:cs="Arial"/>
          <w:lang w:val="en-GB"/>
        </w:rPr>
        <w:t xml:space="preserve">. </w:t>
      </w:r>
      <w:r w:rsidR="009B0ACD" w:rsidRPr="009B0ACD">
        <w:rPr>
          <w:rFonts w:ascii="Arial" w:hAnsi="Arial" w:cs="Arial"/>
          <w:lang w:val="en-GB"/>
        </w:rPr>
        <w:t>Interested Tenderers may request the Contracting Entity to submit a Successful Tender from the date of submission of the Contracting Entity's notification of the decision to determine the Successful Tender to the tenders until the end of the deferment period. In such a case, the deadline and the deferment period established by Article 108, Part 1 of the LP shall be extended for an additional period, counting from the date of submission of the Interested Tenderer’s request to submit the Successful Tender to the Contracting Entity until the said Successful Tender is submitted to the Interested Tenderer. If the Tender of the successful tenderer is submitted on the same day when it was requested, the deadline set in paragraph 1 of Article 108 of this Law and the postponement deadline are extended by one working day.</w:t>
      </w:r>
    </w:p>
    <w:p w14:paraId="2E4DFD55"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003C102B" w:rsidRPr="00D518E9">
        <w:rPr>
          <w:rFonts w:ascii="Arial" w:hAnsi="Arial" w:cs="Arial"/>
          <w:lang w:val="en-GB"/>
        </w:rPr>
        <w:t>12</w:t>
      </w:r>
      <w:r w:rsidR="00834E8A" w:rsidRPr="00D518E9">
        <w:rPr>
          <w:rFonts w:ascii="Arial" w:hAnsi="Arial" w:cs="Arial"/>
          <w:lang w:val="en-GB"/>
        </w:rPr>
        <w:t>. The Contracting Entity has the right to request the Supplier to deliver the originals of the documents submitted together with the Tender.</w:t>
      </w:r>
    </w:p>
    <w:p w14:paraId="00FC7D40"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.1</w:t>
      </w:r>
      <w:r w:rsidR="003C102B" w:rsidRPr="00D518E9">
        <w:rPr>
          <w:rFonts w:ascii="Arial" w:hAnsi="Arial" w:cs="Arial"/>
          <w:lang w:val="en-GB"/>
        </w:rPr>
        <w:t>3</w:t>
      </w:r>
      <w:r w:rsidR="00834E8A" w:rsidRPr="00D518E9">
        <w:rPr>
          <w:rFonts w:ascii="Arial" w:hAnsi="Arial" w:cs="Arial"/>
          <w:lang w:val="en-GB"/>
        </w:rPr>
        <w:t xml:space="preserve">. </w:t>
      </w:r>
      <w:r w:rsidR="008B219B" w:rsidRPr="00D518E9">
        <w:rPr>
          <w:rFonts w:ascii="Arial" w:hAnsi="Arial" w:cs="Arial"/>
          <w:lang w:val="en-GB"/>
        </w:rPr>
        <w:t>Tender</w:t>
      </w:r>
      <w:r w:rsidR="00834E8A" w:rsidRPr="00D518E9">
        <w:rPr>
          <w:rFonts w:ascii="Arial" w:hAnsi="Arial" w:cs="Arial"/>
          <w:lang w:val="en-GB"/>
        </w:rPr>
        <w:t xml:space="preserve">s, as well as other correspondence and documents may be submitted in the languages ​​specified in the </w:t>
      </w:r>
      <w:r w:rsidR="00E24B95" w:rsidRPr="00D518E9">
        <w:rPr>
          <w:rFonts w:ascii="Arial" w:hAnsi="Arial" w:cs="Arial"/>
          <w:lang w:val="en-GB"/>
        </w:rPr>
        <w:t>SPC</w:t>
      </w:r>
      <w:r w:rsidR="00834E8A" w:rsidRPr="00D518E9">
        <w:rPr>
          <w:rFonts w:ascii="Arial" w:hAnsi="Arial" w:cs="Arial"/>
          <w:lang w:val="en-GB"/>
        </w:rPr>
        <w:t>. If the relevant documents (certificates, certificates, etc.), technical descriptions or similar documents proving compliance with the requirements set out in the Conditions are issued in languages ​​other than those specified in the</w:t>
      </w:r>
      <w:r w:rsidR="003C102B" w:rsidRPr="00D518E9">
        <w:rPr>
          <w:rFonts w:ascii="Arial" w:hAnsi="Arial" w:cs="Arial"/>
          <w:lang w:val="en-GB"/>
        </w:rPr>
        <w:t xml:space="preserve"> SCP</w:t>
      </w:r>
      <w:r w:rsidR="00834E8A" w:rsidRPr="00D518E9">
        <w:rPr>
          <w:rFonts w:ascii="Arial" w:hAnsi="Arial" w:cs="Arial"/>
          <w:lang w:val="en-GB"/>
        </w:rPr>
        <w:t xml:space="preserve">, these documents must be accompanied by </w:t>
      </w:r>
      <w:r w:rsidR="003C102B" w:rsidRPr="00D518E9">
        <w:rPr>
          <w:rFonts w:ascii="Arial" w:hAnsi="Arial" w:cs="Arial"/>
          <w:lang w:val="en-GB"/>
        </w:rPr>
        <w:t>translation of the document into at least one of the specified languages</w:t>
      </w:r>
      <w:r w:rsidR="0002100A" w:rsidRPr="00D518E9">
        <w:rPr>
          <w:rFonts w:ascii="Arial" w:hAnsi="Arial" w:cs="Arial"/>
          <w:lang w:val="en-GB"/>
        </w:rPr>
        <w:t xml:space="preserve"> </w:t>
      </w:r>
      <w:r w:rsidR="003C102B" w:rsidRPr="00D518E9">
        <w:rPr>
          <w:rFonts w:ascii="Arial" w:hAnsi="Arial" w:cs="Arial"/>
          <w:lang w:val="en-GB"/>
        </w:rPr>
        <w:t xml:space="preserve">and </w:t>
      </w:r>
      <w:r w:rsidR="00834E8A" w:rsidRPr="00D518E9">
        <w:rPr>
          <w:rFonts w:ascii="Arial" w:hAnsi="Arial" w:cs="Arial"/>
          <w:lang w:val="en-GB"/>
        </w:rPr>
        <w:t>signed by the Supplier's manager or translator and stamped by the translation agency.</w:t>
      </w:r>
      <w:r w:rsidR="0002100A" w:rsidRPr="00D518E9">
        <w:rPr>
          <w:rFonts w:ascii="Arial" w:hAnsi="Arial" w:cs="Arial"/>
          <w:lang w:val="en-GB"/>
        </w:rPr>
        <w:t xml:space="preserve"> </w:t>
      </w:r>
    </w:p>
    <w:p w14:paraId="715DABC8" w14:textId="77777777" w:rsidR="00E51AE0" w:rsidRPr="00D518E9" w:rsidRDefault="00E51AE0" w:rsidP="007E3601">
      <w:pPr>
        <w:tabs>
          <w:tab w:val="left" w:pos="567"/>
        </w:tabs>
        <w:jc w:val="both"/>
        <w:rPr>
          <w:rFonts w:ascii="Arial" w:hAnsi="Arial" w:cs="Arial"/>
          <w:iCs/>
          <w:sz w:val="20"/>
          <w:szCs w:val="20"/>
          <w:lang w:val="en-GB"/>
        </w:rPr>
      </w:pPr>
    </w:p>
    <w:p w14:paraId="319405F4" w14:textId="77777777" w:rsidR="006F6397" w:rsidRPr="00D518E9" w:rsidRDefault="006F6397" w:rsidP="007E3601">
      <w:pPr>
        <w:tabs>
          <w:tab w:val="num" w:pos="1080"/>
        </w:tabs>
        <w:jc w:val="both"/>
        <w:rPr>
          <w:rFonts w:ascii="Arial" w:hAnsi="Arial" w:cs="Arial"/>
          <w:i/>
          <w:iCs/>
          <w:sz w:val="20"/>
          <w:szCs w:val="20"/>
          <w:u w:val="single"/>
          <w:lang w:val="en-GB"/>
        </w:rPr>
      </w:pPr>
    </w:p>
    <w:p w14:paraId="16B52F0B" w14:textId="77777777" w:rsidR="00834E8A" w:rsidRPr="00D518E9" w:rsidRDefault="00FD6A58" w:rsidP="00F2043E">
      <w:pPr>
        <w:pStyle w:val="Heading1"/>
        <w:rPr>
          <w:rFonts w:ascii="Arial" w:hAnsi="Arial" w:cs="Arial"/>
          <w:lang w:val="en-GB"/>
        </w:rPr>
      </w:pPr>
      <w:bookmarkStart w:id="21" w:name="_Toc48723717"/>
      <w:bookmarkStart w:id="22" w:name="_Toc47844934"/>
      <w:bookmarkStart w:id="23" w:name="_Toc60479646"/>
      <w:bookmarkStart w:id="24" w:name="_Toc60289588"/>
      <w:r w:rsidRPr="00D518E9">
        <w:rPr>
          <w:rFonts w:ascii="Arial" w:hAnsi="Arial" w:cs="Arial"/>
          <w:lang w:val="en-GB"/>
        </w:rPr>
        <w:t>8</w:t>
      </w:r>
      <w:r w:rsidR="00834E8A" w:rsidRPr="00D518E9">
        <w:rPr>
          <w:rFonts w:ascii="Arial" w:hAnsi="Arial" w:cs="Arial"/>
          <w:lang w:val="en-GB"/>
        </w:rPr>
        <w:t xml:space="preserve">. DEADLINES FOR </w:t>
      </w:r>
      <w:r w:rsidR="00DA22A4" w:rsidRPr="00D518E9">
        <w:rPr>
          <w:rFonts w:ascii="Arial" w:hAnsi="Arial" w:cs="Arial"/>
          <w:lang w:val="en-GB"/>
        </w:rPr>
        <w:t xml:space="preserve">THE </w:t>
      </w:r>
      <w:r w:rsidR="00834E8A" w:rsidRPr="00D518E9">
        <w:rPr>
          <w:rFonts w:ascii="Arial" w:hAnsi="Arial" w:cs="Arial"/>
          <w:lang w:val="en-GB"/>
        </w:rPr>
        <w:t>SUBMISSION OF TENDERS</w:t>
      </w:r>
      <w:bookmarkEnd w:id="21"/>
    </w:p>
    <w:p w14:paraId="3FDA84D3"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 xml:space="preserve">.1. Information on the </w:t>
      </w:r>
      <w:r w:rsidR="00BC53EA" w:rsidRPr="00D518E9">
        <w:rPr>
          <w:rFonts w:ascii="Arial" w:hAnsi="Arial" w:cs="Arial"/>
          <w:lang w:val="en-GB"/>
        </w:rPr>
        <w:t>d</w:t>
      </w:r>
      <w:r w:rsidR="00834E8A" w:rsidRPr="00D518E9">
        <w:rPr>
          <w:rFonts w:ascii="Arial" w:hAnsi="Arial" w:cs="Arial"/>
          <w:lang w:val="en-GB"/>
        </w:rPr>
        <w:t xml:space="preserve">eadline for </w:t>
      </w:r>
      <w:r w:rsidR="00BC53EA" w:rsidRPr="00D518E9">
        <w:rPr>
          <w:rFonts w:ascii="Arial" w:hAnsi="Arial" w:cs="Arial"/>
          <w:lang w:val="en-GB"/>
        </w:rPr>
        <w:t>s</w:t>
      </w:r>
      <w:r w:rsidR="00834E8A" w:rsidRPr="00D518E9">
        <w:rPr>
          <w:rFonts w:ascii="Arial" w:hAnsi="Arial" w:cs="Arial"/>
          <w:lang w:val="en-GB"/>
        </w:rPr>
        <w:t xml:space="preserve">ubmission of </w:t>
      </w:r>
      <w:r w:rsidR="003E22B9" w:rsidRPr="00D518E9">
        <w:rPr>
          <w:rFonts w:ascii="Arial" w:hAnsi="Arial" w:cs="Arial"/>
          <w:lang w:val="en-GB"/>
        </w:rPr>
        <w:t>Tender</w:t>
      </w:r>
      <w:r w:rsidR="00834E8A" w:rsidRPr="00D518E9">
        <w:rPr>
          <w:rFonts w:ascii="Arial" w:hAnsi="Arial" w:cs="Arial"/>
          <w:lang w:val="en-GB"/>
        </w:rPr>
        <w:t xml:space="preserve">s is provided in the </w:t>
      </w:r>
      <w:r w:rsidR="00E24B95" w:rsidRPr="00D518E9">
        <w:rPr>
          <w:rFonts w:ascii="Arial" w:hAnsi="Arial" w:cs="Arial"/>
          <w:lang w:val="en-GB"/>
        </w:rPr>
        <w:t>SPC</w:t>
      </w:r>
      <w:r w:rsidR="00834E8A" w:rsidRPr="00D518E9">
        <w:rPr>
          <w:rFonts w:ascii="Arial" w:hAnsi="Arial" w:cs="Arial"/>
          <w:lang w:val="en-GB"/>
        </w:rPr>
        <w:t xml:space="preserve"> and / or in the </w:t>
      </w:r>
      <w:r w:rsidR="00E24B95" w:rsidRPr="00D518E9">
        <w:rPr>
          <w:rFonts w:ascii="Arial" w:hAnsi="Arial" w:cs="Arial"/>
          <w:lang w:val="en-GB"/>
        </w:rPr>
        <w:t>CPP</w:t>
      </w:r>
      <w:r w:rsidR="00834E8A" w:rsidRPr="00D518E9">
        <w:rPr>
          <w:rFonts w:ascii="Arial" w:hAnsi="Arial" w:cs="Arial"/>
          <w:lang w:val="en-GB"/>
        </w:rPr>
        <w:t xml:space="preserve"> IS. The deadline for submission of Tenders shall be such that the Suppliers have time to prepare and submit Tenders in a timely and appropriate manner.</w:t>
      </w:r>
    </w:p>
    <w:p w14:paraId="3D266599"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lastRenderedPageBreak/>
        <w:t>8</w:t>
      </w:r>
      <w:r w:rsidR="00834E8A" w:rsidRPr="00D518E9">
        <w:rPr>
          <w:rFonts w:ascii="Arial" w:hAnsi="Arial" w:cs="Arial"/>
          <w:lang w:val="en-GB"/>
        </w:rPr>
        <w:t>.2. Before the deadline for submission of Tenders has expired, the Supplier may change or cancel his Tender without losing the right to ensure the validity of his Tender, if required. Such amendment or notification that the Tender is withdrawn shall be deemed valid if it has been received by the Contracting Entity before the deadline for submission of Tenders.</w:t>
      </w:r>
    </w:p>
    <w:p w14:paraId="05147B59"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 xml:space="preserve">.3. The Contracting Entity has the right to extend the deadline for submission of Tenders. All Suppliers who have registered in the </w:t>
      </w:r>
      <w:r w:rsidR="00E24B95" w:rsidRPr="00D518E9">
        <w:rPr>
          <w:rFonts w:ascii="Arial" w:hAnsi="Arial" w:cs="Arial"/>
          <w:lang w:val="en-GB"/>
        </w:rPr>
        <w:t>CPP</w:t>
      </w:r>
      <w:r w:rsidR="00834E8A" w:rsidRPr="00D518E9">
        <w:rPr>
          <w:rFonts w:ascii="Arial" w:hAnsi="Arial" w:cs="Arial"/>
          <w:lang w:val="en-GB"/>
        </w:rPr>
        <w:t xml:space="preserve"> IS for the </w:t>
      </w:r>
      <w:r w:rsidR="00DB3D68" w:rsidRPr="00D518E9">
        <w:rPr>
          <w:rFonts w:ascii="Arial" w:hAnsi="Arial" w:cs="Arial"/>
          <w:lang w:val="en-GB"/>
        </w:rPr>
        <w:t>Procurement</w:t>
      </w:r>
      <w:r w:rsidR="00834E8A" w:rsidRPr="00D518E9">
        <w:rPr>
          <w:rFonts w:ascii="Arial" w:hAnsi="Arial" w:cs="Arial"/>
          <w:lang w:val="en-GB"/>
        </w:rPr>
        <w:t xml:space="preserve"> will be notified separately in writing by the Contracting Entity </w:t>
      </w:r>
      <w:r w:rsidR="00117F29" w:rsidRPr="00D518E9">
        <w:rPr>
          <w:rFonts w:ascii="Arial" w:hAnsi="Arial" w:cs="Arial"/>
          <w:lang w:val="en-GB"/>
        </w:rPr>
        <w:t>o</w:t>
      </w:r>
      <w:r w:rsidR="00834E8A" w:rsidRPr="00D518E9">
        <w:rPr>
          <w:rFonts w:ascii="Arial" w:hAnsi="Arial" w:cs="Arial"/>
          <w:lang w:val="en-GB"/>
        </w:rPr>
        <w:t xml:space="preserve">f the new </w:t>
      </w:r>
      <w:r w:rsidR="00117F29" w:rsidRPr="00D518E9">
        <w:rPr>
          <w:rFonts w:ascii="Arial" w:hAnsi="Arial" w:cs="Arial"/>
          <w:lang w:val="en-GB"/>
        </w:rPr>
        <w:t>da</w:t>
      </w:r>
      <w:r w:rsidR="005907F4" w:rsidRPr="00D518E9">
        <w:rPr>
          <w:rFonts w:ascii="Arial" w:hAnsi="Arial" w:cs="Arial"/>
          <w:lang w:val="en-GB"/>
        </w:rPr>
        <w:t xml:space="preserve">te </w:t>
      </w:r>
      <w:r w:rsidR="00117F29" w:rsidRPr="00D518E9">
        <w:rPr>
          <w:rFonts w:ascii="Arial" w:hAnsi="Arial" w:cs="Arial"/>
          <w:lang w:val="en-GB"/>
        </w:rPr>
        <w:t>for submission of Tenders</w:t>
      </w:r>
      <w:r w:rsidR="00834E8A" w:rsidRPr="00D518E9">
        <w:rPr>
          <w:rFonts w:ascii="Arial" w:hAnsi="Arial" w:cs="Arial"/>
          <w:lang w:val="en-GB"/>
        </w:rPr>
        <w:t>.</w:t>
      </w:r>
    </w:p>
    <w:p w14:paraId="7DCCB3DC" w14:textId="50E51B3F"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 xml:space="preserve">.4. The new </w:t>
      </w:r>
      <w:r w:rsidR="005907F4" w:rsidRPr="00D518E9">
        <w:rPr>
          <w:rFonts w:ascii="Arial" w:hAnsi="Arial" w:cs="Arial"/>
          <w:lang w:val="en-GB"/>
        </w:rPr>
        <w:t>date for submission of Tenders will</w:t>
      </w:r>
      <w:r w:rsidR="00834E8A" w:rsidRPr="00D518E9">
        <w:rPr>
          <w:rFonts w:ascii="Arial" w:hAnsi="Arial" w:cs="Arial"/>
          <w:lang w:val="en-GB"/>
        </w:rPr>
        <w:t xml:space="preserve"> be announced in the </w:t>
      </w:r>
      <w:r w:rsidR="00E24B95" w:rsidRPr="00D518E9">
        <w:rPr>
          <w:rFonts w:ascii="Arial" w:hAnsi="Arial" w:cs="Arial"/>
          <w:lang w:val="en-GB"/>
        </w:rPr>
        <w:t>CPP</w:t>
      </w:r>
      <w:r w:rsidR="00834E8A" w:rsidRPr="00D518E9">
        <w:rPr>
          <w:rFonts w:ascii="Arial" w:hAnsi="Arial" w:cs="Arial"/>
          <w:lang w:val="en-GB"/>
        </w:rPr>
        <w:t xml:space="preserve"> IS (or, if the Procurement is carried out by other means, these Suppliers to whom the Procurement Conditions have been submitted</w:t>
      </w:r>
      <w:r w:rsidR="005907F4" w:rsidRPr="00D518E9">
        <w:rPr>
          <w:rFonts w:ascii="Arial" w:hAnsi="Arial" w:cs="Arial"/>
          <w:lang w:val="en-GB"/>
        </w:rPr>
        <w:t xml:space="preserve"> will be notified by these means</w:t>
      </w:r>
      <w:r w:rsidR="00834E8A" w:rsidRPr="00D518E9">
        <w:rPr>
          <w:rFonts w:ascii="Arial" w:hAnsi="Arial" w:cs="Arial"/>
          <w:lang w:val="en-GB"/>
        </w:rPr>
        <w:t>).</w:t>
      </w:r>
    </w:p>
    <w:p w14:paraId="311CF768"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.5. The Contracting Entity, having received the Tender after the specified date of submission of the Tenders, shall inform the Supplier thereof, and shall not examine or evaluate such Tender. The Contracting Entity shall not be liable if the Tenders have not been received or received late due to telecommunication malfunctions or other unforeseen circumstances.</w:t>
      </w:r>
      <w:r w:rsidR="005907F4" w:rsidRPr="00D518E9">
        <w:rPr>
          <w:rFonts w:ascii="Arial" w:hAnsi="Arial" w:cs="Arial"/>
          <w:lang w:val="en-GB"/>
        </w:rPr>
        <w:t xml:space="preserve"> </w:t>
      </w:r>
    </w:p>
    <w:p w14:paraId="3F4C2D9E"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 xml:space="preserve">.6. The Contracting Entity recommends </w:t>
      </w:r>
      <w:proofErr w:type="gramStart"/>
      <w:r w:rsidR="00834E8A" w:rsidRPr="00D518E9">
        <w:rPr>
          <w:rFonts w:ascii="Arial" w:hAnsi="Arial" w:cs="Arial"/>
          <w:lang w:val="en-GB"/>
        </w:rPr>
        <w:t>to assess</w:t>
      </w:r>
      <w:proofErr w:type="gramEnd"/>
      <w:r w:rsidR="00834E8A" w:rsidRPr="00D518E9">
        <w:rPr>
          <w:rFonts w:ascii="Arial" w:hAnsi="Arial" w:cs="Arial"/>
          <w:lang w:val="en-GB"/>
        </w:rPr>
        <w:t xml:space="preserve"> the possible failures of </w:t>
      </w:r>
      <w:r w:rsidR="00E24B95" w:rsidRPr="00D518E9">
        <w:rPr>
          <w:rFonts w:ascii="Arial" w:hAnsi="Arial" w:cs="Arial"/>
          <w:lang w:val="en-GB"/>
        </w:rPr>
        <w:t>CPP</w:t>
      </w:r>
      <w:r w:rsidR="00834E8A" w:rsidRPr="00D518E9">
        <w:rPr>
          <w:rFonts w:ascii="Arial" w:hAnsi="Arial" w:cs="Arial"/>
          <w:lang w:val="en-GB"/>
        </w:rPr>
        <w:t xml:space="preserve"> IS and other systems and not to delay the submission of the Tender at the last minute.</w:t>
      </w:r>
    </w:p>
    <w:p w14:paraId="687EE242" w14:textId="77777777" w:rsidR="00E51AE0" w:rsidRPr="00D518E9" w:rsidRDefault="00E51AE0" w:rsidP="00DB3D68">
      <w:pPr>
        <w:tabs>
          <w:tab w:val="left" w:pos="567"/>
        </w:tabs>
        <w:jc w:val="both"/>
        <w:rPr>
          <w:rFonts w:ascii="Arial" w:hAnsi="Arial" w:cs="Arial"/>
          <w:b/>
          <w:iCs/>
          <w:caps/>
          <w:kern w:val="32"/>
          <w:sz w:val="20"/>
          <w:szCs w:val="20"/>
          <w:lang w:val="en-GB"/>
        </w:rPr>
      </w:pPr>
    </w:p>
    <w:p w14:paraId="66BAF257" w14:textId="77777777" w:rsidR="00A13CF9" w:rsidRPr="00D518E9" w:rsidRDefault="00A13CF9" w:rsidP="00DB3D68">
      <w:pPr>
        <w:tabs>
          <w:tab w:val="left" w:pos="567"/>
        </w:tabs>
        <w:jc w:val="both"/>
        <w:rPr>
          <w:rFonts w:ascii="Arial" w:hAnsi="Arial" w:cs="Arial"/>
          <w:iCs/>
          <w:sz w:val="20"/>
          <w:szCs w:val="20"/>
          <w:lang w:val="en-GB"/>
        </w:rPr>
      </w:pPr>
    </w:p>
    <w:p w14:paraId="2CEFD0D1" w14:textId="77777777" w:rsidR="00834E8A" w:rsidRPr="00D518E9" w:rsidRDefault="00834E8A" w:rsidP="00F2043E">
      <w:pPr>
        <w:pStyle w:val="Heading1"/>
        <w:rPr>
          <w:rFonts w:ascii="Arial" w:hAnsi="Arial" w:cs="Arial"/>
          <w:lang w:val="en-GB"/>
        </w:rPr>
      </w:pPr>
      <w:bookmarkStart w:id="25" w:name="_Toc48723718"/>
      <w:r w:rsidRPr="00D518E9">
        <w:rPr>
          <w:rFonts w:ascii="Arial" w:hAnsi="Arial" w:cs="Arial"/>
          <w:lang w:val="en-GB"/>
        </w:rPr>
        <w:t xml:space="preserve">9. EXAMINATION OF INITIAL </w:t>
      </w:r>
      <w:r w:rsidR="008B219B" w:rsidRPr="00D518E9">
        <w:rPr>
          <w:rFonts w:ascii="Arial" w:hAnsi="Arial" w:cs="Arial"/>
          <w:lang w:val="en-GB"/>
        </w:rPr>
        <w:t>TENDER</w:t>
      </w:r>
      <w:r w:rsidRPr="00D518E9">
        <w:rPr>
          <w:rFonts w:ascii="Arial" w:hAnsi="Arial" w:cs="Arial"/>
          <w:lang w:val="en-GB"/>
        </w:rPr>
        <w:t xml:space="preserve">S (IF NEGOTIATIONS ARE </w:t>
      </w:r>
      <w:r w:rsidR="008B219B" w:rsidRPr="00D518E9">
        <w:rPr>
          <w:rFonts w:ascii="Arial" w:hAnsi="Arial" w:cs="Arial"/>
          <w:lang w:val="en-GB"/>
        </w:rPr>
        <w:t>CARRIED OUT</w:t>
      </w:r>
      <w:r w:rsidRPr="00D518E9">
        <w:rPr>
          <w:rFonts w:ascii="Arial" w:hAnsi="Arial" w:cs="Arial"/>
          <w:lang w:val="en-GB"/>
        </w:rPr>
        <w:t>)</w:t>
      </w:r>
      <w:bookmarkEnd w:id="25"/>
    </w:p>
    <w:p w14:paraId="072ABA45"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9.1. Initial </w:t>
      </w:r>
      <w:r w:rsidR="005907F4" w:rsidRPr="00D518E9">
        <w:rPr>
          <w:rFonts w:ascii="Arial" w:hAnsi="Arial" w:cs="Arial"/>
          <w:lang w:val="en-GB"/>
        </w:rPr>
        <w:t>T</w:t>
      </w:r>
      <w:r w:rsidRPr="00D518E9">
        <w:rPr>
          <w:rFonts w:ascii="Arial" w:hAnsi="Arial" w:cs="Arial"/>
          <w:lang w:val="en-GB"/>
        </w:rPr>
        <w:t xml:space="preserve">enders will be examined, </w:t>
      </w:r>
      <w:proofErr w:type="gramStart"/>
      <w:r w:rsidRPr="00D518E9">
        <w:rPr>
          <w:rFonts w:ascii="Arial" w:hAnsi="Arial" w:cs="Arial"/>
          <w:lang w:val="en-GB"/>
        </w:rPr>
        <w:t>compared</w:t>
      </w:r>
      <w:proofErr w:type="gramEnd"/>
      <w:r w:rsidRPr="00D518E9">
        <w:rPr>
          <w:rFonts w:ascii="Arial" w:hAnsi="Arial" w:cs="Arial"/>
          <w:lang w:val="en-GB"/>
        </w:rPr>
        <w:t xml:space="preserve"> and evaluated by the </w:t>
      </w:r>
      <w:r w:rsidR="008B219B" w:rsidRPr="00D518E9">
        <w:rPr>
          <w:rFonts w:ascii="Arial" w:hAnsi="Arial" w:cs="Arial"/>
          <w:lang w:val="en-GB"/>
        </w:rPr>
        <w:t>Organizer of Procurement</w:t>
      </w:r>
      <w:r w:rsidR="0002100A" w:rsidRPr="00D518E9">
        <w:rPr>
          <w:rFonts w:ascii="Arial" w:hAnsi="Arial" w:cs="Arial"/>
          <w:lang w:val="en-GB"/>
        </w:rPr>
        <w:t xml:space="preserve"> </w:t>
      </w:r>
      <w:r w:rsidRPr="00D518E9">
        <w:rPr>
          <w:rFonts w:ascii="Arial" w:hAnsi="Arial" w:cs="Arial"/>
          <w:lang w:val="en-GB"/>
        </w:rPr>
        <w:t xml:space="preserve">or the Commission. Initial </w:t>
      </w:r>
      <w:r w:rsidR="005907F4" w:rsidRPr="00D518E9">
        <w:rPr>
          <w:rFonts w:ascii="Arial" w:hAnsi="Arial" w:cs="Arial"/>
          <w:lang w:val="en-GB"/>
        </w:rPr>
        <w:t>T</w:t>
      </w:r>
      <w:r w:rsidRPr="00D518E9">
        <w:rPr>
          <w:rFonts w:ascii="Arial" w:hAnsi="Arial" w:cs="Arial"/>
          <w:lang w:val="en-GB"/>
        </w:rPr>
        <w:t>enders will be examined and evaluated confidentially, without the participation of the Suppliers or their authorized representatives.</w:t>
      </w:r>
    </w:p>
    <w:p w14:paraId="0D38A277"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9.2. Suppliers shall not participate in the procedure of initial acquaintance with the Initial Tenders received by electronic means.</w:t>
      </w:r>
    </w:p>
    <w:p w14:paraId="50BD67F3"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9.3. All Suppliers who submit Initial Tenders will be invited by the Contracting Entity to participate in the Negotiations by electronic means </w:t>
      </w:r>
      <w:r w:rsidR="00877CBD" w:rsidRPr="00D518E9">
        <w:rPr>
          <w:rFonts w:ascii="Arial" w:hAnsi="Arial" w:cs="Arial"/>
          <w:lang w:val="en-GB"/>
        </w:rPr>
        <w:t xml:space="preserve">of </w:t>
      </w:r>
      <w:r w:rsidR="00E24B95" w:rsidRPr="00D518E9">
        <w:rPr>
          <w:rFonts w:ascii="Arial" w:hAnsi="Arial" w:cs="Arial"/>
          <w:lang w:val="en-GB"/>
        </w:rPr>
        <w:t>CPP</w:t>
      </w:r>
      <w:r w:rsidRPr="00D518E9">
        <w:rPr>
          <w:rFonts w:ascii="Arial" w:hAnsi="Arial" w:cs="Arial"/>
          <w:lang w:val="en-GB"/>
        </w:rPr>
        <w:t xml:space="preserve"> IS. In the Invitation to Negotiations, the Contracting Entity will indicate the non-compliance of each Supplier's Initial </w:t>
      </w:r>
      <w:r w:rsidR="003E22B9" w:rsidRPr="00D518E9">
        <w:rPr>
          <w:rFonts w:ascii="Arial" w:hAnsi="Arial" w:cs="Arial"/>
          <w:lang w:val="en-GB"/>
        </w:rPr>
        <w:t>Tender</w:t>
      </w:r>
      <w:r w:rsidRPr="00D518E9">
        <w:rPr>
          <w:rFonts w:ascii="Arial" w:hAnsi="Arial" w:cs="Arial"/>
          <w:lang w:val="en-GB"/>
        </w:rPr>
        <w:t>s with the requirements of the Procurement Conditions (if any). The Supplier will have to provide clarifications on the non-compliance of the Initial Tender with the Final Tender</w:t>
      </w:r>
      <w:r w:rsidR="005907F4" w:rsidRPr="00D518E9">
        <w:rPr>
          <w:rFonts w:ascii="Arial" w:hAnsi="Arial" w:cs="Arial"/>
          <w:lang w:val="en-GB"/>
        </w:rPr>
        <w:t>.</w:t>
      </w:r>
    </w:p>
    <w:p w14:paraId="0D49C260" w14:textId="77777777" w:rsidR="00E51B7B" w:rsidRPr="00D518E9" w:rsidRDefault="00E51B7B" w:rsidP="007E3601">
      <w:pPr>
        <w:pStyle w:val="ListParagraph"/>
        <w:tabs>
          <w:tab w:val="left" w:pos="426"/>
        </w:tabs>
        <w:ind w:left="0"/>
        <w:jc w:val="both"/>
        <w:rPr>
          <w:rFonts w:ascii="Arial" w:hAnsi="Arial" w:cs="Arial"/>
          <w:bCs/>
          <w:iCs/>
          <w:caps/>
          <w:kern w:val="32"/>
          <w:sz w:val="20"/>
          <w:szCs w:val="20"/>
          <w:lang w:val="en-GB"/>
        </w:rPr>
      </w:pPr>
    </w:p>
    <w:p w14:paraId="61B2A255" w14:textId="77777777" w:rsidR="00834E8A" w:rsidRPr="00D518E9" w:rsidRDefault="005907F4" w:rsidP="00F2043E">
      <w:pPr>
        <w:pStyle w:val="Heading1"/>
        <w:rPr>
          <w:rFonts w:ascii="Arial" w:hAnsi="Arial" w:cs="Arial"/>
          <w:lang w:val="en-GB"/>
        </w:rPr>
      </w:pPr>
      <w:bookmarkStart w:id="26" w:name="_Toc48723719"/>
      <w:r w:rsidRPr="00D518E9">
        <w:rPr>
          <w:rFonts w:ascii="Arial" w:hAnsi="Arial" w:cs="Arial"/>
          <w:lang w:val="en-GB"/>
        </w:rPr>
        <w:t xml:space="preserve">10. </w:t>
      </w:r>
      <w:r w:rsidR="00834E8A" w:rsidRPr="00D518E9">
        <w:rPr>
          <w:rFonts w:ascii="Arial" w:hAnsi="Arial" w:cs="Arial"/>
          <w:lang w:val="en-GB"/>
        </w:rPr>
        <w:t xml:space="preserve">NEGOTIATIONS (IF </w:t>
      </w:r>
      <w:r w:rsidRPr="00D518E9">
        <w:rPr>
          <w:rFonts w:ascii="Arial" w:hAnsi="Arial" w:cs="Arial"/>
          <w:lang w:val="en-GB"/>
        </w:rPr>
        <w:t>CARRIED OUT</w:t>
      </w:r>
      <w:r w:rsidR="00834E8A" w:rsidRPr="00D518E9">
        <w:rPr>
          <w:rFonts w:ascii="Arial" w:hAnsi="Arial" w:cs="Arial"/>
          <w:lang w:val="en-GB"/>
        </w:rPr>
        <w:t>)</w:t>
      </w:r>
      <w:bookmarkEnd w:id="26"/>
    </w:p>
    <w:p w14:paraId="1D0A7F55"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10.1. Information on whether Negotiations will take place during this Procurement is provided by </w:t>
      </w:r>
      <w:r w:rsidR="00E24B95" w:rsidRPr="00D518E9">
        <w:rPr>
          <w:rFonts w:ascii="Arial" w:hAnsi="Arial" w:cs="Arial"/>
          <w:lang w:val="en-GB"/>
        </w:rPr>
        <w:t>SPC</w:t>
      </w:r>
      <w:r w:rsidRPr="00D518E9">
        <w:rPr>
          <w:rFonts w:ascii="Arial" w:hAnsi="Arial" w:cs="Arial"/>
          <w:lang w:val="en-GB"/>
        </w:rPr>
        <w:t xml:space="preserve">. Negotiations may be conducted during the meeting, by telephone and / or online conference, and / or by means of the Procurement (as specified in the </w:t>
      </w:r>
      <w:r w:rsidR="00E24B95" w:rsidRPr="00D518E9">
        <w:rPr>
          <w:rFonts w:ascii="Arial" w:hAnsi="Arial" w:cs="Arial"/>
          <w:lang w:val="en-GB"/>
        </w:rPr>
        <w:t>SPC</w:t>
      </w:r>
      <w:r w:rsidRPr="00D518E9">
        <w:rPr>
          <w:rFonts w:ascii="Arial" w:hAnsi="Arial" w:cs="Arial"/>
          <w:lang w:val="en-GB"/>
        </w:rPr>
        <w:t xml:space="preserve">). </w:t>
      </w:r>
      <w:proofErr w:type="gramStart"/>
      <w:r w:rsidRPr="00D518E9">
        <w:rPr>
          <w:rFonts w:ascii="Arial" w:hAnsi="Arial" w:cs="Arial"/>
          <w:lang w:val="en-GB"/>
        </w:rPr>
        <w:t>In the event that</w:t>
      </w:r>
      <w:proofErr w:type="gramEnd"/>
      <w:r w:rsidRPr="00D518E9">
        <w:rPr>
          <w:rFonts w:ascii="Arial" w:hAnsi="Arial" w:cs="Arial"/>
          <w:lang w:val="en-GB"/>
        </w:rPr>
        <w:t xml:space="preserve"> the </w:t>
      </w:r>
      <w:r w:rsidR="005C54A0" w:rsidRPr="00D518E9">
        <w:rPr>
          <w:rFonts w:ascii="Arial" w:hAnsi="Arial" w:cs="Arial"/>
          <w:lang w:val="en-GB"/>
        </w:rPr>
        <w:t xml:space="preserve">SPC </w:t>
      </w:r>
      <w:r w:rsidRPr="00D518E9">
        <w:rPr>
          <w:rFonts w:ascii="Arial" w:hAnsi="Arial" w:cs="Arial"/>
          <w:lang w:val="en-GB"/>
        </w:rPr>
        <w:t xml:space="preserve">indicates that Negotiations </w:t>
      </w:r>
      <w:r w:rsidR="005C54A0" w:rsidRPr="00D518E9">
        <w:rPr>
          <w:rFonts w:ascii="Arial" w:hAnsi="Arial" w:cs="Arial"/>
          <w:lang w:val="en-GB"/>
        </w:rPr>
        <w:t xml:space="preserve">are not conducted, </w:t>
      </w:r>
      <w:r w:rsidRPr="00D518E9">
        <w:rPr>
          <w:rFonts w:ascii="Arial" w:hAnsi="Arial" w:cs="Arial"/>
          <w:lang w:val="en-GB"/>
        </w:rPr>
        <w:t>the provisions of this paragraph shall not apply.</w:t>
      </w:r>
    </w:p>
    <w:p w14:paraId="36C39B4C"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10.2. When Negotiations are </w:t>
      </w:r>
      <w:r w:rsidR="005C54A0" w:rsidRPr="00D518E9">
        <w:rPr>
          <w:rFonts w:ascii="Arial" w:hAnsi="Arial" w:cs="Arial"/>
          <w:lang w:val="en-GB"/>
        </w:rPr>
        <w:t>carried out</w:t>
      </w:r>
      <w:r w:rsidRPr="00D518E9">
        <w:rPr>
          <w:rFonts w:ascii="Arial" w:hAnsi="Arial" w:cs="Arial"/>
          <w:lang w:val="en-GB"/>
        </w:rPr>
        <w:t>:</w:t>
      </w:r>
    </w:p>
    <w:p w14:paraId="09298E07" w14:textId="3F7D4403" w:rsidR="00834E8A" w:rsidRPr="00D518E9" w:rsidRDefault="00834E8A" w:rsidP="007E3601">
      <w:pPr>
        <w:pStyle w:val="HTMLPreformatted"/>
        <w:jc w:val="both"/>
        <w:rPr>
          <w:rFonts w:ascii="Arial" w:hAnsi="Arial" w:cs="Arial"/>
          <w:lang w:val="en-GB"/>
        </w:rPr>
      </w:pPr>
      <w:r w:rsidRPr="00D518E9">
        <w:rPr>
          <w:rFonts w:ascii="Arial" w:hAnsi="Arial" w:cs="Arial"/>
          <w:lang w:val="en-GB"/>
        </w:rPr>
        <w:t>10.2.1. All Suppliers who do not have grounds for exclusion (</w:t>
      </w:r>
      <w:r w:rsidR="00B25812" w:rsidRPr="00D518E9">
        <w:rPr>
          <w:rFonts w:ascii="Arial" w:hAnsi="Arial" w:cs="Arial"/>
          <w:lang w:val="en-GB"/>
        </w:rPr>
        <w:t>if there are requirements</w:t>
      </w:r>
      <w:r w:rsidRPr="00D518E9">
        <w:rPr>
          <w:rFonts w:ascii="Arial" w:hAnsi="Arial" w:cs="Arial"/>
          <w:lang w:val="en-GB"/>
        </w:rPr>
        <w:t xml:space="preserve">) and / or whose qualifications meet the requirements of the </w:t>
      </w:r>
      <w:r w:rsidR="00DB3D68" w:rsidRPr="00D518E9">
        <w:rPr>
          <w:rFonts w:ascii="Arial" w:hAnsi="Arial" w:cs="Arial"/>
          <w:lang w:val="en-GB"/>
        </w:rPr>
        <w:t>Procurement</w:t>
      </w:r>
      <w:r w:rsidRPr="00D518E9">
        <w:rPr>
          <w:rFonts w:ascii="Arial" w:hAnsi="Arial" w:cs="Arial"/>
          <w:lang w:val="en-GB"/>
        </w:rPr>
        <w:t xml:space="preserve"> Conditions (if inspected) will be invited to negotiate. </w:t>
      </w:r>
      <w:proofErr w:type="gramStart"/>
      <w:r w:rsidRPr="00D518E9">
        <w:rPr>
          <w:rFonts w:ascii="Arial" w:hAnsi="Arial" w:cs="Arial"/>
          <w:lang w:val="en-GB"/>
        </w:rPr>
        <w:t>In the event that</w:t>
      </w:r>
      <w:proofErr w:type="gramEnd"/>
      <w:r w:rsidRPr="00D518E9">
        <w:rPr>
          <w:rFonts w:ascii="Arial" w:hAnsi="Arial" w:cs="Arial"/>
          <w:lang w:val="en-GB"/>
        </w:rPr>
        <w:t xml:space="preserve"> the Suppliers are not requested to submit </w:t>
      </w:r>
      <w:r w:rsidR="005C54A0" w:rsidRPr="00D518E9">
        <w:rPr>
          <w:rFonts w:ascii="Arial" w:hAnsi="Arial" w:cs="Arial"/>
          <w:lang w:val="en-GB"/>
        </w:rPr>
        <w:t xml:space="preserve">an </w:t>
      </w:r>
      <w:r w:rsidR="0074020D" w:rsidRPr="00D518E9">
        <w:rPr>
          <w:rFonts w:ascii="Arial" w:hAnsi="Arial" w:cs="Arial"/>
          <w:lang w:val="en-GB"/>
        </w:rPr>
        <w:t>ESPD</w:t>
      </w:r>
      <w:r w:rsidRPr="00D518E9">
        <w:rPr>
          <w:rFonts w:ascii="Arial" w:hAnsi="Arial" w:cs="Arial"/>
          <w:lang w:val="en-GB"/>
        </w:rPr>
        <w:t xml:space="preserve"> and / or the documents proving the qualification, all the Suppliers who have submitted the Initial Tenders </w:t>
      </w:r>
      <w:r w:rsidR="005C54A0" w:rsidRPr="00D518E9">
        <w:rPr>
          <w:rFonts w:ascii="Arial" w:hAnsi="Arial" w:cs="Arial"/>
          <w:lang w:val="en-GB"/>
        </w:rPr>
        <w:t xml:space="preserve">will be invited to the Negotiations </w:t>
      </w:r>
      <w:r w:rsidRPr="00D518E9">
        <w:rPr>
          <w:rFonts w:ascii="Arial" w:hAnsi="Arial" w:cs="Arial"/>
          <w:lang w:val="en-GB"/>
        </w:rPr>
        <w:t xml:space="preserve">by the means by which the procurement is carried out. The Supplier will have to provide clarifications on the non-compliance of the Initial Tender with the Final </w:t>
      </w:r>
      <w:proofErr w:type="gramStart"/>
      <w:r w:rsidRPr="00D518E9">
        <w:rPr>
          <w:rFonts w:ascii="Arial" w:hAnsi="Arial" w:cs="Arial"/>
          <w:lang w:val="en-GB"/>
        </w:rPr>
        <w:t>Tender;</w:t>
      </w:r>
      <w:proofErr w:type="gramEnd"/>
      <w:r w:rsidR="005C54A0" w:rsidRPr="00D518E9">
        <w:rPr>
          <w:rFonts w:ascii="Arial" w:hAnsi="Arial" w:cs="Arial"/>
          <w:lang w:val="en-GB"/>
        </w:rPr>
        <w:t xml:space="preserve"> </w:t>
      </w:r>
    </w:p>
    <w:p w14:paraId="1A3A46BC" w14:textId="5E14004A"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10.2.2. </w:t>
      </w:r>
      <w:r w:rsidR="00B25812" w:rsidRPr="00D518E9">
        <w:rPr>
          <w:rFonts w:ascii="Arial" w:hAnsi="Arial" w:cs="Arial"/>
          <w:lang w:val="en-GB"/>
        </w:rPr>
        <w:t xml:space="preserve">The Contracting Entity shall negotiate with each of the Suppliers regarding the Initial Tenders submitted by them. Negotiations will not be on the minimum requirements set out in the Procurement documents, the criteria and procedure for the evaluation of the Tenders, the final result of the Negotiations recorded in the Negotiation </w:t>
      </w:r>
      <w:proofErr w:type="gramStart"/>
      <w:r w:rsidR="00B25812" w:rsidRPr="00D518E9">
        <w:rPr>
          <w:rFonts w:ascii="Arial" w:hAnsi="Arial" w:cs="Arial"/>
          <w:lang w:val="en-GB"/>
        </w:rPr>
        <w:t>Minutes</w:t>
      </w:r>
      <w:proofErr w:type="gramEnd"/>
      <w:r w:rsidR="00B25812" w:rsidRPr="00D518E9">
        <w:rPr>
          <w:rFonts w:ascii="Arial" w:hAnsi="Arial" w:cs="Arial"/>
          <w:lang w:val="en-GB"/>
        </w:rPr>
        <w:t xml:space="preserve"> or the Final Tenders submitted after the Negotiations, as well as the characteristics of the Object of Procurement (technical requirements set by the Contracting Entity), the terms of the draft Contract and the scope of the Object of Procurement;</w:t>
      </w:r>
    </w:p>
    <w:p w14:paraId="48B869DF"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10.2.3. Negotiations will take place until the submission of the Final </w:t>
      </w:r>
      <w:r w:rsidR="003E22B9" w:rsidRPr="00D518E9">
        <w:rPr>
          <w:rFonts w:ascii="Arial" w:hAnsi="Arial" w:cs="Arial"/>
          <w:lang w:val="en-GB"/>
        </w:rPr>
        <w:t>Tender</w:t>
      </w:r>
      <w:r w:rsidRPr="00D518E9">
        <w:rPr>
          <w:rFonts w:ascii="Arial" w:hAnsi="Arial" w:cs="Arial"/>
          <w:lang w:val="en-GB"/>
        </w:rPr>
        <w:t xml:space="preserve">s of the Suppliers. The deadline for submission of the Final </w:t>
      </w:r>
      <w:r w:rsidR="003E22B9" w:rsidRPr="00D518E9">
        <w:rPr>
          <w:rFonts w:ascii="Arial" w:hAnsi="Arial" w:cs="Arial"/>
          <w:lang w:val="en-GB"/>
        </w:rPr>
        <w:t>Tender</w:t>
      </w:r>
      <w:r w:rsidRPr="00D518E9">
        <w:rPr>
          <w:rFonts w:ascii="Arial" w:hAnsi="Arial" w:cs="Arial"/>
          <w:lang w:val="en-GB"/>
        </w:rPr>
        <w:t xml:space="preserve">s will be set after the Negotiations and each Supplier who has submitted the Initial </w:t>
      </w:r>
      <w:r w:rsidR="003E22B9" w:rsidRPr="00D518E9">
        <w:rPr>
          <w:rFonts w:ascii="Arial" w:hAnsi="Arial" w:cs="Arial"/>
          <w:lang w:val="en-GB"/>
        </w:rPr>
        <w:t>Tender</w:t>
      </w:r>
      <w:r w:rsidRPr="00D518E9">
        <w:rPr>
          <w:rFonts w:ascii="Arial" w:hAnsi="Arial" w:cs="Arial"/>
          <w:lang w:val="en-GB"/>
        </w:rPr>
        <w:t xml:space="preserve"> will be informed about it by </w:t>
      </w:r>
      <w:proofErr w:type="gramStart"/>
      <w:r w:rsidRPr="00D518E9">
        <w:rPr>
          <w:rFonts w:ascii="Arial" w:hAnsi="Arial" w:cs="Arial"/>
          <w:lang w:val="en-GB"/>
        </w:rPr>
        <w:t>the means by which</w:t>
      </w:r>
      <w:proofErr w:type="gramEnd"/>
      <w:r w:rsidRPr="00D518E9">
        <w:rPr>
          <w:rFonts w:ascii="Arial" w:hAnsi="Arial" w:cs="Arial"/>
          <w:lang w:val="en-GB"/>
        </w:rPr>
        <w:t xml:space="preserve"> the Procurement is carried out.</w:t>
      </w:r>
    </w:p>
    <w:p w14:paraId="65C2661A"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10.2.4. The Initial </w:t>
      </w:r>
      <w:r w:rsidR="003E22B9" w:rsidRPr="00D518E9">
        <w:rPr>
          <w:rFonts w:ascii="Arial" w:hAnsi="Arial" w:cs="Arial"/>
          <w:lang w:val="en-GB"/>
        </w:rPr>
        <w:t>Tender</w:t>
      </w:r>
      <w:r w:rsidRPr="00D518E9">
        <w:rPr>
          <w:rFonts w:ascii="Arial" w:hAnsi="Arial" w:cs="Arial"/>
          <w:lang w:val="en-GB"/>
        </w:rPr>
        <w:t xml:space="preserve"> submitted by the Supplier who submitted the Initial </w:t>
      </w:r>
      <w:r w:rsidR="003E22B9" w:rsidRPr="00D518E9">
        <w:rPr>
          <w:rFonts w:ascii="Arial" w:hAnsi="Arial" w:cs="Arial"/>
          <w:lang w:val="en-GB"/>
        </w:rPr>
        <w:t>Tender</w:t>
      </w:r>
      <w:r w:rsidRPr="00D518E9">
        <w:rPr>
          <w:rFonts w:ascii="Arial" w:hAnsi="Arial" w:cs="Arial"/>
          <w:lang w:val="en-GB"/>
        </w:rPr>
        <w:t xml:space="preserve"> but did not participate in the Negotiations or did not submit the Final </w:t>
      </w:r>
      <w:r w:rsidR="003E22B9" w:rsidRPr="00D518E9">
        <w:rPr>
          <w:rFonts w:ascii="Arial" w:hAnsi="Arial" w:cs="Arial"/>
          <w:lang w:val="en-GB"/>
        </w:rPr>
        <w:t>Tender</w:t>
      </w:r>
      <w:r w:rsidRPr="00D518E9">
        <w:rPr>
          <w:rFonts w:ascii="Arial" w:hAnsi="Arial" w:cs="Arial"/>
          <w:lang w:val="en-GB"/>
        </w:rPr>
        <w:t xml:space="preserve"> will be considered as the Final </w:t>
      </w:r>
      <w:r w:rsidR="003E22B9" w:rsidRPr="00D518E9">
        <w:rPr>
          <w:rFonts w:ascii="Arial" w:hAnsi="Arial" w:cs="Arial"/>
          <w:lang w:val="en-GB"/>
        </w:rPr>
        <w:t>Tender</w:t>
      </w:r>
      <w:r w:rsidRPr="00D518E9">
        <w:rPr>
          <w:rFonts w:ascii="Arial" w:hAnsi="Arial" w:cs="Arial"/>
          <w:lang w:val="en-GB"/>
        </w:rPr>
        <w:t>.</w:t>
      </w:r>
    </w:p>
    <w:p w14:paraId="6DD3E855" w14:textId="031BDCC5"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10.2.5. </w:t>
      </w:r>
      <w:proofErr w:type="gramStart"/>
      <w:r w:rsidRPr="00D518E9">
        <w:rPr>
          <w:rFonts w:ascii="Arial" w:hAnsi="Arial" w:cs="Arial"/>
          <w:lang w:val="en-GB"/>
        </w:rPr>
        <w:t>In the event that</w:t>
      </w:r>
      <w:proofErr w:type="gramEnd"/>
      <w:r w:rsidRPr="00D518E9">
        <w:rPr>
          <w:rFonts w:ascii="Arial" w:hAnsi="Arial" w:cs="Arial"/>
          <w:lang w:val="en-GB"/>
        </w:rPr>
        <w:t xml:space="preserve"> the Negotiation </w:t>
      </w:r>
      <w:r w:rsidR="0021551E" w:rsidRPr="00D518E9">
        <w:rPr>
          <w:rFonts w:ascii="Arial" w:hAnsi="Arial" w:cs="Arial"/>
          <w:lang w:val="en-GB"/>
        </w:rPr>
        <w:t>Minutes are</w:t>
      </w:r>
      <w:r w:rsidR="0002100A" w:rsidRPr="00D518E9">
        <w:rPr>
          <w:rFonts w:ascii="Arial" w:hAnsi="Arial" w:cs="Arial"/>
          <w:lang w:val="en-GB"/>
        </w:rPr>
        <w:t xml:space="preserve"> </w:t>
      </w:r>
      <w:r w:rsidRPr="00D518E9">
        <w:rPr>
          <w:rFonts w:ascii="Arial" w:hAnsi="Arial" w:cs="Arial"/>
          <w:lang w:val="en-GB"/>
        </w:rPr>
        <w:t xml:space="preserve">drawn up, </w:t>
      </w:r>
      <w:r w:rsidR="0021551E" w:rsidRPr="00D518E9">
        <w:rPr>
          <w:rFonts w:ascii="Arial" w:hAnsi="Arial" w:cs="Arial"/>
          <w:lang w:val="en-GB"/>
        </w:rPr>
        <w:t xml:space="preserve">they </w:t>
      </w:r>
      <w:r w:rsidRPr="00D518E9">
        <w:rPr>
          <w:rFonts w:ascii="Arial" w:hAnsi="Arial" w:cs="Arial"/>
          <w:lang w:val="en-GB"/>
        </w:rPr>
        <w:t xml:space="preserve">shall be signed by the Chairman of the Commission or the </w:t>
      </w:r>
      <w:r w:rsidR="00B25812" w:rsidRPr="00D518E9">
        <w:rPr>
          <w:rFonts w:ascii="Arial" w:hAnsi="Arial" w:cs="Arial"/>
          <w:lang w:val="en-GB"/>
        </w:rPr>
        <w:t>organiser of</w:t>
      </w:r>
      <w:r w:rsidR="0021551E" w:rsidRPr="00D518E9">
        <w:rPr>
          <w:rFonts w:ascii="Arial" w:hAnsi="Arial" w:cs="Arial"/>
          <w:lang w:val="en-GB"/>
        </w:rPr>
        <w:t xml:space="preserve"> the </w:t>
      </w:r>
      <w:r w:rsidRPr="00D518E9">
        <w:rPr>
          <w:rFonts w:ascii="Arial" w:hAnsi="Arial" w:cs="Arial"/>
          <w:lang w:val="en-GB"/>
        </w:rPr>
        <w:t>Procur</w:t>
      </w:r>
      <w:r w:rsidR="0021551E" w:rsidRPr="00D518E9">
        <w:rPr>
          <w:rFonts w:ascii="Arial" w:hAnsi="Arial" w:cs="Arial"/>
          <w:lang w:val="en-GB"/>
        </w:rPr>
        <w:t xml:space="preserve">ement, also </w:t>
      </w:r>
      <w:r w:rsidRPr="00D518E9">
        <w:rPr>
          <w:rFonts w:ascii="Arial" w:hAnsi="Arial" w:cs="Arial"/>
          <w:lang w:val="en-GB"/>
        </w:rPr>
        <w:t>the authorized representative of the Supplier</w:t>
      </w:r>
      <w:r w:rsidR="0002100A" w:rsidRPr="00D518E9">
        <w:rPr>
          <w:rFonts w:ascii="Arial" w:hAnsi="Arial" w:cs="Arial"/>
          <w:lang w:val="en-GB"/>
        </w:rPr>
        <w:t xml:space="preserve"> </w:t>
      </w:r>
      <w:r w:rsidR="0021551E" w:rsidRPr="00D518E9">
        <w:rPr>
          <w:rFonts w:ascii="Arial" w:hAnsi="Arial" w:cs="Arial"/>
          <w:lang w:val="en-GB"/>
        </w:rPr>
        <w:t>with whom the N</w:t>
      </w:r>
      <w:r w:rsidRPr="00D518E9">
        <w:rPr>
          <w:rFonts w:ascii="Arial" w:hAnsi="Arial" w:cs="Arial"/>
          <w:lang w:val="en-GB"/>
        </w:rPr>
        <w:t>egotiat</w:t>
      </w:r>
      <w:r w:rsidR="0021551E" w:rsidRPr="00D518E9">
        <w:rPr>
          <w:rFonts w:ascii="Arial" w:hAnsi="Arial" w:cs="Arial"/>
          <w:lang w:val="en-GB"/>
        </w:rPr>
        <w:t>ions have been hel</w:t>
      </w:r>
      <w:r w:rsidRPr="00D518E9">
        <w:rPr>
          <w:rFonts w:ascii="Arial" w:hAnsi="Arial" w:cs="Arial"/>
          <w:lang w:val="en-GB"/>
        </w:rPr>
        <w:t>d.</w:t>
      </w:r>
    </w:p>
    <w:p w14:paraId="7584EC80" w14:textId="77777777" w:rsidR="00CA5203" w:rsidRPr="00D518E9" w:rsidRDefault="00CA5203" w:rsidP="007E3601">
      <w:pPr>
        <w:tabs>
          <w:tab w:val="left" w:pos="567"/>
        </w:tabs>
        <w:jc w:val="center"/>
        <w:rPr>
          <w:rFonts w:ascii="Arial" w:hAnsi="Arial" w:cs="Arial"/>
          <w:b/>
          <w:iCs/>
          <w:caps/>
          <w:kern w:val="32"/>
          <w:sz w:val="20"/>
          <w:szCs w:val="20"/>
          <w:lang w:val="en-GB"/>
        </w:rPr>
      </w:pPr>
    </w:p>
    <w:p w14:paraId="0771F2CC" w14:textId="77777777" w:rsidR="0021551E" w:rsidRPr="00D518E9" w:rsidRDefault="00877CBD" w:rsidP="00F2043E">
      <w:pPr>
        <w:pStyle w:val="Heading1"/>
        <w:rPr>
          <w:rFonts w:ascii="Arial" w:hAnsi="Arial" w:cs="Arial"/>
          <w:lang w:val="en-GB"/>
        </w:rPr>
      </w:pPr>
      <w:bookmarkStart w:id="27" w:name="_Toc48723720"/>
      <w:bookmarkStart w:id="28" w:name="_Ref336284324"/>
      <w:r w:rsidRPr="00D518E9">
        <w:rPr>
          <w:rFonts w:ascii="Arial" w:hAnsi="Arial" w:cs="Arial"/>
          <w:lang w:val="en-GB"/>
        </w:rPr>
        <w:t xml:space="preserve">11. </w:t>
      </w:r>
      <w:r w:rsidR="00B71754" w:rsidRPr="00D518E9">
        <w:rPr>
          <w:rFonts w:ascii="Arial" w:hAnsi="Arial" w:cs="Arial"/>
          <w:lang w:val="en-GB"/>
        </w:rPr>
        <w:t xml:space="preserve">EXAMINATION AND EVALUATION OF </w:t>
      </w:r>
      <w:r w:rsidR="008B219B" w:rsidRPr="00D518E9">
        <w:rPr>
          <w:rFonts w:ascii="Arial" w:hAnsi="Arial" w:cs="Arial"/>
          <w:lang w:val="en-GB"/>
        </w:rPr>
        <w:t>TENDER</w:t>
      </w:r>
      <w:r w:rsidR="00B71754" w:rsidRPr="00D518E9">
        <w:rPr>
          <w:rFonts w:ascii="Arial" w:hAnsi="Arial" w:cs="Arial"/>
          <w:lang w:val="en-GB"/>
        </w:rPr>
        <w:t>S</w:t>
      </w:r>
      <w:bookmarkEnd w:id="27"/>
    </w:p>
    <w:p w14:paraId="397C3F2C" w14:textId="77777777" w:rsidR="00B71754" w:rsidRPr="00D518E9" w:rsidRDefault="00B71754" w:rsidP="00F2043E">
      <w:pPr>
        <w:pStyle w:val="Heading1"/>
        <w:rPr>
          <w:rFonts w:ascii="Arial" w:hAnsi="Arial" w:cs="Arial"/>
          <w:lang w:val="en-GB"/>
        </w:rPr>
      </w:pPr>
      <w:r w:rsidRPr="00D518E9">
        <w:rPr>
          <w:rFonts w:ascii="Arial" w:hAnsi="Arial" w:cs="Arial"/>
          <w:lang w:val="en-GB"/>
        </w:rPr>
        <w:t xml:space="preserve"> </w:t>
      </w:r>
      <w:bookmarkStart w:id="29" w:name="_Toc48723721"/>
      <w:r w:rsidRPr="00D518E9">
        <w:rPr>
          <w:rFonts w:ascii="Arial" w:hAnsi="Arial" w:cs="Arial"/>
          <w:lang w:val="en-GB"/>
        </w:rPr>
        <w:t xml:space="preserve">(FINAL </w:t>
      </w:r>
      <w:r w:rsidR="008B219B" w:rsidRPr="00D518E9">
        <w:rPr>
          <w:rFonts w:ascii="Arial" w:hAnsi="Arial" w:cs="Arial"/>
          <w:lang w:val="en-GB"/>
        </w:rPr>
        <w:t>TENDER</w:t>
      </w:r>
      <w:r w:rsidRPr="00D518E9">
        <w:rPr>
          <w:rFonts w:ascii="Arial" w:hAnsi="Arial" w:cs="Arial"/>
          <w:lang w:val="en-GB"/>
        </w:rPr>
        <w:t>S I</w:t>
      </w:r>
      <w:r w:rsidR="0021551E" w:rsidRPr="00D518E9">
        <w:rPr>
          <w:rFonts w:ascii="Arial" w:hAnsi="Arial" w:cs="Arial"/>
          <w:lang w:val="en-GB"/>
        </w:rPr>
        <w:t>F</w:t>
      </w:r>
      <w:r w:rsidRPr="00D518E9">
        <w:rPr>
          <w:rFonts w:ascii="Arial" w:hAnsi="Arial" w:cs="Arial"/>
          <w:lang w:val="en-GB"/>
        </w:rPr>
        <w:t xml:space="preserve"> NEGOTIATIONS</w:t>
      </w:r>
      <w:r w:rsidR="0021551E" w:rsidRPr="00D518E9">
        <w:rPr>
          <w:rFonts w:ascii="Arial" w:hAnsi="Arial" w:cs="Arial"/>
          <w:lang w:val="en-GB"/>
        </w:rPr>
        <w:t xml:space="preserve"> ARE CARRIED OUT</w:t>
      </w:r>
      <w:r w:rsidRPr="00D518E9">
        <w:rPr>
          <w:rFonts w:ascii="Arial" w:hAnsi="Arial" w:cs="Arial"/>
          <w:lang w:val="en-GB"/>
        </w:rPr>
        <w:t>)</w:t>
      </w:r>
      <w:bookmarkEnd w:id="29"/>
    </w:p>
    <w:p w14:paraId="6E904443"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11.1. Tenders will be examined, </w:t>
      </w:r>
      <w:proofErr w:type="gramStart"/>
      <w:r w:rsidRPr="00D518E9">
        <w:rPr>
          <w:rFonts w:ascii="Arial" w:hAnsi="Arial" w:cs="Arial"/>
          <w:lang w:val="en-GB"/>
        </w:rPr>
        <w:t>compared</w:t>
      </w:r>
      <w:proofErr w:type="gramEnd"/>
      <w:r w:rsidRPr="00D518E9">
        <w:rPr>
          <w:rFonts w:ascii="Arial" w:hAnsi="Arial" w:cs="Arial"/>
          <w:lang w:val="en-GB"/>
        </w:rPr>
        <w:t xml:space="preserve"> and evaluated by the Commission or, in the cases specified in the </w:t>
      </w:r>
      <w:r w:rsidR="003E22B9" w:rsidRPr="00D518E9">
        <w:rPr>
          <w:rFonts w:ascii="Arial" w:hAnsi="Arial" w:cs="Arial"/>
          <w:lang w:val="en-GB"/>
        </w:rPr>
        <w:t>Law on Procurement</w:t>
      </w:r>
      <w:r w:rsidRPr="00D518E9">
        <w:rPr>
          <w:rFonts w:ascii="Arial" w:hAnsi="Arial" w:cs="Arial"/>
          <w:lang w:val="en-GB"/>
        </w:rPr>
        <w:t xml:space="preserve"> and / or the Description, by the </w:t>
      </w:r>
      <w:r w:rsidR="0021551E" w:rsidRPr="00D518E9">
        <w:rPr>
          <w:rFonts w:ascii="Arial" w:hAnsi="Arial" w:cs="Arial"/>
          <w:lang w:val="en-GB"/>
        </w:rPr>
        <w:t>Organizer of</w:t>
      </w:r>
      <w:r w:rsidR="0002100A" w:rsidRPr="00D518E9">
        <w:rPr>
          <w:rFonts w:ascii="Arial" w:hAnsi="Arial" w:cs="Arial"/>
          <w:lang w:val="en-GB"/>
        </w:rPr>
        <w:t xml:space="preserve"> </w:t>
      </w:r>
      <w:r w:rsidRPr="00D518E9">
        <w:rPr>
          <w:rFonts w:ascii="Arial" w:hAnsi="Arial" w:cs="Arial"/>
          <w:lang w:val="en-GB"/>
        </w:rPr>
        <w:t>Procurement. Tenders will be examined and evaluated confidentially, without the participation of the Suppliers or their authorized representatives.</w:t>
      </w:r>
    </w:p>
    <w:p w14:paraId="2F97B0E8"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lastRenderedPageBreak/>
        <w:t>11.2. Suppliers shall not participate in the procedure of initial acquaintance with the Tenders received by electronic means.</w:t>
      </w:r>
    </w:p>
    <w:p w14:paraId="696A83C7" w14:textId="29B95C24"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11.3. Except in cases where the Contract is concluded orally, the Contracting Entity shall notify the Suppliers in writing within </w:t>
      </w:r>
      <w:r w:rsidR="00FE17F4">
        <w:rPr>
          <w:rFonts w:ascii="Arial" w:hAnsi="Arial" w:cs="Arial"/>
          <w:lang w:val="en-GB"/>
        </w:rPr>
        <w:t>3</w:t>
      </w:r>
      <w:r w:rsidRPr="00D518E9">
        <w:rPr>
          <w:rFonts w:ascii="Arial" w:hAnsi="Arial" w:cs="Arial"/>
          <w:lang w:val="en-GB"/>
        </w:rPr>
        <w:t xml:space="preserve"> working days of the decision </w:t>
      </w:r>
      <w:r w:rsidR="00B8664D" w:rsidRPr="00D518E9">
        <w:rPr>
          <w:rFonts w:ascii="Arial" w:hAnsi="Arial" w:cs="Arial"/>
          <w:lang w:val="en-GB"/>
        </w:rPr>
        <w:t xml:space="preserve">made on the </w:t>
      </w:r>
      <w:r w:rsidR="003E22B9" w:rsidRPr="00D518E9">
        <w:rPr>
          <w:rFonts w:ascii="Arial" w:hAnsi="Arial" w:cs="Arial"/>
          <w:lang w:val="en-GB"/>
        </w:rPr>
        <w:t>Successful</w:t>
      </w:r>
      <w:r w:rsidRPr="00D518E9">
        <w:rPr>
          <w:rFonts w:ascii="Arial" w:hAnsi="Arial" w:cs="Arial"/>
          <w:lang w:val="en-GB"/>
        </w:rPr>
        <w:t xml:space="preserve"> Tender for which the Contract will be awarded, </w:t>
      </w:r>
      <w:r w:rsidR="00B8664D" w:rsidRPr="00D518E9">
        <w:rPr>
          <w:rFonts w:ascii="Arial" w:hAnsi="Arial" w:cs="Arial"/>
          <w:lang w:val="en-GB"/>
        </w:rPr>
        <w:t xml:space="preserve">and shall </w:t>
      </w:r>
      <w:r w:rsidRPr="00D518E9">
        <w:rPr>
          <w:rFonts w:ascii="Arial" w:hAnsi="Arial" w:cs="Arial"/>
          <w:lang w:val="en-GB"/>
        </w:rPr>
        <w:t>provid</w:t>
      </w:r>
      <w:r w:rsidR="00B8664D" w:rsidRPr="00D518E9">
        <w:rPr>
          <w:rFonts w:ascii="Arial" w:hAnsi="Arial" w:cs="Arial"/>
          <w:lang w:val="en-GB"/>
        </w:rPr>
        <w:t xml:space="preserve">e </w:t>
      </w:r>
      <w:r w:rsidRPr="00D518E9">
        <w:rPr>
          <w:rFonts w:ascii="Arial" w:hAnsi="Arial" w:cs="Arial"/>
          <w:lang w:val="en-GB"/>
        </w:rPr>
        <w:t xml:space="preserve">the relevant information referred to in Article 68 (2) </w:t>
      </w:r>
      <w:r w:rsidR="00B8664D" w:rsidRPr="00D518E9">
        <w:rPr>
          <w:rFonts w:ascii="Arial" w:hAnsi="Arial" w:cs="Arial"/>
          <w:lang w:val="en-GB"/>
        </w:rPr>
        <w:t>of the Law on Procurement</w:t>
      </w:r>
      <w:r w:rsidR="0002100A" w:rsidRPr="00D518E9">
        <w:rPr>
          <w:rFonts w:ascii="Arial" w:hAnsi="Arial" w:cs="Arial"/>
          <w:lang w:val="en-GB"/>
        </w:rPr>
        <w:t xml:space="preserve"> </w:t>
      </w:r>
      <w:r w:rsidR="00B8664D" w:rsidRPr="00D518E9">
        <w:rPr>
          <w:rFonts w:ascii="Arial" w:hAnsi="Arial" w:cs="Arial"/>
          <w:lang w:val="en-GB"/>
        </w:rPr>
        <w:t xml:space="preserve">which has not been furnished yet while carrying out the Procurement </w:t>
      </w:r>
      <w:r w:rsidRPr="00D518E9">
        <w:rPr>
          <w:rFonts w:ascii="Arial" w:hAnsi="Arial" w:cs="Arial"/>
          <w:lang w:val="en-GB"/>
        </w:rPr>
        <w:t>procedure,</w:t>
      </w:r>
      <w:r w:rsidR="00B8664D" w:rsidRPr="00D518E9">
        <w:rPr>
          <w:rFonts w:ascii="Arial" w:hAnsi="Arial" w:cs="Arial"/>
          <w:lang w:val="en-GB"/>
        </w:rPr>
        <w:t xml:space="preserve"> a</w:t>
      </w:r>
      <w:r w:rsidR="0002100A" w:rsidRPr="00D518E9">
        <w:rPr>
          <w:rFonts w:ascii="Arial" w:hAnsi="Arial" w:cs="Arial"/>
          <w:lang w:val="en-GB"/>
        </w:rPr>
        <w:t xml:space="preserve"> </w:t>
      </w:r>
      <w:r w:rsidRPr="00D518E9">
        <w:rPr>
          <w:rFonts w:ascii="Arial" w:hAnsi="Arial" w:cs="Arial"/>
          <w:lang w:val="en-GB"/>
        </w:rPr>
        <w:t>summary,</w:t>
      </w:r>
      <w:r w:rsidR="00B8664D" w:rsidRPr="00D518E9">
        <w:rPr>
          <w:rFonts w:ascii="Arial" w:hAnsi="Arial" w:cs="Arial"/>
          <w:lang w:val="en-GB"/>
        </w:rPr>
        <w:t xml:space="preserve"> shall</w:t>
      </w:r>
      <w:r w:rsidRPr="00D518E9">
        <w:rPr>
          <w:rFonts w:ascii="Arial" w:hAnsi="Arial" w:cs="Arial"/>
          <w:lang w:val="en-GB"/>
        </w:rPr>
        <w:t xml:space="preserve"> indicate</w:t>
      </w:r>
      <w:r w:rsidR="0002100A" w:rsidRPr="00D518E9">
        <w:rPr>
          <w:rFonts w:ascii="Arial" w:hAnsi="Arial" w:cs="Arial"/>
          <w:lang w:val="en-GB"/>
        </w:rPr>
        <w:t xml:space="preserve"> </w:t>
      </w:r>
      <w:r w:rsidRPr="00D518E9">
        <w:rPr>
          <w:rFonts w:ascii="Arial" w:hAnsi="Arial" w:cs="Arial"/>
          <w:lang w:val="en-GB"/>
        </w:rPr>
        <w:t xml:space="preserve">the established </w:t>
      </w:r>
      <w:r w:rsidR="00B8664D" w:rsidRPr="00D518E9">
        <w:rPr>
          <w:rFonts w:ascii="Arial" w:hAnsi="Arial" w:cs="Arial"/>
          <w:lang w:val="en-GB"/>
        </w:rPr>
        <w:t xml:space="preserve">ranking </w:t>
      </w:r>
      <w:r w:rsidRPr="00D518E9">
        <w:rPr>
          <w:rFonts w:ascii="Arial" w:hAnsi="Arial" w:cs="Arial"/>
          <w:lang w:val="en-GB"/>
        </w:rPr>
        <w:t xml:space="preserve">of </w:t>
      </w:r>
      <w:r w:rsidR="003E22B9" w:rsidRPr="00D518E9">
        <w:rPr>
          <w:rFonts w:ascii="Arial" w:hAnsi="Arial" w:cs="Arial"/>
          <w:lang w:val="en-GB"/>
        </w:rPr>
        <w:t>Tender</w:t>
      </w:r>
      <w:r w:rsidRPr="00D518E9">
        <w:rPr>
          <w:rFonts w:ascii="Arial" w:hAnsi="Arial" w:cs="Arial"/>
          <w:lang w:val="en-GB"/>
        </w:rPr>
        <w:t xml:space="preserve">s and the </w:t>
      </w:r>
      <w:r w:rsidR="003E22B9" w:rsidRPr="00D518E9">
        <w:rPr>
          <w:rFonts w:ascii="Arial" w:hAnsi="Arial" w:cs="Arial"/>
          <w:lang w:val="en-GB"/>
        </w:rPr>
        <w:t>Winning Tender</w:t>
      </w:r>
      <w:r w:rsidRPr="00D518E9">
        <w:rPr>
          <w:rFonts w:ascii="Arial" w:hAnsi="Arial" w:cs="Arial"/>
          <w:lang w:val="en-GB"/>
        </w:rPr>
        <w:t>. The Contracting Entity must also state the reasons for the decision not to award the Contract or to reopen the Procurement.</w:t>
      </w:r>
    </w:p>
    <w:p w14:paraId="364E5EC8"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11.4. The Contracting Entity may not provide the information specified in Sub-clause 11.3 of the </w:t>
      </w:r>
      <w:r w:rsidR="00013C72" w:rsidRPr="00D518E9">
        <w:rPr>
          <w:rFonts w:ascii="Arial" w:hAnsi="Arial" w:cs="Arial"/>
          <w:lang w:val="en-GB"/>
        </w:rPr>
        <w:t>GPC</w:t>
      </w:r>
      <w:r w:rsidRPr="00D518E9">
        <w:rPr>
          <w:rFonts w:ascii="Arial" w:hAnsi="Arial" w:cs="Arial"/>
          <w:lang w:val="en-GB"/>
        </w:rPr>
        <w:t xml:space="preserve"> if its disclosure is contrary to information and data protection legislation or the public interest, violates the legitimate commercial interests of a particular Supplier or adversely affects the </w:t>
      </w:r>
      <w:r w:rsidR="00B8664D" w:rsidRPr="00D518E9">
        <w:rPr>
          <w:rFonts w:ascii="Arial" w:hAnsi="Arial" w:cs="Arial"/>
          <w:lang w:val="en-GB"/>
        </w:rPr>
        <w:t>c</w:t>
      </w:r>
      <w:r w:rsidRPr="00D518E9">
        <w:rPr>
          <w:rFonts w:ascii="Arial" w:hAnsi="Arial" w:cs="Arial"/>
          <w:lang w:val="en-GB"/>
        </w:rPr>
        <w:t>ompetition of Suppliers.</w:t>
      </w:r>
    </w:p>
    <w:p w14:paraId="7796F14D"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11.5. All information related to the Procurement may be accessed only by the members of the Commission, observers attending the meetings of the Commission and experts invited by the Contracting </w:t>
      </w:r>
      <w:r w:rsidR="00B8664D" w:rsidRPr="00D518E9">
        <w:rPr>
          <w:rFonts w:ascii="Arial" w:hAnsi="Arial" w:cs="Arial"/>
          <w:lang w:val="en-GB"/>
        </w:rPr>
        <w:t>Entity</w:t>
      </w:r>
      <w:r w:rsidR="0002100A" w:rsidRPr="00D518E9">
        <w:rPr>
          <w:rFonts w:ascii="Arial" w:hAnsi="Arial" w:cs="Arial"/>
          <w:lang w:val="en-GB"/>
        </w:rPr>
        <w:t xml:space="preserve"> </w:t>
      </w:r>
      <w:r w:rsidRPr="00D518E9">
        <w:rPr>
          <w:rFonts w:ascii="Arial" w:hAnsi="Arial" w:cs="Arial"/>
          <w:lang w:val="en-GB"/>
        </w:rPr>
        <w:t xml:space="preserve">or its authorized entity, representatives of the Public Procurement Office, the Head of the Contracting </w:t>
      </w:r>
      <w:r w:rsidR="00B8664D" w:rsidRPr="00D518E9">
        <w:rPr>
          <w:rFonts w:ascii="Arial" w:hAnsi="Arial" w:cs="Arial"/>
          <w:lang w:val="en-GB"/>
        </w:rPr>
        <w:t>Entity</w:t>
      </w:r>
      <w:r w:rsidRPr="00D518E9">
        <w:rPr>
          <w:rFonts w:ascii="Arial" w:hAnsi="Arial" w:cs="Arial"/>
          <w:lang w:val="en-GB"/>
        </w:rPr>
        <w:t xml:space="preserve">, </w:t>
      </w:r>
      <w:r w:rsidR="00B8664D" w:rsidRPr="00D518E9">
        <w:rPr>
          <w:rFonts w:ascii="Arial" w:hAnsi="Arial" w:cs="Arial"/>
          <w:lang w:val="en-GB"/>
        </w:rPr>
        <w:t>his</w:t>
      </w:r>
      <w:r w:rsidRPr="00D518E9">
        <w:rPr>
          <w:rFonts w:ascii="Arial" w:hAnsi="Arial" w:cs="Arial"/>
          <w:lang w:val="en-GB"/>
        </w:rPr>
        <w:t xml:space="preserve"> authorized persons, other persons and institutions entitled to do so</w:t>
      </w:r>
      <w:r w:rsidR="00B8664D" w:rsidRPr="00D518E9">
        <w:rPr>
          <w:rFonts w:ascii="Arial" w:hAnsi="Arial" w:cs="Arial"/>
          <w:lang w:val="en-GB"/>
        </w:rPr>
        <w:t xml:space="preserve"> according to </w:t>
      </w:r>
      <w:r w:rsidRPr="00D518E9">
        <w:rPr>
          <w:rFonts w:ascii="Arial" w:hAnsi="Arial" w:cs="Arial"/>
          <w:lang w:val="en-GB"/>
        </w:rPr>
        <w:t>the laws of the Republic of Lithuania</w:t>
      </w:r>
      <w:r w:rsidR="00965DAD" w:rsidRPr="00D518E9">
        <w:rPr>
          <w:rFonts w:ascii="Arial" w:hAnsi="Arial" w:cs="Arial"/>
          <w:lang w:val="en-GB"/>
        </w:rPr>
        <w:t xml:space="preserve"> governing their activities,</w:t>
      </w:r>
      <w:r w:rsidR="0002100A" w:rsidRPr="00D518E9">
        <w:rPr>
          <w:rFonts w:ascii="Arial" w:hAnsi="Arial" w:cs="Arial"/>
          <w:lang w:val="en-GB"/>
        </w:rPr>
        <w:t xml:space="preserve"> </w:t>
      </w:r>
      <w:r w:rsidRPr="00D518E9">
        <w:rPr>
          <w:rFonts w:ascii="Arial" w:hAnsi="Arial" w:cs="Arial"/>
          <w:lang w:val="en-GB"/>
        </w:rPr>
        <w:t xml:space="preserve">as well as public legal entities administering the financial support of the European Union or individual states authorized by a resolution of the Government of the Republic of Lithuania. Other persons may access only the information related to the Procurement which </w:t>
      </w:r>
      <w:r w:rsidR="00965DAD" w:rsidRPr="00D518E9">
        <w:rPr>
          <w:rFonts w:ascii="Arial" w:hAnsi="Arial" w:cs="Arial"/>
          <w:lang w:val="en-GB"/>
        </w:rPr>
        <w:t xml:space="preserve">disclosure is authorized </w:t>
      </w:r>
      <w:r w:rsidRPr="00D518E9">
        <w:rPr>
          <w:rFonts w:ascii="Arial" w:hAnsi="Arial" w:cs="Arial"/>
          <w:lang w:val="en-GB"/>
        </w:rPr>
        <w:t xml:space="preserve">by the </w:t>
      </w:r>
      <w:r w:rsidR="003E22B9" w:rsidRPr="00D518E9">
        <w:rPr>
          <w:rFonts w:ascii="Arial" w:hAnsi="Arial" w:cs="Arial"/>
          <w:lang w:val="en-GB"/>
        </w:rPr>
        <w:t>Law on Procurement</w:t>
      </w:r>
      <w:r w:rsidRPr="00D518E9">
        <w:rPr>
          <w:rFonts w:ascii="Arial" w:hAnsi="Arial" w:cs="Arial"/>
          <w:lang w:val="en-GB"/>
        </w:rPr>
        <w:t>.</w:t>
      </w:r>
    </w:p>
    <w:p w14:paraId="74B3FE39" w14:textId="77777777" w:rsidR="00B71754" w:rsidRPr="00D518E9" w:rsidRDefault="00B8664D" w:rsidP="007E3601">
      <w:pPr>
        <w:pStyle w:val="HTMLPreformatted"/>
        <w:jc w:val="both"/>
        <w:rPr>
          <w:rFonts w:ascii="Arial" w:hAnsi="Arial" w:cs="Arial"/>
          <w:lang w:val="en-GB"/>
        </w:rPr>
      </w:pPr>
      <w:bookmarkStart w:id="30" w:name="_Ref336284426"/>
      <w:bookmarkEnd w:id="28"/>
      <w:r w:rsidRPr="00D518E9">
        <w:rPr>
          <w:rFonts w:ascii="Arial" w:hAnsi="Arial" w:cs="Arial"/>
          <w:lang w:val="en-GB"/>
        </w:rPr>
        <w:t>11.6.</w:t>
      </w:r>
      <w:r w:rsidR="00965DAD" w:rsidRPr="00D518E9">
        <w:rPr>
          <w:rFonts w:ascii="Arial" w:hAnsi="Arial" w:cs="Arial"/>
          <w:lang w:val="en-GB"/>
        </w:rPr>
        <w:t xml:space="preserve"> </w:t>
      </w:r>
      <w:r w:rsidR="00B71754" w:rsidRPr="00D518E9">
        <w:rPr>
          <w:rFonts w:ascii="Arial" w:hAnsi="Arial" w:cs="Arial"/>
          <w:lang w:val="en-GB"/>
        </w:rPr>
        <w:t>The Tender submitted by the Supplier shall be rejected and the Supplier shall be excluded from the Procurement Procedure if at least one of the following conditions is met:</w:t>
      </w:r>
    </w:p>
    <w:p w14:paraId="382CB63C"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B8664D" w:rsidRPr="00D518E9">
        <w:rPr>
          <w:rFonts w:ascii="Arial" w:hAnsi="Arial" w:cs="Arial"/>
          <w:lang w:val="en-GB"/>
        </w:rPr>
        <w:t>6</w:t>
      </w:r>
      <w:r w:rsidRPr="00D518E9">
        <w:rPr>
          <w:rFonts w:ascii="Arial" w:hAnsi="Arial" w:cs="Arial"/>
          <w:lang w:val="en-GB"/>
        </w:rPr>
        <w:t>.1. At least one of the conditions set out in Article 58 (1) of the</w:t>
      </w:r>
      <w:r w:rsidR="0002100A" w:rsidRPr="00D518E9">
        <w:rPr>
          <w:rFonts w:ascii="Arial" w:hAnsi="Arial" w:cs="Arial"/>
          <w:lang w:val="en-GB"/>
        </w:rPr>
        <w:t xml:space="preserve"> </w:t>
      </w:r>
      <w:r w:rsidR="00965DAD" w:rsidRPr="00D518E9">
        <w:rPr>
          <w:rFonts w:ascii="Arial" w:hAnsi="Arial" w:cs="Arial"/>
          <w:lang w:val="en-GB"/>
        </w:rPr>
        <w:t xml:space="preserve">Law on Procurement </w:t>
      </w:r>
      <w:r w:rsidRPr="00D518E9">
        <w:rPr>
          <w:rFonts w:ascii="Arial" w:hAnsi="Arial" w:cs="Arial"/>
          <w:lang w:val="en-GB"/>
        </w:rPr>
        <w:t xml:space="preserve">is not </w:t>
      </w:r>
      <w:proofErr w:type="gramStart"/>
      <w:r w:rsidRPr="00D518E9">
        <w:rPr>
          <w:rFonts w:ascii="Arial" w:hAnsi="Arial" w:cs="Arial"/>
          <w:lang w:val="en-GB"/>
        </w:rPr>
        <w:t>met;</w:t>
      </w:r>
      <w:proofErr w:type="gramEnd"/>
    </w:p>
    <w:p w14:paraId="2657FA6F" w14:textId="7A20CB4C"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B8664D" w:rsidRPr="00D518E9">
        <w:rPr>
          <w:rFonts w:ascii="Arial" w:hAnsi="Arial" w:cs="Arial"/>
          <w:lang w:val="en-GB"/>
        </w:rPr>
        <w:t>6</w:t>
      </w:r>
      <w:r w:rsidRPr="00D518E9">
        <w:rPr>
          <w:rFonts w:ascii="Arial" w:hAnsi="Arial" w:cs="Arial"/>
          <w:lang w:val="en-GB"/>
        </w:rPr>
        <w:t xml:space="preserve">.2. The Supplier shall comply with at least one ground for exclusion (if grounds for exclusion have been raised) set out in the Procurement </w:t>
      </w:r>
      <w:proofErr w:type="gramStart"/>
      <w:r w:rsidRPr="00D518E9">
        <w:rPr>
          <w:rFonts w:ascii="Arial" w:hAnsi="Arial" w:cs="Arial"/>
          <w:lang w:val="en-GB"/>
        </w:rPr>
        <w:t>Documents;</w:t>
      </w:r>
      <w:proofErr w:type="gramEnd"/>
    </w:p>
    <w:p w14:paraId="182F379D" w14:textId="1725F591"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B8664D" w:rsidRPr="00D518E9">
        <w:rPr>
          <w:rFonts w:ascii="Arial" w:hAnsi="Arial" w:cs="Arial"/>
          <w:lang w:val="en-GB"/>
        </w:rPr>
        <w:t>6</w:t>
      </w:r>
      <w:r w:rsidRPr="00D518E9">
        <w:rPr>
          <w:rFonts w:ascii="Arial" w:hAnsi="Arial" w:cs="Arial"/>
          <w:lang w:val="en-GB"/>
        </w:rPr>
        <w:t xml:space="preserve">.3. The Supplier does not meet at least one of the Qualification requirements specified in the Procurement </w:t>
      </w:r>
      <w:proofErr w:type="gramStart"/>
      <w:r w:rsidRPr="00D518E9">
        <w:rPr>
          <w:rFonts w:ascii="Arial" w:hAnsi="Arial" w:cs="Arial"/>
          <w:lang w:val="en-GB"/>
        </w:rPr>
        <w:t>Documents;</w:t>
      </w:r>
      <w:proofErr w:type="gramEnd"/>
    </w:p>
    <w:p w14:paraId="6DB54B50" w14:textId="57C70C24" w:rsidR="00921761"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 xml:space="preserve">.4. </w:t>
      </w:r>
      <w:r w:rsidR="00921761" w:rsidRPr="00D518E9">
        <w:rPr>
          <w:rFonts w:ascii="Arial" w:hAnsi="Arial" w:cs="Arial"/>
          <w:lang w:val="en-GB"/>
        </w:rPr>
        <w:t xml:space="preserve">The Supplier, whose Tender may be declared a winner, has not submitted and / or has not specified the documents confirming the compliance with the qualification requirements within the term set by the </w:t>
      </w:r>
      <w:proofErr w:type="gramStart"/>
      <w:r w:rsidR="00921761" w:rsidRPr="00D518E9">
        <w:rPr>
          <w:rFonts w:ascii="Arial" w:hAnsi="Arial" w:cs="Arial"/>
          <w:lang w:val="en-GB"/>
        </w:rPr>
        <w:t>Commission;</w:t>
      </w:r>
      <w:proofErr w:type="gramEnd"/>
    </w:p>
    <w:p w14:paraId="667539DB" w14:textId="298569B9" w:rsidR="00B71754" w:rsidRPr="00D518E9" w:rsidRDefault="00921761" w:rsidP="007E3601">
      <w:pPr>
        <w:pStyle w:val="HTMLPreformatted"/>
        <w:jc w:val="both"/>
        <w:rPr>
          <w:rFonts w:ascii="Arial" w:hAnsi="Arial" w:cs="Arial"/>
          <w:lang w:val="en-GB"/>
        </w:rPr>
      </w:pPr>
      <w:r w:rsidRPr="00D518E9">
        <w:rPr>
          <w:rFonts w:ascii="Arial" w:hAnsi="Arial" w:cs="Arial"/>
          <w:lang w:val="en-GB"/>
        </w:rPr>
        <w:t>11.6.</w:t>
      </w:r>
      <w:proofErr w:type="gramStart"/>
      <w:r w:rsidRPr="00D518E9">
        <w:rPr>
          <w:rFonts w:ascii="Arial" w:hAnsi="Arial" w:cs="Arial"/>
          <w:lang w:val="en-GB"/>
        </w:rPr>
        <w:t>5.</w:t>
      </w:r>
      <w:r w:rsidR="00B71754" w:rsidRPr="00D518E9">
        <w:rPr>
          <w:rFonts w:ascii="Arial" w:hAnsi="Arial" w:cs="Arial"/>
          <w:lang w:val="en-GB"/>
        </w:rPr>
        <w:t>The</w:t>
      </w:r>
      <w:proofErr w:type="gramEnd"/>
      <w:r w:rsidR="00B71754" w:rsidRPr="00D518E9">
        <w:rPr>
          <w:rFonts w:ascii="Arial" w:hAnsi="Arial" w:cs="Arial"/>
          <w:lang w:val="en-GB"/>
        </w:rPr>
        <w:t xml:space="preserve"> </w:t>
      </w:r>
      <w:r w:rsidR="00965DAD" w:rsidRPr="00D518E9">
        <w:rPr>
          <w:rFonts w:ascii="Arial" w:hAnsi="Arial" w:cs="Arial"/>
          <w:lang w:val="en-GB"/>
        </w:rPr>
        <w:t>S</w:t>
      </w:r>
      <w:r w:rsidR="00B71754" w:rsidRPr="00D518E9">
        <w:rPr>
          <w:rFonts w:ascii="Arial" w:hAnsi="Arial" w:cs="Arial"/>
          <w:lang w:val="en-GB"/>
        </w:rPr>
        <w:t xml:space="preserve">upplier does not meet at least one of the requirements set out in the </w:t>
      </w:r>
      <w:r w:rsidR="00965DAD" w:rsidRPr="00D518E9">
        <w:rPr>
          <w:rFonts w:ascii="Arial" w:hAnsi="Arial" w:cs="Arial"/>
          <w:lang w:val="en-GB"/>
        </w:rPr>
        <w:t>ESPD</w:t>
      </w:r>
      <w:r w:rsidR="0002100A" w:rsidRPr="00D518E9">
        <w:rPr>
          <w:rFonts w:ascii="Arial" w:hAnsi="Arial" w:cs="Arial"/>
          <w:lang w:val="en-GB"/>
        </w:rPr>
        <w:t xml:space="preserve"> </w:t>
      </w:r>
      <w:r w:rsidR="00B71754" w:rsidRPr="00D518E9">
        <w:rPr>
          <w:rFonts w:ascii="Arial" w:hAnsi="Arial" w:cs="Arial"/>
          <w:lang w:val="en-GB"/>
        </w:rPr>
        <w:t xml:space="preserve">(if </w:t>
      </w:r>
      <w:r w:rsidR="00965DAD" w:rsidRPr="00D518E9">
        <w:rPr>
          <w:rFonts w:ascii="Arial" w:hAnsi="Arial" w:cs="Arial"/>
          <w:lang w:val="en-GB"/>
        </w:rPr>
        <w:t xml:space="preserve">ESPD was </w:t>
      </w:r>
      <w:r w:rsidR="00B71754" w:rsidRPr="00D518E9">
        <w:rPr>
          <w:rFonts w:ascii="Arial" w:hAnsi="Arial" w:cs="Arial"/>
          <w:lang w:val="en-GB"/>
        </w:rPr>
        <w:t>requested to be submitted);</w:t>
      </w:r>
    </w:p>
    <w:p w14:paraId="3A396CC3" w14:textId="6C728695"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6</w:t>
      </w:r>
      <w:r w:rsidRPr="00D518E9">
        <w:rPr>
          <w:rFonts w:ascii="Arial" w:hAnsi="Arial" w:cs="Arial"/>
          <w:lang w:val="en-GB"/>
        </w:rPr>
        <w:t xml:space="preserve">. The Supplier, having assisted the Contracting </w:t>
      </w:r>
      <w:r w:rsidR="00965DAD" w:rsidRPr="00D518E9">
        <w:rPr>
          <w:rFonts w:ascii="Arial" w:hAnsi="Arial" w:cs="Arial"/>
          <w:lang w:val="en-GB"/>
        </w:rPr>
        <w:t>Entity</w:t>
      </w:r>
      <w:r w:rsidRPr="00D518E9">
        <w:rPr>
          <w:rFonts w:ascii="Arial" w:hAnsi="Arial" w:cs="Arial"/>
          <w:lang w:val="en-GB"/>
        </w:rPr>
        <w:t xml:space="preserve"> in preparing the Procurement, </w:t>
      </w:r>
      <w:r w:rsidR="00965DAD" w:rsidRPr="00D518E9">
        <w:rPr>
          <w:rFonts w:ascii="Arial" w:hAnsi="Arial" w:cs="Arial"/>
          <w:lang w:val="en-GB"/>
        </w:rPr>
        <w:t xml:space="preserve">does </w:t>
      </w:r>
      <w:r w:rsidRPr="00D518E9">
        <w:rPr>
          <w:rFonts w:ascii="Arial" w:hAnsi="Arial" w:cs="Arial"/>
          <w:lang w:val="en-GB"/>
        </w:rPr>
        <w:t xml:space="preserve">not substantiate in writing that its prior consultations could not have distorted </w:t>
      </w:r>
      <w:proofErr w:type="gramStart"/>
      <w:r w:rsidRPr="00D518E9">
        <w:rPr>
          <w:rFonts w:ascii="Arial" w:hAnsi="Arial" w:cs="Arial"/>
          <w:lang w:val="en-GB"/>
        </w:rPr>
        <w:t>competition;</w:t>
      </w:r>
      <w:proofErr w:type="gramEnd"/>
    </w:p>
    <w:p w14:paraId="0DE34402" w14:textId="60C4D9B2" w:rsidR="00357D5E" w:rsidRPr="00D518E9" w:rsidRDefault="00B71754" w:rsidP="00357D5E">
      <w:pPr>
        <w:pStyle w:val="HTMLPreformatted"/>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7</w:t>
      </w:r>
      <w:r w:rsidRPr="00D518E9">
        <w:rPr>
          <w:rFonts w:ascii="Arial" w:hAnsi="Arial" w:cs="Arial"/>
          <w:lang w:val="en-GB"/>
        </w:rPr>
        <w:t xml:space="preserve">. </w:t>
      </w:r>
      <w:r w:rsidR="00357D5E" w:rsidRPr="00D518E9">
        <w:rPr>
          <w:rFonts w:ascii="Arial" w:hAnsi="Arial" w:cs="Arial"/>
          <w:lang w:val="en-GB"/>
        </w:rPr>
        <w:t>The Supplier, the subcontractor, a member of the supplier group or the entity whose capacity is relied on is not registered (or the supplier, the subcontractor, a member of the Supplier Group, the economic entity on whose capacities the Supplier relies on, the quasi sub-contractor, a natural person is not a permanent resident ) in a Member State of the European Union, North Atlantic in a Member State of the contracting organization or in a third country which is a signatory to the international agreements referred to in Article 29 (4) of the LPP;</w:t>
      </w:r>
    </w:p>
    <w:p w14:paraId="6688CAEB" w14:textId="0E25C9DA" w:rsidR="00B71754" w:rsidRPr="00D518E9" w:rsidRDefault="00B71754" w:rsidP="00357D5E">
      <w:pPr>
        <w:pStyle w:val="HTMLPreformatted"/>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8</w:t>
      </w:r>
      <w:r w:rsidRPr="00D518E9">
        <w:rPr>
          <w:rFonts w:ascii="Arial" w:hAnsi="Arial" w:cs="Arial"/>
          <w:lang w:val="en-GB"/>
        </w:rPr>
        <w:t xml:space="preserve">. The </w:t>
      </w:r>
      <w:r w:rsidR="0077496F" w:rsidRPr="00D518E9">
        <w:rPr>
          <w:rFonts w:ascii="Arial" w:hAnsi="Arial" w:cs="Arial"/>
          <w:lang w:val="en-GB"/>
        </w:rPr>
        <w:t>T</w:t>
      </w:r>
      <w:r w:rsidRPr="00D518E9">
        <w:rPr>
          <w:rFonts w:ascii="Arial" w:hAnsi="Arial" w:cs="Arial"/>
          <w:lang w:val="en-GB"/>
        </w:rPr>
        <w:t xml:space="preserve">ender indicates an abnormally low price or </w:t>
      </w:r>
      <w:proofErr w:type="gramStart"/>
      <w:r w:rsidRPr="00D518E9">
        <w:rPr>
          <w:rFonts w:ascii="Arial" w:hAnsi="Arial" w:cs="Arial"/>
          <w:lang w:val="en-GB"/>
        </w:rPr>
        <w:t>cost</w:t>
      </w:r>
      <w:proofErr w:type="gramEnd"/>
      <w:r w:rsidRPr="00D518E9">
        <w:rPr>
          <w:rFonts w:ascii="Arial" w:hAnsi="Arial" w:cs="Arial"/>
          <w:lang w:val="en-GB"/>
        </w:rPr>
        <w:t xml:space="preserve"> and the Supplier does not provide adequate evidence of the reasonableness of the abnormally low price or cost </w:t>
      </w:r>
      <w:r w:rsidR="0077496F" w:rsidRPr="00D518E9">
        <w:rPr>
          <w:rFonts w:ascii="Arial" w:hAnsi="Arial" w:cs="Arial"/>
          <w:lang w:val="en-GB"/>
        </w:rPr>
        <w:t>proposed</w:t>
      </w:r>
      <w:r w:rsidRPr="00D518E9">
        <w:rPr>
          <w:rFonts w:ascii="Arial" w:hAnsi="Arial" w:cs="Arial"/>
          <w:lang w:val="en-GB"/>
        </w:rPr>
        <w:t>;</w:t>
      </w:r>
    </w:p>
    <w:p w14:paraId="28DD7F0D" w14:textId="31D5EA6E"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9</w:t>
      </w:r>
      <w:r w:rsidRPr="00D518E9">
        <w:rPr>
          <w:rFonts w:ascii="Arial" w:hAnsi="Arial" w:cs="Arial"/>
          <w:lang w:val="en-GB"/>
        </w:rPr>
        <w:t xml:space="preserve">. The </w:t>
      </w:r>
      <w:r w:rsidR="0077496F" w:rsidRPr="00D518E9">
        <w:rPr>
          <w:rFonts w:ascii="Arial" w:hAnsi="Arial" w:cs="Arial"/>
          <w:lang w:val="en-GB"/>
        </w:rPr>
        <w:t>T</w:t>
      </w:r>
      <w:r w:rsidR="008B219B" w:rsidRPr="00D518E9">
        <w:rPr>
          <w:rFonts w:ascii="Arial" w:hAnsi="Arial" w:cs="Arial"/>
          <w:lang w:val="en-GB"/>
        </w:rPr>
        <w:t>ender</w:t>
      </w:r>
      <w:r w:rsidRPr="00D518E9">
        <w:rPr>
          <w:rFonts w:ascii="Arial" w:hAnsi="Arial" w:cs="Arial"/>
          <w:lang w:val="en-GB"/>
        </w:rPr>
        <w:t xml:space="preserve"> does not comply with the environmental, social and labo</w:t>
      </w:r>
      <w:r w:rsidR="0077496F" w:rsidRPr="00D518E9">
        <w:rPr>
          <w:rFonts w:ascii="Arial" w:hAnsi="Arial" w:cs="Arial"/>
          <w:lang w:val="en-GB"/>
        </w:rPr>
        <w:t>u</w:t>
      </w:r>
      <w:r w:rsidRPr="00D518E9">
        <w:rPr>
          <w:rFonts w:ascii="Arial" w:hAnsi="Arial" w:cs="Arial"/>
          <w:lang w:val="en-GB"/>
        </w:rPr>
        <w:t xml:space="preserve">r law obligations referred to in Article 29 (2) (2) of the </w:t>
      </w:r>
      <w:r w:rsidR="0077496F" w:rsidRPr="00D518E9">
        <w:rPr>
          <w:rFonts w:ascii="Arial" w:hAnsi="Arial" w:cs="Arial"/>
          <w:lang w:val="en-GB"/>
        </w:rPr>
        <w:t xml:space="preserve">Law on </w:t>
      </w:r>
      <w:proofErr w:type="gramStart"/>
      <w:r w:rsidR="0077496F" w:rsidRPr="00D518E9">
        <w:rPr>
          <w:rFonts w:ascii="Arial" w:hAnsi="Arial" w:cs="Arial"/>
          <w:lang w:val="en-GB"/>
        </w:rPr>
        <w:t>Procurement</w:t>
      </w:r>
      <w:r w:rsidRPr="00D518E9">
        <w:rPr>
          <w:rFonts w:ascii="Arial" w:hAnsi="Arial" w:cs="Arial"/>
          <w:lang w:val="en-GB"/>
        </w:rPr>
        <w:t>;</w:t>
      </w:r>
      <w:proofErr w:type="gramEnd"/>
    </w:p>
    <w:p w14:paraId="545FDBDB" w14:textId="2DFBCEEA"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10</w:t>
      </w:r>
      <w:r w:rsidRPr="00D518E9">
        <w:rPr>
          <w:rFonts w:ascii="Arial" w:hAnsi="Arial" w:cs="Arial"/>
          <w:lang w:val="en-GB"/>
        </w:rPr>
        <w:t xml:space="preserve">. The Contracting </w:t>
      </w:r>
      <w:r w:rsidR="0077496F" w:rsidRPr="00D518E9">
        <w:rPr>
          <w:rFonts w:ascii="Arial" w:hAnsi="Arial" w:cs="Arial"/>
          <w:lang w:val="en-GB"/>
        </w:rPr>
        <w:t>Entity</w:t>
      </w:r>
      <w:r w:rsidRPr="00D518E9">
        <w:rPr>
          <w:rFonts w:ascii="Arial" w:hAnsi="Arial" w:cs="Arial"/>
          <w:lang w:val="en-GB"/>
        </w:rPr>
        <w:t xml:space="preserve"> determines that abnormally low prices or costs have been </w:t>
      </w:r>
      <w:r w:rsidR="0077496F" w:rsidRPr="00D518E9">
        <w:rPr>
          <w:rFonts w:ascii="Arial" w:hAnsi="Arial" w:cs="Arial"/>
          <w:lang w:val="en-GB"/>
        </w:rPr>
        <w:t xml:space="preserve">proposed </w:t>
      </w:r>
      <w:proofErr w:type="gramStart"/>
      <w:r w:rsidRPr="00D518E9">
        <w:rPr>
          <w:rFonts w:ascii="Arial" w:hAnsi="Arial" w:cs="Arial"/>
          <w:lang w:val="en-GB"/>
        </w:rPr>
        <w:t>due to the fact that</w:t>
      </w:r>
      <w:proofErr w:type="gramEnd"/>
      <w:r w:rsidRPr="00D518E9">
        <w:rPr>
          <w:rFonts w:ascii="Arial" w:hAnsi="Arial" w:cs="Arial"/>
          <w:lang w:val="en-GB"/>
        </w:rPr>
        <w:t xml:space="preserve"> the Supplier has received state aid, but the Supplier cannot prove within a sufficient period of time determined by the Contracting Entity that the state aid has been legally granted.</w:t>
      </w:r>
    </w:p>
    <w:p w14:paraId="2B1E2BB2" w14:textId="40E4F8DE"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1</w:t>
      </w:r>
      <w:r w:rsidR="00965DAD" w:rsidRPr="00D518E9">
        <w:rPr>
          <w:rFonts w:ascii="Arial" w:hAnsi="Arial" w:cs="Arial"/>
          <w:lang w:val="en-GB"/>
        </w:rPr>
        <w:t>.</w:t>
      </w:r>
      <w:r w:rsidRPr="00D518E9">
        <w:rPr>
          <w:rFonts w:ascii="Arial" w:hAnsi="Arial" w:cs="Arial"/>
          <w:lang w:val="en-GB"/>
        </w:rPr>
        <w:t xml:space="preserve"> If there are errors in the price or cost calculation in the completed Tender Form submitted by the Supplier and the Supplier has not corrected them within the term set by the Contracting </w:t>
      </w:r>
      <w:proofErr w:type="gramStart"/>
      <w:r w:rsidR="0077496F" w:rsidRPr="00D518E9">
        <w:rPr>
          <w:rFonts w:ascii="Arial" w:hAnsi="Arial" w:cs="Arial"/>
          <w:lang w:val="en-GB"/>
        </w:rPr>
        <w:t>Entity</w:t>
      </w:r>
      <w:r w:rsidRPr="00D518E9">
        <w:rPr>
          <w:rFonts w:ascii="Arial" w:hAnsi="Arial" w:cs="Arial"/>
          <w:lang w:val="en-GB"/>
        </w:rPr>
        <w:t>;</w:t>
      </w:r>
      <w:proofErr w:type="gramEnd"/>
    </w:p>
    <w:p w14:paraId="3F7F043C" w14:textId="5A8F26F1"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2</w:t>
      </w:r>
      <w:r w:rsidRPr="00D518E9">
        <w:rPr>
          <w:rFonts w:ascii="Arial" w:hAnsi="Arial" w:cs="Arial"/>
          <w:lang w:val="en-GB"/>
        </w:rPr>
        <w:t>. If the Negotiations are</w:t>
      </w:r>
      <w:r w:rsidR="003C2723" w:rsidRPr="00D518E9">
        <w:rPr>
          <w:rFonts w:ascii="Arial" w:hAnsi="Arial" w:cs="Arial"/>
          <w:lang w:val="en-GB"/>
        </w:rPr>
        <w:t xml:space="preserve"> carried out </w:t>
      </w:r>
      <w:r w:rsidRPr="00D518E9">
        <w:rPr>
          <w:rFonts w:ascii="Arial" w:hAnsi="Arial" w:cs="Arial"/>
          <w:lang w:val="en-GB"/>
        </w:rPr>
        <w:t xml:space="preserve">and the Price of the Final </w:t>
      </w:r>
      <w:r w:rsidR="003E22B9" w:rsidRPr="00D518E9">
        <w:rPr>
          <w:rFonts w:ascii="Arial" w:hAnsi="Arial" w:cs="Arial"/>
          <w:lang w:val="en-GB"/>
        </w:rPr>
        <w:t>Tender</w:t>
      </w:r>
      <w:r w:rsidRPr="00D518E9">
        <w:rPr>
          <w:rFonts w:ascii="Arial" w:hAnsi="Arial" w:cs="Arial"/>
          <w:lang w:val="en-GB"/>
        </w:rPr>
        <w:t xml:space="preserve"> specified in the Supplier's Final </w:t>
      </w:r>
      <w:r w:rsidR="003E22B9" w:rsidRPr="00D518E9">
        <w:rPr>
          <w:rFonts w:ascii="Arial" w:hAnsi="Arial" w:cs="Arial"/>
          <w:lang w:val="en-GB"/>
        </w:rPr>
        <w:t>Tender</w:t>
      </w:r>
      <w:r w:rsidRPr="00D518E9">
        <w:rPr>
          <w:rFonts w:ascii="Arial" w:hAnsi="Arial" w:cs="Arial"/>
          <w:lang w:val="en-GB"/>
        </w:rPr>
        <w:t xml:space="preserve"> exceeded the Price of the Initial </w:t>
      </w:r>
      <w:r w:rsidR="003E22B9" w:rsidRPr="00D518E9">
        <w:rPr>
          <w:rFonts w:ascii="Arial" w:hAnsi="Arial" w:cs="Arial"/>
          <w:lang w:val="en-GB"/>
        </w:rPr>
        <w:t>Tender</w:t>
      </w:r>
      <w:r w:rsidRPr="00D518E9">
        <w:rPr>
          <w:rFonts w:ascii="Arial" w:hAnsi="Arial" w:cs="Arial"/>
          <w:lang w:val="en-GB"/>
        </w:rPr>
        <w:t xml:space="preserve"> specified in the Supplier's Initial </w:t>
      </w:r>
      <w:r w:rsidR="003E22B9" w:rsidRPr="00D518E9">
        <w:rPr>
          <w:rFonts w:ascii="Arial" w:hAnsi="Arial" w:cs="Arial"/>
          <w:lang w:val="en-GB"/>
        </w:rPr>
        <w:t>Tender</w:t>
      </w:r>
      <w:r w:rsidRPr="00D518E9">
        <w:rPr>
          <w:rFonts w:ascii="Arial" w:hAnsi="Arial" w:cs="Arial"/>
          <w:lang w:val="en-GB"/>
        </w:rPr>
        <w:t xml:space="preserve"> and the Supplier, at the request of the Contracting </w:t>
      </w:r>
      <w:r w:rsidR="0077496F" w:rsidRPr="00D518E9">
        <w:rPr>
          <w:rFonts w:ascii="Arial" w:hAnsi="Arial" w:cs="Arial"/>
          <w:lang w:val="en-GB"/>
        </w:rPr>
        <w:t>Entity</w:t>
      </w:r>
      <w:r w:rsidRPr="00D518E9">
        <w:rPr>
          <w:rFonts w:ascii="Arial" w:hAnsi="Arial" w:cs="Arial"/>
          <w:lang w:val="en-GB"/>
        </w:rPr>
        <w:t xml:space="preserve">, did not substantiate the circumstances of the Final </w:t>
      </w:r>
      <w:r w:rsidR="003E22B9" w:rsidRPr="00D518E9">
        <w:rPr>
          <w:rFonts w:ascii="Arial" w:hAnsi="Arial" w:cs="Arial"/>
          <w:lang w:val="en-GB"/>
        </w:rPr>
        <w:t>Tender</w:t>
      </w:r>
      <w:r w:rsidRPr="00D518E9">
        <w:rPr>
          <w:rFonts w:ascii="Arial" w:hAnsi="Arial" w:cs="Arial"/>
          <w:lang w:val="en-GB"/>
        </w:rPr>
        <w:t xml:space="preserve"> price or cost increase by the specified </w:t>
      </w:r>
      <w:proofErr w:type="gramStart"/>
      <w:r w:rsidRPr="00D518E9">
        <w:rPr>
          <w:rFonts w:ascii="Arial" w:hAnsi="Arial" w:cs="Arial"/>
          <w:lang w:val="en-GB"/>
        </w:rPr>
        <w:t>deadline;</w:t>
      </w:r>
      <w:proofErr w:type="gramEnd"/>
    </w:p>
    <w:p w14:paraId="06D250F6" w14:textId="672CFA87"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3</w:t>
      </w:r>
      <w:r w:rsidRPr="00D518E9">
        <w:rPr>
          <w:rFonts w:ascii="Arial" w:hAnsi="Arial" w:cs="Arial"/>
          <w:lang w:val="en-GB"/>
        </w:rPr>
        <w:t xml:space="preserve">. The documents submitted by the Supplier do not comply with the technical requirements specified in the Procurement </w:t>
      </w:r>
      <w:proofErr w:type="gramStart"/>
      <w:r w:rsidRPr="00D518E9">
        <w:rPr>
          <w:rFonts w:ascii="Arial" w:hAnsi="Arial" w:cs="Arial"/>
          <w:lang w:val="en-GB"/>
        </w:rPr>
        <w:t>Conditions;</w:t>
      </w:r>
      <w:proofErr w:type="gramEnd"/>
    </w:p>
    <w:p w14:paraId="4D7894B4" w14:textId="200C8FBC"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4</w:t>
      </w:r>
      <w:r w:rsidRPr="00D518E9">
        <w:rPr>
          <w:rFonts w:ascii="Arial" w:hAnsi="Arial" w:cs="Arial"/>
          <w:lang w:val="en-GB"/>
        </w:rPr>
        <w:t xml:space="preserve">. Prior to the opening of the </w:t>
      </w:r>
      <w:r w:rsidR="003C2723" w:rsidRPr="00D518E9">
        <w:rPr>
          <w:rFonts w:ascii="Arial" w:hAnsi="Arial" w:cs="Arial"/>
          <w:lang w:val="en-GB"/>
        </w:rPr>
        <w:t xml:space="preserve">procedure (meeting) of opening </w:t>
      </w:r>
      <w:r w:rsidRPr="00D518E9">
        <w:rPr>
          <w:rFonts w:ascii="Arial" w:hAnsi="Arial" w:cs="Arial"/>
          <w:lang w:val="en-GB"/>
        </w:rPr>
        <w:t>envelope</w:t>
      </w:r>
      <w:r w:rsidR="003C2723" w:rsidRPr="00D518E9">
        <w:rPr>
          <w:rFonts w:ascii="Arial" w:hAnsi="Arial" w:cs="Arial"/>
          <w:lang w:val="en-GB"/>
        </w:rPr>
        <w:t xml:space="preserve">s with Tenders, </w:t>
      </w:r>
      <w:r w:rsidRPr="00D518E9">
        <w:rPr>
          <w:rFonts w:ascii="Arial" w:hAnsi="Arial" w:cs="Arial"/>
          <w:lang w:val="en-GB"/>
        </w:rPr>
        <w:t xml:space="preserve">the Supplier does not provide (due to its own fault) a password or provides an incorrect password, which could not be used by the Contracting Entity to decrypt all the </w:t>
      </w:r>
      <w:r w:rsidR="003C2723" w:rsidRPr="00D518E9">
        <w:rPr>
          <w:rFonts w:ascii="Arial" w:hAnsi="Arial" w:cs="Arial"/>
          <w:lang w:val="en-GB"/>
        </w:rPr>
        <w:t>T</w:t>
      </w:r>
      <w:r w:rsidRPr="00D518E9">
        <w:rPr>
          <w:rFonts w:ascii="Arial" w:hAnsi="Arial" w:cs="Arial"/>
          <w:lang w:val="en-GB"/>
        </w:rPr>
        <w:t xml:space="preserve">ender </w:t>
      </w:r>
      <w:proofErr w:type="gramStart"/>
      <w:r w:rsidRPr="00D518E9">
        <w:rPr>
          <w:rFonts w:ascii="Arial" w:hAnsi="Arial" w:cs="Arial"/>
          <w:lang w:val="en-GB"/>
        </w:rPr>
        <w:t>documents;</w:t>
      </w:r>
      <w:proofErr w:type="gramEnd"/>
    </w:p>
    <w:p w14:paraId="25EDA518" w14:textId="2ED6D633" w:rsidR="00B71754" w:rsidRPr="00D518E9" w:rsidRDefault="00965DAD" w:rsidP="007E3601">
      <w:pPr>
        <w:pStyle w:val="HTMLPreformatted"/>
        <w:jc w:val="both"/>
        <w:rPr>
          <w:rFonts w:ascii="Arial" w:hAnsi="Arial" w:cs="Arial"/>
          <w:lang w:val="en-GB"/>
        </w:rPr>
      </w:pPr>
      <w:bookmarkStart w:id="31" w:name="_Ref486919088"/>
      <w:bookmarkStart w:id="32" w:name="OLE_LINK2"/>
      <w:bookmarkStart w:id="33" w:name="OLE_LINK3"/>
      <w:bookmarkEnd w:id="30"/>
      <w:r w:rsidRPr="00D518E9">
        <w:rPr>
          <w:rFonts w:ascii="Arial" w:hAnsi="Arial" w:cs="Arial"/>
          <w:lang w:val="en-GB"/>
        </w:rPr>
        <w:t>11.6</w:t>
      </w:r>
      <w:r w:rsidR="00B71754" w:rsidRPr="00D518E9">
        <w:rPr>
          <w:rFonts w:ascii="Arial" w:hAnsi="Arial" w:cs="Arial"/>
          <w:lang w:val="en-GB"/>
        </w:rPr>
        <w:t>.1</w:t>
      </w:r>
      <w:r w:rsidR="00413A8A" w:rsidRPr="00D518E9">
        <w:rPr>
          <w:rFonts w:ascii="Arial" w:hAnsi="Arial" w:cs="Arial"/>
          <w:lang w:val="en-GB"/>
        </w:rPr>
        <w:t>5</w:t>
      </w:r>
      <w:r w:rsidR="00B71754" w:rsidRPr="00D518E9">
        <w:rPr>
          <w:rFonts w:ascii="Arial" w:hAnsi="Arial" w:cs="Arial"/>
          <w:lang w:val="en-GB"/>
        </w:rPr>
        <w:t xml:space="preserve">. The </w:t>
      </w:r>
      <w:r w:rsidR="003C2723" w:rsidRPr="00D518E9">
        <w:rPr>
          <w:rFonts w:ascii="Arial" w:hAnsi="Arial" w:cs="Arial"/>
          <w:lang w:val="en-GB"/>
        </w:rPr>
        <w:t>T</w:t>
      </w:r>
      <w:r w:rsidR="00B71754" w:rsidRPr="00D518E9">
        <w:rPr>
          <w:rFonts w:ascii="Arial" w:hAnsi="Arial" w:cs="Arial"/>
          <w:lang w:val="en-GB"/>
        </w:rPr>
        <w:t xml:space="preserve">ender was submitted by electronic means other than those specified by the Contracting </w:t>
      </w:r>
      <w:proofErr w:type="gramStart"/>
      <w:r w:rsidR="0077496F" w:rsidRPr="00D518E9">
        <w:rPr>
          <w:rFonts w:ascii="Arial" w:hAnsi="Arial" w:cs="Arial"/>
          <w:lang w:val="en-GB"/>
        </w:rPr>
        <w:t>Entity</w:t>
      </w:r>
      <w:r w:rsidR="00B71754" w:rsidRPr="00D518E9">
        <w:rPr>
          <w:rFonts w:ascii="Arial" w:hAnsi="Arial" w:cs="Arial"/>
          <w:lang w:val="en-GB"/>
        </w:rPr>
        <w:t>;</w:t>
      </w:r>
      <w:proofErr w:type="gramEnd"/>
    </w:p>
    <w:p w14:paraId="28E34C2F" w14:textId="08A7B6EE"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6</w:t>
      </w:r>
      <w:r w:rsidRPr="00D518E9">
        <w:rPr>
          <w:rFonts w:ascii="Arial" w:hAnsi="Arial" w:cs="Arial"/>
          <w:lang w:val="en-GB"/>
        </w:rPr>
        <w:t xml:space="preserve">. At the request of the Contracting </w:t>
      </w:r>
      <w:r w:rsidR="0077496F" w:rsidRPr="00D518E9">
        <w:rPr>
          <w:rFonts w:ascii="Arial" w:hAnsi="Arial" w:cs="Arial"/>
          <w:lang w:val="en-GB"/>
        </w:rPr>
        <w:t>Entity</w:t>
      </w:r>
      <w:r w:rsidRPr="00D518E9">
        <w:rPr>
          <w:rFonts w:ascii="Arial" w:hAnsi="Arial" w:cs="Arial"/>
          <w:lang w:val="en-GB"/>
        </w:rPr>
        <w:t xml:space="preserve"> and / or the competent authorities, the Tenderer </w:t>
      </w:r>
      <w:r w:rsidR="003C2723" w:rsidRPr="00D518E9">
        <w:rPr>
          <w:rFonts w:ascii="Arial" w:hAnsi="Arial" w:cs="Arial"/>
          <w:lang w:val="en-GB"/>
        </w:rPr>
        <w:t>has</w:t>
      </w:r>
      <w:r w:rsidR="0002100A" w:rsidRPr="00D518E9">
        <w:rPr>
          <w:rFonts w:ascii="Arial" w:hAnsi="Arial" w:cs="Arial"/>
          <w:lang w:val="en-GB"/>
        </w:rPr>
        <w:t xml:space="preserve"> </w:t>
      </w:r>
      <w:r w:rsidRPr="00D518E9">
        <w:rPr>
          <w:rFonts w:ascii="Arial" w:hAnsi="Arial" w:cs="Arial"/>
          <w:lang w:val="en-GB"/>
        </w:rPr>
        <w:t>not submit</w:t>
      </w:r>
      <w:r w:rsidR="003C2723" w:rsidRPr="00D518E9">
        <w:rPr>
          <w:rFonts w:ascii="Arial" w:hAnsi="Arial" w:cs="Arial"/>
          <w:lang w:val="en-GB"/>
        </w:rPr>
        <w:t>ted</w:t>
      </w:r>
      <w:r w:rsidRPr="00D518E9">
        <w:rPr>
          <w:rFonts w:ascii="Arial" w:hAnsi="Arial" w:cs="Arial"/>
          <w:lang w:val="en-GB"/>
        </w:rPr>
        <w:t xml:space="preserve"> the information and documents required by Chapter 17 of the </w:t>
      </w:r>
      <w:r w:rsidR="00013C72" w:rsidRPr="00D518E9">
        <w:rPr>
          <w:rFonts w:ascii="Arial" w:hAnsi="Arial" w:cs="Arial"/>
          <w:lang w:val="en-GB"/>
        </w:rPr>
        <w:t>GPC</w:t>
      </w:r>
      <w:r w:rsidRPr="00D518E9">
        <w:rPr>
          <w:rFonts w:ascii="Arial" w:hAnsi="Arial" w:cs="Arial"/>
          <w:lang w:val="en-GB"/>
        </w:rPr>
        <w:t xml:space="preserve"> related to the inspection performed during the Procurement in accordance with the Law </w:t>
      </w:r>
      <w:r w:rsidR="003C2723" w:rsidRPr="00D518E9">
        <w:rPr>
          <w:rFonts w:ascii="Arial" w:hAnsi="Arial" w:cs="Arial"/>
          <w:lang w:val="en-GB"/>
        </w:rPr>
        <w:t xml:space="preserve">of the Republic of Lithuania </w:t>
      </w:r>
      <w:r w:rsidRPr="00D518E9">
        <w:rPr>
          <w:rFonts w:ascii="Arial" w:hAnsi="Arial" w:cs="Arial"/>
          <w:lang w:val="en-GB"/>
        </w:rPr>
        <w:t xml:space="preserve">on Protection of Objects </w:t>
      </w:r>
      <w:r w:rsidR="003C2723" w:rsidRPr="00D518E9">
        <w:rPr>
          <w:rFonts w:ascii="Arial" w:hAnsi="Arial" w:cs="Arial"/>
          <w:lang w:val="en-GB"/>
        </w:rPr>
        <w:t xml:space="preserve">of </w:t>
      </w:r>
      <w:r w:rsidRPr="00D518E9">
        <w:rPr>
          <w:rFonts w:ascii="Arial" w:hAnsi="Arial" w:cs="Arial"/>
          <w:lang w:val="en-GB"/>
        </w:rPr>
        <w:t>Importan</w:t>
      </w:r>
      <w:r w:rsidR="003C2723" w:rsidRPr="00D518E9">
        <w:rPr>
          <w:rFonts w:ascii="Arial" w:hAnsi="Arial" w:cs="Arial"/>
          <w:lang w:val="en-GB"/>
        </w:rPr>
        <w:t>ce</w:t>
      </w:r>
      <w:r w:rsidRPr="00D518E9">
        <w:rPr>
          <w:rFonts w:ascii="Arial" w:hAnsi="Arial" w:cs="Arial"/>
          <w:lang w:val="en-GB"/>
        </w:rPr>
        <w:t xml:space="preserve"> for National Security if compliance with national security interests has been required</w:t>
      </w:r>
      <w:proofErr w:type="gramStart"/>
      <w:r w:rsidRPr="00D518E9">
        <w:rPr>
          <w:rFonts w:ascii="Arial" w:hAnsi="Arial" w:cs="Arial"/>
          <w:lang w:val="en-GB"/>
        </w:rPr>
        <w:t>);</w:t>
      </w:r>
      <w:proofErr w:type="gramEnd"/>
    </w:p>
    <w:p w14:paraId="32EE5EF9" w14:textId="0E1E6B91" w:rsidR="00B71754" w:rsidRPr="00D518E9" w:rsidRDefault="00B71754" w:rsidP="007E3601">
      <w:pPr>
        <w:pStyle w:val="HTMLPreformatted"/>
        <w:jc w:val="both"/>
        <w:rPr>
          <w:rFonts w:ascii="Arial" w:hAnsi="Arial" w:cs="Arial"/>
          <w:lang w:val="en-GB"/>
        </w:rPr>
      </w:pPr>
      <w:r w:rsidRPr="00D518E9">
        <w:rPr>
          <w:rFonts w:ascii="Arial" w:hAnsi="Arial" w:cs="Arial"/>
          <w:lang w:val="en-GB"/>
        </w:rPr>
        <w:lastRenderedPageBreak/>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7</w:t>
      </w:r>
      <w:r w:rsidRPr="00D518E9">
        <w:rPr>
          <w:rFonts w:ascii="Arial" w:hAnsi="Arial" w:cs="Arial"/>
          <w:lang w:val="en-GB"/>
        </w:rPr>
        <w:t xml:space="preserve">. After the Government of the Republic of Lithuania has adopted a decision confirming that the </w:t>
      </w:r>
      <w:r w:rsidR="00357D5E" w:rsidRPr="00D518E9">
        <w:rPr>
          <w:rFonts w:ascii="Arial" w:hAnsi="Arial" w:cs="Arial"/>
          <w:lang w:val="en-GB"/>
        </w:rPr>
        <w:t>Contract</w:t>
      </w:r>
      <w:r w:rsidRPr="00D518E9">
        <w:rPr>
          <w:rFonts w:ascii="Arial" w:hAnsi="Arial" w:cs="Arial"/>
          <w:lang w:val="en-GB"/>
        </w:rPr>
        <w:t xml:space="preserve"> to be concluded with the Supplier does not meet the interests of national security in accordance with the Law on the Protection of Objects</w:t>
      </w:r>
      <w:r w:rsidR="003C2723" w:rsidRPr="00D518E9">
        <w:rPr>
          <w:rFonts w:ascii="Arial" w:hAnsi="Arial" w:cs="Arial"/>
          <w:lang w:val="en-GB"/>
        </w:rPr>
        <w:t xml:space="preserve"> of</w:t>
      </w:r>
      <w:r w:rsidRPr="00D518E9">
        <w:rPr>
          <w:rFonts w:ascii="Arial" w:hAnsi="Arial" w:cs="Arial"/>
          <w:lang w:val="en-GB"/>
        </w:rPr>
        <w:t xml:space="preserve"> Importan</w:t>
      </w:r>
      <w:r w:rsidR="003C2723" w:rsidRPr="00D518E9">
        <w:rPr>
          <w:rFonts w:ascii="Arial" w:hAnsi="Arial" w:cs="Arial"/>
          <w:lang w:val="en-GB"/>
        </w:rPr>
        <w:t xml:space="preserve">ce </w:t>
      </w:r>
      <w:r w:rsidRPr="00D518E9">
        <w:rPr>
          <w:rFonts w:ascii="Arial" w:hAnsi="Arial" w:cs="Arial"/>
          <w:lang w:val="en-GB"/>
        </w:rPr>
        <w:t xml:space="preserve">for Ensuring National </w:t>
      </w:r>
      <w:proofErr w:type="gramStart"/>
      <w:r w:rsidRPr="00D518E9">
        <w:rPr>
          <w:rFonts w:ascii="Arial" w:hAnsi="Arial" w:cs="Arial"/>
          <w:lang w:val="en-GB"/>
        </w:rPr>
        <w:t>Security;</w:t>
      </w:r>
      <w:proofErr w:type="gramEnd"/>
    </w:p>
    <w:p w14:paraId="7F4D3D05" w14:textId="73F32574" w:rsidR="007B6A37" w:rsidRPr="00D518E9" w:rsidRDefault="007B6A37" w:rsidP="007E3601">
      <w:pPr>
        <w:pStyle w:val="HTMLPreformatted"/>
        <w:jc w:val="both"/>
        <w:rPr>
          <w:rFonts w:ascii="Arial" w:hAnsi="Arial" w:cs="Arial"/>
          <w:lang w:val="en-GB"/>
        </w:rPr>
      </w:pPr>
      <w:r w:rsidRPr="00D518E9">
        <w:rPr>
          <w:rFonts w:ascii="Arial" w:hAnsi="Arial" w:cs="Arial"/>
          <w:lang w:val="en-GB"/>
        </w:rPr>
        <w:t>11.6.1</w:t>
      </w:r>
      <w:r w:rsidR="00413A8A" w:rsidRPr="00D518E9">
        <w:rPr>
          <w:rFonts w:ascii="Arial" w:hAnsi="Arial" w:cs="Arial"/>
          <w:lang w:val="en-GB"/>
        </w:rPr>
        <w:t>8</w:t>
      </w:r>
      <w:r w:rsidRPr="00D518E9">
        <w:rPr>
          <w:rFonts w:ascii="Arial" w:hAnsi="Arial" w:cs="Arial"/>
          <w:lang w:val="en-GB"/>
        </w:rPr>
        <w:t xml:space="preserve">. After the Government of the Republic of Lithuania has adopted a decision confirming that the Supplier does not meet the interests of national security in accordance with the Law on the Protection of Objects of Importance to Ensuring National </w:t>
      </w:r>
      <w:proofErr w:type="gramStart"/>
      <w:r w:rsidRPr="00D518E9">
        <w:rPr>
          <w:rFonts w:ascii="Arial" w:hAnsi="Arial" w:cs="Arial"/>
          <w:lang w:val="en-GB"/>
        </w:rPr>
        <w:t>Security;</w:t>
      </w:r>
      <w:proofErr w:type="gramEnd"/>
    </w:p>
    <w:p w14:paraId="6A952FF7" w14:textId="6063A5A0" w:rsidR="007B6A37" w:rsidRPr="00D518E9" w:rsidRDefault="007B6A37" w:rsidP="007E3601">
      <w:pPr>
        <w:pStyle w:val="HTMLPreformatted"/>
        <w:jc w:val="both"/>
        <w:rPr>
          <w:rFonts w:ascii="Arial" w:hAnsi="Arial" w:cs="Arial"/>
          <w:lang w:val="en-GB"/>
        </w:rPr>
      </w:pPr>
      <w:r w:rsidRPr="00D518E9">
        <w:rPr>
          <w:rFonts w:ascii="Arial" w:hAnsi="Arial" w:cs="Arial"/>
          <w:lang w:val="en-GB"/>
        </w:rPr>
        <w:t>11.6.</w:t>
      </w:r>
      <w:r w:rsidR="00413A8A" w:rsidRPr="00D518E9">
        <w:rPr>
          <w:rFonts w:ascii="Arial" w:hAnsi="Arial" w:cs="Arial"/>
          <w:lang w:val="en-GB"/>
        </w:rPr>
        <w:t>19</w:t>
      </w:r>
      <w:r w:rsidRPr="00D518E9">
        <w:rPr>
          <w:rFonts w:ascii="Arial" w:hAnsi="Arial" w:cs="Arial"/>
          <w:lang w:val="en-GB"/>
        </w:rPr>
        <w:t xml:space="preserve">. </w:t>
      </w:r>
      <w:r w:rsidR="00413A8A" w:rsidRPr="00D518E9">
        <w:rPr>
          <w:rFonts w:ascii="Arial" w:hAnsi="Arial" w:cs="Arial"/>
          <w:lang w:val="en-GB"/>
        </w:rPr>
        <w:t xml:space="preserve">goods (including their manufacturers) and / or services and / or works pose a threat to national security when on the basis of the contract agreement, the circumstances defined in Article </w:t>
      </w:r>
      <w:proofErr w:type="gramStart"/>
      <w:r w:rsidR="00413A8A" w:rsidRPr="00D518E9">
        <w:rPr>
          <w:rFonts w:ascii="Arial" w:hAnsi="Arial" w:cs="Arial"/>
          <w:lang w:val="en-GB"/>
        </w:rPr>
        <w:t>of  13</w:t>
      </w:r>
      <w:proofErr w:type="gramEnd"/>
      <w:r w:rsidR="00413A8A" w:rsidRPr="00D518E9">
        <w:rPr>
          <w:rFonts w:ascii="Arial" w:hAnsi="Arial" w:cs="Arial"/>
          <w:lang w:val="en-GB"/>
        </w:rPr>
        <w:t xml:space="preserve"> Part 4 (1) the Law on the Protection of Objects of Importance for Ensuring National Security of the Republic of Lithuania deem to arise.</w:t>
      </w:r>
    </w:p>
    <w:p w14:paraId="2853918E" w14:textId="5346847F" w:rsidR="00413A8A" w:rsidRPr="00D518E9" w:rsidRDefault="00413A8A" w:rsidP="00413A8A">
      <w:pPr>
        <w:pStyle w:val="HTMLPreformatted"/>
        <w:jc w:val="both"/>
        <w:rPr>
          <w:rFonts w:ascii="Arial" w:hAnsi="Arial" w:cs="Arial"/>
          <w:lang w:val="en-GB"/>
        </w:rPr>
      </w:pPr>
      <w:r w:rsidRPr="00D518E9">
        <w:rPr>
          <w:rFonts w:ascii="Arial" w:hAnsi="Arial" w:cs="Arial"/>
          <w:lang w:val="en-GB"/>
        </w:rPr>
        <w:t xml:space="preserve">11.6.20. Supplier, sub-supplier, economic operator whose capabilities are relied on, manufacturers of goods, or the legal or natural persons who control them, are subject to international sanctions (restrictive measures) implemented by the United Nations Security Council, the European Union, other international organizations of which the Republic of Lithuania is a member or participant, or by the United States of America. </w:t>
      </w:r>
    </w:p>
    <w:p w14:paraId="7DBE3D43" w14:textId="3A75E842" w:rsidR="00B71754" w:rsidRPr="00D518E9" w:rsidRDefault="007B6A37" w:rsidP="007E3601">
      <w:pPr>
        <w:pStyle w:val="HTMLPreformatted"/>
        <w:jc w:val="both"/>
        <w:rPr>
          <w:rFonts w:ascii="Arial" w:hAnsi="Arial" w:cs="Arial"/>
          <w:lang w:val="en-GB"/>
        </w:rPr>
      </w:pPr>
      <w:r w:rsidRPr="00D518E9">
        <w:rPr>
          <w:rFonts w:ascii="Arial" w:hAnsi="Arial" w:cs="Arial"/>
          <w:lang w:val="en-GB"/>
        </w:rPr>
        <w:t>11.6.2</w:t>
      </w:r>
      <w:r w:rsidR="00413A8A" w:rsidRPr="00D518E9">
        <w:rPr>
          <w:rFonts w:ascii="Arial" w:hAnsi="Arial" w:cs="Arial"/>
          <w:lang w:val="en-GB"/>
        </w:rPr>
        <w:t>1</w:t>
      </w:r>
      <w:r w:rsidRPr="00D518E9">
        <w:rPr>
          <w:rFonts w:ascii="Arial" w:hAnsi="Arial" w:cs="Arial"/>
          <w:lang w:val="en-GB"/>
        </w:rPr>
        <w:t xml:space="preserve">. </w:t>
      </w:r>
      <w:r w:rsidR="00B71754" w:rsidRPr="00D518E9">
        <w:rPr>
          <w:rFonts w:ascii="Arial" w:hAnsi="Arial" w:cs="Arial"/>
          <w:lang w:val="en-GB"/>
        </w:rPr>
        <w:t xml:space="preserve">There are other grounds for rejecting the </w:t>
      </w:r>
      <w:r w:rsidR="003E22B9" w:rsidRPr="00D518E9">
        <w:rPr>
          <w:rFonts w:ascii="Arial" w:hAnsi="Arial" w:cs="Arial"/>
          <w:lang w:val="en-GB"/>
        </w:rPr>
        <w:t>Tender</w:t>
      </w:r>
      <w:r w:rsidR="00B71754" w:rsidRPr="00D518E9">
        <w:rPr>
          <w:rFonts w:ascii="Arial" w:hAnsi="Arial" w:cs="Arial"/>
          <w:lang w:val="en-GB"/>
        </w:rPr>
        <w:t xml:space="preserve"> provided </w:t>
      </w:r>
      <w:r w:rsidR="003C2723" w:rsidRPr="00D518E9">
        <w:rPr>
          <w:rFonts w:ascii="Arial" w:hAnsi="Arial" w:cs="Arial"/>
          <w:lang w:val="en-GB"/>
        </w:rPr>
        <w:t xml:space="preserve">for </w:t>
      </w:r>
      <w:r w:rsidR="00B71754" w:rsidRPr="00D518E9">
        <w:rPr>
          <w:rFonts w:ascii="Arial" w:hAnsi="Arial" w:cs="Arial"/>
          <w:lang w:val="en-GB"/>
        </w:rPr>
        <w:t xml:space="preserve">in the Procurement Conditions or the </w:t>
      </w:r>
      <w:r w:rsidR="003E22B9" w:rsidRPr="00D518E9">
        <w:rPr>
          <w:rFonts w:ascii="Arial" w:hAnsi="Arial" w:cs="Arial"/>
          <w:lang w:val="en-GB"/>
        </w:rPr>
        <w:t>Law on Procurement</w:t>
      </w:r>
      <w:r w:rsidR="00B71754" w:rsidRPr="00D518E9">
        <w:rPr>
          <w:rFonts w:ascii="Arial" w:hAnsi="Arial" w:cs="Arial"/>
          <w:lang w:val="en-GB"/>
        </w:rPr>
        <w:t>.</w:t>
      </w:r>
    </w:p>
    <w:p w14:paraId="688C3E00" w14:textId="6A7DBF6B" w:rsidR="007B6A37" w:rsidRPr="00D518E9" w:rsidRDefault="007B6A37" w:rsidP="00413A8A">
      <w:pPr>
        <w:pStyle w:val="HTMLPreformatted"/>
        <w:tabs>
          <w:tab w:val="clear" w:pos="916"/>
          <w:tab w:val="left" w:pos="567"/>
        </w:tabs>
        <w:jc w:val="both"/>
        <w:rPr>
          <w:rFonts w:ascii="Arial" w:hAnsi="Arial" w:cs="Arial"/>
          <w:lang w:val="en-GB"/>
        </w:rPr>
      </w:pPr>
      <w:r w:rsidRPr="00D518E9">
        <w:rPr>
          <w:rFonts w:ascii="Arial" w:hAnsi="Arial" w:cs="Arial"/>
          <w:lang w:val="en-GB"/>
        </w:rPr>
        <w:t>11.7.</w:t>
      </w:r>
      <w:r w:rsidRPr="00D518E9">
        <w:rPr>
          <w:rFonts w:ascii="Arial" w:hAnsi="Arial" w:cs="Arial"/>
          <w:lang w:val="en-GB"/>
        </w:rPr>
        <w:tab/>
      </w:r>
      <w:r w:rsidR="00413A8A" w:rsidRPr="00D518E9">
        <w:rPr>
          <w:rFonts w:ascii="Arial" w:hAnsi="Arial" w:cs="Arial"/>
          <w:lang w:val="en-GB"/>
        </w:rPr>
        <w:t xml:space="preserve">Tender submitted by the Supplier shall be rejected and the Supplier shall be excluded from the Procurement procedure if  </w:t>
      </w:r>
      <w:r w:rsidR="00FE17F4">
        <w:rPr>
          <w:rFonts w:ascii="Arial" w:hAnsi="Arial" w:cs="Arial"/>
          <w:lang w:val="en-GB"/>
        </w:rPr>
        <w:t xml:space="preserve">the Contracting Entity </w:t>
      </w:r>
      <w:r w:rsidR="00413A8A" w:rsidRPr="00D518E9">
        <w:rPr>
          <w:rFonts w:ascii="Arial" w:hAnsi="Arial" w:cs="Arial"/>
          <w:lang w:val="en-GB"/>
        </w:rPr>
        <w:t xml:space="preserve">when </w:t>
      </w:r>
      <w:r w:rsidR="00FE17F4">
        <w:rPr>
          <w:rFonts w:ascii="Arial" w:hAnsi="Arial" w:cs="Arial"/>
          <w:lang w:val="en-GB"/>
        </w:rPr>
        <w:t>carrying out a Procurement, the object of which includes</w:t>
      </w:r>
      <w:r w:rsidR="00413A8A" w:rsidRPr="00D518E9">
        <w:rPr>
          <w:rFonts w:ascii="Arial" w:hAnsi="Arial" w:cs="Arial"/>
          <w:lang w:val="en-GB"/>
        </w:rPr>
        <w:t xml:space="preserve"> goods or services </w:t>
      </w:r>
      <w:r w:rsidR="00FE17F4">
        <w:rPr>
          <w:rFonts w:ascii="Arial" w:hAnsi="Arial" w:cs="Arial"/>
          <w:lang w:val="en-GB"/>
        </w:rPr>
        <w:t>of</w:t>
      </w:r>
      <w:r w:rsidR="00413A8A" w:rsidRPr="00D518E9">
        <w:rPr>
          <w:rFonts w:ascii="Arial" w:hAnsi="Arial" w:cs="Arial"/>
          <w:lang w:val="en-GB"/>
        </w:rPr>
        <w:t xml:space="preserve"> the CPV  codes </w:t>
      </w:r>
      <w:r w:rsidR="00FE17F4">
        <w:rPr>
          <w:rFonts w:ascii="Arial" w:hAnsi="Arial" w:cs="Arial"/>
          <w:lang w:val="en-GB"/>
        </w:rPr>
        <w:t>from</w:t>
      </w:r>
      <w:r w:rsidR="00413A8A" w:rsidRPr="00D518E9">
        <w:rPr>
          <w:rFonts w:ascii="Arial" w:hAnsi="Arial" w:cs="Arial"/>
          <w:lang w:val="en-GB"/>
        </w:rPr>
        <w:t xml:space="preserve"> the list provided for in Article 92 (13) of the LPP, </w:t>
      </w:r>
      <w:r w:rsidR="00FE17F4">
        <w:rPr>
          <w:rFonts w:ascii="Arial" w:hAnsi="Arial" w:cs="Arial"/>
          <w:lang w:val="en-GB"/>
        </w:rPr>
        <w:t>has i</w:t>
      </w:r>
      <w:r w:rsidR="00413A8A" w:rsidRPr="00D518E9">
        <w:rPr>
          <w:rFonts w:ascii="Arial" w:hAnsi="Arial" w:cs="Arial"/>
          <w:lang w:val="en-GB"/>
        </w:rPr>
        <w:t>dentified that the goods or services pose a threat to national security for at least one of the following reasons</w:t>
      </w:r>
      <w:r w:rsidRPr="00D518E9">
        <w:rPr>
          <w:rFonts w:ascii="Arial" w:hAnsi="Arial" w:cs="Arial"/>
          <w:lang w:val="en-GB"/>
        </w:rPr>
        <w:t>:</w:t>
      </w:r>
    </w:p>
    <w:p w14:paraId="67336562" w14:textId="4DC35B61" w:rsidR="007B6A37" w:rsidRDefault="007B6A37" w:rsidP="00413A8A">
      <w:pPr>
        <w:pStyle w:val="HTMLPreformatted"/>
        <w:tabs>
          <w:tab w:val="clear" w:pos="916"/>
          <w:tab w:val="left" w:pos="709"/>
        </w:tabs>
        <w:jc w:val="both"/>
        <w:rPr>
          <w:rFonts w:ascii="Arial" w:hAnsi="Arial" w:cs="Arial"/>
          <w:lang w:val="en-GB"/>
        </w:rPr>
      </w:pPr>
      <w:r w:rsidRPr="00D518E9">
        <w:rPr>
          <w:rFonts w:ascii="Arial" w:hAnsi="Arial" w:cs="Arial"/>
          <w:lang w:val="en-GB"/>
        </w:rPr>
        <w:t>11.7.1.</w:t>
      </w:r>
      <w:r w:rsidRPr="00D518E9">
        <w:rPr>
          <w:rFonts w:ascii="Arial" w:hAnsi="Arial" w:cs="Arial"/>
          <w:lang w:val="en-GB"/>
        </w:rPr>
        <w:tab/>
        <w:t xml:space="preserve">the manufacturer of the </w:t>
      </w:r>
      <w:proofErr w:type="gramStart"/>
      <w:r w:rsidR="00FE17F4">
        <w:rPr>
          <w:rFonts w:ascii="Arial" w:hAnsi="Arial" w:cs="Arial"/>
          <w:lang w:val="en-GB"/>
        </w:rPr>
        <w:t xml:space="preserve">goods </w:t>
      </w:r>
      <w:r w:rsidRPr="00D518E9">
        <w:rPr>
          <w:rFonts w:ascii="Arial" w:hAnsi="Arial" w:cs="Arial"/>
          <w:lang w:val="en-GB"/>
        </w:rPr>
        <w:t xml:space="preserve"> or</w:t>
      </w:r>
      <w:proofErr w:type="gramEnd"/>
      <w:r w:rsidRPr="00D518E9">
        <w:rPr>
          <w:rFonts w:ascii="Arial" w:hAnsi="Arial" w:cs="Arial"/>
          <w:lang w:val="en-GB"/>
        </w:rPr>
        <w:t xml:space="preserve"> the person controlling </w:t>
      </w:r>
      <w:r w:rsidR="00FE17F4">
        <w:rPr>
          <w:rFonts w:ascii="Arial" w:hAnsi="Arial" w:cs="Arial"/>
          <w:lang w:val="en-GB"/>
        </w:rPr>
        <w:t>the manufacturer of the goods</w:t>
      </w:r>
      <w:r w:rsidRPr="00D518E9">
        <w:rPr>
          <w:rFonts w:ascii="Arial" w:hAnsi="Arial" w:cs="Arial"/>
          <w:lang w:val="en-GB"/>
        </w:rPr>
        <w:t xml:space="preserve"> is registered (if the manufacturer or the person controlling it is a natural person permanently residing or having nationality) in the countries or territories specified in the list provided for in Article 92 (14) of the LPP;</w:t>
      </w:r>
    </w:p>
    <w:p w14:paraId="5A956BC8" w14:textId="7AAC7BFE" w:rsidR="00FE17F4" w:rsidRPr="00D518E9" w:rsidRDefault="00FE17F4" w:rsidP="00413A8A">
      <w:pPr>
        <w:pStyle w:val="HTMLPreformatted"/>
        <w:tabs>
          <w:tab w:val="clear" w:pos="916"/>
          <w:tab w:val="left" w:pos="709"/>
        </w:tabs>
        <w:jc w:val="both"/>
        <w:rPr>
          <w:rFonts w:ascii="Arial" w:hAnsi="Arial" w:cs="Arial"/>
          <w:lang w:val="en-GB"/>
        </w:rPr>
      </w:pPr>
      <w:r>
        <w:rPr>
          <w:rFonts w:ascii="Arial" w:hAnsi="Arial" w:cs="Arial"/>
          <w:lang w:val="en-GB"/>
        </w:rPr>
        <w:t xml:space="preserve">11.7.2. </w:t>
      </w:r>
      <w:r w:rsidRPr="00FE17F4">
        <w:rPr>
          <w:rFonts w:ascii="Arial" w:hAnsi="Arial" w:cs="Arial"/>
          <w:lang w:val="en-GB"/>
        </w:rPr>
        <w:t>the services are provided from countries or territories included in the list provided for in Article 92 (14) of the LPP.</w:t>
      </w:r>
    </w:p>
    <w:p w14:paraId="54C7C22E" w14:textId="4BB5FA66" w:rsidR="007B6A37" w:rsidRPr="00D518E9" w:rsidRDefault="007B6A37" w:rsidP="007B6A37">
      <w:pPr>
        <w:pStyle w:val="HTMLPreformatted"/>
        <w:jc w:val="both"/>
        <w:rPr>
          <w:rFonts w:ascii="Arial" w:hAnsi="Arial" w:cs="Arial"/>
          <w:lang w:val="en-GB"/>
        </w:rPr>
      </w:pPr>
      <w:r w:rsidRPr="00D518E9">
        <w:rPr>
          <w:rFonts w:ascii="Arial" w:hAnsi="Arial" w:cs="Arial"/>
          <w:lang w:val="en-GB"/>
        </w:rPr>
        <w:t>11.7.</w:t>
      </w:r>
      <w:r w:rsidR="00FE17F4">
        <w:rPr>
          <w:rFonts w:ascii="Arial" w:hAnsi="Arial" w:cs="Arial"/>
          <w:lang w:val="en-GB"/>
        </w:rPr>
        <w:t>3</w:t>
      </w:r>
      <w:r w:rsidRPr="00D518E9">
        <w:rPr>
          <w:rFonts w:ascii="Arial" w:hAnsi="Arial" w:cs="Arial"/>
          <w:lang w:val="en-GB"/>
        </w:rPr>
        <w:t>.</w:t>
      </w:r>
      <w:r w:rsidR="00FE17F4">
        <w:rPr>
          <w:rFonts w:ascii="Arial" w:hAnsi="Arial" w:cs="Arial"/>
          <w:lang w:val="en-GB"/>
        </w:rPr>
        <w:t xml:space="preserve"> t</w:t>
      </w:r>
      <w:r w:rsidR="00FE17F4" w:rsidRPr="00FE17F4">
        <w:rPr>
          <w:rFonts w:ascii="Arial" w:hAnsi="Arial" w:cs="Arial"/>
          <w:lang w:val="en-GB"/>
        </w:rPr>
        <w:t>he Supplier, its Sub-</w:t>
      </w:r>
      <w:proofErr w:type="gramStart"/>
      <w:r w:rsidR="00FE17F4" w:rsidRPr="00FE17F4">
        <w:rPr>
          <w:rFonts w:ascii="Arial" w:hAnsi="Arial" w:cs="Arial"/>
          <w:lang w:val="en-GB"/>
        </w:rPr>
        <w:t>suppliers</w:t>
      </w:r>
      <w:proofErr w:type="gramEnd"/>
      <w:r w:rsidR="00FE17F4" w:rsidRPr="00FE17F4">
        <w:rPr>
          <w:rFonts w:ascii="Arial" w:hAnsi="Arial" w:cs="Arial"/>
          <w:lang w:val="en-GB"/>
        </w:rPr>
        <w:t xml:space="preserve"> or Economic entities whose capacity is relied on or the persons controlling them are registered in (if the Supplier, its Sub-supplier or Economic entity whose capacity is relied on, or the persons controlling them is a natural person – permanent resident or citizen of) the countries or territories listed in Article 92 (14) of the LPP</w:t>
      </w:r>
      <w:r w:rsidR="00FE17F4">
        <w:rPr>
          <w:rFonts w:ascii="Arial" w:hAnsi="Arial" w:cs="Arial"/>
          <w:lang w:val="en-GB"/>
        </w:rPr>
        <w:t>.</w:t>
      </w:r>
    </w:p>
    <w:p w14:paraId="1F9428C1" w14:textId="0DFEB76D" w:rsidR="007B6A37" w:rsidRPr="00D518E9" w:rsidRDefault="007B6A37" w:rsidP="007B6A37">
      <w:pPr>
        <w:pStyle w:val="HTMLPreformatted"/>
        <w:jc w:val="both"/>
        <w:rPr>
          <w:rFonts w:ascii="Arial" w:hAnsi="Arial" w:cs="Arial"/>
          <w:lang w:val="en-GB"/>
        </w:rPr>
      </w:pPr>
      <w:r w:rsidRPr="00D518E9">
        <w:rPr>
          <w:rFonts w:ascii="Arial" w:hAnsi="Arial" w:cs="Arial"/>
          <w:lang w:val="en-GB"/>
        </w:rPr>
        <w:t>11.8. In the event of mobilization, war, state of emergency or when the Government of the Republic of Lithuania, having assessed the risk that the factors which led to the declaration of mobilization, state of war or state of emergency endanger national security, has decided to apply Article 58 (41) of the LP, The Tender submitted by the Supplier shall be rejected and the Supplier shall be excluded from the Procurement procedure if at least one of these conditions is met:</w:t>
      </w:r>
    </w:p>
    <w:p w14:paraId="11EC2F89" w14:textId="1344A59F" w:rsidR="007B6A37" w:rsidRPr="00D518E9" w:rsidRDefault="007B6A37" w:rsidP="007B6A37">
      <w:pPr>
        <w:pStyle w:val="HTMLPreformatted"/>
        <w:jc w:val="both"/>
        <w:rPr>
          <w:rFonts w:ascii="Arial" w:hAnsi="Arial" w:cs="Arial"/>
          <w:lang w:val="en-GB"/>
        </w:rPr>
      </w:pPr>
      <w:r w:rsidRPr="00D518E9">
        <w:rPr>
          <w:rFonts w:ascii="Arial" w:hAnsi="Arial" w:cs="Arial"/>
          <w:lang w:val="en-GB"/>
        </w:rPr>
        <w:t>11.8.1.</w:t>
      </w:r>
      <w:r w:rsidRPr="00D518E9">
        <w:rPr>
          <w:rFonts w:ascii="Arial" w:hAnsi="Arial" w:cs="Arial"/>
          <w:lang w:val="en-GB"/>
        </w:rPr>
        <w:tab/>
        <w:t xml:space="preserve">The Supplier, its Sub-supplier, economic entities whose capacity is relied on, the manufacturer of the </w:t>
      </w:r>
      <w:proofErr w:type="gramStart"/>
      <w:r w:rsidRPr="00D518E9">
        <w:rPr>
          <w:rFonts w:ascii="Arial" w:hAnsi="Arial" w:cs="Arial"/>
          <w:lang w:val="en-GB"/>
        </w:rPr>
        <w:t>goods  offered</w:t>
      </w:r>
      <w:proofErr w:type="gramEnd"/>
      <w:r w:rsidRPr="00D518E9">
        <w:rPr>
          <w:rFonts w:ascii="Arial" w:hAnsi="Arial" w:cs="Arial"/>
          <w:lang w:val="en-GB"/>
        </w:rPr>
        <w:t xml:space="preserve"> by the Supplier or the persons controlling them are legal entities registered in the countries or territories listed in Article 92 (15) of the LPP;</w:t>
      </w:r>
    </w:p>
    <w:p w14:paraId="2CE84FD2" w14:textId="375CE9D7" w:rsidR="007B6A37" w:rsidRPr="00D518E9" w:rsidRDefault="007B6A37" w:rsidP="007B6A37">
      <w:pPr>
        <w:pStyle w:val="HTMLPreformatted"/>
        <w:jc w:val="both"/>
        <w:rPr>
          <w:rFonts w:ascii="Arial" w:hAnsi="Arial" w:cs="Arial"/>
          <w:lang w:val="en-GB"/>
        </w:rPr>
      </w:pPr>
      <w:r w:rsidRPr="00D518E9">
        <w:rPr>
          <w:rFonts w:ascii="Arial" w:hAnsi="Arial" w:cs="Arial"/>
          <w:lang w:val="en-GB"/>
        </w:rPr>
        <w:t>11.8.2.</w:t>
      </w:r>
      <w:r w:rsidRPr="00D518E9">
        <w:rPr>
          <w:rFonts w:ascii="Arial" w:hAnsi="Arial" w:cs="Arial"/>
          <w:lang w:val="en-GB"/>
        </w:rPr>
        <w:tab/>
        <w:t xml:space="preserve">The Supplier, its Sub-supplier, economic entity whose capacity is relied on, the manufacturer of the goods offered by the Supplier or the persons controlling them are natural persons residing in the countries or territories listed in Article 92 (15) of the LPP or having the citizenship of these </w:t>
      </w:r>
      <w:proofErr w:type="gramStart"/>
      <w:r w:rsidRPr="00D518E9">
        <w:rPr>
          <w:rFonts w:ascii="Arial" w:hAnsi="Arial" w:cs="Arial"/>
          <w:lang w:val="en-GB"/>
        </w:rPr>
        <w:t>countries;</w:t>
      </w:r>
      <w:proofErr w:type="gramEnd"/>
    </w:p>
    <w:p w14:paraId="674AF5D7" w14:textId="0283BF0A" w:rsidR="007B6A37" w:rsidRPr="00D518E9" w:rsidRDefault="007B6A37" w:rsidP="007B6A37">
      <w:pPr>
        <w:pStyle w:val="HTMLPreformatted"/>
        <w:jc w:val="both"/>
        <w:rPr>
          <w:rFonts w:ascii="Arial" w:hAnsi="Arial" w:cs="Arial"/>
          <w:lang w:val="en-GB"/>
        </w:rPr>
      </w:pPr>
      <w:r w:rsidRPr="00D518E9">
        <w:rPr>
          <w:rFonts w:ascii="Arial" w:hAnsi="Arial" w:cs="Arial"/>
          <w:lang w:val="en-GB"/>
        </w:rPr>
        <w:t>11.8.3.</w:t>
      </w:r>
      <w:r w:rsidRPr="00D518E9">
        <w:rPr>
          <w:rFonts w:ascii="Arial" w:hAnsi="Arial" w:cs="Arial"/>
          <w:lang w:val="en-GB"/>
        </w:rPr>
        <w:tab/>
        <w:t xml:space="preserve">the goods originate or the services are provided from countries or territories included in the list provided for in Article 92 (15) of the </w:t>
      </w:r>
      <w:proofErr w:type="gramStart"/>
      <w:r w:rsidRPr="00D518E9">
        <w:rPr>
          <w:rFonts w:ascii="Arial" w:hAnsi="Arial" w:cs="Arial"/>
          <w:lang w:val="en-GB"/>
        </w:rPr>
        <w:t>LPP;</w:t>
      </w:r>
      <w:proofErr w:type="gramEnd"/>
    </w:p>
    <w:p w14:paraId="41C62F0B" w14:textId="0983A21B" w:rsidR="007B6A37" w:rsidRPr="00D518E9" w:rsidRDefault="007B6A37" w:rsidP="007B6A37">
      <w:pPr>
        <w:pStyle w:val="HTMLPreformatted"/>
        <w:jc w:val="both"/>
        <w:rPr>
          <w:rFonts w:ascii="Arial" w:hAnsi="Arial" w:cs="Arial"/>
          <w:lang w:val="en-GB"/>
        </w:rPr>
      </w:pPr>
      <w:r w:rsidRPr="00D518E9">
        <w:rPr>
          <w:rFonts w:ascii="Arial" w:hAnsi="Arial" w:cs="Arial"/>
          <w:lang w:val="en-GB"/>
        </w:rPr>
        <w:t>11.8.4.</w:t>
      </w:r>
      <w:r w:rsidRPr="00D518E9">
        <w:rPr>
          <w:rFonts w:ascii="Arial" w:hAnsi="Arial" w:cs="Arial"/>
          <w:lang w:val="en-GB"/>
        </w:rPr>
        <w:tab/>
        <w:t xml:space="preserve">The Government of the Republic of Lithuania, in accordance with the criteria established in the Law on the Protection of Objects Important for Ensuring National Security, has adopted a decision confirming that the entities specified in Clauses 14.8.1 and / or 14.8.2 of the GPC do not meet national security </w:t>
      </w:r>
      <w:proofErr w:type="gramStart"/>
      <w:r w:rsidRPr="00D518E9">
        <w:rPr>
          <w:rFonts w:ascii="Arial" w:hAnsi="Arial" w:cs="Arial"/>
          <w:lang w:val="en-GB"/>
        </w:rPr>
        <w:t>interests;</w:t>
      </w:r>
      <w:proofErr w:type="gramEnd"/>
    </w:p>
    <w:p w14:paraId="2493E26B" w14:textId="3FED95F8" w:rsidR="007B6A37" w:rsidRPr="00D518E9" w:rsidRDefault="007B6A37" w:rsidP="007B6A37">
      <w:pPr>
        <w:pStyle w:val="HTMLPreformatted"/>
        <w:jc w:val="both"/>
        <w:rPr>
          <w:rFonts w:ascii="Arial" w:hAnsi="Arial" w:cs="Arial"/>
          <w:lang w:val="en-GB"/>
        </w:rPr>
      </w:pPr>
      <w:r w:rsidRPr="00D518E9">
        <w:rPr>
          <w:rFonts w:ascii="Arial" w:hAnsi="Arial" w:cs="Arial"/>
          <w:lang w:val="en-GB"/>
        </w:rPr>
        <w:t>11.8.5.</w:t>
      </w:r>
      <w:r w:rsidRPr="00D518E9">
        <w:rPr>
          <w:rFonts w:ascii="Arial" w:hAnsi="Arial" w:cs="Arial"/>
          <w:lang w:val="en-GB"/>
        </w:rPr>
        <w:tab/>
        <w:t>The Contracting Entity shall be informed by the competent authorities that the entities referred to in Clause 14.8.1 and / or 14.8.2 of the GPC have an interest which may constitute a threat to national security.</w:t>
      </w:r>
    </w:p>
    <w:p w14:paraId="2E371145" w14:textId="43221510" w:rsidR="007E64CB"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.9</w:t>
      </w:r>
      <w:r w:rsidRPr="00D518E9">
        <w:rPr>
          <w:rFonts w:ascii="Arial" w:hAnsi="Arial" w:cs="Arial"/>
          <w:lang w:val="en-GB"/>
        </w:rPr>
        <w:t xml:space="preserve">. </w:t>
      </w:r>
      <w:r w:rsidR="007E64CB" w:rsidRPr="007E64CB">
        <w:rPr>
          <w:rFonts w:ascii="Arial" w:hAnsi="Arial" w:cs="Arial"/>
          <w:lang w:val="en-GB"/>
        </w:rPr>
        <w:t>In accordance with the Article 64 (6) of LP, the Contracting Entity may choose to not evaluate the Supplier’s Tender in its entirety, if after examining its part the Contracting Entity determines that the Final Tender must be rejected in accordance with the Procurement documents. In applying this provision, the Tender shall not be rejected because the price specified in it exceeds the funds allocated for the Procurement, if the most economically beneficial Tender is selected based on the costs ,or price or costs and quality ratio and the Contracting Entity has not specified the amount of funds allocated for the Procurement in the Procurement documents, except in cases where all Final Tenders received are rejected.</w:t>
      </w:r>
    </w:p>
    <w:p w14:paraId="0C60A452" w14:textId="67AE8BD3"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10</w:t>
      </w:r>
      <w:r w:rsidRPr="00D518E9">
        <w:rPr>
          <w:rFonts w:ascii="Arial" w:hAnsi="Arial" w:cs="Arial"/>
          <w:lang w:val="en-GB"/>
        </w:rPr>
        <w:t>. The Contracting Entity may not exclude the Supplier in respect of whom the grounds for exclusion have been established from the Procurement Procedure only in exceptional cases where it is necessary to ensure the protection of the public interest, including the protection of public health and the environment.</w:t>
      </w:r>
    </w:p>
    <w:p w14:paraId="728C9994" w14:textId="193C6F2C"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 If the Supplier does not meet the requirements of the</w:t>
      </w:r>
      <w:r w:rsidR="0002100A" w:rsidRPr="00D518E9">
        <w:rPr>
          <w:rFonts w:ascii="Arial" w:hAnsi="Arial" w:cs="Arial"/>
          <w:lang w:val="en-GB"/>
        </w:rPr>
        <w:t xml:space="preserve"> </w:t>
      </w:r>
      <w:r w:rsidR="003C2723" w:rsidRPr="00D518E9">
        <w:rPr>
          <w:rFonts w:ascii="Arial" w:hAnsi="Arial" w:cs="Arial"/>
          <w:lang w:val="en-GB"/>
        </w:rPr>
        <w:t>grounds for e</w:t>
      </w:r>
      <w:r w:rsidRPr="00D518E9">
        <w:rPr>
          <w:rFonts w:ascii="Arial" w:hAnsi="Arial" w:cs="Arial"/>
          <w:lang w:val="en-GB"/>
        </w:rPr>
        <w:t xml:space="preserve">xclusion (if these requirements are imposed </w:t>
      </w:r>
      <w:r w:rsidR="003C2723" w:rsidRPr="00D518E9">
        <w:rPr>
          <w:rFonts w:ascii="Arial" w:hAnsi="Arial" w:cs="Arial"/>
          <w:lang w:val="en-GB"/>
        </w:rPr>
        <w:t xml:space="preserve">by </w:t>
      </w:r>
      <w:r w:rsidRPr="00D518E9">
        <w:rPr>
          <w:rFonts w:ascii="Arial" w:hAnsi="Arial" w:cs="Arial"/>
          <w:lang w:val="en-GB"/>
        </w:rPr>
        <w:t xml:space="preserve">the </w:t>
      </w:r>
      <w:r w:rsidR="00E24B95" w:rsidRPr="00D518E9">
        <w:rPr>
          <w:rFonts w:ascii="Arial" w:hAnsi="Arial" w:cs="Arial"/>
          <w:lang w:val="en-GB"/>
        </w:rPr>
        <w:t>SPC</w:t>
      </w:r>
      <w:r w:rsidRPr="00D518E9">
        <w:rPr>
          <w:rFonts w:ascii="Arial" w:hAnsi="Arial" w:cs="Arial"/>
          <w:lang w:val="en-GB"/>
        </w:rPr>
        <w:t>), the Contracting Entity shall not exclude such Supplier from the Procurement Procedure when both of the following conditions are met:</w:t>
      </w:r>
    </w:p>
    <w:p w14:paraId="16ECC106" w14:textId="377FC9E9"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 xml:space="preserve">.1. The Supplier has provided the Contracting </w:t>
      </w:r>
      <w:r w:rsidR="0077496F" w:rsidRPr="00D518E9">
        <w:rPr>
          <w:rFonts w:ascii="Arial" w:hAnsi="Arial" w:cs="Arial"/>
          <w:lang w:val="en-GB"/>
        </w:rPr>
        <w:t>Entity</w:t>
      </w:r>
      <w:r w:rsidRPr="00D518E9">
        <w:rPr>
          <w:rFonts w:ascii="Arial" w:hAnsi="Arial" w:cs="Arial"/>
          <w:lang w:val="en-GB"/>
        </w:rPr>
        <w:t xml:space="preserve"> with information that it has taken these measures</w:t>
      </w:r>
      <w:r w:rsidR="003C2723" w:rsidRPr="00D518E9">
        <w:rPr>
          <w:rFonts w:ascii="Arial" w:hAnsi="Arial" w:cs="Arial"/>
          <w:lang w:val="en-GB"/>
        </w:rPr>
        <w:t>:</w:t>
      </w:r>
    </w:p>
    <w:bookmarkEnd w:id="31"/>
    <w:p w14:paraId="13B5B935" w14:textId="37FB7C23"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 xml:space="preserve">.1.1. Voluntarily paid or undertook to pay compensation for damage caused by a criminal offense or violation, if </w:t>
      </w:r>
      <w:proofErr w:type="gramStart"/>
      <w:r w:rsidRPr="00D518E9">
        <w:rPr>
          <w:rFonts w:ascii="Arial" w:hAnsi="Arial" w:cs="Arial"/>
          <w:lang w:val="en-GB"/>
        </w:rPr>
        <w:t>applicable;</w:t>
      </w:r>
      <w:proofErr w:type="gramEnd"/>
    </w:p>
    <w:p w14:paraId="3D8ED84E" w14:textId="60161FBB" w:rsidR="00B71754" w:rsidRPr="00D518E9" w:rsidRDefault="00B71754" w:rsidP="007E3601">
      <w:pPr>
        <w:pStyle w:val="HTMLPreformatted"/>
        <w:jc w:val="both"/>
        <w:rPr>
          <w:rFonts w:ascii="Arial" w:hAnsi="Arial" w:cs="Arial"/>
          <w:lang w:val="en-GB"/>
        </w:rPr>
      </w:pPr>
      <w:r w:rsidRPr="00D518E9">
        <w:rPr>
          <w:rFonts w:ascii="Arial" w:hAnsi="Arial" w:cs="Arial"/>
          <w:lang w:val="en-GB"/>
        </w:rPr>
        <w:lastRenderedPageBreak/>
        <w:t>11.</w:t>
      </w:r>
      <w:r w:rsidR="007B6A37" w:rsidRPr="00D518E9">
        <w:rPr>
          <w:rFonts w:ascii="Arial" w:hAnsi="Arial" w:cs="Arial"/>
          <w:lang w:val="en-GB"/>
        </w:rPr>
        <w:t>11</w:t>
      </w:r>
      <w:r w:rsidRPr="00D518E9">
        <w:rPr>
          <w:rFonts w:ascii="Arial" w:hAnsi="Arial" w:cs="Arial"/>
          <w:lang w:val="en-GB"/>
        </w:rPr>
        <w:t xml:space="preserve">.1.2. Cooperated, actively provided assistance or took other measures to assist in the investigation, clarification of the criminal offense or violation committed by him, if </w:t>
      </w:r>
      <w:proofErr w:type="gramStart"/>
      <w:r w:rsidRPr="00D518E9">
        <w:rPr>
          <w:rFonts w:ascii="Arial" w:hAnsi="Arial" w:cs="Arial"/>
          <w:lang w:val="en-GB"/>
        </w:rPr>
        <w:t>applicable;</w:t>
      </w:r>
      <w:proofErr w:type="gramEnd"/>
    </w:p>
    <w:p w14:paraId="2C0D0F10" w14:textId="114B722D"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 xml:space="preserve">.1.3. Has taken technical, organizational, personnel management measures to prevent further criminal acts or </w:t>
      </w:r>
      <w:proofErr w:type="gramStart"/>
      <w:r w:rsidRPr="00D518E9">
        <w:rPr>
          <w:rFonts w:ascii="Arial" w:hAnsi="Arial" w:cs="Arial"/>
          <w:lang w:val="en-GB"/>
        </w:rPr>
        <w:t>violations;</w:t>
      </w:r>
      <w:proofErr w:type="gramEnd"/>
    </w:p>
    <w:p w14:paraId="0C07B3C7" w14:textId="2B5A372F"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.2. The Contracting Entity has assessed the information provided by the Supplier in accordance with sub-clause 11.</w:t>
      </w:r>
      <w:r w:rsidR="00413A8A" w:rsidRPr="00D518E9">
        <w:rPr>
          <w:rFonts w:ascii="Arial" w:hAnsi="Arial" w:cs="Arial"/>
          <w:lang w:val="en-GB"/>
        </w:rPr>
        <w:t>11</w:t>
      </w:r>
      <w:r w:rsidRPr="00D518E9">
        <w:rPr>
          <w:rFonts w:ascii="Arial" w:hAnsi="Arial" w:cs="Arial"/>
          <w:lang w:val="en-GB"/>
        </w:rPr>
        <w:t xml:space="preserve">.1 of the </w:t>
      </w:r>
      <w:r w:rsidR="00A1172F" w:rsidRPr="00D518E9">
        <w:rPr>
          <w:rFonts w:ascii="Arial" w:hAnsi="Arial" w:cs="Arial"/>
          <w:lang w:val="en-GB"/>
        </w:rPr>
        <w:t>GPC</w:t>
      </w:r>
      <w:r w:rsidRPr="00D518E9">
        <w:rPr>
          <w:rFonts w:ascii="Arial" w:hAnsi="Arial" w:cs="Arial"/>
          <w:lang w:val="en-GB"/>
        </w:rPr>
        <w:t xml:space="preserve"> and has made a reasoned decision that the measures taken by the Supplier to prove its reliability are sufficient. The adequacy of these measures shall be assessed in the light of the seriousness and circumstances of the offense or infringement. The Contracting Entity shall submit a motivated decision to the Supplier in writing not later than within 10 days from the receipt of the Supplier's information specified in Sub-clause 11.</w:t>
      </w:r>
      <w:r w:rsidR="007B6A37" w:rsidRPr="00D518E9">
        <w:rPr>
          <w:rFonts w:ascii="Arial" w:hAnsi="Arial" w:cs="Arial"/>
          <w:lang w:val="en-GB"/>
        </w:rPr>
        <w:t>11</w:t>
      </w:r>
      <w:r w:rsidRPr="00D518E9">
        <w:rPr>
          <w:rFonts w:ascii="Arial" w:hAnsi="Arial" w:cs="Arial"/>
          <w:lang w:val="en-GB"/>
        </w:rPr>
        <w:t xml:space="preserve">.1 of the </w:t>
      </w:r>
      <w:r w:rsidR="00013C72" w:rsidRPr="00D518E9">
        <w:rPr>
          <w:rFonts w:ascii="Arial" w:hAnsi="Arial" w:cs="Arial"/>
          <w:lang w:val="en-GB"/>
        </w:rPr>
        <w:t>GPC</w:t>
      </w:r>
      <w:r w:rsidRPr="00D518E9">
        <w:rPr>
          <w:rFonts w:ascii="Arial" w:hAnsi="Arial" w:cs="Arial"/>
          <w:lang w:val="en-GB"/>
        </w:rPr>
        <w:t>.</w:t>
      </w:r>
    </w:p>
    <w:p w14:paraId="1E88A067" w14:textId="6308C0B0"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3C2723" w:rsidRPr="00D518E9">
        <w:rPr>
          <w:rFonts w:ascii="Arial" w:hAnsi="Arial" w:cs="Arial"/>
          <w:lang w:val="en-GB"/>
        </w:rPr>
        <w:t>1</w:t>
      </w:r>
      <w:r w:rsidR="007B6A37" w:rsidRPr="00D518E9">
        <w:rPr>
          <w:rFonts w:ascii="Arial" w:hAnsi="Arial" w:cs="Arial"/>
          <w:lang w:val="en-GB"/>
        </w:rPr>
        <w:t>2</w:t>
      </w:r>
      <w:r w:rsidRPr="00D518E9">
        <w:rPr>
          <w:rFonts w:ascii="Arial" w:hAnsi="Arial" w:cs="Arial"/>
          <w:lang w:val="en-GB"/>
        </w:rPr>
        <w:t xml:space="preserve">. At any time during the Procurement Procedure, the Contracting Entity may request the Suppliers to provide all or part of the documents confirming the absence of grounds for exclusion, their compliance with the Qualification </w:t>
      </w:r>
      <w:r w:rsidR="00D863DB">
        <w:rPr>
          <w:rFonts w:ascii="Arial" w:hAnsi="Arial" w:cs="Arial"/>
          <w:lang w:val="en-GB"/>
        </w:rPr>
        <w:t xml:space="preserve">and Other </w:t>
      </w:r>
      <w:r w:rsidRPr="00D518E9">
        <w:rPr>
          <w:rFonts w:ascii="Arial" w:hAnsi="Arial" w:cs="Arial"/>
          <w:lang w:val="en-GB"/>
        </w:rPr>
        <w:t>requirements and, if applicable, compliance with quality management system and / or environmental management system standards</w:t>
      </w:r>
      <w:r w:rsidR="00A1172F" w:rsidRPr="00D518E9">
        <w:rPr>
          <w:rFonts w:ascii="Arial" w:hAnsi="Arial" w:cs="Arial"/>
          <w:lang w:val="en-GB"/>
        </w:rPr>
        <w:t xml:space="preserve"> if this is necessary </w:t>
      </w:r>
      <w:r w:rsidRPr="00D518E9">
        <w:rPr>
          <w:rFonts w:ascii="Arial" w:hAnsi="Arial" w:cs="Arial"/>
          <w:lang w:val="en-GB"/>
        </w:rPr>
        <w:t>to ensure proper performance of the Procurement Procedures.</w:t>
      </w:r>
      <w:r w:rsidR="00D863DB">
        <w:rPr>
          <w:rFonts w:ascii="Arial" w:hAnsi="Arial" w:cs="Arial"/>
          <w:lang w:val="en-GB"/>
        </w:rPr>
        <w:t xml:space="preserve"> </w:t>
      </w:r>
      <w:r w:rsidR="00D863DB" w:rsidRPr="00D863DB">
        <w:rPr>
          <w:rFonts w:ascii="Arial" w:hAnsi="Arial" w:cs="Arial"/>
          <w:lang w:val="en-GB"/>
        </w:rPr>
        <w:t xml:space="preserve">In particular, the type of certificates and forms of documentary evidence for which information is provided in the European Commission's </w:t>
      </w:r>
      <w:proofErr w:type="spellStart"/>
      <w:proofErr w:type="gramStart"/>
      <w:r w:rsidR="00D863DB" w:rsidRPr="00D863DB">
        <w:rPr>
          <w:rFonts w:ascii="Arial" w:hAnsi="Arial" w:cs="Arial"/>
          <w:lang w:val="en-GB"/>
        </w:rPr>
        <w:t>eCertis</w:t>
      </w:r>
      <w:proofErr w:type="spellEnd"/>
      <w:r w:rsidR="00D863DB" w:rsidRPr="00D863DB">
        <w:rPr>
          <w:rFonts w:ascii="Arial" w:hAnsi="Arial" w:cs="Arial"/>
          <w:lang w:val="en-GB"/>
        </w:rPr>
        <w:t xml:space="preserve">  information</w:t>
      </w:r>
      <w:proofErr w:type="gramEnd"/>
      <w:r w:rsidR="00D863DB" w:rsidRPr="00D863DB">
        <w:rPr>
          <w:rFonts w:ascii="Arial" w:hAnsi="Arial" w:cs="Arial"/>
          <w:lang w:val="en-GB"/>
        </w:rPr>
        <w:t xml:space="preserve"> repository are required. from foreign Suppliers. Such documents are not required if the Contracting Entity has access to these documents or information directly and free of charge by accessing the national database in any member state or via the CVP IS, or already has these documents from previous Procurement procedures.</w:t>
      </w:r>
    </w:p>
    <w:p w14:paraId="7A7E515A" w14:textId="34ADB01A"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3C2723" w:rsidRPr="00D518E9">
        <w:rPr>
          <w:rFonts w:ascii="Arial" w:hAnsi="Arial" w:cs="Arial"/>
          <w:lang w:val="en-GB"/>
        </w:rPr>
        <w:t>1</w:t>
      </w:r>
      <w:r w:rsidR="007B6A37" w:rsidRPr="00D518E9">
        <w:rPr>
          <w:rFonts w:ascii="Arial" w:hAnsi="Arial" w:cs="Arial"/>
          <w:lang w:val="en-GB"/>
        </w:rPr>
        <w:t>3</w:t>
      </w:r>
      <w:r w:rsidRPr="00D518E9">
        <w:rPr>
          <w:rFonts w:ascii="Arial" w:hAnsi="Arial" w:cs="Arial"/>
          <w:lang w:val="en-GB"/>
        </w:rPr>
        <w:t xml:space="preserve">. If the Contracting Entity has doubts about the accuracy of the information provided by the Supplier, it has the right to apply to the Supplier with a request to provide a justification of the information provided by the Supplier to the Contracting </w:t>
      </w:r>
      <w:r w:rsidR="0077496F" w:rsidRPr="00D518E9">
        <w:rPr>
          <w:rFonts w:ascii="Arial" w:hAnsi="Arial" w:cs="Arial"/>
          <w:lang w:val="en-GB"/>
        </w:rPr>
        <w:t>Entity</w:t>
      </w:r>
      <w:r w:rsidRPr="00D518E9">
        <w:rPr>
          <w:rFonts w:ascii="Arial" w:hAnsi="Arial" w:cs="Arial"/>
          <w:lang w:val="en-GB"/>
        </w:rPr>
        <w:t xml:space="preserve">. The Contracting Entity has the right to contact the persons (customers) specified by the Supplier </w:t>
      </w:r>
      <w:proofErr w:type="gramStart"/>
      <w:r w:rsidRPr="00D518E9">
        <w:rPr>
          <w:rFonts w:ascii="Arial" w:hAnsi="Arial" w:cs="Arial"/>
          <w:lang w:val="en-GB"/>
        </w:rPr>
        <w:t>in order to</w:t>
      </w:r>
      <w:proofErr w:type="gramEnd"/>
      <w:r w:rsidRPr="00D518E9">
        <w:rPr>
          <w:rFonts w:ascii="Arial" w:hAnsi="Arial" w:cs="Arial"/>
          <w:lang w:val="en-GB"/>
        </w:rPr>
        <w:t xml:space="preserve"> ascertain the accuracy of the specified information, and if these persons do not confirm the correctness of the information specified by the Supplier - to reject the Supplier's </w:t>
      </w:r>
      <w:r w:rsidR="003E22B9" w:rsidRPr="00D518E9">
        <w:rPr>
          <w:rFonts w:ascii="Arial" w:hAnsi="Arial" w:cs="Arial"/>
          <w:lang w:val="en-GB"/>
        </w:rPr>
        <w:t>Tender</w:t>
      </w:r>
      <w:r w:rsidRPr="00D518E9">
        <w:rPr>
          <w:rFonts w:ascii="Arial" w:hAnsi="Arial" w:cs="Arial"/>
          <w:lang w:val="en-GB"/>
        </w:rPr>
        <w:t>. The Contracting Entity also has the right to request the Supplier to provide written confirmation of the persons (customers) to whom the Supplier has supplied (supplie</w:t>
      </w:r>
      <w:r w:rsidR="00A1172F" w:rsidRPr="00D518E9">
        <w:rPr>
          <w:rFonts w:ascii="Arial" w:hAnsi="Arial" w:cs="Arial"/>
          <w:lang w:val="en-GB"/>
        </w:rPr>
        <w:t>s</w:t>
      </w:r>
      <w:r w:rsidRPr="00D518E9">
        <w:rPr>
          <w:rFonts w:ascii="Arial" w:hAnsi="Arial" w:cs="Arial"/>
          <w:lang w:val="en-GB"/>
        </w:rPr>
        <w:t>) goods, provided</w:t>
      </w:r>
      <w:r w:rsidR="00A1172F" w:rsidRPr="00D518E9">
        <w:rPr>
          <w:rFonts w:ascii="Arial" w:hAnsi="Arial" w:cs="Arial"/>
          <w:lang w:val="en-GB"/>
        </w:rPr>
        <w:t xml:space="preserve"> (provides)</w:t>
      </w:r>
      <w:r w:rsidRPr="00D518E9">
        <w:rPr>
          <w:rFonts w:ascii="Arial" w:hAnsi="Arial" w:cs="Arial"/>
          <w:lang w:val="en-GB"/>
        </w:rPr>
        <w:t xml:space="preserve"> services and / or performed (perform</w:t>
      </w:r>
      <w:r w:rsidR="00A1172F" w:rsidRPr="00D518E9">
        <w:rPr>
          <w:rFonts w:ascii="Arial" w:hAnsi="Arial" w:cs="Arial"/>
          <w:lang w:val="en-GB"/>
        </w:rPr>
        <w:t>s</w:t>
      </w:r>
      <w:r w:rsidRPr="00D518E9">
        <w:rPr>
          <w:rFonts w:ascii="Arial" w:hAnsi="Arial" w:cs="Arial"/>
          <w:lang w:val="en-GB"/>
        </w:rPr>
        <w:t>) works regarding the goods supplied to him by the Supplier, confirmation of the fact of services provided and / or work performed.</w:t>
      </w:r>
    </w:p>
    <w:p w14:paraId="5B03E3E7" w14:textId="51B42DC3"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3C2723" w:rsidRPr="00D518E9">
        <w:rPr>
          <w:rFonts w:ascii="Arial" w:hAnsi="Arial" w:cs="Arial"/>
          <w:lang w:val="en-GB"/>
        </w:rPr>
        <w:t>1</w:t>
      </w:r>
      <w:r w:rsidR="007B6A37" w:rsidRPr="00D518E9">
        <w:rPr>
          <w:rFonts w:ascii="Arial" w:hAnsi="Arial" w:cs="Arial"/>
          <w:lang w:val="en-GB"/>
        </w:rPr>
        <w:t>4</w:t>
      </w:r>
      <w:r w:rsidRPr="00D518E9">
        <w:rPr>
          <w:rFonts w:ascii="Arial" w:hAnsi="Arial" w:cs="Arial"/>
          <w:lang w:val="en-GB"/>
        </w:rPr>
        <w:t xml:space="preserve">. If the Contracting Entity has doubts about the absence of the Supplier's grounds for exclusion (if </w:t>
      </w:r>
      <w:r w:rsidR="00A1172F" w:rsidRPr="00D518E9">
        <w:rPr>
          <w:rFonts w:ascii="Arial" w:hAnsi="Arial" w:cs="Arial"/>
          <w:lang w:val="en-GB"/>
        </w:rPr>
        <w:t xml:space="preserve">they have been </w:t>
      </w:r>
      <w:r w:rsidRPr="00D518E9">
        <w:rPr>
          <w:rFonts w:ascii="Arial" w:hAnsi="Arial" w:cs="Arial"/>
          <w:lang w:val="en-GB"/>
        </w:rPr>
        <w:t xml:space="preserve">raised) and / or compliance with the Qualification requirements and, if applicable, the quality management system and / or environmental management system standards, he has the right to apply to the competent authorities and the third parties identified in the Supplier's </w:t>
      </w:r>
      <w:r w:rsidR="003E22B9" w:rsidRPr="00D518E9">
        <w:rPr>
          <w:rFonts w:ascii="Arial" w:hAnsi="Arial" w:cs="Arial"/>
          <w:lang w:val="en-GB"/>
        </w:rPr>
        <w:t>Tender</w:t>
      </w:r>
      <w:r w:rsidRPr="00D518E9">
        <w:rPr>
          <w:rFonts w:ascii="Arial" w:hAnsi="Arial" w:cs="Arial"/>
          <w:lang w:val="en-GB"/>
        </w:rPr>
        <w:t xml:space="preserve"> to obtain all necessary information on the absence </w:t>
      </w:r>
      <w:r w:rsidR="00A1172F" w:rsidRPr="00D518E9">
        <w:rPr>
          <w:rFonts w:ascii="Arial" w:hAnsi="Arial" w:cs="Arial"/>
          <w:lang w:val="en-GB"/>
        </w:rPr>
        <w:t>of</w:t>
      </w:r>
      <w:r w:rsidR="0002100A" w:rsidRPr="00D518E9">
        <w:rPr>
          <w:rFonts w:ascii="Arial" w:hAnsi="Arial" w:cs="Arial"/>
          <w:lang w:val="en-GB"/>
        </w:rPr>
        <w:t xml:space="preserve"> </w:t>
      </w:r>
      <w:r w:rsidR="00A1172F" w:rsidRPr="00D518E9">
        <w:rPr>
          <w:rFonts w:ascii="Arial" w:hAnsi="Arial" w:cs="Arial"/>
          <w:lang w:val="en-GB"/>
        </w:rPr>
        <w:t>the grounds for exclusion and / or the Supplier's</w:t>
      </w:r>
      <w:r w:rsidRPr="00D518E9">
        <w:rPr>
          <w:rFonts w:ascii="Arial" w:hAnsi="Arial" w:cs="Arial"/>
          <w:lang w:val="en-GB"/>
        </w:rPr>
        <w:t xml:space="preserve"> qualification and, if applicable, the quality management system and / or environmental management system standards.</w:t>
      </w:r>
    </w:p>
    <w:p w14:paraId="3F4AF8A6" w14:textId="7916297F"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3C2723" w:rsidRPr="00D518E9">
        <w:rPr>
          <w:rFonts w:ascii="Arial" w:hAnsi="Arial" w:cs="Arial"/>
          <w:lang w:val="en-GB"/>
        </w:rPr>
        <w:t>1</w:t>
      </w:r>
      <w:r w:rsidR="007B6A37" w:rsidRPr="00D518E9">
        <w:rPr>
          <w:rFonts w:ascii="Arial" w:hAnsi="Arial" w:cs="Arial"/>
          <w:lang w:val="en-GB"/>
        </w:rPr>
        <w:t>5</w:t>
      </w:r>
      <w:r w:rsidRPr="00D518E9">
        <w:rPr>
          <w:rFonts w:ascii="Arial" w:hAnsi="Arial" w:cs="Arial"/>
          <w:lang w:val="en-GB"/>
        </w:rPr>
        <w:t xml:space="preserve">. </w:t>
      </w:r>
      <w:proofErr w:type="gramStart"/>
      <w:r w:rsidRPr="00D518E9">
        <w:rPr>
          <w:rFonts w:ascii="Arial" w:hAnsi="Arial" w:cs="Arial"/>
          <w:lang w:val="en-GB"/>
        </w:rPr>
        <w:t>In order to</w:t>
      </w:r>
      <w:proofErr w:type="gramEnd"/>
      <w:r w:rsidRPr="00D518E9">
        <w:rPr>
          <w:rFonts w:ascii="Arial" w:hAnsi="Arial" w:cs="Arial"/>
          <w:lang w:val="en-GB"/>
        </w:rPr>
        <w:t xml:space="preserve"> verify the data provided by the Supplier regarding its compliance with the established Qualification Requirements, the Contracting Entity may request the Supplier to create conditions for getting acquainted with the projects implemented by the Supplier and their results. The Supplier, insofar as it depends on it, must facilitate such </w:t>
      </w:r>
      <w:proofErr w:type="gramStart"/>
      <w:r w:rsidRPr="00D518E9">
        <w:rPr>
          <w:rFonts w:ascii="Arial" w:hAnsi="Arial" w:cs="Arial"/>
          <w:lang w:val="en-GB"/>
        </w:rPr>
        <w:t>acquaintance</w:t>
      </w:r>
      <w:proofErr w:type="gramEnd"/>
      <w:r w:rsidRPr="00D518E9">
        <w:rPr>
          <w:rFonts w:ascii="Arial" w:hAnsi="Arial" w:cs="Arial"/>
          <w:lang w:val="en-GB"/>
        </w:rPr>
        <w:t xml:space="preserve"> and provide all additional requested data and documents related to the information provided by the Supplier together with the </w:t>
      </w:r>
      <w:r w:rsidR="003E22B9" w:rsidRPr="00D518E9">
        <w:rPr>
          <w:rFonts w:ascii="Arial" w:hAnsi="Arial" w:cs="Arial"/>
          <w:lang w:val="en-GB"/>
        </w:rPr>
        <w:t>Tender</w:t>
      </w:r>
      <w:r w:rsidRPr="00D518E9">
        <w:rPr>
          <w:rFonts w:ascii="Arial" w:hAnsi="Arial" w:cs="Arial"/>
          <w:lang w:val="en-GB"/>
        </w:rPr>
        <w:t>, which are necessary to ascertain the Supplier's compliance with the specified Qualification Requirement.</w:t>
      </w:r>
    </w:p>
    <w:bookmarkEnd w:id="32"/>
    <w:bookmarkEnd w:id="33"/>
    <w:p w14:paraId="3A31C914" w14:textId="2ECADA85" w:rsidR="00B71754" w:rsidRPr="00D518E9" w:rsidRDefault="00B71754" w:rsidP="007E3601">
      <w:pPr>
        <w:pStyle w:val="HTMLPreformatted"/>
        <w:jc w:val="both"/>
        <w:rPr>
          <w:rFonts w:ascii="Arial" w:hAnsi="Arial" w:cs="Arial"/>
          <w:lang w:val="en-GB"/>
        </w:rPr>
      </w:pPr>
      <w:r w:rsidRPr="00D518E9">
        <w:rPr>
          <w:rFonts w:ascii="Arial" w:hAnsi="Arial" w:cs="Arial"/>
          <w:lang w:val="en-GB"/>
        </w:rPr>
        <w:t>11.1</w:t>
      </w:r>
      <w:r w:rsidR="007B6A37" w:rsidRPr="00D518E9">
        <w:rPr>
          <w:rFonts w:ascii="Arial" w:hAnsi="Arial" w:cs="Arial"/>
          <w:lang w:val="en-GB"/>
        </w:rPr>
        <w:t>6</w:t>
      </w:r>
      <w:r w:rsidRPr="00D518E9">
        <w:rPr>
          <w:rFonts w:ascii="Arial" w:hAnsi="Arial" w:cs="Arial"/>
          <w:lang w:val="en-GB"/>
        </w:rPr>
        <w:t xml:space="preserve">. If the Supplier has provided inaccurate, incomplete or erroneous documents or data on its compliance with the requirements of the Procurement Documents or these documents or data are missing, the Contracting Entity </w:t>
      </w:r>
      <w:r w:rsidR="00D863DB">
        <w:rPr>
          <w:rFonts w:ascii="Arial" w:hAnsi="Arial" w:cs="Arial"/>
          <w:lang w:val="en-GB"/>
        </w:rPr>
        <w:t>may</w:t>
      </w:r>
      <w:r w:rsidRPr="00D518E9">
        <w:rPr>
          <w:rFonts w:ascii="Arial" w:hAnsi="Arial" w:cs="Arial"/>
          <w:lang w:val="en-GB"/>
        </w:rPr>
        <w:t>, without violating the principles of equality and transparency, request the Supplier to correct, supplement or explain these documents or data within a reasonable time</w:t>
      </w:r>
      <w:r w:rsidR="00C8380B" w:rsidRPr="00D518E9">
        <w:rPr>
          <w:rFonts w:ascii="Arial" w:hAnsi="Arial" w:cs="Arial"/>
          <w:lang w:val="en-GB"/>
        </w:rPr>
        <w:t xml:space="preserve"> set by </w:t>
      </w:r>
      <w:r w:rsidR="007E64CB">
        <w:rPr>
          <w:rFonts w:ascii="Arial" w:hAnsi="Arial" w:cs="Arial"/>
          <w:lang w:val="en-GB"/>
        </w:rPr>
        <w:t>the Contracting Entity</w:t>
      </w:r>
      <w:r w:rsidRPr="00D518E9">
        <w:rPr>
          <w:rFonts w:ascii="Arial" w:hAnsi="Arial" w:cs="Arial"/>
          <w:lang w:val="en-GB"/>
        </w:rPr>
        <w:t xml:space="preserve">. </w:t>
      </w:r>
      <w:r w:rsidR="007E64CB" w:rsidRPr="007E64CB">
        <w:rPr>
          <w:rFonts w:ascii="Arial" w:hAnsi="Arial" w:cs="Arial"/>
          <w:lang w:val="en-GB"/>
        </w:rPr>
        <w:t xml:space="preserve">The Final Tenders are revised, </w:t>
      </w:r>
      <w:proofErr w:type="gramStart"/>
      <w:r w:rsidR="007E64CB" w:rsidRPr="007E64CB">
        <w:rPr>
          <w:rFonts w:ascii="Arial" w:hAnsi="Arial" w:cs="Arial"/>
          <w:lang w:val="en-GB"/>
        </w:rPr>
        <w:t>supplemented</w:t>
      </w:r>
      <w:proofErr w:type="gramEnd"/>
      <w:r w:rsidR="007E64CB" w:rsidRPr="007E64CB">
        <w:rPr>
          <w:rFonts w:ascii="Arial" w:hAnsi="Arial" w:cs="Arial"/>
          <w:lang w:val="en-GB"/>
        </w:rPr>
        <w:t xml:space="preserve"> or clarified in accordance with the rules established by the Public Procurement Office.</w:t>
      </w:r>
    </w:p>
    <w:p w14:paraId="22FBD6C4" w14:textId="372DE3FA"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A1172F" w:rsidRPr="00D518E9">
        <w:rPr>
          <w:rFonts w:ascii="Arial" w:hAnsi="Arial" w:cs="Arial"/>
          <w:lang w:val="en-GB"/>
        </w:rPr>
        <w:t>1</w:t>
      </w:r>
      <w:r w:rsidR="007B6A37" w:rsidRPr="00D518E9">
        <w:rPr>
          <w:rFonts w:ascii="Arial" w:hAnsi="Arial" w:cs="Arial"/>
          <w:lang w:val="en-GB"/>
        </w:rPr>
        <w:t>7</w:t>
      </w:r>
      <w:r w:rsidRPr="00D518E9">
        <w:rPr>
          <w:rFonts w:ascii="Arial" w:hAnsi="Arial" w:cs="Arial"/>
          <w:lang w:val="en-GB"/>
        </w:rPr>
        <w:t xml:space="preserve">. If the Commission or the </w:t>
      </w:r>
      <w:r w:rsidR="00A67E34" w:rsidRPr="00D518E9">
        <w:rPr>
          <w:rFonts w:ascii="Arial" w:hAnsi="Arial" w:cs="Arial"/>
          <w:lang w:val="en-GB"/>
        </w:rPr>
        <w:t>Organizer of</w:t>
      </w:r>
      <w:r w:rsidR="0002100A" w:rsidRPr="00D518E9">
        <w:rPr>
          <w:rFonts w:ascii="Arial" w:hAnsi="Arial" w:cs="Arial"/>
          <w:lang w:val="en-GB"/>
        </w:rPr>
        <w:t xml:space="preserve"> </w:t>
      </w:r>
      <w:r w:rsidRPr="00D518E9">
        <w:rPr>
          <w:rFonts w:ascii="Arial" w:hAnsi="Arial" w:cs="Arial"/>
          <w:lang w:val="en-GB"/>
        </w:rPr>
        <w:t xml:space="preserve">Procurement finds errors in the Tender price or cost calculation errors in the submitted Tender, they must ask the Suppliers in writing or by means of </w:t>
      </w:r>
      <w:r w:rsidR="00E24B95" w:rsidRPr="00D518E9">
        <w:rPr>
          <w:rFonts w:ascii="Arial" w:hAnsi="Arial" w:cs="Arial"/>
          <w:lang w:val="en-GB"/>
        </w:rPr>
        <w:t>CPP</w:t>
      </w:r>
      <w:r w:rsidRPr="00D518E9">
        <w:rPr>
          <w:rFonts w:ascii="Arial" w:hAnsi="Arial" w:cs="Arial"/>
          <w:lang w:val="en-GB"/>
        </w:rPr>
        <w:t xml:space="preserve"> IS correspondence to correct arithmetical errors in the Tender within the specified time limit without changing the price or costs announced at the </w:t>
      </w:r>
      <w:r w:rsidR="00A67E34" w:rsidRPr="00D518E9">
        <w:rPr>
          <w:rFonts w:ascii="Arial" w:hAnsi="Arial" w:cs="Arial"/>
          <w:lang w:val="en-GB"/>
        </w:rPr>
        <w:t>meeting</w:t>
      </w:r>
      <w:r w:rsidR="0002100A" w:rsidRPr="00D518E9">
        <w:rPr>
          <w:rFonts w:ascii="Arial" w:hAnsi="Arial" w:cs="Arial"/>
          <w:lang w:val="en-GB"/>
        </w:rPr>
        <w:t xml:space="preserve"> </w:t>
      </w:r>
      <w:r w:rsidR="00A67E34" w:rsidRPr="00D518E9">
        <w:rPr>
          <w:rFonts w:ascii="Arial" w:hAnsi="Arial" w:cs="Arial"/>
          <w:lang w:val="en-GB"/>
        </w:rPr>
        <w:t xml:space="preserve">of </w:t>
      </w:r>
      <w:r w:rsidRPr="00D518E9">
        <w:rPr>
          <w:rFonts w:ascii="Arial" w:hAnsi="Arial" w:cs="Arial"/>
          <w:lang w:val="en-GB"/>
        </w:rPr>
        <w:t>opening</w:t>
      </w:r>
      <w:r w:rsidR="00A67E34" w:rsidRPr="00D518E9">
        <w:rPr>
          <w:rFonts w:ascii="Arial" w:hAnsi="Arial" w:cs="Arial"/>
          <w:lang w:val="en-GB"/>
        </w:rPr>
        <w:t xml:space="preserve"> envelopes with Tenders</w:t>
      </w:r>
      <w:r w:rsidRPr="00D518E9">
        <w:rPr>
          <w:rFonts w:ascii="Arial" w:hAnsi="Arial" w:cs="Arial"/>
          <w:lang w:val="en-GB"/>
        </w:rPr>
        <w:t>. When correcting arithmetical errors specified in the Tender, the Supplier may correct the price or cost components, but has no right to waive the price or cost components or add new parts to the price or cost. If the Supplier fails to correct arithmetical errors and (or) does not explain the Tender within the specified term, his Tender shall be deemed not to comply with the requirements set out in the Procurement Documents. When applying the f</w:t>
      </w:r>
      <w:r w:rsidR="00A67E34" w:rsidRPr="00D518E9">
        <w:rPr>
          <w:rFonts w:ascii="Arial" w:hAnsi="Arial" w:cs="Arial"/>
          <w:lang w:val="en-GB"/>
        </w:rPr>
        <w:t xml:space="preserve">ixed </w:t>
      </w:r>
      <w:r w:rsidRPr="00D518E9">
        <w:rPr>
          <w:rFonts w:ascii="Arial" w:hAnsi="Arial" w:cs="Arial"/>
          <w:lang w:val="en-GB"/>
        </w:rPr>
        <w:t xml:space="preserve">rate, the Supplier may not correct / adjust the rates provided with the </w:t>
      </w:r>
      <w:r w:rsidR="003E22B9" w:rsidRPr="00D518E9">
        <w:rPr>
          <w:rFonts w:ascii="Arial" w:hAnsi="Arial" w:cs="Arial"/>
          <w:lang w:val="en-GB"/>
        </w:rPr>
        <w:t>Tender</w:t>
      </w:r>
      <w:r w:rsidRPr="00D518E9">
        <w:rPr>
          <w:rFonts w:ascii="Arial" w:hAnsi="Arial" w:cs="Arial"/>
          <w:lang w:val="en-GB"/>
        </w:rPr>
        <w:t>.</w:t>
      </w:r>
    </w:p>
    <w:p w14:paraId="326AD028" w14:textId="298E585D" w:rsidR="00B71754" w:rsidRPr="00D518E9" w:rsidRDefault="00B71754" w:rsidP="007E3601">
      <w:pPr>
        <w:pStyle w:val="HTMLPreformatted"/>
        <w:jc w:val="both"/>
        <w:rPr>
          <w:rFonts w:ascii="Arial" w:hAnsi="Arial" w:cs="Arial"/>
          <w:lang w:val="en-GB"/>
        </w:rPr>
      </w:pPr>
      <w:bookmarkStart w:id="34" w:name="_Ref274548933"/>
      <w:bookmarkStart w:id="35" w:name="_Ref342920235"/>
      <w:r w:rsidRPr="00D518E9">
        <w:rPr>
          <w:rFonts w:ascii="Arial" w:hAnsi="Arial" w:cs="Arial"/>
          <w:lang w:val="en-GB"/>
        </w:rPr>
        <w:t>11.1</w:t>
      </w:r>
      <w:r w:rsidR="007B6A37" w:rsidRPr="00D518E9">
        <w:rPr>
          <w:rFonts w:ascii="Arial" w:hAnsi="Arial" w:cs="Arial"/>
          <w:lang w:val="en-GB"/>
        </w:rPr>
        <w:t>8</w:t>
      </w:r>
      <w:r w:rsidRPr="00D518E9">
        <w:rPr>
          <w:rFonts w:ascii="Arial" w:hAnsi="Arial" w:cs="Arial"/>
          <w:lang w:val="en-GB"/>
        </w:rPr>
        <w:t xml:space="preserve">. </w:t>
      </w:r>
      <w:r w:rsidR="008B219B" w:rsidRPr="00D518E9">
        <w:rPr>
          <w:rFonts w:ascii="Arial" w:hAnsi="Arial" w:cs="Arial"/>
          <w:lang w:val="en-GB"/>
        </w:rPr>
        <w:t>Tender</w:t>
      </w:r>
      <w:r w:rsidRPr="00D518E9">
        <w:rPr>
          <w:rFonts w:ascii="Arial" w:hAnsi="Arial" w:cs="Arial"/>
          <w:lang w:val="en-GB"/>
        </w:rPr>
        <w:t xml:space="preserve">s will be evaluated according to the criteria set out in the </w:t>
      </w:r>
      <w:r w:rsidR="00E24B95" w:rsidRPr="00D518E9">
        <w:rPr>
          <w:rFonts w:ascii="Arial" w:hAnsi="Arial" w:cs="Arial"/>
          <w:lang w:val="en-GB"/>
        </w:rPr>
        <w:t>SPC</w:t>
      </w:r>
      <w:r w:rsidRPr="00D518E9">
        <w:rPr>
          <w:rFonts w:ascii="Arial" w:hAnsi="Arial" w:cs="Arial"/>
          <w:lang w:val="en-GB"/>
        </w:rPr>
        <w:t>.</w:t>
      </w:r>
    </w:p>
    <w:p w14:paraId="46C055CA" w14:textId="4A93E9C6"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A1172F" w:rsidRPr="00D518E9">
        <w:rPr>
          <w:rFonts w:ascii="Arial" w:hAnsi="Arial" w:cs="Arial"/>
          <w:lang w:val="en-GB"/>
        </w:rPr>
        <w:t>1</w:t>
      </w:r>
      <w:r w:rsidR="007B6A37" w:rsidRPr="00D518E9">
        <w:rPr>
          <w:rFonts w:ascii="Arial" w:hAnsi="Arial" w:cs="Arial"/>
          <w:lang w:val="en-GB"/>
        </w:rPr>
        <w:t>9</w:t>
      </w:r>
      <w:r w:rsidRPr="00D518E9">
        <w:rPr>
          <w:rFonts w:ascii="Arial" w:hAnsi="Arial" w:cs="Arial"/>
          <w:lang w:val="en-GB"/>
        </w:rPr>
        <w:t xml:space="preserve">. The </w:t>
      </w:r>
      <w:r w:rsidR="008B1670" w:rsidRPr="00D518E9">
        <w:rPr>
          <w:rFonts w:ascii="Arial" w:hAnsi="Arial" w:cs="Arial"/>
          <w:lang w:val="en-GB"/>
        </w:rPr>
        <w:t xml:space="preserve">Contracting Entity </w:t>
      </w:r>
      <w:r w:rsidRPr="00D518E9">
        <w:rPr>
          <w:rFonts w:ascii="Arial" w:hAnsi="Arial" w:cs="Arial"/>
          <w:lang w:val="en-GB"/>
        </w:rPr>
        <w:t xml:space="preserve">shall </w:t>
      </w:r>
      <w:r w:rsidR="008B1670" w:rsidRPr="00D518E9">
        <w:rPr>
          <w:rFonts w:ascii="Arial" w:hAnsi="Arial" w:cs="Arial"/>
          <w:lang w:val="en-GB"/>
        </w:rPr>
        <w:t>recognize was</w:t>
      </w:r>
      <w:r w:rsidR="0002100A" w:rsidRPr="00D518E9">
        <w:rPr>
          <w:rFonts w:ascii="Arial" w:hAnsi="Arial" w:cs="Arial"/>
          <w:lang w:val="en-GB"/>
        </w:rPr>
        <w:t xml:space="preserve"> </w:t>
      </w:r>
      <w:r w:rsidR="008B1670" w:rsidRPr="00D518E9">
        <w:rPr>
          <w:rFonts w:ascii="Arial" w:hAnsi="Arial" w:cs="Arial"/>
          <w:lang w:val="en-GB"/>
        </w:rPr>
        <w:t>winning</w:t>
      </w:r>
      <w:r w:rsidR="0002100A" w:rsidRPr="00D518E9">
        <w:rPr>
          <w:rFonts w:ascii="Arial" w:hAnsi="Arial" w:cs="Arial"/>
          <w:lang w:val="en-GB"/>
        </w:rPr>
        <w:t xml:space="preserve"> </w:t>
      </w:r>
      <w:r w:rsidRPr="00D518E9">
        <w:rPr>
          <w:rFonts w:ascii="Arial" w:hAnsi="Arial" w:cs="Arial"/>
          <w:lang w:val="en-GB"/>
        </w:rPr>
        <w:t xml:space="preserve">the most economically advantageous </w:t>
      </w:r>
      <w:r w:rsidR="008B1670" w:rsidRPr="00D518E9">
        <w:rPr>
          <w:rFonts w:ascii="Arial" w:hAnsi="Arial" w:cs="Arial"/>
          <w:lang w:val="en-GB"/>
        </w:rPr>
        <w:t>T</w:t>
      </w:r>
      <w:r w:rsidRPr="00D518E9">
        <w:rPr>
          <w:rFonts w:ascii="Arial" w:hAnsi="Arial" w:cs="Arial"/>
          <w:lang w:val="en-GB"/>
        </w:rPr>
        <w:t xml:space="preserve">ender, provided that all the conditions specified in Article 58 of the </w:t>
      </w:r>
      <w:r w:rsidR="00312932" w:rsidRPr="00D518E9">
        <w:rPr>
          <w:rFonts w:ascii="Arial" w:hAnsi="Arial" w:cs="Arial"/>
          <w:lang w:val="en-GB"/>
        </w:rPr>
        <w:t xml:space="preserve">Law on Procurement </w:t>
      </w:r>
      <w:r w:rsidRPr="00D518E9">
        <w:rPr>
          <w:rFonts w:ascii="Arial" w:hAnsi="Arial" w:cs="Arial"/>
          <w:lang w:val="en-GB"/>
        </w:rPr>
        <w:t>are met.</w:t>
      </w:r>
    </w:p>
    <w:p w14:paraId="5BA7F641" w14:textId="7D225919"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20</w:t>
      </w:r>
      <w:r w:rsidRPr="00D518E9">
        <w:rPr>
          <w:rFonts w:ascii="Arial" w:hAnsi="Arial" w:cs="Arial"/>
          <w:lang w:val="en-GB"/>
        </w:rPr>
        <w:t xml:space="preserve">. The Contracting Entity shall indicate in the Procurement Conditions the relative weight of each criterion selected to determine the most economically advantageous Tender, except in cases when the most economically advantageous Tender is determined only by the price. The relative weight of the criteria is expressed by a specific value or by determining the range within which each value assigned to the criterion falls. In cases when due to </w:t>
      </w:r>
      <w:r w:rsidR="007E64CB">
        <w:rPr>
          <w:rFonts w:ascii="Arial" w:hAnsi="Arial" w:cs="Arial"/>
          <w:lang w:val="en-GB"/>
        </w:rPr>
        <w:t>objective reasons</w:t>
      </w:r>
      <w:r w:rsidRPr="00D518E9">
        <w:rPr>
          <w:rFonts w:ascii="Arial" w:hAnsi="Arial" w:cs="Arial"/>
          <w:lang w:val="en-GB"/>
        </w:rPr>
        <w:t xml:space="preserve"> it is not possible to determine the relative weight of the criteria, the </w:t>
      </w:r>
      <w:r w:rsidRPr="00D518E9">
        <w:rPr>
          <w:rFonts w:ascii="Arial" w:hAnsi="Arial" w:cs="Arial"/>
          <w:lang w:val="en-GB"/>
        </w:rPr>
        <w:lastRenderedPageBreak/>
        <w:t xml:space="preserve">Contracting Entity shall indicate the </w:t>
      </w:r>
      <w:r w:rsidR="008B1670" w:rsidRPr="00D518E9">
        <w:rPr>
          <w:rFonts w:ascii="Arial" w:hAnsi="Arial" w:cs="Arial"/>
          <w:lang w:val="en-GB"/>
        </w:rPr>
        <w:t xml:space="preserve">ranking </w:t>
      </w:r>
      <w:r w:rsidRPr="00D518E9">
        <w:rPr>
          <w:rFonts w:ascii="Arial" w:hAnsi="Arial" w:cs="Arial"/>
          <w:lang w:val="en-GB"/>
        </w:rPr>
        <w:t>of importance of the criteria applied in the Procurement Conditions in descending order.</w:t>
      </w:r>
    </w:p>
    <w:p w14:paraId="559F0D94" w14:textId="04C33293"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21</w:t>
      </w:r>
      <w:r w:rsidRPr="00D518E9">
        <w:rPr>
          <w:rFonts w:ascii="Arial" w:hAnsi="Arial" w:cs="Arial"/>
          <w:lang w:val="en-GB"/>
        </w:rPr>
        <w:t>. The Contracting Entity has the right to apply to the</w:t>
      </w:r>
      <w:r w:rsidR="00FE6952" w:rsidRPr="00D518E9">
        <w:rPr>
          <w:rFonts w:ascii="Arial" w:hAnsi="Arial" w:cs="Arial"/>
          <w:lang w:val="en-GB"/>
        </w:rPr>
        <w:t xml:space="preserve"> Supplier which provided most economically advantageous Tender</w:t>
      </w:r>
      <w:r w:rsidRPr="00D518E9">
        <w:rPr>
          <w:rFonts w:ascii="Arial" w:hAnsi="Arial" w:cs="Arial"/>
          <w:lang w:val="en-GB"/>
        </w:rPr>
        <w:t xml:space="preserve"> for </w:t>
      </w:r>
      <w:r w:rsidR="008B1670" w:rsidRPr="00D518E9">
        <w:rPr>
          <w:rFonts w:ascii="Arial" w:hAnsi="Arial" w:cs="Arial"/>
          <w:lang w:val="en-GB"/>
        </w:rPr>
        <w:t>justification</w:t>
      </w:r>
      <w:r w:rsidR="0002100A" w:rsidRPr="00D518E9">
        <w:rPr>
          <w:rFonts w:ascii="Arial" w:hAnsi="Arial" w:cs="Arial"/>
          <w:lang w:val="en-GB"/>
        </w:rPr>
        <w:t xml:space="preserve"> </w:t>
      </w:r>
      <w:r w:rsidR="008B1670" w:rsidRPr="00D518E9">
        <w:rPr>
          <w:rFonts w:ascii="Arial" w:hAnsi="Arial" w:cs="Arial"/>
          <w:lang w:val="en-GB"/>
        </w:rPr>
        <w:t xml:space="preserve">of </w:t>
      </w:r>
      <w:r w:rsidRPr="00D518E9">
        <w:rPr>
          <w:rFonts w:ascii="Arial" w:hAnsi="Arial" w:cs="Arial"/>
          <w:lang w:val="en-GB"/>
        </w:rPr>
        <w:t>an abnormally low price or costs if the price</w:t>
      </w:r>
      <w:r w:rsidR="0002100A" w:rsidRPr="00D518E9">
        <w:rPr>
          <w:rFonts w:ascii="Arial" w:hAnsi="Arial" w:cs="Arial"/>
          <w:lang w:val="en-GB"/>
        </w:rPr>
        <w:t xml:space="preserve"> </w:t>
      </w:r>
      <w:r w:rsidR="008B1670" w:rsidRPr="00D518E9">
        <w:rPr>
          <w:rFonts w:ascii="Arial" w:hAnsi="Arial" w:cs="Arial"/>
          <w:lang w:val="en-GB"/>
        </w:rPr>
        <w:t>proposed b</w:t>
      </w:r>
      <w:r w:rsidRPr="00D518E9">
        <w:rPr>
          <w:rFonts w:ascii="Arial" w:hAnsi="Arial" w:cs="Arial"/>
          <w:lang w:val="en-GB"/>
        </w:rPr>
        <w:t xml:space="preserve">y the Supplier seems unusually low, </w:t>
      </w:r>
      <w:proofErr w:type="gramStart"/>
      <w:r w:rsidRPr="00D518E9">
        <w:rPr>
          <w:rFonts w:ascii="Arial" w:hAnsi="Arial" w:cs="Arial"/>
          <w:lang w:val="en-GB"/>
        </w:rPr>
        <w:t>taking into account</w:t>
      </w:r>
      <w:proofErr w:type="gramEnd"/>
      <w:r w:rsidRPr="00D518E9">
        <w:rPr>
          <w:rFonts w:ascii="Arial" w:hAnsi="Arial" w:cs="Arial"/>
          <w:lang w:val="en-GB"/>
        </w:rPr>
        <w:t xml:space="preserve"> the scope of the </w:t>
      </w:r>
      <w:r w:rsidR="00243E5C" w:rsidRPr="00D518E9">
        <w:rPr>
          <w:rFonts w:ascii="Arial" w:hAnsi="Arial" w:cs="Arial"/>
          <w:lang w:val="en-GB"/>
        </w:rPr>
        <w:t>Object of Procurement</w:t>
      </w:r>
      <w:r w:rsidRPr="00D518E9">
        <w:rPr>
          <w:rFonts w:ascii="Arial" w:hAnsi="Arial" w:cs="Arial"/>
          <w:lang w:val="en-GB"/>
        </w:rPr>
        <w:t xml:space="preserve">, the Contracting </w:t>
      </w:r>
      <w:r w:rsidR="0077496F" w:rsidRPr="00D518E9">
        <w:rPr>
          <w:rFonts w:ascii="Arial" w:hAnsi="Arial" w:cs="Arial"/>
          <w:lang w:val="en-GB"/>
        </w:rPr>
        <w:t>Entity</w:t>
      </w:r>
      <w:r w:rsidRPr="00D518E9">
        <w:rPr>
          <w:rFonts w:ascii="Arial" w:hAnsi="Arial" w:cs="Arial"/>
          <w:lang w:val="en-GB"/>
        </w:rPr>
        <w:t>'s planned budget, the Supplier's proposed price.</w:t>
      </w:r>
    </w:p>
    <w:p w14:paraId="51D8CB2B" w14:textId="46C7EF92"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A1172F" w:rsidRPr="00D518E9">
        <w:rPr>
          <w:rFonts w:ascii="Arial" w:hAnsi="Arial" w:cs="Arial"/>
          <w:lang w:val="en-GB"/>
        </w:rPr>
        <w:t>2</w:t>
      </w:r>
      <w:r w:rsidR="007B6A37" w:rsidRPr="00D518E9">
        <w:rPr>
          <w:rFonts w:ascii="Arial" w:hAnsi="Arial" w:cs="Arial"/>
          <w:lang w:val="en-GB"/>
        </w:rPr>
        <w:t>2</w:t>
      </w:r>
      <w:r w:rsidRPr="00D518E9">
        <w:rPr>
          <w:rFonts w:ascii="Arial" w:hAnsi="Arial" w:cs="Arial"/>
          <w:lang w:val="en-GB"/>
        </w:rPr>
        <w:t xml:space="preserve">. The Contracting Entity shall select the most economically advantageous Tender in accordance with (as specified in the </w:t>
      </w:r>
      <w:r w:rsidR="00E24B95" w:rsidRPr="00D518E9">
        <w:rPr>
          <w:rFonts w:ascii="Arial" w:hAnsi="Arial" w:cs="Arial"/>
          <w:lang w:val="en-GB"/>
        </w:rPr>
        <w:t>SPC</w:t>
      </w:r>
      <w:r w:rsidRPr="00D518E9">
        <w:rPr>
          <w:rFonts w:ascii="Arial" w:hAnsi="Arial" w:cs="Arial"/>
          <w:lang w:val="en-GB"/>
        </w:rPr>
        <w:t>):</w:t>
      </w:r>
    </w:p>
    <w:p w14:paraId="04F719C0" w14:textId="20AD01B1" w:rsidR="00B71754" w:rsidRPr="00D518E9" w:rsidRDefault="00B71754" w:rsidP="00C451E2">
      <w:pPr>
        <w:pStyle w:val="HTMLPreformatted"/>
        <w:jc w:val="both"/>
        <w:rPr>
          <w:rFonts w:ascii="Arial" w:hAnsi="Arial" w:cs="Arial"/>
          <w:lang w:val="en-GB"/>
        </w:rPr>
      </w:pPr>
      <w:r w:rsidRPr="00D518E9">
        <w:rPr>
          <w:rFonts w:ascii="Arial" w:hAnsi="Arial" w:cs="Arial"/>
          <w:lang w:val="en-GB"/>
        </w:rPr>
        <w:t>11.2</w:t>
      </w:r>
      <w:r w:rsidR="007B6A37" w:rsidRPr="00D518E9">
        <w:rPr>
          <w:rFonts w:ascii="Arial" w:hAnsi="Arial" w:cs="Arial"/>
          <w:lang w:val="en-GB"/>
        </w:rPr>
        <w:t>2</w:t>
      </w:r>
      <w:r w:rsidRPr="00D518E9">
        <w:rPr>
          <w:rFonts w:ascii="Arial" w:hAnsi="Arial" w:cs="Arial"/>
          <w:lang w:val="en-GB"/>
        </w:rPr>
        <w:t xml:space="preserve">.1. price or cost / quality </w:t>
      </w:r>
      <w:proofErr w:type="gramStart"/>
      <w:r w:rsidRPr="00D518E9">
        <w:rPr>
          <w:rFonts w:ascii="Arial" w:hAnsi="Arial" w:cs="Arial"/>
          <w:lang w:val="en-GB"/>
        </w:rPr>
        <w:t>ratio;</w:t>
      </w:r>
      <w:proofErr w:type="gramEnd"/>
    </w:p>
    <w:p w14:paraId="16A38829" w14:textId="701EEC2A" w:rsidR="00B71754" w:rsidRPr="00D518E9" w:rsidRDefault="00B71754" w:rsidP="00C451E2">
      <w:pPr>
        <w:pStyle w:val="HTMLPreformatted"/>
        <w:jc w:val="both"/>
        <w:rPr>
          <w:rFonts w:ascii="Arial" w:hAnsi="Arial" w:cs="Arial"/>
          <w:lang w:val="en-GB"/>
        </w:rPr>
      </w:pPr>
      <w:r w:rsidRPr="00D518E9">
        <w:rPr>
          <w:rFonts w:ascii="Arial" w:hAnsi="Arial" w:cs="Arial"/>
          <w:lang w:val="en-GB"/>
        </w:rPr>
        <w:t>11.2</w:t>
      </w:r>
      <w:r w:rsidR="007B6A37" w:rsidRPr="00D518E9">
        <w:rPr>
          <w:rFonts w:ascii="Arial" w:hAnsi="Arial" w:cs="Arial"/>
          <w:lang w:val="en-GB"/>
        </w:rPr>
        <w:t>2</w:t>
      </w:r>
      <w:r w:rsidRPr="00D518E9">
        <w:rPr>
          <w:rFonts w:ascii="Arial" w:hAnsi="Arial" w:cs="Arial"/>
          <w:lang w:val="en-GB"/>
        </w:rPr>
        <w:t>.2. costs,</w:t>
      </w:r>
    </w:p>
    <w:p w14:paraId="1AAB4338" w14:textId="7687B213" w:rsidR="00B71754" w:rsidRPr="00D518E9" w:rsidRDefault="00B71754" w:rsidP="00C451E2">
      <w:pPr>
        <w:pStyle w:val="HTMLPreformatted"/>
        <w:jc w:val="both"/>
        <w:rPr>
          <w:rFonts w:ascii="Arial" w:hAnsi="Arial" w:cs="Arial"/>
          <w:lang w:val="en-GB"/>
        </w:rPr>
      </w:pPr>
      <w:r w:rsidRPr="00D518E9">
        <w:rPr>
          <w:rFonts w:ascii="Arial" w:hAnsi="Arial" w:cs="Arial"/>
          <w:lang w:val="en-GB"/>
        </w:rPr>
        <w:t>11.2</w:t>
      </w:r>
      <w:r w:rsidR="007B6A37" w:rsidRPr="00D518E9">
        <w:rPr>
          <w:rFonts w:ascii="Arial" w:hAnsi="Arial" w:cs="Arial"/>
          <w:lang w:val="en-GB"/>
        </w:rPr>
        <w:t>2</w:t>
      </w:r>
      <w:r w:rsidRPr="00D518E9">
        <w:rPr>
          <w:rFonts w:ascii="Arial" w:hAnsi="Arial" w:cs="Arial"/>
          <w:lang w:val="en-GB"/>
        </w:rPr>
        <w:t>.3. price.</w:t>
      </w:r>
    </w:p>
    <w:p w14:paraId="373E8945" w14:textId="53881C63"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3</w:t>
      </w:r>
      <w:r w:rsidRPr="00D518E9">
        <w:rPr>
          <w:rFonts w:ascii="Arial" w:hAnsi="Arial" w:cs="Arial"/>
          <w:lang w:val="en-GB"/>
        </w:rPr>
        <w:t>. After evaluating the Suppliers'</w:t>
      </w:r>
      <w:r w:rsidR="008B1670" w:rsidRPr="00D518E9">
        <w:rPr>
          <w:rFonts w:ascii="Arial" w:hAnsi="Arial" w:cs="Arial"/>
          <w:lang w:val="en-GB"/>
        </w:rPr>
        <w:t xml:space="preserve"> </w:t>
      </w:r>
      <w:r w:rsidR="003E22B9" w:rsidRPr="00D518E9">
        <w:rPr>
          <w:rFonts w:ascii="Arial" w:hAnsi="Arial" w:cs="Arial"/>
          <w:lang w:val="en-GB"/>
        </w:rPr>
        <w:t>Tender</w:t>
      </w:r>
      <w:r w:rsidRPr="00D518E9">
        <w:rPr>
          <w:rFonts w:ascii="Arial" w:hAnsi="Arial" w:cs="Arial"/>
          <w:lang w:val="en-GB"/>
        </w:rPr>
        <w:t xml:space="preserve">s, the Contracting Entity will approve the </w:t>
      </w:r>
      <w:r w:rsidR="008B1670" w:rsidRPr="00D518E9">
        <w:rPr>
          <w:rFonts w:ascii="Arial" w:hAnsi="Arial" w:cs="Arial"/>
          <w:lang w:val="en-GB"/>
        </w:rPr>
        <w:t xml:space="preserve">ranking </w:t>
      </w:r>
      <w:r w:rsidRPr="00D518E9">
        <w:rPr>
          <w:rFonts w:ascii="Arial" w:hAnsi="Arial" w:cs="Arial"/>
          <w:lang w:val="en-GB"/>
        </w:rPr>
        <w:t xml:space="preserve">of the Suppliers' </w:t>
      </w:r>
      <w:r w:rsidR="003E22B9" w:rsidRPr="00D518E9">
        <w:rPr>
          <w:rFonts w:ascii="Arial" w:hAnsi="Arial" w:cs="Arial"/>
          <w:lang w:val="en-GB"/>
        </w:rPr>
        <w:t>Tender</w:t>
      </w:r>
      <w:r w:rsidRPr="00D518E9">
        <w:rPr>
          <w:rFonts w:ascii="Arial" w:hAnsi="Arial" w:cs="Arial"/>
          <w:lang w:val="en-GB"/>
        </w:rPr>
        <w:t xml:space="preserve">s in the order of decrease of economic efficiency (when the </w:t>
      </w:r>
      <w:r w:rsidR="003E22B9" w:rsidRPr="00D518E9">
        <w:rPr>
          <w:rFonts w:ascii="Arial" w:hAnsi="Arial" w:cs="Arial"/>
          <w:lang w:val="en-GB"/>
        </w:rPr>
        <w:t>Tender</w:t>
      </w:r>
      <w:r w:rsidRPr="00D518E9">
        <w:rPr>
          <w:rFonts w:ascii="Arial" w:hAnsi="Arial" w:cs="Arial"/>
          <w:lang w:val="en-GB"/>
        </w:rPr>
        <w:t xml:space="preserve">s are evaluated according to the price criterion - price increase) and determine the </w:t>
      </w:r>
      <w:r w:rsidR="003E22B9" w:rsidRPr="00D518E9">
        <w:rPr>
          <w:rFonts w:ascii="Arial" w:hAnsi="Arial" w:cs="Arial"/>
          <w:lang w:val="en-GB"/>
        </w:rPr>
        <w:t>Successful</w:t>
      </w:r>
      <w:r w:rsidRPr="00D518E9">
        <w:rPr>
          <w:rFonts w:ascii="Arial" w:hAnsi="Arial" w:cs="Arial"/>
          <w:lang w:val="en-GB"/>
        </w:rPr>
        <w:t xml:space="preserve"> Tender.</w:t>
      </w:r>
    </w:p>
    <w:p w14:paraId="7524F24E" w14:textId="3D5918C4"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4</w:t>
      </w:r>
      <w:r w:rsidRPr="00D518E9">
        <w:rPr>
          <w:rFonts w:ascii="Arial" w:hAnsi="Arial" w:cs="Arial"/>
          <w:lang w:val="en-GB"/>
        </w:rPr>
        <w:t xml:space="preserve">. The </w:t>
      </w:r>
      <w:r w:rsidR="008B1670" w:rsidRPr="00D518E9">
        <w:rPr>
          <w:rFonts w:ascii="Arial" w:hAnsi="Arial" w:cs="Arial"/>
          <w:lang w:val="en-GB"/>
        </w:rPr>
        <w:t xml:space="preserve">ranking </w:t>
      </w:r>
      <w:r w:rsidRPr="00D518E9">
        <w:rPr>
          <w:rFonts w:ascii="Arial" w:hAnsi="Arial" w:cs="Arial"/>
          <w:lang w:val="en-GB"/>
        </w:rPr>
        <w:t>of Tenders shall not be formed if only one Supplier is invited to submit a Tender or only one Supplier submits a Tender</w:t>
      </w:r>
      <w:r w:rsidR="007E64CB">
        <w:rPr>
          <w:rFonts w:ascii="Arial" w:hAnsi="Arial" w:cs="Arial"/>
          <w:lang w:val="en-GB"/>
        </w:rPr>
        <w:t xml:space="preserve">, </w:t>
      </w:r>
      <w:r w:rsidR="007E64CB" w:rsidRPr="00487E1E">
        <w:rPr>
          <w:rFonts w:ascii="Arial" w:hAnsi="Arial" w:cs="Arial"/>
          <w:color w:val="000000"/>
          <w:lang w:val="en-GB"/>
        </w:rPr>
        <w:t xml:space="preserve">or after evaluating the </w:t>
      </w:r>
      <w:r w:rsidR="007E64CB">
        <w:rPr>
          <w:rFonts w:ascii="Arial" w:hAnsi="Arial" w:cs="Arial"/>
          <w:color w:val="000000"/>
          <w:lang w:val="en-GB"/>
        </w:rPr>
        <w:t>Final Tenders</w:t>
      </w:r>
      <w:r w:rsidR="007E64CB" w:rsidRPr="00487E1E">
        <w:rPr>
          <w:rFonts w:ascii="Arial" w:hAnsi="Arial" w:cs="Arial"/>
          <w:color w:val="000000"/>
          <w:lang w:val="en-GB"/>
        </w:rPr>
        <w:t>, only one Supplier remains</w:t>
      </w:r>
      <w:r w:rsidRPr="00D518E9">
        <w:rPr>
          <w:rFonts w:ascii="Arial" w:hAnsi="Arial" w:cs="Arial"/>
          <w:lang w:val="en-GB"/>
        </w:rPr>
        <w:t>.</w:t>
      </w:r>
    </w:p>
    <w:p w14:paraId="25709D2A" w14:textId="334A8130"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5</w:t>
      </w:r>
      <w:r w:rsidRPr="00D518E9">
        <w:rPr>
          <w:rFonts w:ascii="Arial" w:hAnsi="Arial" w:cs="Arial"/>
          <w:lang w:val="en-GB"/>
        </w:rPr>
        <w:t xml:space="preserve">. The </w:t>
      </w:r>
      <w:r w:rsidR="003E22B9" w:rsidRPr="00D518E9">
        <w:rPr>
          <w:rFonts w:ascii="Arial" w:hAnsi="Arial" w:cs="Arial"/>
          <w:lang w:val="en-GB"/>
        </w:rPr>
        <w:t>Winning Tender</w:t>
      </w:r>
      <w:r w:rsidRPr="00D518E9">
        <w:rPr>
          <w:rFonts w:ascii="Arial" w:hAnsi="Arial" w:cs="Arial"/>
          <w:lang w:val="en-GB"/>
        </w:rPr>
        <w:t xml:space="preserve"> (if the </w:t>
      </w:r>
      <w:r w:rsidR="00E24B95" w:rsidRPr="00D518E9">
        <w:rPr>
          <w:rFonts w:ascii="Arial" w:hAnsi="Arial" w:cs="Arial"/>
          <w:lang w:val="en-GB"/>
        </w:rPr>
        <w:t>SPC</w:t>
      </w:r>
      <w:r w:rsidRPr="00D518E9">
        <w:rPr>
          <w:rFonts w:ascii="Arial" w:hAnsi="Arial" w:cs="Arial"/>
          <w:lang w:val="en-GB"/>
        </w:rPr>
        <w:t xml:space="preserve"> specifies that the </w:t>
      </w:r>
      <w:r w:rsidR="00243E5C" w:rsidRPr="00D518E9">
        <w:rPr>
          <w:rFonts w:ascii="Arial" w:hAnsi="Arial" w:cs="Arial"/>
          <w:lang w:val="en-GB"/>
        </w:rPr>
        <w:t>Object of Procurement</w:t>
      </w:r>
      <w:r w:rsidRPr="00D518E9">
        <w:rPr>
          <w:rFonts w:ascii="Arial" w:hAnsi="Arial" w:cs="Arial"/>
          <w:lang w:val="en-GB"/>
        </w:rPr>
        <w:t xml:space="preserve"> is divided into parts - for each part of the </w:t>
      </w:r>
      <w:r w:rsidR="00243E5C" w:rsidRPr="00D518E9">
        <w:rPr>
          <w:rFonts w:ascii="Arial" w:hAnsi="Arial" w:cs="Arial"/>
          <w:lang w:val="en-GB"/>
        </w:rPr>
        <w:t>Object of Procurement</w:t>
      </w:r>
      <w:r w:rsidRPr="00D518E9">
        <w:rPr>
          <w:rFonts w:ascii="Arial" w:hAnsi="Arial" w:cs="Arial"/>
          <w:lang w:val="en-GB"/>
        </w:rPr>
        <w:t xml:space="preserve"> separately) will be recognized the </w:t>
      </w:r>
      <w:r w:rsidR="003E22B9" w:rsidRPr="00D518E9">
        <w:rPr>
          <w:rFonts w:ascii="Arial" w:hAnsi="Arial" w:cs="Arial"/>
          <w:lang w:val="en-GB"/>
        </w:rPr>
        <w:t>Tender</w:t>
      </w:r>
      <w:r w:rsidRPr="00D518E9">
        <w:rPr>
          <w:rFonts w:ascii="Arial" w:hAnsi="Arial" w:cs="Arial"/>
          <w:lang w:val="en-GB"/>
        </w:rPr>
        <w:t xml:space="preserve"> that meets all the requirements set out in the Procurement Conditions and which will be the most economically advantageous. In cases when the economic efficiency of several </w:t>
      </w:r>
      <w:r w:rsidR="003E22B9" w:rsidRPr="00D518E9">
        <w:rPr>
          <w:rFonts w:ascii="Arial" w:hAnsi="Arial" w:cs="Arial"/>
          <w:lang w:val="en-GB"/>
        </w:rPr>
        <w:t>Tender</w:t>
      </w:r>
      <w:r w:rsidRPr="00D518E9">
        <w:rPr>
          <w:rFonts w:ascii="Arial" w:hAnsi="Arial" w:cs="Arial"/>
          <w:lang w:val="en-GB"/>
        </w:rPr>
        <w:t xml:space="preserve">s of the Suppliers is the same, the Supplier with the earliest </w:t>
      </w:r>
      <w:r w:rsidR="003E22B9" w:rsidRPr="00D518E9">
        <w:rPr>
          <w:rFonts w:ascii="Arial" w:hAnsi="Arial" w:cs="Arial"/>
          <w:lang w:val="en-GB"/>
        </w:rPr>
        <w:t>Tender</w:t>
      </w:r>
      <w:r w:rsidRPr="00D518E9">
        <w:rPr>
          <w:rFonts w:ascii="Arial" w:hAnsi="Arial" w:cs="Arial"/>
          <w:lang w:val="en-GB"/>
        </w:rPr>
        <w:t xml:space="preserve"> shall be entered </w:t>
      </w:r>
      <w:r w:rsidR="00804719" w:rsidRPr="00D518E9">
        <w:rPr>
          <w:rFonts w:ascii="Arial" w:hAnsi="Arial" w:cs="Arial"/>
          <w:lang w:val="en-GB"/>
        </w:rPr>
        <w:t xml:space="preserve">the first </w:t>
      </w:r>
      <w:r w:rsidRPr="00D518E9">
        <w:rPr>
          <w:rFonts w:ascii="Arial" w:hAnsi="Arial" w:cs="Arial"/>
          <w:lang w:val="en-GB"/>
        </w:rPr>
        <w:t xml:space="preserve">in the </w:t>
      </w:r>
      <w:r w:rsidR="008B1670" w:rsidRPr="00D518E9">
        <w:rPr>
          <w:rFonts w:ascii="Arial" w:hAnsi="Arial" w:cs="Arial"/>
          <w:lang w:val="en-GB"/>
        </w:rPr>
        <w:t xml:space="preserve">ranking </w:t>
      </w:r>
      <w:r w:rsidRPr="00D518E9">
        <w:rPr>
          <w:rFonts w:ascii="Arial" w:hAnsi="Arial" w:cs="Arial"/>
          <w:lang w:val="en-GB"/>
        </w:rPr>
        <w:t xml:space="preserve">of the </w:t>
      </w:r>
      <w:r w:rsidR="003E22B9" w:rsidRPr="00D518E9">
        <w:rPr>
          <w:rFonts w:ascii="Arial" w:hAnsi="Arial" w:cs="Arial"/>
          <w:lang w:val="en-GB"/>
        </w:rPr>
        <w:t>Tender</w:t>
      </w:r>
      <w:r w:rsidRPr="00D518E9">
        <w:rPr>
          <w:rFonts w:ascii="Arial" w:hAnsi="Arial" w:cs="Arial"/>
          <w:lang w:val="en-GB"/>
        </w:rPr>
        <w:t>s.</w:t>
      </w:r>
    </w:p>
    <w:p w14:paraId="6C4A0D6D" w14:textId="147EE797" w:rsidR="00B71754" w:rsidRPr="00D518E9" w:rsidRDefault="00B71754" w:rsidP="00C451E2">
      <w:pPr>
        <w:pStyle w:val="HTMLPreformatted"/>
        <w:jc w:val="both"/>
        <w:rPr>
          <w:rFonts w:ascii="Arial" w:hAnsi="Arial" w:cs="Arial"/>
          <w:lang w:val="en-GB"/>
        </w:rPr>
      </w:pPr>
      <w:bookmarkStart w:id="36" w:name="_Toc341687223"/>
      <w:bookmarkStart w:id="37" w:name="_Toc387142382"/>
      <w:bookmarkStart w:id="38" w:name="_Toc42699630"/>
      <w:bookmarkEnd w:id="34"/>
      <w:bookmarkEnd w:id="35"/>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6</w:t>
      </w:r>
      <w:r w:rsidRPr="00D518E9">
        <w:rPr>
          <w:rFonts w:ascii="Arial" w:hAnsi="Arial" w:cs="Arial"/>
          <w:lang w:val="en-GB"/>
        </w:rPr>
        <w:t xml:space="preserve">. The Contracting Entity, having made a decision on termination of the Procurement Procedures, shall inform the Suppliers thereof immediately, </w:t>
      </w:r>
      <w:proofErr w:type="gramStart"/>
      <w:r w:rsidRPr="00D518E9">
        <w:rPr>
          <w:rFonts w:ascii="Arial" w:hAnsi="Arial" w:cs="Arial"/>
          <w:lang w:val="en-GB"/>
        </w:rPr>
        <w:t xml:space="preserve">but in any case </w:t>
      </w:r>
      <w:proofErr w:type="gramEnd"/>
      <w:r w:rsidRPr="00D518E9">
        <w:rPr>
          <w:rFonts w:ascii="Arial" w:hAnsi="Arial" w:cs="Arial"/>
          <w:lang w:val="en-GB"/>
        </w:rPr>
        <w:t xml:space="preserve">not later than within </w:t>
      </w:r>
      <w:r w:rsidR="007E64CB">
        <w:rPr>
          <w:rFonts w:ascii="Arial" w:hAnsi="Arial" w:cs="Arial"/>
          <w:lang w:val="en-GB"/>
        </w:rPr>
        <w:t>3</w:t>
      </w:r>
      <w:r w:rsidRPr="00D518E9">
        <w:rPr>
          <w:rFonts w:ascii="Arial" w:hAnsi="Arial" w:cs="Arial"/>
          <w:lang w:val="en-GB"/>
        </w:rPr>
        <w:t xml:space="preserve"> working days from the date of making such a decision.</w:t>
      </w:r>
    </w:p>
    <w:p w14:paraId="6FF1FF23" w14:textId="08B5443C" w:rsidR="00B71754" w:rsidRPr="00D518E9" w:rsidRDefault="00B71754" w:rsidP="00C451E2">
      <w:pPr>
        <w:pStyle w:val="HTMLPreformatted"/>
        <w:jc w:val="both"/>
        <w:rPr>
          <w:rFonts w:ascii="Arial" w:hAnsi="Arial" w:cs="Arial"/>
          <w:lang w:val="en-GB"/>
        </w:rPr>
      </w:pPr>
      <w:r w:rsidRPr="00D518E9">
        <w:rPr>
          <w:rFonts w:ascii="Arial" w:hAnsi="Arial" w:cs="Arial"/>
          <w:lang w:val="en-GB"/>
        </w:rPr>
        <w:t>11.2</w:t>
      </w:r>
      <w:r w:rsidR="007B6A37" w:rsidRPr="00D518E9">
        <w:rPr>
          <w:rFonts w:ascii="Arial" w:hAnsi="Arial" w:cs="Arial"/>
          <w:lang w:val="en-GB"/>
        </w:rPr>
        <w:t>7</w:t>
      </w:r>
      <w:r w:rsidRPr="00D518E9">
        <w:rPr>
          <w:rFonts w:ascii="Arial" w:hAnsi="Arial" w:cs="Arial"/>
          <w:lang w:val="en-GB"/>
        </w:rPr>
        <w:t xml:space="preserve">. Upon submission of a written request by any Supplier to indicate the reasons for the rejection of its Tender, the Contracting Entity shall respond immediately, </w:t>
      </w:r>
      <w:proofErr w:type="gramStart"/>
      <w:r w:rsidRPr="00D518E9">
        <w:rPr>
          <w:rFonts w:ascii="Arial" w:hAnsi="Arial" w:cs="Arial"/>
          <w:lang w:val="en-GB"/>
        </w:rPr>
        <w:t xml:space="preserve">but in any case </w:t>
      </w:r>
      <w:proofErr w:type="gramEnd"/>
      <w:r w:rsidRPr="00D518E9">
        <w:rPr>
          <w:rFonts w:ascii="Arial" w:hAnsi="Arial" w:cs="Arial"/>
          <w:lang w:val="en-GB"/>
        </w:rPr>
        <w:t>not later than within 15 days from the date of receipt of such request.</w:t>
      </w:r>
    </w:p>
    <w:p w14:paraId="31D5DB53" w14:textId="10409A8B"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8</w:t>
      </w:r>
      <w:r w:rsidRPr="00D518E9">
        <w:rPr>
          <w:rFonts w:ascii="Arial" w:hAnsi="Arial" w:cs="Arial"/>
          <w:lang w:val="en-GB"/>
        </w:rPr>
        <w:t>. The Contracting Entity will not require the Supplier to provide documents confirming the absence of grounds for its exclusion (if any) and compliance with the Qualification requirements and, if applicable, the requirements of the quality management system and / or environmental management system standards, if it:</w:t>
      </w:r>
    </w:p>
    <w:p w14:paraId="744BD17F" w14:textId="4CF45EB0"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8</w:t>
      </w:r>
      <w:r w:rsidRPr="00D518E9">
        <w:rPr>
          <w:rFonts w:ascii="Arial" w:hAnsi="Arial" w:cs="Arial"/>
          <w:lang w:val="en-GB"/>
        </w:rPr>
        <w:t>.1. ha</w:t>
      </w:r>
      <w:r w:rsidR="00804719" w:rsidRPr="00D518E9">
        <w:rPr>
          <w:rFonts w:ascii="Arial" w:hAnsi="Arial" w:cs="Arial"/>
          <w:lang w:val="en-GB"/>
        </w:rPr>
        <w:t>s</w:t>
      </w:r>
      <w:r w:rsidRPr="00D518E9">
        <w:rPr>
          <w:rFonts w:ascii="Arial" w:hAnsi="Arial" w:cs="Arial"/>
          <w:lang w:val="en-GB"/>
        </w:rPr>
        <w:t xml:space="preserve"> access to these documents or information directly and free of charge by accessing the Supplier's national database specified in the E</w:t>
      </w:r>
      <w:r w:rsidR="00804719" w:rsidRPr="00D518E9">
        <w:rPr>
          <w:rFonts w:ascii="Arial" w:hAnsi="Arial" w:cs="Arial"/>
          <w:lang w:val="en-GB"/>
        </w:rPr>
        <w:t>SPD</w:t>
      </w:r>
      <w:r w:rsidRPr="00D518E9">
        <w:rPr>
          <w:rFonts w:ascii="Arial" w:hAnsi="Arial" w:cs="Arial"/>
          <w:lang w:val="en-GB"/>
        </w:rPr>
        <w:t xml:space="preserve"> in any EU Member State (using the Supplier's identification data</w:t>
      </w:r>
      <w:r w:rsidR="00804719" w:rsidRPr="00D518E9">
        <w:rPr>
          <w:rFonts w:ascii="Arial" w:hAnsi="Arial" w:cs="Arial"/>
          <w:lang w:val="en-GB"/>
        </w:rPr>
        <w:t xml:space="preserve"> indicated in the</w:t>
      </w:r>
      <w:r w:rsidRPr="00D518E9">
        <w:rPr>
          <w:rFonts w:ascii="Arial" w:hAnsi="Arial" w:cs="Arial"/>
          <w:lang w:val="en-GB"/>
        </w:rPr>
        <w:t xml:space="preserve"> </w:t>
      </w:r>
      <w:r w:rsidR="00804719" w:rsidRPr="00D518E9">
        <w:rPr>
          <w:rFonts w:ascii="Arial" w:hAnsi="Arial" w:cs="Arial"/>
          <w:lang w:val="en-GB"/>
        </w:rPr>
        <w:t xml:space="preserve">ESPD </w:t>
      </w:r>
      <w:r w:rsidRPr="00D518E9">
        <w:rPr>
          <w:rFonts w:ascii="Arial" w:hAnsi="Arial" w:cs="Arial"/>
          <w:lang w:val="en-GB"/>
        </w:rPr>
        <w:t xml:space="preserve">and, if applicable, the Supplier's Declaration of Consent) or by </w:t>
      </w:r>
      <w:proofErr w:type="spellStart"/>
      <w:r w:rsidR="00804719" w:rsidRPr="00D518E9">
        <w:rPr>
          <w:rFonts w:ascii="Arial" w:hAnsi="Arial" w:cs="Arial"/>
          <w:lang w:val="en-GB"/>
        </w:rPr>
        <w:t>by</w:t>
      </w:r>
      <w:proofErr w:type="spellEnd"/>
      <w:r w:rsidR="00804719" w:rsidRPr="00D518E9">
        <w:rPr>
          <w:rFonts w:ascii="Arial" w:hAnsi="Arial" w:cs="Arial"/>
          <w:lang w:val="en-GB"/>
        </w:rPr>
        <w:t xml:space="preserve"> means of </w:t>
      </w:r>
      <w:r w:rsidR="00E24B95" w:rsidRPr="00D518E9">
        <w:rPr>
          <w:rFonts w:ascii="Arial" w:hAnsi="Arial" w:cs="Arial"/>
          <w:lang w:val="en-GB"/>
        </w:rPr>
        <w:t>CPP</w:t>
      </w:r>
      <w:r w:rsidRPr="00D518E9">
        <w:rPr>
          <w:rFonts w:ascii="Arial" w:hAnsi="Arial" w:cs="Arial"/>
          <w:lang w:val="en-GB"/>
        </w:rPr>
        <w:t xml:space="preserve"> IS. The information available free of charge shall be verified by the Commission or the </w:t>
      </w:r>
      <w:r w:rsidR="00804719" w:rsidRPr="00D518E9">
        <w:rPr>
          <w:rFonts w:ascii="Arial" w:hAnsi="Arial" w:cs="Arial"/>
          <w:lang w:val="en-GB"/>
        </w:rPr>
        <w:t xml:space="preserve">Organizer of </w:t>
      </w:r>
      <w:r w:rsidRPr="00D518E9">
        <w:rPr>
          <w:rFonts w:ascii="Arial" w:hAnsi="Arial" w:cs="Arial"/>
          <w:lang w:val="en-GB"/>
        </w:rPr>
        <w:t>Procur</w:t>
      </w:r>
      <w:r w:rsidR="00804719" w:rsidRPr="00D518E9">
        <w:rPr>
          <w:rFonts w:ascii="Arial" w:hAnsi="Arial" w:cs="Arial"/>
          <w:lang w:val="en-GB"/>
        </w:rPr>
        <w:t xml:space="preserve">ement </w:t>
      </w:r>
      <w:r w:rsidRPr="00D518E9">
        <w:rPr>
          <w:rFonts w:ascii="Arial" w:hAnsi="Arial" w:cs="Arial"/>
          <w:lang w:val="en-GB"/>
        </w:rPr>
        <w:t xml:space="preserve">together with the documents submitted </w:t>
      </w:r>
      <w:r w:rsidR="00804719" w:rsidRPr="00D518E9">
        <w:rPr>
          <w:rFonts w:ascii="Arial" w:hAnsi="Arial" w:cs="Arial"/>
          <w:lang w:val="en-GB"/>
        </w:rPr>
        <w:t xml:space="preserve">according to </w:t>
      </w:r>
      <w:r w:rsidRPr="00D518E9">
        <w:rPr>
          <w:rFonts w:ascii="Arial" w:hAnsi="Arial" w:cs="Arial"/>
          <w:lang w:val="en-GB"/>
        </w:rPr>
        <w:t xml:space="preserve">the </w:t>
      </w:r>
      <w:r w:rsidR="00804719" w:rsidRPr="00D518E9">
        <w:rPr>
          <w:rFonts w:ascii="Arial" w:hAnsi="Arial" w:cs="Arial"/>
          <w:lang w:val="en-GB"/>
        </w:rPr>
        <w:t>ESPD</w:t>
      </w:r>
      <w:r w:rsidRPr="00D518E9">
        <w:rPr>
          <w:rFonts w:ascii="Arial" w:hAnsi="Arial" w:cs="Arial"/>
          <w:lang w:val="en-GB"/>
        </w:rPr>
        <w:t>.</w:t>
      </w:r>
    </w:p>
    <w:p w14:paraId="1BB0E6E1" w14:textId="40555BC9"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8</w:t>
      </w:r>
      <w:r w:rsidRPr="00D518E9">
        <w:rPr>
          <w:rFonts w:ascii="Arial" w:hAnsi="Arial" w:cs="Arial"/>
          <w:lang w:val="en-GB"/>
        </w:rPr>
        <w:t>.2. already ha</w:t>
      </w:r>
      <w:r w:rsidR="00804719" w:rsidRPr="00D518E9">
        <w:rPr>
          <w:rFonts w:ascii="Arial" w:hAnsi="Arial" w:cs="Arial"/>
          <w:lang w:val="en-GB"/>
        </w:rPr>
        <w:t>s</w:t>
      </w:r>
      <w:r w:rsidRPr="00D518E9">
        <w:rPr>
          <w:rFonts w:ascii="Arial" w:hAnsi="Arial" w:cs="Arial"/>
          <w:lang w:val="en-GB"/>
        </w:rPr>
        <w:t xml:space="preserve"> these documents from previous Procurement procedures (</w:t>
      </w:r>
      <w:proofErr w:type="spellStart"/>
      <w:proofErr w:type="gramStart"/>
      <w:r w:rsidRPr="00D518E9">
        <w:rPr>
          <w:rFonts w:ascii="Arial" w:hAnsi="Arial" w:cs="Arial"/>
          <w:lang w:val="en-GB"/>
        </w:rPr>
        <w:t>eg</w:t>
      </w:r>
      <w:proofErr w:type="spellEnd"/>
      <w:proofErr w:type="gramEnd"/>
      <w:r w:rsidRPr="00D518E9">
        <w:rPr>
          <w:rFonts w:ascii="Arial" w:hAnsi="Arial" w:cs="Arial"/>
          <w:lang w:val="en-GB"/>
        </w:rPr>
        <w:t xml:space="preserve"> if the Supplier has submitted them together with the Tender).</w:t>
      </w:r>
    </w:p>
    <w:p w14:paraId="6C961562" w14:textId="77777777" w:rsidR="00DB3D68" w:rsidRPr="00D518E9" w:rsidRDefault="00DB3D68" w:rsidP="00C451E2">
      <w:pPr>
        <w:pStyle w:val="HTMLPreformatted"/>
        <w:jc w:val="both"/>
        <w:rPr>
          <w:rFonts w:ascii="Arial" w:hAnsi="Arial" w:cs="Arial"/>
          <w:b/>
          <w:lang w:val="en-GB"/>
        </w:rPr>
      </w:pPr>
      <w:bookmarkStart w:id="39" w:name="_Hlk38897903"/>
      <w:bookmarkEnd w:id="36"/>
      <w:bookmarkEnd w:id="37"/>
      <w:bookmarkEnd w:id="38"/>
    </w:p>
    <w:p w14:paraId="54BF5406" w14:textId="77777777" w:rsidR="00B71754" w:rsidRPr="00D518E9" w:rsidRDefault="008B1670" w:rsidP="00F2043E">
      <w:pPr>
        <w:pStyle w:val="Heading1"/>
        <w:rPr>
          <w:rFonts w:ascii="Arial" w:hAnsi="Arial" w:cs="Arial"/>
          <w:lang w:val="en-GB"/>
        </w:rPr>
      </w:pPr>
      <w:bookmarkStart w:id="40" w:name="_Toc48723722"/>
      <w:r w:rsidRPr="00D518E9">
        <w:rPr>
          <w:rFonts w:ascii="Arial" w:hAnsi="Arial" w:cs="Arial"/>
          <w:lang w:val="en-GB"/>
        </w:rPr>
        <w:t xml:space="preserve">12. </w:t>
      </w:r>
      <w:r w:rsidR="00B71754" w:rsidRPr="00D518E9">
        <w:rPr>
          <w:rFonts w:ascii="Arial" w:hAnsi="Arial" w:cs="Arial"/>
          <w:lang w:val="en-GB"/>
        </w:rPr>
        <w:t>VALIDITY OF TENDERS</w:t>
      </w:r>
      <w:bookmarkEnd w:id="40"/>
    </w:p>
    <w:p w14:paraId="4B075B19"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12.1. The </w:t>
      </w:r>
      <w:r w:rsidR="003E22B9" w:rsidRPr="00D518E9">
        <w:rPr>
          <w:rFonts w:ascii="Arial" w:hAnsi="Arial" w:cs="Arial"/>
          <w:lang w:val="en-GB"/>
        </w:rPr>
        <w:t>Tender</w:t>
      </w:r>
      <w:r w:rsidRPr="00D518E9">
        <w:rPr>
          <w:rFonts w:ascii="Arial" w:hAnsi="Arial" w:cs="Arial"/>
          <w:lang w:val="en-GB"/>
        </w:rPr>
        <w:t xml:space="preserve"> </w:t>
      </w:r>
      <w:r w:rsidR="00804719" w:rsidRPr="00D518E9">
        <w:rPr>
          <w:rFonts w:ascii="Arial" w:hAnsi="Arial" w:cs="Arial"/>
          <w:lang w:val="en-GB"/>
        </w:rPr>
        <w:t xml:space="preserve">shall be </w:t>
      </w:r>
      <w:r w:rsidRPr="00D518E9">
        <w:rPr>
          <w:rFonts w:ascii="Arial" w:hAnsi="Arial" w:cs="Arial"/>
          <w:lang w:val="en-GB"/>
        </w:rPr>
        <w:t xml:space="preserve">valid for the term specified by the Supplier. This term must not be shorter than specified in the </w:t>
      </w:r>
      <w:r w:rsidR="00DB3D68" w:rsidRPr="00D518E9">
        <w:rPr>
          <w:rFonts w:ascii="Arial" w:hAnsi="Arial" w:cs="Arial"/>
          <w:lang w:val="en-GB"/>
        </w:rPr>
        <w:t>Procurement</w:t>
      </w:r>
      <w:r w:rsidRPr="00D518E9">
        <w:rPr>
          <w:rFonts w:ascii="Arial" w:hAnsi="Arial" w:cs="Arial"/>
          <w:lang w:val="en-GB"/>
        </w:rPr>
        <w:t xml:space="preserve"> Conditions. If the </w:t>
      </w:r>
      <w:r w:rsidR="003E22B9" w:rsidRPr="00D518E9">
        <w:rPr>
          <w:rFonts w:ascii="Arial" w:hAnsi="Arial" w:cs="Arial"/>
          <w:lang w:val="en-GB"/>
        </w:rPr>
        <w:t>Tender</w:t>
      </w:r>
      <w:r w:rsidRPr="00D518E9">
        <w:rPr>
          <w:rFonts w:ascii="Arial" w:hAnsi="Arial" w:cs="Arial"/>
          <w:lang w:val="en-GB"/>
        </w:rPr>
        <w:t xml:space="preserve"> does not specify its term of validity, the </w:t>
      </w:r>
      <w:r w:rsidR="003E22B9" w:rsidRPr="00D518E9">
        <w:rPr>
          <w:rFonts w:ascii="Arial" w:hAnsi="Arial" w:cs="Arial"/>
          <w:lang w:val="en-GB"/>
        </w:rPr>
        <w:t>Tender</w:t>
      </w:r>
      <w:r w:rsidRPr="00D518E9">
        <w:rPr>
          <w:rFonts w:ascii="Arial" w:hAnsi="Arial" w:cs="Arial"/>
          <w:lang w:val="en-GB"/>
        </w:rPr>
        <w:t xml:space="preserve"> shall be deemed valid to the extent specified in the Procurement Conditions.</w:t>
      </w:r>
    </w:p>
    <w:p w14:paraId="743E9DA7" w14:textId="70112CC4" w:rsidR="00B71754" w:rsidRPr="00D518E9" w:rsidRDefault="00B71754" w:rsidP="00C451E2">
      <w:pPr>
        <w:pStyle w:val="HTMLPreformatted"/>
        <w:jc w:val="both"/>
        <w:rPr>
          <w:rFonts w:ascii="Arial" w:hAnsi="Arial" w:cs="Arial"/>
          <w:lang w:val="en-GB"/>
        </w:rPr>
      </w:pPr>
      <w:r w:rsidRPr="00D518E9">
        <w:rPr>
          <w:rFonts w:ascii="Arial" w:hAnsi="Arial" w:cs="Arial"/>
          <w:lang w:val="en-GB"/>
        </w:rPr>
        <w:t>12.2. During the Procurement Procedure</w:t>
      </w:r>
      <w:r w:rsidR="007E64CB">
        <w:rPr>
          <w:rFonts w:ascii="Arial" w:hAnsi="Arial" w:cs="Arial"/>
          <w:lang w:val="en-GB"/>
        </w:rPr>
        <w:t xml:space="preserve"> </w:t>
      </w:r>
      <w:r w:rsidR="007E64CB" w:rsidRPr="008E06BB">
        <w:rPr>
          <w:rFonts w:ascii="Arial" w:hAnsi="Arial" w:cs="Arial"/>
          <w:lang w:val="en-GB"/>
        </w:rPr>
        <w:t xml:space="preserve">as well as </w:t>
      </w:r>
      <w:r w:rsidR="007E64CB">
        <w:rPr>
          <w:rFonts w:ascii="Arial" w:hAnsi="Arial" w:cs="Arial"/>
          <w:lang w:val="en-GB"/>
        </w:rPr>
        <w:t xml:space="preserve">during </w:t>
      </w:r>
      <w:r w:rsidR="007E64CB" w:rsidRPr="008E06BB">
        <w:rPr>
          <w:rFonts w:ascii="Arial" w:hAnsi="Arial" w:cs="Arial"/>
          <w:lang w:val="en-GB"/>
        </w:rPr>
        <w:t xml:space="preserve">the suspension of </w:t>
      </w:r>
      <w:r w:rsidR="007E64CB">
        <w:rPr>
          <w:rFonts w:ascii="Arial" w:hAnsi="Arial" w:cs="Arial"/>
          <w:lang w:val="en-GB"/>
        </w:rPr>
        <w:t>P</w:t>
      </w:r>
      <w:r w:rsidR="007E64CB" w:rsidRPr="008E06BB">
        <w:rPr>
          <w:rFonts w:ascii="Arial" w:hAnsi="Arial" w:cs="Arial"/>
          <w:lang w:val="en-GB"/>
        </w:rPr>
        <w:t>rocurement procedures due to the application of temporary protective measures</w:t>
      </w:r>
      <w:r w:rsidRPr="00D518E9">
        <w:rPr>
          <w:rFonts w:ascii="Arial" w:hAnsi="Arial" w:cs="Arial"/>
          <w:lang w:val="en-GB"/>
        </w:rPr>
        <w:t>,</w:t>
      </w:r>
      <w:r w:rsidR="007E64CB">
        <w:rPr>
          <w:rFonts w:ascii="Arial" w:hAnsi="Arial" w:cs="Arial"/>
          <w:lang w:val="en-GB"/>
        </w:rPr>
        <w:t xml:space="preserve"> </w:t>
      </w:r>
      <w:r w:rsidRPr="00D518E9">
        <w:rPr>
          <w:rFonts w:ascii="Arial" w:hAnsi="Arial" w:cs="Arial"/>
          <w:lang w:val="en-GB"/>
        </w:rPr>
        <w:t xml:space="preserve">the Contracting Entity may request that the Suppliers extend the validity of the Tenders until the specified deadline. The Supplier may reject such a request without losing the right to secure the validity of its Tender, if required. The Supplier who agrees to extend the validity of his Tender and notifies the Contracting Entity thereof in writing shall extend the validity of the Tender Security or submit a new document confirming the validity of the Tender, if required. If the Supplier does not respond to the Contracting Entity's request to extend the validity of the Tender, does not extend </w:t>
      </w:r>
      <w:proofErr w:type="gramStart"/>
      <w:r w:rsidRPr="00D518E9">
        <w:rPr>
          <w:rFonts w:ascii="Arial" w:hAnsi="Arial" w:cs="Arial"/>
          <w:lang w:val="en-GB"/>
        </w:rPr>
        <w:t>it</w:t>
      </w:r>
      <w:proofErr w:type="gramEnd"/>
      <w:r w:rsidRPr="00D518E9">
        <w:rPr>
          <w:rFonts w:ascii="Arial" w:hAnsi="Arial" w:cs="Arial"/>
          <w:lang w:val="en-GB"/>
        </w:rPr>
        <w:t xml:space="preserve"> or does not submit a new tender security, it shall be deemed that it has rejected the request to extend the validity of its Tender.</w:t>
      </w:r>
    </w:p>
    <w:p w14:paraId="21330C20"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12.3. Requirements to ensure the validity of the </w:t>
      </w:r>
      <w:r w:rsidR="003E22B9" w:rsidRPr="00D518E9">
        <w:rPr>
          <w:rFonts w:ascii="Arial" w:hAnsi="Arial" w:cs="Arial"/>
          <w:lang w:val="en-GB"/>
        </w:rPr>
        <w:t>Tender</w:t>
      </w:r>
      <w:r w:rsidRPr="00D518E9">
        <w:rPr>
          <w:rFonts w:ascii="Arial" w:hAnsi="Arial" w:cs="Arial"/>
          <w:lang w:val="en-GB"/>
        </w:rPr>
        <w:t xml:space="preserve"> are provided in the </w:t>
      </w:r>
      <w:r w:rsidR="00E24B95" w:rsidRPr="00D518E9">
        <w:rPr>
          <w:rFonts w:ascii="Arial" w:hAnsi="Arial" w:cs="Arial"/>
          <w:lang w:val="en-GB"/>
        </w:rPr>
        <w:t>SPC</w:t>
      </w:r>
      <w:r w:rsidRPr="00D518E9">
        <w:rPr>
          <w:rFonts w:ascii="Arial" w:hAnsi="Arial" w:cs="Arial"/>
          <w:lang w:val="en-GB"/>
        </w:rPr>
        <w:t>.</w:t>
      </w:r>
    </w:p>
    <w:p w14:paraId="3E64F63A"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12.4. For the unsuccessful Suppliers, the tender validity security shall be returned to the Contracting Entity upon receipt of such a Supplier's request by means of </w:t>
      </w:r>
      <w:r w:rsidR="00E24B95" w:rsidRPr="00D518E9">
        <w:rPr>
          <w:rFonts w:ascii="Arial" w:hAnsi="Arial" w:cs="Arial"/>
          <w:lang w:val="en-GB"/>
        </w:rPr>
        <w:t>CPP</w:t>
      </w:r>
      <w:r w:rsidRPr="00D518E9">
        <w:rPr>
          <w:rFonts w:ascii="Arial" w:hAnsi="Arial" w:cs="Arial"/>
          <w:lang w:val="en-GB"/>
        </w:rPr>
        <w:t xml:space="preserve"> IS.</w:t>
      </w:r>
    </w:p>
    <w:bookmarkEnd w:id="39"/>
    <w:p w14:paraId="4246D74D"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12.4.1. by mutual </w:t>
      </w:r>
      <w:proofErr w:type="gramStart"/>
      <w:r w:rsidR="008D6450" w:rsidRPr="00D518E9">
        <w:rPr>
          <w:rFonts w:ascii="Arial" w:hAnsi="Arial" w:cs="Arial"/>
          <w:lang w:val="en-GB"/>
        </w:rPr>
        <w:t>Contract</w:t>
      </w:r>
      <w:r w:rsidRPr="00D518E9">
        <w:rPr>
          <w:rFonts w:ascii="Arial" w:hAnsi="Arial" w:cs="Arial"/>
          <w:lang w:val="en-GB"/>
        </w:rPr>
        <w:t>;</w:t>
      </w:r>
      <w:proofErr w:type="gramEnd"/>
    </w:p>
    <w:p w14:paraId="32BE82B6"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12.4.2. after concluding the </w:t>
      </w:r>
      <w:r w:rsidR="008D6450" w:rsidRPr="00D518E9">
        <w:rPr>
          <w:rFonts w:ascii="Arial" w:hAnsi="Arial" w:cs="Arial"/>
          <w:lang w:val="en-GB"/>
        </w:rPr>
        <w:t>Contract</w:t>
      </w:r>
      <w:r w:rsidRPr="00D518E9">
        <w:rPr>
          <w:rFonts w:ascii="Arial" w:hAnsi="Arial" w:cs="Arial"/>
          <w:lang w:val="en-GB"/>
        </w:rPr>
        <w:t xml:space="preserve"> with the Supplier who has won the </w:t>
      </w:r>
      <w:r w:rsidR="00DB3D68" w:rsidRPr="00D518E9">
        <w:rPr>
          <w:rFonts w:ascii="Arial" w:hAnsi="Arial" w:cs="Arial"/>
          <w:lang w:val="en-GB"/>
        </w:rPr>
        <w:t>Procurement</w:t>
      </w:r>
      <w:r w:rsidRPr="00D518E9">
        <w:rPr>
          <w:rFonts w:ascii="Arial" w:hAnsi="Arial" w:cs="Arial"/>
          <w:lang w:val="en-GB"/>
        </w:rPr>
        <w:t xml:space="preserve"> and after the entry into force of this </w:t>
      </w:r>
      <w:r w:rsidR="008D6450" w:rsidRPr="00D518E9">
        <w:rPr>
          <w:rFonts w:ascii="Arial" w:hAnsi="Arial" w:cs="Arial"/>
          <w:lang w:val="en-GB"/>
        </w:rPr>
        <w:t>Contract</w:t>
      </w:r>
      <w:r w:rsidRPr="00D518E9">
        <w:rPr>
          <w:rFonts w:ascii="Arial" w:hAnsi="Arial" w:cs="Arial"/>
          <w:lang w:val="en-GB"/>
        </w:rPr>
        <w:t>.</w:t>
      </w:r>
    </w:p>
    <w:p w14:paraId="51A93C82"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12.5. The security for the validity of the </w:t>
      </w:r>
      <w:r w:rsidR="003E22B9" w:rsidRPr="00D518E9">
        <w:rPr>
          <w:rFonts w:ascii="Arial" w:hAnsi="Arial" w:cs="Arial"/>
          <w:lang w:val="en-GB"/>
        </w:rPr>
        <w:t>Tender</w:t>
      </w:r>
      <w:r w:rsidRPr="00D518E9">
        <w:rPr>
          <w:rFonts w:ascii="Arial" w:hAnsi="Arial" w:cs="Arial"/>
          <w:lang w:val="en-GB"/>
        </w:rPr>
        <w:t xml:space="preserve"> will be returned to the Supplier who has won the </w:t>
      </w:r>
      <w:r w:rsidR="00DB3D68" w:rsidRPr="00D518E9">
        <w:rPr>
          <w:rFonts w:ascii="Arial" w:hAnsi="Arial" w:cs="Arial"/>
          <w:lang w:val="en-GB"/>
        </w:rPr>
        <w:t>Procurement</w:t>
      </w:r>
      <w:r w:rsidRPr="00D518E9">
        <w:rPr>
          <w:rFonts w:ascii="Arial" w:hAnsi="Arial" w:cs="Arial"/>
          <w:lang w:val="en-GB"/>
        </w:rPr>
        <w:t xml:space="preserve"> upon concluding the </w:t>
      </w:r>
      <w:r w:rsidR="008D6450" w:rsidRPr="00D518E9">
        <w:rPr>
          <w:rFonts w:ascii="Arial" w:hAnsi="Arial" w:cs="Arial"/>
          <w:lang w:val="en-GB"/>
        </w:rPr>
        <w:t>Contract</w:t>
      </w:r>
      <w:r w:rsidRPr="00D518E9">
        <w:rPr>
          <w:rFonts w:ascii="Arial" w:hAnsi="Arial" w:cs="Arial"/>
          <w:lang w:val="en-GB"/>
        </w:rPr>
        <w:t xml:space="preserve"> and upon its entry into force, upon receipt by the Contracting Entity of such a request of the Supplier by means of </w:t>
      </w:r>
      <w:r w:rsidR="00E24B95" w:rsidRPr="00D518E9">
        <w:rPr>
          <w:rFonts w:ascii="Arial" w:hAnsi="Arial" w:cs="Arial"/>
          <w:lang w:val="en-GB"/>
        </w:rPr>
        <w:t>CPP</w:t>
      </w:r>
      <w:r w:rsidRPr="00D518E9">
        <w:rPr>
          <w:rFonts w:ascii="Arial" w:hAnsi="Arial" w:cs="Arial"/>
          <w:lang w:val="en-GB"/>
        </w:rPr>
        <w:t xml:space="preserve"> IS.</w:t>
      </w:r>
    </w:p>
    <w:p w14:paraId="64833080"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12.6. If the </w:t>
      </w:r>
      <w:r w:rsidR="00E24B95" w:rsidRPr="00D518E9">
        <w:rPr>
          <w:rFonts w:ascii="Arial" w:hAnsi="Arial" w:cs="Arial"/>
          <w:lang w:val="en-GB"/>
        </w:rPr>
        <w:t>SPC</w:t>
      </w:r>
      <w:r w:rsidRPr="00D518E9">
        <w:rPr>
          <w:rFonts w:ascii="Arial" w:hAnsi="Arial" w:cs="Arial"/>
          <w:lang w:val="en-GB"/>
        </w:rPr>
        <w:t xml:space="preserve"> provides that the Supplier must submit a document confirming the validity of the Tender together with the Tender, the Supplier may, before submitting the Tender, request that the Contracting Entity confirm the admissibility of the document confirming the validity of the Tender. Upon receipt of such a request, the Contracting Entity shall respond no later than within 3 working days from the date of receipt of the request. </w:t>
      </w:r>
      <w:r w:rsidRPr="00D518E9">
        <w:rPr>
          <w:rFonts w:ascii="Arial" w:hAnsi="Arial" w:cs="Arial"/>
          <w:lang w:val="en-GB"/>
        </w:rPr>
        <w:lastRenderedPageBreak/>
        <w:t xml:space="preserve">Confirmation of the admissibility of the document confirming the validity of the Tender shall not deprive the Contracting </w:t>
      </w:r>
      <w:r w:rsidR="0077496F" w:rsidRPr="00D518E9">
        <w:rPr>
          <w:rFonts w:ascii="Arial" w:hAnsi="Arial" w:cs="Arial"/>
          <w:lang w:val="en-GB"/>
        </w:rPr>
        <w:t>Entity</w:t>
      </w:r>
      <w:r w:rsidRPr="00D518E9">
        <w:rPr>
          <w:rFonts w:ascii="Arial" w:hAnsi="Arial" w:cs="Arial"/>
          <w:lang w:val="en-GB"/>
        </w:rPr>
        <w:t xml:space="preserve"> of the right to subsequently reject the performance security of the Tender on the grounds that the Supplier has become insolvent or has not fulfilled its obligations to the Contracting Entity or other economic </w:t>
      </w:r>
      <w:proofErr w:type="gramStart"/>
      <w:r w:rsidRPr="00D518E9">
        <w:rPr>
          <w:rFonts w:ascii="Arial" w:hAnsi="Arial" w:cs="Arial"/>
          <w:lang w:val="en-GB"/>
        </w:rPr>
        <w:t>entities</w:t>
      </w:r>
      <w:r w:rsidR="007E3601" w:rsidRPr="00D518E9">
        <w:rPr>
          <w:rFonts w:ascii="Arial" w:hAnsi="Arial" w:cs="Arial"/>
          <w:lang w:val="en-GB"/>
        </w:rPr>
        <w:t>, or</w:t>
      </w:r>
      <w:proofErr w:type="gramEnd"/>
      <w:r w:rsidR="007E3601" w:rsidRPr="00D518E9">
        <w:rPr>
          <w:rFonts w:ascii="Arial" w:hAnsi="Arial" w:cs="Arial"/>
          <w:lang w:val="en-GB"/>
        </w:rPr>
        <w:t xml:space="preserve"> has fulfilled them improperly</w:t>
      </w:r>
      <w:r w:rsidRPr="00D518E9">
        <w:rPr>
          <w:rFonts w:ascii="Arial" w:hAnsi="Arial" w:cs="Arial"/>
          <w:lang w:val="en-GB"/>
        </w:rPr>
        <w:t>.</w:t>
      </w:r>
    </w:p>
    <w:p w14:paraId="17E88036" w14:textId="77777777" w:rsidR="00B71754" w:rsidRPr="00D518E9" w:rsidRDefault="00B71754" w:rsidP="00DB3D68">
      <w:pPr>
        <w:pStyle w:val="HTMLPreformatted"/>
        <w:ind w:left="360"/>
        <w:jc w:val="both"/>
        <w:rPr>
          <w:rFonts w:ascii="Arial" w:hAnsi="Arial" w:cs="Arial"/>
          <w:lang w:val="en-GB"/>
        </w:rPr>
      </w:pPr>
    </w:p>
    <w:p w14:paraId="4D8B45B3" w14:textId="77777777" w:rsidR="00B71754" w:rsidRPr="00D518E9" w:rsidRDefault="00B71754" w:rsidP="00F2043E">
      <w:pPr>
        <w:pStyle w:val="Heading1"/>
        <w:rPr>
          <w:rFonts w:ascii="Arial" w:hAnsi="Arial" w:cs="Arial"/>
          <w:lang w:val="en-GB"/>
        </w:rPr>
      </w:pPr>
      <w:bookmarkStart w:id="41" w:name="_Toc48723723"/>
      <w:r w:rsidRPr="00D518E9">
        <w:rPr>
          <w:rFonts w:ascii="Arial" w:hAnsi="Arial" w:cs="Arial"/>
          <w:lang w:val="en-GB"/>
        </w:rPr>
        <w:t>1</w:t>
      </w:r>
      <w:r w:rsidR="007E3601" w:rsidRPr="00D518E9">
        <w:rPr>
          <w:rFonts w:ascii="Arial" w:hAnsi="Arial" w:cs="Arial"/>
          <w:lang w:val="en-GB"/>
        </w:rPr>
        <w:t>3</w:t>
      </w:r>
      <w:r w:rsidRPr="00D518E9">
        <w:rPr>
          <w:rFonts w:ascii="Arial" w:hAnsi="Arial" w:cs="Arial"/>
          <w:lang w:val="en-GB"/>
        </w:rPr>
        <w:t xml:space="preserve">. ENCRYPTION OF </w:t>
      </w:r>
      <w:r w:rsidR="008B219B" w:rsidRPr="00D518E9">
        <w:rPr>
          <w:rFonts w:ascii="Arial" w:hAnsi="Arial" w:cs="Arial"/>
          <w:lang w:val="en-GB"/>
        </w:rPr>
        <w:t>TENDER</w:t>
      </w:r>
      <w:r w:rsidRPr="00D518E9">
        <w:rPr>
          <w:rFonts w:ascii="Arial" w:hAnsi="Arial" w:cs="Arial"/>
          <w:lang w:val="en-GB"/>
        </w:rPr>
        <w:t xml:space="preserve">S (FINAL </w:t>
      </w:r>
      <w:r w:rsidR="008B219B" w:rsidRPr="00D518E9">
        <w:rPr>
          <w:rFonts w:ascii="Arial" w:hAnsi="Arial" w:cs="Arial"/>
          <w:lang w:val="en-GB"/>
        </w:rPr>
        <w:t>TENDER</w:t>
      </w:r>
      <w:r w:rsidRPr="00D518E9">
        <w:rPr>
          <w:rFonts w:ascii="Arial" w:hAnsi="Arial" w:cs="Arial"/>
          <w:lang w:val="en-GB"/>
        </w:rPr>
        <w:t>S I</w:t>
      </w:r>
      <w:r w:rsidR="007E3601" w:rsidRPr="00D518E9">
        <w:rPr>
          <w:rFonts w:ascii="Arial" w:hAnsi="Arial" w:cs="Arial"/>
          <w:lang w:val="en-GB"/>
        </w:rPr>
        <w:t xml:space="preserve">F </w:t>
      </w:r>
      <w:r w:rsidRPr="00D518E9">
        <w:rPr>
          <w:rFonts w:ascii="Arial" w:hAnsi="Arial" w:cs="Arial"/>
          <w:lang w:val="en-GB"/>
        </w:rPr>
        <w:t>NEGOTIATIONS</w:t>
      </w:r>
      <w:r w:rsidR="007E3601" w:rsidRPr="00D518E9">
        <w:rPr>
          <w:rFonts w:ascii="Arial" w:hAnsi="Arial" w:cs="Arial"/>
          <w:lang w:val="en-GB"/>
        </w:rPr>
        <w:t xml:space="preserve"> ARE CARRIED OUT</w:t>
      </w:r>
      <w:r w:rsidRPr="00D518E9">
        <w:rPr>
          <w:rFonts w:ascii="Arial" w:hAnsi="Arial" w:cs="Arial"/>
          <w:lang w:val="en-GB"/>
        </w:rPr>
        <w:t>)</w:t>
      </w:r>
      <w:bookmarkEnd w:id="41"/>
    </w:p>
    <w:p w14:paraId="72FDB2B3"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13.1. The Supplier may encrypt the </w:t>
      </w:r>
      <w:r w:rsidR="003E22B9" w:rsidRPr="00D518E9">
        <w:rPr>
          <w:rFonts w:ascii="Arial" w:hAnsi="Arial" w:cs="Arial"/>
          <w:lang w:val="en-GB"/>
        </w:rPr>
        <w:t>Tender</w:t>
      </w:r>
      <w:r w:rsidRPr="00D518E9">
        <w:rPr>
          <w:rFonts w:ascii="Arial" w:hAnsi="Arial" w:cs="Arial"/>
          <w:lang w:val="en-GB"/>
        </w:rPr>
        <w:t xml:space="preserve"> submitted electronically by means of </w:t>
      </w:r>
      <w:r w:rsidR="00E24B95" w:rsidRPr="00D518E9">
        <w:rPr>
          <w:rFonts w:ascii="Arial" w:hAnsi="Arial" w:cs="Arial"/>
          <w:lang w:val="en-GB"/>
        </w:rPr>
        <w:t>CPP</w:t>
      </w:r>
      <w:r w:rsidRPr="00D518E9">
        <w:rPr>
          <w:rFonts w:ascii="Arial" w:hAnsi="Arial" w:cs="Arial"/>
          <w:lang w:val="en-GB"/>
        </w:rPr>
        <w:t xml:space="preserve"> IS.</w:t>
      </w:r>
    </w:p>
    <w:p w14:paraId="09BD7298" w14:textId="77777777" w:rsidR="009811B6" w:rsidRPr="00D518E9" w:rsidRDefault="00B71754" w:rsidP="00C451E2">
      <w:pPr>
        <w:pStyle w:val="HTMLPreformatted"/>
        <w:jc w:val="both"/>
        <w:rPr>
          <w:rFonts w:ascii="Arial" w:hAnsi="Arial" w:cs="Arial"/>
          <w:lang w:val="en-GB"/>
        </w:rPr>
      </w:pPr>
      <w:r w:rsidRPr="00D518E9">
        <w:rPr>
          <w:rFonts w:ascii="Arial" w:hAnsi="Arial" w:cs="Arial"/>
          <w:lang w:val="en-GB"/>
        </w:rPr>
        <w:t xml:space="preserve">13.2. The Supplier, having decided to submit an encrypted </w:t>
      </w:r>
      <w:r w:rsidR="003E22B9" w:rsidRPr="00D518E9">
        <w:rPr>
          <w:rFonts w:ascii="Arial" w:hAnsi="Arial" w:cs="Arial"/>
          <w:lang w:val="en-GB"/>
        </w:rPr>
        <w:t>Tender</w:t>
      </w:r>
      <w:r w:rsidRPr="00D518E9">
        <w:rPr>
          <w:rFonts w:ascii="Arial" w:hAnsi="Arial" w:cs="Arial"/>
          <w:lang w:val="en-GB"/>
        </w:rPr>
        <w:t>, must:</w:t>
      </w:r>
    </w:p>
    <w:p w14:paraId="43E1E48B" w14:textId="77777777" w:rsidR="007E3601" w:rsidRPr="00D518E9" w:rsidRDefault="007E3601" w:rsidP="00C451E2">
      <w:pPr>
        <w:pStyle w:val="HTMLPreformatted"/>
        <w:jc w:val="both"/>
        <w:rPr>
          <w:rFonts w:ascii="Arial" w:hAnsi="Arial" w:cs="Arial"/>
          <w:lang w:val="en-GB"/>
        </w:rPr>
      </w:pPr>
      <w:r w:rsidRPr="00D518E9">
        <w:rPr>
          <w:rFonts w:ascii="Arial" w:hAnsi="Arial" w:cs="Arial"/>
          <w:lang w:val="en-GB"/>
        </w:rPr>
        <w:t>13.2.1. submit an encrypted Tender by means of CPP IS means by the end of the deadline for submission of Tenders (the entire Tender or the Tender Document indicating the Tender Price is encrypted). Instructions on how to encrypt the Offer to the Supplier can be found on the website</w:t>
      </w:r>
      <w:r w:rsidRPr="00D518E9">
        <w:rPr>
          <w:rStyle w:val="FootnoteReference"/>
          <w:rFonts w:ascii="Arial" w:hAnsi="Arial" w:cs="Arial"/>
          <w:lang w:val="en-GB"/>
        </w:rPr>
        <w:footnoteReference w:id="3"/>
      </w:r>
      <w:r w:rsidRPr="00D518E9">
        <w:rPr>
          <w:rFonts w:ascii="Arial" w:hAnsi="Arial" w:cs="Arial"/>
          <w:lang w:val="en-GB"/>
        </w:rPr>
        <w:t>;</w:t>
      </w:r>
    </w:p>
    <w:p w14:paraId="4C099298" w14:textId="77777777" w:rsidR="007E3601" w:rsidRPr="00D518E9" w:rsidRDefault="007E3601" w:rsidP="00C451E2">
      <w:pPr>
        <w:pStyle w:val="HTMLPreformatted"/>
        <w:jc w:val="both"/>
        <w:rPr>
          <w:rFonts w:ascii="Arial" w:hAnsi="Arial" w:cs="Arial"/>
          <w:lang w:val="en-GB"/>
        </w:rPr>
      </w:pPr>
      <w:r w:rsidRPr="00D518E9">
        <w:rPr>
          <w:rFonts w:ascii="Arial" w:hAnsi="Arial" w:cs="Arial"/>
          <w:lang w:val="en-GB"/>
        </w:rPr>
        <w:t xml:space="preserve">13.2.2. Prior to the start of the procedure (meeting) for opening the envelopes with the Tenders, provide </w:t>
      </w:r>
      <w:r w:rsidR="006E251E" w:rsidRPr="00D518E9">
        <w:rPr>
          <w:rFonts w:ascii="Arial" w:hAnsi="Arial" w:cs="Arial"/>
          <w:lang w:val="en-GB"/>
        </w:rPr>
        <w:t xml:space="preserve">by means of </w:t>
      </w:r>
      <w:r w:rsidRPr="00D518E9">
        <w:rPr>
          <w:rFonts w:ascii="Arial" w:hAnsi="Arial" w:cs="Arial"/>
          <w:lang w:val="en-GB"/>
        </w:rPr>
        <w:t>C</w:t>
      </w:r>
      <w:r w:rsidR="00C451E2" w:rsidRPr="00D518E9">
        <w:rPr>
          <w:rFonts w:ascii="Arial" w:hAnsi="Arial" w:cs="Arial"/>
          <w:lang w:val="en-GB"/>
        </w:rPr>
        <w:t>P</w:t>
      </w:r>
      <w:r w:rsidRPr="00D518E9">
        <w:rPr>
          <w:rFonts w:ascii="Arial" w:hAnsi="Arial" w:cs="Arial"/>
          <w:lang w:val="en-GB"/>
        </w:rPr>
        <w:t>P IS</w:t>
      </w:r>
      <w:r w:rsidR="00C451E2" w:rsidRPr="00D518E9">
        <w:rPr>
          <w:rFonts w:ascii="Arial" w:hAnsi="Arial" w:cs="Arial"/>
          <w:lang w:val="en-GB"/>
        </w:rPr>
        <w:t xml:space="preserve"> correspondence with </w:t>
      </w:r>
      <w:r w:rsidRPr="00D518E9">
        <w:rPr>
          <w:rFonts w:ascii="Arial" w:hAnsi="Arial" w:cs="Arial"/>
          <w:lang w:val="en-GB"/>
        </w:rPr>
        <w:t xml:space="preserve">a password, with which the Contracting </w:t>
      </w:r>
      <w:r w:rsidR="00F378F7" w:rsidRPr="00D518E9">
        <w:rPr>
          <w:rFonts w:ascii="Arial" w:hAnsi="Arial" w:cs="Arial"/>
          <w:lang w:val="en-GB"/>
        </w:rPr>
        <w:t>Entity</w:t>
      </w:r>
      <w:r w:rsidR="0002100A" w:rsidRPr="00D518E9">
        <w:rPr>
          <w:rFonts w:ascii="Arial" w:hAnsi="Arial" w:cs="Arial"/>
          <w:lang w:val="en-GB"/>
        </w:rPr>
        <w:t xml:space="preserve"> </w:t>
      </w:r>
      <w:r w:rsidRPr="00D518E9">
        <w:rPr>
          <w:rFonts w:ascii="Arial" w:hAnsi="Arial" w:cs="Arial"/>
          <w:lang w:val="en-GB"/>
        </w:rPr>
        <w:t>will be able to decrypt the submitted Tender. In case of technical problems of C</w:t>
      </w:r>
      <w:r w:rsidR="006E251E" w:rsidRPr="00D518E9">
        <w:rPr>
          <w:rFonts w:ascii="Arial" w:hAnsi="Arial" w:cs="Arial"/>
          <w:lang w:val="en-GB"/>
        </w:rPr>
        <w:t>P</w:t>
      </w:r>
      <w:r w:rsidRPr="00D518E9">
        <w:rPr>
          <w:rFonts w:ascii="Arial" w:hAnsi="Arial" w:cs="Arial"/>
          <w:lang w:val="en-GB"/>
        </w:rPr>
        <w:t xml:space="preserve">P IS, when the Supplier is not able to provide the password via </w:t>
      </w:r>
      <w:r w:rsidR="006E251E" w:rsidRPr="00D518E9">
        <w:rPr>
          <w:rFonts w:ascii="Arial" w:hAnsi="Arial" w:cs="Arial"/>
          <w:lang w:val="en-GB"/>
        </w:rPr>
        <w:t xml:space="preserve">the </w:t>
      </w:r>
      <w:r w:rsidRPr="00D518E9">
        <w:rPr>
          <w:rFonts w:ascii="Arial" w:hAnsi="Arial" w:cs="Arial"/>
          <w:lang w:val="en-GB"/>
        </w:rPr>
        <w:t>C</w:t>
      </w:r>
      <w:r w:rsidR="006E251E" w:rsidRPr="00D518E9">
        <w:rPr>
          <w:rFonts w:ascii="Arial" w:hAnsi="Arial" w:cs="Arial"/>
          <w:lang w:val="en-GB"/>
        </w:rPr>
        <w:t>P</w:t>
      </w:r>
      <w:r w:rsidRPr="00D518E9">
        <w:rPr>
          <w:rFonts w:ascii="Arial" w:hAnsi="Arial" w:cs="Arial"/>
          <w:lang w:val="en-GB"/>
        </w:rPr>
        <w:t>P IS correspondence</w:t>
      </w:r>
      <w:r w:rsidR="006E251E" w:rsidRPr="00D518E9">
        <w:rPr>
          <w:rFonts w:ascii="Arial" w:hAnsi="Arial" w:cs="Arial"/>
          <w:lang w:val="en-GB"/>
        </w:rPr>
        <w:t xml:space="preserve"> means</w:t>
      </w:r>
      <w:r w:rsidRPr="00D518E9">
        <w:rPr>
          <w:rFonts w:ascii="Arial" w:hAnsi="Arial" w:cs="Arial"/>
          <w:lang w:val="en-GB"/>
        </w:rPr>
        <w:t xml:space="preserve">, the Supplier has the right to provide the password by other means optionally: by the official e-mail </w:t>
      </w:r>
      <w:r w:rsidR="006E251E" w:rsidRPr="00D518E9">
        <w:rPr>
          <w:rFonts w:ascii="Arial" w:hAnsi="Arial" w:cs="Arial"/>
          <w:lang w:val="en-GB"/>
        </w:rPr>
        <w:t xml:space="preserve">of the Contracting Entity </w:t>
      </w:r>
      <w:r w:rsidRPr="00D518E9">
        <w:rPr>
          <w:rFonts w:ascii="Arial" w:hAnsi="Arial" w:cs="Arial"/>
          <w:lang w:val="en-GB"/>
        </w:rPr>
        <w:t>or in writing. In this case, the Supplier should be active and make sure that the provided password has reached the addressee in time (for example, by contacting the Contracting Entity by his official telephone and / or other means</w:t>
      </w:r>
      <w:proofErr w:type="gramStart"/>
      <w:r w:rsidRPr="00D518E9">
        <w:rPr>
          <w:rFonts w:ascii="Arial" w:hAnsi="Arial" w:cs="Arial"/>
          <w:lang w:val="en-GB"/>
        </w:rPr>
        <w:t>);</w:t>
      </w:r>
      <w:proofErr w:type="gramEnd"/>
      <w:r w:rsidR="0002100A" w:rsidRPr="00D518E9">
        <w:rPr>
          <w:rFonts w:ascii="Arial" w:hAnsi="Arial" w:cs="Arial"/>
          <w:lang w:val="en-GB"/>
        </w:rPr>
        <w:t xml:space="preserve"> </w:t>
      </w:r>
    </w:p>
    <w:p w14:paraId="2649B2DA" w14:textId="77777777" w:rsidR="007E3601" w:rsidRPr="00D518E9" w:rsidRDefault="007E3601" w:rsidP="00C451E2">
      <w:pPr>
        <w:pStyle w:val="HTMLPreformatted"/>
        <w:jc w:val="both"/>
        <w:rPr>
          <w:rFonts w:ascii="Arial" w:hAnsi="Arial" w:cs="Arial"/>
          <w:lang w:val="en-GB"/>
        </w:rPr>
      </w:pPr>
      <w:r w:rsidRPr="00D518E9">
        <w:rPr>
          <w:rFonts w:ascii="Arial" w:hAnsi="Arial" w:cs="Arial"/>
          <w:lang w:val="en-GB"/>
        </w:rPr>
        <w:t xml:space="preserve">13.2.3. If the Supplier fails to provide (due to its own fault) a password or provides an incorrect password by which the Contracting Entity could not decrypt the Tender, the Supplier's Tender shall be deemed not to comply with the requirements of the Procurement Conditions (if Negotiations are not performed) or the Supplier's Initial Tender ( including adjustments and / or additions made during the Negotiations and recorded in the Negotiating Minutes) shall be considered as the Final </w:t>
      </w:r>
      <w:r w:rsidR="009B0C6D" w:rsidRPr="00D518E9">
        <w:rPr>
          <w:rFonts w:ascii="Arial" w:hAnsi="Arial" w:cs="Arial"/>
          <w:lang w:val="en-GB"/>
        </w:rPr>
        <w:t xml:space="preserve">Tender </w:t>
      </w:r>
      <w:r w:rsidRPr="00D518E9">
        <w:rPr>
          <w:rFonts w:ascii="Arial" w:hAnsi="Arial" w:cs="Arial"/>
          <w:lang w:val="en-GB"/>
        </w:rPr>
        <w:t xml:space="preserve">(if Negotiations are </w:t>
      </w:r>
      <w:r w:rsidR="009B0C6D" w:rsidRPr="00D518E9">
        <w:rPr>
          <w:rFonts w:ascii="Arial" w:hAnsi="Arial" w:cs="Arial"/>
          <w:lang w:val="en-GB"/>
        </w:rPr>
        <w:t>carried out</w:t>
      </w:r>
      <w:r w:rsidRPr="00D518E9">
        <w:rPr>
          <w:rFonts w:ascii="Arial" w:hAnsi="Arial" w:cs="Arial"/>
          <w:lang w:val="en-GB"/>
        </w:rPr>
        <w:t>).</w:t>
      </w:r>
    </w:p>
    <w:p w14:paraId="745F22AB" w14:textId="77777777" w:rsidR="006D5947" w:rsidRPr="00D518E9" w:rsidRDefault="006D5947" w:rsidP="00C451E2">
      <w:pPr>
        <w:pStyle w:val="ListParagraph"/>
        <w:tabs>
          <w:tab w:val="left" w:pos="0"/>
          <w:tab w:val="left" w:pos="284"/>
          <w:tab w:val="left" w:pos="709"/>
        </w:tabs>
        <w:ind w:left="0"/>
        <w:jc w:val="both"/>
        <w:rPr>
          <w:rFonts w:ascii="Arial" w:hAnsi="Arial" w:cs="Arial"/>
          <w:color w:val="000000"/>
          <w:sz w:val="20"/>
          <w:szCs w:val="20"/>
          <w:lang w:val="en-GB" w:eastAsia="lt-LT"/>
        </w:rPr>
      </w:pPr>
    </w:p>
    <w:p w14:paraId="00C1F349" w14:textId="77777777" w:rsidR="00B71754" w:rsidRPr="00D518E9" w:rsidRDefault="00B71754" w:rsidP="00F2043E">
      <w:pPr>
        <w:pStyle w:val="Heading1"/>
        <w:rPr>
          <w:rFonts w:ascii="Arial" w:hAnsi="Arial" w:cs="Arial"/>
          <w:lang w:val="en-GB"/>
        </w:rPr>
      </w:pPr>
      <w:bookmarkStart w:id="42" w:name="_Toc48723724"/>
      <w:bookmarkEnd w:id="22"/>
      <w:bookmarkEnd w:id="23"/>
      <w:bookmarkEnd w:id="24"/>
      <w:r w:rsidRPr="00D518E9">
        <w:rPr>
          <w:rFonts w:ascii="Arial" w:hAnsi="Arial" w:cs="Arial"/>
          <w:lang w:val="en-GB"/>
        </w:rPr>
        <w:t xml:space="preserve">14. </w:t>
      </w:r>
      <w:r w:rsidR="00F2043E" w:rsidRPr="00D518E9">
        <w:rPr>
          <w:rFonts w:ascii="Arial" w:hAnsi="Arial" w:cs="Arial"/>
          <w:lang w:val="en-GB"/>
        </w:rPr>
        <w:t>P</w:t>
      </w:r>
      <w:r w:rsidR="008724EB" w:rsidRPr="00D518E9">
        <w:rPr>
          <w:rFonts w:ascii="Arial" w:hAnsi="Arial" w:cs="Arial"/>
          <w:lang w:val="en-GB"/>
        </w:rPr>
        <w:t xml:space="preserve">ROCEDURE FOR EXAMINATION OF </w:t>
      </w:r>
      <w:r w:rsidRPr="00D518E9">
        <w:rPr>
          <w:rFonts w:ascii="Arial" w:hAnsi="Arial" w:cs="Arial"/>
          <w:lang w:val="en-GB"/>
        </w:rPr>
        <w:t>CLAIMS</w:t>
      </w:r>
      <w:bookmarkEnd w:id="42"/>
      <w:r w:rsidRPr="00D518E9">
        <w:rPr>
          <w:rFonts w:ascii="Arial" w:hAnsi="Arial" w:cs="Arial"/>
          <w:lang w:val="en-GB"/>
        </w:rPr>
        <w:t xml:space="preserve"> </w:t>
      </w:r>
    </w:p>
    <w:p w14:paraId="2B9EE00F" w14:textId="25CBADE0"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14.1. The Supplier who considers that the Contracting Entity has not complied with the requirements of the </w:t>
      </w:r>
      <w:r w:rsidR="003E22B9" w:rsidRPr="00D518E9">
        <w:rPr>
          <w:rFonts w:ascii="Arial" w:hAnsi="Arial" w:cs="Arial"/>
          <w:lang w:val="en-GB"/>
        </w:rPr>
        <w:t>Law on Procurement</w:t>
      </w:r>
      <w:r w:rsidRPr="00D518E9">
        <w:rPr>
          <w:rFonts w:ascii="Arial" w:hAnsi="Arial" w:cs="Arial"/>
          <w:lang w:val="en-GB"/>
        </w:rPr>
        <w:t xml:space="preserve"> and / or other legal acts and thus violated them, has the right to submit a claim to the Contracting Entity</w:t>
      </w:r>
      <w:r w:rsidR="007E64CB">
        <w:rPr>
          <w:rFonts w:ascii="Arial" w:hAnsi="Arial" w:cs="Arial"/>
          <w:lang w:val="en-GB"/>
        </w:rPr>
        <w:t xml:space="preserve"> in written</w:t>
      </w:r>
      <w:r w:rsidRPr="00D518E9">
        <w:rPr>
          <w:rFonts w:ascii="Arial" w:hAnsi="Arial" w:cs="Arial"/>
          <w:lang w:val="en-GB"/>
        </w:rPr>
        <w:t>:</w:t>
      </w:r>
    </w:p>
    <w:p w14:paraId="09065D32"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14.1.1. Within 5 working days from the day of sending </w:t>
      </w:r>
      <w:r w:rsidR="009B0C6D" w:rsidRPr="00D518E9">
        <w:rPr>
          <w:rFonts w:ascii="Arial" w:hAnsi="Arial" w:cs="Arial"/>
          <w:lang w:val="en-GB"/>
        </w:rPr>
        <w:t xml:space="preserve">by </w:t>
      </w:r>
      <w:r w:rsidRPr="00D518E9">
        <w:rPr>
          <w:rFonts w:ascii="Arial" w:hAnsi="Arial" w:cs="Arial"/>
          <w:lang w:val="en-GB"/>
        </w:rPr>
        <w:t xml:space="preserve">the Contracting </w:t>
      </w:r>
      <w:r w:rsidR="0077496F" w:rsidRPr="00D518E9">
        <w:rPr>
          <w:rFonts w:ascii="Arial" w:hAnsi="Arial" w:cs="Arial"/>
          <w:lang w:val="en-GB"/>
        </w:rPr>
        <w:t>Entity</w:t>
      </w:r>
      <w:r w:rsidR="009B0C6D" w:rsidRPr="00D518E9">
        <w:rPr>
          <w:rFonts w:ascii="Arial" w:hAnsi="Arial" w:cs="Arial"/>
          <w:lang w:val="en-GB"/>
        </w:rPr>
        <w:t xml:space="preserve"> a</w:t>
      </w:r>
      <w:r w:rsidRPr="00D518E9">
        <w:rPr>
          <w:rFonts w:ascii="Arial" w:hAnsi="Arial" w:cs="Arial"/>
          <w:lang w:val="en-GB"/>
        </w:rPr>
        <w:t xml:space="preserve"> written notice of its decision to the Suppliers, and if this notice was not sent by electronic means - within 15 </w:t>
      </w:r>
      <w:proofErr w:type="gramStart"/>
      <w:r w:rsidRPr="00D518E9">
        <w:rPr>
          <w:rFonts w:ascii="Arial" w:hAnsi="Arial" w:cs="Arial"/>
          <w:lang w:val="en-GB"/>
        </w:rPr>
        <w:t>days;</w:t>
      </w:r>
      <w:proofErr w:type="gramEnd"/>
    </w:p>
    <w:p w14:paraId="5431F98D"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14.1.2. Within 5 working days from the day of publication of the decision made by the Contracting Entity, if the </w:t>
      </w:r>
      <w:r w:rsidR="003E22B9" w:rsidRPr="00D518E9">
        <w:rPr>
          <w:rFonts w:ascii="Arial" w:hAnsi="Arial" w:cs="Arial"/>
          <w:lang w:val="en-GB"/>
        </w:rPr>
        <w:t>Law on Procurement</w:t>
      </w:r>
      <w:r w:rsidRPr="00D518E9">
        <w:rPr>
          <w:rFonts w:ascii="Arial" w:hAnsi="Arial" w:cs="Arial"/>
          <w:lang w:val="en-GB"/>
        </w:rPr>
        <w:t xml:space="preserve"> does not have a requirement to inform the Suppliers in writing about the decisions made by the Contracting </w:t>
      </w:r>
      <w:r w:rsidR="0077496F" w:rsidRPr="00D518E9">
        <w:rPr>
          <w:rFonts w:ascii="Arial" w:hAnsi="Arial" w:cs="Arial"/>
          <w:lang w:val="en-GB"/>
        </w:rPr>
        <w:t>Entity</w:t>
      </w:r>
      <w:r w:rsidRPr="00D518E9">
        <w:rPr>
          <w:rFonts w:ascii="Arial" w:hAnsi="Arial" w:cs="Arial"/>
          <w:lang w:val="en-GB"/>
        </w:rPr>
        <w:t>.</w:t>
      </w:r>
    </w:p>
    <w:p w14:paraId="1C3F8921"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14.2. </w:t>
      </w:r>
      <w:proofErr w:type="gramStart"/>
      <w:r w:rsidRPr="00D518E9">
        <w:rPr>
          <w:rFonts w:ascii="Arial" w:hAnsi="Arial" w:cs="Arial"/>
          <w:lang w:val="en-GB"/>
        </w:rPr>
        <w:t>In order to</w:t>
      </w:r>
      <w:proofErr w:type="gramEnd"/>
      <w:r w:rsidRPr="00D518E9">
        <w:rPr>
          <w:rFonts w:ascii="Arial" w:hAnsi="Arial" w:cs="Arial"/>
          <w:lang w:val="en-GB"/>
        </w:rPr>
        <w:t xml:space="preserve"> ensure uniform interpretation of the requests submitted by the Supplier, the Supplier, when submitting a claim to the Contracting Entity, must clearly indicate in writing that his request shall be considered a claim.</w:t>
      </w:r>
    </w:p>
    <w:p w14:paraId="5C4F45ED" w14:textId="7D3FB62C" w:rsidR="00B71754" w:rsidRPr="00D518E9" w:rsidRDefault="00B71754" w:rsidP="00C451E2">
      <w:pPr>
        <w:pStyle w:val="HTMLPreformatted"/>
        <w:jc w:val="both"/>
        <w:rPr>
          <w:rFonts w:ascii="Arial" w:hAnsi="Arial" w:cs="Arial"/>
          <w:lang w:val="en-GB"/>
        </w:rPr>
      </w:pPr>
      <w:r w:rsidRPr="00D518E9">
        <w:rPr>
          <w:rFonts w:ascii="Arial" w:hAnsi="Arial" w:cs="Arial"/>
          <w:lang w:val="en-GB"/>
        </w:rPr>
        <w:t>14.</w:t>
      </w:r>
      <w:r w:rsidR="007E64CB">
        <w:rPr>
          <w:rFonts w:ascii="Arial" w:hAnsi="Arial" w:cs="Arial"/>
          <w:lang w:val="en-GB"/>
        </w:rPr>
        <w:t>3</w:t>
      </w:r>
      <w:r w:rsidRPr="00D518E9">
        <w:rPr>
          <w:rFonts w:ascii="Arial" w:hAnsi="Arial" w:cs="Arial"/>
          <w:lang w:val="en-GB"/>
        </w:rPr>
        <w:t xml:space="preserve">. The Contracting Entity examines the claim, makes a reasoned </w:t>
      </w:r>
      <w:proofErr w:type="gramStart"/>
      <w:r w:rsidRPr="00D518E9">
        <w:rPr>
          <w:rFonts w:ascii="Arial" w:hAnsi="Arial" w:cs="Arial"/>
          <w:lang w:val="en-GB"/>
        </w:rPr>
        <w:t>decision</w:t>
      </w:r>
      <w:proofErr w:type="gramEnd"/>
      <w:r w:rsidRPr="00D518E9">
        <w:rPr>
          <w:rFonts w:ascii="Arial" w:hAnsi="Arial" w:cs="Arial"/>
          <w:lang w:val="en-GB"/>
        </w:rPr>
        <w:t xml:space="preserve"> and notifies the Supplier who submitted the claim and the interested Suppliers in writing about the change of the previously announced terms of the Procurement Procedure no later than within 6 working days from the date of receipt of the claim.</w:t>
      </w:r>
    </w:p>
    <w:p w14:paraId="683A82CA" w14:textId="01C06CC3" w:rsidR="00B71754" w:rsidRPr="00D518E9" w:rsidRDefault="00B71754" w:rsidP="00C451E2">
      <w:pPr>
        <w:pStyle w:val="HTMLPreformatted"/>
        <w:jc w:val="both"/>
        <w:rPr>
          <w:rFonts w:ascii="Arial" w:hAnsi="Arial" w:cs="Arial"/>
          <w:lang w:val="en-GB"/>
        </w:rPr>
      </w:pPr>
      <w:r w:rsidRPr="00D518E9">
        <w:rPr>
          <w:rFonts w:ascii="Arial" w:hAnsi="Arial" w:cs="Arial"/>
          <w:lang w:val="en-GB"/>
        </w:rPr>
        <w:t>14.</w:t>
      </w:r>
      <w:r w:rsidR="007E64CB">
        <w:rPr>
          <w:rFonts w:ascii="Arial" w:hAnsi="Arial" w:cs="Arial"/>
          <w:lang w:val="en-GB"/>
        </w:rPr>
        <w:t>4</w:t>
      </w:r>
      <w:r w:rsidRPr="00D518E9">
        <w:rPr>
          <w:rFonts w:ascii="Arial" w:hAnsi="Arial" w:cs="Arial"/>
          <w:lang w:val="en-GB"/>
        </w:rPr>
        <w:t xml:space="preserve">. The Contracting Entity must examine only those claims of the Suppliers which have been received before the date of conclusion of the Contract and submitted in accordance with the deadlines specified in Clause 14.1 of the </w:t>
      </w:r>
      <w:r w:rsidR="00013C72" w:rsidRPr="00D518E9">
        <w:rPr>
          <w:rFonts w:ascii="Arial" w:hAnsi="Arial" w:cs="Arial"/>
          <w:lang w:val="en-GB"/>
        </w:rPr>
        <w:t>GPC</w:t>
      </w:r>
      <w:r w:rsidRPr="00D518E9">
        <w:rPr>
          <w:rFonts w:ascii="Arial" w:hAnsi="Arial" w:cs="Arial"/>
          <w:lang w:val="en-GB"/>
        </w:rPr>
        <w:t>. The Contracting Entity is not obliged to examine claims submitted repeatedly due to a decision or action taken by the same Contracting Entity.</w:t>
      </w:r>
    </w:p>
    <w:p w14:paraId="6B907456" w14:textId="77777777" w:rsidR="00564523" w:rsidRPr="00D518E9" w:rsidRDefault="00564523" w:rsidP="00DB3D68">
      <w:pPr>
        <w:pStyle w:val="ListParagraph"/>
        <w:tabs>
          <w:tab w:val="left" w:pos="709"/>
        </w:tabs>
        <w:ind w:left="0"/>
        <w:contextualSpacing w:val="0"/>
        <w:jc w:val="both"/>
        <w:rPr>
          <w:rFonts w:ascii="Arial" w:hAnsi="Arial" w:cs="Arial"/>
          <w:color w:val="000000"/>
          <w:sz w:val="20"/>
          <w:szCs w:val="20"/>
          <w:lang w:val="en-GB"/>
        </w:rPr>
      </w:pPr>
    </w:p>
    <w:p w14:paraId="1FCBEC06" w14:textId="77777777" w:rsidR="00B71754" w:rsidRPr="00D518E9" w:rsidRDefault="007E3601" w:rsidP="00F2043E">
      <w:pPr>
        <w:pStyle w:val="Heading1"/>
        <w:rPr>
          <w:rFonts w:ascii="Arial" w:hAnsi="Arial" w:cs="Arial"/>
          <w:lang w:val="en-GB"/>
        </w:rPr>
      </w:pPr>
      <w:bookmarkStart w:id="43" w:name="_Toc48723725"/>
      <w:bookmarkEnd w:id="18"/>
      <w:bookmarkEnd w:id="19"/>
      <w:bookmarkEnd w:id="20"/>
      <w:r w:rsidRPr="00D518E9">
        <w:rPr>
          <w:rFonts w:ascii="Arial" w:hAnsi="Arial" w:cs="Arial"/>
          <w:lang w:val="en-GB"/>
        </w:rPr>
        <w:t xml:space="preserve">15. </w:t>
      </w:r>
      <w:r w:rsidR="00B71754" w:rsidRPr="00D518E9">
        <w:rPr>
          <w:rFonts w:ascii="Arial" w:hAnsi="Arial" w:cs="Arial"/>
          <w:lang w:val="en-GB"/>
        </w:rPr>
        <w:t xml:space="preserve">TERMS AND CONDITIONS OF THE </w:t>
      </w:r>
      <w:r w:rsidR="008D6450" w:rsidRPr="00D518E9">
        <w:rPr>
          <w:rFonts w:ascii="Arial" w:hAnsi="Arial" w:cs="Arial"/>
          <w:lang w:val="en-GB"/>
        </w:rPr>
        <w:t>CONTRACT</w:t>
      </w:r>
      <w:bookmarkEnd w:id="43"/>
    </w:p>
    <w:p w14:paraId="6D2A617E"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15.1. The contract will be concluded with the </w:t>
      </w:r>
      <w:r w:rsidR="003E22B9" w:rsidRPr="00D518E9">
        <w:rPr>
          <w:rFonts w:ascii="Arial" w:hAnsi="Arial" w:cs="Arial"/>
          <w:lang w:val="en-GB"/>
        </w:rPr>
        <w:t>Successful</w:t>
      </w:r>
      <w:r w:rsidRPr="00D518E9">
        <w:rPr>
          <w:rFonts w:ascii="Arial" w:hAnsi="Arial" w:cs="Arial"/>
          <w:lang w:val="en-GB"/>
        </w:rPr>
        <w:t xml:space="preserve"> Supplier.</w:t>
      </w:r>
    </w:p>
    <w:p w14:paraId="0DEB0B46" w14:textId="1F24631D"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15.2. If the Supplier, who has been </w:t>
      </w:r>
      <w:r w:rsidR="009B0C6D" w:rsidRPr="00D518E9">
        <w:rPr>
          <w:rFonts w:ascii="Arial" w:hAnsi="Arial" w:cs="Arial"/>
          <w:lang w:val="en-GB"/>
        </w:rPr>
        <w:t xml:space="preserve">proposed </w:t>
      </w:r>
      <w:r w:rsidRPr="00D518E9">
        <w:rPr>
          <w:rFonts w:ascii="Arial" w:hAnsi="Arial" w:cs="Arial"/>
          <w:lang w:val="en-GB"/>
        </w:rPr>
        <w:t xml:space="preserve">to conclude the Contract, refuses to conclude it in writing or does not sign the Contract </w:t>
      </w:r>
      <w:r w:rsidR="009B0C6D" w:rsidRPr="00D518E9">
        <w:rPr>
          <w:rFonts w:ascii="Arial" w:hAnsi="Arial" w:cs="Arial"/>
          <w:lang w:val="en-GB"/>
        </w:rPr>
        <w:t xml:space="preserve">until the time specified by the Contracting Entity </w:t>
      </w:r>
      <w:r w:rsidRPr="00D518E9">
        <w:rPr>
          <w:rFonts w:ascii="Arial" w:hAnsi="Arial" w:cs="Arial"/>
          <w:lang w:val="en-GB"/>
        </w:rPr>
        <w:t xml:space="preserve">or refuses to conclude the Contract under the conditions specified in the </w:t>
      </w:r>
      <w:r w:rsidR="003E22B9" w:rsidRPr="00D518E9">
        <w:rPr>
          <w:rFonts w:ascii="Arial" w:hAnsi="Arial" w:cs="Arial"/>
          <w:lang w:val="en-GB"/>
        </w:rPr>
        <w:t>Law on Procurement</w:t>
      </w:r>
      <w:r w:rsidRPr="00D518E9">
        <w:rPr>
          <w:rFonts w:ascii="Arial" w:hAnsi="Arial" w:cs="Arial"/>
          <w:lang w:val="en-GB"/>
        </w:rPr>
        <w:t xml:space="preserve"> </w:t>
      </w:r>
      <w:r w:rsidR="009B0C6D" w:rsidRPr="00D518E9">
        <w:rPr>
          <w:rFonts w:ascii="Arial" w:hAnsi="Arial" w:cs="Arial"/>
          <w:lang w:val="en-GB"/>
        </w:rPr>
        <w:t>or Procurement Conditions,</w:t>
      </w:r>
      <w:r w:rsidR="0002100A" w:rsidRPr="00D518E9">
        <w:rPr>
          <w:rFonts w:ascii="Arial" w:hAnsi="Arial" w:cs="Arial"/>
          <w:lang w:val="en-GB"/>
        </w:rPr>
        <w:t xml:space="preserve"> </w:t>
      </w:r>
      <w:r w:rsidR="009B0C6D" w:rsidRPr="00D518E9">
        <w:rPr>
          <w:rFonts w:ascii="Arial" w:hAnsi="Arial" w:cs="Arial"/>
          <w:lang w:val="en-GB"/>
        </w:rPr>
        <w:t>it shall be deemed that t</w:t>
      </w:r>
      <w:r w:rsidRPr="00D518E9">
        <w:rPr>
          <w:rFonts w:ascii="Arial" w:hAnsi="Arial" w:cs="Arial"/>
          <w:lang w:val="en-GB"/>
        </w:rPr>
        <w:t xml:space="preserve">he Supplier refused to </w:t>
      </w:r>
      <w:proofErr w:type="gramStart"/>
      <w:r w:rsidRPr="00D518E9">
        <w:rPr>
          <w:rFonts w:ascii="Arial" w:hAnsi="Arial" w:cs="Arial"/>
          <w:lang w:val="en-GB"/>
        </w:rPr>
        <w:t>enter into</w:t>
      </w:r>
      <w:proofErr w:type="gramEnd"/>
      <w:r w:rsidRPr="00D518E9">
        <w:rPr>
          <w:rFonts w:ascii="Arial" w:hAnsi="Arial" w:cs="Arial"/>
          <w:lang w:val="en-GB"/>
        </w:rPr>
        <w:t xml:space="preserve"> the Contract. In this case, </w:t>
      </w:r>
      <w:r w:rsidR="007E64CB" w:rsidRPr="00B673FF">
        <w:rPr>
          <w:rFonts w:ascii="Arial" w:hAnsi="Arial" w:cs="Arial"/>
          <w:lang w:val="en-GB"/>
        </w:rPr>
        <w:t xml:space="preserve">In </w:t>
      </w:r>
      <w:r w:rsidR="007E64CB">
        <w:rPr>
          <w:rFonts w:ascii="Arial" w:hAnsi="Arial" w:cs="Arial"/>
          <w:lang w:val="en-GB"/>
        </w:rPr>
        <w:t>or in case the Supplier</w:t>
      </w:r>
      <w:r w:rsidR="007E64CB" w:rsidRPr="00CA6A9E">
        <w:rPr>
          <w:rFonts w:ascii="Arial" w:hAnsi="Arial" w:cs="Arial"/>
          <w:lang w:val="en-GB"/>
        </w:rPr>
        <w:t xml:space="preserve"> does not submit the document confirming the </w:t>
      </w:r>
      <w:r w:rsidR="007E64CB">
        <w:rPr>
          <w:rFonts w:ascii="Arial" w:hAnsi="Arial" w:cs="Arial"/>
          <w:lang w:val="en-GB"/>
        </w:rPr>
        <w:t>performance</w:t>
      </w:r>
      <w:r w:rsidR="007E64CB" w:rsidRPr="00CA6A9E">
        <w:rPr>
          <w:rFonts w:ascii="Arial" w:hAnsi="Arial" w:cs="Arial"/>
          <w:lang w:val="en-GB"/>
        </w:rPr>
        <w:t xml:space="preserve"> of the </w:t>
      </w:r>
      <w:r w:rsidR="007E64CB">
        <w:rPr>
          <w:rFonts w:ascii="Arial" w:hAnsi="Arial" w:cs="Arial"/>
          <w:lang w:val="en-GB"/>
        </w:rPr>
        <w:t>Contract</w:t>
      </w:r>
      <w:r w:rsidR="007E64CB" w:rsidRPr="00CA6A9E">
        <w:rPr>
          <w:rFonts w:ascii="Arial" w:hAnsi="Arial" w:cs="Arial"/>
          <w:lang w:val="en-GB"/>
        </w:rPr>
        <w:t xml:space="preserve"> </w:t>
      </w:r>
      <w:r w:rsidR="007E64CB">
        <w:rPr>
          <w:rFonts w:ascii="Arial" w:hAnsi="Arial" w:cs="Arial"/>
          <w:lang w:val="en-GB"/>
        </w:rPr>
        <w:t xml:space="preserve">(if applicable) </w:t>
      </w:r>
      <w:r w:rsidR="007E64CB" w:rsidRPr="00CA6A9E">
        <w:rPr>
          <w:rFonts w:ascii="Arial" w:hAnsi="Arial" w:cs="Arial"/>
          <w:lang w:val="en-GB"/>
        </w:rPr>
        <w:t>specified in the P</w:t>
      </w:r>
      <w:r w:rsidR="007E64CB">
        <w:rPr>
          <w:rFonts w:ascii="Arial" w:hAnsi="Arial" w:cs="Arial"/>
          <w:lang w:val="en-GB"/>
        </w:rPr>
        <w:t>rocurement</w:t>
      </w:r>
      <w:r w:rsidR="007E64CB" w:rsidRPr="00CA6A9E">
        <w:rPr>
          <w:rFonts w:ascii="Arial" w:hAnsi="Arial" w:cs="Arial"/>
          <w:lang w:val="en-GB"/>
        </w:rPr>
        <w:t xml:space="preserve"> Documents</w:t>
      </w:r>
      <w:r w:rsidR="007E64CB">
        <w:rPr>
          <w:rFonts w:ascii="Arial" w:hAnsi="Arial" w:cs="Arial"/>
          <w:lang w:val="en-GB"/>
        </w:rPr>
        <w:t xml:space="preserve"> </w:t>
      </w:r>
      <w:r w:rsidR="007E64CB" w:rsidRPr="00CA6A9E">
        <w:rPr>
          <w:rFonts w:ascii="Arial" w:hAnsi="Arial" w:cs="Arial"/>
          <w:lang w:val="en-GB"/>
        </w:rPr>
        <w:t xml:space="preserve">by the deadline specified by the </w:t>
      </w:r>
      <w:r w:rsidR="007E64CB">
        <w:rPr>
          <w:rFonts w:ascii="Arial" w:hAnsi="Arial" w:cs="Arial"/>
          <w:lang w:val="en-GB"/>
        </w:rPr>
        <w:t>Contracting</w:t>
      </w:r>
      <w:r w:rsidR="007E64CB" w:rsidRPr="00CA6A9E">
        <w:rPr>
          <w:rFonts w:ascii="Arial" w:hAnsi="Arial" w:cs="Arial"/>
          <w:lang w:val="en-GB"/>
        </w:rPr>
        <w:t xml:space="preserve"> Entity or does not fulfil other conditions</w:t>
      </w:r>
      <w:r w:rsidR="007E64CB">
        <w:rPr>
          <w:rFonts w:ascii="Arial" w:hAnsi="Arial" w:cs="Arial"/>
          <w:lang w:val="en-GB"/>
        </w:rPr>
        <w:t xml:space="preserve"> established in the Contract</w:t>
      </w:r>
      <w:r w:rsidR="007E64CB" w:rsidRPr="00CA6A9E">
        <w:rPr>
          <w:rFonts w:ascii="Arial" w:hAnsi="Arial" w:cs="Arial"/>
          <w:lang w:val="en-GB"/>
        </w:rPr>
        <w:t xml:space="preserve"> for its entry into</w:t>
      </w:r>
      <w:r w:rsidR="00ED0ADA">
        <w:rPr>
          <w:rFonts w:ascii="Arial" w:hAnsi="Arial" w:cs="Arial"/>
          <w:lang w:val="en-GB"/>
        </w:rPr>
        <w:t>,</w:t>
      </w:r>
      <w:r w:rsidR="007E64CB" w:rsidRPr="00CA6A9E">
        <w:rPr>
          <w:rFonts w:ascii="Arial" w:hAnsi="Arial" w:cs="Arial"/>
          <w:lang w:val="en-GB"/>
        </w:rPr>
        <w:t xml:space="preserve"> </w:t>
      </w:r>
      <w:r w:rsidRPr="00D518E9">
        <w:rPr>
          <w:rFonts w:ascii="Arial" w:hAnsi="Arial" w:cs="Arial"/>
          <w:lang w:val="en-GB"/>
        </w:rPr>
        <w:t xml:space="preserve">the Contracting Entity shall </w:t>
      </w:r>
      <w:r w:rsidR="009B0C6D" w:rsidRPr="00D518E9">
        <w:rPr>
          <w:rFonts w:ascii="Arial" w:hAnsi="Arial" w:cs="Arial"/>
          <w:lang w:val="en-GB"/>
        </w:rPr>
        <w:t xml:space="preserve">propose </w:t>
      </w:r>
      <w:r w:rsidRPr="00D518E9">
        <w:rPr>
          <w:rFonts w:ascii="Arial" w:hAnsi="Arial" w:cs="Arial"/>
          <w:lang w:val="en-GB"/>
        </w:rPr>
        <w:t>to conclude the Contract to the Supplier whose Tender is the first after the Supplier who refuse</w:t>
      </w:r>
      <w:r w:rsidR="009B0C6D" w:rsidRPr="00D518E9">
        <w:rPr>
          <w:rFonts w:ascii="Arial" w:hAnsi="Arial" w:cs="Arial"/>
          <w:lang w:val="en-GB"/>
        </w:rPr>
        <w:t>d</w:t>
      </w:r>
      <w:r w:rsidRPr="00D518E9">
        <w:rPr>
          <w:rFonts w:ascii="Arial" w:hAnsi="Arial" w:cs="Arial"/>
          <w:lang w:val="en-GB"/>
        </w:rPr>
        <w:t xml:space="preserve"> to conclude the Contract </w:t>
      </w:r>
      <w:r w:rsidR="00ED0ADA">
        <w:rPr>
          <w:rFonts w:ascii="Arial" w:hAnsi="Arial" w:cs="Arial"/>
          <w:lang w:val="en-GB"/>
        </w:rPr>
        <w:t xml:space="preserve"> </w:t>
      </w:r>
      <w:r w:rsidR="00ED0ADA">
        <w:rPr>
          <w:rFonts w:ascii="Arial" w:hAnsi="Arial" w:cs="Arial"/>
          <w:lang w:val="en-GB"/>
        </w:rPr>
        <w:t>or who</w:t>
      </w:r>
      <w:r w:rsidR="00ED0ADA" w:rsidRPr="00CA6A9E">
        <w:rPr>
          <w:rFonts w:ascii="Arial" w:hAnsi="Arial" w:cs="Arial"/>
          <w:lang w:val="en-GB"/>
        </w:rPr>
        <w:t xml:space="preserve"> d</w:t>
      </w:r>
      <w:r w:rsidR="00ED0ADA">
        <w:rPr>
          <w:rFonts w:ascii="Arial" w:hAnsi="Arial" w:cs="Arial"/>
          <w:lang w:val="en-GB"/>
        </w:rPr>
        <w:t>id</w:t>
      </w:r>
      <w:r w:rsidR="00ED0ADA" w:rsidRPr="00CA6A9E">
        <w:rPr>
          <w:rFonts w:ascii="Arial" w:hAnsi="Arial" w:cs="Arial"/>
          <w:lang w:val="en-GB"/>
        </w:rPr>
        <w:t xml:space="preserve"> not submit the document confirming the </w:t>
      </w:r>
      <w:r w:rsidR="00ED0ADA">
        <w:rPr>
          <w:rFonts w:ascii="Arial" w:hAnsi="Arial" w:cs="Arial"/>
          <w:lang w:val="en-GB"/>
        </w:rPr>
        <w:t>performance</w:t>
      </w:r>
      <w:r w:rsidR="00ED0ADA" w:rsidRPr="00CA6A9E">
        <w:rPr>
          <w:rFonts w:ascii="Arial" w:hAnsi="Arial" w:cs="Arial"/>
          <w:lang w:val="en-GB"/>
        </w:rPr>
        <w:t xml:space="preserve"> of the </w:t>
      </w:r>
      <w:r w:rsidR="00ED0ADA">
        <w:rPr>
          <w:rFonts w:ascii="Arial" w:hAnsi="Arial" w:cs="Arial"/>
          <w:lang w:val="en-GB"/>
        </w:rPr>
        <w:t>Contract</w:t>
      </w:r>
      <w:r w:rsidR="00ED0ADA" w:rsidRPr="00CA6A9E">
        <w:rPr>
          <w:rFonts w:ascii="Arial" w:hAnsi="Arial" w:cs="Arial"/>
          <w:lang w:val="en-GB"/>
        </w:rPr>
        <w:t xml:space="preserve"> </w:t>
      </w:r>
      <w:r w:rsidR="00ED0ADA">
        <w:rPr>
          <w:rFonts w:ascii="Arial" w:hAnsi="Arial" w:cs="Arial"/>
          <w:lang w:val="en-GB"/>
        </w:rPr>
        <w:t xml:space="preserve">(if applicable) </w:t>
      </w:r>
      <w:r w:rsidR="00ED0ADA" w:rsidRPr="00CA6A9E">
        <w:rPr>
          <w:rFonts w:ascii="Arial" w:hAnsi="Arial" w:cs="Arial"/>
          <w:lang w:val="en-GB"/>
        </w:rPr>
        <w:t>specified in the P</w:t>
      </w:r>
      <w:r w:rsidR="00ED0ADA">
        <w:rPr>
          <w:rFonts w:ascii="Arial" w:hAnsi="Arial" w:cs="Arial"/>
          <w:lang w:val="en-GB"/>
        </w:rPr>
        <w:t>rocurement</w:t>
      </w:r>
      <w:r w:rsidR="00ED0ADA" w:rsidRPr="00CA6A9E">
        <w:rPr>
          <w:rFonts w:ascii="Arial" w:hAnsi="Arial" w:cs="Arial"/>
          <w:lang w:val="en-GB"/>
        </w:rPr>
        <w:t xml:space="preserve"> Documents</w:t>
      </w:r>
      <w:r w:rsidR="00ED0ADA">
        <w:rPr>
          <w:rFonts w:ascii="Arial" w:hAnsi="Arial" w:cs="Arial"/>
          <w:lang w:val="en-GB"/>
        </w:rPr>
        <w:t xml:space="preserve"> </w:t>
      </w:r>
      <w:r w:rsidR="00ED0ADA" w:rsidRPr="00CA6A9E">
        <w:rPr>
          <w:rFonts w:ascii="Arial" w:hAnsi="Arial" w:cs="Arial"/>
          <w:lang w:val="en-GB"/>
        </w:rPr>
        <w:t xml:space="preserve">by the deadline specified by the </w:t>
      </w:r>
      <w:r w:rsidR="00ED0ADA">
        <w:rPr>
          <w:rFonts w:ascii="Arial" w:hAnsi="Arial" w:cs="Arial"/>
          <w:lang w:val="en-GB"/>
        </w:rPr>
        <w:t>Contracting</w:t>
      </w:r>
      <w:r w:rsidR="00ED0ADA" w:rsidRPr="00CA6A9E">
        <w:rPr>
          <w:rFonts w:ascii="Arial" w:hAnsi="Arial" w:cs="Arial"/>
          <w:lang w:val="en-GB"/>
        </w:rPr>
        <w:t xml:space="preserve"> Entity or </w:t>
      </w:r>
      <w:r w:rsidR="00ED0ADA">
        <w:rPr>
          <w:rFonts w:ascii="Arial" w:hAnsi="Arial" w:cs="Arial"/>
          <w:lang w:val="en-GB"/>
        </w:rPr>
        <w:t>did</w:t>
      </w:r>
      <w:r w:rsidR="00ED0ADA" w:rsidRPr="00CA6A9E">
        <w:rPr>
          <w:rFonts w:ascii="Arial" w:hAnsi="Arial" w:cs="Arial"/>
          <w:lang w:val="en-GB"/>
        </w:rPr>
        <w:t xml:space="preserve"> not fulfil other conditions</w:t>
      </w:r>
      <w:r w:rsidR="00ED0ADA">
        <w:rPr>
          <w:rFonts w:ascii="Arial" w:hAnsi="Arial" w:cs="Arial"/>
          <w:lang w:val="en-GB"/>
        </w:rPr>
        <w:t xml:space="preserve"> established in the Contract</w:t>
      </w:r>
      <w:r w:rsidR="00ED0ADA" w:rsidRPr="00CA6A9E">
        <w:rPr>
          <w:rFonts w:ascii="Arial" w:hAnsi="Arial" w:cs="Arial"/>
          <w:lang w:val="en-GB"/>
        </w:rPr>
        <w:t xml:space="preserve"> for its entry into force</w:t>
      </w:r>
      <w:r w:rsidR="00ED0ADA" w:rsidRPr="00B673FF">
        <w:rPr>
          <w:rFonts w:ascii="Arial" w:hAnsi="Arial" w:cs="Arial"/>
          <w:lang w:val="en-GB"/>
        </w:rPr>
        <w:t xml:space="preserve"> </w:t>
      </w:r>
      <w:r w:rsidRPr="00D518E9">
        <w:rPr>
          <w:rFonts w:ascii="Arial" w:hAnsi="Arial" w:cs="Arial"/>
          <w:lang w:val="en-GB"/>
        </w:rPr>
        <w:t xml:space="preserve">according to the established </w:t>
      </w:r>
      <w:r w:rsidR="009B0C6D" w:rsidRPr="00D518E9">
        <w:rPr>
          <w:rFonts w:ascii="Arial" w:hAnsi="Arial" w:cs="Arial"/>
          <w:lang w:val="en-GB"/>
        </w:rPr>
        <w:t xml:space="preserve">ranking </w:t>
      </w:r>
      <w:r w:rsidRPr="00D518E9">
        <w:rPr>
          <w:rFonts w:ascii="Arial" w:hAnsi="Arial" w:cs="Arial"/>
          <w:lang w:val="en-GB"/>
        </w:rPr>
        <w:t xml:space="preserve">of Tenders, if the conditions set forth in Article 58 (1) of the </w:t>
      </w:r>
      <w:r w:rsidR="003E22B9" w:rsidRPr="00D518E9">
        <w:rPr>
          <w:rFonts w:ascii="Arial" w:hAnsi="Arial" w:cs="Arial"/>
          <w:lang w:val="en-GB"/>
        </w:rPr>
        <w:t>Law on Procurement</w:t>
      </w:r>
      <w:r w:rsidRPr="00D518E9">
        <w:rPr>
          <w:rFonts w:ascii="Arial" w:hAnsi="Arial" w:cs="Arial"/>
          <w:lang w:val="en-GB"/>
        </w:rPr>
        <w:t xml:space="preserve"> are met.</w:t>
      </w:r>
    </w:p>
    <w:p w14:paraId="0D1C3082"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15.3. If the </w:t>
      </w:r>
      <w:r w:rsidR="00E24B95" w:rsidRPr="00D518E9">
        <w:rPr>
          <w:rFonts w:ascii="Arial" w:hAnsi="Arial" w:cs="Arial"/>
          <w:lang w:val="en-GB"/>
        </w:rPr>
        <w:t>SPC</w:t>
      </w:r>
      <w:r w:rsidRPr="00D518E9">
        <w:rPr>
          <w:rFonts w:ascii="Arial" w:hAnsi="Arial" w:cs="Arial"/>
          <w:lang w:val="en-GB"/>
        </w:rPr>
        <w:t xml:space="preserve"> specifies that the </w:t>
      </w:r>
      <w:r w:rsidR="00243E5C" w:rsidRPr="00D518E9">
        <w:rPr>
          <w:rFonts w:ascii="Arial" w:hAnsi="Arial" w:cs="Arial"/>
          <w:lang w:val="en-GB"/>
        </w:rPr>
        <w:t>Object of Procurement</w:t>
      </w:r>
      <w:r w:rsidRPr="00D518E9">
        <w:rPr>
          <w:rFonts w:ascii="Arial" w:hAnsi="Arial" w:cs="Arial"/>
          <w:lang w:val="en-GB"/>
        </w:rPr>
        <w:t xml:space="preserve"> is divided into parts - separate </w:t>
      </w:r>
      <w:r w:rsidR="008D6450" w:rsidRPr="00D518E9">
        <w:rPr>
          <w:rFonts w:ascii="Arial" w:hAnsi="Arial" w:cs="Arial"/>
          <w:lang w:val="en-GB"/>
        </w:rPr>
        <w:t>Contract</w:t>
      </w:r>
      <w:r w:rsidRPr="00D518E9">
        <w:rPr>
          <w:rFonts w:ascii="Arial" w:hAnsi="Arial" w:cs="Arial"/>
          <w:lang w:val="en-GB"/>
        </w:rPr>
        <w:t xml:space="preserve">s will be concluded for each part of the </w:t>
      </w:r>
      <w:r w:rsidR="00243E5C" w:rsidRPr="00D518E9">
        <w:rPr>
          <w:rFonts w:ascii="Arial" w:hAnsi="Arial" w:cs="Arial"/>
          <w:lang w:val="en-GB"/>
        </w:rPr>
        <w:t>Object of Procurement</w:t>
      </w:r>
      <w:r w:rsidRPr="00D518E9">
        <w:rPr>
          <w:rFonts w:ascii="Arial" w:hAnsi="Arial" w:cs="Arial"/>
          <w:lang w:val="en-GB"/>
        </w:rPr>
        <w:t>.</w:t>
      </w:r>
    </w:p>
    <w:p w14:paraId="0D7DA7EC"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15.4. The standstill period does not apply.</w:t>
      </w:r>
    </w:p>
    <w:p w14:paraId="289FC128"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lastRenderedPageBreak/>
        <w:t xml:space="preserve">15.5. The Contract must comply with the </w:t>
      </w:r>
      <w:r w:rsidR="003E22B9" w:rsidRPr="00D518E9">
        <w:rPr>
          <w:rFonts w:ascii="Arial" w:hAnsi="Arial" w:cs="Arial"/>
          <w:lang w:val="en-GB"/>
        </w:rPr>
        <w:t>Successful</w:t>
      </w:r>
      <w:r w:rsidRPr="00D518E9">
        <w:rPr>
          <w:rFonts w:ascii="Arial" w:hAnsi="Arial" w:cs="Arial"/>
          <w:lang w:val="en-GB"/>
        </w:rPr>
        <w:t xml:space="preserve"> Supplier's </w:t>
      </w:r>
      <w:r w:rsidR="003E22B9" w:rsidRPr="00D518E9">
        <w:rPr>
          <w:rFonts w:ascii="Arial" w:hAnsi="Arial" w:cs="Arial"/>
          <w:lang w:val="en-GB"/>
        </w:rPr>
        <w:t>Tender</w:t>
      </w:r>
      <w:r w:rsidRPr="00D518E9">
        <w:rPr>
          <w:rFonts w:ascii="Arial" w:hAnsi="Arial" w:cs="Arial"/>
          <w:lang w:val="en-GB"/>
        </w:rPr>
        <w:t xml:space="preserve">, the </w:t>
      </w:r>
      <w:r w:rsidR="00DB3D68" w:rsidRPr="00D518E9">
        <w:rPr>
          <w:rFonts w:ascii="Arial" w:hAnsi="Arial" w:cs="Arial"/>
          <w:lang w:val="en-GB"/>
        </w:rPr>
        <w:t>Procurement</w:t>
      </w:r>
      <w:r w:rsidRPr="00D518E9">
        <w:rPr>
          <w:rFonts w:ascii="Arial" w:hAnsi="Arial" w:cs="Arial"/>
          <w:lang w:val="en-GB"/>
        </w:rPr>
        <w:t xml:space="preserve"> Conditions and other requirements set for the Suppliers.</w:t>
      </w:r>
    </w:p>
    <w:p w14:paraId="13C1ECC2"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15.6. The price, costs or other conditions of the </w:t>
      </w:r>
      <w:r w:rsidR="003E22B9" w:rsidRPr="00D518E9">
        <w:rPr>
          <w:rFonts w:ascii="Arial" w:hAnsi="Arial" w:cs="Arial"/>
          <w:lang w:val="en-GB"/>
        </w:rPr>
        <w:t>Successful</w:t>
      </w:r>
      <w:r w:rsidRPr="00D518E9">
        <w:rPr>
          <w:rFonts w:ascii="Arial" w:hAnsi="Arial" w:cs="Arial"/>
          <w:lang w:val="en-GB"/>
        </w:rPr>
        <w:t xml:space="preserve"> Supplier's </w:t>
      </w:r>
      <w:r w:rsidR="003E22B9" w:rsidRPr="00D518E9">
        <w:rPr>
          <w:rFonts w:ascii="Arial" w:hAnsi="Arial" w:cs="Arial"/>
          <w:lang w:val="en-GB"/>
        </w:rPr>
        <w:t>Tender</w:t>
      </w:r>
      <w:r w:rsidRPr="00D518E9">
        <w:rPr>
          <w:rFonts w:ascii="Arial" w:hAnsi="Arial" w:cs="Arial"/>
          <w:lang w:val="en-GB"/>
        </w:rPr>
        <w:t xml:space="preserve"> may not be changed during the conclusion of the Contract.</w:t>
      </w:r>
    </w:p>
    <w:p w14:paraId="11A47E0F" w14:textId="75E181C9"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15.7. </w:t>
      </w:r>
      <w:r w:rsidR="002B2D62" w:rsidRPr="00D518E9">
        <w:rPr>
          <w:rFonts w:ascii="Arial" w:hAnsi="Arial" w:cs="Arial"/>
          <w:lang w:val="en-GB"/>
        </w:rPr>
        <w:t xml:space="preserve">The Contract will be concluded in accordance with the provisions of the draft </w:t>
      </w:r>
      <w:proofErr w:type="gramStart"/>
      <w:r w:rsidR="002B2D62" w:rsidRPr="00D518E9">
        <w:rPr>
          <w:rFonts w:ascii="Arial" w:hAnsi="Arial" w:cs="Arial"/>
          <w:lang w:val="en-GB"/>
        </w:rPr>
        <w:t>Contract</w:t>
      </w:r>
      <w:proofErr w:type="gramEnd"/>
      <w:r w:rsidR="002B2D62" w:rsidRPr="00D518E9">
        <w:rPr>
          <w:rFonts w:ascii="Arial" w:hAnsi="Arial" w:cs="Arial"/>
          <w:lang w:val="en-GB"/>
        </w:rPr>
        <w:t xml:space="preserve"> or the essential terms of the Contract attached to the Procurement Terms, unless otherwise specified in the SPC.</w:t>
      </w:r>
    </w:p>
    <w:p w14:paraId="6E84C609" w14:textId="77777777" w:rsidR="00D2256B" w:rsidRPr="00D518E9" w:rsidRDefault="00D2256B" w:rsidP="00DB3D68">
      <w:pPr>
        <w:pStyle w:val="Style1"/>
        <w:widowControl/>
        <w:tabs>
          <w:tab w:val="left" w:pos="567"/>
        </w:tabs>
        <w:spacing w:line="240" w:lineRule="auto"/>
        <w:rPr>
          <w:rFonts w:ascii="Arial" w:hAnsi="Arial" w:cs="Arial"/>
          <w:sz w:val="20"/>
          <w:szCs w:val="20"/>
          <w:lang w:val="en-GB"/>
        </w:rPr>
      </w:pPr>
    </w:p>
    <w:p w14:paraId="76AE3722" w14:textId="77777777" w:rsidR="00B71754" w:rsidRPr="00D518E9" w:rsidRDefault="00BD0112" w:rsidP="00F2043E">
      <w:pPr>
        <w:pStyle w:val="Heading1"/>
        <w:rPr>
          <w:rFonts w:ascii="Arial" w:hAnsi="Arial" w:cs="Arial"/>
          <w:lang w:val="en-GB"/>
        </w:rPr>
      </w:pPr>
      <w:bookmarkStart w:id="44" w:name="_Toc48723726"/>
      <w:r w:rsidRPr="00D518E9">
        <w:rPr>
          <w:rFonts w:ascii="Arial" w:hAnsi="Arial" w:cs="Arial"/>
          <w:lang w:val="en-GB"/>
        </w:rPr>
        <w:t>16.</w:t>
      </w:r>
      <w:r w:rsidR="0002100A" w:rsidRPr="00D518E9">
        <w:rPr>
          <w:rFonts w:ascii="Arial" w:hAnsi="Arial" w:cs="Arial"/>
          <w:lang w:val="en-GB"/>
        </w:rPr>
        <w:t xml:space="preserve"> </w:t>
      </w:r>
      <w:r w:rsidR="00B71754" w:rsidRPr="00D518E9">
        <w:rPr>
          <w:rFonts w:ascii="Arial" w:hAnsi="Arial" w:cs="Arial"/>
          <w:lang w:val="en-GB"/>
        </w:rPr>
        <w:t>SUBMISSION OF ADDITIONAL INFORMATION</w:t>
      </w:r>
      <w:bookmarkEnd w:id="44"/>
    </w:p>
    <w:p w14:paraId="14861AE6" w14:textId="2213B911"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16.1. When </w:t>
      </w:r>
      <w:r w:rsidR="00BD0112" w:rsidRPr="00D518E9">
        <w:rPr>
          <w:rFonts w:ascii="Arial" w:hAnsi="Arial" w:cs="Arial"/>
          <w:lang w:val="en-GB"/>
        </w:rPr>
        <w:t xml:space="preserve">carrying out </w:t>
      </w:r>
      <w:r w:rsidR="002B2D62" w:rsidRPr="00D518E9">
        <w:rPr>
          <w:rFonts w:ascii="Arial" w:hAnsi="Arial" w:cs="Arial"/>
          <w:lang w:val="en-GB"/>
        </w:rPr>
        <w:t>the</w:t>
      </w:r>
      <w:r w:rsidRPr="00D518E9">
        <w:rPr>
          <w:rFonts w:ascii="Arial" w:hAnsi="Arial" w:cs="Arial"/>
          <w:lang w:val="en-GB"/>
        </w:rPr>
        <w:t xml:space="preserve"> procurement, the Contracting Entity will respond in writing to each Supplier's written request regarding the requirements set out in the Procurement Conditions, if such request is received no later than 2 working days before the deadline for submission of Tenders (unless otherwise provided in the </w:t>
      </w:r>
      <w:r w:rsidR="00E24B95" w:rsidRPr="00D518E9">
        <w:rPr>
          <w:rFonts w:ascii="Arial" w:hAnsi="Arial" w:cs="Arial"/>
          <w:lang w:val="en-GB"/>
        </w:rPr>
        <w:t>SPC</w:t>
      </w:r>
      <w:r w:rsidRPr="00D518E9">
        <w:rPr>
          <w:rFonts w:ascii="Arial" w:hAnsi="Arial" w:cs="Arial"/>
          <w:lang w:val="en-GB"/>
        </w:rPr>
        <w:t>). The request must be submitted by the same means as the Procurement</w:t>
      </w:r>
      <w:r w:rsidR="00BD0112" w:rsidRPr="00D518E9">
        <w:rPr>
          <w:rFonts w:ascii="Arial" w:hAnsi="Arial" w:cs="Arial"/>
          <w:lang w:val="en-GB"/>
        </w:rPr>
        <w:t xml:space="preserve"> is carried out</w:t>
      </w:r>
      <w:r w:rsidRPr="00D518E9">
        <w:rPr>
          <w:rFonts w:ascii="Arial" w:hAnsi="Arial" w:cs="Arial"/>
          <w:lang w:val="en-GB"/>
        </w:rPr>
        <w:t>.</w:t>
      </w:r>
    </w:p>
    <w:p w14:paraId="77C2B3A8"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16.2. Explanations or clarifications are published by means of </w:t>
      </w:r>
      <w:r w:rsidR="00E24B95" w:rsidRPr="00D518E9">
        <w:rPr>
          <w:rFonts w:ascii="Arial" w:hAnsi="Arial" w:cs="Arial"/>
          <w:lang w:val="en-GB"/>
        </w:rPr>
        <w:t>CPP</w:t>
      </w:r>
      <w:r w:rsidRPr="00D518E9">
        <w:rPr>
          <w:rFonts w:ascii="Arial" w:hAnsi="Arial" w:cs="Arial"/>
          <w:lang w:val="en-GB"/>
        </w:rPr>
        <w:t xml:space="preserve"> IS or sent by the same means as the Procurement</w:t>
      </w:r>
      <w:r w:rsidR="00BD0112" w:rsidRPr="00D518E9">
        <w:rPr>
          <w:rFonts w:ascii="Arial" w:hAnsi="Arial" w:cs="Arial"/>
          <w:lang w:val="en-GB"/>
        </w:rPr>
        <w:t xml:space="preserve"> is carried out</w:t>
      </w:r>
      <w:r w:rsidRPr="00D518E9">
        <w:rPr>
          <w:rFonts w:ascii="Arial" w:hAnsi="Arial" w:cs="Arial"/>
          <w:lang w:val="en-GB"/>
        </w:rPr>
        <w:t xml:space="preserve"> and sent to the requesting Supplier and all Suppliers connected to the Procurement. If explanations or clarifications are provided at the initiative of the Contracting </w:t>
      </w:r>
      <w:r w:rsidR="0077496F" w:rsidRPr="00D518E9">
        <w:rPr>
          <w:rFonts w:ascii="Arial" w:hAnsi="Arial" w:cs="Arial"/>
          <w:lang w:val="en-GB"/>
        </w:rPr>
        <w:t>Entity</w:t>
      </w:r>
      <w:r w:rsidRPr="00D518E9">
        <w:rPr>
          <w:rFonts w:ascii="Arial" w:hAnsi="Arial" w:cs="Arial"/>
          <w:lang w:val="en-GB"/>
        </w:rPr>
        <w:t xml:space="preserve">, their publication by means of </w:t>
      </w:r>
      <w:r w:rsidR="00E24B95" w:rsidRPr="00D518E9">
        <w:rPr>
          <w:rFonts w:ascii="Arial" w:hAnsi="Arial" w:cs="Arial"/>
          <w:lang w:val="en-GB"/>
        </w:rPr>
        <w:t>CPP</w:t>
      </w:r>
      <w:r w:rsidRPr="00D518E9">
        <w:rPr>
          <w:rFonts w:ascii="Arial" w:hAnsi="Arial" w:cs="Arial"/>
          <w:lang w:val="en-GB"/>
        </w:rPr>
        <w:t xml:space="preserve"> IS or sending by the same means as the Procurement shall be considered sufficient. Explanations or clarifications must be submitted at least 1 working day before the deadline for submission of Tenders. If the Contracting Entity does not submit explanations or clarifications within the specified term, the deadline for submission of Tenders shall be postponed for at least the same period as the delay in the submission of explanations or clarifications.</w:t>
      </w:r>
    </w:p>
    <w:p w14:paraId="7399AB22" w14:textId="6B46F02A"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16.3. </w:t>
      </w:r>
      <w:r w:rsidR="00ED0ADA" w:rsidRPr="00ED0ADA">
        <w:rPr>
          <w:rFonts w:ascii="Arial" w:hAnsi="Arial" w:cs="Arial"/>
          <w:lang w:val="en-GB"/>
        </w:rPr>
        <w:t>The Contracting Entity may, on its own initiative, explain (clarify) the Procurement documents before the deadline for submission of Tenders. When the information published in the announcement about the Procurement is revised, the Contracting Entity will revise the announcement accordingly and, if necessary, extend the deadline for submission of Applications or Tenders for a reasonable period during which the Suppliers could take the revisions into account when preparing the Applications or Tenders.</w:t>
      </w:r>
    </w:p>
    <w:p w14:paraId="694729FD" w14:textId="77777777" w:rsidR="009811B6" w:rsidRPr="00D518E9" w:rsidRDefault="009811B6" w:rsidP="00DB3D68">
      <w:pPr>
        <w:pStyle w:val="ListParagraph"/>
        <w:tabs>
          <w:tab w:val="left" w:pos="567"/>
        </w:tabs>
        <w:ind w:left="0"/>
        <w:jc w:val="both"/>
        <w:rPr>
          <w:rFonts w:ascii="Arial" w:hAnsi="Arial" w:cs="Arial"/>
          <w:sz w:val="20"/>
          <w:szCs w:val="20"/>
          <w:lang w:val="en-GB"/>
        </w:rPr>
      </w:pPr>
    </w:p>
    <w:p w14:paraId="6A22CBD0" w14:textId="77777777" w:rsidR="00DB3D68" w:rsidRPr="00D518E9" w:rsidRDefault="00BD0112" w:rsidP="00F2043E">
      <w:pPr>
        <w:pStyle w:val="Heading1"/>
        <w:rPr>
          <w:rFonts w:ascii="Arial" w:hAnsi="Arial" w:cs="Arial"/>
          <w:lang w:val="en-GB"/>
        </w:rPr>
      </w:pPr>
      <w:bookmarkStart w:id="45" w:name="_Toc48723727"/>
      <w:bookmarkStart w:id="46" w:name="_Hlk33704169"/>
      <w:r w:rsidRPr="00D518E9">
        <w:rPr>
          <w:rFonts w:ascii="Arial" w:hAnsi="Arial" w:cs="Arial"/>
          <w:lang w:val="en-GB"/>
        </w:rPr>
        <w:t xml:space="preserve">17. VERIFICATION OF </w:t>
      </w:r>
      <w:r w:rsidR="00DB3D68" w:rsidRPr="00D518E9">
        <w:rPr>
          <w:rFonts w:ascii="Arial" w:hAnsi="Arial" w:cs="Arial"/>
          <w:lang w:val="en-GB"/>
        </w:rPr>
        <w:t>COMPLIANCE WITH NATIONAL SECURITY INTERESTS</w:t>
      </w:r>
      <w:bookmarkEnd w:id="45"/>
    </w:p>
    <w:p w14:paraId="0ED2B406" w14:textId="788EE9E4" w:rsidR="000F72BC" w:rsidRPr="00D518E9" w:rsidRDefault="000F72BC" w:rsidP="000F72BC">
      <w:pPr>
        <w:jc w:val="both"/>
        <w:rPr>
          <w:rFonts w:ascii="Arial" w:hAnsi="Arial" w:cs="Arial"/>
          <w:sz w:val="20"/>
          <w:szCs w:val="20"/>
          <w:lang w:val="en-GB"/>
        </w:rPr>
      </w:pPr>
      <w:r w:rsidRPr="00D518E9">
        <w:rPr>
          <w:rFonts w:ascii="Arial" w:hAnsi="Arial" w:cs="Arial"/>
          <w:sz w:val="20"/>
          <w:szCs w:val="20"/>
          <w:lang w:val="en-GB"/>
        </w:rPr>
        <w:t xml:space="preserve">17.1. Pursuant to the requirements of Article 13 of the Law on Protection of Objects Important for National Security of the Republic of Lithuania, the Contracting Entity will inform the Coordination Commission for Protection of Objects Important for National Security (hereinafter – the Coordination Commission) of the intended Contract. </w:t>
      </w:r>
      <w:proofErr w:type="gramStart"/>
      <w:r w:rsidRPr="00D518E9">
        <w:rPr>
          <w:rFonts w:ascii="Arial" w:hAnsi="Arial" w:cs="Arial"/>
          <w:sz w:val="20"/>
          <w:szCs w:val="20"/>
          <w:lang w:val="en-GB"/>
        </w:rPr>
        <w:t>In the event that</w:t>
      </w:r>
      <w:proofErr w:type="gramEnd"/>
      <w:r w:rsidRPr="00D518E9">
        <w:rPr>
          <w:rFonts w:ascii="Arial" w:hAnsi="Arial" w:cs="Arial"/>
          <w:sz w:val="20"/>
          <w:szCs w:val="20"/>
          <w:lang w:val="en-GB"/>
        </w:rPr>
        <w:t xml:space="preserve"> an inspection is carried out concerning the compliance of the intended Contract with the interests of national security, the Supplier undertakes to provide the Contracting Entity and/or the competent authorities with all data, documents and consents necessary for such inspection. In all the following cases, once the potential winner has been identified, the Contracting Entity will inform the Coordinating Commission when:</w:t>
      </w:r>
    </w:p>
    <w:p w14:paraId="44510F57" w14:textId="307F8114" w:rsidR="000F72BC" w:rsidRPr="00D518E9" w:rsidRDefault="000F72BC" w:rsidP="000F72BC">
      <w:pPr>
        <w:tabs>
          <w:tab w:val="left" w:pos="709"/>
        </w:tabs>
        <w:jc w:val="both"/>
        <w:rPr>
          <w:rFonts w:ascii="Arial" w:hAnsi="Arial" w:cs="Arial"/>
          <w:sz w:val="20"/>
          <w:szCs w:val="20"/>
          <w:lang w:val="en-GB"/>
        </w:rPr>
      </w:pPr>
      <w:r w:rsidRPr="00D518E9">
        <w:rPr>
          <w:rFonts w:ascii="Arial" w:hAnsi="Arial" w:cs="Arial"/>
          <w:sz w:val="20"/>
          <w:szCs w:val="20"/>
          <w:lang w:val="en-GB"/>
        </w:rPr>
        <w:t>17.1.1.</w:t>
      </w:r>
      <w:r w:rsidRPr="00D518E9">
        <w:rPr>
          <w:rFonts w:ascii="Arial" w:hAnsi="Arial" w:cs="Arial"/>
          <w:sz w:val="20"/>
          <w:szCs w:val="20"/>
          <w:lang w:val="en-GB"/>
        </w:rPr>
        <w:tab/>
        <w:t xml:space="preserve">the value of the Contract exceeds 10 per cent of the annual income of the Contracting Entity for the previous financial </w:t>
      </w:r>
      <w:proofErr w:type="gramStart"/>
      <w:r w:rsidRPr="00D518E9">
        <w:rPr>
          <w:rFonts w:ascii="Arial" w:hAnsi="Arial" w:cs="Arial"/>
          <w:sz w:val="20"/>
          <w:szCs w:val="20"/>
          <w:lang w:val="en-GB"/>
        </w:rPr>
        <w:t>year;</w:t>
      </w:r>
      <w:proofErr w:type="gramEnd"/>
    </w:p>
    <w:p w14:paraId="74C6492E" w14:textId="22F984F3" w:rsidR="000F72BC" w:rsidRPr="00D518E9" w:rsidRDefault="000F72BC" w:rsidP="000F72BC">
      <w:pPr>
        <w:tabs>
          <w:tab w:val="left" w:pos="709"/>
        </w:tabs>
        <w:jc w:val="both"/>
        <w:rPr>
          <w:rFonts w:ascii="Arial" w:hAnsi="Arial" w:cs="Arial"/>
          <w:sz w:val="20"/>
          <w:szCs w:val="20"/>
          <w:lang w:val="en-GB"/>
        </w:rPr>
      </w:pPr>
      <w:r w:rsidRPr="00D518E9">
        <w:rPr>
          <w:rFonts w:ascii="Arial" w:hAnsi="Arial" w:cs="Arial"/>
          <w:sz w:val="20"/>
          <w:szCs w:val="20"/>
          <w:lang w:val="en-GB"/>
        </w:rPr>
        <w:t>17.1.2.</w:t>
      </w:r>
      <w:r w:rsidRPr="00D518E9">
        <w:rPr>
          <w:rFonts w:ascii="Arial" w:hAnsi="Arial" w:cs="Arial"/>
          <w:sz w:val="20"/>
          <w:szCs w:val="20"/>
          <w:lang w:val="en-GB"/>
        </w:rPr>
        <w:tab/>
        <w:t xml:space="preserve">the Procurement will be subject to requirements regarding the compliance of suppliers, subcontractors, Quasi sub-contractor, goods, services or works with the interests of national </w:t>
      </w:r>
      <w:proofErr w:type="gramStart"/>
      <w:r w:rsidRPr="00D518E9">
        <w:rPr>
          <w:rFonts w:ascii="Arial" w:hAnsi="Arial" w:cs="Arial"/>
          <w:sz w:val="20"/>
          <w:szCs w:val="20"/>
          <w:lang w:val="en-GB"/>
        </w:rPr>
        <w:t>security;</w:t>
      </w:r>
      <w:proofErr w:type="gramEnd"/>
      <w:r w:rsidRPr="00D518E9">
        <w:rPr>
          <w:rFonts w:ascii="Arial" w:hAnsi="Arial" w:cs="Arial"/>
          <w:sz w:val="20"/>
          <w:szCs w:val="20"/>
          <w:lang w:val="en-GB"/>
        </w:rPr>
        <w:t xml:space="preserve"> </w:t>
      </w:r>
    </w:p>
    <w:p w14:paraId="75F25BF9" w14:textId="35C98A9F" w:rsidR="000F72BC" w:rsidRPr="00D518E9" w:rsidRDefault="000F72BC" w:rsidP="000F72BC">
      <w:pPr>
        <w:tabs>
          <w:tab w:val="left" w:pos="709"/>
        </w:tabs>
        <w:jc w:val="both"/>
        <w:rPr>
          <w:rFonts w:ascii="Arial" w:hAnsi="Arial" w:cs="Arial"/>
          <w:sz w:val="20"/>
          <w:szCs w:val="20"/>
          <w:lang w:val="en-GB"/>
        </w:rPr>
      </w:pPr>
      <w:r w:rsidRPr="00D518E9">
        <w:rPr>
          <w:rFonts w:ascii="Arial" w:hAnsi="Arial" w:cs="Arial"/>
          <w:sz w:val="20"/>
          <w:szCs w:val="20"/>
          <w:lang w:val="en-GB"/>
        </w:rPr>
        <w:t>17.1.3.</w:t>
      </w:r>
      <w:r w:rsidRPr="00D518E9">
        <w:rPr>
          <w:rFonts w:ascii="Arial" w:hAnsi="Arial" w:cs="Arial"/>
          <w:sz w:val="20"/>
          <w:szCs w:val="20"/>
          <w:lang w:val="en-GB"/>
        </w:rPr>
        <w:tab/>
        <w:t xml:space="preserve"> Supplier, Subcontractors, Economic entities will be granted the right to service, access or otherwise become acquainted with the communication and information systems (or parts thereof) specified in the security plans of the critical information infrastructure manager or the Contracting Authority, or other internal documents of the critical information infrastructure manager or the Contracting Authority, which are significant for the activities of the critical information infrastructure manager or the Contracting Entity, the technologies, databases or data contained in these communication and information systems (or parts thereof); or when there is a risk that such communication and information systems (parts thereof) may be accessed by third parties or that they may be granted the right to service or otherwise have access to such communication and information systems (parts thereof); </w:t>
      </w:r>
    </w:p>
    <w:p w14:paraId="6DBF5FCF" w14:textId="5C590D50" w:rsidR="000F72BC" w:rsidRPr="00D518E9" w:rsidRDefault="00860AA9" w:rsidP="000F72BC">
      <w:pPr>
        <w:tabs>
          <w:tab w:val="left" w:pos="709"/>
        </w:tabs>
        <w:jc w:val="both"/>
        <w:rPr>
          <w:rFonts w:ascii="Arial" w:hAnsi="Arial" w:cs="Arial"/>
          <w:sz w:val="20"/>
          <w:szCs w:val="20"/>
          <w:lang w:val="en-GB"/>
        </w:rPr>
      </w:pPr>
      <w:r w:rsidRPr="00D518E9">
        <w:rPr>
          <w:rFonts w:ascii="Arial" w:hAnsi="Arial" w:cs="Arial"/>
          <w:sz w:val="20"/>
          <w:szCs w:val="20"/>
          <w:lang w:val="en-GB"/>
        </w:rPr>
        <w:t>17</w:t>
      </w:r>
      <w:r w:rsidR="000F72BC" w:rsidRPr="00D518E9">
        <w:rPr>
          <w:rFonts w:ascii="Arial" w:hAnsi="Arial" w:cs="Arial"/>
          <w:sz w:val="20"/>
          <w:szCs w:val="20"/>
          <w:lang w:val="en-GB"/>
        </w:rPr>
        <w:t>.1.4.</w:t>
      </w:r>
      <w:r w:rsidR="000F72BC" w:rsidRPr="00D518E9">
        <w:rPr>
          <w:rFonts w:ascii="Arial" w:hAnsi="Arial" w:cs="Arial"/>
          <w:sz w:val="20"/>
          <w:szCs w:val="20"/>
          <w:lang w:val="en-GB"/>
        </w:rPr>
        <w:tab/>
        <w:t xml:space="preserve">The Supplier is granted the right to participate in the implementation of a project of special state importance or a project of state importance on the basis of the </w:t>
      </w:r>
      <w:proofErr w:type="gramStart"/>
      <w:r w:rsidR="000F72BC" w:rsidRPr="00D518E9">
        <w:rPr>
          <w:rFonts w:ascii="Arial" w:hAnsi="Arial" w:cs="Arial"/>
          <w:sz w:val="20"/>
          <w:szCs w:val="20"/>
          <w:lang w:val="en-GB"/>
        </w:rPr>
        <w:t>Contract;</w:t>
      </w:r>
      <w:proofErr w:type="gramEnd"/>
    </w:p>
    <w:p w14:paraId="61CB67E2" w14:textId="28ECCE58" w:rsidR="000F72BC" w:rsidRPr="00D518E9" w:rsidRDefault="00860AA9" w:rsidP="000F72BC">
      <w:pPr>
        <w:tabs>
          <w:tab w:val="left" w:pos="709"/>
        </w:tabs>
        <w:jc w:val="both"/>
        <w:rPr>
          <w:rFonts w:ascii="Arial" w:hAnsi="Arial" w:cs="Arial"/>
          <w:sz w:val="20"/>
          <w:szCs w:val="20"/>
          <w:lang w:val="en-GB"/>
        </w:rPr>
      </w:pPr>
      <w:r w:rsidRPr="00D518E9">
        <w:rPr>
          <w:rFonts w:ascii="Arial" w:hAnsi="Arial" w:cs="Arial"/>
          <w:sz w:val="20"/>
          <w:szCs w:val="20"/>
          <w:lang w:val="en-GB"/>
        </w:rPr>
        <w:t>17</w:t>
      </w:r>
      <w:r w:rsidR="000F72BC" w:rsidRPr="00D518E9">
        <w:rPr>
          <w:rFonts w:ascii="Arial" w:hAnsi="Arial" w:cs="Arial"/>
          <w:sz w:val="20"/>
          <w:szCs w:val="20"/>
          <w:lang w:val="en-GB"/>
        </w:rPr>
        <w:t>.1.5.</w:t>
      </w:r>
      <w:r w:rsidR="000F72BC" w:rsidRPr="00D518E9">
        <w:rPr>
          <w:rFonts w:ascii="Arial" w:hAnsi="Arial" w:cs="Arial"/>
          <w:sz w:val="20"/>
          <w:szCs w:val="20"/>
          <w:lang w:val="en-GB"/>
        </w:rPr>
        <w:tab/>
        <w:t xml:space="preserve"> The Supplier is granted, </w:t>
      </w:r>
      <w:proofErr w:type="gramStart"/>
      <w:r w:rsidR="000F72BC" w:rsidRPr="00D518E9">
        <w:rPr>
          <w:rFonts w:ascii="Arial" w:hAnsi="Arial" w:cs="Arial"/>
          <w:sz w:val="20"/>
          <w:szCs w:val="20"/>
          <w:lang w:val="en-GB"/>
        </w:rPr>
        <w:t>on the basis of</w:t>
      </w:r>
      <w:proofErr w:type="gramEnd"/>
      <w:r w:rsidR="000F72BC" w:rsidRPr="00D518E9">
        <w:rPr>
          <w:rFonts w:ascii="Arial" w:hAnsi="Arial" w:cs="Arial"/>
          <w:sz w:val="20"/>
          <w:szCs w:val="20"/>
          <w:lang w:val="en-GB"/>
        </w:rPr>
        <w:t xml:space="preserve"> the Contract, the right to operate or manage facilities and assets important for national security or to perform other significant activities that may pose a risk or threat to national security and may affect facilities and assets important for national security.</w:t>
      </w:r>
    </w:p>
    <w:p w14:paraId="1FB4D89E" w14:textId="433597B4" w:rsidR="00A507BE" w:rsidRPr="00D518E9" w:rsidRDefault="00A507BE" w:rsidP="00A507BE">
      <w:pPr>
        <w:pStyle w:val="ListParagraph"/>
        <w:tabs>
          <w:tab w:val="left" w:pos="1276"/>
          <w:tab w:val="left" w:pos="1418"/>
        </w:tabs>
        <w:ind w:left="0"/>
        <w:jc w:val="both"/>
        <w:rPr>
          <w:rFonts w:ascii="Arial" w:hAnsi="Arial" w:cs="Arial"/>
          <w:sz w:val="20"/>
          <w:szCs w:val="20"/>
          <w:lang w:val="en-GB"/>
        </w:rPr>
      </w:pPr>
      <w:r w:rsidRPr="00D518E9">
        <w:rPr>
          <w:rFonts w:ascii="Arial" w:hAnsi="Arial" w:cs="Arial"/>
          <w:sz w:val="20"/>
          <w:szCs w:val="20"/>
          <w:lang w:val="en-GB"/>
        </w:rPr>
        <w:t xml:space="preserve">17.1.6. The Supplier and / or its controlling and / or controlled persons (if there is any) participated </w:t>
      </w:r>
      <w:r w:rsidR="000713A8" w:rsidRPr="00D518E9">
        <w:rPr>
          <w:rFonts w:ascii="Arial" w:hAnsi="Arial" w:cs="Arial"/>
          <w:sz w:val="20"/>
          <w:szCs w:val="20"/>
          <w:lang w:val="en-GB"/>
        </w:rPr>
        <w:t xml:space="preserve">and / or are participating </w:t>
      </w:r>
      <w:r w:rsidRPr="00D518E9">
        <w:rPr>
          <w:rFonts w:ascii="Arial" w:hAnsi="Arial" w:cs="Arial"/>
          <w:sz w:val="20"/>
          <w:szCs w:val="20"/>
          <w:lang w:val="en-GB"/>
        </w:rPr>
        <w:t>in the construction of a statutory</w:t>
      </w:r>
      <w:r w:rsidRPr="00D518E9">
        <w:rPr>
          <w:rStyle w:val="FootnoteReference"/>
          <w:rFonts w:ascii="Arial" w:hAnsi="Arial" w:cs="Arial"/>
          <w:sz w:val="20"/>
          <w:szCs w:val="20"/>
          <w:lang w:val="en-GB"/>
        </w:rPr>
        <w:footnoteReference w:id="4"/>
      </w:r>
      <w:r w:rsidRPr="00D518E9">
        <w:rPr>
          <w:rFonts w:ascii="Arial" w:hAnsi="Arial" w:cs="Arial"/>
          <w:sz w:val="20"/>
          <w:szCs w:val="20"/>
          <w:lang w:val="en-GB"/>
        </w:rPr>
        <w:t xml:space="preserve"> unsafe nuclear power plant in a third country or its activities, in the development of electricity infrastructure related to such a power plant, as specified in the Republic of Lithuania to protect against the unsafe threats posed by nuclear power plants in third countries.</w:t>
      </w:r>
    </w:p>
    <w:p w14:paraId="7A099A98" w14:textId="6138457E" w:rsidR="00B160BF" w:rsidRPr="00D518E9" w:rsidRDefault="00B160BF" w:rsidP="00A507BE">
      <w:pPr>
        <w:pStyle w:val="ListParagraph"/>
        <w:tabs>
          <w:tab w:val="left" w:pos="1276"/>
          <w:tab w:val="left" w:pos="1418"/>
        </w:tabs>
        <w:ind w:left="0"/>
        <w:jc w:val="both"/>
        <w:rPr>
          <w:rFonts w:ascii="Arial" w:hAnsi="Arial" w:cs="Arial"/>
          <w:sz w:val="20"/>
          <w:szCs w:val="20"/>
          <w:lang w:val="en-GB"/>
        </w:rPr>
      </w:pPr>
      <w:r w:rsidRPr="00D518E9">
        <w:rPr>
          <w:rFonts w:ascii="Arial" w:hAnsi="Arial" w:cs="Arial"/>
          <w:sz w:val="20"/>
          <w:szCs w:val="20"/>
          <w:lang w:val="en-GB"/>
        </w:rPr>
        <w:t>17.1.7. The Contract party shall be granted other types of access to facilities and assets essential to national security that pose a threat or threat to national security.</w:t>
      </w:r>
    </w:p>
    <w:p w14:paraId="535D214B" w14:textId="260E2471" w:rsidR="000F72BC" w:rsidRPr="00D518E9" w:rsidRDefault="00860AA9" w:rsidP="000F72BC">
      <w:pPr>
        <w:jc w:val="both"/>
        <w:rPr>
          <w:rFonts w:ascii="Arial" w:hAnsi="Arial" w:cs="Arial"/>
          <w:sz w:val="20"/>
          <w:szCs w:val="20"/>
          <w:lang w:val="en-GB"/>
        </w:rPr>
      </w:pPr>
      <w:r w:rsidRPr="00D518E9">
        <w:rPr>
          <w:rFonts w:ascii="Arial" w:hAnsi="Arial" w:cs="Arial"/>
          <w:sz w:val="20"/>
          <w:szCs w:val="20"/>
          <w:lang w:val="en-GB"/>
        </w:rPr>
        <w:lastRenderedPageBreak/>
        <w:t>17</w:t>
      </w:r>
      <w:r w:rsidR="000F72BC" w:rsidRPr="00D518E9">
        <w:rPr>
          <w:rFonts w:ascii="Arial" w:hAnsi="Arial" w:cs="Arial"/>
          <w:sz w:val="20"/>
          <w:szCs w:val="20"/>
          <w:lang w:val="en-GB"/>
        </w:rPr>
        <w:t xml:space="preserve">.2. If the </w:t>
      </w:r>
      <w:proofErr w:type="gramStart"/>
      <w:r w:rsidR="000F72BC" w:rsidRPr="00D518E9">
        <w:rPr>
          <w:rFonts w:ascii="Arial" w:hAnsi="Arial" w:cs="Arial"/>
          <w:sz w:val="20"/>
          <w:szCs w:val="20"/>
          <w:lang w:val="en-GB"/>
        </w:rPr>
        <w:t>Supplier  provides</w:t>
      </w:r>
      <w:proofErr w:type="gramEnd"/>
      <w:r w:rsidR="000F72BC" w:rsidRPr="00D518E9">
        <w:rPr>
          <w:rFonts w:ascii="Arial" w:hAnsi="Arial" w:cs="Arial"/>
          <w:sz w:val="20"/>
          <w:szCs w:val="20"/>
          <w:lang w:val="en-GB"/>
        </w:rPr>
        <w:t xml:space="preserve"> incomplete, inaccurate or false documents or data required for the verification of compliance with the interests of national security, the contracting entity will have the right to ask for these documents or data to be clarified, supplemented or explained within a reasonable time limit established by it. Other competent authorities also have the right to request the Supplier to provide these documents or data.</w:t>
      </w:r>
    </w:p>
    <w:p w14:paraId="16DA2F1C" w14:textId="559944AD" w:rsidR="004B636B" w:rsidRPr="00D518E9" w:rsidRDefault="00860AA9" w:rsidP="000F72BC">
      <w:pPr>
        <w:pStyle w:val="HTMLPreformatted"/>
        <w:jc w:val="both"/>
        <w:rPr>
          <w:rFonts w:ascii="Arial" w:hAnsi="Arial" w:cs="Arial"/>
          <w:lang w:val="en-GB"/>
        </w:rPr>
      </w:pPr>
      <w:r w:rsidRPr="00D518E9">
        <w:rPr>
          <w:rFonts w:ascii="Arial" w:hAnsi="Arial" w:cs="Arial"/>
          <w:lang w:val="en-GB"/>
        </w:rPr>
        <w:t>17</w:t>
      </w:r>
      <w:r w:rsidR="000F72BC" w:rsidRPr="00D518E9">
        <w:rPr>
          <w:rFonts w:ascii="Arial" w:hAnsi="Arial" w:cs="Arial"/>
          <w:lang w:val="en-GB"/>
        </w:rPr>
        <w:t xml:space="preserve">.3. The Supplier who fails to provide the required information and/or documents, or if the Government of the Republic of Lithuania will make a decision confirming that the intended Contract with the Supplier does not meet national security interests in accordance with the Law on Protection of Objects of Importance to Ensuring National Security, will not be recognized as the Successful Supplier and its Tender will be rejected on the basis specified in clause </w:t>
      </w:r>
      <w:r w:rsidR="00930875" w:rsidRPr="00D518E9">
        <w:rPr>
          <w:rFonts w:ascii="Arial" w:hAnsi="Arial" w:cs="Arial"/>
          <w:lang w:val="en-GB"/>
        </w:rPr>
        <w:t>1</w:t>
      </w:r>
      <w:r w:rsidR="00DB3D68" w:rsidRPr="00D518E9">
        <w:rPr>
          <w:rFonts w:ascii="Arial" w:hAnsi="Arial" w:cs="Arial"/>
          <w:lang w:val="en-GB"/>
        </w:rPr>
        <w:t>.</w:t>
      </w:r>
      <w:r w:rsidR="00930875" w:rsidRPr="00D518E9">
        <w:rPr>
          <w:rFonts w:ascii="Arial" w:hAnsi="Arial" w:cs="Arial"/>
          <w:lang w:val="en-GB"/>
        </w:rPr>
        <w:t>6</w:t>
      </w:r>
      <w:r w:rsidR="00DB3D68" w:rsidRPr="00D518E9">
        <w:rPr>
          <w:rFonts w:ascii="Arial" w:hAnsi="Arial" w:cs="Arial"/>
          <w:lang w:val="en-GB"/>
        </w:rPr>
        <w:t>.1</w:t>
      </w:r>
      <w:r w:rsidR="00ED0ADA">
        <w:rPr>
          <w:rFonts w:ascii="Arial" w:hAnsi="Arial" w:cs="Arial"/>
          <w:lang w:val="en-GB"/>
        </w:rPr>
        <w:t>6</w:t>
      </w:r>
      <w:r w:rsidR="00DB3D68" w:rsidRPr="00D518E9">
        <w:rPr>
          <w:rFonts w:ascii="Arial" w:hAnsi="Arial" w:cs="Arial"/>
          <w:lang w:val="en-GB"/>
        </w:rPr>
        <w:t xml:space="preserve"> or 1</w:t>
      </w:r>
      <w:r w:rsidR="00930875" w:rsidRPr="00D518E9">
        <w:rPr>
          <w:rFonts w:ascii="Arial" w:hAnsi="Arial" w:cs="Arial"/>
          <w:lang w:val="en-GB"/>
        </w:rPr>
        <w:t>1</w:t>
      </w:r>
      <w:r w:rsidR="00DB3D68" w:rsidRPr="00D518E9">
        <w:rPr>
          <w:rFonts w:ascii="Arial" w:hAnsi="Arial" w:cs="Arial"/>
          <w:lang w:val="en-GB"/>
        </w:rPr>
        <w:t>.</w:t>
      </w:r>
      <w:r w:rsidR="00930875" w:rsidRPr="00D518E9">
        <w:rPr>
          <w:rFonts w:ascii="Arial" w:hAnsi="Arial" w:cs="Arial"/>
          <w:lang w:val="en-GB"/>
        </w:rPr>
        <w:t>6</w:t>
      </w:r>
      <w:r w:rsidR="00DB3D68" w:rsidRPr="00D518E9">
        <w:rPr>
          <w:rFonts w:ascii="Arial" w:hAnsi="Arial" w:cs="Arial"/>
          <w:lang w:val="en-GB"/>
        </w:rPr>
        <w:t>.1</w:t>
      </w:r>
      <w:r w:rsidR="00ED0ADA">
        <w:rPr>
          <w:rFonts w:ascii="Arial" w:hAnsi="Arial" w:cs="Arial"/>
          <w:lang w:val="en-GB"/>
        </w:rPr>
        <w:t>7</w:t>
      </w:r>
      <w:r w:rsidR="00B160BF" w:rsidRPr="00D518E9">
        <w:rPr>
          <w:rFonts w:ascii="Arial" w:hAnsi="Arial" w:cs="Arial"/>
          <w:lang w:val="en-GB"/>
        </w:rPr>
        <w:t xml:space="preserve"> and 1</w:t>
      </w:r>
      <w:r w:rsidR="00930875" w:rsidRPr="00D518E9">
        <w:rPr>
          <w:rFonts w:ascii="Arial" w:hAnsi="Arial" w:cs="Arial"/>
          <w:lang w:val="en-GB"/>
        </w:rPr>
        <w:t>1</w:t>
      </w:r>
      <w:r w:rsidR="00B160BF" w:rsidRPr="00D518E9">
        <w:rPr>
          <w:rFonts w:ascii="Arial" w:hAnsi="Arial" w:cs="Arial"/>
          <w:lang w:val="en-GB"/>
        </w:rPr>
        <w:t>.</w:t>
      </w:r>
      <w:r w:rsidR="00930875" w:rsidRPr="00D518E9">
        <w:rPr>
          <w:rFonts w:ascii="Arial" w:hAnsi="Arial" w:cs="Arial"/>
          <w:lang w:val="en-GB"/>
        </w:rPr>
        <w:t>6</w:t>
      </w:r>
      <w:r w:rsidR="00B160BF" w:rsidRPr="00D518E9">
        <w:rPr>
          <w:rFonts w:ascii="Arial" w:hAnsi="Arial" w:cs="Arial"/>
          <w:lang w:val="en-GB"/>
        </w:rPr>
        <w:t>.1</w:t>
      </w:r>
      <w:r w:rsidR="00ED0ADA">
        <w:rPr>
          <w:rFonts w:ascii="Arial" w:hAnsi="Arial" w:cs="Arial"/>
          <w:lang w:val="en-GB"/>
        </w:rPr>
        <w:t>8</w:t>
      </w:r>
      <w:r w:rsidR="00DB3D68" w:rsidRPr="00D518E9">
        <w:rPr>
          <w:rFonts w:ascii="Arial" w:hAnsi="Arial" w:cs="Arial"/>
          <w:lang w:val="en-GB"/>
        </w:rPr>
        <w:t xml:space="preserve"> of the </w:t>
      </w:r>
      <w:r w:rsidR="00013C72" w:rsidRPr="00D518E9">
        <w:rPr>
          <w:rFonts w:ascii="Arial" w:hAnsi="Arial" w:cs="Arial"/>
          <w:lang w:val="en-GB"/>
        </w:rPr>
        <w:t>GPC</w:t>
      </w:r>
      <w:r w:rsidR="00DB3D68" w:rsidRPr="00D518E9">
        <w:rPr>
          <w:rFonts w:ascii="Arial" w:hAnsi="Arial" w:cs="Arial"/>
          <w:lang w:val="en-GB"/>
        </w:rPr>
        <w:t>.</w:t>
      </w:r>
    </w:p>
    <w:p w14:paraId="4B4DFA39" w14:textId="77777777" w:rsidR="009811B6" w:rsidRPr="00D518E9" w:rsidRDefault="009811B6" w:rsidP="00DB3D68">
      <w:pPr>
        <w:jc w:val="both"/>
        <w:rPr>
          <w:rFonts w:ascii="Arial" w:hAnsi="Arial" w:cs="Arial"/>
          <w:sz w:val="20"/>
          <w:szCs w:val="20"/>
          <w:lang w:val="en-GB"/>
        </w:rPr>
      </w:pPr>
    </w:p>
    <w:bookmarkEnd w:id="46"/>
    <w:p w14:paraId="09852744" w14:textId="77777777" w:rsidR="009D0A6B" w:rsidRPr="00D518E9" w:rsidRDefault="009D0A6B" w:rsidP="00DB3D68">
      <w:pPr>
        <w:tabs>
          <w:tab w:val="left" w:pos="567"/>
          <w:tab w:val="left" w:pos="709"/>
        </w:tabs>
        <w:jc w:val="both"/>
        <w:rPr>
          <w:rFonts w:ascii="Arial" w:hAnsi="Arial" w:cs="Arial"/>
          <w:sz w:val="20"/>
          <w:szCs w:val="20"/>
          <w:lang w:val="en-GB"/>
        </w:rPr>
      </w:pPr>
    </w:p>
    <w:bookmarkEnd w:id="16"/>
    <w:p w14:paraId="544004EA" w14:textId="77777777" w:rsidR="00DB3D68" w:rsidRPr="00D518E9" w:rsidRDefault="00E43199" w:rsidP="00F2043E">
      <w:pPr>
        <w:shd w:val="clear" w:color="auto" w:fill="FFFFFF"/>
        <w:ind w:firstLine="720"/>
        <w:jc w:val="center"/>
        <w:rPr>
          <w:rFonts w:ascii="Arial" w:hAnsi="Arial" w:cs="Arial"/>
          <w:sz w:val="20"/>
          <w:szCs w:val="20"/>
          <w:u w:val="single"/>
          <w:lang w:val="en-GB"/>
        </w:rPr>
      </w:pPr>
      <w:r w:rsidRPr="00D518E9">
        <w:rPr>
          <w:rFonts w:ascii="Arial" w:hAnsi="Arial" w:cs="Arial"/>
          <w:sz w:val="20"/>
          <w:szCs w:val="20"/>
          <w:u w:val="single"/>
          <w:lang w:val="en-GB"/>
        </w:rPr>
        <w:t>__________________________</w:t>
      </w:r>
    </w:p>
    <w:p w14:paraId="37095B1A" w14:textId="77777777" w:rsidR="00DB3D68" w:rsidRPr="00D518E9" w:rsidRDefault="00DB3D68" w:rsidP="00DB3D68">
      <w:pPr>
        <w:rPr>
          <w:rFonts w:ascii="Arial" w:hAnsi="Arial" w:cs="Arial"/>
          <w:sz w:val="20"/>
          <w:szCs w:val="20"/>
          <w:lang w:val="en-GB"/>
        </w:rPr>
      </w:pPr>
    </w:p>
    <w:p w14:paraId="7CF8C2F7" w14:textId="77777777" w:rsidR="00DB3D68" w:rsidRPr="00D518E9" w:rsidRDefault="00DB3D68" w:rsidP="00DB3D68">
      <w:pPr>
        <w:rPr>
          <w:rFonts w:ascii="Arial" w:hAnsi="Arial" w:cs="Arial"/>
          <w:sz w:val="20"/>
          <w:szCs w:val="20"/>
          <w:lang w:val="en-GB"/>
        </w:rPr>
      </w:pPr>
    </w:p>
    <w:p w14:paraId="6E5C8BB8" w14:textId="77777777" w:rsidR="00DB3D68" w:rsidRPr="00D518E9" w:rsidRDefault="00DB3D68" w:rsidP="00DB3D68">
      <w:pPr>
        <w:rPr>
          <w:rFonts w:ascii="Arial" w:hAnsi="Arial" w:cs="Arial"/>
          <w:sz w:val="20"/>
          <w:szCs w:val="20"/>
          <w:lang w:val="en-GB"/>
        </w:rPr>
      </w:pPr>
    </w:p>
    <w:p w14:paraId="6F68F3C6" w14:textId="77777777" w:rsidR="00DB3D68" w:rsidRPr="00D518E9" w:rsidRDefault="00DB3D68" w:rsidP="00DB3D68">
      <w:pPr>
        <w:rPr>
          <w:rFonts w:ascii="Arial" w:hAnsi="Arial" w:cs="Arial"/>
          <w:sz w:val="20"/>
          <w:szCs w:val="20"/>
          <w:lang w:val="en-GB"/>
        </w:rPr>
      </w:pPr>
    </w:p>
    <w:p w14:paraId="285CDC5B" w14:textId="77777777" w:rsidR="00DB3D68" w:rsidRPr="00D518E9" w:rsidRDefault="00DB3D68" w:rsidP="00DB3D68">
      <w:pPr>
        <w:rPr>
          <w:rFonts w:ascii="Arial" w:hAnsi="Arial" w:cs="Arial"/>
          <w:sz w:val="20"/>
          <w:szCs w:val="20"/>
          <w:lang w:val="en-GB"/>
        </w:rPr>
      </w:pPr>
    </w:p>
    <w:p w14:paraId="0D7E586B" w14:textId="77777777" w:rsidR="00DB3D68" w:rsidRPr="00D518E9" w:rsidRDefault="00DB3D68" w:rsidP="00DB3D68">
      <w:pPr>
        <w:rPr>
          <w:rFonts w:ascii="Arial" w:hAnsi="Arial" w:cs="Arial"/>
          <w:sz w:val="20"/>
          <w:szCs w:val="20"/>
          <w:lang w:val="en-GB"/>
        </w:rPr>
      </w:pPr>
    </w:p>
    <w:p w14:paraId="4312ADAE" w14:textId="77777777" w:rsidR="00DB3D68" w:rsidRPr="00D518E9" w:rsidRDefault="00DB3D68" w:rsidP="00DB3D68">
      <w:pPr>
        <w:rPr>
          <w:rFonts w:ascii="Arial" w:hAnsi="Arial" w:cs="Arial"/>
          <w:sz w:val="20"/>
          <w:szCs w:val="20"/>
          <w:lang w:val="en-GB"/>
        </w:rPr>
      </w:pPr>
    </w:p>
    <w:p w14:paraId="3E9DB784" w14:textId="77777777" w:rsidR="00DB3D68" w:rsidRPr="00D518E9" w:rsidRDefault="00DB3D68" w:rsidP="00DB3D68">
      <w:pPr>
        <w:rPr>
          <w:rFonts w:ascii="Arial" w:hAnsi="Arial" w:cs="Arial"/>
          <w:sz w:val="20"/>
          <w:szCs w:val="20"/>
          <w:lang w:val="en-GB"/>
        </w:rPr>
      </w:pPr>
    </w:p>
    <w:p w14:paraId="43960B7C" w14:textId="77777777" w:rsidR="00DB3D68" w:rsidRPr="00D518E9" w:rsidRDefault="00DB3D68" w:rsidP="00DB3D68">
      <w:pPr>
        <w:rPr>
          <w:rFonts w:ascii="Arial" w:hAnsi="Arial" w:cs="Arial"/>
          <w:sz w:val="20"/>
          <w:szCs w:val="20"/>
          <w:lang w:val="en-GB"/>
        </w:rPr>
      </w:pPr>
    </w:p>
    <w:p w14:paraId="6E43674A" w14:textId="77777777" w:rsidR="00DB3D68" w:rsidRPr="00D518E9" w:rsidRDefault="00DB3D68" w:rsidP="00DB3D68">
      <w:pPr>
        <w:rPr>
          <w:rFonts w:ascii="Arial" w:hAnsi="Arial" w:cs="Arial"/>
          <w:sz w:val="20"/>
          <w:szCs w:val="20"/>
          <w:lang w:val="en-GB"/>
        </w:rPr>
      </w:pPr>
    </w:p>
    <w:p w14:paraId="2ADE7A85" w14:textId="77777777" w:rsidR="00DB3D68" w:rsidRPr="00D518E9" w:rsidRDefault="00DB3D68" w:rsidP="00DB3D68">
      <w:pPr>
        <w:rPr>
          <w:rFonts w:ascii="Arial" w:hAnsi="Arial" w:cs="Arial"/>
          <w:sz w:val="20"/>
          <w:szCs w:val="20"/>
          <w:lang w:val="en-GB"/>
        </w:rPr>
      </w:pPr>
    </w:p>
    <w:p w14:paraId="340F04E0" w14:textId="77777777" w:rsidR="00DB3D68" w:rsidRPr="00D518E9" w:rsidRDefault="00DB3D68" w:rsidP="00DB3D68">
      <w:pPr>
        <w:rPr>
          <w:rFonts w:ascii="Arial" w:hAnsi="Arial" w:cs="Arial"/>
          <w:sz w:val="20"/>
          <w:szCs w:val="20"/>
          <w:lang w:val="en-GB"/>
        </w:rPr>
      </w:pPr>
    </w:p>
    <w:p w14:paraId="3F3AE6EF" w14:textId="77777777" w:rsidR="00DB3D68" w:rsidRPr="00D518E9" w:rsidRDefault="00DB3D68" w:rsidP="00DB3D68">
      <w:pPr>
        <w:rPr>
          <w:rFonts w:ascii="Arial" w:hAnsi="Arial" w:cs="Arial"/>
          <w:sz w:val="20"/>
          <w:szCs w:val="20"/>
          <w:lang w:val="en-GB"/>
        </w:rPr>
      </w:pPr>
    </w:p>
    <w:p w14:paraId="51BA2555" w14:textId="77777777" w:rsidR="00DB3D68" w:rsidRPr="00D518E9" w:rsidRDefault="00DB3D68" w:rsidP="00DB3D68">
      <w:pPr>
        <w:rPr>
          <w:rFonts w:ascii="Arial" w:hAnsi="Arial" w:cs="Arial"/>
          <w:sz w:val="20"/>
          <w:szCs w:val="20"/>
          <w:lang w:val="en-GB"/>
        </w:rPr>
      </w:pPr>
    </w:p>
    <w:p w14:paraId="6D3704CB" w14:textId="77777777" w:rsidR="00DB3D68" w:rsidRPr="00D518E9" w:rsidRDefault="00DB3D68" w:rsidP="00DB3D68">
      <w:pPr>
        <w:rPr>
          <w:rFonts w:ascii="Arial" w:hAnsi="Arial" w:cs="Arial"/>
          <w:sz w:val="20"/>
          <w:szCs w:val="20"/>
          <w:lang w:val="en-GB"/>
        </w:rPr>
      </w:pPr>
    </w:p>
    <w:p w14:paraId="72BFD48E" w14:textId="77777777" w:rsidR="00DB3D68" w:rsidRPr="00D518E9" w:rsidRDefault="00DB3D68" w:rsidP="00DB3D68">
      <w:pPr>
        <w:rPr>
          <w:rFonts w:ascii="Arial" w:hAnsi="Arial" w:cs="Arial"/>
          <w:sz w:val="20"/>
          <w:szCs w:val="20"/>
          <w:lang w:val="en-GB"/>
        </w:rPr>
      </w:pPr>
    </w:p>
    <w:p w14:paraId="444A52AF" w14:textId="77777777" w:rsidR="00DB3D68" w:rsidRPr="00D518E9" w:rsidRDefault="00DB3D68" w:rsidP="00DB3D68">
      <w:pPr>
        <w:rPr>
          <w:rFonts w:ascii="Arial" w:hAnsi="Arial" w:cs="Arial"/>
          <w:sz w:val="20"/>
          <w:szCs w:val="20"/>
          <w:lang w:val="en-GB"/>
        </w:rPr>
      </w:pPr>
    </w:p>
    <w:p w14:paraId="7252CA3B" w14:textId="77777777" w:rsidR="00DB3D68" w:rsidRPr="00D518E9" w:rsidRDefault="00DB3D68" w:rsidP="00DB3D68">
      <w:pPr>
        <w:rPr>
          <w:rFonts w:ascii="Arial" w:hAnsi="Arial" w:cs="Arial"/>
          <w:sz w:val="20"/>
          <w:szCs w:val="20"/>
          <w:lang w:val="en-GB"/>
        </w:rPr>
      </w:pPr>
    </w:p>
    <w:p w14:paraId="6D251E49" w14:textId="77777777" w:rsidR="00DB3D68" w:rsidRPr="00D518E9" w:rsidRDefault="00DB3D68" w:rsidP="00DB3D68">
      <w:pPr>
        <w:rPr>
          <w:rFonts w:ascii="Arial" w:hAnsi="Arial" w:cs="Arial"/>
          <w:sz w:val="20"/>
          <w:szCs w:val="20"/>
          <w:lang w:val="en-GB"/>
        </w:rPr>
      </w:pPr>
    </w:p>
    <w:p w14:paraId="4407C33E" w14:textId="77777777" w:rsidR="00E9378B" w:rsidRPr="00D518E9" w:rsidRDefault="00E9378B" w:rsidP="00DB3D68">
      <w:pPr>
        <w:tabs>
          <w:tab w:val="left" w:pos="5535"/>
        </w:tabs>
        <w:rPr>
          <w:rFonts w:ascii="Arial" w:hAnsi="Arial" w:cs="Arial"/>
          <w:sz w:val="20"/>
          <w:szCs w:val="20"/>
          <w:lang w:val="en-GB"/>
        </w:rPr>
      </w:pPr>
    </w:p>
    <w:sectPr w:rsidR="00E9378B" w:rsidRPr="00D518E9" w:rsidSect="00996E62">
      <w:footerReference w:type="default" r:id="rId15"/>
      <w:headerReference w:type="first" r:id="rId16"/>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B078" w14:textId="77777777" w:rsidR="00644FCF" w:rsidRDefault="00644FCF" w:rsidP="0043350F">
      <w:r>
        <w:separator/>
      </w:r>
    </w:p>
  </w:endnote>
  <w:endnote w:type="continuationSeparator" w:id="0">
    <w:p w14:paraId="26709F61" w14:textId="77777777" w:rsidR="00644FCF" w:rsidRDefault="00644FCF" w:rsidP="0043350F">
      <w:r>
        <w:continuationSeparator/>
      </w:r>
    </w:p>
  </w:endnote>
  <w:endnote w:type="continuationNotice" w:id="1">
    <w:p w14:paraId="78FAA524" w14:textId="77777777" w:rsidR="00644FCF" w:rsidRDefault="0064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9055" w14:textId="77777777" w:rsidR="00804719" w:rsidRPr="00930875" w:rsidRDefault="00804719" w:rsidP="00FE4847">
    <w:pPr>
      <w:pStyle w:val="Footer"/>
      <w:jc w:val="center"/>
      <w:rPr>
        <w:rFonts w:ascii="Arial" w:hAnsi="Arial" w:cs="Arial"/>
        <w:sz w:val="20"/>
        <w:szCs w:val="20"/>
      </w:rPr>
    </w:pPr>
    <w:r w:rsidRPr="00930875">
      <w:rPr>
        <w:rFonts w:ascii="Arial" w:hAnsi="Arial" w:cs="Arial"/>
        <w:sz w:val="20"/>
        <w:szCs w:val="20"/>
      </w:rPr>
      <w:fldChar w:fldCharType="begin"/>
    </w:r>
    <w:r w:rsidRPr="00930875">
      <w:rPr>
        <w:rFonts w:ascii="Arial" w:hAnsi="Arial" w:cs="Arial"/>
        <w:sz w:val="20"/>
        <w:szCs w:val="20"/>
      </w:rPr>
      <w:instrText xml:space="preserve"> PAGE   \* MERGEFORMAT </w:instrText>
    </w:r>
    <w:r w:rsidRPr="00930875">
      <w:rPr>
        <w:rFonts w:ascii="Arial" w:hAnsi="Arial" w:cs="Arial"/>
        <w:sz w:val="20"/>
        <w:szCs w:val="20"/>
      </w:rPr>
      <w:fldChar w:fldCharType="separate"/>
    </w:r>
    <w:r w:rsidR="007248DE" w:rsidRPr="00930875">
      <w:rPr>
        <w:rFonts w:ascii="Arial" w:hAnsi="Arial" w:cs="Arial"/>
        <w:noProof/>
        <w:sz w:val="20"/>
        <w:szCs w:val="20"/>
      </w:rPr>
      <w:t>13</w:t>
    </w:r>
    <w:r w:rsidRPr="00930875">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EA93" w14:textId="77777777" w:rsidR="00644FCF" w:rsidRDefault="00644FCF" w:rsidP="0043350F">
      <w:r>
        <w:separator/>
      </w:r>
    </w:p>
  </w:footnote>
  <w:footnote w:type="continuationSeparator" w:id="0">
    <w:p w14:paraId="0554EA8A" w14:textId="77777777" w:rsidR="00644FCF" w:rsidRDefault="00644FCF" w:rsidP="0043350F">
      <w:r>
        <w:continuationSeparator/>
      </w:r>
    </w:p>
  </w:footnote>
  <w:footnote w:type="continuationNotice" w:id="1">
    <w:p w14:paraId="605D51C0" w14:textId="77777777" w:rsidR="00644FCF" w:rsidRDefault="00644FCF"/>
  </w:footnote>
  <w:footnote w:id="2">
    <w:p w14:paraId="39DA08DE" w14:textId="77777777" w:rsidR="00804719" w:rsidRPr="00955F6F" w:rsidRDefault="00804719" w:rsidP="00243E5C">
      <w:pPr>
        <w:pStyle w:val="HTMLPreformatted"/>
        <w:rPr>
          <w:rFonts w:ascii="Arial" w:hAnsi="Arial" w:cs="Arial"/>
          <w:sz w:val="16"/>
          <w:szCs w:val="16"/>
        </w:rPr>
      </w:pPr>
      <w:r w:rsidRPr="00955F6F">
        <w:rPr>
          <w:rStyle w:val="FootnoteReference"/>
          <w:rFonts w:ascii="Arial" w:hAnsi="Arial" w:cs="Arial"/>
          <w:sz w:val="16"/>
          <w:szCs w:val="16"/>
        </w:rPr>
        <w:footnoteRef/>
      </w:r>
      <w:r w:rsidRPr="00955F6F">
        <w:rPr>
          <w:rFonts w:ascii="Arial" w:hAnsi="Arial" w:cs="Arial"/>
          <w:sz w:val="16"/>
          <w:szCs w:val="16"/>
        </w:rPr>
        <w:t xml:space="preserve"> </w:t>
      </w:r>
      <w:r w:rsidRPr="00955F6F">
        <w:rPr>
          <w:rFonts w:ascii="Arial" w:hAnsi="Arial" w:cs="Arial"/>
          <w:sz w:val="16"/>
          <w:szCs w:val="16"/>
          <w:lang w:val="en"/>
        </w:rPr>
        <w:t>These provisions and the following Conditions of Procurement also apply if costs are to be applied.</w:t>
      </w:r>
    </w:p>
    <w:p w14:paraId="7C92FFE4" w14:textId="77777777" w:rsidR="007B1C5A" w:rsidRDefault="007B1C5A" w:rsidP="00243E5C">
      <w:pPr>
        <w:pStyle w:val="HTMLPreformatted"/>
      </w:pPr>
    </w:p>
  </w:footnote>
  <w:footnote w:id="3">
    <w:p w14:paraId="2E6FC677" w14:textId="77777777" w:rsidR="007B1C5A" w:rsidRPr="007B6A37" w:rsidRDefault="007E3601">
      <w:pPr>
        <w:pStyle w:val="FootnoteText"/>
        <w:rPr>
          <w:rFonts w:ascii="Arial" w:hAnsi="Arial" w:cs="Arial"/>
          <w:sz w:val="16"/>
          <w:szCs w:val="16"/>
        </w:rPr>
      </w:pPr>
      <w:r w:rsidRPr="007B6A37">
        <w:rPr>
          <w:rStyle w:val="FootnoteReference"/>
          <w:rFonts w:ascii="Arial" w:hAnsi="Arial" w:cs="Arial"/>
          <w:sz w:val="16"/>
          <w:szCs w:val="16"/>
        </w:rPr>
        <w:footnoteRef/>
      </w:r>
      <w:r w:rsidRPr="007B6A37">
        <w:rPr>
          <w:rFonts w:ascii="Arial" w:hAnsi="Arial" w:cs="Arial"/>
          <w:sz w:val="16"/>
          <w:szCs w:val="16"/>
        </w:rPr>
        <w:t xml:space="preserve"> </w:t>
      </w:r>
      <w:hyperlink r:id="rId1" w:history="1">
        <w:r w:rsidRPr="007B6A37">
          <w:rPr>
            <w:rStyle w:val="Hyperlink"/>
            <w:rFonts w:ascii="Arial" w:hAnsi="Arial" w:cs="Arial"/>
            <w:sz w:val="16"/>
            <w:szCs w:val="16"/>
          </w:rPr>
          <w:t>http://vpt.lrv.lt/uploads/vpt/documents/files/uzsifravimo_instrukcija.pdf</w:t>
        </w:r>
      </w:hyperlink>
    </w:p>
  </w:footnote>
  <w:footnote w:id="4">
    <w:p w14:paraId="7B414D0B" w14:textId="77777777" w:rsidR="00A507BE" w:rsidRPr="00930875" w:rsidRDefault="00A507BE" w:rsidP="00A507BE">
      <w:pPr>
        <w:pStyle w:val="FootnoteText"/>
        <w:rPr>
          <w:rFonts w:ascii="Arial" w:hAnsi="Arial" w:cs="Arial"/>
          <w:sz w:val="16"/>
          <w:szCs w:val="16"/>
          <w:lang w:val="en-US"/>
        </w:rPr>
      </w:pPr>
      <w:r w:rsidRPr="00930875">
        <w:rPr>
          <w:rStyle w:val="FootnoteReference"/>
          <w:rFonts w:ascii="Arial" w:hAnsi="Arial" w:cs="Arial"/>
          <w:sz w:val="16"/>
          <w:szCs w:val="16"/>
        </w:rPr>
        <w:footnoteRef/>
      </w:r>
      <w:r w:rsidRPr="00930875">
        <w:rPr>
          <w:rFonts w:ascii="Arial" w:hAnsi="Arial" w:cs="Arial"/>
          <w:sz w:val="16"/>
          <w:szCs w:val="16"/>
        </w:rPr>
        <w:t xml:space="preserve"> </w:t>
      </w:r>
      <w:proofErr w:type="spellStart"/>
      <w:r w:rsidRPr="00930875">
        <w:rPr>
          <w:rFonts w:ascii="Arial" w:hAnsi="Arial" w:cs="Arial"/>
          <w:sz w:val="16"/>
          <w:szCs w:val="16"/>
        </w:rPr>
        <w:t>Law</w:t>
      </w:r>
      <w:proofErr w:type="spellEnd"/>
      <w:r w:rsidRPr="00930875">
        <w:rPr>
          <w:rFonts w:ascii="Arial" w:hAnsi="Arial" w:cs="Arial"/>
          <w:sz w:val="16"/>
          <w:szCs w:val="16"/>
        </w:rPr>
        <w:t xml:space="preserve"> </w:t>
      </w:r>
      <w:proofErr w:type="spellStart"/>
      <w:r w:rsidRPr="00930875">
        <w:rPr>
          <w:rFonts w:ascii="Arial" w:hAnsi="Arial" w:cs="Arial"/>
          <w:sz w:val="16"/>
          <w:szCs w:val="16"/>
        </w:rPr>
        <w:t>of</w:t>
      </w:r>
      <w:proofErr w:type="spellEnd"/>
      <w:r w:rsidRPr="00930875">
        <w:rPr>
          <w:rFonts w:ascii="Arial" w:hAnsi="Arial" w:cs="Arial"/>
          <w:sz w:val="16"/>
          <w:szCs w:val="16"/>
        </w:rPr>
        <w:t xml:space="preserve"> </w:t>
      </w:r>
      <w:proofErr w:type="spellStart"/>
      <w:r w:rsidRPr="00930875">
        <w:rPr>
          <w:rFonts w:ascii="Arial" w:hAnsi="Arial" w:cs="Arial"/>
          <w:sz w:val="16"/>
          <w:szCs w:val="16"/>
        </w:rPr>
        <w:t>the</w:t>
      </w:r>
      <w:proofErr w:type="spellEnd"/>
      <w:r w:rsidRPr="00930875">
        <w:rPr>
          <w:rFonts w:ascii="Arial" w:hAnsi="Arial" w:cs="Arial"/>
          <w:sz w:val="16"/>
          <w:szCs w:val="16"/>
        </w:rPr>
        <w:t xml:space="preserve"> </w:t>
      </w:r>
      <w:proofErr w:type="spellStart"/>
      <w:r w:rsidRPr="00930875">
        <w:rPr>
          <w:rFonts w:ascii="Arial" w:hAnsi="Arial" w:cs="Arial"/>
          <w:sz w:val="16"/>
          <w:szCs w:val="16"/>
        </w:rPr>
        <w:t>Republic</w:t>
      </w:r>
      <w:proofErr w:type="spellEnd"/>
      <w:r w:rsidRPr="00930875">
        <w:rPr>
          <w:rFonts w:ascii="Arial" w:hAnsi="Arial" w:cs="Arial"/>
          <w:sz w:val="16"/>
          <w:szCs w:val="16"/>
        </w:rPr>
        <w:t xml:space="preserve"> </w:t>
      </w:r>
      <w:proofErr w:type="spellStart"/>
      <w:r w:rsidRPr="00930875">
        <w:rPr>
          <w:rFonts w:ascii="Arial" w:hAnsi="Arial" w:cs="Arial"/>
          <w:sz w:val="16"/>
          <w:szCs w:val="16"/>
        </w:rPr>
        <w:t>of</w:t>
      </w:r>
      <w:proofErr w:type="spellEnd"/>
      <w:r w:rsidRPr="00930875">
        <w:rPr>
          <w:rFonts w:ascii="Arial" w:hAnsi="Arial" w:cs="Arial"/>
          <w:sz w:val="16"/>
          <w:szCs w:val="16"/>
        </w:rPr>
        <w:t xml:space="preserve"> Lithuania </w:t>
      </w:r>
      <w:proofErr w:type="spellStart"/>
      <w:r w:rsidRPr="00930875">
        <w:rPr>
          <w:rFonts w:ascii="Arial" w:hAnsi="Arial" w:cs="Arial"/>
          <w:sz w:val="16"/>
          <w:szCs w:val="16"/>
        </w:rPr>
        <w:t>on</w:t>
      </w:r>
      <w:proofErr w:type="spellEnd"/>
      <w:r w:rsidRPr="00930875">
        <w:rPr>
          <w:rFonts w:ascii="Arial" w:hAnsi="Arial" w:cs="Arial"/>
          <w:sz w:val="16"/>
          <w:szCs w:val="16"/>
        </w:rPr>
        <w:t xml:space="preserve"> </w:t>
      </w:r>
      <w:proofErr w:type="spellStart"/>
      <w:r w:rsidRPr="00930875">
        <w:rPr>
          <w:rFonts w:ascii="Arial" w:hAnsi="Arial" w:cs="Arial"/>
          <w:sz w:val="16"/>
          <w:szCs w:val="16"/>
        </w:rPr>
        <w:t>the</w:t>
      </w:r>
      <w:proofErr w:type="spellEnd"/>
      <w:r w:rsidRPr="00930875">
        <w:rPr>
          <w:rFonts w:ascii="Arial" w:hAnsi="Arial" w:cs="Arial"/>
          <w:sz w:val="16"/>
          <w:szCs w:val="16"/>
        </w:rPr>
        <w:t xml:space="preserve"> </w:t>
      </w:r>
      <w:proofErr w:type="spellStart"/>
      <w:r w:rsidRPr="00930875">
        <w:rPr>
          <w:rFonts w:ascii="Arial" w:hAnsi="Arial" w:cs="Arial"/>
          <w:sz w:val="16"/>
          <w:szCs w:val="16"/>
        </w:rPr>
        <w:t>Recognition</w:t>
      </w:r>
      <w:proofErr w:type="spellEnd"/>
      <w:r w:rsidRPr="00930875">
        <w:rPr>
          <w:rFonts w:ascii="Arial" w:hAnsi="Arial" w:cs="Arial"/>
          <w:sz w:val="16"/>
          <w:szCs w:val="16"/>
        </w:rPr>
        <w:t xml:space="preserve"> </w:t>
      </w:r>
      <w:proofErr w:type="spellStart"/>
      <w:r w:rsidRPr="00930875">
        <w:rPr>
          <w:rFonts w:ascii="Arial" w:hAnsi="Arial" w:cs="Arial"/>
          <w:sz w:val="16"/>
          <w:szCs w:val="16"/>
        </w:rPr>
        <w:t>of</w:t>
      </w:r>
      <w:proofErr w:type="spellEnd"/>
      <w:r w:rsidRPr="00930875">
        <w:rPr>
          <w:rFonts w:ascii="Arial" w:hAnsi="Arial" w:cs="Arial"/>
          <w:sz w:val="16"/>
          <w:szCs w:val="16"/>
        </w:rPr>
        <w:t xml:space="preserve"> </w:t>
      </w:r>
      <w:proofErr w:type="spellStart"/>
      <w:r w:rsidRPr="00930875">
        <w:rPr>
          <w:rFonts w:ascii="Arial" w:hAnsi="Arial" w:cs="Arial"/>
          <w:sz w:val="16"/>
          <w:szCs w:val="16"/>
        </w:rPr>
        <w:t>an</w:t>
      </w:r>
      <w:proofErr w:type="spellEnd"/>
      <w:r w:rsidRPr="00930875">
        <w:rPr>
          <w:rFonts w:ascii="Arial" w:hAnsi="Arial" w:cs="Arial"/>
          <w:sz w:val="16"/>
          <w:szCs w:val="16"/>
        </w:rPr>
        <w:t xml:space="preserve"> </w:t>
      </w:r>
      <w:proofErr w:type="spellStart"/>
      <w:r w:rsidRPr="00930875">
        <w:rPr>
          <w:rFonts w:ascii="Arial" w:hAnsi="Arial" w:cs="Arial"/>
          <w:sz w:val="16"/>
          <w:szCs w:val="16"/>
        </w:rPr>
        <w:t>Unsafe</w:t>
      </w:r>
      <w:proofErr w:type="spellEnd"/>
      <w:r w:rsidRPr="00930875">
        <w:rPr>
          <w:rFonts w:ascii="Arial" w:hAnsi="Arial" w:cs="Arial"/>
          <w:sz w:val="16"/>
          <w:szCs w:val="16"/>
        </w:rPr>
        <w:t xml:space="preserve"> </w:t>
      </w:r>
      <w:proofErr w:type="spellStart"/>
      <w:r w:rsidRPr="00930875">
        <w:rPr>
          <w:rFonts w:ascii="Arial" w:hAnsi="Arial" w:cs="Arial"/>
          <w:sz w:val="16"/>
          <w:szCs w:val="16"/>
        </w:rPr>
        <w:t>Nuclear</w:t>
      </w:r>
      <w:proofErr w:type="spellEnd"/>
      <w:r w:rsidRPr="00930875">
        <w:rPr>
          <w:rFonts w:ascii="Arial" w:hAnsi="Arial" w:cs="Arial"/>
          <w:sz w:val="16"/>
          <w:szCs w:val="16"/>
        </w:rPr>
        <w:t xml:space="preserve"> Power </w:t>
      </w:r>
      <w:proofErr w:type="spellStart"/>
      <w:r w:rsidRPr="00930875">
        <w:rPr>
          <w:rFonts w:ascii="Arial" w:hAnsi="Arial" w:cs="Arial"/>
          <w:sz w:val="16"/>
          <w:szCs w:val="16"/>
        </w:rPr>
        <w:t>Plant</w:t>
      </w:r>
      <w:proofErr w:type="spellEnd"/>
      <w:r w:rsidRPr="00930875">
        <w:rPr>
          <w:rFonts w:ascii="Arial" w:hAnsi="Arial" w:cs="Arial"/>
          <w:sz w:val="16"/>
          <w:szCs w:val="16"/>
        </w:rPr>
        <w:t xml:space="preserve"> </w:t>
      </w:r>
      <w:proofErr w:type="spellStart"/>
      <w:r w:rsidRPr="00930875">
        <w:rPr>
          <w:rFonts w:ascii="Arial" w:hAnsi="Arial" w:cs="Arial"/>
          <w:sz w:val="16"/>
          <w:szCs w:val="16"/>
        </w:rPr>
        <w:t>in</w:t>
      </w:r>
      <w:proofErr w:type="spellEnd"/>
      <w:r w:rsidRPr="00930875">
        <w:rPr>
          <w:rFonts w:ascii="Arial" w:hAnsi="Arial" w:cs="Arial"/>
          <w:sz w:val="16"/>
          <w:szCs w:val="16"/>
        </w:rPr>
        <w:t xml:space="preserve"> </w:t>
      </w:r>
      <w:proofErr w:type="spellStart"/>
      <w:r w:rsidRPr="00930875">
        <w:rPr>
          <w:rFonts w:ascii="Arial" w:hAnsi="Arial" w:cs="Arial"/>
          <w:sz w:val="16"/>
          <w:szCs w:val="16"/>
        </w:rPr>
        <w:t>the</w:t>
      </w:r>
      <w:proofErr w:type="spellEnd"/>
      <w:r w:rsidRPr="00930875">
        <w:rPr>
          <w:rFonts w:ascii="Arial" w:hAnsi="Arial" w:cs="Arial"/>
          <w:sz w:val="16"/>
          <w:szCs w:val="16"/>
        </w:rPr>
        <w:t xml:space="preserve"> </w:t>
      </w:r>
      <w:proofErr w:type="spellStart"/>
      <w:r w:rsidRPr="00930875">
        <w:rPr>
          <w:rFonts w:ascii="Arial" w:hAnsi="Arial" w:cs="Arial"/>
          <w:sz w:val="16"/>
          <w:szCs w:val="16"/>
        </w:rPr>
        <w:t>Astrava</w:t>
      </w:r>
      <w:proofErr w:type="spellEnd"/>
      <w:r w:rsidRPr="00930875">
        <w:rPr>
          <w:rFonts w:ascii="Arial" w:hAnsi="Arial" w:cs="Arial"/>
          <w:sz w:val="16"/>
          <w:szCs w:val="16"/>
        </w:rPr>
        <w:t xml:space="preserve"> </w:t>
      </w:r>
      <w:proofErr w:type="spellStart"/>
      <w:r w:rsidRPr="00930875">
        <w:rPr>
          <w:rFonts w:ascii="Arial" w:hAnsi="Arial" w:cs="Arial"/>
          <w:sz w:val="16"/>
          <w:szCs w:val="16"/>
        </w:rPr>
        <w:t>District</w:t>
      </w:r>
      <w:proofErr w:type="spellEnd"/>
      <w:r w:rsidRPr="00930875">
        <w:rPr>
          <w:rFonts w:ascii="Arial" w:hAnsi="Arial" w:cs="Arial"/>
          <w:sz w:val="16"/>
          <w:szCs w:val="16"/>
        </w:rPr>
        <w:t xml:space="preserve"> </w:t>
      </w:r>
      <w:proofErr w:type="spellStart"/>
      <w:r w:rsidRPr="00930875">
        <w:rPr>
          <w:rFonts w:ascii="Arial" w:hAnsi="Arial" w:cs="Arial"/>
          <w:sz w:val="16"/>
          <w:szCs w:val="16"/>
        </w:rPr>
        <w:t>of</w:t>
      </w:r>
      <w:proofErr w:type="spellEnd"/>
      <w:r w:rsidRPr="00930875">
        <w:rPr>
          <w:rFonts w:ascii="Arial" w:hAnsi="Arial" w:cs="Arial"/>
          <w:sz w:val="16"/>
          <w:szCs w:val="16"/>
        </w:rPr>
        <w:t xml:space="preserve"> </w:t>
      </w:r>
      <w:proofErr w:type="spellStart"/>
      <w:r w:rsidRPr="00930875">
        <w:rPr>
          <w:rFonts w:ascii="Arial" w:hAnsi="Arial" w:cs="Arial"/>
          <w:sz w:val="16"/>
          <w:szCs w:val="16"/>
        </w:rPr>
        <w:t>the</w:t>
      </w:r>
      <w:proofErr w:type="spellEnd"/>
      <w:r w:rsidRPr="00930875">
        <w:rPr>
          <w:rFonts w:ascii="Arial" w:hAnsi="Arial" w:cs="Arial"/>
          <w:sz w:val="16"/>
          <w:szCs w:val="16"/>
        </w:rPr>
        <w:t xml:space="preserve"> </w:t>
      </w:r>
      <w:proofErr w:type="spellStart"/>
      <w:r w:rsidRPr="00930875">
        <w:rPr>
          <w:rFonts w:ascii="Arial" w:hAnsi="Arial" w:cs="Arial"/>
          <w:sz w:val="16"/>
          <w:szCs w:val="16"/>
        </w:rPr>
        <w:t>Republic</w:t>
      </w:r>
      <w:proofErr w:type="spellEnd"/>
      <w:r w:rsidRPr="00930875">
        <w:rPr>
          <w:rFonts w:ascii="Arial" w:hAnsi="Arial" w:cs="Arial"/>
          <w:sz w:val="16"/>
          <w:szCs w:val="16"/>
        </w:rPr>
        <w:t xml:space="preserve"> </w:t>
      </w:r>
      <w:proofErr w:type="spellStart"/>
      <w:r w:rsidRPr="00930875">
        <w:rPr>
          <w:rFonts w:ascii="Arial" w:hAnsi="Arial" w:cs="Arial"/>
          <w:sz w:val="16"/>
          <w:szCs w:val="16"/>
        </w:rPr>
        <w:t>of</w:t>
      </w:r>
      <w:proofErr w:type="spellEnd"/>
      <w:r w:rsidRPr="00930875">
        <w:rPr>
          <w:rFonts w:ascii="Arial" w:hAnsi="Arial" w:cs="Arial"/>
          <w:sz w:val="16"/>
          <w:szCs w:val="16"/>
        </w:rPr>
        <w:t xml:space="preserve"> </w:t>
      </w:r>
      <w:proofErr w:type="spellStart"/>
      <w:r w:rsidRPr="00930875">
        <w:rPr>
          <w:rFonts w:ascii="Arial" w:hAnsi="Arial" w:cs="Arial"/>
          <w:sz w:val="16"/>
          <w:szCs w:val="16"/>
        </w:rPr>
        <w:t>Belarus</w:t>
      </w:r>
      <w:proofErr w:type="spellEnd"/>
      <w:r w:rsidRPr="00930875">
        <w:rPr>
          <w:rFonts w:ascii="Arial" w:hAnsi="Arial" w:cs="Arial"/>
          <w:sz w:val="16"/>
          <w:szCs w:val="16"/>
        </w:rPr>
        <w:t xml:space="preserve"> </w:t>
      </w:r>
      <w:proofErr w:type="spellStart"/>
      <w:r w:rsidRPr="00930875">
        <w:rPr>
          <w:rFonts w:ascii="Arial" w:hAnsi="Arial" w:cs="Arial"/>
          <w:sz w:val="16"/>
          <w:szCs w:val="16"/>
        </w:rPr>
        <w:t>as</w:t>
      </w:r>
      <w:proofErr w:type="spellEnd"/>
      <w:r w:rsidRPr="00930875">
        <w:rPr>
          <w:rFonts w:ascii="Arial" w:hAnsi="Arial" w:cs="Arial"/>
          <w:sz w:val="16"/>
          <w:szCs w:val="16"/>
        </w:rPr>
        <w:t xml:space="preserve"> a </w:t>
      </w:r>
      <w:proofErr w:type="spellStart"/>
      <w:r w:rsidRPr="00930875">
        <w:rPr>
          <w:rFonts w:ascii="Arial" w:hAnsi="Arial" w:cs="Arial"/>
          <w:sz w:val="16"/>
          <w:szCs w:val="16"/>
        </w:rPr>
        <w:t>Threat</w:t>
      </w:r>
      <w:proofErr w:type="spellEnd"/>
      <w:r w:rsidRPr="00930875">
        <w:rPr>
          <w:rFonts w:ascii="Arial" w:hAnsi="Arial" w:cs="Arial"/>
          <w:sz w:val="16"/>
          <w:szCs w:val="16"/>
        </w:rPr>
        <w:t xml:space="preserve"> to </w:t>
      </w:r>
      <w:proofErr w:type="spellStart"/>
      <w:r w:rsidRPr="00930875">
        <w:rPr>
          <w:rFonts w:ascii="Arial" w:hAnsi="Arial" w:cs="Arial"/>
          <w:sz w:val="16"/>
          <w:szCs w:val="16"/>
        </w:rPr>
        <w:t>the</w:t>
      </w:r>
      <w:proofErr w:type="spellEnd"/>
      <w:r w:rsidRPr="00930875">
        <w:rPr>
          <w:rFonts w:ascii="Arial" w:hAnsi="Arial" w:cs="Arial"/>
          <w:sz w:val="16"/>
          <w:szCs w:val="16"/>
        </w:rPr>
        <w:t xml:space="preserve"> </w:t>
      </w:r>
      <w:proofErr w:type="spellStart"/>
      <w:r w:rsidRPr="00930875">
        <w:rPr>
          <w:rFonts w:ascii="Arial" w:hAnsi="Arial" w:cs="Arial"/>
          <w:sz w:val="16"/>
          <w:szCs w:val="16"/>
        </w:rPr>
        <w:t>National</w:t>
      </w:r>
      <w:proofErr w:type="spellEnd"/>
      <w:r w:rsidRPr="00930875">
        <w:rPr>
          <w:rFonts w:ascii="Arial" w:hAnsi="Arial" w:cs="Arial"/>
          <w:sz w:val="16"/>
          <w:szCs w:val="16"/>
        </w:rPr>
        <w:t xml:space="preserve"> </w:t>
      </w:r>
      <w:proofErr w:type="spellStart"/>
      <w:r w:rsidRPr="00930875">
        <w:rPr>
          <w:rFonts w:ascii="Arial" w:hAnsi="Arial" w:cs="Arial"/>
          <w:sz w:val="16"/>
          <w:szCs w:val="16"/>
        </w:rPr>
        <w:t>Security</w:t>
      </w:r>
      <w:proofErr w:type="spellEnd"/>
      <w:r w:rsidRPr="00930875">
        <w:rPr>
          <w:rFonts w:ascii="Arial" w:hAnsi="Arial" w:cs="Arial"/>
          <w:sz w:val="16"/>
          <w:szCs w:val="16"/>
        </w:rPr>
        <w:t xml:space="preserve">, </w:t>
      </w:r>
      <w:proofErr w:type="spellStart"/>
      <w:r w:rsidRPr="00930875">
        <w:rPr>
          <w:rFonts w:ascii="Arial" w:hAnsi="Arial" w:cs="Arial"/>
          <w:sz w:val="16"/>
          <w:szCs w:val="16"/>
        </w:rPr>
        <w:t>Environment</w:t>
      </w:r>
      <w:proofErr w:type="spellEnd"/>
      <w:r w:rsidRPr="00930875">
        <w:rPr>
          <w:rFonts w:ascii="Arial" w:hAnsi="Arial" w:cs="Arial"/>
          <w:sz w:val="16"/>
          <w:szCs w:val="16"/>
        </w:rPr>
        <w:t xml:space="preserve"> </w:t>
      </w:r>
      <w:proofErr w:type="spellStart"/>
      <w:r w:rsidRPr="00930875">
        <w:rPr>
          <w:rFonts w:ascii="Arial" w:hAnsi="Arial" w:cs="Arial"/>
          <w:sz w:val="16"/>
          <w:szCs w:val="16"/>
        </w:rPr>
        <w:t>and</w:t>
      </w:r>
      <w:proofErr w:type="spellEnd"/>
      <w:r w:rsidRPr="00930875">
        <w:rPr>
          <w:rFonts w:ascii="Arial" w:hAnsi="Arial" w:cs="Arial"/>
          <w:sz w:val="16"/>
          <w:szCs w:val="16"/>
        </w:rPr>
        <w:t xml:space="preserve"> </w:t>
      </w:r>
      <w:proofErr w:type="spellStart"/>
      <w:r w:rsidRPr="00930875">
        <w:rPr>
          <w:rFonts w:ascii="Arial" w:hAnsi="Arial" w:cs="Arial"/>
          <w:sz w:val="16"/>
          <w:szCs w:val="16"/>
        </w:rPr>
        <w:t>Public</w:t>
      </w:r>
      <w:proofErr w:type="spellEnd"/>
      <w:r w:rsidRPr="00930875">
        <w:rPr>
          <w:rFonts w:ascii="Arial" w:hAnsi="Arial" w:cs="Arial"/>
          <w:sz w:val="16"/>
          <w:szCs w:val="16"/>
        </w:rPr>
        <w:t xml:space="preserve"> </w:t>
      </w:r>
      <w:proofErr w:type="spellStart"/>
      <w:r w:rsidRPr="00930875">
        <w:rPr>
          <w:rFonts w:ascii="Arial" w:hAnsi="Arial" w:cs="Arial"/>
          <w:sz w:val="16"/>
          <w:szCs w:val="16"/>
        </w:rPr>
        <w:t>Health</w:t>
      </w:r>
      <w:proofErr w:type="spellEnd"/>
      <w:r w:rsidRPr="00930875">
        <w:rPr>
          <w:rFonts w:ascii="Arial" w:hAnsi="Arial" w:cs="Arial"/>
          <w:sz w:val="16"/>
          <w:szCs w:val="16"/>
        </w:rPr>
        <w:t xml:space="preserve"> </w:t>
      </w:r>
      <w:proofErr w:type="spellStart"/>
      <w:r w:rsidRPr="00930875">
        <w:rPr>
          <w:rFonts w:ascii="Arial" w:hAnsi="Arial" w:cs="Arial"/>
          <w:sz w:val="16"/>
          <w:szCs w:val="16"/>
        </w:rPr>
        <w:t>of</w:t>
      </w:r>
      <w:proofErr w:type="spellEnd"/>
      <w:r w:rsidRPr="00930875">
        <w:rPr>
          <w:rFonts w:ascii="Arial" w:hAnsi="Arial" w:cs="Arial"/>
          <w:sz w:val="16"/>
          <w:szCs w:val="16"/>
        </w:rPr>
        <w:t xml:space="preserve"> </w:t>
      </w:r>
      <w:proofErr w:type="spellStart"/>
      <w:r w:rsidRPr="00930875">
        <w:rPr>
          <w:rFonts w:ascii="Arial" w:hAnsi="Arial" w:cs="Arial"/>
          <w:sz w:val="16"/>
          <w:szCs w:val="16"/>
        </w:rPr>
        <w:t>the</w:t>
      </w:r>
      <w:proofErr w:type="spellEnd"/>
      <w:r w:rsidRPr="00930875">
        <w:rPr>
          <w:rFonts w:ascii="Arial" w:hAnsi="Arial" w:cs="Arial"/>
          <w:sz w:val="16"/>
          <w:szCs w:val="16"/>
        </w:rPr>
        <w:t xml:space="preserve"> </w:t>
      </w:r>
      <w:proofErr w:type="spellStart"/>
      <w:r w:rsidRPr="00930875">
        <w:rPr>
          <w:rFonts w:ascii="Arial" w:hAnsi="Arial" w:cs="Arial"/>
          <w:sz w:val="16"/>
          <w:szCs w:val="16"/>
        </w:rPr>
        <w:t>Republic</w:t>
      </w:r>
      <w:proofErr w:type="spellEnd"/>
      <w:r w:rsidRPr="00930875">
        <w:rPr>
          <w:rFonts w:ascii="Arial" w:hAnsi="Arial" w:cs="Arial"/>
          <w:sz w:val="16"/>
          <w:szCs w:val="16"/>
        </w:rPr>
        <w:t xml:space="preserve"> </w:t>
      </w:r>
      <w:proofErr w:type="spellStart"/>
      <w:r w:rsidRPr="00930875">
        <w:rPr>
          <w:rFonts w:ascii="Arial" w:hAnsi="Arial" w:cs="Arial"/>
          <w:sz w:val="16"/>
          <w:szCs w:val="16"/>
        </w:rPr>
        <w:t>of</w:t>
      </w:r>
      <w:proofErr w:type="spellEnd"/>
      <w:r w:rsidRPr="00930875">
        <w:rPr>
          <w:rFonts w:ascii="Arial" w:hAnsi="Arial" w:cs="Arial"/>
          <w:sz w:val="16"/>
          <w:szCs w:val="16"/>
        </w:rPr>
        <w:t xml:space="preserve"> Lithuania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804719" w14:paraId="21A736D0" w14:textId="77777777" w:rsidTr="00B101AF">
      <w:tc>
        <w:tcPr>
          <w:tcW w:w="9356" w:type="dxa"/>
        </w:tcPr>
        <w:p w14:paraId="365AC3E7" w14:textId="77777777" w:rsidR="00804719" w:rsidRDefault="00644FCF" w:rsidP="00B101AF">
          <w:pPr>
            <w:pStyle w:val="Header"/>
            <w:tabs>
              <w:tab w:val="clear" w:pos="8306"/>
              <w:tab w:val="right" w:pos="8539"/>
            </w:tabs>
            <w:jc w:val="center"/>
          </w:pPr>
          <w:r>
            <w:rPr>
              <w:noProof/>
              <w:lang w:eastAsia="ja-JP"/>
            </w:rPr>
            <w:drawing>
              <wp:inline distT="0" distB="0" distL="0" distR="0" wp14:anchorId="40BFC900" wp14:editId="188ED04E">
                <wp:extent cx="609600" cy="9048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inline>
            </w:drawing>
          </w:r>
        </w:p>
        <w:p w14:paraId="531A48FD" w14:textId="77777777" w:rsidR="00804719" w:rsidRDefault="00804719" w:rsidP="00B101AF">
          <w:pPr>
            <w:pStyle w:val="Header"/>
            <w:tabs>
              <w:tab w:val="clear" w:pos="8306"/>
              <w:tab w:val="right" w:pos="8539"/>
            </w:tabs>
            <w:jc w:val="center"/>
          </w:pPr>
        </w:p>
      </w:tc>
      <w:tc>
        <w:tcPr>
          <w:tcW w:w="2923" w:type="dxa"/>
        </w:tcPr>
        <w:p w14:paraId="326EE41C" w14:textId="77777777" w:rsidR="00804719" w:rsidRDefault="00804719" w:rsidP="00595B4E">
          <w:pPr>
            <w:pStyle w:val="Header"/>
            <w:jc w:val="right"/>
            <w:rPr>
              <w:rFonts w:ascii="Arial" w:hAnsi="Arial" w:cs="Arial"/>
              <w:i/>
              <w:sz w:val="22"/>
              <w:szCs w:val="22"/>
            </w:rPr>
          </w:pPr>
        </w:p>
        <w:p w14:paraId="6331C39C" w14:textId="77777777" w:rsidR="00804719" w:rsidRDefault="00804719" w:rsidP="00595B4E">
          <w:pPr>
            <w:pStyle w:val="Header"/>
            <w:jc w:val="right"/>
            <w:rPr>
              <w:rFonts w:ascii="Arial" w:hAnsi="Arial" w:cs="Arial"/>
              <w:i/>
              <w:sz w:val="22"/>
              <w:szCs w:val="22"/>
            </w:rPr>
          </w:pPr>
        </w:p>
        <w:p w14:paraId="072A35C8" w14:textId="77777777" w:rsidR="00804719" w:rsidRDefault="00804719" w:rsidP="00595B4E">
          <w:pPr>
            <w:pStyle w:val="Header"/>
            <w:jc w:val="right"/>
            <w:rPr>
              <w:rFonts w:ascii="Arial" w:hAnsi="Arial" w:cs="Arial"/>
              <w:i/>
              <w:sz w:val="22"/>
              <w:szCs w:val="22"/>
            </w:rPr>
          </w:pPr>
        </w:p>
        <w:p w14:paraId="795DE1AA" w14:textId="77777777" w:rsidR="00804719" w:rsidRDefault="00804719" w:rsidP="00595B4E">
          <w:pPr>
            <w:pStyle w:val="Header"/>
            <w:jc w:val="right"/>
          </w:pPr>
        </w:p>
      </w:tc>
    </w:tr>
  </w:tbl>
  <w:p w14:paraId="26EE8D60" w14:textId="77777777" w:rsidR="00804719" w:rsidRPr="00F84608" w:rsidRDefault="00804719"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9047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CD40DB"/>
    <w:multiLevelType w:val="multilevel"/>
    <w:tmpl w:val="A8D0AC2C"/>
    <w:lvl w:ilvl="0">
      <w:start w:val="15"/>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CE01431"/>
    <w:multiLevelType w:val="multilevel"/>
    <w:tmpl w:val="9DAC58E2"/>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06F1E22"/>
    <w:multiLevelType w:val="multilevel"/>
    <w:tmpl w:val="4AE6CD18"/>
    <w:lvl w:ilvl="0">
      <w:start w:val="1"/>
      <w:numFmt w:val="bullet"/>
      <w:lvlText w:val=""/>
      <w:lvlJc w:val="left"/>
      <w:pPr>
        <w:ind w:left="720" w:hanging="360"/>
      </w:pPr>
      <w:rPr>
        <w:rFonts w:ascii="Symbol" w:hAnsi="Symbol" w:hint="default"/>
      </w:rPr>
    </w:lvl>
    <w:lvl w:ilvl="1">
      <w:start w:val="1"/>
      <w:numFmt w:val="decimal"/>
      <w:isLgl/>
      <w:lvlText w:val="%1.%2."/>
      <w:lvlJc w:val="left"/>
      <w:pPr>
        <w:ind w:left="3556"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1A46ED5"/>
    <w:multiLevelType w:val="multilevel"/>
    <w:tmpl w:val="8B36FDFC"/>
    <w:lvl w:ilvl="0">
      <w:start w:val="14"/>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16591AAE"/>
    <w:multiLevelType w:val="multilevel"/>
    <w:tmpl w:val="DD0EE9FE"/>
    <w:lvl w:ilvl="0">
      <w:start w:val="11"/>
      <w:numFmt w:val="decimal"/>
      <w:lvlText w:val="%1."/>
      <w:lvlJc w:val="left"/>
      <w:pPr>
        <w:ind w:left="480" w:hanging="480"/>
      </w:pPr>
      <w:rPr>
        <w:rFonts w:cs="Times New Roman" w:hint="default"/>
      </w:rPr>
    </w:lvl>
    <w:lvl w:ilvl="1">
      <w:start w:val="1"/>
      <w:numFmt w:val="decimal"/>
      <w:lvlText w:val="%1.%2."/>
      <w:lvlJc w:val="left"/>
      <w:pPr>
        <w:ind w:left="622"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737326"/>
    <w:multiLevelType w:val="multilevel"/>
    <w:tmpl w:val="A83ECF42"/>
    <w:lvl w:ilvl="0">
      <w:start w:val="11"/>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2C666E08"/>
    <w:multiLevelType w:val="hybridMultilevel"/>
    <w:tmpl w:val="187CCCA6"/>
    <w:lvl w:ilvl="0" w:tplc="7CC28E92">
      <w:start w:val="10"/>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2F701F88"/>
    <w:multiLevelType w:val="multilevel"/>
    <w:tmpl w:val="AC06F910"/>
    <w:lvl w:ilvl="0">
      <w:start w:val="1"/>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F8422A3"/>
    <w:multiLevelType w:val="multilevel"/>
    <w:tmpl w:val="3ACC0790"/>
    <w:lvl w:ilvl="0">
      <w:start w:val="12"/>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82D4CDC"/>
    <w:multiLevelType w:val="hybridMultilevel"/>
    <w:tmpl w:val="85826DB2"/>
    <w:lvl w:ilvl="0" w:tplc="DC02CA68">
      <w:start w:val="2"/>
      <w:numFmt w:val="decimal"/>
      <w:lvlText w:val="%1."/>
      <w:lvlJc w:val="left"/>
      <w:pPr>
        <w:ind w:left="1440" w:hanging="360"/>
      </w:pPr>
      <w:rPr>
        <w:rFonts w:eastAsia="Times New Roman" w:cs="Times New Roman" w:hint="default"/>
        <w:color w:val="00000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3" w15:restartNumberingAfterBreak="0">
    <w:nsid w:val="3B5325DE"/>
    <w:multiLevelType w:val="multilevel"/>
    <w:tmpl w:val="04A8E6CE"/>
    <w:lvl w:ilvl="0">
      <w:start w:val="18"/>
      <w:numFmt w:val="decimal"/>
      <w:lvlText w:val="%1."/>
      <w:lvlJc w:val="left"/>
      <w:pPr>
        <w:ind w:left="645" w:hanging="645"/>
      </w:pPr>
      <w:rPr>
        <w:rFonts w:cs="Times New Roman" w:hint="default"/>
      </w:rPr>
    </w:lvl>
    <w:lvl w:ilvl="1">
      <w:start w:val="2"/>
      <w:numFmt w:val="decimal"/>
      <w:lvlText w:val="%1.%2."/>
      <w:lvlJc w:val="left"/>
      <w:pPr>
        <w:ind w:left="645" w:hanging="64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CA65B2F"/>
    <w:multiLevelType w:val="hybridMultilevel"/>
    <w:tmpl w:val="ED70952C"/>
    <w:lvl w:ilvl="0" w:tplc="75105D66">
      <w:start w:val="12"/>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40379DA"/>
    <w:multiLevelType w:val="multilevel"/>
    <w:tmpl w:val="608A26BA"/>
    <w:lvl w:ilvl="0">
      <w:start w:val="17"/>
      <w:numFmt w:val="decimal"/>
      <w:lvlText w:val="%1."/>
      <w:lvlJc w:val="left"/>
      <w:pPr>
        <w:ind w:left="1890" w:hanging="360"/>
      </w:pPr>
      <w:rPr>
        <w:rFonts w:cs="Times New Roman" w:hint="default"/>
      </w:rPr>
    </w:lvl>
    <w:lvl w:ilvl="1">
      <w:start w:val="1"/>
      <w:numFmt w:val="decimal"/>
      <w:lvlText w:val="%1.%2."/>
      <w:lvlJc w:val="left"/>
      <w:pPr>
        <w:ind w:left="720" w:hanging="450"/>
      </w:pPr>
      <w:rPr>
        <w:rFonts w:cs="Times New Roman" w:hint="default"/>
        <w:b w:val="0"/>
      </w:rPr>
    </w:lvl>
    <w:lvl w:ilvl="2">
      <w:start w:val="1"/>
      <w:numFmt w:val="decimal"/>
      <w:lvlText w:val="%1.%2.%3."/>
      <w:lvlJc w:val="left"/>
      <w:pPr>
        <w:ind w:left="1508" w:hanging="450"/>
      </w:pPr>
      <w:rPr>
        <w:rFonts w:cs="Times New Roman" w:hint="default"/>
      </w:rPr>
    </w:lvl>
    <w:lvl w:ilvl="3">
      <w:start w:val="1"/>
      <w:numFmt w:val="decimal"/>
      <w:lvlText w:val="%1.%2.%3.%4."/>
      <w:lvlJc w:val="left"/>
      <w:pPr>
        <w:ind w:left="2127" w:hanging="720"/>
      </w:pPr>
      <w:rPr>
        <w:rFonts w:cs="Times New Roman" w:hint="default"/>
      </w:rPr>
    </w:lvl>
    <w:lvl w:ilvl="4">
      <w:start w:val="1"/>
      <w:numFmt w:val="decimal"/>
      <w:lvlText w:val="%1.%2.%3.%4.%5."/>
      <w:lvlJc w:val="left"/>
      <w:pPr>
        <w:ind w:left="2476" w:hanging="720"/>
      </w:pPr>
      <w:rPr>
        <w:rFonts w:cs="Times New Roman" w:hint="default"/>
      </w:rPr>
    </w:lvl>
    <w:lvl w:ilvl="5">
      <w:start w:val="1"/>
      <w:numFmt w:val="decimal"/>
      <w:lvlText w:val="%1.%2.%3.%4.%5.%6."/>
      <w:lvlJc w:val="left"/>
      <w:pPr>
        <w:ind w:left="2825" w:hanging="720"/>
      </w:pPr>
      <w:rPr>
        <w:rFonts w:cs="Times New Roman" w:hint="default"/>
      </w:rPr>
    </w:lvl>
    <w:lvl w:ilvl="6">
      <w:start w:val="1"/>
      <w:numFmt w:val="decimal"/>
      <w:lvlText w:val="%1.%2.%3.%4.%5.%6.%7."/>
      <w:lvlJc w:val="left"/>
      <w:pPr>
        <w:ind w:left="3534" w:hanging="1080"/>
      </w:pPr>
      <w:rPr>
        <w:rFonts w:cs="Times New Roman" w:hint="default"/>
      </w:rPr>
    </w:lvl>
    <w:lvl w:ilvl="7">
      <w:start w:val="1"/>
      <w:numFmt w:val="decimal"/>
      <w:lvlText w:val="%1.%2.%3.%4.%5.%6.%7.%8."/>
      <w:lvlJc w:val="left"/>
      <w:pPr>
        <w:ind w:left="3883" w:hanging="1080"/>
      </w:pPr>
      <w:rPr>
        <w:rFonts w:cs="Times New Roman" w:hint="default"/>
      </w:rPr>
    </w:lvl>
    <w:lvl w:ilvl="8">
      <w:start w:val="1"/>
      <w:numFmt w:val="decimal"/>
      <w:lvlText w:val="%1.%2.%3.%4.%5.%6.%7.%8.%9."/>
      <w:lvlJc w:val="left"/>
      <w:pPr>
        <w:ind w:left="4232" w:hanging="1080"/>
      </w:pPr>
      <w:rPr>
        <w:rFonts w:cs="Times New Roman" w:hint="default"/>
      </w:rPr>
    </w:lvl>
  </w:abstractNum>
  <w:abstractNum w:abstractNumId="16" w15:restartNumberingAfterBreak="0">
    <w:nsid w:val="47085249"/>
    <w:multiLevelType w:val="multilevel"/>
    <w:tmpl w:val="C778C736"/>
    <w:lvl w:ilvl="0">
      <w:start w:val="16"/>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80B1E35"/>
    <w:multiLevelType w:val="multilevel"/>
    <w:tmpl w:val="AF5264E8"/>
    <w:lvl w:ilvl="0">
      <w:start w:val="13"/>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B3F7BD8"/>
    <w:multiLevelType w:val="multilevel"/>
    <w:tmpl w:val="1D14FD06"/>
    <w:lvl w:ilvl="0">
      <w:start w:val="1"/>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0645E8F"/>
    <w:multiLevelType w:val="hybridMultilevel"/>
    <w:tmpl w:val="CCF69046"/>
    <w:lvl w:ilvl="0" w:tplc="EF8A3782">
      <w:start w:val="10"/>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2526D35"/>
    <w:multiLevelType w:val="multilevel"/>
    <w:tmpl w:val="488A2AF0"/>
    <w:lvl w:ilvl="0">
      <w:start w:val="14"/>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2CF2690"/>
    <w:multiLevelType w:val="multilevel"/>
    <w:tmpl w:val="2C1CA81A"/>
    <w:lvl w:ilvl="0">
      <w:start w:val="12"/>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5BC1464A"/>
    <w:multiLevelType w:val="multilevel"/>
    <w:tmpl w:val="BA840C1A"/>
    <w:lvl w:ilvl="0">
      <w:start w:val="1"/>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heme="minorHAnsi" w:hAnsiTheme="minorHAnsi" w:cs="Calibri" w:hint="default"/>
        <w:b w:val="0"/>
        <w:bCs w:val="0"/>
        <w:i w:val="0"/>
        <w:iCs w:val="0"/>
        <w:color w:val="auto"/>
        <w:sz w:val="22"/>
        <w:szCs w:val="22"/>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ABD25B9"/>
    <w:multiLevelType w:val="multilevel"/>
    <w:tmpl w:val="ED3EF4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F208D9"/>
    <w:multiLevelType w:val="multilevel"/>
    <w:tmpl w:val="352E6DC2"/>
    <w:lvl w:ilvl="0">
      <w:start w:val="8"/>
      <w:numFmt w:val="decimal"/>
      <w:lvlText w:val="%1."/>
      <w:lvlJc w:val="left"/>
      <w:pPr>
        <w:ind w:left="360" w:hanging="360"/>
      </w:pPr>
      <w:rPr>
        <w:rFonts w:cs="Times New Roman" w:hint="default"/>
      </w:rPr>
    </w:lvl>
    <w:lvl w:ilvl="1">
      <w:start w:val="1"/>
      <w:numFmt w:val="decimal"/>
      <w:lvlText w:val="%1.%2."/>
      <w:lvlJc w:val="left"/>
      <w:pPr>
        <w:ind w:left="480" w:hanging="360"/>
      </w:pPr>
      <w:rPr>
        <w:rFonts w:cs="Times New Roman" w:hint="default"/>
      </w:rPr>
    </w:lvl>
    <w:lvl w:ilvl="2">
      <w:start w:val="1"/>
      <w:numFmt w:val="decimal"/>
      <w:lvlText w:val="%1.%2.%3."/>
      <w:lvlJc w:val="left"/>
      <w:pPr>
        <w:ind w:left="96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168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280" w:hanging="1440"/>
      </w:pPr>
      <w:rPr>
        <w:rFonts w:cs="Times New Roman" w:hint="default"/>
      </w:rPr>
    </w:lvl>
    <w:lvl w:ilvl="8">
      <w:start w:val="1"/>
      <w:numFmt w:val="decimal"/>
      <w:lvlText w:val="%1.%2.%3.%4.%5.%6.%7.%8.%9."/>
      <w:lvlJc w:val="left"/>
      <w:pPr>
        <w:ind w:left="2760" w:hanging="1800"/>
      </w:pPr>
      <w:rPr>
        <w:rFonts w:cs="Times New Roman" w:hint="default"/>
      </w:rPr>
    </w:lvl>
  </w:abstractNum>
  <w:abstractNum w:abstractNumId="25" w15:restartNumberingAfterBreak="0">
    <w:nsid w:val="7050013B"/>
    <w:multiLevelType w:val="multilevel"/>
    <w:tmpl w:val="3506A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1018F0"/>
    <w:multiLevelType w:val="multilevel"/>
    <w:tmpl w:val="4AE6CD18"/>
    <w:lvl w:ilvl="0">
      <w:start w:val="1"/>
      <w:numFmt w:val="bullet"/>
      <w:lvlText w:val=""/>
      <w:lvlJc w:val="left"/>
      <w:pPr>
        <w:ind w:left="720" w:hanging="360"/>
      </w:pPr>
      <w:rPr>
        <w:rFonts w:ascii="Symbol" w:hAnsi="Symbol" w:hint="default"/>
      </w:rPr>
    </w:lvl>
    <w:lvl w:ilvl="1">
      <w:start w:val="1"/>
      <w:numFmt w:val="decimal"/>
      <w:isLgl/>
      <w:lvlText w:val="%1.%2."/>
      <w:lvlJc w:val="left"/>
      <w:pPr>
        <w:ind w:left="3556"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713669E"/>
    <w:multiLevelType w:val="multilevel"/>
    <w:tmpl w:val="7DCA3CF6"/>
    <w:lvl w:ilvl="0">
      <w:start w:val="9"/>
      <w:numFmt w:val="decimal"/>
      <w:lvlText w:val="%1."/>
      <w:lvlJc w:val="left"/>
      <w:pPr>
        <w:ind w:left="720" w:hanging="360"/>
      </w:pPr>
      <w:rPr>
        <w:rFonts w:cs="Times New Roman" w:hint="default"/>
      </w:rPr>
    </w:lvl>
    <w:lvl w:ilvl="1">
      <w:start w:val="1"/>
      <w:numFmt w:val="decimal"/>
      <w:isLgl/>
      <w:lvlText w:val="%1.%2."/>
      <w:lvlJc w:val="left"/>
      <w:pPr>
        <w:ind w:left="720"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71C30F7"/>
    <w:multiLevelType w:val="multilevel"/>
    <w:tmpl w:val="B6B487EC"/>
    <w:lvl w:ilvl="0">
      <w:start w:val="1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BCD4056"/>
    <w:multiLevelType w:val="multilevel"/>
    <w:tmpl w:val="BA840C1A"/>
    <w:lvl w:ilvl="0">
      <w:start w:val="1"/>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heme="minorHAnsi" w:hAnsiTheme="minorHAnsi" w:cs="Calibri" w:hint="default"/>
        <w:b w:val="0"/>
        <w:bCs w:val="0"/>
        <w:i w:val="0"/>
        <w:iCs w:val="0"/>
        <w:color w:val="auto"/>
        <w:sz w:val="22"/>
        <w:szCs w:val="22"/>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732578217">
    <w:abstractNumId w:val="0"/>
  </w:num>
  <w:num w:numId="2" w16cid:durableId="618806038">
    <w:abstractNumId w:val="18"/>
  </w:num>
  <w:num w:numId="3" w16cid:durableId="270477159">
    <w:abstractNumId w:val="20"/>
  </w:num>
  <w:num w:numId="4" w16cid:durableId="1187712492">
    <w:abstractNumId w:val="17"/>
  </w:num>
  <w:num w:numId="5" w16cid:durableId="943733550">
    <w:abstractNumId w:val="8"/>
  </w:num>
  <w:num w:numId="6" w16cid:durableId="1350183335">
    <w:abstractNumId w:val="2"/>
  </w:num>
  <w:num w:numId="7" w16cid:durableId="794713693">
    <w:abstractNumId w:val="28"/>
  </w:num>
  <w:num w:numId="8" w16cid:durableId="826432808">
    <w:abstractNumId w:val="5"/>
  </w:num>
  <w:num w:numId="9" w16cid:durableId="1137378308">
    <w:abstractNumId w:val="12"/>
  </w:num>
  <w:num w:numId="10" w16cid:durableId="525824753">
    <w:abstractNumId w:val="9"/>
  </w:num>
  <w:num w:numId="11" w16cid:durableId="91827070">
    <w:abstractNumId w:val="19"/>
  </w:num>
  <w:num w:numId="12" w16cid:durableId="1177621098">
    <w:abstractNumId w:val="7"/>
  </w:num>
  <w:num w:numId="13" w16cid:durableId="1012338729">
    <w:abstractNumId w:val="21"/>
  </w:num>
  <w:num w:numId="14" w16cid:durableId="201678720">
    <w:abstractNumId w:val="6"/>
  </w:num>
  <w:num w:numId="15" w16cid:durableId="2130194892">
    <w:abstractNumId w:val="10"/>
  </w:num>
  <w:num w:numId="16" w16cid:durableId="10961995">
    <w:abstractNumId w:val="4"/>
  </w:num>
  <w:num w:numId="17" w16cid:durableId="995719224">
    <w:abstractNumId w:val="1"/>
  </w:num>
  <w:num w:numId="18" w16cid:durableId="2023507186">
    <w:abstractNumId w:val="16"/>
  </w:num>
  <w:num w:numId="19" w16cid:durableId="177810975">
    <w:abstractNumId w:val="15"/>
  </w:num>
  <w:num w:numId="20" w16cid:durableId="243146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0056861">
    <w:abstractNumId w:val="22"/>
  </w:num>
  <w:num w:numId="22" w16cid:durableId="368578135">
    <w:abstractNumId w:val="29"/>
  </w:num>
  <w:num w:numId="23" w16cid:durableId="508955247">
    <w:abstractNumId w:val="26"/>
  </w:num>
  <w:num w:numId="24" w16cid:durableId="293143124">
    <w:abstractNumId w:val="13"/>
  </w:num>
  <w:num w:numId="25" w16cid:durableId="871454932">
    <w:abstractNumId w:val="27"/>
  </w:num>
  <w:num w:numId="26" w16cid:durableId="2135559875">
    <w:abstractNumId w:val="24"/>
  </w:num>
  <w:num w:numId="27" w16cid:durableId="2031372475">
    <w:abstractNumId w:val="14"/>
  </w:num>
  <w:num w:numId="28" w16cid:durableId="1914653917">
    <w:abstractNumId w:val="11"/>
  </w:num>
  <w:num w:numId="29" w16cid:durableId="166869883">
    <w:abstractNumId w:val="3"/>
  </w:num>
  <w:num w:numId="30" w16cid:durableId="1799644065">
    <w:abstractNumId w:val="23"/>
  </w:num>
  <w:num w:numId="31" w16cid:durableId="41945024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E2B"/>
    <w:rsid w:val="00002094"/>
    <w:rsid w:val="00002647"/>
    <w:rsid w:val="0000360F"/>
    <w:rsid w:val="00003DE7"/>
    <w:rsid w:val="00004212"/>
    <w:rsid w:val="0000431D"/>
    <w:rsid w:val="00004834"/>
    <w:rsid w:val="00004C9D"/>
    <w:rsid w:val="000051D6"/>
    <w:rsid w:val="00006028"/>
    <w:rsid w:val="00006C81"/>
    <w:rsid w:val="00006E06"/>
    <w:rsid w:val="0000754E"/>
    <w:rsid w:val="00010061"/>
    <w:rsid w:val="00012139"/>
    <w:rsid w:val="00012E42"/>
    <w:rsid w:val="00012EE4"/>
    <w:rsid w:val="00013C72"/>
    <w:rsid w:val="00014A1B"/>
    <w:rsid w:val="0001526C"/>
    <w:rsid w:val="00015350"/>
    <w:rsid w:val="00015607"/>
    <w:rsid w:val="00015C9C"/>
    <w:rsid w:val="00015FF3"/>
    <w:rsid w:val="000162DB"/>
    <w:rsid w:val="0001631B"/>
    <w:rsid w:val="00016995"/>
    <w:rsid w:val="00016BB8"/>
    <w:rsid w:val="000201F6"/>
    <w:rsid w:val="00020304"/>
    <w:rsid w:val="00020A8B"/>
    <w:rsid w:val="0002100A"/>
    <w:rsid w:val="000210F6"/>
    <w:rsid w:val="000228A4"/>
    <w:rsid w:val="0002359B"/>
    <w:rsid w:val="0002387F"/>
    <w:rsid w:val="00023A66"/>
    <w:rsid w:val="000246F1"/>
    <w:rsid w:val="000253BA"/>
    <w:rsid w:val="00025B8D"/>
    <w:rsid w:val="00025BD9"/>
    <w:rsid w:val="00026088"/>
    <w:rsid w:val="000267FB"/>
    <w:rsid w:val="00030B2F"/>
    <w:rsid w:val="00031405"/>
    <w:rsid w:val="00031D51"/>
    <w:rsid w:val="00032C3C"/>
    <w:rsid w:val="00033673"/>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4198"/>
    <w:rsid w:val="000644D2"/>
    <w:rsid w:val="00065A77"/>
    <w:rsid w:val="0006642C"/>
    <w:rsid w:val="000664D2"/>
    <w:rsid w:val="00070071"/>
    <w:rsid w:val="000701DB"/>
    <w:rsid w:val="00070DFC"/>
    <w:rsid w:val="00070E14"/>
    <w:rsid w:val="000713A8"/>
    <w:rsid w:val="00071E53"/>
    <w:rsid w:val="0007254F"/>
    <w:rsid w:val="00072C1B"/>
    <w:rsid w:val="000741E2"/>
    <w:rsid w:val="00075BDF"/>
    <w:rsid w:val="000779BF"/>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67A9"/>
    <w:rsid w:val="000C04D6"/>
    <w:rsid w:val="000C0D3E"/>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0DDE"/>
    <w:rsid w:val="000E1096"/>
    <w:rsid w:val="000E130E"/>
    <w:rsid w:val="000E1DF7"/>
    <w:rsid w:val="000E22E5"/>
    <w:rsid w:val="000E2496"/>
    <w:rsid w:val="000E2AA6"/>
    <w:rsid w:val="000E45AD"/>
    <w:rsid w:val="000E554A"/>
    <w:rsid w:val="000E5874"/>
    <w:rsid w:val="000E64C8"/>
    <w:rsid w:val="000E67EC"/>
    <w:rsid w:val="000F2203"/>
    <w:rsid w:val="000F28D5"/>
    <w:rsid w:val="000F2EB9"/>
    <w:rsid w:val="000F4317"/>
    <w:rsid w:val="000F599E"/>
    <w:rsid w:val="000F691D"/>
    <w:rsid w:val="000F72BC"/>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17F29"/>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0F57"/>
    <w:rsid w:val="001510FF"/>
    <w:rsid w:val="001523F8"/>
    <w:rsid w:val="001535C4"/>
    <w:rsid w:val="00153845"/>
    <w:rsid w:val="00153C4C"/>
    <w:rsid w:val="001542E9"/>
    <w:rsid w:val="00154458"/>
    <w:rsid w:val="001544C8"/>
    <w:rsid w:val="00155712"/>
    <w:rsid w:val="00156D0F"/>
    <w:rsid w:val="00157143"/>
    <w:rsid w:val="001576E9"/>
    <w:rsid w:val="001605DE"/>
    <w:rsid w:val="00160CBC"/>
    <w:rsid w:val="0016134C"/>
    <w:rsid w:val="00161902"/>
    <w:rsid w:val="001619C7"/>
    <w:rsid w:val="001627AB"/>
    <w:rsid w:val="00162F7E"/>
    <w:rsid w:val="00165683"/>
    <w:rsid w:val="0016621F"/>
    <w:rsid w:val="001662B2"/>
    <w:rsid w:val="00166D53"/>
    <w:rsid w:val="0016705A"/>
    <w:rsid w:val="001675A1"/>
    <w:rsid w:val="0016766D"/>
    <w:rsid w:val="00171476"/>
    <w:rsid w:val="001717F6"/>
    <w:rsid w:val="00171C4A"/>
    <w:rsid w:val="00172F6C"/>
    <w:rsid w:val="00174BC7"/>
    <w:rsid w:val="00180E8E"/>
    <w:rsid w:val="0018284C"/>
    <w:rsid w:val="00182B70"/>
    <w:rsid w:val="0018396C"/>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50F"/>
    <w:rsid w:val="001B099C"/>
    <w:rsid w:val="001B0E6D"/>
    <w:rsid w:val="001B1C4A"/>
    <w:rsid w:val="001B2AC9"/>
    <w:rsid w:val="001B2E38"/>
    <w:rsid w:val="001B48C2"/>
    <w:rsid w:val="001B48F7"/>
    <w:rsid w:val="001B5364"/>
    <w:rsid w:val="001B5E49"/>
    <w:rsid w:val="001B65C0"/>
    <w:rsid w:val="001B7775"/>
    <w:rsid w:val="001B77A9"/>
    <w:rsid w:val="001C01E3"/>
    <w:rsid w:val="001C0263"/>
    <w:rsid w:val="001C0DE3"/>
    <w:rsid w:val="001C0E00"/>
    <w:rsid w:val="001C16AE"/>
    <w:rsid w:val="001C192A"/>
    <w:rsid w:val="001C2A21"/>
    <w:rsid w:val="001C36F5"/>
    <w:rsid w:val="001C3C78"/>
    <w:rsid w:val="001C467D"/>
    <w:rsid w:val="001C765C"/>
    <w:rsid w:val="001C7E66"/>
    <w:rsid w:val="001D04A9"/>
    <w:rsid w:val="001D0692"/>
    <w:rsid w:val="001D0CE5"/>
    <w:rsid w:val="001D1006"/>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7E6D"/>
    <w:rsid w:val="002111BC"/>
    <w:rsid w:val="00211693"/>
    <w:rsid w:val="00211DFE"/>
    <w:rsid w:val="00213C5C"/>
    <w:rsid w:val="00214938"/>
    <w:rsid w:val="00214BB6"/>
    <w:rsid w:val="00214D73"/>
    <w:rsid w:val="00214FC2"/>
    <w:rsid w:val="0021551E"/>
    <w:rsid w:val="00215CCA"/>
    <w:rsid w:val="00216095"/>
    <w:rsid w:val="0021627C"/>
    <w:rsid w:val="00217000"/>
    <w:rsid w:val="00220058"/>
    <w:rsid w:val="00220F4A"/>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6C0A"/>
    <w:rsid w:val="00237401"/>
    <w:rsid w:val="002404AC"/>
    <w:rsid w:val="0024082D"/>
    <w:rsid w:val="00241C8E"/>
    <w:rsid w:val="002423C5"/>
    <w:rsid w:val="002425DF"/>
    <w:rsid w:val="00242955"/>
    <w:rsid w:val="00243E5C"/>
    <w:rsid w:val="00243E6E"/>
    <w:rsid w:val="00244166"/>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456C"/>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2D62"/>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2932"/>
    <w:rsid w:val="00313495"/>
    <w:rsid w:val="003137D4"/>
    <w:rsid w:val="00313C54"/>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3DF3"/>
    <w:rsid w:val="00344988"/>
    <w:rsid w:val="0034619A"/>
    <w:rsid w:val="003466AE"/>
    <w:rsid w:val="00346A15"/>
    <w:rsid w:val="003502DB"/>
    <w:rsid w:val="00350350"/>
    <w:rsid w:val="00350DB3"/>
    <w:rsid w:val="003512B8"/>
    <w:rsid w:val="00351F1E"/>
    <w:rsid w:val="00352608"/>
    <w:rsid w:val="00353F45"/>
    <w:rsid w:val="00354EF5"/>
    <w:rsid w:val="00355878"/>
    <w:rsid w:val="00355DEC"/>
    <w:rsid w:val="00356B55"/>
    <w:rsid w:val="00356BA2"/>
    <w:rsid w:val="003578D0"/>
    <w:rsid w:val="00357D5E"/>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7A7"/>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682"/>
    <w:rsid w:val="00396339"/>
    <w:rsid w:val="00396F6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2B"/>
    <w:rsid w:val="003C1070"/>
    <w:rsid w:val="003C2723"/>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2B9"/>
    <w:rsid w:val="003E2919"/>
    <w:rsid w:val="003E417E"/>
    <w:rsid w:val="003E4296"/>
    <w:rsid w:val="003E4FAF"/>
    <w:rsid w:val="003E606D"/>
    <w:rsid w:val="003E6387"/>
    <w:rsid w:val="003E7763"/>
    <w:rsid w:val="003F1089"/>
    <w:rsid w:val="003F205A"/>
    <w:rsid w:val="003F27C7"/>
    <w:rsid w:val="003F2946"/>
    <w:rsid w:val="003F2E6A"/>
    <w:rsid w:val="003F33EA"/>
    <w:rsid w:val="003F39FE"/>
    <w:rsid w:val="003F4332"/>
    <w:rsid w:val="003F46F2"/>
    <w:rsid w:val="003F473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3A8A"/>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78C9"/>
    <w:rsid w:val="00497BE4"/>
    <w:rsid w:val="00497E36"/>
    <w:rsid w:val="00497F66"/>
    <w:rsid w:val="004A10C9"/>
    <w:rsid w:val="004A1A61"/>
    <w:rsid w:val="004A1E18"/>
    <w:rsid w:val="004A2E3E"/>
    <w:rsid w:val="004A2E74"/>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ED8"/>
    <w:rsid w:val="004C1FF5"/>
    <w:rsid w:val="004C2345"/>
    <w:rsid w:val="004C28C4"/>
    <w:rsid w:val="004C2B05"/>
    <w:rsid w:val="004C341F"/>
    <w:rsid w:val="004C411D"/>
    <w:rsid w:val="004C47BF"/>
    <w:rsid w:val="004C4E0A"/>
    <w:rsid w:val="004C59EE"/>
    <w:rsid w:val="004C62DD"/>
    <w:rsid w:val="004C6313"/>
    <w:rsid w:val="004C6ED3"/>
    <w:rsid w:val="004D047D"/>
    <w:rsid w:val="004D0D0E"/>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A07"/>
    <w:rsid w:val="00502C66"/>
    <w:rsid w:val="00503F6A"/>
    <w:rsid w:val="005042D0"/>
    <w:rsid w:val="0050465D"/>
    <w:rsid w:val="00504B90"/>
    <w:rsid w:val="0050527A"/>
    <w:rsid w:val="00506C6B"/>
    <w:rsid w:val="00506CDC"/>
    <w:rsid w:val="005071D2"/>
    <w:rsid w:val="0051032F"/>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101C"/>
    <w:rsid w:val="005422C3"/>
    <w:rsid w:val="0054230D"/>
    <w:rsid w:val="00542611"/>
    <w:rsid w:val="00543803"/>
    <w:rsid w:val="00544194"/>
    <w:rsid w:val="005442E2"/>
    <w:rsid w:val="00544718"/>
    <w:rsid w:val="00545045"/>
    <w:rsid w:val="00547850"/>
    <w:rsid w:val="00547AF4"/>
    <w:rsid w:val="0055040D"/>
    <w:rsid w:val="00550F6D"/>
    <w:rsid w:val="00550F91"/>
    <w:rsid w:val="0055297F"/>
    <w:rsid w:val="005532FC"/>
    <w:rsid w:val="00553457"/>
    <w:rsid w:val="005536E7"/>
    <w:rsid w:val="0055381D"/>
    <w:rsid w:val="00553CCA"/>
    <w:rsid w:val="00554FF1"/>
    <w:rsid w:val="0055760A"/>
    <w:rsid w:val="00560B89"/>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04B"/>
    <w:rsid w:val="005863A4"/>
    <w:rsid w:val="00587A94"/>
    <w:rsid w:val="0059047A"/>
    <w:rsid w:val="005907F4"/>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54A0"/>
    <w:rsid w:val="005C64D7"/>
    <w:rsid w:val="005C6BEF"/>
    <w:rsid w:val="005C70DE"/>
    <w:rsid w:val="005C792E"/>
    <w:rsid w:val="005C7D85"/>
    <w:rsid w:val="005C7FC2"/>
    <w:rsid w:val="005D04BA"/>
    <w:rsid w:val="005D0A69"/>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860"/>
    <w:rsid w:val="005E01A5"/>
    <w:rsid w:val="005E0A31"/>
    <w:rsid w:val="005E0B71"/>
    <w:rsid w:val="005E0DDB"/>
    <w:rsid w:val="005E1C97"/>
    <w:rsid w:val="005E2E32"/>
    <w:rsid w:val="005E30B7"/>
    <w:rsid w:val="005E37A6"/>
    <w:rsid w:val="005E3FDF"/>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77"/>
    <w:rsid w:val="006262FD"/>
    <w:rsid w:val="0062634E"/>
    <w:rsid w:val="006264C8"/>
    <w:rsid w:val="00630732"/>
    <w:rsid w:val="006308DA"/>
    <w:rsid w:val="00630A4D"/>
    <w:rsid w:val="0063105D"/>
    <w:rsid w:val="00631F7B"/>
    <w:rsid w:val="00632877"/>
    <w:rsid w:val="00632A0B"/>
    <w:rsid w:val="006332B2"/>
    <w:rsid w:val="00633421"/>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4FCF"/>
    <w:rsid w:val="00645D1D"/>
    <w:rsid w:val="0064630C"/>
    <w:rsid w:val="00646560"/>
    <w:rsid w:val="006465EE"/>
    <w:rsid w:val="006478E1"/>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2BA6"/>
    <w:rsid w:val="00692FEA"/>
    <w:rsid w:val="006935C3"/>
    <w:rsid w:val="006948C3"/>
    <w:rsid w:val="00695184"/>
    <w:rsid w:val="00695265"/>
    <w:rsid w:val="00695935"/>
    <w:rsid w:val="00695D33"/>
    <w:rsid w:val="006A07C6"/>
    <w:rsid w:val="006A1061"/>
    <w:rsid w:val="006A1319"/>
    <w:rsid w:val="006A148F"/>
    <w:rsid w:val="006A2330"/>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6972"/>
    <w:rsid w:val="006D109C"/>
    <w:rsid w:val="006D1900"/>
    <w:rsid w:val="006D195C"/>
    <w:rsid w:val="006D20AF"/>
    <w:rsid w:val="006D3B4F"/>
    <w:rsid w:val="006D5268"/>
    <w:rsid w:val="006D5652"/>
    <w:rsid w:val="006D5947"/>
    <w:rsid w:val="006D7DD0"/>
    <w:rsid w:val="006E0B2B"/>
    <w:rsid w:val="006E220F"/>
    <w:rsid w:val="006E251E"/>
    <w:rsid w:val="006E31E3"/>
    <w:rsid w:val="006E3B39"/>
    <w:rsid w:val="006E468C"/>
    <w:rsid w:val="006E4FC6"/>
    <w:rsid w:val="006E558E"/>
    <w:rsid w:val="006E5C8D"/>
    <w:rsid w:val="006E60D0"/>
    <w:rsid w:val="006E7687"/>
    <w:rsid w:val="006E77CF"/>
    <w:rsid w:val="006F1213"/>
    <w:rsid w:val="006F343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F43"/>
    <w:rsid w:val="0072356A"/>
    <w:rsid w:val="0072420A"/>
    <w:rsid w:val="0072433B"/>
    <w:rsid w:val="0072479C"/>
    <w:rsid w:val="007248DE"/>
    <w:rsid w:val="00724A57"/>
    <w:rsid w:val="007253F6"/>
    <w:rsid w:val="007262E5"/>
    <w:rsid w:val="007266C4"/>
    <w:rsid w:val="00726831"/>
    <w:rsid w:val="00727883"/>
    <w:rsid w:val="007303E6"/>
    <w:rsid w:val="00730A0C"/>
    <w:rsid w:val="00730E25"/>
    <w:rsid w:val="00731F1A"/>
    <w:rsid w:val="00732C42"/>
    <w:rsid w:val="007348B3"/>
    <w:rsid w:val="007349F8"/>
    <w:rsid w:val="00735D8A"/>
    <w:rsid w:val="00736F57"/>
    <w:rsid w:val="007370E1"/>
    <w:rsid w:val="00737BCA"/>
    <w:rsid w:val="0074020D"/>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70477"/>
    <w:rsid w:val="007727C0"/>
    <w:rsid w:val="007730ED"/>
    <w:rsid w:val="007734B4"/>
    <w:rsid w:val="00773E7C"/>
    <w:rsid w:val="00773EA5"/>
    <w:rsid w:val="0077496F"/>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3EF0"/>
    <w:rsid w:val="007941DF"/>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1C5A"/>
    <w:rsid w:val="007B2569"/>
    <w:rsid w:val="007B2F2C"/>
    <w:rsid w:val="007B3243"/>
    <w:rsid w:val="007B3C3E"/>
    <w:rsid w:val="007B49AA"/>
    <w:rsid w:val="007B4F20"/>
    <w:rsid w:val="007B5955"/>
    <w:rsid w:val="007B6A37"/>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429E"/>
    <w:rsid w:val="007D54D4"/>
    <w:rsid w:val="007D7093"/>
    <w:rsid w:val="007D7197"/>
    <w:rsid w:val="007D77CF"/>
    <w:rsid w:val="007E029C"/>
    <w:rsid w:val="007E0D2F"/>
    <w:rsid w:val="007E2151"/>
    <w:rsid w:val="007E2A46"/>
    <w:rsid w:val="007E2F28"/>
    <w:rsid w:val="007E3240"/>
    <w:rsid w:val="007E3454"/>
    <w:rsid w:val="007E3601"/>
    <w:rsid w:val="007E3F6B"/>
    <w:rsid w:val="007E4341"/>
    <w:rsid w:val="007E484D"/>
    <w:rsid w:val="007E503B"/>
    <w:rsid w:val="007E60F7"/>
    <w:rsid w:val="007E64CB"/>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4719"/>
    <w:rsid w:val="00805B81"/>
    <w:rsid w:val="00805DD6"/>
    <w:rsid w:val="00806387"/>
    <w:rsid w:val="00806923"/>
    <w:rsid w:val="00812345"/>
    <w:rsid w:val="008126BB"/>
    <w:rsid w:val="00813414"/>
    <w:rsid w:val="008137DC"/>
    <w:rsid w:val="00813EA0"/>
    <w:rsid w:val="008149E3"/>
    <w:rsid w:val="0081558A"/>
    <w:rsid w:val="00815E69"/>
    <w:rsid w:val="008165EC"/>
    <w:rsid w:val="00817819"/>
    <w:rsid w:val="008227B0"/>
    <w:rsid w:val="00823192"/>
    <w:rsid w:val="00824273"/>
    <w:rsid w:val="00824BCB"/>
    <w:rsid w:val="00824CDB"/>
    <w:rsid w:val="00825905"/>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4E8A"/>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616"/>
    <w:rsid w:val="0085514C"/>
    <w:rsid w:val="008556CE"/>
    <w:rsid w:val="008561C4"/>
    <w:rsid w:val="008566E0"/>
    <w:rsid w:val="00856900"/>
    <w:rsid w:val="00856B1B"/>
    <w:rsid w:val="00856BE3"/>
    <w:rsid w:val="008570BD"/>
    <w:rsid w:val="00860AA9"/>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4EB"/>
    <w:rsid w:val="008726AD"/>
    <w:rsid w:val="00872EBC"/>
    <w:rsid w:val="008748DA"/>
    <w:rsid w:val="00874A53"/>
    <w:rsid w:val="00876B33"/>
    <w:rsid w:val="00876CA8"/>
    <w:rsid w:val="008776B4"/>
    <w:rsid w:val="00877CBD"/>
    <w:rsid w:val="00877D55"/>
    <w:rsid w:val="0088371D"/>
    <w:rsid w:val="0088579C"/>
    <w:rsid w:val="00885988"/>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3BA9"/>
    <w:rsid w:val="008A4624"/>
    <w:rsid w:val="008A4B1C"/>
    <w:rsid w:val="008A60F3"/>
    <w:rsid w:val="008B084C"/>
    <w:rsid w:val="008B1176"/>
    <w:rsid w:val="008B1669"/>
    <w:rsid w:val="008B1670"/>
    <w:rsid w:val="008B17FD"/>
    <w:rsid w:val="008B219B"/>
    <w:rsid w:val="008B3666"/>
    <w:rsid w:val="008B55F5"/>
    <w:rsid w:val="008B5717"/>
    <w:rsid w:val="008B5754"/>
    <w:rsid w:val="008B5B1A"/>
    <w:rsid w:val="008B687C"/>
    <w:rsid w:val="008C1461"/>
    <w:rsid w:val="008C16B4"/>
    <w:rsid w:val="008C381C"/>
    <w:rsid w:val="008C3BB9"/>
    <w:rsid w:val="008C6327"/>
    <w:rsid w:val="008C7661"/>
    <w:rsid w:val="008C77B2"/>
    <w:rsid w:val="008C7D20"/>
    <w:rsid w:val="008D1A68"/>
    <w:rsid w:val="008D3327"/>
    <w:rsid w:val="008D3710"/>
    <w:rsid w:val="008D376B"/>
    <w:rsid w:val="008D3B3A"/>
    <w:rsid w:val="008D5B03"/>
    <w:rsid w:val="008D5E36"/>
    <w:rsid w:val="008D6450"/>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5E28"/>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550A"/>
    <w:rsid w:val="009159C7"/>
    <w:rsid w:val="00916606"/>
    <w:rsid w:val="009168EF"/>
    <w:rsid w:val="00916BA8"/>
    <w:rsid w:val="00920656"/>
    <w:rsid w:val="0092175D"/>
    <w:rsid w:val="00921761"/>
    <w:rsid w:val="009229FD"/>
    <w:rsid w:val="00923BEF"/>
    <w:rsid w:val="009244B4"/>
    <w:rsid w:val="0092638D"/>
    <w:rsid w:val="009265EF"/>
    <w:rsid w:val="009266BC"/>
    <w:rsid w:val="0092697D"/>
    <w:rsid w:val="00926D4D"/>
    <w:rsid w:val="009304D5"/>
    <w:rsid w:val="00930875"/>
    <w:rsid w:val="00930E09"/>
    <w:rsid w:val="009325CB"/>
    <w:rsid w:val="00932707"/>
    <w:rsid w:val="00935010"/>
    <w:rsid w:val="009358EE"/>
    <w:rsid w:val="00936086"/>
    <w:rsid w:val="009376D8"/>
    <w:rsid w:val="00937E03"/>
    <w:rsid w:val="00937F1E"/>
    <w:rsid w:val="009415AB"/>
    <w:rsid w:val="00942C73"/>
    <w:rsid w:val="0094407E"/>
    <w:rsid w:val="009440F9"/>
    <w:rsid w:val="009479E6"/>
    <w:rsid w:val="00950D5E"/>
    <w:rsid w:val="0095195E"/>
    <w:rsid w:val="00951A07"/>
    <w:rsid w:val="00951D5C"/>
    <w:rsid w:val="00952CDB"/>
    <w:rsid w:val="009539CA"/>
    <w:rsid w:val="00954CD2"/>
    <w:rsid w:val="00954FD8"/>
    <w:rsid w:val="00955F6F"/>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5DAD"/>
    <w:rsid w:val="009665A9"/>
    <w:rsid w:val="00967F40"/>
    <w:rsid w:val="009701EF"/>
    <w:rsid w:val="0097032C"/>
    <w:rsid w:val="00970FFC"/>
    <w:rsid w:val="0097102D"/>
    <w:rsid w:val="00971C34"/>
    <w:rsid w:val="00973719"/>
    <w:rsid w:val="0097520F"/>
    <w:rsid w:val="009755EF"/>
    <w:rsid w:val="00975DD9"/>
    <w:rsid w:val="00976941"/>
    <w:rsid w:val="009774B0"/>
    <w:rsid w:val="0098020B"/>
    <w:rsid w:val="009803D4"/>
    <w:rsid w:val="009811B6"/>
    <w:rsid w:val="00981744"/>
    <w:rsid w:val="00981D37"/>
    <w:rsid w:val="009826E3"/>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ACD"/>
    <w:rsid w:val="009B0C6D"/>
    <w:rsid w:val="009B0FB3"/>
    <w:rsid w:val="009B118E"/>
    <w:rsid w:val="009B13AE"/>
    <w:rsid w:val="009B26B7"/>
    <w:rsid w:val="009B29D1"/>
    <w:rsid w:val="009B2A1B"/>
    <w:rsid w:val="009B3656"/>
    <w:rsid w:val="009B36D6"/>
    <w:rsid w:val="009B3E37"/>
    <w:rsid w:val="009C12A2"/>
    <w:rsid w:val="009C2794"/>
    <w:rsid w:val="009C2B25"/>
    <w:rsid w:val="009C2ED4"/>
    <w:rsid w:val="009C3B3C"/>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37D9"/>
    <w:rsid w:val="009E3834"/>
    <w:rsid w:val="009E41A6"/>
    <w:rsid w:val="009E54CF"/>
    <w:rsid w:val="009E58C1"/>
    <w:rsid w:val="009E5EFC"/>
    <w:rsid w:val="009E6BE3"/>
    <w:rsid w:val="009E766A"/>
    <w:rsid w:val="009E79CC"/>
    <w:rsid w:val="009F01A5"/>
    <w:rsid w:val="009F0805"/>
    <w:rsid w:val="009F1891"/>
    <w:rsid w:val="009F214D"/>
    <w:rsid w:val="009F2746"/>
    <w:rsid w:val="009F2A4A"/>
    <w:rsid w:val="009F30DF"/>
    <w:rsid w:val="009F3DCD"/>
    <w:rsid w:val="009F4769"/>
    <w:rsid w:val="009F491E"/>
    <w:rsid w:val="009F4DCE"/>
    <w:rsid w:val="009F6C3F"/>
    <w:rsid w:val="009F6D58"/>
    <w:rsid w:val="009F706C"/>
    <w:rsid w:val="009F79D6"/>
    <w:rsid w:val="009F7CA5"/>
    <w:rsid w:val="009F7FC6"/>
    <w:rsid w:val="00A0028C"/>
    <w:rsid w:val="00A013BB"/>
    <w:rsid w:val="00A01750"/>
    <w:rsid w:val="00A02064"/>
    <w:rsid w:val="00A0251C"/>
    <w:rsid w:val="00A03D99"/>
    <w:rsid w:val="00A0589A"/>
    <w:rsid w:val="00A06B0B"/>
    <w:rsid w:val="00A06C08"/>
    <w:rsid w:val="00A07860"/>
    <w:rsid w:val="00A07959"/>
    <w:rsid w:val="00A07B20"/>
    <w:rsid w:val="00A101BB"/>
    <w:rsid w:val="00A101D4"/>
    <w:rsid w:val="00A10E2A"/>
    <w:rsid w:val="00A11716"/>
    <w:rsid w:val="00A1172F"/>
    <w:rsid w:val="00A117AF"/>
    <w:rsid w:val="00A11E35"/>
    <w:rsid w:val="00A128A3"/>
    <w:rsid w:val="00A1373F"/>
    <w:rsid w:val="00A13AB2"/>
    <w:rsid w:val="00A13CF9"/>
    <w:rsid w:val="00A13F77"/>
    <w:rsid w:val="00A14341"/>
    <w:rsid w:val="00A148F9"/>
    <w:rsid w:val="00A15234"/>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4058D"/>
    <w:rsid w:val="00A4204E"/>
    <w:rsid w:val="00A421FC"/>
    <w:rsid w:val="00A42D2F"/>
    <w:rsid w:val="00A44244"/>
    <w:rsid w:val="00A44481"/>
    <w:rsid w:val="00A44A70"/>
    <w:rsid w:val="00A44C16"/>
    <w:rsid w:val="00A45482"/>
    <w:rsid w:val="00A469A0"/>
    <w:rsid w:val="00A469E0"/>
    <w:rsid w:val="00A47C08"/>
    <w:rsid w:val="00A47EA5"/>
    <w:rsid w:val="00A50167"/>
    <w:rsid w:val="00A507BE"/>
    <w:rsid w:val="00A51BE6"/>
    <w:rsid w:val="00A523E5"/>
    <w:rsid w:val="00A52592"/>
    <w:rsid w:val="00A53075"/>
    <w:rsid w:val="00A5334E"/>
    <w:rsid w:val="00A53887"/>
    <w:rsid w:val="00A55409"/>
    <w:rsid w:val="00A56439"/>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67E34"/>
    <w:rsid w:val="00A701F8"/>
    <w:rsid w:val="00A70863"/>
    <w:rsid w:val="00A71112"/>
    <w:rsid w:val="00A715E4"/>
    <w:rsid w:val="00A71F2D"/>
    <w:rsid w:val="00A72C27"/>
    <w:rsid w:val="00A72E0B"/>
    <w:rsid w:val="00A74D32"/>
    <w:rsid w:val="00A753DC"/>
    <w:rsid w:val="00A76D0F"/>
    <w:rsid w:val="00A7701D"/>
    <w:rsid w:val="00A77DBE"/>
    <w:rsid w:val="00A804DD"/>
    <w:rsid w:val="00A81E95"/>
    <w:rsid w:val="00A822D6"/>
    <w:rsid w:val="00A82992"/>
    <w:rsid w:val="00A82E53"/>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D32"/>
    <w:rsid w:val="00AD1107"/>
    <w:rsid w:val="00AD115A"/>
    <w:rsid w:val="00AD11FD"/>
    <w:rsid w:val="00AD1B91"/>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4607"/>
    <w:rsid w:val="00AE4E02"/>
    <w:rsid w:val="00AE516B"/>
    <w:rsid w:val="00AE6F6D"/>
    <w:rsid w:val="00AE76A9"/>
    <w:rsid w:val="00AE7B88"/>
    <w:rsid w:val="00AE7D81"/>
    <w:rsid w:val="00AF035F"/>
    <w:rsid w:val="00AF36C3"/>
    <w:rsid w:val="00AF380D"/>
    <w:rsid w:val="00AF3ABD"/>
    <w:rsid w:val="00AF41B8"/>
    <w:rsid w:val="00AF44B5"/>
    <w:rsid w:val="00AF5F91"/>
    <w:rsid w:val="00AF673C"/>
    <w:rsid w:val="00AF7D50"/>
    <w:rsid w:val="00B00A0C"/>
    <w:rsid w:val="00B0118B"/>
    <w:rsid w:val="00B01676"/>
    <w:rsid w:val="00B02EF2"/>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9F6"/>
    <w:rsid w:val="00B15CC2"/>
    <w:rsid w:val="00B160BF"/>
    <w:rsid w:val="00B16974"/>
    <w:rsid w:val="00B1704B"/>
    <w:rsid w:val="00B1726F"/>
    <w:rsid w:val="00B2144B"/>
    <w:rsid w:val="00B21814"/>
    <w:rsid w:val="00B22487"/>
    <w:rsid w:val="00B22DA6"/>
    <w:rsid w:val="00B23F1F"/>
    <w:rsid w:val="00B241F4"/>
    <w:rsid w:val="00B24661"/>
    <w:rsid w:val="00B24CE8"/>
    <w:rsid w:val="00B24E67"/>
    <w:rsid w:val="00B25812"/>
    <w:rsid w:val="00B25B67"/>
    <w:rsid w:val="00B265D0"/>
    <w:rsid w:val="00B26B6D"/>
    <w:rsid w:val="00B30472"/>
    <w:rsid w:val="00B30659"/>
    <w:rsid w:val="00B30D0E"/>
    <w:rsid w:val="00B3247B"/>
    <w:rsid w:val="00B32E66"/>
    <w:rsid w:val="00B33133"/>
    <w:rsid w:val="00B347D6"/>
    <w:rsid w:val="00B34ED8"/>
    <w:rsid w:val="00B3552D"/>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4C4C"/>
    <w:rsid w:val="00B64DEE"/>
    <w:rsid w:val="00B66188"/>
    <w:rsid w:val="00B669D5"/>
    <w:rsid w:val="00B67260"/>
    <w:rsid w:val="00B71038"/>
    <w:rsid w:val="00B71754"/>
    <w:rsid w:val="00B71984"/>
    <w:rsid w:val="00B71AD9"/>
    <w:rsid w:val="00B73966"/>
    <w:rsid w:val="00B73AD3"/>
    <w:rsid w:val="00B7434D"/>
    <w:rsid w:val="00B75808"/>
    <w:rsid w:val="00B77F75"/>
    <w:rsid w:val="00B81D24"/>
    <w:rsid w:val="00B82222"/>
    <w:rsid w:val="00B832EB"/>
    <w:rsid w:val="00B83403"/>
    <w:rsid w:val="00B83E59"/>
    <w:rsid w:val="00B85017"/>
    <w:rsid w:val="00B85302"/>
    <w:rsid w:val="00B8664D"/>
    <w:rsid w:val="00B86B07"/>
    <w:rsid w:val="00B86C61"/>
    <w:rsid w:val="00B87D79"/>
    <w:rsid w:val="00B91572"/>
    <w:rsid w:val="00B91AAC"/>
    <w:rsid w:val="00B92C8A"/>
    <w:rsid w:val="00B93C27"/>
    <w:rsid w:val="00B946EE"/>
    <w:rsid w:val="00B946FC"/>
    <w:rsid w:val="00B96259"/>
    <w:rsid w:val="00B963B1"/>
    <w:rsid w:val="00B971C8"/>
    <w:rsid w:val="00BA0597"/>
    <w:rsid w:val="00BA0AC5"/>
    <w:rsid w:val="00BA1AF9"/>
    <w:rsid w:val="00BA2779"/>
    <w:rsid w:val="00BA3E9B"/>
    <w:rsid w:val="00BA4D12"/>
    <w:rsid w:val="00BA5EB9"/>
    <w:rsid w:val="00BA7AD7"/>
    <w:rsid w:val="00BB05F9"/>
    <w:rsid w:val="00BB0779"/>
    <w:rsid w:val="00BB0804"/>
    <w:rsid w:val="00BB1565"/>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C0797"/>
    <w:rsid w:val="00BC1566"/>
    <w:rsid w:val="00BC220B"/>
    <w:rsid w:val="00BC525E"/>
    <w:rsid w:val="00BC53EA"/>
    <w:rsid w:val="00BC5A93"/>
    <w:rsid w:val="00BC5EFA"/>
    <w:rsid w:val="00BC6332"/>
    <w:rsid w:val="00BC6430"/>
    <w:rsid w:val="00BD0112"/>
    <w:rsid w:val="00BD1421"/>
    <w:rsid w:val="00BD15D3"/>
    <w:rsid w:val="00BD1677"/>
    <w:rsid w:val="00BD177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3C98"/>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4E32"/>
    <w:rsid w:val="00BF51A2"/>
    <w:rsid w:val="00BF60A6"/>
    <w:rsid w:val="00BF72FB"/>
    <w:rsid w:val="00BF7892"/>
    <w:rsid w:val="00BF7BAC"/>
    <w:rsid w:val="00BF7EF2"/>
    <w:rsid w:val="00C009AB"/>
    <w:rsid w:val="00C00D8C"/>
    <w:rsid w:val="00C00E42"/>
    <w:rsid w:val="00C0153E"/>
    <w:rsid w:val="00C0184F"/>
    <w:rsid w:val="00C01BD8"/>
    <w:rsid w:val="00C032F9"/>
    <w:rsid w:val="00C03321"/>
    <w:rsid w:val="00C038D0"/>
    <w:rsid w:val="00C03A48"/>
    <w:rsid w:val="00C03A6B"/>
    <w:rsid w:val="00C04C36"/>
    <w:rsid w:val="00C06362"/>
    <w:rsid w:val="00C06819"/>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F4D"/>
    <w:rsid w:val="00C42590"/>
    <w:rsid w:val="00C429C8"/>
    <w:rsid w:val="00C429F4"/>
    <w:rsid w:val="00C42CFD"/>
    <w:rsid w:val="00C4351C"/>
    <w:rsid w:val="00C447ED"/>
    <w:rsid w:val="00C44874"/>
    <w:rsid w:val="00C451E2"/>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50D8"/>
    <w:rsid w:val="00C65DC5"/>
    <w:rsid w:val="00C66780"/>
    <w:rsid w:val="00C671F9"/>
    <w:rsid w:val="00C70867"/>
    <w:rsid w:val="00C708BF"/>
    <w:rsid w:val="00C71230"/>
    <w:rsid w:val="00C7163A"/>
    <w:rsid w:val="00C717BD"/>
    <w:rsid w:val="00C71AC1"/>
    <w:rsid w:val="00C71C56"/>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0B"/>
    <w:rsid w:val="00C83835"/>
    <w:rsid w:val="00C83892"/>
    <w:rsid w:val="00C843F8"/>
    <w:rsid w:val="00C84992"/>
    <w:rsid w:val="00C84F7D"/>
    <w:rsid w:val="00C85869"/>
    <w:rsid w:val="00C85A28"/>
    <w:rsid w:val="00C860D9"/>
    <w:rsid w:val="00C86278"/>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AD7"/>
    <w:rsid w:val="00CA0725"/>
    <w:rsid w:val="00CA0BD4"/>
    <w:rsid w:val="00CA257B"/>
    <w:rsid w:val="00CA3DDF"/>
    <w:rsid w:val="00CA3E4C"/>
    <w:rsid w:val="00CA415E"/>
    <w:rsid w:val="00CA4D01"/>
    <w:rsid w:val="00CA5203"/>
    <w:rsid w:val="00CA58DE"/>
    <w:rsid w:val="00CA5A27"/>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483"/>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E97"/>
    <w:rsid w:val="00D21D58"/>
    <w:rsid w:val="00D2256B"/>
    <w:rsid w:val="00D2345F"/>
    <w:rsid w:val="00D23D9F"/>
    <w:rsid w:val="00D24632"/>
    <w:rsid w:val="00D2581F"/>
    <w:rsid w:val="00D268B0"/>
    <w:rsid w:val="00D269F5"/>
    <w:rsid w:val="00D2779F"/>
    <w:rsid w:val="00D277A6"/>
    <w:rsid w:val="00D301AF"/>
    <w:rsid w:val="00D315F8"/>
    <w:rsid w:val="00D323D4"/>
    <w:rsid w:val="00D328DD"/>
    <w:rsid w:val="00D33C9D"/>
    <w:rsid w:val="00D33F15"/>
    <w:rsid w:val="00D341EC"/>
    <w:rsid w:val="00D3486E"/>
    <w:rsid w:val="00D34B24"/>
    <w:rsid w:val="00D3699F"/>
    <w:rsid w:val="00D37215"/>
    <w:rsid w:val="00D37904"/>
    <w:rsid w:val="00D40609"/>
    <w:rsid w:val="00D40E7F"/>
    <w:rsid w:val="00D414AB"/>
    <w:rsid w:val="00D42E44"/>
    <w:rsid w:val="00D42E79"/>
    <w:rsid w:val="00D439F5"/>
    <w:rsid w:val="00D449CC"/>
    <w:rsid w:val="00D44C7A"/>
    <w:rsid w:val="00D44E90"/>
    <w:rsid w:val="00D459C4"/>
    <w:rsid w:val="00D46A92"/>
    <w:rsid w:val="00D4769C"/>
    <w:rsid w:val="00D47812"/>
    <w:rsid w:val="00D50509"/>
    <w:rsid w:val="00D51071"/>
    <w:rsid w:val="00D51514"/>
    <w:rsid w:val="00D518E9"/>
    <w:rsid w:val="00D51D16"/>
    <w:rsid w:val="00D52F9F"/>
    <w:rsid w:val="00D5341F"/>
    <w:rsid w:val="00D53895"/>
    <w:rsid w:val="00D53AC9"/>
    <w:rsid w:val="00D5453B"/>
    <w:rsid w:val="00D54A5F"/>
    <w:rsid w:val="00D555EC"/>
    <w:rsid w:val="00D5566D"/>
    <w:rsid w:val="00D55A1B"/>
    <w:rsid w:val="00D570ED"/>
    <w:rsid w:val="00D57DD4"/>
    <w:rsid w:val="00D605D1"/>
    <w:rsid w:val="00D6197C"/>
    <w:rsid w:val="00D6228A"/>
    <w:rsid w:val="00D62B32"/>
    <w:rsid w:val="00D62E89"/>
    <w:rsid w:val="00D64478"/>
    <w:rsid w:val="00D64984"/>
    <w:rsid w:val="00D65174"/>
    <w:rsid w:val="00D6546E"/>
    <w:rsid w:val="00D65FFA"/>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63DB"/>
    <w:rsid w:val="00D87BC4"/>
    <w:rsid w:val="00D91A3F"/>
    <w:rsid w:val="00D91C4B"/>
    <w:rsid w:val="00D92AB2"/>
    <w:rsid w:val="00D93D08"/>
    <w:rsid w:val="00D93F4D"/>
    <w:rsid w:val="00D94B08"/>
    <w:rsid w:val="00D94BCC"/>
    <w:rsid w:val="00D95A97"/>
    <w:rsid w:val="00D95C24"/>
    <w:rsid w:val="00D96ADA"/>
    <w:rsid w:val="00D977D2"/>
    <w:rsid w:val="00DA14B9"/>
    <w:rsid w:val="00DA1FFE"/>
    <w:rsid w:val="00DA20A4"/>
    <w:rsid w:val="00DA22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3D68"/>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39A4"/>
    <w:rsid w:val="00DE3EAD"/>
    <w:rsid w:val="00DE4F97"/>
    <w:rsid w:val="00DE5155"/>
    <w:rsid w:val="00DE5DB0"/>
    <w:rsid w:val="00DE6B46"/>
    <w:rsid w:val="00DE78AB"/>
    <w:rsid w:val="00DE7973"/>
    <w:rsid w:val="00DE7AF2"/>
    <w:rsid w:val="00DF0722"/>
    <w:rsid w:val="00DF1EFE"/>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3300"/>
    <w:rsid w:val="00E03525"/>
    <w:rsid w:val="00E036AE"/>
    <w:rsid w:val="00E04214"/>
    <w:rsid w:val="00E05F53"/>
    <w:rsid w:val="00E0602F"/>
    <w:rsid w:val="00E060C8"/>
    <w:rsid w:val="00E06250"/>
    <w:rsid w:val="00E062A5"/>
    <w:rsid w:val="00E07C97"/>
    <w:rsid w:val="00E1055C"/>
    <w:rsid w:val="00E10F8C"/>
    <w:rsid w:val="00E118D9"/>
    <w:rsid w:val="00E1318F"/>
    <w:rsid w:val="00E13975"/>
    <w:rsid w:val="00E15048"/>
    <w:rsid w:val="00E15123"/>
    <w:rsid w:val="00E15529"/>
    <w:rsid w:val="00E17D84"/>
    <w:rsid w:val="00E200F9"/>
    <w:rsid w:val="00E22B05"/>
    <w:rsid w:val="00E22D6C"/>
    <w:rsid w:val="00E24111"/>
    <w:rsid w:val="00E24B95"/>
    <w:rsid w:val="00E268EF"/>
    <w:rsid w:val="00E27223"/>
    <w:rsid w:val="00E2761D"/>
    <w:rsid w:val="00E27CF0"/>
    <w:rsid w:val="00E31E21"/>
    <w:rsid w:val="00E3252F"/>
    <w:rsid w:val="00E32571"/>
    <w:rsid w:val="00E3289A"/>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704B4"/>
    <w:rsid w:val="00E704C1"/>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4F8"/>
    <w:rsid w:val="00E953BA"/>
    <w:rsid w:val="00E95914"/>
    <w:rsid w:val="00E97BB7"/>
    <w:rsid w:val="00EA342F"/>
    <w:rsid w:val="00EA42D9"/>
    <w:rsid w:val="00EA6BE1"/>
    <w:rsid w:val="00EB0407"/>
    <w:rsid w:val="00EB05BD"/>
    <w:rsid w:val="00EB0C74"/>
    <w:rsid w:val="00EB1ABC"/>
    <w:rsid w:val="00EB239D"/>
    <w:rsid w:val="00EB432D"/>
    <w:rsid w:val="00EB4861"/>
    <w:rsid w:val="00EB4E68"/>
    <w:rsid w:val="00EB5810"/>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ADA"/>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45EB"/>
    <w:rsid w:val="00F0468E"/>
    <w:rsid w:val="00F04FCB"/>
    <w:rsid w:val="00F05752"/>
    <w:rsid w:val="00F05D57"/>
    <w:rsid w:val="00F07507"/>
    <w:rsid w:val="00F07FDB"/>
    <w:rsid w:val="00F10AD8"/>
    <w:rsid w:val="00F10C09"/>
    <w:rsid w:val="00F10FC8"/>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2043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378F7"/>
    <w:rsid w:val="00F4035E"/>
    <w:rsid w:val="00F4120D"/>
    <w:rsid w:val="00F41D8E"/>
    <w:rsid w:val="00F42C7D"/>
    <w:rsid w:val="00F42EA3"/>
    <w:rsid w:val="00F43494"/>
    <w:rsid w:val="00F43D7D"/>
    <w:rsid w:val="00F44066"/>
    <w:rsid w:val="00F44E5D"/>
    <w:rsid w:val="00F455F3"/>
    <w:rsid w:val="00F4583D"/>
    <w:rsid w:val="00F46381"/>
    <w:rsid w:val="00F50F5A"/>
    <w:rsid w:val="00F513E8"/>
    <w:rsid w:val="00F51773"/>
    <w:rsid w:val="00F51979"/>
    <w:rsid w:val="00F5205F"/>
    <w:rsid w:val="00F524EB"/>
    <w:rsid w:val="00F52522"/>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270B"/>
    <w:rsid w:val="00F93018"/>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5D10"/>
    <w:rsid w:val="00FA6244"/>
    <w:rsid w:val="00FA6C0F"/>
    <w:rsid w:val="00FA7F19"/>
    <w:rsid w:val="00FA7F58"/>
    <w:rsid w:val="00FB03C9"/>
    <w:rsid w:val="00FB0DBC"/>
    <w:rsid w:val="00FB188B"/>
    <w:rsid w:val="00FB1B06"/>
    <w:rsid w:val="00FB2726"/>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D56"/>
    <w:rsid w:val="00FD032D"/>
    <w:rsid w:val="00FD05A9"/>
    <w:rsid w:val="00FD06E0"/>
    <w:rsid w:val="00FD09BF"/>
    <w:rsid w:val="00FD10BB"/>
    <w:rsid w:val="00FD3D40"/>
    <w:rsid w:val="00FD4D17"/>
    <w:rsid w:val="00FD5C0F"/>
    <w:rsid w:val="00FD6064"/>
    <w:rsid w:val="00FD6A58"/>
    <w:rsid w:val="00FD7459"/>
    <w:rsid w:val="00FD7548"/>
    <w:rsid w:val="00FE1452"/>
    <w:rsid w:val="00FE17A3"/>
    <w:rsid w:val="00FE17F4"/>
    <w:rsid w:val="00FE262C"/>
    <w:rsid w:val="00FE293E"/>
    <w:rsid w:val="00FE33E6"/>
    <w:rsid w:val="00FE3818"/>
    <w:rsid w:val="00FE3A68"/>
    <w:rsid w:val="00FE3DDA"/>
    <w:rsid w:val="00FE3E3A"/>
    <w:rsid w:val="00FE4847"/>
    <w:rsid w:val="00FE51E9"/>
    <w:rsid w:val="00FE52B1"/>
    <w:rsid w:val="00FE61AB"/>
    <w:rsid w:val="00FE6952"/>
    <w:rsid w:val="00FE6D2A"/>
    <w:rsid w:val="00FE74FD"/>
    <w:rsid w:val="00FF0381"/>
    <w:rsid w:val="00FF0EB5"/>
    <w:rsid w:val="00FF0F63"/>
    <w:rsid w:val="00FF1184"/>
    <w:rsid w:val="00FF16EC"/>
    <w:rsid w:val="00FF17B0"/>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75BB10F"/>
  <w14:defaultImageDpi w14:val="0"/>
  <w15:docId w15:val="{2EC061D6-248D-4BEC-ADF6-0800A32A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2043E"/>
    <w:pPr>
      <w:keepNext/>
      <w:jc w:val="center"/>
      <w:outlineLvl w:val="0"/>
    </w:pPr>
    <w:rPr>
      <w:rFonts w:ascii="Trebuchet MS" w:hAnsi="Trebuchet MS"/>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2043E"/>
    <w:rPr>
      <w:rFonts w:ascii="Trebuchet MS" w:hAnsi="Trebuchet MS" w:cs="Times New Roman"/>
      <w:b/>
      <w:sz w:val="24"/>
      <w:szCs w:val="24"/>
    </w:rPr>
  </w:style>
  <w:style w:type="character" w:customStyle="1" w:styleId="Heading2Char">
    <w:name w:val="Heading 2 Char"/>
    <w:basedOn w:val="DefaultParagraphFont"/>
    <w:link w:val="Heading2"/>
    <w:uiPriority w:val="99"/>
    <w:locked/>
    <w:rsid w:val="007B4F20"/>
    <w:rPr>
      <w:rFonts w:ascii="Cambria"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locked/>
    <w:rsid w:val="007B4F20"/>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9"/>
    <w:locked/>
    <w:rsid w:val="007B4F20"/>
    <w:rPr>
      <w:rFonts w:ascii="Times New Roman" w:hAnsi="Times New Roman" w:cs="Times New Roman"/>
      <w:b/>
      <w:sz w:val="20"/>
      <w:szCs w:val="20"/>
      <w:lang w:val="x-none" w:eastAsia="lt-LT"/>
    </w:rPr>
  </w:style>
  <w:style w:type="character" w:customStyle="1" w:styleId="Heading5Char">
    <w:name w:val="Heading 5 Char"/>
    <w:basedOn w:val="DefaultParagraphFont"/>
    <w:link w:val="Heading5"/>
    <w:uiPriority w:val="99"/>
    <w:locked/>
    <w:rsid w:val="007B4F20"/>
    <w:rPr>
      <w:rFonts w:ascii="Times New Roman" w:hAnsi="Times New Roman" w:cs="Times New Roman"/>
      <w:b/>
      <w:sz w:val="20"/>
      <w:szCs w:val="20"/>
      <w:lang w:val="x-none" w:eastAsia="lt-LT"/>
    </w:rPr>
  </w:style>
  <w:style w:type="character" w:customStyle="1" w:styleId="Heading6Char">
    <w:name w:val="Heading 6 Char"/>
    <w:basedOn w:val="DefaultParagraphFont"/>
    <w:link w:val="Heading6"/>
    <w:uiPriority w:val="99"/>
    <w:locked/>
    <w:rsid w:val="007B4F20"/>
    <w:rPr>
      <w:rFonts w:ascii="Times New Roman" w:hAnsi="Times New Roman" w:cs="Times New Roman"/>
      <w:b/>
      <w:sz w:val="20"/>
      <w:szCs w:val="20"/>
      <w:lang w:val="x-none" w:eastAsia="lt-LT"/>
    </w:rPr>
  </w:style>
  <w:style w:type="character" w:customStyle="1" w:styleId="Heading7Char">
    <w:name w:val="Heading 7 Char"/>
    <w:basedOn w:val="DefaultParagraphFont"/>
    <w:link w:val="Heading7"/>
    <w:uiPriority w:val="99"/>
    <w:locked/>
    <w:rsid w:val="007B4F20"/>
    <w:rPr>
      <w:rFonts w:ascii="Times New Roman" w:hAnsi="Times New Roman" w:cs="Times New Roman"/>
      <w:sz w:val="20"/>
      <w:szCs w:val="20"/>
      <w:lang w:val="x-none" w:eastAsia="lt-LT"/>
    </w:rPr>
  </w:style>
  <w:style w:type="character" w:customStyle="1" w:styleId="Heading8Char">
    <w:name w:val="Heading 8 Char"/>
    <w:basedOn w:val="DefaultParagraphFont"/>
    <w:link w:val="Heading8"/>
    <w:uiPriority w:val="99"/>
    <w:locked/>
    <w:rsid w:val="007B4F20"/>
    <w:rPr>
      <w:rFonts w:ascii="Times New Roman" w:hAnsi="Times New Roman" w:cs="Times New Roman"/>
      <w:b/>
      <w:sz w:val="20"/>
      <w:szCs w:val="20"/>
      <w:lang w:val="x-none" w:eastAsia="lt-LT"/>
    </w:rPr>
  </w:style>
  <w:style w:type="character" w:customStyle="1" w:styleId="Heading9Char">
    <w:name w:val="Heading 9 Char"/>
    <w:basedOn w:val="DefaultParagraphFont"/>
    <w:link w:val="Heading9"/>
    <w:uiPriority w:val="99"/>
    <w:locked/>
    <w:rsid w:val="007B4F20"/>
    <w:rPr>
      <w:rFonts w:ascii="Times New Roman" w:hAnsi="Times New Roman" w:cs="Times New Roman"/>
      <w:sz w:val="20"/>
      <w:szCs w:val="20"/>
      <w:lang w:val="x-none" w:eastAsia="lt-LT"/>
    </w:rPr>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locked/>
    <w:rsid w:val="00A844CE"/>
    <w:rPr>
      <w:rFonts w:ascii="Times New Roman" w:hAnsi="Times New Roman" w:cs="Times New Roman"/>
      <w:sz w:val="24"/>
      <w:szCs w:val="24"/>
      <w:lang w:val="en-GB" w:eastAsia="x-none"/>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locked/>
    <w:rsid w:val="00A844CE"/>
    <w:rPr>
      <w:rFonts w:ascii="Times New Roman" w:hAnsi="Times New Roman" w:cs="Times New Roman"/>
      <w:sz w:val="24"/>
      <w:szCs w:val="24"/>
      <w:lang w:val="en-GB" w:eastAsia="x-none"/>
    </w:rPr>
  </w:style>
  <w:style w:type="paragraph" w:customStyle="1" w:styleId="Rekvizitas">
    <w:name w:val="Rekvizitas"/>
    <w:rsid w:val="00A844CE"/>
    <w:pPr>
      <w:spacing w:after="0" w:line="240" w:lineRule="auto"/>
      <w:jc w:val="center"/>
    </w:pPr>
    <w:rPr>
      <w:rFonts w:ascii="Times New Roman" w:hAnsi="Times New Roman" w:cs="Times New Roman"/>
      <w:sz w:val="20"/>
      <w:szCs w:val="20"/>
      <w:lang w:val="en-GB"/>
    </w:rPr>
  </w:style>
  <w:style w:type="character" w:styleId="FollowedHyperlink">
    <w:name w:val="FollowedHyperlink"/>
    <w:basedOn w:val="DefaultParagraphFont"/>
    <w:uiPriority w:val="99"/>
    <w:rsid w:val="00A844CE"/>
    <w:rPr>
      <w:rFonts w:cs="Times New Roman"/>
      <w:color w:val="auto"/>
      <w:u w:val="none"/>
    </w:rPr>
  </w:style>
  <w:style w:type="character" w:styleId="Hyperlink">
    <w:name w:val="Hyperlink"/>
    <w:basedOn w:val="DefaultParagraphFont"/>
    <w:uiPriority w:val="99"/>
    <w:rsid w:val="00A844CE"/>
    <w:rPr>
      <w:rFonts w:cs="Times New Roman"/>
      <w:color w:val="auto"/>
      <w:u w:val="none"/>
    </w:rPr>
  </w:style>
  <w:style w:type="paragraph" w:customStyle="1" w:styleId="SLONormal">
    <w:name w:val="SLO Normal"/>
    <w:link w:val="SLONormalChar"/>
    <w:rsid w:val="00A844CE"/>
    <w:pPr>
      <w:spacing w:before="120" w:after="120" w:line="240" w:lineRule="auto"/>
      <w:jc w:val="both"/>
    </w:pPr>
    <w:rPr>
      <w:rFonts w:ascii="Times New Roman" w:hAnsi="Times New Roman" w:cs="Times New Roman"/>
      <w:kern w:val="24"/>
      <w:szCs w:val="24"/>
      <w:lang w:val="en-GB"/>
    </w:rPr>
  </w:style>
  <w:style w:type="character" w:customStyle="1" w:styleId="SLONormalChar">
    <w:name w:val="SLO Normal Char"/>
    <w:basedOn w:val="DefaultParagraphFont"/>
    <w:link w:val="SLONormal"/>
    <w:locked/>
    <w:rsid w:val="00A844CE"/>
    <w:rPr>
      <w:rFonts w:ascii="Times New Roman" w:hAnsi="Times New Roman" w:cs="Times New Roman"/>
      <w:kern w:val="24"/>
      <w:sz w:val="24"/>
      <w:szCs w:val="24"/>
      <w:lang w:val="en-GB" w:eastAsia="x-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locked/>
    <w:rsid w:val="008900E9"/>
    <w:rPr>
      <w:rFonts w:ascii="Garamond" w:hAnsi="Garamond" w:cs="Times New Roman"/>
      <w:sz w:val="20"/>
      <w:szCs w:val="20"/>
      <w:lang w:val="de-DE" w:eastAsia="x-none"/>
    </w:rPr>
  </w:style>
  <w:style w:type="character" w:styleId="CommentReference">
    <w:name w:val="annotation reference"/>
    <w:basedOn w:val="DefaultParagraphFont"/>
    <w:uiPriority w:val="99"/>
    <w:unhideWhenUsed/>
    <w:rsid w:val="00D075E1"/>
    <w:rPr>
      <w:rFonts w:cs="Times New Roman"/>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locked/>
    <w:rsid w:val="00D075E1"/>
    <w:rPr>
      <w:rFonts w:ascii="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locked/>
    <w:rsid w:val="00D075E1"/>
    <w:rPr>
      <w:rFonts w:ascii="Times New Roman" w:hAnsi="Times New Roman" w:cs="Times New Roman"/>
      <w:b/>
      <w:bCs/>
      <w:sz w:val="20"/>
      <w:szCs w:val="20"/>
      <w:lang w:val="en-GB" w:eastAsia="x-none"/>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locked/>
    <w:rsid w:val="00D075E1"/>
    <w:rPr>
      <w:rFonts w:ascii="Tahoma" w:hAnsi="Tahoma" w:cs="Tahoma"/>
      <w:sz w:val="16"/>
      <w:szCs w:val="16"/>
      <w:lang w:val="en-GB" w:eastAsia="x-none"/>
    </w:rPr>
  </w:style>
  <w:style w:type="paragraph" w:customStyle="1" w:styleId="Tekstas">
    <w:name w:val="Tekstas"/>
    <w:rsid w:val="00310204"/>
    <w:pPr>
      <w:tabs>
        <w:tab w:val="left" w:pos="6804"/>
      </w:tabs>
      <w:spacing w:after="0" w:line="240" w:lineRule="auto"/>
      <w:ind w:firstLine="238"/>
    </w:pPr>
    <w:rPr>
      <w:rFonts w:ascii="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locked/>
    <w:rsid w:val="007B4F20"/>
    <w:rPr>
      <w:rFonts w:ascii="Times New Roman" w:hAnsi="Times New Roman" w:cs="Times New Roman"/>
      <w:sz w:val="24"/>
      <w:szCs w:val="24"/>
      <w:lang w:val="en-GB" w:eastAsia="x-none"/>
    </w:rPr>
  </w:style>
  <w:style w:type="paragraph" w:styleId="BodyText">
    <w:name w:val="Body Text"/>
    <w:basedOn w:val="Normal"/>
    <w:link w:val="BodyTextChar"/>
    <w:uiPriority w:val="99"/>
    <w:unhideWhenUsed/>
    <w:rsid w:val="007B4F20"/>
    <w:pPr>
      <w:spacing w:after="120"/>
    </w:pPr>
  </w:style>
  <w:style w:type="character" w:customStyle="1" w:styleId="BodyTextChar">
    <w:name w:val="Body Text Char"/>
    <w:basedOn w:val="DefaultParagraphFont"/>
    <w:link w:val="BodyText"/>
    <w:uiPriority w:val="99"/>
    <w:locked/>
    <w:rsid w:val="007B4F20"/>
    <w:rPr>
      <w:rFonts w:ascii="Times New Roman" w:hAnsi="Times New Roman" w:cs="Times New Roman"/>
      <w:sz w:val="24"/>
      <w:szCs w:val="24"/>
      <w:lang w:val="en-GB" w:eastAsia="x-none"/>
    </w:rPr>
  </w:style>
  <w:style w:type="paragraph" w:customStyle="1" w:styleId="antraste">
    <w:name w:val="antraste"/>
    <w:rsid w:val="007B4F20"/>
    <w:pPr>
      <w:spacing w:after="0" w:line="240" w:lineRule="auto"/>
    </w:pPr>
    <w:rPr>
      <w:rFonts w:ascii="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locked/>
    <w:rsid w:val="007B4F20"/>
    <w:rPr>
      <w:rFonts w:ascii="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B4F20"/>
    <w:rPr>
      <w:rFonts w:ascii="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locked/>
    <w:rsid w:val="007B4F20"/>
    <w:rPr>
      <w:rFonts w:ascii="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locked/>
    <w:rsid w:val="007B4F20"/>
    <w:rPr>
      <w:rFonts w:ascii="Times New Roman" w:hAnsi="Times New Roman" w:cs="Times New Roman"/>
      <w:sz w:val="24"/>
      <w:szCs w:val="24"/>
      <w:u w:val="single"/>
      <w:lang w:val="en-US" w:eastAsia="x-none"/>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7B4F20"/>
    <w:rPr>
      <w:rFonts w:ascii="Courier New" w:hAnsi="Courier New" w:cs="Courier New"/>
      <w:sz w:val="20"/>
      <w:szCs w:val="20"/>
      <w:lang w:val="en-US" w:eastAsia="x-none"/>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locked/>
    <w:rsid w:val="007B4F20"/>
    <w:rPr>
      <w:rFonts w:ascii="Consolas" w:hAnsi="Consolas" w:cs="Times New Roman"/>
      <w:sz w:val="20"/>
      <w:szCs w:val="20"/>
      <w:lang w:val="x-none"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locked/>
    <w:rsid w:val="007B4F20"/>
    <w:rPr>
      <w:rFonts w:ascii="Times New Roman" w:hAnsi="Times New Roman" w:cs="Times New Roman"/>
      <w:sz w:val="20"/>
      <w:szCs w:val="20"/>
    </w:rPr>
  </w:style>
  <w:style w:type="character" w:styleId="FootnoteReference">
    <w:name w:val="footnote reference"/>
    <w:basedOn w:val="DefaultParagraphFont"/>
    <w:uiPriority w:val="99"/>
    <w:rsid w:val="007B4F20"/>
    <w:rPr>
      <w:rFonts w:cs="Times New Roman"/>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b w:val="0"/>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locked/>
    <w:rsid w:val="0011691B"/>
    <w:rPr>
      <w:rFonts w:ascii="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rPr>
      <w:rFonts w:cs="Times New Roman"/>
    </w:rPr>
  </w:style>
  <w:style w:type="character" w:customStyle="1" w:styleId="bold1">
    <w:name w:val="bold1"/>
    <w:basedOn w:val="DefaultParagraphFont"/>
    <w:rsid w:val="00BD15D3"/>
    <w:rPr>
      <w:rFonts w:cs="Times New Roman"/>
      <w:b/>
      <w:bCs/>
    </w:rPr>
  </w:style>
  <w:style w:type="character" w:customStyle="1" w:styleId="A3">
    <w:name w:val="A3"/>
    <w:uiPriority w:val="99"/>
    <w:rsid w:val="00D53895"/>
    <w:rPr>
      <w:color w:val="000000"/>
      <w:sz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hAnsi="Times New Roman" w:cs="Times New Roman"/>
      <w:sz w:val="24"/>
      <w:szCs w:val="24"/>
    </w:rPr>
  </w:style>
  <w:style w:type="character" w:customStyle="1" w:styleId="st">
    <w:name w:val="st"/>
    <w:basedOn w:val="DefaultParagraphFont"/>
    <w:rsid w:val="00220F4A"/>
    <w:rPr>
      <w:rFonts w:cs="Times New Roman"/>
    </w:rPr>
  </w:style>
  <w:style w:type="character" w:styleId="Emphasis">
    <w:name w:val="Emphasis"/>
    <w:basedOn w:val="DefaultParagraphFont"/>
    <w:uiPriority w:val="20"/>
    <w:qFormat/>
    <w:rsid w:val="00220F4A"/>
    <w:rPr>
      <w:rFonts w:cs="Times New Roman"/>
      <w:i/>
      <w:iCs/>
    </w:rPr>
  </w:style>
  <w:style w:type="paragraph" w:styleId="TOC9">
    <w:name w:val="toc 9"/>
    <w:basedOn w:val="Normal"/>
    <w:next w:val="Normal"/>
    <w:autoRedefine/>
    <w:uiPriority w:val="39"/>
    <w:semiHidden/>
    <w:unhideWhenUsed/>
    <w:rsid w:val="00F2043E"/>
    <w:pPr>
      <w:spacing w:after="100"/>
      <w:ind w:left="1920"/>
      <w:jc w:val="center"/>
    </w:pPr>
    <w:rPr>
      <w:rFonts w:ascii="Trebuchet MS" w:hAnsi="Trebuchet MS"/>
      <w:b/>
      <w:sz w:val="20"/>
    </w:rPr>
  </w:style>
  <w:style w:type="character" w:styleId="UnresolvedMention">
    <w:name w:val="Unresolved Mention"/>
    <w:basedOn w:val="DefaultParagraphFont"/>
    <w:uiPriority w:val="99"/>
    <w:semiHidden/>
    <w:unhideWhenUsed/>
    <w:rsid w:val="0081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63457">
      <w:marLeft w:val="0"/>
      <w:marRight w:val="0"/>
      <w:marTop w:val="0"/>
      <w:marBottom w:val="0"/>
      <w:divBdr>
        <w:top w:val="none" w:sz="0" w:space="0" w:color="auto"/>
        <w:left w:val="none" w:sz="0" w:space="0" w:color="auto"/>
        <w:bottom w:val="none" w:sz="0" w:space="0" w:color="auto"/>
        <w:right w:val="none" w:sz="0" w:space="0" w:color="auto"/>
      </w:divBdr>
    </w:div>
    <w:div w:id="1192963467">
      <w:marLeft w:val="0"/>
      <w:marRight w:val="0"/>
      <w:marTop w:val="0"/>
      <w:marBottom w:val="0"/>
      <w:divBdr>
        <w:top w:val="none" w:sz="0" w:space="0" w:color="auto"/>
        <w:left w:val="none" w:sz="0" w:space="0" w:color="auto"/>
        <w:bottom w:val="none" w:sz="0" w:space="0" w:color="auto"/>
        <w:right w:val="none" w:sz="0" w:space="0" w:color="auto"/>
      </w:divBdr>
    </w:div>
    <w:div w:id="1192963482">
      <w:marLeft w:val="0"/>
      <w:marRight w:val="0"/>
      <w:marTop w:val="0"/>
      <w:marBottom w:val="0"/>
      <w:divBdr>
        <w:top w:val="none" w:sz="0" w:space="0" w:color="auto"/>
        <w:left w:val="none" w:sz="0" w:space="0" w:color="auto"/>
        <w:bottom w:val="none" w:sz="0" w:space="0" w:color="auto"/>
        <w:right w:val="none" w:sz="0" w:space="0" w:color="auto"/>
      </w:divBdr>
    </w:div>
    <w:div w:id="1192963487">
      <w:marLeft w:val="0"/>
      <w:marRight w:val="0"/>
      <w:marTop w:val="0"/>
      <w:marBottom w:val="0"/>
      <w:divBdr>
        <w:top w:val="none" w:sz="0" w:space="0" w:color="auto"/>
        <w:left w:val="none" w:sz="0" w:space="0" w:color="auto"/>
        <w:bottom w:val="none" w:sz="0" w:space="0" w:color="auto"/>
        <w:right w:val="none" w:sz="0" w:space="0" w:color="auto"/>
      </w:divBdr>
    </w:div>
    <w:div w:id="1192963500">
      <w:marLeft w:val="0"/>
      <w:marRight w:val="0"/>
      <w:marTop w:val="0"/>
      <w:marBottom w:val="0"/>
      <w:divBdr>
        <w:top w:val="none" w:sz="0" w:space="0" w:color="auto"/>
        <w:left w:val="none" w:sz="0" w:space="0" w:color="auto"/>
        <w:bottom w:val="none" w:sz="0" w:space="0" w:color="auto"/>
        <w:right w:val="none" w:sz="0" w:space="0" w:color="auto"/>
      </w:divBdr>
    </w:div>
    <w:div w:id="1192963525">
      <w:marLeft w:val="0"/>
      <w:marRight w:val="0"/>
      <w:marTop w:val="0"/>
      <w:marBottom w:val="0"/>
      <w:divBdr>
        <w:top w:val="none" w:sz="0" w:space="0" w:color="auto"/>
        <w:left w:val="none" w:sz="0" w:space="0" w:color="auto"/>
        <w:bottom w:val="none" w:sz="0" w:space="0" w:color="auto"/>
        <w:right w:val="none" w:sz="0" w:space="0" w:color="auto"/>
      </w:divBdr>
    </w:div>
    <w:div w:id="1192963526">
      <w:marLeft w:val="0"/>
      <w:marRight w:val="0"/>
      <w:marTop w:val="0"/>
      <w:marBottom w:val="0"/>
      <w:divBdr>
        <w:top w:val="none" w:sz="0" w:space="0" w:color="auto"/>
        <w:left w:val="none" w:sz="0" w:space="0" w:color="auto"/>
        <w:bottom w:val="none" w:sz="0" w:space="0" w:color="auto"/>
        <w:right w:val="none" w:sz="0" w:space="0" w:color="auto"/>
      </w:divBdr>
      <w:divsChild>
        <w:div w:id="1192963811">
          <w:marLeft w:val="0"/>
          <w:marRight w:val="0"/>
          <w:marTop w:val="0"/>
          <w:marBottom w:val="0"/>
          <w:divBdr>
            <w:top w:val="none" w:sz="0" w:space="0" w:color="auto"/>
            <w:left w:val="none" w:sz="0" w:space="0" w:color="auto"/>
            <w:bottom w:val="none" w:sz="0" w:space="0" w:color="auto"/>
            <w:right w:val="none" w:sz="0" w:space="0" w:color="auto"/>
          </w:divBdr>
          <w:divsChild>
            <w:div w:id="1192964073">
              <w:marLeft w:val="0"/>
              <w:marRight w:val="0"/>
              <w:marTop w:val="0"/>
              <w:marBottom w:val="0"/>
              <w:divBdr>
                <w:top w:val="none" w:sz="0" w:space="0" w:color="auto"/>
                <w:left w:val="none" w:sz="0" w:space="0" w:color="auto"/>
                <w:bottom w:val="none" w:sz="0" w:space="0" w:color="auto"/>
                <w:right w:val="none" w:sz="0" w:space="0" w:color="auto"/>
              </w:divBdr>
              <w:divsChild>
                <w:div w:id="1192964036">
                  <w:marLeft w:val="0"/>
                  <w:marRight w:val="0"/>
                  <w:marTop w:val="0"/>
                  <w:marBottom w:val="0"/>
                  <w:divBdr>
                    <w:top w:val="none" w:sz="0" w:space="0" w:color="auto"/>
                    <w:left w:val="none" w:sz="0" w:space="0" w:color="auto"/>
                    <w:bottom w:val="none" w:sz="0" w:space="0" w:color="auto"/>
                    <w:right w:val="none" w:sz="0" w:space="0" w:color="auto"/>
                  </w:divBdr>
                  <w:divsChild>
                    <w:div w:id="1192963693">
                      <w:marLeft w:val="0"/>
                      <w:marRight w:val="0"/>
                      <w:marTop w:val="0"/>
                      <w:marBottom w:val="0"/>
                      <w:divBdr>
                        <w:top w:val="none" w:sz="0" w:space="0" w:color="auto"/>
                        <w:left w:val="none" w:sz="0" w:space="0" w:color="auto"/>
                        <w:bottom w:val="none" w:sz="0" w:space="0" w:color="auto"/>
                        <w:right w:val="none" w:sz="0" w:space="0" w:color="auto"/>
                      </w:divBdr>
                      <w:divsChild>
                        <w:div w:id="11929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3543">
      <w:marLeft w:val="0"/>
      <w:marRight w:val="0"/>
      <w:marTop w:val="0"/>
      <w:marBottom w:val="0"/>
      <w:divBdr>
        <w:top w:val="none" w:sz="0" w:space="0" w:color="auto"/>
        <w:left w:val="none" w:sz="0" w:space="0" w:color="auto"/>
        <w:bottom w:val="none" w:sz="0" w:space="0" w:color="auto"/>
        <w:right w:val="none" w:sz="0" w:space="0" w:color="auto"/>
      </w:divBdr>
    </w:div>
    <w:div w:id="1192963549">
      <w:marLeft w:val="0"/>
      <w:marRight w:val="0"/>
      <w:marTop w:val="0"/>
      <w:marBottom w:val="0"/>
      <w:divBdr>
        <w:top w:val="none" w:sz="0" w:space="0" w:color="auto"/>
        <w:left w:val="none" w:sz="0" w:space="0" w:color="auto"/>
        <w:bottom w:val="none" w:sz="0" w:space="0" w:color="auto"/>
        <w:right w:val="none" w:sz="0" w:space="0" w:color="auto"/>
      </w:divBdr>
    </w:div>
    <w:div w:id="1192963555">
      <w:marLeft w:val="0"/>
      <w:marRight w:val="0"/>
      <w:marTop w:val="0"/>
      <w:marBottom w:val="0"/>
      <w:divBdr>
        <w:top w:val="none" w:sz="0" w:space="0" w:color="auto"/>
        <w:left w:val="none" w:sz="0" w:space="0" w:color="auto"/>
        <w:bottom w:val="none" w:sz="0" w:space="0" w:color="auto"/>
        <w:right w:val="none" w:sz="0" w:space="0" w:color="auto"/>
      </w:divBdr>
    </w:div>
    <w:div w:id="1192963563">
      <w:marLeft w:val="0"/>
      <w:marRight w:val="0"/>
      <w:marTop w:val="0"/>
      <w:marBottom w:val="0"/>
      <w:divBdr>
        <w:top w:val="none" w:sz="0" w:space="0" w:color="auto"/>
        <w:left w:val="none" w:sz="0" w:space="0" w:color="auto"/>
        <w:bottom w:val="none" w:sz="0" w:space="0" w:color="auto"/>
        <w:right w:val="none" w:sz="0" w:space="0" w:color="auto"/>
      </w:divBdr>
    </w:div>
    <w:div w:id="1192963566">
      <w:marLeft w:val="0"/>
      <w:marRight w:val="0"/>
      <w:marTop w:val="0"/>
      <w:marBottom w:val="0"/>
      <w:divBdr>
        <w:top w:val="none" w:sz="0" w:space="0" w:color="auto"/>
        <w:left w:val="none" w:sz="0" w:space="0" w:color="auto"/>
        <w:bottom w:val="none" w:sz="0" w:space="0" w:color="auto"/>
        <w:right w:val="none" w:sz="0" w:space="0" w:color="auto"/>
      </w:divBdr>
    </w:div>
    <w:div w:id="1192963592">
      <w:marLeft w:val="0"/>
      <w:marRight w:val="0"/>
      <w:marTop w:val="0"/>
      <w:marBottom w:val="0"/>
      <w:divBdr>
        <w:top w:val="none" w:sz="0" w:space="0" w:color="auto"/>
        <w:left w:val="none" w:sz="0" w:space="0" w:color="auto"/>
        <w:bottom w:val="none" w:sz="0" w:space="0" w:color="auto"/>
        <w:right w:val="none" w:sz="0" w:space="0" w:color="auto"/>
      </w:divBdr>
      <w:divsChild>
        <w:div w:id="1192963923">
          <w:marLeft w:val="0"/>
          <w:marRight w:val="0"/>
          <w:marTop w:val="0"/>
          <w:marBottom w:val="0"/>
          <w:divBdr>
            <w:top w:val="none" w:sz="0" w:space="0" w:color="auto"/>
            <w:left w:val="none" w:sz="0" w:space="0" w:color="auto"/>
            <w:bottom w:val="none" w:sz="0" w:space="0" w:color="auto"/>
            <w:right w:val="none" w:sz="0" w:space="0" w:color="auto"/>
          </w:divBdr>
        </w:div>
      </w:divsChild>
    </w:div>
    <w:div w:id="1192963599">
      <w:marLeft w:val="0"/>
      <w:marRight w:val="0"/>
      <w:marTop w:val="0"/>
      <w:marBottom w:val="0"/>
      <w:divBdr>
        <w:top w:val="none" w:sz="0" w:space="0" w:color="auto"/>
        <w:left w:val="none" w:sz="0" w:space="0" w:color="auto"/>
        <w:bottom w:val="none" w:sz="0" w:space="0" w:color="auto"/>
        <w:right w:val="none" w:sz="0" w:space="0" w:color="auto"/>
      </w:divBdr>
      <w:divsChild>
        <w:div w:id="1192963461">
          <w:marLeft w:val="0"/>
          <w:marRight w:val="0"/>
          <w:marTop w:val="0"/>
          <w:marBottom w:val="0"/>
          <w:divBdr>
            <w:top w:val="none" w:sz="0" w:space="0" w:color="auto"/>
            <w:left w:val="none" w:sz="0" w:space="0" w:color="auto"/>
            <w:bottom w:val="none" w:sz="0" w:space="0" w:color="auto"/>
            <w:right w:val="none" w:sz="0" w:space="0" w:color="auto"/>
          </w:divBdr>
          <w:divsChild>
            <w:div w:id="1192963704">
              <w:marLeft w:val="0"/>
              <w:marRight w:val="0"/>
              <w:marTop w:val="0"/>
              <w:marBottom w:val="0"/>
              <w:divBdr>
                <w:top w:val="none" w:sz="0" w:space="0" w:color="auto"/>
                <w:left w:val="none" w:sz="0" w:space="0" w:color="auto"/>
                <w:bottom w:val="none" w:sz="0" w:space="0" w:color="auto"/>
                <w:right w:val="none" w:sz="0" w:space="0" w:color="auto"/>
              </w:divBdr>
              <w:divsChild>
                <w:div w:id="1192963973">
                  <w:marLeft w:val="0"/>
                  <w:marRight w:val="0"/>
                  <w:marTop w:val="0"/>
                  <w:marBottom w:val="0"/>
                  <w:divBdr>
                    <w:top w:val="none" w:sz="0" w:space="0" w:color="auto"/>
                    <w:left w:val="none" w:sz="0" w:space="0" w:color="auto"/>
                    <w:bottom w:val="none" w:sz="0" w:space="0" w:color="auto"/>
                    <w:right w:val="none" w:sz="0" w:space="0" w:color="auto"/>
                  </w:divBdr>
                  <w:divsChild>
                    <w:div w:id="1192963629">
                      <w:marLeft w:val="0"/>
                      <w:marRight w:val="0"/>
                      <w:marTop w:val="0"/>
                      <w:marBottom w:val="0"/>
                      <w:divBdr>
                        <w:top w:val="none" w:sz="0" w:space="0" w:color="auto"/>
                        <w:left w:val="none" w:sz="0" w:space="0" w:color="auto"/>
                        <w:bottom w:val="none" w:sz="0" w:space="0" w:color="auto"/>
                        <w:right w:val="none" w:sz="0" w:space="0" w:color="auto"/>
                      </w:divBdr>
                      <w:divsChild>
                        <w:div w:id="1192964102">
                          <w:marLeft w:val="0"/>
                          <w:marRight w:val="0"/>
                          <w:marTop w:val="0"/>
                          <w:marBottom w:val="0"/>
                          <w:divBdr>
                            <w:top w:val="none" w:sz="0" w:space="0" w:color="auto"/>
                            <w:left w:val="none" w:sz="0" w:space="0" w:color="auto"/>
                            <w:bottom w:val="none" w:sz="0" w:space="0" w:color="auto"/>
                            <w:right w:val="none" w:sz="0" w:space="0" w:color="auto"/>
                          </w:divBdr>
                          <w:divsChild>
                            <w:div w:id="1192963499">
                              <w:marLeft w:val="0"/>
                              <w:marRight w:val="0"/>
                              <w:marTop w:val="0"/>
                              <w:marBottom w:val="0"/>
                              <w:divBdr>
                                <w:top w:val="none" w:sz="0" w:space="0" w:color="auto"/>
                                <w:left w:val="none" w:sz="0" w:space="0" w:color="auto"/>
                                <w:bottom w:val="none" w:sz="0" w:space="0" w:color="auto"/>
                                <w:right w:val="none" w:sz="0" w:space="0" w:color="auto"/>
                              </w:divBdr>
                              <w:divsChild>
                                <w:div w:id="1192963805">
                                  <w:marLeft w:val="0"/>
                                  <w:marRight w:val="0"/>
                                  <w:marTop w:val="0"/>
                                  <w:marBottom w:val="0"/>
                                  <w:divBdr>
                                    <w:top w:val="none" w:sz="0" w:space="0" w:color="auto"/>
                                    <w:left w:val="none" w:sz="0" w:space="0" w:color="auto"/>
                                    <w:bottom w:val="none" w:sz="0" w:space="0" w:color="auto"/>
                                    <w:right w:val="none" w:sz="0" w:space="0" w:color="auto"/>
                                  </w:divBdr>
                                  <w:divsChild>
                                    <w:div w:id="1192963589">
                                      <w:marLeft w:val="0"/>
                                      <w:marRight w:val="0"/>
                                      <w:marTop w:val="0"/>
                                      <w:marBottom w:val="0"/>
                                      <w:divBdr>
                                        <w:top w:val="none" w:sz="0" w:space="0" w:color="auto"/>
                                        <w:left w:val="none" w:sz="0" w:space="0" w:color="auto"/>
                                        <w:bottom w:val="none" w:sz="0" w:space="0" w:color="auto"/>
                                        <w:right w:val="none" w:sz="0" w:space="0" w:color="auto"/>
                                      </w:divBdr>
                                      <w:divsChild>
                                        <w:div w:id="1192963497">
                                          <w:marLeft w:val="0"/>
                                          <w:marRight w:val="0"/>
                                          <w:marTop w:val="0"/>
                                          <w:marBottom w:val="0"/>
                                          <w:divBdr>
                                            <w:top w:val="none" w:sz="0" w:space="0" w:color="auto"/>
                                            <w:left w:val="none" w:sz="0" w:space="0" w:color="auto"/>
                                            <w:bottom w:val="none" w:sz="0" w:space="0" w:color="auto"/>
                                            <w:right w:val="none" w:sz="0" w:space="0" w:color="auto"/>
                                          </w:divBdr>
                                          <w:divsChild>
                                            <w:div w:id="1192963675">
                                              <w:marLeft w:val="0"/>
                                              <w:marRight w:val="0"/>
                                              <w:marTop w:val="0"/>
                                              <w:marBottom w:val="0"/>
                                              <w:divBdr>
                                                <w:top w:val="none" w:sz="0" w:space="0" w:color="auto"/>
                                                <w:left w:val="none" w:sz="0" w:space="0" w:color="auto"/>
                                                <w:bottom w:val="none" w:sz="0" w:space="0" w:color="auto"/>
                                                <w:right w:val="none" w:sz="0" w:space="0" w:color="auto"/>
                                              </w:divBdr>
                                            </w:div>
                                          </w:divsChild>
                                        </w:div>
                                        <w:div w:id="1192964071">
                                          <w:marLeft w:val="0"/>
                                          <w:marRight w:val="0"/>
                                          <w:marTop w:val="0"/>
                                          <w:marBottom w:val="0"/>
                                          <w:divBdr>
                                            <w:top w:val="none" w:sz="0" w:space="0" w:color="auto"/>
                                            <w:left w:val="none" w:sz="0" w:space="0" w:color="auto"/>
                                            <w:bottom w:val="none" w:sz="0" w:space="0" w:color="auto"/>
                                            <w:right w:val="none" w:sz="0" w:space="0" w:color="auto"/>
                                          </w:divBdr>
                                          <w:divsChild>
                                            <w:div w:id="11929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42">
                                      <w:marLeft w:val="0"/>
                                      <w:marRight w:val="0"/>
                                      <w:marTop w:val="0"/>
                                      <w:marBottom w:val="0"/>
                                      <w:divBdr>
                                        <w:top w:val="none" w:sz="0" w:space="0" w:color="auto"/>
                                        <w:left w:val="none" w:sz="0" w:space="0" w:color="auto"/>
                                        <w:bottom w:val="none" w:sz="0" w:space="0" w:color="auto"/>
                                        <w:right w:val="none" w:sz="0" w:space="0" w:color="auto"/>
                                      </w:divBdr>
                                      <w:divsChild>
                                        <w:div w:id="1192963605">
                                          <w:marLeft w:val="0"/>
                                          <w:marRight w:val="0"/>
                                          <w:marTop w:val="0"/>
                                          <w:marBottom w:val="0"/>
                                          <w:divBdr>
                                            <w:top w:val="none" w:sz="0" w:space="0" w:color="auto"/>
                                            <w:left w:val="none" w:sz="0" w:space="0" w:color="auto"/>
                                            <w:bottom w:val="none" w:sz="0" w:space="0" w:color="auto"/>
                                            <w:right w:val="none" w:sz="0" w:space="0" w:color="auto"/>
                                          </w:divBdr>
                                        </w:div>
                                      </w:divsChild>
                                    </w:div>
                                    <w:div w:id="1192964042">
                                      <w:marLeft w:val="0"/>
                                      <w:marRight w:val="0"/>
                                      <w:marTop w:val="0"/>
                                      <w:marBottom w:val="0"/>
                                      <w:divBdr>
                                        <w:top w:val="none" w:sz="0" w:space="0" w:color="auto"/>
                                        <w:left w:val="none" w:sz="0" w:space="0" w:color="auto"/>
                                        <w:bottom w:val="none" w:sz="0" w:space="0" w:color="auto"/>
                                        <w:right w:val="none" w:sz="0" w:space="0" w:color="auto"/>
                                      </w:divBdr>
                                      <w:divsChild>
                                        <w:div w:id="1192963913">
                                          <w:marLeft w:val="0"/>
                                          <w:marRight w:val="0"/>
                                          <w:marTop w:val="0"/>
                                          <w:marBottom w:val="0"/>
                                          <w:divBdr>
                                            <w:top w:val="none" w:sz="0" w:space="0" w:color="auto"/>
                                            <w:left w:val="none" w:sz="0" w:space="0" w:color="auto"/>
                                            <w:bottom w:val="none" w:sz="0" w:space="0" w:color="auto"/>
                                            <w:right w:val="none" w:sz="0" w:space="0" w:color="auto"/>
                                          </w:divBdr>
                                          <w:divsChild>
                                            <w:div w:id="1192963593">
                                              <w:marLeft w:val="0"/>
                                              <w:marRight w:val="0"/>
                                              <w:marTop w:val="0"/>
                                              <w:marBottom w:val="0"/>
                                              <w:divBdr>
                                                <w:top w:val="none" w:sz="0" w:space="0" w:color="auto"/>
                                                <w:left w:val="none" w:sz="0" w:space="0" w:color="auto"/>
                                                <w:bottom w:val="none" w:sz="0" w:space="0" w:color="auto"/>
                                                <w:right w:val="none" w:sz="0" w:space="0" w:color="auto"/>
                                              </w:divBdr>
                                              <w:divsChild>
                                                <w:div w:id="1192963532">
                                                  <w:marLeft w:val="0"/>
                                                  <w:marRight w:val="0"/>
                                                  <w:marTop w:val="0"/>
                                                  <w:marBottom w:val="0"/>
                                                  <w:divBdr>
                                                    <w:top w:val="none" w:sz="0" w:space="0" w:color="auto"/>
                                                    <w:left w:val="none" w:sz="0" w:space="0" w:color="auto"/>
                                                    <w:bottom w:val="none" w:sz="0" w:space="0" w:color="auto"/>
                                                    <w:right w:val="none" w:sz="0" w:space="0" w:color="auto"/>
                                                  </w:divBdr>
                                                </w:div>
                                                <w:div w:id="1192963679">
                                                  <w:marLeft w:val="0"/>
                                                  <w:marRight w:val="0"/>
                                                  <w:marTop w:val="0"/>
                                                  <w:marBottom w:val="0"/>
                                                  <w:divBdr>
                                                    <w:top w:val="none" w:sz="0" w:space="0" w:color="auto"/>
                                                    <w:left w:val="none" w:sz="0" w:space="0" w:color="auto"/>
                                                    <w:bottom w:val="none" w:sz="0" w:space="0" w:color="auto"/>
                                                    <w:right w:val="none" w:sz="0" w:space="0" w:color="auto"/>
                                                  </w:divBdr>
                                                  <w:divsChild>
                                                    <w:div w:id="1192964023">
                                                      <w:marLeft w:val="0"/>
                                                      <w:marRight w:val="0"/>
                                                      <w:marTop w:val="0"/>
                                                      <w:marBottom w:val="0"/>
                                                      <w:divBdr>
                                                        <w:top w:val="none" w:sz="0" w:space="0" w:color="auto"/>
                                                        <w:left w:val="none" w:sz="0" w:space="0" w:color="auto"/>
                                                        <w:bottom w:val="none" w:sz="0" w:space="0" w:color="auto"/>
                                                        <w:right w:val="none" w:sz="0" w:space="0" w:color="auto"/>
                                                      </w:divBdr>
                                                      <w:divsChild>
                                                        <w:div w:id="1192964022">
                                                          <w:marLeft w:val="0"/>
                                                          <w:marRight w:val="0"/>
                                                          <w:marTop w:val="0"/>
                                                          <w:marBottom w:val="0"/>
                                                          <w:divBdr>
                                                            <w:top w:val="none" w:sz="0" w:space="0" w:color="auto"/>
                                                            <w:left w:val="none" w:sz="0" w:space="0" w:color="auto"/>
                                                            <w:bottom w:val="none" w:sz="0" w:space="0" w:color="auto"/>
                                                            <w:right w:val="none" w:sz="0" w:space="0" w:color="auto"/>
                                                          </w:divBdr>
                                                          <w:divsChild>
                                                            <w:div w:id="1192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905">
                              <w:marLeft w:val="0"/>
                              <w:marRight w:val="0"/>
                              <w:marTop w:val="0"/>
                              <w:marBottom w:val="0"/>
                              <w:divBdr>
                                <w:top w:val="none" w:sz="0" w:space="0" w:color="auto"/>
                                <w:left w:val="none" w:sz="0" w:space="0" w:color="auto"/>
                                <w:bottom w:val="none" w:sz="0" w:space="0" w:color="auto"/>
                                <w:right w:val="none" w:sz="0" w:space="0" w:color="auto"/>
                              </w:divBdr>
                              <w:divsChild>
                                <w:div w:id="1192963687">
                                  <w:marLeft w:val="0"/>
                                  <w:marRight w:val="0"/>
                                  <w:marTop w:val="0"/>
                                  <w:marBottom w:val="0"/>
                                  <w:divBdr>
                                    <w:top w:val="none" w:sz="0" w:space="0" w:color="auto"/>
                                    <w:left w:val="none" w:sz="0" w:space="0" w:color="auto"/>
                                    <w:bottom w:val="none" w:sz="0" w:space="0" w:color="auto"/>
                                    <w:right w:val="none" w:sz="0" w:space="0" w:color="auto"/>
                                  </w:divBdr>
                                  <w:divsChild>
                                    <w:div w:id="1192963690">
                                      <w:marLeft w:val="0"/>
                                      <w:marRight w:val="0"/>
                                      <w:marTop w:val="0"/>
                                      <w:marBottom w:val="0"/>
                                      <w:divBdr>
                                        <w:top w:val="none" w:sz="0" w:space="0" w:color="auto"/>
                                        <w:left w:val="none" w:sz="0" w:space="0" w:color="auto"/>
                                        <w:bottom w:val="none" w:sz="0" w:space="0" w:color="auto"/>
                                        <w:right w:val="none" w:sz="0" w:space="0" w:color="auto"/>
                                      </w:divBdr>
                                      <w:divsChild>
                                        <w:div w:id="1192963940">
                                          <w:marLeft w:val="0"/>
                                          <w:marRight w:val="0"/>
                                          <w:marTop w:val="0"/>
                                          <w:marBottom w:val="0"/>
                                          <w:divBdr>
                                            <w:top w:val="none" w:sz="0" w:space="0" w:color="auto"/>
                                            <w:left w:val="none" w:sz="0" w:space="0" w:color="auto"/>
                                            <w:bottom w:val="none" w:sz="0" w:space="0" w:color="auto"/>
                                            <w:right w:val="none" w:sz="0" w:space="0" w:color="auto"/>
                                          </w:divBdr>
                                          <w:divsChild>
                                            <w:div w:id="1192963619">
                                              <w:marLeft w:val="0"/>
                                              <w:marRight w:val="0"/>
                                              <w:marTop w:val="0"/>
                                              <w:marBottom w:val="0"/>
                                              <w:divBdr>
                                                <w:top w:val="none" w:sz="0" w:space="0" w:color="auto"/>
                                                <w:left w:val="none" w:sz="0" w:space="0" w:color="auto"/>
                                                <w:bottom w:val="none" w:sz="0" w:space="0" w:color="auto"/>
                                                <w:right w:val="none" w:sz="0" w:space="0" w:color="auto"/>
                                              </w:divBdr>
                                            </w:div>
                                          </w:divsChild>
                                        </w:div>
                                        <w:div w:id="1192964085">
                                          <w:marLeft w:val="0"/>
                                          <w:marRight w:val="0"/>
                                          <w:marTop w:val="0"/>
                                          <w:marBottom w:val="0"/>
                                          <w:divBdr>
                                            <w:top w:val="none" w:sz="0" w:space="0" w:color="auto"/>
                                            <w:left w:val="none" w:sz="0" w:space="0" w:color="auto"/>
                                            <w:bottom w:val="none" w:sz="0" w:space="0" w:color="auto"/>
                                            <w:right w:val="none" w:sz="0" w:space="0" w:color="auto"/>
                                          </w:divBdr>
                                          <w:divsChild>
                                            <w:div w:id="11929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22">
                                      <w:marLeft w:val="0"/>
                                      <w:marRight w:val="0"/>
                                      <w:marTop w:val="0"/>
                                      <w:marBottom w:val="0"/>
                                      <w:divBdr>
                                        <w:top w:val="none" w:sz="0" w:space="0" w:color="auto"/>
                                        <w:left w:val="none" w:sz="0" w:space="0" w:color="auto"/>
                                        <w:bottom w:val="none" w:sz="0" w:space="0" w:color="auto"/>
                                        <w:right w:val="none" w:sz="0" w:space="0" w:color="auto"/>
                                      </w:divBdr>
                                      <w:divsChild>
                                        <w:div w:id="1192963477">
                                          <w:marLeft w:val="0"/>
                                          <w:marRight w:val="0"/>
                                          <w:marTop w:val="0"/>
                                          <w:marBottom w:val="0"/>
                                          <w:divBdr>
                                            <w:top w:val="none" w:sz="0" w:space="0" w:color="auto"/>
                                            <w:left w:val="none" w:sz="0" w:space="0" w:color="auto"/>
                                            <w:bottom w:val="none" w:sz="0" w:space="0" w:color="auto"/>
                                            <w:right w:val="none" w:sz="0" w:space="0" w:color="auto"/>
                                          </w:divBdr>
                                        </w:div>
                                      </w:divsChild>
                                    </w:div>
                                    <w:div w:id="1192964188">
                                      <w:marLeft w:val="0"/>
                                      <w:marRight w:val="0"/>
                                      <w:marTop w:val="0"/>
                                      <w:marBottom w:val="0"/>
                                      <w:divBdr>
                                        <w:top w:val="none" w:sz="0" w:space="0" w:color="auto"/>
                                        <w:left w:val="none" w:sz="0" w:space="0" w:color="auto"/>
                                        <w:bottom w:val="none" w:sz="0" w:space="0" w:color="auto"/>
                                        <w:right w:val="none" w:sz="0" w:space="0" w:color="auto"/>
                                      </w:divBdr>
                                      <w:divsChild>
                                        <w:div w:id="1192963849">
                                          <w:marLeft w:val="0"/>
                                          <w:marRight w:val="0"/>
                                          <w:marTop w:val="0"/>
                                          <w:marBottom w:val="0"/>
                                          <w:divBdr>
                                            <w:top w:val="none" w:sz="0" w:space="0" w:color="auto"/>
                                            <w:left w:val="none" w:sz="0" w:space="0" w:color="auto"/>
                                            <w:bottom w:val="none" w:sz="0" w:space="0" w:color="auto"/>
                                            <w:right w:val="none" w:sz="0" w:space="0" w:color="auto"/>
                                          </w:divBdr>
                                          <w:divsChild>
                                            <w:div w:id="1192963468">
                                              <w:marLeft w:val="0"/>
                                              <w:marRight w:val="0"/>
                                              <w:marTop w:val="0"/>
                                              <w:marBottom w:val="0"/>
                                              <w:divBdr>
                                                <w:top w:val="none" w:sz="0" w:space="0" w:color="auto"/>
                                                <w:left w:val="none" w:sz="0" w:space="0" w:color="auto"/>
                                                <w:bottom w:val="none" w:sz="0" w:space="0" w:color="auto"/>
                                                <w:right w:val="none" w:sz="0" w:space="0" w:color="auto"/>
                                              </w:divBdr>
                                              <w:divsChild>
                                                <w:div w:id="1192963803">
                                                  <w:marLeft w:val="0"/>
                                                  <w:marRight w:val="0"/>
                                                  <w:marTop w:val="0"/>
                                                  <w:marBottom w:val="0"/>
                                                  <w:divBdr>
                                                    <w:top w:val="none" w:sz="0" w:space="0" w:color="auto"/>
                                                    <w:left w:val="none" w:sz="0" w:space="0" w:color="auto"/>
                                                    <w:bottom w:val="none" w:sz="0" w:space="0" w:color="auto"/>
                                                    <w:right w:val="none" w:sz="0" w:space="0" w:color="auto"/>
                                                  </w:divBdr>
                                                </w:div>
                                                <w:div w:id="1192963926">
                                                  <w:marLeft w:val="0"/>
                                                  <w:marRight w:val="0"/>
                                                  <w:marTop w:val="0"/>
                                                  <w:marBottom w:val="0"/>
                                                  <w:divBdr>
                                                    <w:top w:val="none" w:sz="0" w:space="0" w:color="auto"/>
                                                    <w:left w:val="none" w:sz="0" w:space="0" w:color="auto"/>
                                                    <w:bottom w:val="none" w:sz="0" w:space="0" w:color="auto"/>
                                                    <w:right w:val="none" w:sz="0" w:space="0" w:color="auto"/>
                                                  </w:divBdr>
                                                  <w:divsChild>
                                                    <w:div w:id="1192963518">
                                                      <w:marLeft w:val="0"/>
                                                      <w:marRight w:val="0"/>
                                                      <w:marTop w:val="0"/>
                                                      <w:marBottom w:val="0"/>
                                                      <w:divBdr>
                                                        <w:top w:val="none" w:sz="0" w:space="0" w:color="auto"/>
                                                        <w:left w:val="none" w:sz="0" w:space="0" w:color="auto"/>
                                                        <w:bottom w:val="none" w:sz="0" w:space="0" w:color="auto"/>
                                                        <w:right w:val="none" w:sz="0" w:space="0" w:color="auto"/>
                                                      </w:divBdr>
                                                      <w:divsChild>
                                                        <w:div w:id="1192963903">
                                                          <w:marLeft w:val="0"/>
                                                          <w:marRight w:val="0"/>
                                                          <w:marTop w:val="0"/>
                                                          <w:marBottom w:val="0"/>
                                                          <w:divBdr>
                                                            <w:top w:val="none" w:sz="0" w:space="0" w:color="auto"/>
                                                            <w:left w:val="none" w:sz="0" w:space="0" w:color="auto"/>
                                                            <w:bottom w:val="none" w:sz="0" w:space="0" w:color="auto"/>
                                                            <w:right w:val="none" w:sz="0" w:space="0" w:color="auto"/>
                                                          </w:divBdr>
                                                          <w:divsChild>
                                                            <w:div w:id="11929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145">
                              <w:marLeft w:val="0"/>
                              <w:marRight w:val="0"/>
                              <w:marTop w:val="0"/>
                              <w:marBottom w:val="0"/>
                              <w:divBdr>
                                <w:top w:val="none" w:sz="0" w:space="0" w:color="auto"/>
                                <w:left w:val="none" w:sz="0" w:space="0" w:color="auto"/>
                                <w:bottom w:val="none" w:sz="0" w:space="0" w:color="auto"/>
                                <w:right w:val="none" w:sz="0" w:space="0" w:color="auto"/>
                              </w:divBdr>
                              <w:divsChild>
                                <w:div w:id="1192963951">
                                  <w:marLeft w:val="0"/>
                                  <w:marRight w:val="0"/>
                                  <w:marTop w:val="0"/>
                                  <w:marBottom w:val="0"/>
                                  <w:divBdr>
                                    <w:top w:val="none" w:sz="0" w:space="0" w:color="auto"/>
                                    <w:left w:val="none" w:sz="0" w:space="0" w:color="auto"/>
                                    <w:bottom w:val="none" w:sz="0" w:space="0" w:color="auto"/>
                                    <w:right w:val="none" w:sz="0" w:space="0" w:color="auto"/>
                                  </w:divBdr>
                                  <w:divsChild>
                                    <w:div w:id="1192963544">
                                      <w:marLeft w:val="0"/>
                                      <w:marRight w:val="0"/>
                                      <w:marTop w:val="0"/>
                                      <w:marBottom w:val="0"/>
                                      <w:divBdr>
                                        <w:top w:val="none" w:sz="0" w:space="0" w:color="auto"/>
                                        <w:left w:val="none" w:sz="0" w:space="0" w:color="auto"/>
                                        <w:bottom w:val="none" w:sz="0" w:space="0" w:color="auto"/>
                                        <w:right w:val="none" w:sz="0" w:space="0" w:color="auto"/>
                                      </w:divBdr>
                                      <w:divsChild>
                                        <w:div w:id="1192963860">
                                          <w:marLeft w:val="0"/>
                                          <w:marRight w:val="0"/>
                                          <w:marTop w:val="0"/>
                                          <w:marBottom w:val="0"/>
                                          <w:divBdr>
                                            <w:top w:val="none" w:sz="0" w:space="0" w:color="auto"/>
                                            <w:left w:val="none" w:sz="0" w:space="0" w:color="auto"/>
                                            <w:bottom w:val="none" w:sz="0" w:space="0" w:color="auto"/>
                                            <w:right w:val="none" w:sz="0" w:space="0" w:color="auto"/>
                                          </w:divBdr>
                                          <w:divsChild>
                                            <w:div w:id="1192963840">
                                              <w:marLeft w:val="0"/>
                                              <w:marRight w:val="0"/>
                                              <w:marTop w:val="0"/>
                                              <w:marBottom w:val="0"/>
                                              <w:divBdr>
                                                <w:top w:val="none" w:sz="0" w:space="0" w:color="auto"/>
                                                <w:left w:val="none" w:sz="0" w:space="0" w:color="auto"/>
                                                <w:bottom w:val="none" w:sz="0" w:space="0" w:color="auto"/>
                                                <w:right w:val="none" w:sz="0" w:space="0" w:color="auto"/>
                                              </w:divBdr>
                                            </w:div>
                                            <w:div w:id="1192964194">
                                              <w:marLeft w:val="0"/>
                                              <w:marRight w:val="0"/>
                                              <w:marTop w:val="0"/>
                                              <w:marBottom w:val="0"/>
                                              <w:divBdr>
                                                <w:top w:val="none" w:sz="0" w:space="0" w:color="auto"/>
                                                <w:left w:val="none" w:sz="0" w:space="0" w:color="auto"/>
                                                <w:bottom w:val="none" w:sz="0" w:space="0" w:color="auto"/>
                                                <w:right w:val="none" w:sz="0" w:space="0" w:color="auto"/>
                                              </w:divBdr>
                                              <w:divsChild>
                                                <w:div w:id="1192963656">
                                                  <w:marLeft w:val="0"/>
                                                  <w:marRight w:val="0"/>
                                                  <w:marTop w:val="0"/>
                                                  <w:marBottom w:val="0"/>
                                                  <w:divBdr>
                                                    <w:top w:val="none" w:sz="0" w:space="0" w:color="auto"/>
                                                    <w:left w:val="none" w:sz="0" w:space="0" w:color="auto"/>
                                                    <w:bottom w:val="none" w:sz="0" w:space="0" w:color="auto"/>
                                                    <w:right w:val="none" w:sz="0" w:space="0" w:color="auto"/>
                                                  </w:divBdr>
                                                  <w:divsChild>
                                                    <w:div w:id="1192963612">
                                                      <w:marLeft w:val="0"/>
                                                      <w:marRight w:val="0"/>
                                                      <w:marTop w:val="0"/>
                                                      <w:marBottom w:val="0"/>
                                                      <w:divBdr>
                                                        <w:top w:val="none" w:sz="0" w:space="0" w:color="auto"/>
                                                        <w:left w:val="none" w:sz="0" w:space="0" w:color="auto"/>
                                                        <w:bottom w:val="none" w:sz="0" w:space="0" w:color="auto"/>
                                                        <w:right w:val="none" w:sz="0" w:space="0" w:color="auto"/>
                                                      </w:divBdr>
                                                      <w:divsChild>
                                                        <w:div w:id="1192963620">
                                                          <w:marLeft w:val="0"/>
                                                          <w:marRight w:val="0"/>
                                                          <w:marTop w:val="0"/>
                                                          <w:marBottom w:val="0"/>
                                                          <w:divBdr>
                                                            <w:top w:val="none" w:sz="0" w:space="0" w:color="auto"/>
                                                            <w:left w:val="none" w:sz="0" w:space="0" w:color="auto"/>
                                                            <w:bottom w:val="none" w:sz="0" w:space="0" w:color="auto"/>
                                                            <w:right w:val="none" w:sz="0" w:space="0" w:color="auto"/>
                                                          </w:divBdr>
                                                          <w:divsChild>
                                                            <w:div w:id="11929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81">
                                      <w:marLeft w:val="0"/>
                                      <w:marRight w:val="0"/>
                                      <w:marTop w:val="0"/>
                                      <w:marBottom w:val="0"/>
                                      <w:divBdr>
                                        <w:top w:val="none" w:sz="0" w:space="0" w:color="auto"/>
                                        <w:left w:val="none" w:sz="0" w:space="0" w:color="auto"/>
                                        <w:bottom w:val="none" w:sz="0" w:space="0" w:color="auto"/>
                                        <w:right w:val="none" w:sz="0" w:space="0" w:color="auto"/>
                                      </w:divBdr>
                                      <w:divsChild>
                                        <w:div w:id="1192963494">
                                          <w:marLeft w:val="0"/>
                                          <w:marRight w:val="0"/>
                                          <w:marTop w:val="0"/>
                                          <w:marBottom w:val="0"/>
                                          <w:divBdr>
                                            <w:top w:val="none" w:sz="0" w:space="0" w:color="auto"/>
                                            <w:left w:val="none" w:sz="0" w:space="0" w:color="auto"/>
                                            <w:bottom w:val="none" w:sz="0" w:space="0" w:color="auto"/>
                                            <w:right w:val="none" w:sz="0" w:space="0" w:color="auto"/>
                                          </w:divBdr>
                                          <w:divsChild>
                                            <w:div w:id="1192964021">
                                              <w:marLeft w:val="0"/>
                                              <w:marRight w:val="0"/>
                                              <w:marTop w:val="0"/>
                                              <w:marBottom w:val="0"/>
                                              <w:divBdr>
                                                <w:top w:val="none" w:sz="0" w:space="0" w:color="auto"/>
                                                <w:left w:val="none" w:sz="0" w:space="0" w:color="auto"/>
                                                <w:bottom w:val="none" w:sz="0" w:space="0" w:color="auto"/>
                                                <w:right w:val="none" w:sz="0" w:space="0" w:color="auto"/>
                                              </w:divBdr>
                                            </w:div>
                                          </w:divsChild>
                                        </w:div>
                                        <w:div w:id="1192963530">
                                          <w:marLeft w:val="0"/>
                                          <w:marRight w:val="0"/>
                                          <w:marTop w:val="0"/>
                                          <w:marBottom w:val="0"/>
                                          <w:divBdr>
                                            <w:top w:val="none" w:sz="0" w:space="0" w:color="auto"/>
                                            <w:left w:val="none" w:sz="0" w:space="0" w:color="auto"/>
                                            <w:bottom w:val="none" w:sz="0" w:space="0" w:color="auto"/>
                                            <w:right w:val="none" w:sz="0" w:space="0" w:color="auto"/>
                                          </w:divBdr>
                                          <w:divsChild>
                                            <w:div w:id="11929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661">
                                      <w:marLeft w:val="0"/>
                                      <w:marRight w:val="0"/>
                                      <w:marTop w:val="0"/>
                                      <w:marBottom w:val="0"/>
                                      <w:divBdr>
                                        <w:top w:val="none" w:sz="0" w:space="0" w:color="auto"/>
                                        <w:left w:val="none" w:sz="0" w:space="0" w:color="auto"/>
                                        <w:bottom w:val="none" w:sz="0" w:space="0" w:color="auto"/>
                                        <w:right w:val="none" w:sz="0" w:space="0" w:color="auto"/>
                                      </w:divBdr>
                                      <w:divsChild>
                                        <w:div w:id="11929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4005">
              <w:marLeft w:val="0"/>
              <w:marRight w:val="0"/>
              <w:marTop w:val="0"/>
              <w:marBottom w:val="0"/>
              <w:divBdr>
                <w:top w:val="none" w:sz="0" w:space="0" w:color="auto"/>
                <w:left w:val="none" w:sz="0" w:space="0" w:color="auto"/>
                <w:bottom w:val="none" w:sz="0" w:space="0" w:color="auto"/>
                <w:right w:val="none" w:sz="0" w:space="0" w:color="auto"/>
              </w:divBdr>
            </w:div>
          </w:divsChild>
        </w:div>
        <w:div w:id="1192963473">
          <w:marLeft w:val="0"/>
          <w:marRight w:val="0"/>
          <w:marTop w:val="0"/>
          <w:marBottom w:val="0"/>
          <w:divBdr>
            <w:top w:val="none" w:sz="0" w:space="0" w:color="auto"/>
            <w:left w:val="none" w:sz="0" w:space="0" w:color="auto"/>
            <w:bottom w:val="none" w:sz="0" w:space="0" w:color="auto"/>
            <w:right w:val="none" w:sz="0" w:space="0" w:color="auto"/>
          </w:divBdr>
          <w:divsChild>
            <w:div w:id="1192963766">
              <w:marLeft w:val="0"/>
              <w:marRight w:val="0"/>
              <w:marTop w:val="0"/>
              <w:marBottom w:val="0"/>
              <w:divBdr>
                <w:top w:val="none" w:sz="0" w:space="0" w:color="auto"/>
                <w:left w:val="none" w:sz="0" w:space="0" w:color="auto"/>
                <w:bottom w:val="none" w:sz="0" w:space="0" w:color="auto"/>
                <w:right w:val="none" w:sz="0" w:space="0" w:color="auto"/>
              </w:divBdr>
              <w:divsChild>
                <w:div w:id="1192963726">
                  <w:marLeft w:val="0"/>
                  <w:marRight w:val="0"/>
                  <w:marTop w:val="0"/>
                  <w:marBottom w:val="0"/>
                  <w:divBdr>
                    <w:top w:val="none" w:sz="0" w:space="0" w:color="auto"/>
                    <w:left w:val="none" w:sz="0" w:space="0" w:color="auto"/>
                    <w:bottom w:val="none" w:sz="0" w:space="0" w:color="auto"/>
                    <w:right w:val="none" w:sz="0" w:space="0" w:color="auto"/>
                  </w:divBdr>
                  <w:divsChild>
                    <w:div w:id="11929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15">
          <w:marLeft w:val="0"/>
          <w:marRight w:val="0"/>
          <w:marTop w:val="0"/>
          <w:marBottom w:val="0"/>
          <w:divBdr>
            <w:top w:val="none" w:sz="0" w:space="0" w:color="auto"/>
            <w:left w:val="none" w:sz="0" w:space="0" w:color="auto"/>
            <w:bottom w:val="none" w:sz="0" w:space="0" w:color="auto"/>
            <w:right w:val="none" w:sz="0" w:space="0" w:color="auto"/>
          </w:divBdr>
          <w:divsChild>
            <w:div w:id="1192963936">
              <w:marLeft w:val="0"/>
              <w:marRight w:val="0"/>
              <w:marTop w:val="0"/>
              <w:marBottom w:val="0"/>
              <w:divBdr>
                <w:top w:val="none" w:sz="0" w:space="0" w:color="auto"/>
                <w:left w:val="none" w:sz="0" w:space="0" w:color="auto"/>
                <w:bottom w:val="none" w:sz="0" w:space="0" w:color="auto"/>
                <w:right w:val="none" w:sz="0" w:space="0" w:color="auto"/>
              </w:divBdr>
              <w:divsChild>
                <w:div w:id="1192963836">
                  <w:marLeft w:val="0"/>
                  <w:marRight w:val="0"/>
                  <w:marTop w:val="0"/>
                  <w:marBottom w:val="0"/>
                  <w:divBdr>
                    <w:top w:val="none" w:sz="0" w:space="0" w:color="auto"/>
                    <w:left w:val="none" w:sz="0" w:space="0" w:color="auto"/>
                    <w:bottom w:val="none" w:sz="0" w:space="0" w:color="auto"/>
                    <w:right w:val="none" w:sz="0" w:space="0" w:color="auto"/>
                  </w:divBdr>
                  <w:divsChild>
                    <w:div w:id="1192963463">
                      <w:marLeft w:val="0"/>
                      <w:marRight w:val="0"/>
                      <w:marTop w:val="0"/>
                      <w:marBottom w:val="0"/>
                      <w:divBdr>
                        <w:top w:val="none" w:sz="0" w:space="0" w:color="auto"/>
                        <w:left w:val="none" w:sz="0" w:space="0" w:color="auto"/>
                        <w:bottom w:val="none" w:sz="0" w:space="0" w:color="auto"/>
                        <w:right w:val="none" w:sz="0" w:space="0" w:color="auto"/>
                      </w:divBdr>
                      <w:divsChild>
                        <w:div w:id="1192963924">
                          <w:marLeft w:val="0"/>
                          <w:marRight w:val="0"/>
                          <w:marTop w:val="0"/>
                          <w:marBottom w:val="0"/>
                          <w:divBdr>
                            <w:top w:val="none" w:sz="0" w:space="0" w:color="auto"/>
                            <w:left w:val="none" w:sz="0" w:space="0" w:color="auto"/>
                            <w:bottom w:val="none" w:sz="0" w:space="0" w:color="auto"/>
                            <w:right w:val="none" w:sz="0" w:space="0" w:color="auto"/>
                          </w:divBdr>
                          <w:divsChild>
                            <w:div w:id="1192963861">
                              <w:marLeft w:val="0"/>
                              <w:marRight w:val="0"/>
                              <w:marTop w:val="0"/>
                              <w:marBottom w:val="0"/>
                              <w:divBdr>
                                <w:top w:val="none" w:sz="0" w:space="0" w:color="auto"/>
                                <w:left w:val="none" w:sz="0" w:space="0" w:color="auto"/>
                                <w:bottom w:val="none" w:sz="0" w:space="0" w:color="auto"/>
                                <w:right w:val="none" w:sz="0" w:space="0" w:color="auto"/>
                              </w:divBdr>
                              <w:divsChild>
                                <w:div w:id="1192964039">
                                  <w:marLeft w:val="0"/>
                                  <w:marRight w:val="0"/>
                                  <w:marTop w:val="0"/>
                                  <w:marBottom w:val="0"/>
                                  <w:divBdr>
                                    <w:top w:val="none" w:sz="0" w:space="0" w:color="auto"/>
                                    <w:left w:val="none" w:sz="0" w:space="0" w:color="auto"/>
                                    <w:bottom w:val="none" w:sz="0" w:space="0" w:color="auto"/>
                                    <w:right w:val="none" w:sz="0" w:space="0" w:color="auto"/>
                                  </w:divBdr>
                                  <w:divsChild>
                                    <w:div w:id="1192963789">
                                      <w:marLeft w:val="0"/>
                                      <w:marRight w:val="0"/>
                                      <w:marTop w:val="0"/>
                                      <w:marBottom w:val="0"/>
                                      <w:divBdr>
                                        <w:top w:val="none" w:sz="0" w:space="0" w:color="auto"/>
                                        <w:left w:val="none" w:sz="0" w:space="0" w:color="auto"/>
                                        <w:bottom w:val="none" w:sz="0" w:space="0" w:color="auto"/>
                                        <w:right w:val="none" w:sz="0" w:space="0" w:color="auto"/>
                                      </w:divBdr>
                                      <w:divsChild>
                                        <w:div w:id="1192963711">
                                          <w:marLeft w:val="0"/>
                                          <w:marRight w:val="0"/>
                                          <w:marTop w:val="0"/>
                                          <w:marBottom w:val="0"/>
                                          <w:divBdr>
                                            <w:top w:val="none" w:sz="0" w:space="0" w:color="auto"/>
                                            <w:left w:val="none" w:sz="0" w:space="0" w:color="auto"/>
                                            <w:bottom w:val="none" w:sz="0" w:space="0" w:color="auto"/>
                                            <w:right w:val="none" w:sz="0" w:space="0" w:color="auto"/>
                                          </w:divBdr>
                                          <w:divsChild>
                                            <w:div w:id="1192963963">
                                              <w:marLeft w:val="0"/>
                                              <w:marRight w:val="0"/>
                                              <w:marTop w:val="0"/>
                                              <w:marBottom w:val="0"/>
                                              <w:divBdr>
                                                <w:top w:val="none" w:sz="0" w:space="0" w:color="auto"/>
                                                <w:left w:val="none" w:sz="0" w:space="0" w:color="auto"/>
                                                <w:bottom w:val="none" w:sz="0" w:space="0" w:color="auto"/>
                                                <w:right w:val="none" w:sz="0" w:space="0" w:color="auto"/>
                                              </w:divBdr>
                                              <w:divsChild>
                                                <w:div w:id="1192963771">
                                                  <w:marLeft w:val="0"/>
                                                  <w:marRight w:val="0"/>
                                                  <w:marTop w:val="0"/>
                                                  <w:marBottom w:val="0"/>
                                                  <w:divBdr>
                                                    <w:top w:val="none" w:sz="0" w:space="0" w:color="auto"/>
                                                    <w:left w:val="none" w:sz="0" w:space="0" w:color="auto"/>
                                                    <w:bottom w:val="none" w:sz="0" w:space="0" w:color="auto"/>
                                                    <w:right w:val="none" w:sz="0" w:space="0" w:color="auto"/>
                                                  </w:divBdr>
                                                  <w:divsChild>
                                                    <w:div w:id="11929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4182">
                          <w:marLeft w:val="0"/>
                          <w:marRight w:val="0"/>
                          <w:marTop w:val="0"/>
                          <w:marBottom w:val="0"/>
                          <w:divBdr>
                            <w:top w:val="none" w:sz="0" w:space="0" w:color="auto"/>
                            <w:left w:val="none" w:sz="0" w:space="0" w:color="auto"/>
                            <w:bottom w:val="none" w:sz="0" w:space="0" w:color="auto"/>
                            <w:right w:val="none" w:sz="0" w:space="0" w:color="auto"/>
                          </w:divBdr>
                          <w:divsChild>
                            <w:div w:id="1192964090">
                              <w:marLeft w:val="0"/>
                              <w:marRight w:val="0"/>
                              <w:marTop w:val="0"/>
                              <w:marBottom w:val="0"/>
                              <w:divBdr>
                                <w:top w:val="none" w:sz="0" w:space="0" w:color="auto"/>
                                <w:left w:val="none" w:sz="0" w:space="0" w:color="auto"/>
                                <w:bottom w:val="none" w:sz="0" w:space="0" w:color="auto"/>
                                <w:right w:val="none" w:sz="0" w:space="0" w:color="auto"/>
                              </w:divBdr>
                              <w:divsChild>
                                <w:div w:id="11929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551">
          <w:marLeft w:val="0"/>
          <w:marRight w:val="0"/>
          <w:marTop w:val="0"/>
          <w:marBottom w:val="0"/>
          <w:divBdr>
            <w:top w:val="none" w:sz="0" w:space="0" w:color="auto"/>
            <w:left w:val="none" w:sz="0" w:space="0" w:color="auto"/>
            <w:bottom w:val="none" w:sz="0" w:space="0" w:color="auto"/>
            <w:right w:val="none" w:sz="0" w:space="0" w:color="auto"/>
          </w:divBdr>
          <w:divsChild>
            <w:div w:id="1192964016">
              <w:marLeft w:val="0"/>
              <w:marRight w:val="0"/>
              <w:marTop w:val="0"/>
              <w:marBottom w:val="0"/>
              <w:divBdr>
                <w:top w:val="none" w:sz="0" w:space="0" w:color="auto"/>
                <w:left w:val="none" w:sz="0" w:space="0" w:color="auto"/>
                <w:bottom w:val="none" w:sz="0" w:space="0" w:color="auto"/>
                <w:right w:val="none" w:sz="0" w:space="0" w:color="auto"/>
              </w:divBdr>
              <w:divsChild>
                <w:div w:id="1192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52">
          <w:marLeft w:val="0"/>
          <w:marRight w:val="0"/>
          <w:marTop w:val="0"/>
          <w:marBottom w:val="0"/>
          <w:divBdr>
            <w:top w:val="none" w:sz="0" w:space="0" w:color="auto"/>
            <w:left w:val="none" w:sz="0" w:space="0" w:color="auto"/>
            <w:bottom w:val="none" w:sz="0" w:space="0" w:color="auto"/>
            <w:right w:val="none" w:sz="0" w:space="0" w:color="auto"/>
          </w:divBdr>
          <w:divsChild>
            <w:div w:id="1192963933">
              <w:marLeft w:val="0"/>
              <w:marRight w:val="0"/>
              <w:marTop w:val="0"/>
              <w:marBottom w:val="0"/>
              <w:divBdr>
                <w:top w:val="none" w:sz="0" w:space="0" w:color="auto"/>
                <w:left w:val="none" w:sz="0" w:space="0" w:color="auto"/>
                <w:bottom w:val="none" w:sz="0" w:space="0" w:color="auto"/>
                <w:right w:val="none" w:sz="0" w:space="0" w:color="auto"/>
              </w:divBdr>
              <w:divsChild>
                <w:div w:id="1192964153">
                  <w:marLeft w:val="0"/>
                  <w:marRight w:val="0"/>
                  <w:marTop w:val="0"/>
                  <w:marBottom w:val="0"/>
                  <w:divBdr>
                    <w:top w:val="none" w:sz="0" w:space="0" w:color="auto"/>
                    <w:left w:val="none" w:sz="0" w:space="0" w:color="auto"/>
                    <w:bottom w:val="none" w:sz="0" w:space="0" w:color="auto"/>
                    <w:right w:val="none" w:sz="0" w:space="0" w:color="auto"/>
                  </w:divBdr>
                  <w:divsChild>
                    <w:div w:id="11929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53">
          <w:marLeft w:val="0"/>
          <w:marRight w:val="0"/>
          <w:marTop w:val="0"/>
          <w:marBottom w:val="0"/>
          <w:divBdr>
            <w:top w:val="none" w:sz="0" w:space="0" w:color="auto"/>
            <w:left w:val="none" w:sz="0" w:space="0" w:color="auto"/>
            <w:bottom w:val="none" w:sz="0" w:space="0" w:color="auto"/>
            <w:right w:val="none" w:sz="0" w:space="0" w:color="auto"/>
          </w:divBdr>
          <w:divsChild>
            <w:div w:id="1192964054">
              <w:marLeft w:val="0"/>
              <w:marRight w:val="0"/>
              <w:marTop w:val="0"/>
              <w:marBottom w:val="0"/>
              <w:divBdr>
                <w:top w:val="none" w:sz="0" w:space="0" w:color="auto"/>
                <w:left w:val="none" w:sz="0" w:space="0" w:color="auto"/>
                <w:bottom w:val="none" w:sz="0" w:space="0" w:color="auto"/>
                <w:right w:val="none" w:sz="0" w:space="0" w:color="auto"/>
              </w:divBdr>
              <w:divsChild>
                <w:div w:id="1192963706">
                  <w:marLeft w:val="0"/>
                  <w:marRight w:val="0"/>
                  <w:marTop w:val="0"/>
                  <w:marBottom w:val="0"/>
                  <w:divBdr>
                    <w:top w:val="none" w:sz="0" w:space="0" w:color="auto"/>
                    <w:left w:val="none" w:sz="0" w:space="0" w:color="auto"/>
                    <w:bottom w:val="none" w:sz="0" w:space="0" w:color="auto"/>
                    <w:right w:val="none" w:sz="0" w:space="0" w:color="auto"/>
                  </w:divBdr>
                  <w:divsChild>
                    <w:div w:id="11929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83">
          <w:marLeft w:val="0"/>
          <w:marRight w:val="0"/>
          <w:marTop w:val="0"/>
          <w:marBottom w:val="0"/>
          <w:divBdr>
            <w:top w:val="none" w:sz="0" w:space="0" w:color="auto"/>
            <w:left w:val="none" w:sz="0" w:space="0" w:color="auto"/>
            <w:bottom w:val="none" w:sz="0" w:space="0" w:color="auto"/>
            <w:right w:val="none" w:sz="0" w:space="0" w:color="auto"/>
          </w:divBdr>
          <w:divsChild>
            <w:div w:id="1192963652">
              <w:marLeft w:val="0"/>
              <w:marRight w:val="0"/>
              <w:marTop w:val="0"/>
              <w:marBottom w:val="0"/>
              <w:divBdr>
                <w:top w:val="none" w:sz="0" w:space="0" w:color="auto"/>
                <w:left w:val="none" w:sz="0" w:space="0" w:color="auto"/>
                <w:bottom w:val="none" w:sz="0" w:space="0" w:color="auto"/>
                <w:right w:val="none" w:sz="0" w:space="0" w:color="auto"/>
              </w:divBdr>
              <w:divsChild>
                <w:div w:id="1192963906">
                  <w:marLeft w:val="0"/>
                  <w:marRight w:val="0"/>
                  <w:marTop w:val="0"/>
                  <w:marBottom w:val="0"/>
                  <w:divBdr>
                    <w:top w:val="none" w:sz="0" w:space="0" w:color="auto"/>
                    <w:left w:val="none" w:sz="0" w:space="0" w:color="auto"/>
                    <w:bottom w:val="none" w:sz="0" w:space="0" w:color="auto"/>
                    <w:right w:val="none" w:sz="0" w:space="0" w:color="auto"/>
                  </w:divBdr>
                  <w:divsChild>
                    <w:div w:id="1192963529">
                      <w:marLeft w:val="0"/>
                      <w:marRight w:val="0"/>
                      <w:marTop w:val="0"/>
                      <w:marBottom w:val="0"/>
                      <w:divBdr>
                        <w:top w:val="none" w:sz="0" w:space="0" w:color="auto"/>
                        <w:left w:val="none" w:sz="0" w:space="0" w:color="auto"/>
                        <w:bottom w:val="none" w:sz="0" w:space="0" w:color="auto"/>
                        <w:right w:val="none" w:sz="0" w:space="0" w:color="auto"/>
                      </w:divBdr>
                      <w:divsChild>
                        <w:div w:id="1192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15">
          <w:marLeft w:val="0"/>
          <w:marRight w:val="0"/>
          <w:marTop w:val="0"/>
          <w:marBottom w:val="0"/>
          <w:divBdr>
            <w:top w:val="none" w:sz="0" w:space="0" w:color="auto"/>
            <w:left w:val="none" w:sz="0" w:space="0" w:color="auto"/>
            <w:bottom w:val="none" w:sz="0" w:space="0" w:color="auto"/>
            <w:right w:val="none" w:sz="0" w:space="0" w:color="auto"/>
          </w:divBdr>
          <w:divsChild>
            <w:div w:id="1192964174">
              <w:marLeft w:val="0"/>
              <w:marRight w:val="0"/>
              <w:marTop w:val="0"/>
              <w:marBottom w:val="0"/>
              <w:divBdr>
                <w:top w:val="none" w:sz="0" w:space="0" w:color="auto"/>
                <w:left w:val="none" w:sz="0" w:space="0" w:color="auto"/>
                <w:bottom w:val="none" w:sz="0" w:space="0" w:color="auto"/>
                <w:right w:val="none" w:sz="0" w:space="0" w:color="auto"/>
              </w:divBdr>
              <w:divsChild>
                <w:div w:id="1192963516">
                  <w:marLeft w:val="0"/>
                  <w:marRight w:val="0"/>
                  <w:marTop w:val="0"/>
                  <w:marBottom w:val="0"/>
                  <w:divBdr>
                    <w:top w:val="none" w:sz="0" w:space="0" w:color="auto"/>
                    <w:left w:val="none" w:sz="0" w:space="0" w:color="auto"/>
                    <w:bottom w:val="none" w:sz="0" w:space="0" w:color="auto"/>
                    <w:right w:val="none" w:sz="0" w:space="0" w:color="auto"/>
                  </w:divBdr>
                  <w:divsChild>
                    <w:div w:id="1192964170">
                      <w:marLeft w:val="0"/>
                      <w:marRight w:val="0"/>
                      <w:marTop w:val="0"/>
                      <w:marBottom w:val="0"/>
                      <w:divBdr>
                        <w:top w:val="none" w:sz="0" w:space="0" w:color="auto"/>
                        <w:left w:val="none" w:sz="0" w:space="0" w:color="auto"/>
                        <w:bottom w:val="none" w:sz="0" w:space="0" w:color="auto"/>
                        <w:right w:val="none" w:sz="0" w:space="0" w:color="auto"/>
                      </w:divBdr>
                      <w:divsChild>
                        <w:div w:id="11929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103">
                  <w:marLeft w:val="0"/>
                  <w:marRight w:val="0"/>
                  <w:marTop w:val="0"/>
                  <w:marBottom w:val="0"/>
                  <w:divBdr>
                    <w:top w:val="none" w:sz="0" w:space="0" w:color="auto"/>
                    <w:left w:val="none" w:sz="0" w:space="0" w:color="auto"/>
                    <w:bottom w:val="none" w:sz="0" w:space="0" w:color="auto"/>
                    <w:right w:val="none" w:sz="0" w:space="0" w:color="auto"/>
                  </w:divBdr>
                  <w:divsChild>
                    <w:div w:id="1192963587">
                      <w:marLeft w:val="0"/>
                      <w:marRight w:val="0"/>
                      <w:marTop w:val="0"/>
                      <w:marBottom w:val="0"/>
                      <w:divBdr>
                        <w:top w:val="none" w:sz="0" w:space="0" w:color="auto"/>
                        <w:left w:val="none" w:sz="0" w:space="0" w:color="auto"/>
                        <w:bottom w:val="none" w:sz="0" w:space="0" w:color="auto"/>
                        <w:right w:val="none" w:sz="0" w:space="0" w:color="auto"/>
                      </w:divBdr>
                      <w:divsChild>
                        <w:div w:id="1192963655">
                          <w:marLeft w:val="0"/>
                          <w:marRight w:val="0"/>
                          <w:marTop w:val="0"/>
                          <w:marBottom w:val="0"/>
                          <w:divBdr>
                            <w:top w:val="none" w:sz="0" w:space="0" w:color="auto"/>
                            <w:left w:val="none" w:sz="0" w:space="0" w:color="auto"/>
                            <w:bottom w:val="none" w:sz="0" w:space="0" w:color="auto"/>
                            <w:right w:val="none" w:sz="0" w:space="0" w:color="auto"/>
                          </w:divBdr>
                          <w:divsChild>
                            <w:div w:id="11929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715">
          <w:marLeft w:val="0"/>
          <w:marRight w:val="0"/>
          <w:marTop w:val="0"/>
          <w:marBottom w:val="0"/>
          <w:divBdr>
            <w:top w:val="none" w:sz="0" w:space="0" w:color="auto"/>
            <w:left w:val="none" w:sz="0" w:space="0" w:color="auto"/>
            <w:bottom w:val="none" w:sz="0" w:space="0" w:color="auto"/>
            <w:right w:val="none" w:sz="0" w:space="0" w:color="auto"/>
          </w:divBdr>
          <w:divsChild>
            <w:div w:id="1192963744">
              <w:marLeft w:val="0"/>
              <w:marRight w:val="0"/>
              <w:marTop w:val="0"/>
              <w:marBottom w:val="0"/>
              <w:divBdr>
                <w:top w:val="none" w:sz="0" w:space="0" w:color="auto"/>
                <w:left w:val="none" w:sz="0" w:space="0" w:color="auto"/>
                <w:bottom w:val="none" w:sz="0" w:space="0" w:color="auto"/>
                <w:right w:val="none" w:sz="0" w:space="0" w:color="auto"/>
              </w:divBdr>
              <w:divsChild>
                <w:div w:id="1192963761">
                  <w:marLeft w:val="0"/>
                  <w:marRight w:val="0"/>
                  <w:marTop w:val="0"/>
                  <w:marBottom w:val="0"/>
                  <w:divBdr>
                    <w:top w:val="none" w:sz="0" w:space="0" w:color="auto"/>
                    <w:left w:val="none" w:sz="0" w:space="0" w:color="auto"/>
                    <w:bottom w:val="none" w:sz="0" w:space="0" w:color="auto"/>
                    <w:right w:val="none" w:sz="0" w:space="0" w:color="auto"/>
                  </w:divBdr>
                  <w:divsChild>
                    <w:div w:id="1192963644">
                      <w:marLeft w:val="0"/>
                      <w:marRight w:val="0"/>
                      <w:marTop w:val="0"/>
                      <w:marBottom w:val="0"/>
                      <w:divBdr>
                        <w:top w:val="none" w:sz="0" w:space="0" w:color="auto"/>
                        <w:left w:val="none" w:sz="0" w:space="0" w:color="auto"/>
                        <w:bottom w:val="none" w:sz="0" w:space="0" w:color="auto"/>
                        <w:right w:val="none" w:sz="0" w:space="0" w:color="auto"/>
                      </w:divBdr>
                      <w:divsChild>
                        <w:div w:id="11929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67">
          <w:marLeft w:val="0"/>
          <w:marRight w:val="0"/>
          <w:marTop w:val="0"/>
          <w:marBottom w:val="0"/>
          <w:divBdr>
            <w:top w:val="none" w:sz="0" w:space="0" w:color="auto"/>
            <w:left w:val="none" w:sz="0" w:space="0" w:color="auto"/>
            <w:bottom w:val="none" w:sz="0" w:space="0" w:color="auto"/>
            <w:right w:val="none" w:sz="0" w:space="0" w:color="auto"/>
          </w:divBdr>
          <w:divsChild>
            <w:div w:id="1192963807">
              <w:marLeft w:val="0"/>
              <w:marRight w:val="0"/>
              <w:marTop w:val="0"/>
              <w:marBottom w:val="0"/>
              <w:divBdr>
                <w:top w:val="none" w:sz="0" w:space="0" w:color="auto"/>
                <w:left w:val="none" w:sz="0" w:space="0" w:color="auto"/>
                <w:bottom w:val="none" w:sz="0" w:space="0" w:color="auto"/>
                <w:right w:val="none" w:sz="0" w:space="0" w:color="auto"/>
              </w:divBdr>
              <w:divsChild>
                <w:div w:id="1192964058">
                  <w:marLeft w:val="0"/>
                  <w:marRight w:val="0"/>
                  <w:marTop w:val="0"/>
                  <w:marBottom w:val="0"/>
                  <w:divBdr>
                    <w:top w:val="none" w:sz="0" w:space="0" w:color="auto"/>
                    <w:left w:val="none" w:sz="0" w:space="0" w:color="auto"/>
                    <w:bottom w:val="none" w:sz="0" w:space="0" w:color="auto"/>
                    <w:right w:val="none" w:sz="0" w:space="0" w:color="auto"/>
                  </w:divBdr>
                  <w:divsChild>
                    <w:div w:id="11929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81">
          <w:marLeft w:val="0"/>
          <w:marRight w:val="0"/>
          <w:marTop w:val="0"/>
          <w:marBottom w:val="0"/>
          <w:divBdr>
            <w:top w:val="none" w:sz="0" w:space="0" w:color="auto"/>
            <w:left w:val="none" w:sz="0" w:space="0" w:color="auto"/>
            <w:bottom w:val="none" w:sz="0" w:space="0" w:color="auto"/>
            <w:right w:val="none" w:sz="0" w:space="0" w:color="auto"/>
          </w:divBdr>
        </w:div>
        <w:div w:id="1192963783">
          <w:marLeft w:val="0"/>
          <w:marRight w:val="0"/>
          <w:marTop w:val="0"/>
          <w:marBottom w:val="0"/>
          <w:divBdr>
            <w:top w:val="none" w:sz="0" w:space="0" w:color="auto"/>
            <w:left w:val="none" w:sz="0" w:space="0" w:color="auto"/>
            <w:bottom w:val="none" w:sz="0" w:space="0" w:color="auto"/>
            <w:right w:val="none" w:sz="0" w:space="0" w:color="auto"/>
          </w:divBdr>
          <w:divsChild>
            <w:div w:id="1192964126">
              <w:marLeft w:val="0"/>
              <w:marRight w:val="0"/>
              <w:marTop w:val="0"/>
              <w:marBottom w:val="0"/>
              <w:divBdr>
                <w:top w:val="none" w:sz="0" w:space="0" w:color="auto"/>
                <w:left w:val="none" w:sz="0" w:space="0" w:color="auto"/>
                <w:bottom w:val="none" w:sz="0" w:space="0" w:color="auto"/>
                <w:right w:val="none" w:sz="0" w:space="0" w:color="auto"/>
              </w:divBdr>
              <w:divsChild>
                <w:div w:id="1192964187">
                  <w:marLeft w:val="0"/>
                  <w:marRight w:val="0"/>
                  <w:marTop w:val="0"/>
                  <w:marBottom w:val="0"/>
                  <w:divBdr>
                    <w:top w:val="none" w:sz="0" w:space="0" w:color="auto"/>
                    <w:left w:val="none" w:sz="0" w:space="0" w:color="auto"/>
                    <w:bottom w:val="none" w:sz="0" w:space="0" w:color="auto"/>
                    <w:right w:val="none" w:sz="0" w:space="0" w:color="auto"/>
                  </w:divBdr>
                  <w:divsChild>
                    <w:div w:id="11929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38">
          <w:marLeft w:val="0"/>
          <w:marRight w:val="0"/>
          <w:marTop w:val="0"/>
          <w:marBottom w:val="0"/>
          <w:divBdr>
            <w:top w:val="none" w:sz="0" w:space="0" w:color="auto"/>
            <w:left w:val="none" w:sz="0" w:space="0" w:color="auto"/>
            <w:bottom w:val="none" w:sz="0" w:space="0" w:color="auto"/>
            <w:right w:val="none" w:sz="0" w:space="0" w:color="auto"/>
          </w:divBdr>
          <w:divsChild>
            <w:div w:id="1192963502">
              <w:marLeft w:val="0"/>
              <w:marRight w:val="0"/>
              <w:marTop w:val="0"/>
              <w:marBottom w:val="0"/>
              <w:divBdr>
                <w:top w:val="none" w:sz="0" w:space="0" w:color="auto"/>
                <w:left w:val="none" w:sz="0" w:space="0" w:color="auto"/>
                <w:bottom w:val="none" w:sz="0" w:space="0" w:color="auto"/>
                <w:right w:val="none" w:sz="0" w:space="0" w:color="auto"/>
              </w:divBdr>
              <w:divsChild>
                <w:div w:id="1192963545">
                  <w:marLeft w:val="0"/>
                  <w:marRight w:val="0"/>
                  <w:marTop w:val="0"/>
                  <w:marBottom w:val="0"/>
                  <w:divBdr>
                    <w:top w:val="none" w:sz="0" w:space="0" w:color="auto"/>
                    <w:left w:val="none" w:sz="0" w:space="0" w:color="auto"/>
                    <w:bottom w:val="none" w:sz="0" w:space="0" w:color="auto"/>
                    <w:right w:val="none" w:sz="0" w:space="0" w:color="auto"/>
                  </w:divBdr>
                  <w:divsChild>
                    <w:div w:id="1192964045">
                      <w:marLeft w:val="0"/>
                      <w:marRight w:val="0"/>
                      <w:marTop w:val="0"/>
                      <w:marBottom w:val="0"/>
                      <w:divBdr>
                        <w:top w:val="none" w:sz="0" w:space="0" w:color="auto"/>
                        <w:left w:val="none" w:sz="0" w:space="0" w:color="auto"/>
                        <w:bottom w:val="none" w:sz="0" w:space="0" w:color="auto"/>
                        <w:right w:val="none" w:sz="0" w:space="0" w:color="auto"/>
                      </w:divBdr>
                    </w:div>
                  </w:divsChild>
                </w:div>
                <w:div w:id="1192964159">
                  <w:marLeft w:val="0"/>
                  <w:marRight w:val="0"/>
                  <w:marTop w:val="0"/>
                  <w:marBottom w:val="0"/>
                  <w:divBdr>
                    <w:top w:val="none" w:sz="0" w:space="0" w:color="auto"/>
                    <w:left w:val="none" w:sz="0" w:space="0" w:color="auto"/>
                    <w:bottom w:val="none" w:sz="0" w:space="0" w:color="auto"/>
                    <w:right w:val="none" w:sz="0" w:space="0" w:color="auto"/>
                  </w:divBdr>
                  <w:divsChild>
                    <w:div w:id="1192964077">
                      <w:marLeft w:val="0"/>
                      <w:marRight w:val="0"/>
                      <w:marTop w:val="0"/>
                      <w:marBottom w:val="0"/>
                      <w:divBdr>
                        <w:top w:val="none" w:sz="0" w:space="0" w:color="auto"/>
                        <w:left w:val="none" w:sz="0" w:space="0" w:color="auto"/>
                        <w:bottom w:val="none" w:sz="0" w:space="0" w:color="auto"/>
                        <w:right w:val="none" w:sz="0" w:space="0" w:color="auto"/>
                      </w:divBdr>
                      <w:divsChild>
                        <w:div w:id="1192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841">
          <w:marLeft w:val="0"/>
          <w:marRight w:val="0"/>
          <w:marTop w:val="0"/>
          <w:marBottom w:val="0"/>
          <w:divBdr>
            <w:top w:val="none" w:sz="0" w:space="0" w:color="auto"/>
            <w:left w:val="none" w:sz="0" w:space="0" w:color="auto"/>
            <w:bottom w:val="none" w:sz="0" w:space="0" w:color="auto"/>
            <w:right w:val="none" w:sz="0" w:space="0" w:color="auto"/>
          </w:divBdr>
          <w:divsChild>
            <w:div w:id="1192964146">
              <w:marLeft w:val="0"/>
              <w:marRight w:val="0"/>
              <w:marTop w:val="0"/>
              <w:marBottom w:val="0"/>
              <w:divBdr>
                <w:top w:val="none" w:sz="0" w:space="0" w:color="auto"/>
                <w:left w:val="none" w:sz="0" w:space="0" w:color="auto"/>
                <w:bottom w:val="none" w:sz="0" w:space="0" w:color="auto"/>
                <w:right w:val="none" w:sz="0" w:space="0" w:color="auto"/>
              </w:divBdr>
              <w:divsChild>
                <w:div w:id="1192963654">
                  <w:marLeft w:val="0"/>
                  <w:marRight w:val="0"/>
                  <w:marTop w:val="0"/>
                  <w:marBottom w:val="0"/>
                  <w:divBdr>
                    <w:top w:val="none" w:sz="0" w:space="0" w:color="auto"/>
                    <w:left w:val="none" w:sz="0" w:space="0" w:color="auto"/>
                    <w:bottom w:val="none" w:sz="0" w:space="0" w:color="auto"/>
                    <w:right w:val="none" w:sz="0" w:space="0" w:color="auto"/>
                  </w:divBdr>
                  <w:divsChild>
                    <w:div w:id="11929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45">
          <w:marLeft w:val="0"/>
          <w:marRight w:val="0"/>
          <w:marTop w:val="0"/>
          <w:marBottom w:val="0"/>
          <w:divBdr>
            <w:top w:val="none" w:sz="0" w:space="0" w:color="auto"/>
            <w:left w:val="none" w:sz="0" w:space="0" w:color="auto"/>
            <w:bottom w:val="none" w:sz="0" w:space="0" w:color="auto"/>
            <w:right w:val="none" w:sz="0" w:space="0" w:color="auto"/>
          </w:divBdr>
          <w:divsChild>
            <w:div w:id="1192963520">
              <w:marLeft w:val="0"/>
              <w:marRight w:val="0"/>
              <w:marTop w:val="0"/>
              <w:marBottom w:val="0"/>
              <w:divBdr>
                <w:top w:val="none" w:sz="0" w:space="0" w:color="auto"/>
                <w:left w:val="none" w:sz="0" w:space="0" w:color="auto"/>
                <w:bottom w:val="none" w:sz="0" w:space="0" w:color="auto"/>
                <w:right w:val="none" w:sz="0" w:space="0" w:color="auto"/>
              </w:divBdr>
              <w:divsChild>
                <w:div w:id="1192963639">
                  <w:marLeft w:val="0"/>
                  <w:marRight w:val="0"/>
                  <w:marTop w:val="0"/>
                  <w:marBottom w:val="0"/>
                  <w:divBdr>
                    <w:top w:val="none" w:sz="0" w:space="0" w:color="auto"/>
                    <w:left w:val="none" w:sz="0" w:space="0" w:color="auto"/>
                    <w:bottom w:val="none" w:sz="0" w:space="0" w:color="auto"/>
                    <w:right w:val="none" w:sz="0" w:space="0" w:color="auto"/>
                  </w:divBdr>
                  <w:divsChild>
                    <w:div w:id="11929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52">
          <w:marLeft w:val="0"/>
          <w:marRight w:val="0"/>
          <w:marTop w:val="0"/>
          <w:marBottom w:val="0"/>
          <w:divBdr>
            <w:top w:val="none" w:sz="0" w:space="0" w:color="auto"/>
            <w:left w:val="none" w:sz="0" w:space="0" w:color="auto"/>
            <w:bottom w:val="none" w:sz="0" w:space="0" w:color="auto"/>
            <w:right w:val="none" w:sz="0" w:space="0" w:color="auto"/>
          </w:divBdr>
          <w:divsChild>
            <w:div w:id="1192963994">
              <w:marLeft w:val="0"/>
              <w:marRight w:val="0"/>
              <w:marTop w:val="0"/>
              <w:marBottom w:val="0"/>
              <w:divBdr>
                <w:top w:val="none" w:sz="0" w:space="0" w:color="auto"/>
                <w:left w:val="none" w:sz="0" w:space="0" w:color="auto"/>
                <w:bottom w:val="none" w:sz="0" w:space="0" w:color="auto"/>
                <w:right w:val="none" w:sz="0" w:space="0" w:color="auto"/>
              </w:divBdr>
              <w:divsChild>
                <w:div w:id="1192963617">
                  <w:marLeft w:val="0"/>
                  <w:marRight w:val="0"/>
                  <w:marTop w:val="0"/>
                  <w:marBottom w:val="0"/>
                  <w:divBdr>
                    <w:top w:val="none" w:sz="0" w:space="0" w:color="auto"/>
                    <w:left w:val="none" w:sz="0" w:space="0" w:color="auto"/>
                    <w:bottom w:val="none" w:sz="0" w:space="0" w:color="auto"/>
                    <w:right w:val="none" w:sz="0" w:space="0" w:color="auto"/>
                  </w:divBdr>
                  <w:divsChild>
                    <w:div w:id="11929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54">
          <w:marLeft w:val="0"/>
          <w:marRight w:val="0"/>
          <w:marTop w:val="0"/>
          <w:marBottom w:val="0"/>
          <w:divBdr>
            <w:top w:val="none" w:sz="0" w:space="0" w:color="auto"/>
            <w:left w:val="none" w:sz="0" w:space="0" w:color="auto"/>
            <w:bottom w:val="none" w:sz="0" w:space="0" w:color="auto"/>
            <w:right w:val="none" w:sz="0" w:space="0" w:color="auto"/>
          </w:divBdr>
          <w:divsChild>
            <w:div w:id="1192964186">
              <w:marLeft w:val="0"/>
              <w:marRight w:val="0"/>
              <w:marTop w:val="0"/>
              <w:marBottom w:val="0"/>
              <w:divBdr>
                <w:top w:val="none" w:sz="0" w:space="0" w:color="auto"/>
                <w:left w:val="none" w:sz="0" w:space="0" w:color="auto"/>
                <w:bottom w:val="none" w:sz="0" w:space="0" w:color="auto"/>
                <w:right w:val="none" w:sz="0" w:space="0" w:color="auto"/>
              </w:divBdr>
              <w:divsChild>
                <w:div w:id="1192963517">
                  <w:marLeft w:val="0"/>
                  <w:marRight w:val="0"/>
                  <w:marTop w:val="0"/>
                  <w:marBottom w:val="0"/>
                  <w:divBdr>
                    <w:top w:val="none" w:sz="0" w:space="0" w:color="auto"/>
                    <w:left w:val="none" w:sz="0" w:space="0" w:color="auto"/>
                    <w:bottom w:val="none" w:sz="0" w:space="0" w:color="auto"/>
                    <w:right w:val="none" w:sz="0" w:space="0" w:color="auto"/>
                  </w:divBdr>
                  <w:divsChild>
                    <w:div w:id="11929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27">
          <w:marLeft w:val="0"/>
          <w:marRight w:val="0"/>
          <w:marTop w:val="0"/>
          <w:marBottom w:val="0"/>
          <w:divBdr>
            <w:top w:val="none" w:sz="0" w:space="0" w:color="auto"/>
            <w:left w:val="none" w:sz="0" w:space="0" w:color="auto"/>
            <w:bottom w:val="none" w:sz="0" w:space="0" w:color="auto"/>
            <w:right w:val="none" w:sz="0" w:space="0" w:color="auto"/>
          </w:divBdr>
          <w:divsChild>
            <w:div w:id="1192964208">
              <w:marLeft w:val="0"/>
              <w:marRight w:val="0"/>
              <w:marTop w:val="0"/>
              <w:marBottom w:val="0"/>
              <w:divBdr>
                <w:top w:val="none" w:sz="0" w:space="0" w:color="auto"/>
                <w:left w:val="none" w:sz="0" w:space="0" w:color="auto"/>
                <w:bottom w:val="none" w:sz="0" w:space="0" w:color="auto"/>
                <w:right w:val="none" w:sz="0" w:space="0" w:color="auto"/>
              </w:divBdr>
              <w:divsChild>
                <w:div w:id="1192963462">
                  <w:marLeft w:val="0"/>
                  <w:marRight w:val="0"/>
                  <w:marTop w:val="0"/>
                  <w:marBottom w:val="0"/>
                  <w:divBdr>
                    <w:top w:val="none" w:sz="0" w:space="0" w:color="auto"/>
                    <w:left w:val="none" w:sz="0" w:space="0" w:color="auto"/>
                    <w:bottom w:val="none" w:sz="0" w:space="0" w:color="auto"/>
                    <w:right w:val="none" w:sz="0" w:space="0" w:color="auto"/>
                  </w:divBdr>
                  <w:divsChild>
                    <w:div w:id="1192963594">
                      <w:marLeft w:val="0"/>
                      <w:marRight w:val="0"/>
                      <w:marTop w:val="0"/>
                      <w:marBottom w:val="0"/>
                      <w:divBdr>
                        <w:top w:val="none" w:sz="0" w:space="0" w:color="auto"/>
                        <w:left w:val="none" w:sz="0" w:space="0" w:color="auto"/>
                        <w:bottom w:val="none" w:sz="0" w:space="0" w:color="auto"/>
                        <w:right w:val="none" w:sz="0" w:space="0" w:color="auto"/>
                      </w:divBdr>
                      <w:divsChild>
                        <w:div w:id="1192964053">
                          <w:marLeft w:val="0"/>
                          <w:marRight w:val="0"/>
                          <w:marTop w:val="0"/>
                          <w:marBottom w:val="0"/>
                          <w:divBdr>
                            <w:top w:val="none" w:sz="0" w:space="0" w:color="auto"/>
                            <w:left w:val="none" w:sz="0" w:space="0" w:color="auto"/>
                            <w:bottom w:val="none" w:sz="0" w:space="0" w:color="auto"/>
                            <w:right w:val="none" w:sz="0" w:space="0" w:color="auto"/>
                          </w:divBdr>
                          <w:divsChild>
                            <w:div w:id="1192963498">
                              <w:marLeft w:val="0"/>
                              <w:marRight w:val="0"/>
                              <w:marTop w:val="0"/>
                              <w:marBottom w:val="0"/>
                              <w:divBdr>
                                <w:top w:val="none" w:sz="0" w:space="0" w:color="auto"/>
                                <w:left w:val="none" w:sz="0" w:space="0" w:color="auto"/>
                                <w:bottom w:val="none" w:sz="0" w:space="0" w:color="auto"/>
                                <w:right w:val="none" w:sz="0" w:space="0" w:color="auto"/>
                              </w:divBdr>
                              <w:divsChild>
                                <w:div w:id="11929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4041">
          <w:marLeft w:val="0"/>
          <w:marRight w:val="0"/>
          <w:marTop w:val="0"/>
          <w:marBottom w:val="0"/>
          <w:divBdr>
            <w:top w:val="none" w:sz="0" w:space="0" w:color="auto"/>
            <w:left w:val="none" w:sz="0" w:space="0" w:color="auto"/>
            <w:bottom w:val="none" w:sz="0" w:space="0" w:color="auto"/>
            <w:right w:val="none" w:sz="0" w:space="0" w:color="auto"/>
          </w:divBdr>
          <w:divsChild>
            <w:div w:id="1192964009">
              <w:marLeft w:val="0"/>
              <w:marRight w:val="0"/>
              <w:marTop w:val="0"/>
              <w:marBottom w:val="0"/>
              <w:divBdr>
                <w:top w:val="none" w:sz="0" w:space="0" w:color="auto"/>
                <w:left w:val="none" w:sz="0" w:space="0" w:color="auto"/>
                <w:bottom w:val="none" w:sz="0" w:space="0" w:color="auto"/>
                <w:right w:val="none" w:sz="0" w:space="0" w:color="auto"/>
              </w:divBdr>
              <w:divsChild>
                <w:div w:id="1192963678">
                  <w:marLeft w:val="0"/>
                  <w:marRight w:val="0"/>
                  <w:marTop w:val="0"/>
                  <w:marBottom w:val="0"/>
                  <w:divBdr>
                    <w:top w:val="none" w:sz="0" w:space="0" w:color="auto"/>
                    <w:left w:val="none" w:sz="0" w:space="0" w:color="auto"/>
                    <w:bottom w:val="none" w:sz="0" w:space="0" w:color="auto"/>
                    <w:right w:val="none" w:sz="0" w:space="0" w:color="auto"/>
                  </w:divBdr>
                  <w:divsChild>
                    <w:div w:id="11929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66">
          <w:marLeft w:val="0"/>
          <w:marRight w:val="0"/>
          <w:marTop w:val="0"/>
          <w:marBottom w:val="0"/>
          <w:divBdr>
            <w:top w:val="none" w:sz="0" w:space="0" w:color="auto"/>
            <w:left w:val="none" w:sz="0" w:space="0" w:color="auto"/>
            <w:bottom w:val="none" w:sz="0" w:space="0" w:color="auto"/>
            <w:right w:val="none" w:sz="0" w:space="0" w:color="auto"/>
          </w:divBdr>
          <w:divsChild>
            <w:div w:id="1192963681">
              <w:marLeft w:val="0"/>
              <w:marRight w:val="0"/>
              <w:marTop w:val="0"/>
              <w:marBottom w:val="0"/>
              <w:divBdr>
                <w:top w:val="none" w:sz="0" w:space="0" w:color="auto"/>
                <w:left w:val="none" w:sz="0" w:space="0" w:color="auto"/>
                <w:bottom w:val="none" w:sz="0" w:space="0" w:color="auto"/>
                <w:right w:val="none" w:sz="0" w:space="0" w:color="auto"/>
              </w:divBdr>
              <w:divsChild>
                <w:div w:id="1192964172">
                  <w:marLeft w:val="0"/>
                  <w:marRight w:val="0"/>
                  <w:marTop w:val="0"/>
                  <w:marBottom w:val="0"/>
                  <w:divBdr>
                    <w:top w:val="none" w:sz="0" w:space="0" w:color="auto"/>
                    <w:left w:val="none" w:sz="0" w:space="0" w:color="auto"/>
                    <w:bottom w:val="none" w:sz="0" w:space="0" w:color="auto"/>
                    <w:right w:val="none" w:sz="0" w:space="0" w:color="auto"/>
                  </w:divBdr>
                  <w:divsChild>
                    <w:div w:id="11929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18">
      <w:marLeft w:val="0"/>
      <w:marRight w:val="0"/>
      <w:marTop w:val="0"/>
      <w:marBottom w:val="0"/>
      <w:divBdr>
        <w:top w:val="none" w:sz="0" w:space="0" w:color="auto"/>
        <w:left w:val="none" w:sz="0" w:space="0" w:color="auto"/>
        <w:bottom w:val="none" w:sz="0" w:space="0" w:color="auto"/>
        <w:right w:val="none" w:sz="0" w:space="0" w:color="auto"/>
      </w:divBdr>
      <w:divsChild>
        <w:div w:id="1192963578">
          <w:marLeft w:val="0"/>
          <w:marRight w:val="0"/>
          <w:marTop w:val="0"/>
          <w:marBottom w:val="0"/>
          <w:divBdr>
            <w:top w:val="none" w:sz="0" w:space="0" w:color="auto"/>
            <w:left w:val="none" w:sz="0" w:space="0" w:color="auto"/>
            <w:bottom w:val="none" w:sz="0" w:space="0" w:color="auto"/>
            <w:right w:val="none" w:sz="0" w:space="0" w:color="auto"/>
          </w:divBdr>
        </w:div>
      </w:divsChild>
    </w:div>
    <w:div w:id="1192963624">
      <w:marLeft w:val="0"/>
      <w:marRight w:val="0"/>
      <w:marTop w:val="0"/>
      <w:marBottom w:val="0"/>
      <w:divBdr>
        <w:top w:val="none" w:sz="0" w:space="0" w:color="auto"/>
        <w:left w:val="none" w:sz="0" w:space="0" w:color="auto"/>
        <w:bottom w:val="none" w:sz="0" w:space="0" w:color="auto"/>
        <w:right w:val="none" w:sz="0" w:space="0" w:color="auto"/>
      </w:divBdr>
    </w:div>
    <w:div w:id="1192963632">
      <w:marLeft w:val="0"/>
      <w:marRight w:val="0"/>
      <w:marTop w:val="0"/>
      <w:marBottom w:val="0"/>
      <w:divBdr>
        <w:top w:val="none" w:sz="0" w:space="0" w:color="auto"/>
        <w:left w:val="none" w:sz="0" w:space="0" w:color="auto"/>
        <w:bottom w:val="none" w:sz="0" w:space="0" w:color="auto"/>
        <w:right w:val="none" w:sz="0" w:space="0" w:color="auto"/>
      </w:divBdr>
    </w:div>
    <w:div w:id="1192963642">
      <w:marLeft w:val="0"/>
      <w:marRight w:val="0"/>
      <w:marTop w:val="0"/>
      <w:marBottom w:val="0"/>
      <w:divBdr>
        <w:top w:val="none" w:sz="0" w:space="0" w:color="auto"/>
        <w:left w:val="none" w:sz="0" w:space="0" w:color="auto"/>
        <w:bottom w:val="none" w:sz="0" w:space="0" w:color="auto"/>
        <w:right w:val="none" w:sz="0" w:space="0" w:color="auto"/>
      </w:divBdr>
      <w:divsChild>
        <w:div w:id="1192963912">
          <w:marLeft w:val="0"/>
          <w:marRight w:val="0"/>
          <w:marTop w:val="0"/>
          <w:marBottom w:val="0"/>
          <w:divBdr>
            <w:top w:val="none" w:sz="0" w:space="0" w:color="auto"/>
            <w:left w:val="none" w:sz="0" w:space="0" w:color="auto"/>
            <w:bottom w:val="none" w:sz="0" w:space="0" w:color="auto"/>
            <w:right w:val="none" w:sz="0" w:space="0" w:color="auto"/>
          </w:divBdr>
          <w:divsChild>
            <w:div w:id="1192963947">
              <w:marLeft w:val="0"/>
              <w:marRight w:val="0"/>
              <w:marTop w:val="0"/>
              <w:marBottom w:val="0"/>
              <w:divBdr>
                <w:top w:val="none" w:sz="0" w:space="0" w:color="auto"/>
                <w:left w:val="none" w:sz="0" w:space="0" w:color="auto"/>
                <w:bottom w:val="none" w:sz="0" w:space="0" w:color="auto"/>
                <w:right w:val="none" w:sz="0" w:space="0" w:color="auto"/>
              </w:divBdr>
              <w:divsChild>
                <w:div w:id="1192963851">
                  <w:marLeft w:val="0"/>
                  <w:marRight w:val="0"/>
                  <w:marTop w:val="0"/>
                  <w:marBottom w:val="0"/>
                  <w:divBdr>
                    <w:top w:val="none" w:sz="0" w:space="0" w:color="auto"/>
                    <w:left w:val="none" w:sz="0" w:space="0" w:color="auto"/>
                    <w:bottom w:val="none" w:sz="0" w:space="0" w:color="auto"/>
                    <w:right w:val="none" w:sz="0" w:space="0" w:color="auto"/>
                  </w:divBdr>
                  <w:divsChild>
                    <w:div w:id="1192963742">
                      <w:marLeft w:val="0"/>
                      <w:marRight w:val="0"/>
                      <w:marTop w:val="0"/>
                      <w:marBottom w:val="0"/>
                      <w:divBdr>
                        <w:top w:val="none" w:sz="0" w:space="0" w:color="auto"/>
                        <w:left w:val="none" w:sz="0" w:space="0" w:color="auto"/>
                        <w:bottom w:val="none" w:sz="0" w:space="0" w:color="auto"/>
                        <w:right w:val="none" w:sz="0" w:space="0" w:color="auto"/>
                      </w:divBdr>
                      <w:divsChild>
                        <w:div w:id="1192964040">
                          <w:marLeft w:val="0"/>
                          <w:marRight w:val="0"/>
                          <w:marTop w:val="0"/>
                          <w:marBottom w:val="0"/>
                          <w:divBdr>
                            <w:top w:val="none" w:sz="0" w:space="0" w:color="auto"/>
                            <w:left w:val="none" w:sz="0" w:space="0" w:color="auto"/>
                            <w:bottom w:val="none" w:sz="0" w:space="0" w:color="auto"/>
                            <w:right w:val="none" w:sz="0" w:space="0" w:color="auto"/>
                          </w:divBdr>
                          <w:divsChild>
                            <w:div w:id="11929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650">
      <w:marLeft w:val="0"/>
      <w:marRight w:val="0"/>
      <w:marTop w:val="0"/>
      <w:marBottom w:val="0"/>
      <w:divBdr>
        <w:top w:val="none" w:sz="0" w:space="0" w:color="auto"/>
        <w:left w:val="none" w:sz="0" w:space="0" w:color="auto"/>
        <w:bottom w:val="none" w:sz="0" w:space="0" w:color="auto"/>
        <w:right w:val="none" w:sz="0" w:space="0" w:color="auto"/>
      </w:divBdr>
    </w:div>
    <w:div w:id="1192963664">
      <w:marLeft w:val="0"/>
      <w:marRight w:val="0"/>
      <w:marTop w:val="0"/>
      <w:marBottom w:val="0"/>
      <w:divBdr>
        <w:top w:val="none" w:sz="0" w:space="0" w:color="auto"/>
        <w:left w:val="none" w:sz="0" w:space="0" w:color="auto"/>
        <w:bottom w:val="none" w:sz="0" w:space="0" w:color="auto"/>
        <w:right w:val="none" w:sz="0" w:space="0" w:color="auto"/>
      </w:divBdr>
    </w:div>
    <w:div w:id="1192963668">
      <w:marLeft w:val="0"/>
      <w:marRight w:val="0"/>
      <w:marTop w:val="0"/>
      <w:marBottom w:val="0"/>
      <w:divBdr>
        <w:top w:val="none" w:sz="0" w:space="0" w:color="auto"/>
        <w:left w:val="none" w:sz="0" w:space="0" w:color="auto"/>
        <w:bottom w:val="none" w:sz="0" w:space="0" w:color="auto"/>
        <w:right w:val="none" w:sz="0" w:space="0" w:color="auto"/>
      </w:divBdr>
    </w:div>
    <w:div w:id="1192963696">
      <w:marLeft w:val="0"/>
      <w:marRight w:val="0"/>
      <w:marTop w:val="0"/>
      <w:marBottom w:val="0"/>
      <w:divBdr>
        <w:top w:val="none" w:sz="0" w:space="0" w:color="auto"/>
        <w:left w:val="none" w:sz="0" w:space="0" w:color="auto"/>
        <w:bottom w:val="none" w:sz="0" w:space="0" w:color="auto"/>
        <w:right w:val="none" w:sz="0" w:space="0" w:color="auto"/>
      </w:divBdr>
      <w:divsChild>
        <w:div w:id="1192963582">
          <w:marLeft w:val="0"/>
          <w:marRight w:val="0"/>
          <w:marTop w:val="0"/>
          <w:marBottom w:val="0"/>
          <w:divBdr>
            <w:top w:val="none" w:sz="0" w:space="0" w:color="auto"/>
            <w:left w:val="none" w:sz="0" w:space="0" w:color="auto"/>
            <w:bottom w:val="none" w:sz="0" w:space="0" w:color="auto"/>
            <w:right w:val="none" w:sz="0" w:space="0" w:color="auto"/>
          </w:divBdr>
          <w:divsChild>
            <w:div w:id="1192964014">
              <w:marLeft w:val="0"/>
              <w:marRight w:val="0"/>
              <w:marTop w:val="0"/>
              <w:marBottom w:val="0"/>
              <w:divBdr>
                <w:top w:val="none" w:sz="0" w:space="0" w:color="auto"/>
                <w:left w:val="none" w:sz="0" w:space="0" w:color="auto"/>
                <w:bottom w:val="none" w:sz="0" w:space="0" w:color="auto"/>
                <w:right w:val="none" w:sz="0" w:space="0" w:color="auto"/>
              </w:divBdr>
              <w:divsChild>
                <w:div w:id="1192963920">
                  <w:marLeft w:val="0"/>
                  <w:marRight w:val="0"/>
                  <w:marTop w:val="0"/>
                  <w:marBottom w:val="0"/>
                  <w:divBdr>
                    <w:top w:val="none" w:sz="0" w:space="0" w:color="auto"/>
                    <w:left w:val="none" w:sz="0" w:space="0" w:color="auto"/>
                    <w:bottom w:val="none" w:sz="0" w:space="0" w:color="auto"/>
                    <w:right w:val="none" w:sz="0" w:space="0" w:color="auto"/>
                  </w:divBdr>
                  <w:divsChild>
                    <w:div w:id="11929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12">
      <w:marLeft w:val="0"/>
      <w:marRight w:val="0"/>
      <w:marTop w:val="0"/>
      <w:marBottom w:val="0"/>
      <w:divBdr>
        <w:top w:val="none" w:sz="0" w:space="0" w:color="auto"/>
        <w:left w:val="none" w:sz="0" w:space="0" w:color="auto"/>
        <w:bottom w:val="none" w:sz="0" w:space="0" w:color="auto"/>
        <w:right w:val="none" w:sz="0" w:space="0" w:color="auto"/>
      </w:divBdr>
    </w:div>
    <w:div w:id="1192963732">
      <w:marLeft w:val="0"/>
      <w:marRight w:val="0"/>
      <w:marTop w:val="0"/>
      <w:marBottom w:val="0"/>
      <w:divBdr>
        <w:top w:val="none" w:sz="0" w:space="0" w:color="auto"/>
        <w:left w:val="none" w:sz="0" w:space="0" w:color="auto"/>
        <w:bottom w:val="none" w:sz="0" w:space="0" w:color="auto"/>
        <w:right w:val="none" w:sz="0" w:space="0" w:color="auto"/>
      </w:divBdr>
    </w:div>
    <w:div w:id="1192963737">
      <w:marLeft w:val="0"/>
      <w:marRight w:val="0"/>
      <w:marTop w:val="0"/>
      <w:marBottom w:val="0"/>
      <w:divBdr>
        <w:top w:val="none" w:sz="0" w:space="0" w:color="auto"/>
        <w:left w:val="none" w:sz="0" w:space="0" w:color="auto"/>
        <w:bottom w:val="none" w:sz="0" w:space="0" w:color="auto"/>
        <w:right w:val="none" w:sz="0" w:space="0" w:color="auto"/>
      </w:divBdr>
    </w:div>
    <w:div w:id="1192963738">
      <w:marLeft w:val="0"/>
      <w:marRight w:val="0"/>
      <w:marTop w:val="0"/>
      <w:marBottom w:val="0"/>
      <w:divBdr>
        <w:top w:val="none" w:sz="0" w:space="0" w:color="auto"/>
        <w:left w:val="none" w:sz="0" w:space="0" w:color="auto"/>
        <w:bottom w:val="none" w:sz="0" w:space="0" w:color="auto"/>
        <w:right w:val="none" w:sz="0" w:space="0" w:color="auto"/>
      </w:divBdr>
    </w:div>
    <w:div w:id="1192963755">
      <w:marLeft w:val="0"/>
      <w:marRight w:val="0"/>
      <w:marTop w:val="0"/>
      <w:marBottom w:val="0"/>
      <w:divBdr>
        <w:top w:val="none" w:sz="0" w:space="0" w:color="auto"/>
        <w:left w:val="none" w:sz="0" w:space="0" w:color="auto"/>
        <w:bottom w:val="none" w:sz="0" w:space="0" w:color="auto"/>
        <w:right w:val="none" w:sz="0" w:space="0" w:color="auto"/>
      </w:divBdr>
    </w:div>
    <w:div w:id="1192963769">
      <w:marLeft w:val="0"/>
      <w:marRight w:val="0"/>
      <w:marTop w:val="0"/>
      <w:marBottom w:val="0"/>
      <w:divBdr>
        <w:top w:val="none" w:sz="0" w:space="0" w:color="auto"/>
        <w:left w:val="none" w:sz="0" w:space="0" w:color="auto"/>
        <w:bottom w:val="none" w:sz="0" w:space="0" w:color="auto"/>
        <w:right w:val="none" w:sz="0" w:space="0" w:color="auto"/>
      </w:divBdr>
    </w:div>
    <w:div w:id="1192963770">
      <w:marLeft w:val="0"/>
      <w:marRight w:val="0"/>
      <w:marTop w:val="0"/>
      <w:marBottom w:val="0"/>
      <w:divBdr>
        <w:top w:val="none" w:sz="0" w:space="0" w:color="auto"/>
        <w:left w:val="none" w:sz="0" w:space="0" w:color="auto"/>
        <w:bottom w:val="none" w:sz="0" w:space="0" w:color="auto"/>
        <w:right w:val="none" w:sz="0" w:space="0" w:color="auto"/>
      </w:divBdr>
      <w:divsChild>
        <w:div w:id="1192964128">
          <w:marLeft w:val="0"/>
          <w:marRight w:val="0"/>
          <w:marTop w:val="0"/>
          <w:marBottom w:val="0"/>
          <w:divBdr>
            <w:top w:val="none" w:sz="0" w:space="0" w:color="auto"/>
            <w:left w:val="none" w:sz="0" w:space="0" w:color="auto"/>
            <w:bottom w:val="none" w:sz="0" w:space="0" w:color="auto"/>
            <w:right w:val="none" w:sz="0" w:space="0" w:color="auto"/>
          </w:divBdr>
        </w:div>
      </w:divsChild>
    </w:div>
    <w:div w:id="1192963782">
      <w:marLeft w:val="0"/>
      <w:marRight w:val="0"/>
      <w:marTop w:val="0"/>
      <w:marBottom w:val="0"/>
      <w:divBdr>
        <w:top w:val="none" w:sz="0" w:space="0" w:color="auto"/>
        <w:left w:val="none" w:sz="0" w:space="0" w:color="auto"/>
        <w:bottom w:val="none" w:sz="0" w:space="0" w:color="auto"/>
        <w:right w:val="none" w:sz="0" w:space="0" w:color="auto"/>
      </w:divBdr>
    </w:div>
    <w:div w:id="1192963784">
      <w:marLeft w:val="0"/>
      <w:marRight w:val="0"/>
      <w:marTop w:val="0"/>
      <w:marBottom w:val="0"/>
      <w:divBdr>
        <w:top w:val="none" w:sz="0" w:space="0" w:color="auto"/>
        <w:left w:val="none" w:sz="0" w:space="0" w:color="auto"/>
        <w:bottom w:val="none" w:sz="0" w:space="0" w:color="auto"/>
        <w:right w:val="none" w:sz="0" w:space="0" w:color="auto"/>
      </w:divBdr>
    </w:div>
    <w:div w:id="1192963788">
      <w:marLeft w:val="0"/>
      <w:marRight w:val="0"/>
      <w:marTop w:val="0"/>
      <w:marBottom w:val="0"/>
      <w:divBdr>
        <w:top w:val="none" w:sz="0" w:space="0" w:color="auto"/>
        <w:left w:val="none" w:sz="0" w:space="0" w:color="auto"/>
        <w:bottom w:val="none" w:sz="0" w:space="0" w:color="auto"/>
        <w:right w:val="none" w:sz="0" w:space="0" w:color="auto"/>
      </w:divBdr>
      <w:divsChild>
        <w:div w:id="1192963495">
          <w:marLeft w:val="0"/>
          <w:marRight w:val="0"/>
          <w:marTop w:val="0"/>
          <w:marBottom w:val="0"/>
          <w:divBdr>
            <w:top w:val="none" w:sz="0" w:space="0" w:color="auto"/>
            <w:left w:val="none" w:sz="0" w:space="0" w:color="auto"/>
            <w:bottom w:val="none" w:sz="0" w:space="0" w:color="auto"/>
            <w:right w:val="none" w:sz="0" w:space="0" w:color="auto"/>
          </w:divBdr>
          <w:divsChild>
            <w:div w:id="1192963821">
              <w:marLeft w:val="0"/>
              <w:marRight w:val="0"/>
              <w:marTop w:val="0"/>
              <w:marBottom w:val="0"/>
              <w:divBdr>
                <w:top w:val="none" w:sz="0" w:space="0" w:color="auto"/>
                <w:left w:val="none" w:sz="0" w:space="0" w:color="auto"/>
                <w:bottom w:val="none" w:sz="0" w:space="0" w:color="auto"/>
                <w:right w:val="none" w:sz="0" w:space="0" w:color="auto"/>
              </w:divBdr>
              <w:divsChild>
                <w:div w:id="11929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23">
          <w:marLeft w:val="0"/>
          <w:marRight w:val="0"/>
          <w:marTop w:val="0"/>
          <w:marBottom w:val="0"/>
          <w:divBdr>
            <w:top w:val="none" w:sz="0" w:space="0" w:color="auto"/>
            <w:left w:val="none" w:sz="0" w:space="0" w:color="auto"/>
            <w:bottom w:val="none" w:sz="0" w:space="0" w:color="auto"/>
            <w:right w:val="none" w:sz="0" w:space="0" w:color="auto"/>
          </w:divBdr>
          <w:divsChild>
            <w:div w:id="1192964210">
              <w:marLeft w:val="0"/>
              <w:marRight w:val="0"/>
              <w:marTop w:val="0"/>
              <w:marBottom w:val="0"/>
              <w:divBdr>
                <w:top w:val="none" w:sz="0" w:space="0" w:color="auto"/>
                <w:left w:val="none" w:sz="0" w:space="0" w:color="auto"/>
                <w:bottom w:val="none" w:sz="0" w:space="0" w:color="auto"/>
                <w:right w:val="none" w:sz="0" w:space="0" w:color="auto"/>
              </w:divBdr>
              <w:divsChild>
                <w:div w:id="1192964110">
                  <w:marLeft w:val="0"/>
                  <w:marRight w:val="0"/>
                  <w:marTop w:val="0"/>
                  <w:marBottom w:val="0"/>
                  <w:divBdr>
                    <w:top w:val="none" w:sz="0" w:space="0" w:color="auto"/>
                    <w:left w:val="none" w:sz="0" w:space="0" w:color="auto"/>
                    <w:bottom w:val="none" w:sz="0" w:space="0" w:color="auto"/>
                    <w:right w:val="none" w:sz="0" w:space="0" w:color="auto"/>
                  </w:divBdr>
                  <w:divsChild>
                    <w:div w:id="11929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64">
          <w:marLeft w:val="0"/>
          <w:marRight w:val="0"/>
          <w:marTop w:val="0"/>
          <w:marBottom w:val="0"/>
          <w:divBdr>
            <w:top w:val="none" w:sz="0" w:space="0" w:color="auto"/>
            <w:left w:val="none" w:sz="0" w:space="0" w:color="auto"/>
            <w:bottom w:val="none" w:sz="0" w:space="0" w:color="auto"/>
            <w:right w:val="none" w:sz="0" w:space="0" w:color="auto"/>
          </w:divBdr>
          <w:divsChild>
            <w:div w:id="1192963514">
              <w:marLeft w:val="0"/>
              <w:marRight w:val="0"/>
              <w:marTop w:val="0"/>
              <w:marBottom w:val="0"/>
              <w:divBdr>
                <w:top w:val="none" w:sz="0" w:space="0" w:color="auto"/>
                <w:left w:val="none" w:sz="0" w:space="0" w:color="auto"/>
                <w:bottom w:val="none" w:sz="0" w:space="0" w:color="auto"/>
                <w:right w:val="none" w:sz="0" w:space="0" w:color="auto"/>
              </w:divBdr>
              <w:divsChild>
                <w:div w:id="1192963962">
                  <w:marLeft w:val="0"/>
                  <w:marRight w:val="0"/>
                  <w:marTop w:val="0"/>
                  <w:marBottom w:val="0"/>
                  <w:divBdr>
                    <w:top w:val="none" w:sz="0" w:space="0" w:color="auto"/>
                    <w:left w:val="none" w:sz="0" w:space="0" w:color="auto"/>
                    <w:bottom w:val="none" w:sz="0" w:space="0" w:color="auto"/>
                    <w:right w:val="none" w:sz="0" w:space="0" w:color="auto"/>
                  </w:divBdr>
                  <w:divsChild>
                    <w:div w:id="11929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65">
          <w:marLeft w:val="0"/>
          <w:marRight w:val="0"/>
          <w:marTop w:val="0"/>
          <w:marBottom w:val="0"/>
          <w:divBdr>
            <w:top w:val="none" w:sz="0" w:space="0" w:color="auto"/>
            <w:left w:val="none" w:sz="0" w:space="0" w:color="auto"/>
            <w:bottom w:val="none" w:sz="0" w:space="0" w:color="auto"/>
            <w:right w:val="none" w:sz="0" w:space="0" w:color="auto"/>
          </w:divBdr>
          <w:divsChild>
            <w:div w:id="1192963531">
              <w:marLeft w:val="0"/>
              <w:marRight w:val="0"/>
              <w:marTop w:val="0"/>
              <w:marBottom w:val="0"/>
              <w:divBdr>
                <w:top w:val="none" w:sz="0" w:space="0" w:color="auto"/>
                <w:left w:val="none" w:sz="0" w:space="0" w:color="auto"/>
                <w:bottom w:val="none" w:sz="0" w:space="0" w:color="auto"/>
                <w:right w:val="none" w:sz="0" w:space="0" w:color="auto"/>
              </w:divBdr>
              <w:divsChild>
                <w:div w:id="1192963975">
                  <w:marLeft w:val="0"/>
                  <w:marRight w:val="0"/>
                  <w:marTop w:val="0"/>
                  <w:marBottom w:val="0"/>
                  <w:divBdr>
                    <w:top w:val="none" w:sz="0" w:space="0" w:color="auto"/>
                    <w:left w:val="none" w:sz="0" w:space="0" w:color="auto"/>
                    <w:bottom w:val="none" w:sz="0" w:space="0" w:color="auto"/>
                    <w:right w:val="none" w:sz="0" w:space="0" w:color="auto"/>
                  </w:divBdr>
                  <w:divsChild>
                    <w:div w:id="1192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97">
          <w:marLeft w:val="0"/>
          <w:marRight w:val="0"/>
          <w:marTop w:val="0"/>
          <w:marBottom w:val="0"/>
          <w:divBdr>
            <w:top w:val="none" w:sz="0" w:space="0" w:color="auto"/>
            <w:left w:val="none" w:sz="0" w:space="0" w:color="auto"/>
            <w:bottom w:val="none" w:sz="0" w:space="0" w:color="auto"/>
            <w:right w:val="none" w:sz="0" w:space="0" w:color="auto"/>
          </w:divBdr>
          <w:divsChild>
            <w:div w:id="1192964095">
              <w:marLeft w:val="0"/>
              <w:marRight w:val="0"/>
              <w:marTop w:val="0"/>
              <w:marBottom w:val="0"/>
              <w:divBdr>
                <w:top w:val="none" w:sz="0" w:space="0" w:color="auto"/>
                <w:left w:val="none" w:sz="0" w:space="0" w:color="auto"/>
                <w:bottom w:val="none" w:sz="0" w:space="0" w:color="auto"/>
                <w:right w:val="none" w:sz="0" w:space="0" w:color="auto"/>
              </w:divBdr>
              <w:divsChild>
                <w:div w:id="1192964089">
                  <w:marLeft w:val="0"/>
                  <w:marRight w:val="0"/>
                  <w:marTop w:val="0"/>
                  <w:marBottom w:val="0"/>
                  <w:divBdr>
                    <w:top w:val="none" w:sz="0" w:space="0" w:color="auto"/>
                    <w:left w:val="none" w:sz="0" w:space="0" w:color="auto"/>
                    <w:bottom w:val="none" w:sz="0" w:space="0" w:color="auto"/>
                    <w:right w:val="none" w:sz="0" w:space="0" w:color="auto"/>
                  </w:divBdr>
                  <w:divsChild>
                    <w:div w:id="1192963980">
                      <w:marLeft w:val="0"/>
                      <w:marRight w:val="0"/>
                      <w:marTop w:val="0"/>
                      <w:marBottom w:val="0"/>
                      <w:divBdr>
                        <w:top w:val="none" w:sz="0" w:space="0" w:color="auto"/>
                        <w:left w:val="none" w:sz="0" w:space="0" w:color="auto"/>
                        <w:bottom w:val="none" w:sz="0" w:space="0" w:color="auto"/>
                        <w:right w:val="none" w:sz="0" w:space="0" w:color="auto"/>
                      </w:divBdr>
                      <w:divsChild>
                        <w:div w:id="11929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80">
          <w:marLeft w:val="0"/>
          <w:marRight w:val="0"/>
          <w:marTop w:val="0"/>
          <w:marBottom w:val="0"/>
          <w:divBdr>
            <w:top w:val="none" w:sz="0" w:space="0" w:color="auto"/>
            <w:left w:val="none" w:sz="0" w:space="0" w:color="auto"/>
            <w:bottom w:val="none" w:sz="0" w:space="0" w:color="auto"/>
            <w:right w:val="none" w:sz="0" w:space="0" w:color="auto"/>
          </w:divBdr>
          <w:divsChild>
            <w:div w:id="1192963631">
              <w:marLeft w:val="0"/>
              <w:marRight w:val="0"/>
              <w:marTop w:val="0"/>
              <w:marBottom w:val="0"/>
              <w:divBdr>
                <w:top w:val="none" w:sz="0" w:space="0" w:color="auto"/>
                <w:left w:val="none" w:sz="0" w:space="0" w:color="auto"/>
                <w:bottom w:val="none" w:sz="0" w:space="0" w:color="auto"/>
                <w:right w:val="none" w:sz="0" w:space="0" w:color="auto"/>
              </w:divBdr>
              <w:divsChild>
                <w:div w:id="1192963918">
                  <w:marLeft w:val="0"/>
                  <w:marRight w:val="0"/>
                  <w:marTop w:val="0"/>
                  <w:marBottom w:val="0"/>
                  <w:divBdr>
                    <w:top w:val="none" w:sz="0" w:space="0" w:color="auto"/>
                    <w:left w:val="none" w:sz="0" w:space="0" w:color="auto"/>
                    <w:bottom w:val="none" w:sz="0" w:space="0" w:color="auto"/>
                    <w:right w:val="none" w:sz="0" w:space="0" w:color="auto"/>
                  </w:divBdr>
                  <w:divsChild>
                    <w:div w:id="1192964185">
                      <w:marLeft w:val="0"/>
                      <w:marRight w:val="0"/>
                      <w:marTop w:val="0"/>
                      <w:marBottom w:val="0"/>
                      <w:divBdr>
                        <w:top w:val="none" w:sz="0" w:space="0" w:color="auto"/>
                        <w:left w:val="none" w:sz="0" w:space="0" w:color="auto"/>
                        <w:bottom w:val="none" w:sz="0" w:space="0" w:color="auto"/>
                        <w:right w:val="none" w:sz="0" w:space="0" w:color="auto"/>
                      </w:divBdr>
                      <w:divsChild>
                        <w:div w:id="11929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112">
                  <w:marLeft w:val="0"/>
                  <w:marRight w:val="0"/>
                  <w:marTop w:val="0"/>
                  <w:marBottom w:val="0"/>
                  <w:divBdr>
                    <w:top w:val="none" w:sz="0" w:space="0" w:color="auto"/>
                    <w:left w:val="none" w:sz="0" w:space="0" w:color="auto"/>
                    <w:bottom w:val="none" w:sz="0" w:space="0" w:color="auto"/>
                    <w:right w:val="none" w:sz="0" w:space="0" w:color="auto"/>
                  </w:divBdr>
                </w:div>
                <w:div w:id="1192964203">
                  <w:marLeft w:val="0"/>
                  <w:marRight w:val="0"/>
                  <w:marTop w:val="0"/>
                  <w:marBottom w:val="0"/>
                  <w:divBdr>
                    <w:top w:val="none" w:sz="0" w:space="0" w:color="auto"/>
                    <w:left w:val="none" w:sz="0" w:space="0" w:color="auto"/>
                    <w:bottom w:val="none" w:sz="0" w:space="0" w:color="auto"/>
                    <w:right w:val="none" w:sz="0" w:space="0" w:color="auto"/>
                  </w:divBdr>
                  <w:divsChild>
                    <w:div w:id="1192964038">
                      <w:marLeft w:val="0"/>
                      <w:marRight w:val="0"/>
                      <w:marTop w:val="0"/>
                      <w:marBottom w:val="0"/>
                      <w:divBdr>
                        <w:top w:val="none" w:sz="0" w:space="0" w:color="auto"/>
                        <w:left w:val="none" w:sz="0" w:space="0" w:color="auto"/>
                        <w:bottom w:val="none" w:sz="0" w:space="0" w:color="auto"/>
                        <w:right w:val="none" w:sz="0" w:space="0" w:color="auto"/>
                      </w:divBdr>
                      <w:divsChild>
                        <w:div w:id="1192963887">
                          <w:marLeft w:val="0"/>
                          <w:marRight w:val="0"/>
                          <w:marTop w:val="0"/>
                          <w:marBottom w:val="0"/>
                          <w:divBdr>
                            <w:top w:val="none" w:sz="0" w:space="0" w:color="auto"/>
                            <w:left w:val="none" w:sz="0" w:space="0" w:color="auto"/>
                            <w:bottom w:val="none" w:sz="0" w:space="0" w:color="auto"/>
                            <w:right w:val="none" w:sz="0" w:space="0" w:color="auto"/>
                          </w:divBdr>
                          <w:divsChild>
                            <w:div w:id="11929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3699">
          <w:marLeft w:val="0"/>
          <w:marRight w:val="0"/>
          <w:marTop w:val="0"/>
          <w:marBottom w:val="0"/>
          <w:divBdr>
            <w:top w:val="none" w:sz="0" w:space="0" w:color="auto"/>
            <w:left w:val="none" w:sz="0" w:space="0" w:color="auto"/>
            <w:bottom w:val="none" w:sz="0" w:space="0" w:color="auto"/>
            <w:right w:val="none" w:sz="0" w:space="0" w:color="auto"/>
          </w:divBdr>
          <w:divsChild>
            <w:div w:id="1192964148">
              <w:marLeft w:val="0"/>
              <w:marRight w:val="0"/>
              <w:marTop w:val="0"/>
              <w:marBottom w:val="0"/>
              <w:divBdr>
                <w:top w:val="none" w:sz="0" w:space="0" w:color="auto"/>
                <w:left w:val="none" w:sz="0" w:space="0" w:color="auto"/>
                <w:bottom w:val="none" w:sz="0" w:space="0" w:color="auto"/>
                <w:right w:val="none" w:sz="0" w:space="0" w:color="auto"/>
              </w:divBdr>
              <w:divsChild>
                <w:div w:id="1192963927">
                  <w:marLeft w:val="0"/>
                  <w:marRight w:val="0"/>
                  <w:marTop w:val="0"/>
                  <w:marBottom w:val="0"/>
                  <w:divBdr>
                    <w:top w:val="none" w:sz="0" w:space="0" w:color="auto"/>
                    <w:left w:val="none" w:sz="0" w:space="0" w:color="auto"/>
                    <w:bottom w:val="none" w:sz="0" w:space="0" w:color="auto"/>
                    <w:right w:val="none" w:sz="0" w:space="0" w:color="auto"/>
                  </w:divBdr>
                  <w:divsChild>
                    <w:div w:id="1192963787">
                      <w:marLeft w:val="0"/>
                      <w:marRight w:val="0"/>
                      <w:marTop w:val="0"/>
                      <w:marBottom w:val="0"/>
                      <w:divBdr>
                        <w:top w:val="none" w:sz="0" w:space="0" w:color="auto"/>
                        <w:left w:val="none" w:sz="0" w:space="0" w:color="auto"/>
                        <w:bottom w:val="none" w:sz="0" w:space="0" w:color="auto"/>
                        <w:right w:val="none" w:sz="0" w:space="0" w:color="auto"/>
                      </w:divBdr>
                      <w:divsChild>
                        <w:div w:id="1192963754">
                          <w:marLeft w:val="0"/>
                          <w:marRight w:val="0"/>
                          <w:marTop w:val="0"/>
                          <w:marBottom w:val="0"/>
                          <w:divBdr>
                            <w:top w:val="none" w:sz="0" w:space="0" w:color="auto"/>
                            <w:left w:val="none" w:sz="0" w:space="0" w:color="auto"/>
                            <w:bottom w:val="none" w:sz="0" w:space="0" w:color="auto"/>
                            <w:right w:val="none" w:sz="0" w:space="0" w:color="auto"/>
                          </w:divBdr>
                          <w:divsChild>
                            <w:div w:id="1192963572">
                              <w:marLeft w:val="0"/>
                              <w:marRight w:val="0"/>
                              <w:marTop w:val="0"/>
                              <w:marBottom w:val="0"/>
                              <w:divBdr>
                                <w:top w:val="none" w:sz="0" w:space="0" w:color="auto"/>
                                <w:left w:val="none" w:sz="0" w:space="0" w:color="auto"/>
                                <w:bottom w:val="none" w:sz="0" w:space="0" w:color="auto"/>
                                <w:right w:val="none" w:sz="0" w:space="0" w:color="auto"/>
                              </w:divBdr>
                              <w:divsChild>
                                <w:div w:id="11929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719">
          <w:marLeft w:val="0"/>
          <w:marRight w:val="0"/>
          <w:marTop w:val="0"/>
          <w:marBottom w:val="0"/>
          <w:divBdr>
            <w:top w:val="none" w:sz="0" w:space="0" w:color="auto"/>
            <w:left w:val="none" w:sz="0" w:space="0" w:color="auto"/>
            <w:bottom w:val="none" w:sz="0" w:space="0" w:color="auto"/>
            <w:right w:val="none" w:sz="0" w:space="0" w:color="auto"/>
          </w:divBdr>
          <w:divsChild>
            <w:div w:id="1192963969">
              <w:marLeft w:val="0"/>
              <w:marRight w:val="0"/>
              <w:marTop w:val="0"/>
              <w:marBottom w:val="0"/>
              <w:divBdr>
                <w:top w:val="none" w:sz="0" w:space="0" w:color="auto"/>
                <w:left w:val="none" w:sz="0" w:space="0" w:color="auto"/>
                <w:bottom w:val="none" w:sz="0" w:space="0" w:color="auto"/>
                <w:right w:val="none" w:sz="0" w:space="0" w:color="auto"/>
              </w:divBdr>
              <w:divsChild>
                <w:div w:id="1192963953">
                  <w:marLeft w:val="0"/>
                  <w:marRight w:val="0"/>
                  <w:marTop w:val="0"/>
                  <w:marBottom w:val="0"/>
                  <w:divBdr>
                    <w:top w:val="none" w:sz="0" w:space="0" w:color="auto"/>
                    <w:left w:val="none" w:sz="0" w:space="0" w:color="auto"/>
                    <w:bottom w:val="none" w:sz="0" w:space="0" w:color="auto"/>
                    <w:right w:val="none" w:sz="0" w:space="0" w:color="auto"/>
                  </w:divBdr>
                  <w:divsChild>
                    <w:div w:id="11929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22">
          <w:marLeft w:val="0"/>
          <w:marRight w:val="0"/>
          <w:marTop w:val="0"/>
          <w:marBottom w:val="0"/>
          <w:divBdr>
            <w:top w:val="none" w:sz="0" w:space="0" w:color="auto"/>
            <w:left w:val="none" w:sz="0" w:space="0" w:color="auto"/>
            <w:bottom w:val="none" w:sz="0" w:space="0" w:color="auto"/>
            <w:right w:val="none" w:sz="0" w:space="0" w:color="auto"/>
          </w:divBdr>
          <w:divsChild>
            <w:div w:id="1192963622">
              <w:marLeft w:val="0"/>
              <w:marRight w:val="0"/>
              <w:marTop w:val="0"/>
              <w:marBottom w:val="0"/>
              <w:divBdr>
                <w:top w:val="none" w:sz="0" w:space="0" w:color="auto"/>
                <w:left w:val="none" w:sz="0" w:space="0" w:color="auto"/>
                <w:bottom w:val="none" w:sz="0" w:space="0" w:color="auto"/>
                <w:right w:val="none" w:sz="0" w:space="0" w:color="auto"/>
              </w:divBdr>
              <w:divsChild>
                <w:div w:id="1192963674">
                  <w:marLeft w:val="0"/>
                  <w:marRight w:val="0"/>
                  <w:marTop w:val="0"/>
                  <w:marBottom w:val="0"/>
                  <w:divBdr>
                    <w:top w:val="none" w:sz="0" w:space="0" w:color="auto"/>
                    <w:left w:val="none" w:sz="0" w:space="0" w:color="auto"/>
                    <w:bottom w:val="none" w:sz="0" w:space="0" w:color="auto"/>
                    <w:right w:val="none" w:sz="0" w:space="0" w:color="auto"/>
                  </w:divBdr>
                  <w:divsChild>
                    <w:div w:id="11929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34">
          <w:marLeft w:val="0"/>
          <w:marRight w:val="0"/>
          <w:marTop w:val="0"/>
          <w:marBottom w:val="0"/>
          <w:divBdr>
            <w:top w:val="none" w:sz="0" w:space="0" w:color="auto"/>
            <w:left w:val="none" w:sz="0" w:space="0" w:color="auto"/>
            <w:bottom w:val="none" w:sz="0" w:space="0" w:color="auto"/>
            <w:right w:val="none" w:sz="0" w:space="0" w:color="auto"/>
          </w:divBdr>
          <w:divsChild>
            <w:div w:id="1192963819">
              <w:marLeft w:val="0"/>
              <w:marRight w:val="0"/>
              <w:marTop w:val="0"/>
              <w:marBottom w:val="0"/>
              <w:divBdr>
                <w:top w:val="none" w:sz="0" w:space="0" w:color="auto"/>
                <w:left w:val="none" w:sz="0" w:space="0" w:color="auto"/>
                <w:bottom w:val="none" w:sz="0" w:space="0" w:color="auto"/>
                <w:right w:val="none" w:sz="0" w:space="0" w:color="auto"/>
              </w:divBdr>
              <w:divsChild>
                <w:div w:id="1192963791">
                  <w:marLeft w:val="0"/>
                  <w:marRight w:val="0"/>
                  <w:marTop w:val="0"/>
                  <w:marBottom w:val="0"/>
                  <w:divBdr>
                    <w:top w:val="none" w:sz="0" w:space="0" w:color="auto"/>
                    <w:left w:val="none" w:sz="0" w:space="0" w:color="auto"/>
                    <w:bottom w:val="none" w:sz="0" w:space="0" w:color="auto"/>
                    <w:right w:val="none" w:sz="0" w:space="0" w:color="auto"/>
                  </w:divBdr>
                  <w:divsChild>
                    <w:div w:id="11929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78">
          <w:marLeft w:val="0"/>
          <w:marRight w:val="0"/>
          <w:marTop w:val="0"/>
          <w:marBottom w:val="0"/>
          <w:divBdr>
            <w:top w:val="none" w:sz="0" w:space="0" w:color="auto"/>
            <w:left w:val="none" w:sz="0" w:space="0" w:color="auto"/>
            <w:bottom w:val="none" w:sz="0" w:space="0" w:color="auto"/>
            <w:right w:val="none" w:sz="0" w:space="0" w:color="auto"/>
          </w:divBdr>
          <w:divsChild>
            <w:div w:id="1192963649">
              <w:marLeft w:val="0"/>
              <w:marRight w:val="0"/>
              <w:marTop w:val="0"/>
              <w:marBottom w:val="0"/>
              <w:divBdr>
                <w:top w:val="none" w:sz="0" w:space="0" w:color="auto"/>
                <w:left w:val="none" w:sz="0" w:space="0" w:color="auto"/>
                <w:bottom w:val="none" w:sz="0" w:space="0" w:color="auto"/>
                <w:right w:val="none" w:sz="0" w:space="0" w:color="auto"/>
              </w:divBdr>
              <w:divsChild>
                <w:div w:id="1192963929">
                  <w:marLeft w:val="0"/>
                  <w:marRight w:val="0"/>
                  <w:marTop w:val="0"/>
                  <w:marBottom w:val="0"/>
                  <w:divBdr>
                    <w:top w:val="none" w:sz="0" w:space="0" w:color="auto"/>
                    <w:left w:val="none" w:sz="0" w:space="0" w:color="auto"/>
                    <w:bottom w:val="none" w:sz="0" w:space="0" w:color="auto"/>
                    <w:right w:val="none" w:sz="0" w:space="0" w:color="auto"/>
                  </w:divBdr>
                  <w:divsChild>
                    <w:div w:id="1192963944">
                      <w:marLeft w:val="0"/>
                      <w:marRight w:val="0"/>
                      <w:marTop w:val="0"/>
                      <w:marBottom w:val="0"/>
                      <w:divBdr>
                        <w:top w:val="none" w:sz="0" w:space="0" w:color="auto"/>
                        <w:left w:val="none" w:sz="0" w:space="0" w:color="auto"/>
                        <w:bottom w:val="none" w:sz="0" w:space="0" w:color="auto"/>
                        <w:right w:val="none" w:sz="0" w:space="0" w:color="auto"/>
                      </w:divBdr>
                      <w:divsChild>
                        <w:div w:id="11929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033">
                  <w:marLeft w:val="0"/>
                  <w:marRight w:val="0"/>
                  <w:marTop w:val="0"/>
                  <w:marBottom w:val="0"/>
                  <w:divBdr>
                    <w:top w:val="none" w:sz="0" w:space="0" w:color="auto"/>
                    <w:left w:val="none" w:sz="0" w:space="0" w:color="auto"/>
                    <w:bottom w:val="none" w:sz="0" w:space="0" w:color="auto"/>
                    <w:right w:val="none" w:sz="0" w:space="0" w:color="auto"/>
                  </w:divBdr>
                  <w:divsChild>
                    <w:div w:id="11929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59">
          <w:marLeft w:val="0"/>
          <w:marRight w:val="0"/>
          <w:marTop w:val="0"/>
          <w:marBottom w:val="0"/>
          <w:divBdr>
            <w:top w:val="none" w:sz="0" w:space="0" w:color="auto"/>
            <w:left w:val="none" w:sz="0" w:space="0" w:color="auto"/>
            <w:bottom w:val="none" w:sz="0" w:space="0" w:color="auto"/>
            <w:right w:val="none" w:sz="0" w:space="0" w:color="auto"/>
          </w:divBdr>
          <w:divsChild>
            <w:div w:id="1192963595">
              <w:marLeft w:val="0"/>
              <w:marRight w:val="0"/>
              <w:marTop w:val="0"/>
              <w:marBottom w:val="0"/>
              <w:divBdr>
                <w:top w:val="none" w:sz="0" w:space="0" w:color="auto"/>
                <w:left w:val="none" w:sz="0" w:space="0" w:color="auto"/>
                <w:bottom w:val="none" w:sz="0" w:space="0" w:color="auto"/>
                <w:right w:val="none" w:sz="0" w:space="0" w:color="auto"/>
              </w:divBdr>
              <w:divsChild>
                <w:div w:id="1192963897">
                  <w:marLeft w:val="0"/>
                  <w:marRight w:val="0"/>
                  <w:marTop w:val="0"/>
                  <w:marBottom w:val="0"/>
                  <w:divBdr>
                    <w:top w:val="none" w:sz="0" w:space="0" w:color="auto"/>
                    <w:left w:val="none" w:sz="0" w:space="0" w:color="auto"/>
                    <w:bottom w:val="none" w:sz="0" w:space="0" w:color="auto"/>
                    <w:right w:val="none" w:sz="0" w:space="0" w:color="auto"/>
                  </w:divBdr>
                  <w:divsChild>
                    <w:div w:id="1192964204">
                      <w:marLeft w:val="0"/>
                      <w:marRight w:val="0"/>
                      <w:marTop w:val="0"/>
                      <w:marBottom w:val="0"/>
                      <w:divBdr>
                        <w:top w:val="none" w:sz="0" w:space="0" w:color="auto"/>
                        <w:left w:val="none" w:sz="0" w:space="0" w:color="auto"/>
                        <w:bottom w:val="none" w:sz="0" w:space="0" w:color="auto"/>
                        <w:right w:val="none" w:sz="0" w:space="0" w:color="auto"/>
                      </w:divBdr>
                      <w:divsChild>
                        <w:div w:id="1192963809">
                          <w:marLeft w:val="0"/>
                          <w:marRight w:val="0"/>
                          <w:marTop w:val="0"/>
                          <w:marBottom w:val="0"/>
                          <w:divBdr>
                            <w:top w:val="none" w:sz="0" w:space="0" w:color="auto"/>
                            <w:left w:val="none" w:sz="0" w:space="0" w:color="auto"/>
                            <w:bottom w:val="none" w:sz="0" w:space="0" w:color="auto"/>
                            <w:right w:val="none" w:sz="0" w:space="0" w:color="auto"/>
                          </w:divBdr>
                          <w:divsChild>
                            <w:div w:id="1192963839">
                              <w:marLeft w:val="0"/>
                              <w:marRight w:val="0"/>
                              <w:marTop w:val="0"/>
                              <w:marBottom w:val="0"/>
                              <w:divBdr>
                                <w:top w:val="none" w:sz="0" w:space="0" w:color="auto"/>
                                <w:left w:val="none" w:sz="0" w:space="0" w:color="auto"/>
                                <w:bottom w:val="none" w:sz="0" w:space="0" w:color="auto"/>
                                <w:right w:val="none" w:sz="0" w:space="0" w:color="auto"/>
                              </w:divBdr>
                              <w:divsChild>
                                <w:div w:id="11929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16">
                          <w:marLeft w:val="0"/>
                          <w:marRight w:val="0"/>
                          <w:marTop w:val="0"/>
                          <w:marBottom w:val="0"/>
                          <w:divBdr>
                            <w:top w:val="none" w:sz="0" w:space="0" w:color="auto"/>
                            <w:left w:val="none" w:sz="0" w:space="0" w:color="auto"/>
                            <w:bottom w:val="none" w:sz="0" w:space="0" w:color="auto"/>
                            <w:right w:val="none" w:sz="0" w:space="0" w:color="auto"/>
                          </w:divBdr>
                          <w:divsChild>
                            <w:div w:id="1192963601">
                              <w:marLeft w:val="0"/>
                              <w:marRight w:val="0"/>
                              <w:marTop w:val="0"/>
                              <w:marBottom w:val="0"/>
                              <w:divBdr>
                                <w:top w:val="none" w:sz="0" w:space="0" w:color="auto"/>
                                <w:left w:val="none" w:sz="0" w:space="0" w:color="auto"/>
                                <w:bottom w:val="none" w:sz="0" w:space="0" w:color="auto"/>
                                <w:right w:val="none" w:sz="0" w:space="0" w:color="auto"/>
                              </w:divBdr>
                              <w:divsChild>
                                <w:div w:id="1192963614">
                                  <w:marLeft w:val="0"/>
                                  <w:marRight w:val="0"/>
                                  <w:marTop w:val="0"/>
                                  <w:marBottom w:val="0"/>
                                  <w:divBdr>
                                    <w:top w:val="none" w:sz="0" w:space="0" w:color="auto"/>
                                    <w:left w:val="none" w:sz="0" w:space="0" w:color="auto"/>
                                    <w:bottom w:val="none" w:sz="0" w:space="0" w:color="auto"/>
                                    <w:right w:val="none" w:sz="0" w:space="0" w:color="auto"/>
                                  </w:divBdr>
                                  <w:divsChild>
                                    <w:div w:id="1192964152">
                                      <w:marLeft w:val="0"/>
                                      <w:marRight w:val="0"/>
                                      <w:marTop w:val="0"/>
                                      <w:marBottom w:val="0"/>
                                      <w:divBdr>
                                        <w:top w:val="none" w:sz="0" w:space="0" w:color="auto"/>
                                        <w:left w:val="none" w:sz="0" w:space="0" w:color="auto"/>
                                        <w:bottom w:val="none" w:sz="0" w:space="0" w:color="auto"/>
                                        <w:right w:val="none" w:sz="0" w:space="0" w:color="auto"/>
                                      </w:divBdr>
                                      <w:divsChild>
                                        <w:div w:id="1192963992">
                                          <w:marLeft w:val="0"/>
                                          <w:marRight w:val="0"/>
                                          <w:marTop w:val="0"/>
                                          <w:marBottom w:val="0"/>
                                          <w:divBdr>
                                            <w:top w:val="none" w:sz="0" w:space="0" w:color="auto"/>
                                            <w:left w:val="none" w:sz="0" w:space="0" w:color="auto"/>
                                            <w:bottom w:val="none" w:sz="0" w:space="0" w:color="auto"/>
                                            <w:right w:val="none" w:sz="0" w:space="0" w:color="auto"/>
                                          </w:divBdr>
                                          <w:divsChild>
                                            <w:div w:id="1192963621">
                                              <w:marLeft w:val="0"/>
                                              <w:marRight w:val="0"/>
                                              <w:marTop w:val="0"/>
                                              <w:marBottom w:val="0"/>
                                              <w:divBdr>
                                                <w:top w:val="none" w:sz="0" w:space="0" w:color="auto"/>
                                                <w:left w:val="none" w:sz="0" w:space="0" w:color="auto"/>
                                                <w:bottom w:val="none" w:sz="0" w:space="0" w:color="auto"/>
                                                <w:right w:val="none" w:sz="0" w:space="0" w:color="auto"/>
                                              </w:divBdr>
                                              <w:divsChild>
                                                <w:div w:id="1192963573">
                                                  <w:marLeft w:val="0"/>
                                                  <w:marRight w:val="0"/>
                                                  <w:marTop w:val="0"/>
                                                  <w:marBottom w:val="0"/>
                                                  <w:divBdr>
                                                    <w:top w:val="none" w:sz="0" w:space="0" w:color="auto"/>
                                                    <w:left w:val="none" w:sz="0" w:space="0" w:color="auto"/>
                                                    <w:bottom w:val="none" w:sz="0" w:space="0" w:color="auto"/>
                                                    <w:right w:val="none" w:sz="0" w:space="0" w:color="auto"/>
                                                  </w:divBdr>
                                                  <w:divsChild>
                                                    <w:div w:id="11929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2963888">
          <w:marLeft w:val="0"/>
          <w:marRight w:val="0"/>
          <w:marTop w:val="0"/>
          <w:marBottom w:val="0"/>
          <w:divBdr>
            <w:top w:val="none" w:sz="0" w:space="0" w:color="auto"/>
            <w:left w:val="none" w:sz="0" w:space="0" w:color="auto"/>
            <w:bottom w:val="none" w:sz="0" w:space="0" w:color="auto"/>
            <w:right w:val="none" w:sz="0" w:space="0" w:color="auto"/>
          </w:divBdr>
          <w:divsChild>
            <w:div w:id="1192963776">
              <w:marLeft w:val="0"/>
              <w:marRight w:val="0"/>
              <w:marTop w:val="0"/>
              <w:marBottom w:val="0"/>
              <w:divBdr>
                <w:top w:val="none" w:sz="0" w:space="0" w:color="auto"/>
                <w:left w:val="none" w:sz="0" w:space="0" w:color="auto"/>
                <w:bottom w:val="none" w:sz="0" w:space="0" w:color="auto"/>
                <w:right w:val="none" w:sz="0" w:space="0" w:color="auto"/>
              </w:divBdr>
              <w:divsChild>
                <w:div w:id="1192963607">
                  <w:marLeft w:val="0"/>
                  <w:marRight w:val="0"/>
                  <w:marTop w:val="0"/>
                  <w:marBottom w:val="0"/>
                  <w:divBdr>
                    <w:top w:val="none" w:sz="0" w:space="0" w:color="auto"/>
                    <w:left w:val="none" w:sz="0" w:space="0" w:color="auto"/>
                    <w:bottom w:val="none" w:sz="0" w:space="0" w:color="auto"/>
                    <w:right w:val="none" w:sz="0" w:space="0" w:color="auto"/>
                  </w:divBdr>
                  <w:divsChild>
                    <w:div w:id="11929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34">
          <w:marLeft w:val="0"/>
          <w:marRight w:val="0"/>
          <w:marTop w:val="0"/>
          <w:marBottom w:val="0"/>
          <w:divBdr>
            <w:top w:val="none" w:sz="0" w:space="0" w:color="auto"/>
            <w:left w:val="none" w:sz="0" w:space="0" w:color="auto"/>
            <w:bottom w:val="none" w:sz="0" w:space="0" w:color="auto"/>
            <w:right w:val="none" w:sz="0" w:space="0" w:color="auto"/>
          </w:divBdr>
          <w:divsChild>
            <w:div w:id="1192963479">
              <w:marLeft w:val="0"/>
              <w:marRight w:val="0"/>
              <w:marTop w:val="0"/>
              <w:marBottom w:val="0"/>
              <w:divBdr>
                <w:top w:val="none" w:sz="0" w:space="0" w:color="auto"/>
                <w:left w:val="none" w:sz="0" w:space="0" w:color="auto"/>
                <w:bottom w:val="none" w:sz="0" w:space="0" w:color="auto"/>
                <w:right w:val="none" w:sz="0" w:space="0" w:color="auto"/>
              </w:divBdr>
              <w:divsChild>
                <w:div w:id="1192963485">
                  <w:marLeft w:val="0"/>
                  <w:marRight w:val="0"/>
                  <w:marTop w:val="0"/>
                  <w:marBottom w:val="0"/>
                  <w:divBdr>
                    <w:top w:val="none" w:sz="0" w:space="0" w:color="auto"/>
                    <w:left w:val="none" w:sz="0" w:space="0" w:color="auto"/>
                    <w:bottom w:val="none" w:sz="0" w:space="0" w:color="auto"/>
                    <w:right w:val="none" w:sz="0" w:space="0" w:color="auto"/>
                  </w:divBdr>
                  <w:divsChild>
                    <w:div w:id="1192963509">
                      <w:marLeft w:val="0"/>
                      <w:marRight w:val="0"/>
                      <w:marTop w:val="0"/>
                      <w:marBottom w:val="0"/>
                      <w:divBdr>
                        <w:top w:val="none" w:sz="0" w:space="0" w:color="auto"/>
                        <w:left w:val="none" w:sz="0" w:space="0" w:color="auto"/>
                        <w:bottom w:val="none" w:sz="0" w:space="0" w:color="auto"/>
                        <w:right w:val="none" w:sz="0" w:space="0" w:color="auto"/>
                      </w:divBdr>
                      <w:divsChild>
                        <w:div w:id="11929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957">
          <w:marLeft w:val="0"/>
          <w:marRight w:val="0"/>
          <w:marTop w:val="0"/>
          <w:marBottom w:val="0"/>
          <w:divBdr>
            <w:top w:val="none" w:sz="0" w:space="0" w:color="auto"/>
            <w:left w:val="none" w:sz="0" w:space="0" w:color="auto"/>
            <w:bottom w:val="none" w:sz="0" w:space="0" w:color="auto"/>
            <w:right w:val="none" w:sz="0" w:space="0" w:color="auto"/>
          </w:divBdr>
          <w:divsChild>
            <w:div w:id="1192964173">
              <w:marLeft w:val="0"/>
              <w:marRight w:val="0"/>
              <w:marTop w:val="0"/>
              <w:marBottom w:val="0"/>
              <w:divBdr>
                <w:top w:val="none" w:sz="0" w:space="0" w:color="auto"/>
                <w:left w:val="none" w:sz="0" w:space="0" w:color="auto"/>
                <w:bottom w:val="none" w:sz="0" w:space="0" w:color="auto"/>
                <w:right w:val="none" w:sz="0" w:space="0" w:color="auto"/>
              </w:divBdr>
              <w:divsChild>
                <w:div w:id="1192963665">
                  <w:marLeft w:val="0"/>
                  <w:marRight w:val="0"/>
                  <w:marTop w:val="0"/>
                  <w:marBottom w:val="0"/>
                  <w:divBdr>
                    <w:top w:val="none" w:sz="0" w:space="0" w:color="auto"/>
                    <w:left w:val="none" w:sz="0" w:space="0" w:color="auto"/>
                    <w:bottom w:val="none" w:sz="0" w:space="0" w:color="auto"/>
                    <w:right w:val="none" w:sz="0" w:space="0" w:color="auto"/>
                  </w:divBdr>
                  <w:divsChild>
                    <w:div w:id="11929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99">
          <w:marLeft w:val="0"/>
          <w:marRight w:val="0"/>
          <w:marTop w:val="0"/>
          <w:marBottom w:val="0"/>
          <w:divBdr>
            <w:top w:val="none" w:sz="0" w:space="0" w:color="auto"/>
            <w:left w:val="none" w:sz="0" w:space="0" w:color="auto"/>
            <w:bottom w:val="none" w:sz="0" w:space="0" w:color="auto"/>
            <w:right w:val="none" w:sz="0" w:space="0" w:color="auto"/>
          </w:divBdr>
          <w:divsChild>
            <w:div w:id="1192964025">
              <w:marLeft w:val="0"/>
              <w:marRight w:val="0"/>
              <w:marTop w:val="0"/>
              <w:marBottom w:val="0"/>
              <w:divBdr>
                <w:top w:val="none" w:sz="0" w:space="0" w:color="auto"/>
                <w:left w:val="none" w:sz="0" w:space="0" w:color="auto"/>
                <w:bottom w:val="none" w:sz="0" w:space="0" w:color="auto"/>
                <w:right w:val="none" w:sz="0" w:space="0" w:color="auto"/>
              </w:divBdr>
              <w:divsChild>
                <w:div w:id="1192963459">
                  <w:marLeft w:val="0"/>
                  <w:marRight w:val="0"/>
                  <w:marTop w:val="0"/>
                  <w:marBottom w:val="0"/>
                  <w:divBdr>
                    <w:top w:val="none" w:sz="0" w:space="0" w:color="auto"/>
                    <w:left w:val="none" w:sz="0" w:space="0" w:color="auto"/>
                    <w:bottom w:val="none" w:sz="0" w:space="0" w:color="auto"/>
                    <w:right w:val="none" w:sz="0" w:space="0" w:color="auto"/>
                  </w:divBdr>
                  <w:divsChild>
                    <w:div w:id="11929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34">
          <w:marLeft w:val="0"/>
          <w:marRight w:val="0"/>
          <w:marTop w:val="0"/>
          <w:marBottom w:val="0"/>
          <w:divBdr>
            <w:top w:val="none" w:sz="0" w:space="0" w:color="auto"/>
            <w:left w:val="none" w:sz="0" w:space="0" w:color="auto"/>
            <w:bottom w:val="none" w:sz="0" w:space="0" w:color="auto"/>
            <w:right w:val="none" w:sz="0" w:space="0" w:color="auto"/>
          </w:divBdr>
          <w:divsChild>
            <w:div w:id="1192963635">
              <w:marLeft w:val="0"/>
              <w:marRight w:val="0"/>
              <w:marTop w:val="0"/>
              <w:marBottom w:val="0"/>
              <w:divBdr>
                <w:top w:val="none" w:sz="0" w:space="0" w:color="auto"/>
                <w:left w:val="none" w:sz="0" w:space="0" w:color="auto"/>
                <w:bottom w:val="none" w:sz="0" w:space="0" w:color="auto"/>
                <w:right w:val="none" w:sz="0" w:space="0" w:color="auto"/>
              </w:divBdr>
            </w:div>
            <w:div w:id="1192963925">
              <w:marLeft w:val="0"/>
              <w:marRight w:val="0"/>
              <w:marTop w:val="0"/>
              <w:marBottom w:val="0"/>
              <w:divBdr>
                <w:top w:val="none" w:sz="0" w:space="0" w:color="auto"/>
                <w:left w:val="none" w:sz="0" w:space="0" w:color="auto"/>
                <w:bottom w:val="none" w:sz="0" w:space="0" w:color="auto"/>
                <w:right w:val="none" w:sz="0" w:space="0" w:color="auto"/>
              </w:divBdr>
              <w:divsChild>
                <w:div w:id="1192964093">
                  <w:marLeft w:val="0"/>
                  <w:marRight w:val="0"/>
                  <w:marTop w:val="0"/>
                  <w:marBottom w:val="0"/>
                  <w:divBdr>
                    <w:top w:val="none" w:sz="0" w:space="0" w:color="auto"/>
                    <w:left w:val="none" w:sz="0" w:space="0" w:color="auto"/>
                    <w:bottom w:val="none" w:sz="0" w:space="0" w:color="auto"/>
                    <w:right w:val="none" w:sz="0" w:space="0" w:color="auto"/>
                  </w:divBdr>
                  <w:divsChild>
                    <w:div w:id="1192963870">
                      <w:marLeft w:val="0"/>
                      <w:marRight w:val="0"/>
                      <w:marTop w:val="0"/>
                      <w:marBottom w:val="0"/>
                      <w:divBdr>
                        <w:top w:val="none" w:sz="0" w:space="0" w:color="auto"/>
                        <w:left w:val="none" w:sz="0" w:space="0" w:color="auto"/>
                        <w:bottom w:val="none" w:sz="0" w:space="0" w:color="auto"/>
                        <w:right w:val="none" w:sz="0" w:space="0" w:color="auto"/>
                      </w:divBdr>
                      <w:divsChild>
                        <w:div w:id="1192963857">
                          <w:marLeft w:val="0"/>
                          <w:marRight w:val="0"/>
                          <w:marTop w:val="0"/>
                          <w:marBottom w:val="0"/>
                          <w:divBdr>
                            <w:top w:val="none" w:sz="0" w:space="0" w:color="auto"/>
                            <w:left w:val="none" w:sz="0" w:space="0" w:color="auto"/>
                            <w:bottom w:val="none" w:sz="0" w:space="0" w:color="auto"/>
                            <w:right w:val="none" w:sz="0" w:space="0" w:color="auto"/>
                          </w:divBdr>
                          <w:divsChild>
                            <w:div w:id="1192963634">
                              <w:marLeft w:val="0"/>
                              <w:marRight w:val="0"/>
                              <w:marTop w:val="0"/>
                              <w:marBottom w:val="0"/>
                              <w:divBdr>
                                <w:top w:val="none" w:sz="0" w:space="0" w:color="auto"/>
                                <w:left w:val="none" w:sz="0" w:space="0" w:color="auto"/>
                                <w:bottom w:val="none" w:sz="0" w:space="0" w:color="auto"/>
                                <w:right w:val="none" w:sz="0" w:space="0" w:color="auto"/>
                              </w:divBdr>
                              <w:divsChild>
                                <w:div w:id="1192963540">
                                  <w:marLeft w:val="0"/>
                                  <w:marRight w:val="0"/>
                                  <w:marTop w:val="0"/>
                                  <w:marBottom w:val="0"/>
                                  <w:divBdr>
                                    <w:top w:val="none" w:sz="0" w:space="0" w:color="auto"/>
                                    <w:left w:val="none" w:sz="0" w:space="0" w:color="auto"/>
                                    <w:bottom w:val="none" w:sz="0" w:space="0" w:color="auto"/>
                                    <w:right w:val="none" w:sz="0" w:space="0" w:color="auto"/>
                                  </w:divBdr>
                                  <w:divsChild>
                                    <w:div w:id="1192963812">
                                      <w:marLeft w:val="0"/>
                                      <w:marRight w:val="0"/>
                                      <w:marTop w:val="0"/>
                                      <w:marBottom w:val="0"/>
                                      <w:divBdr>
                                        <w:top w:val="none" w:sz="0" w:space="0" w:color="auto"/>
                                        <w:left w:val="none" w:sz="0" w:space="0" w:color="auto"/>
                                        <w:bottom w:val="none" w:sz="0" w:space="0" w:color="auto"/>
                                        <w:right w:val="none" w:sz="0" w:space="0" w:color="auto"/>
                                      </w:divBdr>
                                      <w:divsChild>
                                        <w:div w:id="1192963919">
                                          <w:marLeft w:val="0"/>
                                          <w:marRight w:val="0"/>
                                          <w:marTop w:val="0"/>
                                          <w:marBottom w:val="0"/>
                                          <w:divBdr>
                                            <w:top w:val="none" w:sz="0" w:space="0" w:color="auto"/>
                                            <w:left w:val="none" w:sz="0" w:space="0" w:color="auto"/>
                                            <w:bottom w:val="none" w:sz="0" w:space="0" w:color="auto"/>
                                            <w:right w:val="none" w:sz="0" w:space="0" w:color="auto"/>
                                          </w:divBdr>
                                          <w:divsChild>
                                            <w:div w:id="1192963976">
                                              <w:marLeft w:val="0"/>
                                              <w:marRight w:val="0"/>
                                              <w:marTop w:val="0"/>
                                              <w:marBottom w:val="0"/>
                                              <w:divBdr>
                                                <w:top w:val="none" w:sz="0" w:space="0" w:color="auto"/>
                                                <w:left w:val="none" w:sz="0" w:space="0" w:color="auto"/>
                                                <w:bottom w:val="none" w:sz="0" w:space="0" w:color="auto"/>
                                                <w:right w:val="none" w:sz="0" w:space="0" w:color="auto"/>
                                              </w:divBdr>
                                              <w:divsChild>
                                                <w:div w:id="1192963922">
                                                  <w:marLeft w:val="0"/>
                                                  <w:marRight w:val="0"/>
                                                  <w:marTop w:val="0"/>
                                                  <w:marBottom w:val="0"/>
                                                  <w:divBdr>
                                                    <w:top w:val="none" w:sz="0" w:space="0" w:color="auto"/>
                                                    <w:left w:val="none" w:sz="0" w:space="0" w:color="auto"/>
                                                    <w:bottom w:val="none" w:sz="0" w:space="0" w:color="auto"/>
                                                    <w:right w:val="none" w:sz="0" w:space="0" w:color="auto"/>
                                                  </w:divBdr>
                                                  <w:divsChild>
                                                    <w:div w:id="1192963978">
                                                      <w:marLeft w:val="0"/>
                                                      <w:marRight w:val="0"/>
                                                      <w:marTop w:val="0"/>
                                                      <w:marBottom w:val="0"/>
                                                      <w:divBdr>
                                                        <w:top w:val="none" w:sz="0" w:space="0" w:color="auto"/>
                                                        <w:left w:val="none" w:sz="0" w:space="0" w:color="auto"/>
                                                        <w:bottom w:val="none" w:sz="0" w:space="0" w:color="auto"/>
                                                        <w:right w:val="none" w:sz="0" w:space="0" w:color="auto"/>
                                                      </w:divBdr>
                                                      <w:divsChild>
                                                        <w:div w:id="1192964001">
                                                          <w:marLeft w:val="0"/>
                                                          <w:marRight w:val="0"/>
                                                          <w:marTop w:val="0"/>
                                                          <w:marBottom w:val="0"/>
                                                          <w:divBdr>
                                                            <w:top w:val="none" w:sz="0" w:space="0" w:color="auto"/>
                                                            <w:left w:val="none" w:sz="0" w:space="0" w:color="auto"/>
                                                            <w:bottom w:val="none" w:sz="0" w:space="0" w:color="auto"/>
                                                            <w:right w:val="none" w:sz="0" w:space="0" w:color="auto"/>
                                                          </w:divBdr>
                                                          <w:divsChild>
                                                            <w:div w:id="11929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22">
                                                  <w:marLeft w:val="0"/>
                                                  <w:marRight w:val="0"/>
                                                  <w:marTop w:val="0"/>
                                                  <w:marBottom w:val="0"/>
                                                  <w:divBdr>
                                                    <w:top w:val="none" w:sz="0" w:space="0" w:color="auto"/>
                                                    <w:left w:val="none" w:sz="0" w:space="0" w:color="auto"/>
                                                    <w:bottom w:val="none" w:sz="0" w:space="0" w:color="auto"/>
                                                    <w:right w:val="none" w:sz="0" w:space="0" w:color="auto"/>
                                                  </w:divBdr>
                                                </w:div>
                                              </w:divsChild>
                                            </w:div>
                                            <w:div w:id="11929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904">
                                      <w:marLeft w:val="0"/>
                                      <w:marRight w:val="0"/>
                                      <w:marTop w:val="0"/>
                                      <w:marBottom w:val="0"/>
                                      <w:divBdr>
                                        <w:top w:val="none" w:sz="0" w:space="0" w:color="auto"/>
                                        <w:left w:val="none" w:sz="0" w:space="0" w:color="auto"/>
                                        <w:bottom w:val="none" w:sz="0" w:space="0" w:color="auto"/>
                                        <w:right w:val="none" w:sz="0" w:space="0" w:color="auto"/>
                                      </w:divBdr>
                                      <w:divsChild>
                                        <w:div w:id="1192964072">
                                          <w:marLeft w:val="0"/>
                                          <w:marRight w:val="0"/>
                                          <w:marTop w:val="0"/>
                                          <w:marBottom w:val="0"/>
                                          <w:divBdr>
                                            <w:top w:val="none" w:sz="0" w:space="0" w:color="auto"/>
                                            <w:left w:val="none" w:sz="0" w:space="0" w:color="auto"/>
                                            <w:bottom w:val="none" w:sz="0" w:space="0" w:color="auto"/>
                                            <w:right w:val="none" w:sz="0" w:space="0" w:color="auto"/>
                                          </w:divBdr>
                                          <w:divsChild>
                                            <w:div w:id="1192964062">
                                              <w:marLeft w:val="0"/>
                                              <w:marRight w:val="0"/>
                                              <w:marTop w:val="0"/>
                                              <w:marBottom w:val="0"/>
                                              <w:divBdr>
                                                <w:top w:val="none" w:sz="0" w:space="0" w:color="auto"/>
                                                <w:left w:val="none" w:sz="0" w:space="0" w:color="auto"/>
                                                <w:bottom w:val="none" w:sz="0" w:space="0" w:color="auto"/>
                                                <w:right w:val="none" w:sz="0" w:space="0" w:color="auto"/>
                                              </w:divBdr>
                                            </w:div>
                                          </w:divsChild>
                                        </w:div>
                                        <w:div w:id="1192964129">
                                          <w:marLeft w:val="0"/>
                                          <w:marRight w:val="0"/>
                                          <w:marTop w:val="0"/>
                                          <w:marBottom w:val="0"/>
                                          <w:divBdr>
                                            <w:top w:val="none" w:sz="0" w:space="0" w:color="auto"/>
                                            <w:left w:val="none" w:sz="0" w:space="0" w:color="auto"/>
                                            <w:bottom w:val="none" w:sz="0" w:space="0" w:color="auto"/>
                                            <w:right w:val="none" w:sz="0" w:space="0" w:color="auto"/>
                                          </w:divBdr>
                                          <w:divsChild>
                                            <w:div w:id="1192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907">
                                      <w:marLeft w:val="0"/>
                                      <w:marRight w:val="0"/>
                                      <w:marTop w:val="0"/>
                                      <w:marBottom w:val="0"/>
                                      <w:divBdr>
                                        <w:top w:val="none" w:sz="0" w:space="0" w:color="auto"/>
                                        <w:left w:val="none" w:sz="0" w:space="0" w:color="auto"/>
                                        <w:bottom w:val="none" w:sz="0" w:space="0" w:color="auto"/>
                                        <w:right w:val="none" w:sz="0" w:space="0" w:color="auto"/>
                                      </w:divBdr>
                                      <w:divsChild>
                                        <w:div w:id="11929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07">
                              <w:marLeft w:val="0"/>
                              <w:marRight w:val="0"/>
                              <w:marTop w:val="0"/>
                              <w:marBottom w:val="0"/>
                              <w:divBdr>
                                <w:top w:val="none" w:sz="0" w:space="0" w:color="auto"/>
                                <w:left w:val="none" w:sz="0" w:space="0" w:color="auto"/>
                                <w:bottom w:val="none" w:sz="0" w:space="0" w:color="auto"/>
                                <w:right w:val="none" w:sz="0" w:space="0" w:color="auto"/>
                              </w:divBdr>
                              <w:divsChild>
                                <w:div w:id="1192964055">
                                  <w:marLeft w:val="0"/>
                                  <w:marRight w:val="0"/>
                                  <w:marTop w:val="0"/>
                                  <w:marBottom w:val="0"/>
                                  <w:divBdr>
                                    <w:top w:val="none" w:sz="0" w:space="0" w:color="auto"/>
                                    <w:left w:val="none" w:sz="0" w:space="0" w:color="auto"/>
                                    <w:bottom w:val="none" w:sz="0" w:space="0" w:color="auto"/>
                                    <w:right w:val="none" w:sz="0" w:space="0" w:color="auto"/>
                                  </w:divBdr>
                                  <w:divsChild>
                                    <w:div w:id="1192963801">
                                      <w:marLeft w:val="0"/>
                                      <w:marRight w:val="0"/>
                                      <w:marTop w:val="0"/>
                                      <w:marBottom w:val="0"/>
                                      <w:divBdr>
                                        <w:top w:val="none" w:sz="0" w:space="0" w:color="auto"/>
                                        <w:left w:val="none" w:sz="0" w:space="0" w:color="auto"/>
                                        <w:bottom w:val="none" w:sz="0" w:space="0" w:color="auto"/>
                                        <w:right w:val="none" w:sz="0" w:space="0" w:color="auto"/>
                                      </w:divBdr>
                                      <w:divsChild>
                                        <w:div w:id="1192963596">
                                          <w:marLeft w:val="0"/>
                                          <w:marRight w:val="0"/>
                                          <w:marTop w:val="0"/>
                                          <w:marBottom w:val="0"/>
                                          <w:divBdr>
                                            <w:top w:val="none" w:sz="0" w:space="0" w:color="auto"/>
                                            <w:left w:val="none" w:sz="0" w:space="0" w:color="auto"/>
                                            <w:bottom w:val="none" w:sz="0" w:space="0" w:color="auto"/>
                                            <w:right w:val="none" w:sz="0" w:space="0" w:color="auto"/>
                                          </w:divBdr>
                                          <w:divsChild>
                                            <w:div w:id="1192963658">
                                              <w:marLeft w:val="0"/>
                                              <w:marRight w:val="0"/>
                                              <w:marTop w:val="0"/>
                                              <w:marBottom w:val="0"/>
                                              <w:divBdr>
                                                <w:top w:val="none" w:sz="0" w:space="0" w:color="auto"/>
                                                <w:left w:val="none" w:sz="0" w:space="0" w:color="auto"/>
                                                <w:bottom w:val="none" w:sz="0" w:space="0" w:color="auto"/>
                                                <w:right w:val="none" w:sz="0" w:space="0" w:color="auto"/>
                                              </w:divBdr>
                                            </w:div>
                                          </w:divsChild>
                                        </w:div>
                                        <w:div w:id="1192963710">
                                          <w:marLeft w:val="0"/>
                                          <w:marRight w:val="0"/>
                                          <w:marTop w:val="0"/>
                                          <w:marBottom w:val="0"/>
                                          <w:divBdr>
                                            <w:top w:val="none" w:sz="0" w:space="0" w:color="auto"/>
                                            <w:left w:val="none" w:sz="0" w:space="0" w:color="auto"/>
                                            <w:bottom w:val="none" w:sz="0" w:space="0" w:color="auto"/>
                                            <w:right w:val="none" w:sz="0" w:space="0" w:color="auto"/>
                                          </w:divBdr>
                                          <w:divsChild>
                                            <w:div w:id="11929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35">
                                      <w:marLeft w:val="0"/>
                                      <w:marRight w:val="0"/>
                                      <w:marTop w:val="0"/>
                                      <w:marBottom w:val="0"/>
                                      <w:divBdr>
                                        <w:top w:val="none" w:sz="0" w:space="0" w:color="auto"/>
                                        <w:left w:val="none" w:sz="0" w:space="0" w:color="auto"/>
                                        <w:bottom w:val="none" w:sz="0" w:space="0" w:color="auto"/>
                                        <w:right w:val="none" w:sz="0" w:space="0" w:color="auto"/>
                                      </w:divBdr>
                                      <w:divsChild>
                                        <w:div w:id="1192963974">
                                          <w:marLeft w:val="0"/>
                                          <w:marRight w:val="0"/>
                                          <w:marTop w:val="0"/>
                                          <w:marBottom w:val="0"/>
                                          <w:divBdr>
                                            <w:top w:val="none" w:sz="0" w:space="0" w:color="auto"/>
                                            <w:left w:val="none" w:sz="0" w:space="0" w:color="auto"/>
                                            <w:bottom w:val="none" w:sz="0" w:space="0" w:color="auto"/>
                                            <w:right w:val="none" w:sz="0" w:space="0" w:color="auto"/>
                                          </w:divBdr>
                                        </w:div>
                                      </w:divsChild>
                                    </w:div>
                                    <w:div w:id="1192963958">
                                      <w:marLeft w:val="0"/>
                                      <w:marRight w:val="0"/>
                                      <w:marTop w:val="0"/>
                                      <w:marBottom w:val="0"/>
                                      <w:divBdr>
                                        <w:top w:val="none" w:sz="0" w:space="0" w:color="auto"/>
                                        <w:left w:val="none" w:sz="0" w:space="0" w:color="auto"/>
                                        <w:bottom w:val="none" w:sz="0" w:space="0" w:color="auto"/>
                                        <w:right w:val="none" w:sz="0" w:space="0" w:color="auto"/>
                                      </w:divBdr>
                                      <w:divsChild>
                                        <w:div w:id="1192964124">
                                          <w:marLeft w:val="0"/>
                                          <w:marRight w:val="0"/>
                                          <w:marTop w:val="0"/>
                                          <w:marBottom w:val="0"/>
                                          <w:divBdr>
                                            <w:top w:val="none" w:sz="0" w:space="0" w:color="auto"/>
                                            <w:left w:val="none" w:sz="0" w:space="0" w:color="auto"/>
                                            <w:bottom w:val="none" w:sz="0" w:space="0" w:color="auto"/>
                                            <w:right w:val="none" w:sz="0" w:space="0" w:color="auto"/>
                                          </w:divBdr>
                                          <w:divsChild>
                                            <w:div w:id="1192963717">
                                              <w:marLeft w:val="0"/>
                                              <w:marRight w:val="0"/>
                                              <w:marTop w:val="0"/>
                                              <w:marBottom w:val="0"/>
                                              <w:divBdr>
                                                <w:top w:val="none" w:sz="0" w:space="0" w:color="auto"/>
                                                <w:left w:val="none" w:sz="0" w:space="0" w:color="auto"/>
                                                <w:bottom w:val="none" w:sz="0" w:space="0" w:color="auto"/>
                                                <w:right w:val="none" w:sz="0" w:space="0" w:color="auto"/>
                                              </w:divBdr>
                                              <w:divsChild>
                                                <w:div w:id="1192963630">
                                                  <w:marLeft w:val="0"/>
                                                  <w:marRight w:val="0"/>
                                                  <w:marTop w:val="0"/>
                                                  <w:marBottom w:val="0"/>
                                                  <w:divBdr>
                                                    <w:top w:val="none" w:sz="0" w:space="0" w:color="auto"/>
                                                    <w:left w:val="none" w:sz="0" w:space="0" w:color="auto"/>
                                                    <w:bottom w:val="none" w:sz="0" w:space="0" w:color="auto"/>
                                                    <w:right w:val="none" w:sz="0" w:space="0" w:color="auto"/>
                                                  </w:divBdr>
                                                  <w:divsChild>
                                                    <w:div w:id="1192963759">
                                                      <w:marLeft w:val="0"/>
                                                      <w:marRight w:val="0"/>
                                                      <w:marTop w:val="0"/>
                                                      <w:marBottom w:val="0"/>
                                                      <w:divBdr>
                                                        <w:top w:val="none" w:sz="0" w:space="0" w:color="auto"/>
                                                        <w:left w:val="none" w:sz="0" w:space="0" w:color="auto"/>
                                                        <w:bottom w:val="none" w:sz="0" w:space="0" w:color="auto"/>
                                                        <w:right w:val="none" w:sz="0" w:space="0" w:color="auto"/>
                                                      </w:divBdr>
                                                      <w:divsChild>
                                                        <w:div w:id="1192964002">
                                                          <w:marLeft w:val="0"/>
                                                          <w:marRight w:val="0"/>
                                                          <w:marTop w:val="0"/>
                                                          <w:marBottom w:val="0"/>
                                                          <w:divBdr>
                                                            <w:top w:val="none" w:sz="0" w:space="0" w:color="auto"/>
                                                            <w:left w:val="none" w:sz="0" w:space="0" w:color="auto"/>
                                                            <w:bottom w:val="none" w:sz="0" w:space="0" w:color="auto"/>
                                                            <w:right w:val="none" w:sz="0" w:space="0" w:color="auto"/>
                                                          </w:divBdr>
                                                          <w:divsChild>
                                                            <w:div w:id="11929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20">
                                                  <w:marLeft w:val="0"/>
                                                  <w:marRight w:val="0"/>
                                                  <w:marTop w:val="0"/>
                                                  <w:marBottom w:val="0"/>
                                                  <w:divBdr>
                                                    <w:top w:val="none" w:sz="0" w:space="0" w:color="auto"/>
                                                    <w:left w:val="none" w:sz="0" w:space="0" w:color="auto"/>
                                                    <w:bottom w:val="none" w:sz="0" w:space="0" w:color="auto"/>
                                                    <w:right w:val="none" w:sz="0" w:space="0" w:color="auto"/>
                                                  </w:divBdr>
                                                </w:div>
                                              </w:divsChild>
                                            </w:div>
                                            <w:div w:id="11929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028">
                              <w:marLeft w:val="0"/>
                              <w:marRight w:val="0"/>
                              <w:marTop w:val="0"/>
                              <w:marBottom w:val="0"/>
                              <w:divBdr>
                                <w:top w:val="none" w:sz="0" w:space="0" w:color="auto"/>
                                <w:left w:val="none" w:sz="0" w:space="0" w:color="auto"/>
                                <w:bottom w:val="none" w:sz="0" w:space="0" w:color="auto"/>
                                <w:right w:val="none" w:sz="0" w:space="0" w:color="auto"/>
                              </w:divBdr>
                              <w:divsChild>
                                <w:div w:id="1192963815">
                                  <w:marLeft w:val="0"/>
                                  <w:marRight w:val="0"/>
                                  <w:marTop w:val="0"/>
                                  <w:marBottom w:val="0"/>
                                  <w:divBdr>
                                    <w:top w:val="none" w:sz="0" w:space="0" w:color="auto"/>
                                    <w:left w:val="none" w:sz="0" w:space="0" w:color="auto"/>
                                    <w:bottom w:val="none" w:sz="0" w:space="0" w:color="auto"/>
                                    <w:right w:val="none" w:sz="0" w:space="0" w:color="auto"/>
                                  </w:divBdr>
                                  <w:divsChild>
                                    <w:div w:id="1192963471">
                                      <w:marLeft w:val="0"/>
                                      <w:marRight w:val="0"/>
                                      <w:marTop w:val="0"/>
                                      <w:marBottom w:val="0"/>
                                      <w:divBdr>
                                        <w:top w:val="none" w:sz="0" w:space="0" w:color="auto"/>
                                        <w:left w:val="none" w:sz="0" w:space="0" w:color="auto"/>
                                        <w:bottom w:val="none" w:sz="0" w:space="0" w:color="auto"/>
                                        <w:right w:val="none" w:sz="0" w:space="0" w:color="auto"/>
                                      </w:divBdr>
                                      <w:divsChild>
                                        <w:div w:id="1192963508">
                                          <w:marLeft w:val="0"/>
                                          <w:marRight w:val="0"/>
                                          <w:marTop w:val="0"/>
                                          <w:marBottom w:val="0"/>
                                          <w:divBdr>
                                            <w:top w:val="none" w:sz="0" w:space="0" w:color="auto"/>
                                            <w:left w:val="none" w:sz="0" w:space="0" w:color="auto"/>
                                            <w:bottom w:val="none" w:sz="0" w:space="0" w:color="auto"/>
                                            <w:right w:val="none" w:sz="0" w:space="0" w:color="auto"/>
                                          </w:divBdr>
                                          <w:divsChild>
                                            <w:div w:id="1192963571">
                                              <w:marLeft w:val="0"/>
                                              <w:marRight w:val="0"/>
                                              <w:marTop w:val="0"/>
                                              <w:marBottom w:val="0"/>
                                              <w:divBdr>
                                                <w:top w:val="none" w:sz="0" w:space="0" w:color="auto"/>
                                                <w:left w:val="none" w:sz="0" w:space="0" w:color="auto"/>
                                                <w:bottom w:val="none" w:sz="0" w:space="0" w:color="auto"/>
                                                <w:right w:val="none" w:sz="0" w:space="0" w:color="auto"/>
                                              </w:divBdr>
                                            </w:div>
                                          </w:divsChild>
                                        </w:div>
                                        <w:div w:id="1192963537">
                                          <w:marLeft w:val="0"/>
                                          <w:marRight w:val="0"/>
                                          <w:marTop w:val="0"/>
                                          <w:marBottom w:val="0"/>
                                          <w:divBdr>
                                            <w:top w:val="none" w:sz="0" w:space="0" w:color="auto"/>
                                            <w:left w:val="none" w:sz="0" w:space="0" w:color="auto"/>
                                            <w:bottom w:val="none" w:sz="0" w:space="0" w:color="auto"/>
                                            <w:right w:val="none" w:sz="0" w:space="0" w:color="auto"/>
                                          </w:divBdr>
                                          <w:divsChild>
                                            <w:div w:id="11929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00">
                                      <w:marLeft w:val="0"/>
                                      <w:marRight w:val="0"/>
                                      <w:marTop w:val="0"/>
                                      <w:marBottom w:val="0"/>
                                      <w:divBdr>
                                        <w:top w:val="none" w:sz="0" w:space="0" w:color="auto"/>
                                        <w:left w:val="none" w:sz="0" w:space="0" w:color="auto"/>
                                        <w:bottom w:val="none" w:sz="0" w:space="0" w:color="auto"/>
                                        <w:right w:val="none" w:sz="0" w:space="0" w:color="auto"/>
                                      </w:divBdr>
                                      <w:divsChild>
                                        <w:div w:id="1192963728">
                                          <w:marLeft w:val="0"/>
                                          <w:marRight w:val="0"/>
                                          <w:marTop w:val="0"/>
                                          <w:marBottom w:val="0"/>
                                          <w:divBdr>
                                            <w:top w:val="none" w:sz="0" w:space="0" w:color="auto"/>
                                            <w:left w:val="none" w:sz="0" w:space="0" w:color="auto"/>
                                            <w:bottom w:val="none" w:sz="0" w:space="0" w:color="auto"/>
                                            <w:right w:val="none" w:sz="0" w:space="0" w:color="auto"/>
                                          </w:divBdr>
                                          <w:divsChild>
                                            <w:div w:id="1192963673">
                                              <w:marLeft w:val="0"/>
                                              <w:marRight w:val="0"/>
                                              <w:marTop w:val="0"/>
                                              <w:marBottom w:val="0"/>
                                              <w:divBdr>
                                                <w:top w:val="none" w:sz="0" w:space="0" w:color="auto"/>
                                                <w:left w:val="none" w:sz="0" w:space="0" w:color="auto"/>
                                                <w:bottom w:val="none" w:sz="0" w:space="0" w:color="auto"/>
                                                <w:right w:val="none" w:sz="0" w:space="0" w:color="auto"/>
                                              </w:divBdr>
                                              <w:divsChild>
                                                <w:div w:id="1192963542">
                                                  <w:marLeft w:val="0"/>
                                                  <w:marRight w:val="0"/>
                                                  <w:marTop w:val="0"/>
                                                  <w:marBottom w:val="0"/>
                                                  <w:divBdr>
                                                    <w:top w:val="none" w:sz="0" w:space="0" w:color="auto"/>
                                                    <w:left w:val="none" w:sz="0" w:space="0" w:color="auto"/>
                                                    <w:bottom w:val="none" w:sz="0" w:space="0" w:color="auto"/>
                                                    <w:right w:val="none" w:sz="0" w:space="0" w:color="auto"/>
                                                  </w:divBdr>
                                                </w:div>
                                                <w:div w:id="1192963775">
                                                  <w:marLeft w:val="0"/>
                                                  <w:marRight w:val="0"/>
                                                  <w:marTop w:val="0"/>
                                                  <w:marBottom w:val="0"/>
                                                  <w:divBdr>
                                                    <w:top w:val="none" w:sz="0" w:space="0" w:color="auto"/>
                                                    <w:left w:val="none" w:sz="0" w:space="0" w:color="auto"/>
                                                    <w:bottom w:val="none" w:sz="0" w:space="0" w:color="auto"/>
                                                    <w:right w:val="none" w:sz="0" w:space="0" w:color="auto"/>
                                                  </w:divBdr>
                                                  <w:divsChild>
                                                    <w:div w:id="1192963476">
                                                      <w:marLeft w:val="0"/>
                                                      <w:marRight w:val="0"/>
                                                      <w:marTop w:val="0"/>
                                                      <w:marBottom w:val="0"/>
                                                      <w:divBdr>
                                                        <w:top w:val="none" w:sz="0" w:space="0" w:color="auto"/>
                                                        <w:left w:val="none" w:sz="0" w:space="0" w:color="auto"/>
                                                        <w:bottom w:val="none" w:sz="0" w:space="0" w:color="auto"/>
                                                        <w:right w:val="none" w:sz="0" w:space="0" w:color="auto"/>
                                                      </w:divBdr>
                                                      <w:divsChild>
                                                        <w:div w:id="1192963663">
                                                          <w:marLeft w:val="0"/>
                                                          <w:marRight w:val="0"/>
                                                          <w:marTop w:val="0"/>
                                                          <w:marBottom w:val="0"/>
                                                          <w:divBdr>
                                                            <w:top w:val="none" w:sz="0" w:space="0" w:color="auto"/>
                                                            <w:left w:val="none" w:sz="0" w:space="0" w:color="auto"/>
                                                            <w:bottom w:val="none" w:sz="0" w:space="0" w:color="auto"/>
                                                            <w:right w:val="none" w:sz="0" w:space="0" w:color="auto"/>
                                                          </w:divBdr>
                                                          <w:divsChild>
                                                            <w:div w:id="11929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08">
                                      <w:marLeft w:val="0"/>
                                      <w:marRight w:val="0"/>
                                      <w:marTop w:val="0"/>
                                      <w:marBottom w:val="0"/>
                                      <w:divBdr>
                                        <w:top w:val="none" w:sz="0" w:space="0" w:color="auto"/>
                                        <w:left w:val="none" w:sz="0" w:space="0" w:color="auto"/>
                                        <w:bottom w:val="none" w:sz="0" w:space="0" w:color="auto"/>
                                        <w:right w:val="none" w:sz="0" w:space="0" w:color="auto"/>
                                      </w:divBdr>
                                      <w:divsChild>
                                        <w:div w:id="11929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964046">
          <w:marLeft w:val="0"/>
          <w:marRight w:val="0"/>
          <w:marTop w:val="0"/>
          <w:marBottom w:val="0"/>
          <w:divBdr>
            <w:top w:val="none" w:sz="0" w:space="0" w:color="auto"/>
            <w:left w:val="none" w:sz="0" w:space="0" w:color="auto"/>
            <w:bottom w:val="none" w:sz="0" w:space="0" w:color="auto"/>
            <w:right w:val="none" w:sz="0" w:space="0" w:color="auto"/>
          </w:divBdr>
          <w:divsChild>
            <w:div w:id="1192964092">
              <w:marLeft w:val="0"/>
              <w:marRight w:val="0"/>
              <w:marTop w:val="0"/>
              <w:marBottom w:val="0"/>
              <w:divBdr>
                <w:top w:val="none" w:sz="0" w:space="0" w:color="auto"/>
                <w:left w:val="none" w:sz="0" w:space="0" w:color="auto"/>
                <w:bottom w:val="none" w:sz="0" w:space="0" w:color="auto"/>
                <w:right w:val="none" w:sz="0" w:space="0" w:color="auto"/>
              </w:divBdr>
              <w:divsChild>
                <w:div w:id="1192963579">
                  <w:marLeft w:val="0"/>
                  <w:marRight w:val="0"/>
                  <w:marTop w:val="0"/>
                  <w:marBottom w:val="0"/>
                  <w:divBdr>
                    <w:top w:val="none" w:sz="0" w:space="0" w:color="auto"/>
                    <w:left w:val="none" w:sz="0" w:space="0" w:color="auto"/>
                    <w:bottom w:val="none" w:sz="0" w:space="0" w:color="auto"/>
                    <w:right w:val="none" w:sz="0" w:space="0" w:color="auto"/>
                  </w:divBdr>
                  <w:divsChild>
                    <w:div w:id="11929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23">
          <w:marLeft w:val="0"/>
          <w:marRight w:val="0"/>
          <w:marTop w:val="0"/>
          <w:marBottom w:val="0"/>
          <w:divBdr>
            <w:top w:val="none" w:sz="0" w:space="0" w:color="auto"/>
            <w:left w:val="none" w:sz="0" w:space="0" w:color="auto"/>
            <w:bottom w:val="none" w:sz="0" w:space="0" w:color="auto"/>
            <w:right w:val="none" w:sz="0" w:space="0" w:color="auto"/>
          </w:divBdr>
          <w:divsChild>
            <w:div w:id="1192963672">
              <w:marLeft w:val="0"/>
              <w:marRight w:val="0"/>
              <w:marTop w:val="0"/>
              <w:marBottom w:val="0"/>
              <w:divBdr>
                <w:top w:val="none" w:sz="0" w:space="0" w:color="auto"/>
                <w:left w:val="none" w:sz="0" w:space="0" w:color="auto"/>
                <w:bottom w:val="none" w:sz="0" w:space="0" w:color="auto"/>
                <w:right w:val="none" w:sz="0" w:space="0" w:color="auto"/>
              </w:divBdr>
              <w:divsChild>
                <w:div w:id="1192964176">
                  <w:marLeft w:val="0"/>
                  <w:marRight w:val="0"/>
                  <w:marTop w:val="0"/>
                  <w:marBottom w:val="0"/>
                  <w:divBdr>
                    <w:top w:val="none" w:sz="0" w:space="0" w:color="auto"/>
                    <w:left w:val="none" w:sz="0" w:space="0" w:color="auto"/>
                    <w:bottom w:val="none" w:sz="0" w:space="0" w:color="auto"/>
                    <w:right w:val="none" w:sz="0" w:space="0" w:color="auto"/>
                  </w:divBdr>
                  <w:divsChild>
                    <w:div w:id="11929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63">
          <w:marLeft w:val="0"/>
          <w:marRight w:val="0"/>
          <w:marTop w:val="0"/>
          <w:marBottom w:val="0"/>
          <w:divBdr>
            <w:top w:val="none" w:sz="0" w:space="0" w:color="auto"/>
            <w:left w:val="none" w:sz="0" w:space="0" w:color="auto"/>
            <w:bottom w:val="none" w:sz="0" w:space="0" w:color="auto"/>
            <w:right w:val="none" w:sz="0" w:space="0" w:color="auto"/>
          </w:divBdr>
        </w:div>
      </w:divsChild>
    </w:div>
    <w:div w:id="1192963794">
      <w:marLeft w:val="0"/>
      <w:marRight w:val="0"/>
      <w:marTop w:val="0"/>
      <w:marBottom w:val="0"/>
      <w:divBdr>
        <w:top w:val="none" w:sz="0" w:space="0" w:color="auto"/>
        <w:left w:val="none" w:sz="0" w:space="0" w:color="auto"/>
        <w:bottom w:val="none" w:sz="0" w:space="0" w:color="auto"/>
        <w:right w:val="none" w:sz="0" w:space="0" w:color="auto"/>
      </w:divBdr>
    </w:div>
    <w:div w:id="1192963810">
      <w:marLeft w:val="0"/>
      <w:marRight w:val="0"/>
      <w:marTop w:val="0"/>
      <w:marBottom w:val="0"/>
      <w:divBdr>
        <w:top w:val="none" w:sz="0" w:space="0" w:color="auto"/>
        <w:left w:val="none" w:sz="0" w:space="0" w:color="auto"/>
        <w:bottom w:val="none" w:sz="0" w:space="0" w:color="auto"/>
        <w:right w:val="none" w:sz="0" w:space="0" w:color="auto"/>
      </w:divBdr>
    </w:div>
    <w:div w:id="1192963831">
      <w:marLeft w:val="0"/>
      <w:marRight w:val="0"/>
      <w:marTop w:val="0"/>
      <w:marBottom w:val="0"/>
      <w:divBdr>
        <w:top w:val="none" w:sz="0" w:space="0" w:color="auto"/>
        <w:left w:val="none" w:sz="0" w:space="0" w:color="auto"/>
        <w:bottom w:val="none" w:sz="0" w:space="0" w:color="auto"/>
        <w:right w:val="none" w:sz="0" w:space="0" w:color="auto"/>
      </w:divBdr>
    </w:div>
    <w:div w:id="1192963850">
      <w:marLeft w:val="0"/>
      <w:marRight w:val="0"/>
      <w:marTop w:val="0"/>
      <w:marBottom w:val="0"/>
      <w:divBdr>
        <w:top w:val="none" w:sz="0" w:space="0" w:color="auto"/>
        <w:left w:val="none" w:sz="0" w:space="0" w:color="auto"/>
        <w:bottom w:val="none" w:sz="0" w:space="0" w:color="auto"/>
        <w:right w:val="none" w:sz="0" w:space="0" w:color="auto"/>
      </w:divBdr>
      <w:divsChild>
        <w:div w:id="1192963847">
          <w:marLeft w:val="0"/>
          <w:marRight w:val="0"/>
          <w:marTop w:val="0"/>
          <w:marBottom w:val="0"/>
          <w:divBdr>
            <w:top w:val="none" w:sz="0" w:space="0" w:color="auto"/>
            <w:left w:val="none" w:sz="0" w:space="0" w:color="auto"/>
            <w:bottom w:val="none" w:sz="0" w:space="0" w:color="auto"/>
            <w:right w:val="none" w:sz="0" w:space="0" w:color="auto"/>
          </w:divBdr>
          <w:divsChild>
            <w:div w:id="1192963682">
              <w:marLeft w:val="0"/>
              <w:marRight w:val="0"/>
              <w:marTop w:val="0"/>
              <w:marBottom w:val="0"/>
              <w:divBdr>
                <w:top w:val="none" w:sz="0" w:space="0" w:color="auto"/>
                <w:left w:val="none" w:sz="0" w:space="0" w:color="auto"/>
                <w:bottom w:val="none" w:sz="0" w:space="0" w:color="auto"/>
                <w:right w:val="none" w:sz="0" w:space="0" w:color="auto"/>
              </w:divBdr>
              <w:divsChild>
                <w:div w:id="1192964156">
                  <w:marLeft w:val="0"/>
                  <w:marRight w:val="0"/>
                  <w:marTop w:val="0"/>
                  <w:marBottom w:val="0"/>
                  <w:divBdr>
                    <w:top w:val="none" w:sz="0" w:space="0" w:color="auto"/>
                    <w:left w:val="none" w:sz="0" w:space="0" w:color="auto"/>
                    <w:bottom w:val="none" w:sz="0" w:space="0" w:color="auto"/>
                    <w:right w:val="none" w:sz="0" w:space="0" w:color="auto"/>
                  </w:divBdr>
                  <w:divsChild>
                    <w:div w:id="1192964035">
                      <w:marLeft w:val="0"/>
                      <w:marRight w:val="0"/>
                      <w:marTop w:val="0"/>
                      <w:marBottom w:val="0"/>
                      <w:divBdr>
                        <w:top w:val="none" w:sz="0" w:space="0" w:color="auto"/>
                        <w:left w:val="none" w:sz="0" w:space="0" w:color="auto"/>
                        <w:bottom w:val="none" w:sz="0" w:space="0" w:color="auto"/>
                        <w:right w:val="none" w:sz="0" w:space="0" w:color="auto"/>
                      </w:divBdr>
                      <w:divsChild>
                        <w:div w:id="11929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3877">
      <w:marLeft w:val="0"/>
      <w:marRight w:val="0"/>
      <w:marTop w:val="0"/>
      <w:marBottom w:val="0"/>
      <w:divBdr>
        <w:top w:val="none" w:sz="0" w:space="0" w:color="auto"/>
        <w:left w:val="none" w:sz="0" w:space="0" w:color="auto"/>
        <w:bottom w:val="none" w:sz="0" w:space="0" w:color="auto"/>
        <w:right w:val="none" w:sz="0" w:space="0" w:color="auto"/>
      </w:divBdr>
    </w:div>
    <w:div w:id="1192963882">
      <w:marLeft w:val="0"/>
      <w:marRight w:val="0"/>
      <w:marTop w:val="0"/>
      <w:marBottom w:val="0"/>
      <w:divBdr>
        <w:top w:val="none" w:sz="0" w:space="0" w:color="auto"/>
        <w:left w:val="none" w:sz="0" w:space="0" w:color="auto"/>
        <w:bottom w:val="none" w:sz="0" w:space="0" w:color="auto"/>
        <w:right w:val="none" w:sz="0" w:space="0" w:color="auto"/>
      </w:divBdr>
      <w:divsChild>
        <w:div w:id="1192963610">
          <w:marLeft w:val="0"/>
          <w:marRight w:val="0"/>
          <w:marTop w:val="0"/>
          <w:marBottom w:val="0"/>
          <w:divBdr>
            <w:top w:val="none" w:sz="0" w:space="0" w:color="auto"/>
            <w:left w:val="none" w:sz="0" w:space="0" w:color="auto"/>
            <w:bottom w:val="none" w:sz="0" w:space="0" w:color="auto"/>
            <w:right w:val="none" w:sz="0" w:space="0" w:color="auto"/>
          </w:divBdr>
        </w:div>
      </w:divsChild>
    </w:div>
    <w:div w:id="1192963884">
      <w:marLeft w:val="0"/>
      <w:marRight w:val="0"/>
      <w:marTop w:val="0"/>
      <w:marBottom w:val="0"/>
      <w:divBdr>
        <w:top w:val="none" w:sz="0" w:space="0" w:color="auto"/>
        <w:left w:val="none" w:sz="0" w:space="0" w:color="auto"/>
        <w:bottom w:val="none" w:sz="0" w:space="0" w:color="auto"/>
        <w:right w:val="none" w:sz="0" w:space="0" w:color="auto"/>
      </w:divBdr>
    </w:div>
    <w:div w:id="1192963889">
      <w:marLeft w:val="0"/>
      <w:marRight w:val="0"/>
      <w:marTop w:val="0"/>
      <w:marBottom w:val="0"/>
      <w:divBdr>
        <w:top w:val="none" w:sz="0" w:space="0" w:color="auto"/>
        <w:left w:val="none" w:sz="0" w:space="0" w:color="auto"/>
        <w:bottom w:val="none" w:sz="0" w:space="0" w:color="auto"/>
        <w:right w:val="none" w:sz="0" w:space="0" w:color="auto"/>
      </w:divBdr>
    </w:div>
    <w:div w:id="1192963896">
      <w:marLeft w:val="0"/>
      <w:marRight w:val="0"/>
      <w:marTop w:val="0"/>
      <w:marBottom w:val="0"/>
      <w:divBdr>
        <w:top w:val="none" w:sz="0" w:space="0" w:color="auto"/>
        <w:left w:val="none" w:sz="0" w:space="0" w:color="auto"/>
        <w:bottom w:val="none" w:sz="0" w:space="0" w:color="auto"/>
        <w:right w:val="none" w:sz="0" w:space="0" w:color="auto"/>
      </w:divBdr>
    </w:div>
    <w:div w:id="1192963901">
      <w:marLeft w:val="0"/>
      <w:marRight w:val="0"/>
      <w:marTop w:val="0"/>
      <w:marBottom w:val="0"/>
      <w:divBdr>
        <w:top w:val="none" w:sz="0" w:space="0" w:color="auto"/>
        <w:left w:val="none" w:sz="0" w:space="0" w:color="auto"/>
        <w:bottom w:val="none" w:sz="0" w:space="0" w:color="auto"/>
        <w:right w:val="none" w:sz="0" w:space="0" w:color="auto"/>
      </w:divBdr>
    </w:div>
    <w:div w:id="1192963915">
      <w:marLeft w:val="0"/>
      <w:marRight w:val="0"/>
      <w:marTop w:val="0"/>
      <w:marBottom w:val="0"/>
      <w:divBdr>
        <w:top w:val="none" w:sz="0" w:space="0" w:color="auto"/>
        <w:left w:val="none" w:sz="0" w:space="0" w:color="auto"/>
        <w:bottom w:val="none" w:sz="0" w:space="0" w:color="auto"/>
        <w:right w:val="none" w:sz="0" w:space="0" w:color="auto"/>
      </w:divBdr>
    </w:div>
    <w:div w:id="1192963928">
      <w:marLeft w:val="0"/>
      <w:marRight w:val="0"/>
      <w:marTop w:val="0"/>
      <w:marBottom w:val="0"/>
      <w:divBdr>
        <w:top w:val="none" w:sz="0" w:space="0" w:color="auto"/>
        <w:left w:val="none" w:sz="0" w:space="0" w:color="auto"/>
        <w:bottom w:val="none" w:sz="0" w:space="0" w:color="auto"/>
        <w:right w:val="none" w:sz="0" w:space="0" w:color="auto"/>
      </w:divBdr>
    </w:div>
    <w:div w:id="1192963932">
      <w:marLeft w:val="0"/>
      <w:marRight w:val="0"/>
      <w:marTop w:val="0"/>
      <w:marBottom w:val="0"/>
      <w:divBdr>
        <w:top w:val="none" w:sz="0" w:space="0" w:color="auto"/>
        <w:left w:val="none" w:sz="0" w:space="0" w:color="auto"/>
        <w:bottom w:val="none" w:sz="0" w:space="0" w:color="auto"/>
        <w:right w:val="none" w:sz="0" w:space="0" w:color="auto"/>
      </w:divBdr>
    </w:div>
    <w:div w:id="1192963960">
      <w:marLeft w:val="0"/>
      <w:marRight w:val="0"/>
      <w:marTop w:val="0"/>
      <w:marBottom w:val="0"/>
      <w:divBdr>
        <w:top w:val="none" w:sz="0" w:space="0" w:color="auto"/>
        <w:left w:val="none" w:sz="0" w:space="0" w:color="auto"/>
        <w:bottom w:val="none" w:sz="0" w:space="0" w:color="auto"/>
        <w:right w:val="none" w:sz="0" w:space="0" w:color="auto"/>
      </w:divBdr>
    </w:div>
    <w:div w:id="1192963971">
      <w:marLeft w:val="0"/>
      <w:marRight w:val="0"/>
      <w:marTop w:val="0"/>
      <w:marBottom w:val="0"/>
      <w:divBdr>
        <w:top w:val="none" w:sz="0" w:space="0" w:color="auto"/>
        <w:left w:val="none" w:sz="0" w:space="0" w:color="auto"/>
        <w:bottom w:val="none" w:sz="0" w:space="0" w:color="auto"/>
        <w:right w:val="none" w:sz="0" w:space="0" w:color="auto"/>
      </w:divBdr>
    </w:div>
    <w:div w:id="1192963979">
      <w:marLeft w:val="0"/>
      <w:marRight w:val="0"/>
      <w:marTop w:val="0"/>
      <w:marBottom w:val="0"/>
      <w:divBdr>
        <w:top w:val="none" w:sz="0" w:space="0" w:color="auto"/>
        <w:left w:val="none" w:sz="0" w:space="0" w:color="auto"/>
        <w:bottom w:val="none" w:sz="0" w:space="0" w:color="auto"/>
        <w:right w:val="none" w:sz="0" w:space="0" w:color="auto"/>
      </w:divBdr>
      <w:divsChild>
        <w:div w:id="1192963575">
          <w:marLeft w:val="0"/>
          <w:marRight w:val="0"/>
          <w:marTop w:val="0"/>
          <w:marBottom w:val="0"/>
          <w:divBdr>
            <w:top w:val="none" w:sz="0" w:space="0" w:color="auto"/>
            <w:left w:val="none" w:sz="0" w:space="0" w:color="auto"/>
            <w:bottom w:val="none" w:sz="0" w:space="0" w:color="auto"/>
            <w:right w:val="none" w:sz="0" w:space="0" w:color="auto"/>
          </w:divBdr>
          <w:divsChild>
            <w:div w:id="1192963984">
              <w:marLeft w:val="0"/>
              <w:marRight w:val="0"/>
              <w:marTop w:val="0"/>
              <w:marBottom w:val="0"/>
              <w:divBdr>
                <w:top w:val="none" w:sz="0" w:space="0" w:color="auto"/>
                <w:left w:val="none" w:sz="0" w:space="0" w:color="auto"/>
                <w:bottom w:val="none" w:sz="0" w:space="0" w:color="auto"/>
                <w:right w:val="none" w:sz="0" w:space="0" w:color="auto"/>
              </w:divBdr>
              <w:divsChild>
                <w:div w:id="1192964142">
                  <w:marLeft w:val="0"/>
                  <w:marRight w:val="0"/>
                  <w:marTop w:val="0"/>
                  <w:marBottom w:val="0"/>
                  <w:divBdr>
                    <w:top w:val="none" w:sz="0" w:space="0" w:color="auto"/>
                    <w:left w:val="none" w:sz="0" w:space="0" w:color="auto"/>
                    <w:bottom w:val="none" w:sz="0" w:space="0" w:color="auto"/>
                    <w:right w:val="none" w:sz="0" w:space="0" w:color="auto"/>
                  </w:divBdr>
                  <w:divsChild>
                    <w:div w:id="1192963568">
                      <w:marLeft w:val="0"/>
                      <w:marRight w:val="0"/>
                      <w:marTop w:val="0"/>
                      <w:marBottom w:val="0"/>
                      <w:divBdr>
                        <w:top w:val="none" w:sz="0" w:space="0" w:color="auto"/>
                        <w:left w:val="none" w:sz="0" w:space="0" w:color="auto"/>
                        <w:bottom w:val="none" w:sz="0" w:space="0" w:color="auto"/>
                        <w:right w:val="none" w:sz="0" w:space="0" w:color="auto"/>
                      </w:divBdr>
                      <w:divsChild>
                        <w:div w:id="1192963772">
                          <w:marLeft w:val="0"/>
                          <w:marRight w:val="0"/>
                          <w:marTop w:val="0"/>
                          <w:marBottom w:val="0"/>
                          <w:divBdr>
                            <w:top w:val="none" w:sz="0" w:space="0" w:color="auto"/>
                            <w:left w:val="none" w:sz="0" w:space="0" w:color="auto"/>
                            <w:bottom w:val="none" w:sz="0" w:space="0" w:color="auto"/>
                            <w:right w:val="none" w:sz="0" w:space="0" w:color="auto"/>
                          </w:divBdr>
                          <w:divsChild>
                            <w:div w:id="11929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989">
      <w:marLeft w:val="0"/>
      <w:marRight w:val="0"/>
      <w:marTop w:val="0"/>
      <w:marBottom w:val="0"/>
      <w:divBdr>
        <w:top w:val="none" w:sz="0" w:space="0" w:color="auto"/>
        <w:left w:val="none" w:sz="0" w:space="0" w:color="auto"/>
        <w:bottom w:val="none" w:sz="0" w:space="0" w:color="auto"/>
        <w:right w:val="none" w:sz="0" w:space="0" w:color="auto"/>
      </w:divBdr>
    </w:div>
    <w:div w:id="1192963993">
      <w:marLeft w:val="0"/>
      <w:marRight w:val="0"/>
      <w:marTop w:val="0"/>
      <w:marBottom w:val="0"/>
      <w:divBdr>
        <w:top w:val="none" w:sz="0" w:space="0" w:color="auto"/>
        <w:left w:val="none" w:sz="0" w:space="0" w:color="auto"/>
        <w:bottom w:val="none" w:sz="0" w:space="0" w:color="auto"/>
        <w:right w:val="none" w:sz="0" w:space="0" w:color="auto"/>
      </w:divBdr>
      <w:divsChild>
        <w:div w:id="1192964115">
          <w:marLeft w:val="0"/>
          <w:marRight w:val="0"/>
          <w:marTop w:val="0"/>
          <w:marBottom w:val="0"/>
          <w:divBdr>
            <w:top w:val="none" w:sz="0" w:space="0" w:color="auto"/>
            <w:left w:val="none" w:sz="0" w:space="0" w:color="auto"/>
            <w:bottom w:val="none" w:sz="0" w:space="0" w:color="auto"/>
            <w:right w:val="none" w:sz="0" w:space="0" w:color="auto"/>
          </w:divBdr>
          <w:divsChild>
            <w:div w:id="1192964147">
              <w:marLeft w:val="0"/>
              <w:marRight w:val="0"/>
              <w:marTop w:val="0"/>
              <w:marBottom w:val="0"/>
              <w:divBdr>
                <w:top w:val="none" w:sz="0" w:space="0" w:color="auto"/>
                <w:left w:val="none" w:sz="0" w:space="0" w:color="auto"/>
                <w:bottom w:val="none" w:sz="0" w:space="0" w:color="auto"/>
                <w:right w:val="none" w:sz="0" w:space="0" w:color="auto"/>
              </w:divBdr>
              <w:divsChild>
                <w:div w:id="1192964179">
                  <w:marLeft w:val="0"/>
                  <w:marRight w:val="0"/>
                  <w:marTop w:val="0"/>
                  <w:marBottom w:val="0"/>
                  <w:divBdr>
                    <w:top w:val="none" w:sz="0" w:space="0" w:color="auto"/>
                    <w:left w:val="none" w:sz="0" w:space="0" w:color="auto"/>
                    <w:bottom w:val="none" w:sz="0" w:space="0" w:color="auto"/>
                    <w:right w:val="none" w:sz="0" w:space="0" w:color="auto"/>
                  </w:divBdr>
                  <w:divsChild>
                    <w:div w:id="1192963818">
                      <w:marLeft w:val="0"/>
                      <w:marRight w:val="0"/>
                      <w:marTop w:val="0"/>
                      <w:marBottom w:val="0"/>
                      <w:divBdr>
                        <w:top w:val="none" w:sz="0" w:space="0" w:color="auto"/>
                        <w:left w:val="none" w:sz="0" w:space="0" w:color="auto"/>
                        <w:bottom w:val="none" w:sz="0" w:space="0" w:color="auto"/>
                        <w:right w:val="none" w:sz="0" w:space="0" w:color="auto"/>
                      </w:divBdr>
                      <w:divsChild>
                        <w:div w:id="11929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3998">
      <w:marLeft w:val="0"/>
      <w:marRight w:val="0"/>
      <w:marTop w:val="0"/>
      <w:marBottom w:val="0"/>
      <w:divBdr>
        <w:top w:val="none" w:sz="0" w:space="0" w:color="auto"/>
        <w:left w:val="none" w:sz="0" w:space="0" w:color="auto"/>
        <w:bottom w:val="none" w:sz="0" w:space="0" w:color="auto"/>
        <w:right w:val="none" w:sz="0" w:space="0" w:color="auto"/>
      </w:divBdr>
      <w:divsChild>
        <w:div w:id="1192963987">
          <w:marLeft w:val="0"/>
          <w:marRight w:val="0"/>
          <w:marTop w:val="0"/>
          <w:marBottom w:val="0"/>
          <w:divBdr>
            <w:top w:val="none" w:sz="0" w:space="0" w:color="auto"/>
            <w:left w:val="none" w:sz="0" w:space="0" w:color="auto"/>
            <w:bottom w:val="none" w:sz="0" w:space="0" w:color="auto"/>
            <w:right w:val="none" w:sz="0" w:space="0" w:color="auto"/>
          </w:divBdr>
          <w:divsChild>
            <w:div w:id="1192964162">
              <w:marLeft w:val="0"/>
              <w:marRight w:val="0"/>
              <w:marTop w:val="0"/>
              <w:marBottom w:val="0"/>
              <w:divBdr>
                <w:top w:val="none" w:sz="0" w:space="0" w:color="auto"/>
                <w:left w:val="none" w:sz="0" w:space="0" w:color="auto"/>
                <w:bottom w:val="none" w:sz="0" w:space="0" w:color="auto"/>
                <w:right w:val="none" w:sz="0" w:space="0" w:color="auto"/>
              </w:divBdr>
              <w:divsChild>
                <w:div w:id="1192963472">
                  <w:marLeft w:val="0"/>
                  <w:marRight w:val="0"/>
                  <w:marTop w:val="0"/>
                  <w:marBottom w:val="0"/>
                  <w:divBdr>
                    <w:top w:val="none" w:sz="0" w:space="0" w:color="auto"/>
                    <w:left w:val="none" w:sz="0" w:space="0" w:color="auto"/>
                    <w:bottom w:val="none" w:sz="0" w:space="0" w:color="auto"/>
                    <w:right w:val="none" w:sz="0" w:space="0" w:color="auto"/>
                  </w:divBdr>
                  <w:divsChild>
                    <w:div w:id="1192963967">
                      <w:marLeft w:val="0"/>
                      <w:marRight w:val="0"/>
                      <w:marTop w:val="0"/>
                      <w:marBottom w:val="0"/>
                      <w:divBdr>
                        <w:top w:val="none" w:sz="0" w:space="0" w:color="auto"/>
                        <w:left w:val="none" w:sz="0" w:space="0" w:color="auto"/>
                        <w:bottom w:val="none" w:sz="0" w:space="0" w:color="auto"/>
                        <w:right w:val="none" w:sz="0" w:space="0" w:color="auto"/>
                      </w:divBdr>
                      <w:divsChild>
                        <w:div w:id="11929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4011">
      <w:marLeft w:val="0"/>
      <w:marRight w:val="0"/>
      <w:marTop w:val="0"/>
      <w:marBottom w:val="0"/>
      <w:divBdr>
        <w:top w:val="none" w:sz="0" w:space="0" w:color="auto"/>
        <w:left w:val="none" w:sz="0" w:space="0" w:color="auto"/>
        <w:bottom w:val="none" w:sz="0" w:space="0" w:color="auto"/>
        <w:right w:val="none" w:sz="0" w:space="0" w:color="auto"/>
      </w:divBdr>
    </w:div>
    <w:div w:id="1192964017">
      <w:marLeft w:val="225"/>
      <w:marRight w:val="225"/>
      <w:marTop w:val="0"/>
      <w:marBottom w:val="0"/>
      <w:divBdr>
        <w:top w:val="none" w:sz="0" w:space="0" w:color="auto"/>
        <w:left w:val="none" w:sz="0" w:space="0" w:color="auto"/>
        <w:bottom w:val="none" w:sz="0" w:space="0" w:color="auto"/>
        <w:right w:val="none" w:sz="0" w:space="0" w:color="auto"/>
      </w:divBdr>
      <w:divsChild>
        <w:div w:id="1192964149">
          <w:marLeft w:val="0"/>
          <w:marRight w:val="0"/>
          <w:marTop w:val="0"/>
          <w:marBottom w:val="0"/>
          <w:divBdr>
            <w:top w:val="none" w:sz="0" w:space="0" w:color="auto"/>
            <w:left w:val="none" w:sz="0" w:space="0" w:color="auto"/>
            <w:bottom w:val="none" w:sz="0" w:space="0" w:color="auto"/>
            <w:right w:val="none" w:sz="0" w:space="0" w:color="auto"/>
          </w:divBdr>
        </w:div>
      </w:divsChild>
    </w:div>
    <w:div w:id="1192964020">
      <w:marLeft w:val="0"/>
      <w:marRight w:val="0"/>
      <w:marTop w:val="0"/>
      <w:marBottom w:val="0"/>
      <w:divBdr>
        <w:top w:val="none" w:sz="0" w:space="0" w:color="auto"/>
        <w:left w:val="none" w:sz="0" w:space="0" w:color="auto"/>
        <w:bottom w:val="none" w:sz="0" w:space="0" w:color="auto"/>
        <w:right w:val="none" w:sz="0" w:space="0" w:color="auto"/>
      </w:divBdr>
    </w:div>
    <w:div w:id="1192964050">
      <w:marLeft w:val="0"/>
      <w:marRight w:val="0"/>
      <w:marTop w:val="0"/>
      <w:marBottom w:val="0"/>
      <w:divBdr>
        <w:top w:val="none" w:sz="0" w:space="0" w:color="auto"/>
        <w:left w:val="none" w:sz="0" w:space="0" w:color="auto"/>
        <w:bottom w:val="none" w:sz="0" w:space="0" w:color="auto"/>
        <w:right w:val="none" w:sz="0" w:space="0" w:color="auto"/>
      </w:divBdr>
      <w:divsChild>
        <w:div w:id="1192963474">
          <w:marLeft w:val="0"/>
          <w:marRight w:val="0"/>
          <w:marTop w:val="0"/>
          <w:marBottom w:val="0"/>
          <w:divBdr>
            <w:top w:val="none" w:sz="0" w:space="0" w:color="auto"/>
            <w:left w:val="none" w:sz="0" w:space="0" w:color="auto"/>
            <w:bottom w:val="none" w:sz="0" w:space="0" w:color="auto"/>
            <w:right w:val="none" w:sz="0" w:space="0" w:color="auto"/>
          </w:divBdr>
          <w:divsChild>
            <w:div w:id="1192963522">
              <w:marLeft w:val="0"/>
              <w:marRight w:val="0"/>
              <w:marTop w:val="0"/>
              <w:marBottom w:val="0"/>
              <w:divBdr>
                <w:top w:val="none" w:sz="0" w:space="0" w:color="auto"/>
                <w:left w:val="none" w:sz="0" w:space="0" w:color="auto"/>
                <w:bottom w:val="none" w:sz="0" w:space="0" w:color="auto"/>
                <w:right w:val="none" w:sz="0" w:space="0" w:color="auto"/>
              </w:divBdr>
              <w:divsChild>
                <w:div w:id="1192963466">
                  <w:marLeft w:val="0"/>
                  <w:marRight w:val="0"/>
                  <w:marTop w:val="0"/>
                  <w:marBottom w:val="0"/>
                  <w:divBdr>
                    <w:top w:val="none" w:sz="0" w:space="0" w:color="auto"/>
                    <w:left w:val="none" w:sz="0" w:space="0" w:color="auto"/>
                    <w:bottom w:val="none" w:sz="0" w:space="0" w:color="auto"/>
                    <w:right w:val="none" w:sz="0" w:space="0" w:color="auto"/>
                  </w:divBdr>
                  <w:divsChild>
                    <w:div w:id="11929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488">
          <w:marLeft w:val="0"/>
          <w:marRight w:val="0"/>
          <w:marTop w:val="0"/>
          <w:marBottom w:val="0"/>
          <w:divBdr>
            <w:top w:val="none" w:sz="0" w:space="0" w:color="auto"/>
            <w:left w:val="none" w:sz="0" w:space="0" w:color="auto"/>
            <w:bottom w:val="none" w:sz="0" w:space="0" w:color="auto"/>
            <w:right w:val="none" w:sz="0" w:space="0" w:color="auto"/>
          </w:divBdr>
          <w:divsChild>
            <w:div w:id="1192963574">
              <w:marLeft w:val="0"/>
              <w:marRight w:val="0"/>
              <w:marTop w:val="0"/>
              <w:marBottom w:val="0"/>
              <w:divBdr>
                <w:top w:val="none" w:sz="0" w:space="0" w:color="auto"/>
                <w:left w:val="none" w:sz="0" w:space="0" w:color="auto"/>
                <w:bottom w:val="none" w:sz="0" w:space="0" w:color="auto"/>
                <w:right w:val="none" w:sz="0" w:space="0" w:color="auto"/>
              </w:divBdr>
              <w:divsChild>
                <w:div w:id="1192963480">
                  <w:marLeft w:val="0"/>
                  <w:marRight w:val="0"/>
                  <w:marTop w:val="0"/>
                  <w:marBottom w:val="0"/>
                  <w:divBdr>
                    <w:top w:val="none" w:sz="0" w:space="0" w:color="auto"/>
                    <w:left w:val="none" w:sz="0" w:space="0" w:color="auto"/>
                    <w:bottom w:val="none" w:sz="0" w:space="0" w:color="auto"/>
                    <w:right w:val="none" w:sz="0" w:space="0" w:color="auto"/>
                  </w:divBdr>
                  <w:divsChild>
                    <w:div w:id="1192963966">
                      <w:marLeft w:val="0"/>
                      <w:marRight w:val="0"/>
                      <w:marTop w:val="0"/>
                      <w:marBottom w:val="0"/>
                      <w:divBdr>
                        <w:top w:val="none" w:sz="0" w:space="0" w:color="auto"/>
                        <w:left w:val="none" w:sz="0" w:space="0" w:color="auto"/>
                        <w:bottom w:val="none" w:sz="0" w:space="0" w:color="auto"/>
                        <w:right w:val="none" w:sz="0" w:space="0" w:color="auto"/>
                      </w:divBdr>
                      <w:divsChild>
                        <w:div w:id="11929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53">
                  <w:marLeft w:val="0"/>
                  <w:marRight w:val="0"/>
                  <w:marTop w:val="0"/>
                  <w:marBottom w:val="0"/>
                  <w:divBdr>
                    <w:top w:val="none" w:sz="0" w:space="0" w:color="auto"/>
                    <w:left w:val="none" w:sz="0" w:space="0" w:color="auto"/>
                    <w:bottom w:val="none" w:sz="0" w:space="0" w:color="auto"/>
                    <w:right w:val="none" w:sz="0" w:space="0" w:color="auto"/>
                  </w:divBdr>
                  <w:divsChild>
                    <w:div w:id="11929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496">
          <w:marLeft w:val="0"/>
          <w:marRight w:val="0"/>
          <w:marTop w:val="0"/>
          <w:marBottom w:val="0"/>
          <w:divBdr>
            <w:top w:val="none" w:sz="0" w:space="0" w:color="auto"/>
            <w:left w:val="none" w:sz="0" w:space="0" w:color="auto"/>
            <w:bottom w:val="none" w:sz="0" w:space="0" w:color="auto"/>
            <w:right w:val="none" w:sz="0" w:space="0" w:color="auto"/>
          </w:divBdr>
          <w:divsChild>
            <w:div w:id="1192963637">
              <w:marLeft w:val="0"/>
              <w:marRight w:val="0"/>
              <w:marTop w:val="0"/>
              <w:marBottom w:val="0"/>
              <w:divBdr>
                <w:top w:val="none" w:sz="0" w:space="0" w:color="auto"/>
                <w:left w:val="none" w:sz="0" w:space="0" w:color="auto"/>
                <w:bottom w:val="none" w:sz="0" w:space="0" w:color="auto"/>
                <w:right w:val="none" w:sz="0" w:space="0" w:color="auto"/>
              </w:divBdr>
              <w:divsChild>
                <w:div w:id="1192963964">
                  <w:marLeft w:val="0"/>
                  <w:marRight w:val="0"/>
                  <w:marTop w:val="0"/>
                  <w:marBottom w:val="0"/>
                  <w:divBdr>
                    <w:top w:val="none" w:sz="0" w:space="0" w:color="auto"/>
                    <w:left w:val="none" w:sz="0" w:space="0" w:color="auto"/>
                    <w:bottom w:val="none" w:sz="0" w:space="0" w:color="auto"/>
                    <w:right w:val="none" w:sz="0" w:space="0" w:color="auto"/>
                  </w:divBdr>
                  <w:divsChild>
                    <w:div w:id="1192964012">
                      <w:marLeft w:val="0"/>
                      <w:marRight w:val="0"/>
                      <w:marTop w:val="0"/>
                      <w:marBottom w:val="0"/>
                      <w:divBdr>
                        <w:top w:val="none" w:sz="0" w:space="0" w:color="auto"/>
                        <w:left w:val="none" w:sz="0" w:space="0" w:color="auto"/>
                        <w:bottom w:val="none" w:sz="0" w:space="0" w:color="auto"/>
                        <w:right w:val="none" w:sz="0" w:space="0" w:color="auto"/>
                      </w:divBdr>
                      <w:divsChild>
                        <w:div w:id="1192963616">
                          <w:marLeft w:val="0"/>
                          <w:marRight w:val="0"/>
                          <w:marTop w:val="0"/>
                          <w:marBottom w:val="0"/>
                          <w:divBdr>
                            <w:top w:val="none" w:sz="0" w:space="0" w:color="auto"/>
                            <w:left w:val="none" w:sz="0" w:space="0" w:color="auto"/>
                            <w:bottom w:val="none" w:sz="0" w:space="0" w:color="auto"/>
                            <w:right w:val="none" w:sz="0" w:space="0" w:color="auto"/>
                          </w:divBdr>
                          <w:divsChild>
                            <w:div w:id="1192963507">
                              <w:marLeft w:val="0"/>
                              <w:marRight w:val="0"/>
                              <w:marTop w:val="0"/>
                              <w:marBottom w:val="0"/>
                              <w:divBdr>
                                <w:top w:val="none" w:sz="0" w:space="0" w:color="auto"/>
                                <w:left w:val="none" w:sz="0" w:space="0" w:color="auto"/>
                                <w:bottom w:val="none" w:sz="0" w:space="0" w:color="auto"/>
                                <w:right w:val="none" w:sz="0" w:space="0" w:color="auto"/>
                              </w:divBdr>
                              <w:divsChild>
                                <w:div w:id="1192964201">
                                  <w:marLeft w:val="0"/>
                                  <w:marRight w:val="0"/>
                                  <w:marTop w:val="0"/>
                                  <w:marBottom w:val="0"/>
                                  <w:divBdr>
                                    <w:top w:val="none" w:sz="0" w:space="0" w:color="auto"/>
                                    <w:left w:val="none" w:sz="0" w:space="0" w:color="auto"/>
                                    <w:bottom w:val="none" w:sz="0" w:space="0" w:color="auto"/>
                                    <w:right w:val="none" w:sz="0" w:space="0" w:color="auto"/>
                                  </w:divBdr>
                                  <w:divsChild>
                                    <w:div w:id="1192963636">
                                      <w:marLeft w:val="0"/>
                                      <w:marRight w:val="0"/>
                                      <w:marTop w:val="0"/>
                                      <w:marBottom w:val="0"/>
                                      <w:divBdr>
                                        <w:top w:val="none" w:sz="0" w:space="0" w:color="auto"/>
                                        <w:left w:val="none" w:sz="0" w:space="0" w:color="auto"/>
                                        <w:bottom w:val="none" w:sz="0" w:space="0" w:color="auto"/>
                                        <w:right w:val="none" w:sz="0" w:space="0" w:color="auto"/>
                                      </w:divBdr>
                                      <w:divsChild>
                                        <w:div w:id="1192963961">
                                          <w:marLeft w:val="0"/>
                                          <w:marRight w:val="0"/>
                                          <w:marTop w:val="0"/>
                                          <w:marBottom w:val="0"/>
                                          <w:divBdr>
                                            <w:top w:val="none" w:sz="0" w:space="0" w:color="auto"/>
                                            <w:left w:val="none" w:sz="0" w:space="0" w:color="auto"/>
                                            <w:bottom w:val="none" w:sz="0" w:space="0" w:color="auto"/>
                                            <w:right w:val="none" w:sz="0" w:space="0" w:color="auto"/>
                                          </w:divBdr>
                                        </w:div>
                                      </w:divsChild>
                                    </w:div>
                                    <w:div w:id="1192963653">
                                      <w:marLeft w:val="0"/>
                                      <w:marRight w:val="0"/>
                                      <w:marTop w:val="0"/>
                                      <w:marBottom w:val="0"/>
                                      <w:divBdr>
                                        <w:top w:val="none" w:sz="0" w:space="0" w:color="auto"/>
                                        <w:left w:val="none" w:sz="0" w:space="0" w:color="auto"/>
                                        <w:bottom w:val="none" w:sz="0" w:space="0" w:color="auto"/>
                                        <w:right w:val="none" w:sz="0" w:space="0" w:color="auto"/>
                                      </w:divBdr>
                                      <w:divsChild>
                                        <w:div w:id="1192963504">
                                          <w:marLeft w:val="0"/>
                                          <w:marRight w:val="0"/>
                                          <w:marTop w:val="0"/>
                                          <w:marBottom w:val="0"/>
                                          <w:divBdr>
                                            <w:top w:val="none" w:sz="0" w:space="0" w:color="auto"/>
                                            <w:left w:val="none" w:sz="0" w:space="0" w:color="auto"/>
                                            <w:bottom w:val="none" w:sz="0" w:space="0" w:color="auto"/>
                                            <w:right w:val="none" w:sz="0" w:space="0" w:color="auto"/>
                                          </w:divBdr>
                                          <w:divsChild>
                                            <w:div w:id="1192964118">
                                              <w:marLeft w:val="0"/>
                                              <w:marRight w:val="0"/>
                                              <w:marTop w:val="0"/>
                                              <w:marBottom w:val="0"/>
                                              <w:divBdr>
                                                <w:top w:val="none" w:sz="0" w:space="0" w:color="auto"/>
                                                <w:left w:val="none" w:sz="0" w:space="0" w:color="auto"/>
                                                <w:bottom w:val="none" w:sz="0" w:space="0" w:color="auto"/>
                                                <w:right w:val="none" w:sz="0" w:space="0" w:color="auto"/>
                                              </w:divBdr>
                                            </w:div>
                                          </w:divsChild>
                                        </w:div>
                                        <w:div w:id="1192963534">
                                          <w:marLeft w:val="0"/>
                                          <w:marRight w:val="0"/>
                                          <w:marTop w:val="0"/>
                                          <w:marBottom w:val="0"/>
                                          <w:divBdr>
                                            <w:top w:val="none" w:sz="0" w:space="0" w:color="auto"/>
                                            <w:left w:val="none" w:sz="0" w:space="0" w:color="auto"/>
                                            <w:bottom w:val="none" w:sz="0" w:space="0" w:color="auto"/>
                                            <w:right w:val="none" w:sz="0" w:space="0" w:color="auto"/>
                                          </w:divBdr>
                                          <w:divsChild>
                                            <w:div w:id="11929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154">
                                      <w:marLeft w:val="0"/>
                                      <w:marRight w:val="0"/>
                                      <w:marTop w:val="0"/>
                                      <w:marBottom w:val="0"/>
                                      <w:divBdr>
                                        <w:top w:val="none" w:sz="0" w:space="0" w:color="auto"/>
                                        <w:left w:val="none" w:sz="0" w:space="0" w:color="auto"/>
                                        <w:bottom w:val="none" w:sz="0" w:space="0" w:color="auto"/>
                                        <w:right w:val="none" w:sz="0" w:space="0" w:color="auto"/>
                                      </w:divBdr>
                                      <w:divsChild>
                                        <w:div w:id="1192963561">
                                          <w:marLeft w:val="0"/>
                                          <w:marRight w:val="0"/>
                                          <w:marTop w:val="0"/>
                                          <w:marBottom w:val="0"/>
                                          <w:divBdr>
                                            <w:top w:val="none" w:sz="0" w:space="0" w:color="auto"/>
                                            <w:left w:val="none" w:sz="0" w:space="0" w:color="auto"/>
                                            <w:bottom w:val="none" w:sz="0" w:space="0" w:color="auto"/>
                                            <w:right w:val="none" w:sz="0" w:space="0" w:color="auto"/>
                                          </w:divBdr>
                                          <w:divsChild>
                                            <w:div w:id="1192964155">
                                              <w:marLeft w:val="0"/>
                                              <w:marRight w:val="0"/>
                                              <w:marTop w:val="0"/>
                                              <w:marBottom w:val="0"/>
                                              <w:divBdr>
                                                <w:top w:val="none" w:sz="0" w:space="0" w:color="auto"/>
                                                <w:left w:val="none" w:sz="0" w:space="0" w:color="auto"/>
                                                <w:bottom w:val="none" w:sz="0" w:space="0" w:color="auto"/>
                                                <w:right w:val="none" w:sz="0" w:space="0" w:color="auto"/>
                                              </w:divBdr>
                                              <w:divsChild>
                                                <w:div w:id="1192963725">
                                                  <w:marLeft w:val="0"/>
                                                  <w:marRight w:val="0"/>
                                                  <w:marTop w:val="0"/>
                                                  <w:marBottom w:val="0"/>
                                                  <w:divBdr>
                                                    <w:top w:val="none" w:sz="0" w:space="0" w:color="auto"/>
                                                    <w:left w:val="none" w:sz="0" w:space="0" w:color="auto"/>
                                                    <w:bottom w:val="none" w:sz="0" w:space="0" w:color="auto"/>
                                                    <w:right w:val="none" w:sz="0" w:space="0" w:color="auto"/>
                                                  </w:divBdr>
                                                  <w:divsChild>
                                                    <w:div w:id="1192963527">
                                                      <w:marLeft w:val="0"/>
                                                      <w:marRight w:val="0"/>
                                                      <w:marTop w:val="0"/>
                                                      <w:marBottom w:val="0"/>
                                                      <w:divBdr>
                                                        <w:top w:val="none" w:sz="0" w:space="0" w:color="auto"/>
                                                        <w:left w:val="none" w:sz="0" w:space="0" w:color="auto"/>
                                                        <w:bottom w:val="none" w:sz="0" w:space="0" w:color="auto"/>
                                                        <w:right w:val="none" w:sz="0" w:space="0" w:color="auto"/>
                                                      </w:divBdr>
                                                      <w:divsChild>
                                                        <w:div w:id="1192963891">
                                                          <w:marLeft w:val="0"/>
                                                          <w:marRight w:val="0"/>
                                                          <w:marTop w:val="0"/>
                                                          <w:marBottom w:val="0"/>
                                                          <w:divBdr>
                                                            <w:top w:val="none" w:sz="0" w:space="0" w:color="auto"/>
                                                            <w:left w:val="none" w:sz="0" w:space="0" w:color="auto"/>
                                                            <w:bottom w:val="none" w:sz="0" w:space="0" w:color="auto"/>
                                                            <w:right w:val="none" w:sz="0" w:space="0" w:color="auto"/>
                                                          </w:divBdr>
                                                          <w:divsChild>
                                                            <w:div w:id="11929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04">
                                                  <w:marLeft w:val="0"/>
                                                  <w:marRight w:val="0"/>
                                                  <w:marTop w:val="0"/>
                                                  <w:marBottom w:val="0"/>
                                                  <w:divBdr>
                                                    <w:top w:val="none" w:sz="0" w:space="0" w:color="auto"/>
                                                    <w:left w:val="none" w:sz="0" w:space="0" w:color="auto"/>
                                                    <w:bottom w:val="none" w:sz="0" w:space="0" w:color="auto"/>
                                                    <w:right w:val="none" w:sz="0" w:space="0" w:color="auto"/>
                                                  </w:divBdr>
                                                </w:div>
                                              </w:divsChild>
                                            </w:div>
                                            <w:div w:id="11929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858">
                              <w:marLeft w:val="0"/>
                              <w:marRight w:val="0"/>
                              <w:marTop w:val="0"/>
                              <w:marBottom w:val="0"/>
                              <w:divBdr>
                                <w:top w:val="none" w:sz="0" w:space="0" w:color="auto"/>
                                <w:left w:val="none" w:sz="0" w:space="0" w:color="auto"/>
                                <w:bottom w:val="none" w:sz="0" w:space="0" w:color="auto"/>
                                <w:right w:val="none" w:sz="0" w:space="0" w:color="auto"/>
                              </w:divBdr>
                              <w:divsChild>
                                <w:div w:id="1192963567">
                                  <w:marLeft w:val="0"/>
                                  <w:marRight w:val="0"/>
                                  <w:marTop w:val="0"/>
                                  <w:marBottom w:val="0"/>
                                  <w:divBdr>
                                    <w:top w:val="none" w:sz="0" w:space="0" w:color="auto"/>
                                    <w:left w:val="none" w:sz="0" w:space="0" w:color="auto"/>
                                    <w:bottom w:val="none" w:sz="0" w:space="0" w:color="auto"/>
                                    <w:right w:val="none" w:sz="0" w:space="0" w:color="auto"/>
                                  </w:divBdr>
                                  <w:divsChild>
                                    <w:div w:id="1192963608">
                                      <w:marLeft w:val="0"/>
                                      <w:marRight w:val="0"/>
                                      <w:marTop w:val="0"/>
                                      <w:marBottom w:val="0"/>
                                      <w:divBdr>
                                        <w:top w:val="none" w:sz="0" w:space="0" w:color="auto"/>
                                        <w:left w:val="none" w:sz="0" w:space="0" w:color="auto"/>
                                        <w:bottom w:val="none" w:sz="0" w:space="0" w:color="auto"/>
                                        <w:right w:val="none" w:sz="0" w:space="0" w:color="auto"/>
                                      </w:divBdr>
                                      <w:divsChild>
                                        <w:div w:id="1192963633">
                                          <w:marLeft w:val="0"/>
                                          <w:marRight w:val="0"/>
                                          <w:marTop w:val="0"/>
                                          <w:marBottom w:val="0"/>
                                          <w:divBdr>
                                            <w:top w:val="none" w:sz="0" w:space="0" w:color="auto"/>
                                            <w:left w:val="none" w:sz="0" w:space="0" w:color="auto"/>
                                            <w:bottom w:val="none" w:sz="0" w:space="0" w:color="auto"/>
                                            <w:right w:val="none" w:sz="0" w:space="0" w:color="auto"/>
                                          </w:divBdr>
                                          <w:divsChild>
                                            <w:div w:id="1192963558">
                                              <w:marLeft w:val="0"/>
                                              <w:marRight w:val="0"/>
                                              <w:marTop w:val="0"/>
                                              <w:marBottom w:val="0"/>
                                              <w:divBdr>
                                                <w:top w:val="none" w:sz="0" w:space="0" w:color="auto"/>
                                                <w:left w:val="none" w:sz="0" w:space="0" w:color="auto"/>
                                                <w:bottom w:val="none" w:sz="0" w:space="0" w:color="auto"/>
                                                <w:right w:val="none" w:sz="0" w:space="0" w:color="auto"/>
                                              </w:divBdr>
                                            </w:div>
                                            <w:div w:id="1192963689">
                                              <w:marLeft w:val="0"/>
                                              <w:marRight w:val="0"/>
                                              <w:marTop w:val="0"/>
                                              <w:marBottom w:val="0"/>
                                              <w:divBdr>
                                                <w:top w:val="none" w:sz="0" w:space="0" w:color="auto"/>
                                                <w:left w:val="none" w:sz="0" w:space="0" w:color="auto"/>
                                                <w:bottom w:val="none" w:sz="0" w:space="0" w:color="auto"/>
                                                <w:right w:val="none" w:sz="0" w:space="0" w:color="auto"/>
                                              </w:divBdr>
                                              <w:divsChild>
                                                <w:div w:id="1192964082">
                                                  <w:marLeft w:val="0"/>
                                                  <w:marRight w:val="0"/>
                                                  <w:marTop w:val="0"/>
                                                  <w:marBottom w:val="0"/>
                                                  <w:divBdr>
                                                    <w:top w:val="none" w:sz="0" w:space="0" w:color="auto"/>
                                                    <w:left w:val="none" w:sz="0" w:space="0" w:color="auto"/>
                                                    <w:bottom w:val="none" w:sz="0" w:space="0" w:color="auto"/>
                                                    <w:right w:val="none" w:sz="0" w:space="0" w:color="auto"/>
                                                  </w:divBdr>
                                                  <w:divsChild>
                                                    <w:div w:id="1192963483">
                                                      <w:marLeft w:val="0"/>
                                                      <w:marRight w:val="0"/>
                                                      <w:marTop w:val="0"/>
                                                      <w:marBottom w:val="0"/>
                                                      <w:divBdr>
                                                        <w:top w:val="none" w:sz="0" w:space="0" w:color="auto"/>
                                                        <w:left w:val="none" w:sz="0" w:space="0" w:color="auto"/>
                                                        <w:bottom w:val="none" w:sz="0" w:space="0" w:color="auto"/>
                                                        <w:right w:val="none" w:sz="0" w:space="0" w:color="auto"/>
                                                      </w:divBdr>
                                                      <w:divsChild>
                                                        <w:div w:id="1192963469">
                                                          <w:marLeft w:val="0"/>
                                                          <w:marRight w:val="0"/>
                                                          <w:marTop w:val="0"/>
                                                          <w:marBottom w:val="0"/>
                                                          <w:divBdr>
                                                            <w:top w:val="none" w:sz="0" w:space="0" w:color="auto"/>
                                                            <w:left w:val="none" w:sz="0" w:space="0" w:color="auto"/>
                                                            <w:bottom w:val="none" w:sz="0" w:space="0" w:color="auto"/>
                                                            <w:right w:val="none" w:sz="0" w:space="0" w:color="auto"/>
                                                          </w:divBdr>
                                                          <w:divsChild>
                                                            <w:div w:id="119296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43">
                                      <w:marLeft w:val="0"/>
                                      <w:marRight w:val="0"/>
                                      <w:marTop w:val="0"/>
                                      <w:marBottom w:val="0"/>
                                      <w:divBdr>
                                        <w:top w:val="none" w:sz="0" w:space="0" w:color="auto"/>
                                        <w:left w:val="none" w:sz="0" w:space="0" w:color="auto"/>
                                        <w:bottom w:val="none" w:sz="0" w:space="0" w:color="auto"/>
                                        <w:right w:val="none" w:sz="0" w:space="0" w:color="auto"/>
                                      </w:divBdr>
                                      <w:divsChild>
                                        <w:div w:id="1192963731">
                                          <w:marLeft w:val="0"/>
                                          <w:marRight w:val="0"/>
                                          <w:marTop w:val="0"/>
                                          <w:marBottom w:val="0"/>
                                          <w:divBdr>
                                            <w:top w:val="none" w:sz="0" w:space="0" w:color="auto"/>
                                            <w:left w:val="none" w:sz="0" w:space="0" w:color="auto"/>
                                            <w:bottom w:val="none" w:sz="0" w:space="0" w:color="auto"/>
                                            <w:right w:val="none" w:sz="0" w:space="0" w:color="auto"/>
                                          </w:divBdr>
                                          <w:divsChild>
                                            <w:div w:id="1192963550">
                                              <w:marLeft w:val="0"/>
                                              <w:marRight w:val="0"/>
                                              <w:marTop w:val="0"/>
                                              <w:marBottom w:val="0"/>
                                              <w:divBdr>
                                                <w:top w:val="none" w:sz="0" w:space="0" w:color="auto"/>
                                                <w:left w:val="none" w:sz="0" w:space="0" w:color="auto"/>
                                                <w:bottom w:val="none" w:sz="0" w:space="0" w:color="auto"/>
                                                <w:right w:val="none" w:sz="0" w:space="0" w:color="auto"/>
                                              </w:divBdr>
                                            </w:div>
                                          </w:divsChild>
                                        </w:div>
                                        <w:div w:id="1192964044">
                                          <w:marLeft w:val="0"/>
                                          <w:marRight w:val="0"/>
                                          <w:marTop w:val="0"/>
                                          <w:marBottom w:val="0"/>
                                          <w:divBdr>
                                            <w:top w:val="none" w:sz="0" w:space="0" w:color="auto"/>
                                            <w:left w:val="none" w:sz="0" w:space="0" w:color="auto"/>
                                            <w:bottom w:val="none" w:sz="0" w:space="0" w:color="auto"/>
                                            <w:right w:val="none" w:sz="0" w:space="0" w:color="auto"/>
                                          </w:divBdr>
                                          <w:divsChild>
                                            <w:div w:id="11929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763">
                                      <w:marLeft w:val="0"/>
                                      <w:marRight w:val="0"/>
                                      <w:marTop w:val="0"/>
                                      <w:marBottom w:val="0"/>
                                      <w:divBdr>
                                        <w:top w:val="none" w:sz="0" w:space="0" w:color="auto"/>
                                        <w:left w:val="none" w:sz="0" w:space="0" w:color="auto"/>
                                        <w:bottom w:val="none" w:sz="0" w:space="0" w:color="auto"/>
                                        <w:right w:val="none" w:sz="0" w:space="0" w:color="auto"/>
                                      </w:divBdr>
                                      <w:divsChild>
                                        <w:div w:id="11929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16">
                              <w:marLeft w:val="0"/>
                              <w:marRight w:val="0"/>
                              <w:marTop w:val="0"/>
                              <w:marBottom w:val="0"/>
                              <w:divBdr>
                                <w:top w:val="none" w:sz="0" w:space="0" w:color="auto"/>
                                <w:left w:val="none" w:sz="0" w:space="0" w:color="auto"/>
                                <w:bottom w:val="none" w:sz="0" w:space="0" w:color="auto"/>
                                <w:right w:val="none" w:sz="0" w:space="0" w:color="auto"/>
                              </w:divBdr>
                              <w:divsChild>
                                <w:div w:id="1192963570">
                                  <w:marLeft w:val="0"/>
                                  <w:marRight w:val="0"/>
                                  <w:marTop w:val="0"/>
                                  <w:marBottom w:val="0"/>
                                  <w:divBdr>
                                    <w:top w:val="none" w:sz="0" w:space="0" w:color="auto"/>
                                    <w:left w:val="none" w:sz="0" w:space="0" w:color="auto"/>
                                    <w:bottom w:val="none" w:sz="0" w:space="0" w:color="auto"/>
                                    <w:right w:val="none" w:sz="0" w:space="0" w:color="auto"/>
                                  </w:divBdr>
                                  <w:divsChild>
                                    <w:div w:id="1192963506">
                                      <w:marLeft w:val="0"/>
                                      <w:marRight w:val="0"/>
                                      <w:marTop w:val="0"/>
                                      <w:marBottom w:val="0"/>
                                      <w:divBdr>
                                        <w:top w:val="none" w:sz="0" w:space="0" w:color="auto"/>
                                        <w:left w:val="none" w:sz="0" w:space="0" w:color="auto"/>
                                        <w:bottom w:val="none" w:sz="0" w:space="0" w:color="auto"/>
                                        <w:right w:val="none" w:sz="0" w:space="0" w:color="auto"/>
                                      </w:divBdr>
                                      <w:divsChild>
                                        <w:div w:id="1192963604">
                                          <w:marLeft w:val="0"/>
                                          <w:marRight w:val="0"/>
                                          <w:marTop w:val="0"/>
                                          <w:marBottom w:val="0"/>
                                          <w:divBdr>
                                            <w:top w:val="none" w:sz="0" w:space="0" w:color="auto"/>
                                            <w:left w:val="none" w:sz="0" w:space="0" w:color="auto"/>
                                            <w:bottom w:val="none" w:sz="0" w:space="0" w:color="auto"/>
                                            <w:right w:val="none" w:sz="0" w:space="0" w:color="auto"/>
                                          </w:divBdr>
                                          <w:divsChild>
                                            <w:div w:id="1192963757">
                                              <w:marLeft w:val="0"/>
                                              <w:marRight w:val="0"/>
                                              <w:marTop w:val="0"/>
                                              <w:marBottom w:val="0"/>
                                              <w:divBdr>
                                                <w:top w:val="none" w:sz="0" w:space="0" w:color="auto"/>
                                                <w:left w:val="none" w:sz="0" w:space="0" w:color="auto"/>
                                                <w:bottom w:val="none" w:sz="0" w:space="0" w:color="auto"/>
                                                <w:right w:val="none" w:sz="0" w:space="0" w:color="auto"/>
                                              </w:divBdr>
                                            </w:div>
                                          </w:divsChild>
                                        </w:div>
                                        <w:div w:id="1192964200">
                                          <w:marLeft w:val="0"/>
                                          <w:marRight w:val="0"/>
                                          <w:marTop w:val="0"/>
                                          <w:marBottom w:val="0"/>
                                          <w:divBdr>
                                            <w:top w:val="none" w:sz="0" w:space="0" w:color="auto"/>
                                            <w:left w:val="none" w:sz="0" w:space="0" w:color="auto"/>
                                            <w:bottom w:val="none" w:sz="0" w:space="0" w:color="auto"/>
                                            <w:right w:val="none" w:sz="0" w:space="0" w:color="auto"/>
                                          </w:divBdr>
                                          <w:divsChild>
                                            <w:div w:id="1192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12">
                                      <w:marLeft w:val="0"/>
                                      <w:marRight w:val="0"/>
                                      <w:marTop w:val="0"/>
                                      <w:marBottom w:val="0"/>
                                      <w:divBdr>
                                        <w:top w:val="none" w:sz="0" w:space="0" w:color="auto"/>
                                        <w:left w:val="none" w:sz="0" w:space="0" w:color="auto"/>
                                        <w:bottom w:val="none" w:sz="0" w:space="0" w:color="auto"/>
                                        <w:right w:val="none" w:sz="0" w:space="0" w:color="auto"/>
                                      </w:divBdr>
                                      <w:divsChild>
                                        <w:div w:id="1192964075">
                                          <w:marLeft w:val="0"/>
                                          <w:marRight w:val="0"/>
                                          <w:marTop w:val="0"/>
                                          <w:marBottom w:val="0"/>
                                          <w:divBdr>
                                            <w:top w:val="none" w:sz="0" w:space="0" w:color="auto"/>
                                            <w:left w:val="none" w:sz="0" w:space="0" w:color="auto"/>
                                            <w:bottom w:val="none" w:sz="0" w:space="0" w:color="auto"/>
                                            <w:right w:val="none" w:sz="0" w:space="0" w:color="auto"/>
                                          </w:divBdr>
                                          <w:divsChild>
                                            <w:div w:id="1192963795">
                                              <w:marLeft w:val="0"/>
                                              <w:marRight w:val="0"/>
                                              <w:marTop w:val="0"/>
                                              <w:marBottom w:val="0"/>
                                              <w:divBdr>
                                                <w:top w:val="none" w:sz="0" w:space="0" w:color="auto"/>
                                                <w:left w:val="none" w:sz="0" w:space="0" w:color="auto"/>
                                                <w:bottom w:val="none" w:sz="0" w:space="0" w:color="auto"/>
                                                <w:right w:val="none" w:sz="0" w:space="0" w:color="auto"/>
                                              </w:divBdr>
                                              <w:divsChild>
                                                <w:div w:id="1192963762">
                                                  <w:marLeft w:val="0"/>
                                                  <w:marRight w:val="0"/>
                                                  <w:marTop w:val="0"/>
                                                  <w:marBottom w:val="0"/>
                                                  <w:divBdr>
                                                    <w:top w:val="none" w:sz="0" w:space="0" w:color="auto"/>
                                                    <w:left w:val="none" w:sz="0" w:space="0" w:color="auto"/>
                                                    <w:bottom w:val="none" w:sz="0" w:space="0" w:color="auto"/>
                                                    <w:right w:val="none" w:sz="0" w:space="0" w:color="auto"/>
                                                  </w:divBdr>
                                                </w:div>
                                                <w:div w:id="1192963910">
                                                  <w:marLeft w:val="0"/>
                                                  <w:marRight w:val="0"/>
                                                  <w:marTop w:val="0"/>
                                                  <w:marBottom w:val="0"/>
                                                  <w:divBdr>
                                                    <w:top w:val="none" w:sz="0" w:space="0" w:color="auto"/>
                                                    <w:left w:val="none" w:sz="0" w:space="0" w:color="auto"/>
                                                    <w:bottom w:val="none" w:sz="0" w:space="0" w:color="auto"/>
                                                    <w:right w:val="none" w:sz="0" w:space="0" w:color="auto"/>
                                                  </w:divBdr>
                                                  <w:divsChild>
                                                    <w:div w:id="1192963475">
                                                      <w:marLeft w:val="0"/>
                                                      <w:marRight w:val="0"/>
                                                      <w:marTop w:val="0"/>
                                                      <w:marBottom w:val="0"/>
                                                      <w:divBdr>
                                                        <w:top w:val="none" w:sz="0" w:space="0" w:color="auto"/>
                                                        <w:left w:val="none" w:sz="0" w:space="0" w:color="auto"/>
                                                        <w:bottom w:val="none" w:sz="0" w:space="0" w:color="auto"/>
                                                        <w:right w:val="none" w:sz="0" w:space="0" w:color="auto"/>
                                                      </w:divBdr>
                                                      <w:divsChild>
                                                        <w:div w:id="1192963750">
                                                          <w:marLeft w:val="0"/>
                                                          <w:marRight w:val="0"/>
                                                          <w:marTop w:val="0"/>
                                                          <w:marBottom w:val="0"/>
                                                          <w:divBdr>
                                                            <w:top w:val="none" w:sz="0" w:space="0" w:color="auto"/>
                                                            <w:left w:val="none" w:sz="0" w:space="0" w:color="auto"/>
                                                            <w:bottom w:val="none" w:sz="0" w:space="0" w:color="auto"/>
                                                            <w:right w:val="none" w:sz="0" w:space="0" w:color="auto"/>
                                                          </w:divBdr>
                                                          <w:divsChild>
                                                            <w:div w:id="1192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713">
                                      <w:marLeft w:val="0"/>
                                      <w:marRight w:val="0"/>
                                      <w:marTop w:val="0"/>
                                      <w:marBottom w:val="0"/>
                                      <w:divBdr>
                                        <w:top w:val="none" w:sz="0" w:space="0" w:color="auto"/>
                                        <w:left w:val="none" w:sz="0" w:space="0" w:color="auto"/>
                                        <w:bottom w:val="none" w:sz="0" w:space="0" w:color="auto"/>
                                        <w:right w:val="none" w:sz="0" w:space="0" w:color="auto"/>
                                      </w:divBdr>
                                      <w:divsChild>
                                        <w:div w:id="1192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3793">
              <w:marLeft w:val="0"/>
              <w:marRight w:val="0"/>
              <w:marTop w:val="0"/>
              <w:marBottom w:val="0"/>
              <w:divBdr>
                <w:top w:val="none" w:sz="0" w:space="0" w:color="auto"/>
                <w:left w:val="none" w:sz="0" w:space="0" w:color="auto"/>
                <w:bottom w:val="none" w:sz="0" w:space="0" w:color="auto"/>
                <w:right w:val="none" w:sz="0" w:space="0" w:color="auto"/>
              </w:divBdr>
            </w:div>
          </w:divsChild>
        </w:div>
        <w:div w:id="1192963533">
          <w:marLeft w:val="0"/>
          <w:marRight w:val="0"/>
          <w:marTop w:val="0"/>
          <w:marBottom w:val="0"/>
          <w:divBdr>
            <w:top w:val="none" w:sz="0" w:space="0" w:color="auto"/>
            <w:left w:val="none" w:sz="0" w:space="0" w:color="auto"/>
            <w:bottom w:val="none" w:sz="0" w:space="0" w:color="auto"/>
            <w:right w:val="none" w:sz="0" w:space="0" w:color="auto"/>
          </w:divBdr>
          <w:divsChild>
            <w:div w:id="1192963667">
              <w:marLeft w:val="0"/>
              <w:marRight w:val="0"/>
              <w:marTop w:val="0"/>
              <w:marBottom w:val="0"/>
              <w:divBdr>
                <w:top w:val="none" w:sz="0" w:space="0" w:color="auto"/>
                <w:left w:val="none" w:sz="0" w:space="0" w:color="auto"/>
                <w:bottom w:val="none" w:sz="0" w:space="0" w:color="auto"/>
                <w:right w:val="none" w:sz="0" w:space="0" w:color="auto"/>
              </w:divBdr>
              <w:divsChild>
                <w:div w:id="1192963503">
                  <w:marLeft w:val="0"/>
                  <w:marRight w:val="0"/>
                  <w:marTop w:val="0"/>
                  <w:marBottom w:val="0"/>
                  <w:divBdr>
                    <w:top w:val="none" w:sz="0" w:space="0" w:color="auto"/>
                    <w:left w:val="none" w:sz="0" w:space="0" w:color="auto"/>
                    <w:bottom w:val="none" w:sz="0" w:space="0" w:color="auto"/>
                    <w:right w:val="none" w:sz="0" w:space="0" w:color="auto"/>
                  </w:divBdr>
                  <w:divsChild>
                    <w:div w:id="1192964213">
                      <w:marLeft w:val="0"/>
                      <w:marRight w:val="0"/>
                      <w:marTop w:val="0"/>
                      <w:marBottom w:val="0"/>
                      <w:divBdr>
                        <w:top w:val="none" w:sz="0" w:space="0" w:color="auto"/>
                        <w:left w:val="none" w:sz="0" w:space="0" w:color="auto"/>
                        <w:bottom w:val="none" w:sz="0" w:space="0" w:color="auto"/>
                        <w:right w:val="none" w:sz="0" w:space="0" w:color="auto"/>
                      </w:divBdr>
                      <w:divsChild>
                        <w:div w:id="11929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36">
                  <w:marLeft w:val="0"/>
                  <w:marRight w:val="0"/>
                  <w:marTop w:val="0"/>
                  <w:marBottom w:val="0"/>
                  <w:divBdr>
                    <w:top w:val="none" w:sz="0" w:space="0" w:color="auto"/>
                    <w:left w:val="none" w:sz="0" w:space="0" w:color="auto"/>
                    <w:bottom w:val="none" w:sz="0" w:space="0" w:color="auto"/>
                    <w:right w:val="none" w:sz="0" w:space="0" w:color="auto"/>
                  </w:divBdr>
                  <w:divsChild>
                    <w:div w:id="1192963600">
                      <w:marLeft w:val="0"/>
                      <w:marRight w:val="0"/>
                      <w:marTop w:val="0"/>
                      <w:marBottom w:val="0"/>
                      <w:divBdr>
                        <w:top w:val="none" w:sz="0" w:space="0" w:color="auto"/>
                        <w:left w:val="none" w:sz="0" w:space="0" w:color="auto"/>
                        <w:bottom w:val="none" w:sz="0" w:space="0" w:color="auto"/>
                        <w:right w:val="none" w:sz="0" w:space="0" w:color="auto"/>
                      </w:divBdr>
                      <w:divsChild>
                        <w:div w:id="1192963956">
                          <w:marLeft w:val="0"/>
                          <w:marRight w:val="0"/>
                          <w:marTop w:val="0"/>
                          <w:marBottom w:val="0"/>
                          <w:divBdr>
                            <w:top w:val="none" w:sz="0" w:space="0" w:color="auto"/>
                            <w:left w:val="none" w:sz="0" w:space="0" w:color="auto"/>
                            <w:bottom w:val="none" w:sz="0" w:space="0" w:color="auto"/>
                            <w:right w:val="none" w:sz="0" w:space="0" w:color="auto"/>
                          </w:divBdr>
                          <w:divsChild>
                            <w:div w:id="11929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41">
          <w:marLeft w:val="0"/>
          <w:marRight w:val="0"/>
          <w:marTop w:val="0"/>
          <w:marBottom w:val="0"/>
          <w:divBdr>
            <w:top w:val="none" w:sz="0" w:space="0" w:color="auto"/>
            <w:left w:val="none" w:sz="0" w:space="0" w:color="auto"/>
            <w:bottom w:val="none" w:sz="0" w:space="0" w:color="auto"/>
            <w:right w:val="none" w:sz="0" w:space="0" w:color="auto"/>
          </w:divBdr>
          <w:divsChild>
            <w:div w:id="1192963557">
              <w:marLeft w:val="0"/>
              <w:marRight w:val="0"/>
              <w:marTop w:val="0"/>
              <w:marBottom w:val="0"/>
              <w:divBdr>
                <w:top w:val="none" w:sz="0" w:space="0" w:color="auto"/>
                <w:left w:val="none" w:sz="0" w:space="0" w:color="auto"/>
                <w:bottom w:val="none" w:sz="0" w:space="0" w:color="auto"/>
                <w:right w:val="none" w:sz="0" w:space="0" w:color="auto"/>
              </w:divBdr>
              <w:divsChild>
                <w:div w:id="11929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56">
          <w:marLeft w:val="0"/>
          <w:marRight w:val="0"/>
          <w:marTop w:val="0"/>
          <w:marBottom w:val="0"/>
          <w:divBdr>
            <w:top w:val="none" w:sz="0" w:space="0" w:color="auto"/>
            <w:left w:val="none" w:sz="0" w:space="0" w:color="auto"/>
            <w:bottom w:val="none" w:sz="0" w:space="0" w:color="auto"/>
            <w:right w:val="none" w:sz="0" w:space="0" w:color="auto"/>
          </w:divBdr>
          <w:divsChild>
            <w:div w:id="1192963930">
              <w:marLeft w:val="0"/>
              <w:marRight w:val="0"/>
              <w:marTop w:val="0"/>
              <w:marBottom w:val="0"/>
              <w:divBdr>
                <w:top w:val="none" w:sz="0" w:space="0" w:color="auto"/>
                <w:left w:val="none" w:sz="0" w:space="0" w:color="auto"/>
                <w:bottom w:val="none" w:sz="0" w:space="0" w:color="auto"/>
                <w:right w:val="none" w:sz="0" w:space="0" w:color="auto"/>
              </w:divBdr>
              <w:divsChild>
                <w:div w:id="1192963824">
                  <w:marLeft w:val="0"/>
                  <w:marRight w:val="0"/>
                  <w:marTop w:val="0"/>
                  <w:marBottom w:val="0"/>
                  <w:divBdr>
                    <w:top w:val="none" w:sz="0" w:space="0" w:color="auto"/>
                    <w:left w:val="none" w:sz="0" w:space="0" w:color="auto"/>
                    <w:bottom w:val="none" w:sz="0" w:space="0" w:color="auto"/>
                    <w:right w:val="none" w:sz="0" w:space="0" w:color="auto"/>
                  </w:divBdr>
                  <w:divsChild>
                    <w:div w:id="11929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01">
          <w:marLeft w:val="0"/>
          <w:marRight w:val="0"/>
          <w:marTop w:val="0"/>
          <w:marBottom w:val="0"/>
          <w:divBdr>
            <w:top w:val="none" w:sz="0" w:space="0" w:color="auto"/>
            <w:left w:val="none" w:sz="0" w:space="0" w:color="auto"/>
            <w:bottom w:val="none" w:sz="0" w:space="0" w:color="auto"/>
            <w:right w:val="none" w:sz="0" w:space="0" w:color="auto"/>
          </w:divBdr>
          <w:divsChild>
            <w:div w:id="1192963873">
              <w:marLeft w:val="0"/>
              <w:marRight w:val="0"/>
              <w:marTop w:val="0"/>
              <w:marBottom w:val="0"/>
              <w:divBdr>
                <w:top w:val="none" w:sz="0" w:space="0" w:color="auto"/>
                <w:left w:val="none" w:sz="0" w:space="0" w:color="auto"/>
                <w:bottom w:val="none" w:sz="0" w:space="0" w:color="auto"/>
                <w:right w:val="none" w:sz="0" w:space="0" w:color="auto"/>
              </w:divBdr>
              <w:divsChild>
                <w:div w:id="1192963917">
                  <w:marLeft w:val="0"/>
                  <w:marRight w:val="0"/>
                  <w:marTop w:val="0"/>
                  <w:marBottom w:val="0"/>
                  <w:divBdr>
                    <w:top w:val="none" w:sz="0" w:space="0" w:color="auto"/>
                    <w:left w:val="none" w:sz="0" w:space="0" w:color="auto"/>
                    <w:bottom w:val="none" w:sz="0" w:space="0" w:color="auto"/>
                    <w:right w:val="none" w:sz="0" w:space="0" w:color="auto"/>
                  </w:divBdr>
                  <w:divsChild>
                    <w:div w:id="1192964003">
                      <w:marLeft w:val="0"/>
                      <w:marRight w:val="0"/>
                      <w:marTop w:val="0"/>
                      <w:marBottom w:val="0"/>
                      <w:divBdr>
                        <w:top w:val="none" w:sz="0" w:space="0" w:color="auto"/>
                        <w:left w:val="none" w:sz="0" w:space="0" w:color="auto"/>
                        <w:bottom w:val="none" w:sz="0" w:space="0" w:color="auto"/>
                        <w:right w:val="none" w:sz="0" w:space="0" w:color="auto"/>
                      </w:divBdr>
                      <w:divsChild>
                        <w:div w:id="11929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48">
          <w:marLeft w:val="0"/>
          <w:marRight w:val="0"/>
          <w:marTop w:val="0"/>
          <w:marBottom w:val="0"/>
          <w:divBdr>
            <w:top w:val="none" w:sz="0" w:space="0" w:color="auto"/>
            <w:left w:val="none" w:sz="0" w:space="0" w:color="auto"/>
            <w:bottom w:val="none" w:sz="0" w:space="0" w:color="auto"/>
            <w:right w:val="none" w:sz="0" w:space="0" w:color="auto"/>
          </w:divBdr>
          <w:divsChild>
            <w:div w:id="1192963490">
              <w:marLeft w:val="0"/>
              <w:marRight w:val="0"/>
              <w:marTop w:val="0"/>
              <w:marBottom w:val="0"/>
              <w:divBdr>
                <w:top w:val="none" w:sz="0" w:space="0" w:color="auto"/>
                <w:left w:val="none" w:sz="0" w:space="0" w:color="auto"/>
                <w:bottom w:val="none" w:sz="0" w:space="0" w:color="auto"/>
                <w:right w:val="none" w:sz="0" w:space="0" w:color="auto"/>
              </w:divBdr>
              <w:divsChild>
                <w:div w:id="1192963983">
                  <w:marLeft w:val="0"/>
                  <w:marRight w:val="0"/>
                  <w:marTop w:val="0"/>
                  <w:marBottom w:val="0"/>
                  <w:divBdr>
                    <w:top w:val="none" w:sz="0" w:space="0" w:color="auto"/>
                    <w:left w:val="none" w:sz="0" w:space="0" w:color="auto"/>
                    <w:bottom w:val="none" w:sz="0" w:space="0" w:color="auto"/>
                    <w:right w:val="none" w:sz="0" w:space="0" w:color="auto"/>
                  </w:divBdr>
                  <w:divsChild>
                    <w:div w:id="1192964196">
                      <w:marLeft w:val="0"/>
                      <w:marRight w:val="0"/>
                      <w:marTop w:val="0"/>
                      <w:marBottom w:val="0"/>
                      <w:divBdr>
                        <w:top w:val="none" w:sz="0" w:space="0" w:color="auto"/>
                        <w:left w:val="none" w:sz="0" w:space="0" w:color="auto"/>
                        <w:bottom w:val="none" w:sz="0" w:space="0" w:color="auto"/>
                        <w:right w:val="none" w:sz="0" w:space="0" w:color="auto"/>
                      </w:divBdr>
                      <w:divsChild>
                        <w:div w:id="1192963628">
                          <w:marLeft w:val="0"/>
                          <w:marRight w:val="0"/>
                          <w:marTop w:val="0"/>
                          <w:marBottom w:val="0"/>
                          <w:divBdr>
                            <w:top w:val="none" w:sz="0" w:space="0" w:color="auto"/>
                            <w:left w:val="none" w:sz="0" w:space="0" w:color="auto"/>
                            <w:bottom w:val="none" w:sz="0" w:space="0" w:color="auto"/>
                            <w:right w:val="none" w:sz="0" w:space="0" w:color="auto"/>
                          </w:divBdr>
                          <w:divsChild>
                            <w:div w:id="1192964048">
                              <w:marLeft w:val="0"/>
                              <w:marRight w:val="0"/>
                              <w:marTop w:val="0"/>
                              <w:marBottom w:val="0"/>
                              <w:divBdr>
                                <w:top w:val="none" w:sz="0" w:space="0" w:color="auto"/>
                                <w:left w:val="none" w:sz="0" w:space="0" w:color="auto"/>
                                <w:bottom w:val="none" w:sz="0" w:space="0" w:color="auto"/>
                                <w:right w:val="none" w:sz="0" w:space="0" w:color="auto"/>
                              </w:divBdr>
                              <w:divsChild>
                                <w:div w:id="1192963863">
                                  <w:marLeft w:val="0"/>
                                  <w:marRight w:val="0"/>
                                  <w:marTop w:val="0"/>
                                  <w:marBottom w:val="0"/>
                                  <w:divBdr>
                                    <w:top w:val="none" w:sz="0" w:space="0" w:color="auto"/>
                                    <w:left w:val="none" w:sz="0" w:space="0" w:color="auto"/>
                                    <w:bottom w:val="none" w:sz="0" w:space="0" w:color="auto"/>
                                    <w:right w:val="none" w:sz="0" w:space="0" w:color="auto"/>
                                  </w:divBdr>
                                  <w:divsChild>
                                    <w:div w:id="1192964130">
                                      <w:marLeft w:val="0"/>
                                      <w:marRight w:val="0"/>
                                      <w:marTop w:val="0"/>
                                      <w:marBottom w:val="0"/>
                                      <w:divBdr>
                                        <w:top w:val="none" w:sz="0" w:space="0" w:color="auto"/>
                                        <w:left w:val="none" w:sz="0" w:space="0" w:color="auto"/>
                                        <w:bottom w:val="none" w:sz="0" w:space="0" w:color="auto"/>
                                        <w:right w:val="none" w:sz="0" w:space="0" w:color="auto"/>
                                      </w:divBdr>
                                      <w:divsChild>
                                        <w:div w:id="1192963874">
                                          <w:marLeft w:val="0"/>
                                          <w:marRight w:val="0"/>
                                          <w:marTop w:val="0"/>
                                          <w:marBottom w:val="0"/>
                                          <w:divBdr>
                                            <w:top w:val="none" w:sz="0" w:space="0" w:color="auto"/>
                                            <w:left w:val="none" w:sz="0" w:space="0" w:color="auto"/>
                                            <w:bottom w:val="none" w:sz="0" w:space="0" w:color="auto"/>
                                            <w:right w:val="none" w:sz="0" w:space="0" w:color="auto"/>
                                          </w:divBdr>
                                          <w:divsChild>
                                            <w:div w:id="1192963492">
                                              <w:marLeft w:val="0"/>
                                              <w:marRight w:val="0"/>
                                              <w:marTop w:val="0"/>
                                              <w:marBottom w:val="0"/>
                                              <w:divBdr>
                                                <w:top w:val="none" w:sz="0" w:space="0" w:color="auto"/>
                                                <w:left w:val="none" w:sz="0" w:space="0" w:color="auto"/>
                                                <w:bottom w:val="none" w:sz="0" w:space="0" w:color="auto"/>
                                                <w:right w:val="none" w:sz="0" w:space="0" w:color="auto"/>
                                              </w:divBdr>
                                              <w:divsChild>
                                                <w:div w:id="1192963986">
                                                  <w:marLeft w:val="0"/>
                                                  <w:marRight w:val="0"/>
                                                  <w:marTop w:val="0"/>
                                                  <w:marBottom w:val="0"/>
                                                  <w:divBdr>
                                                    <w:top w:val="none" w:sz="0" w:space="0" w:color="auto"/>
                                                    <w:left w:val="none" w:sz="0" w:space="0" w:color="auto"/>
                                                    <w:bottom w:val="none" w:sz="0" w:space="0" w:color="auto"/>
                                                    <w:right w:val="none" w:sz="0" w:space="0" w:color="auto"/>
                                                  </w:divBdr>
                                                  <w:divsChild>
                                                    <w:div w:id="11929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3981">
                          <w:marLeft w:val="0"/>
                          <w:marRight w:val="0"/>
                          <w:marTop w:val="0"/>
                          <w:marBottom w:val="0"/>
                          <w:divBdr>
                            <w:top w:val="none" w:sz="0" w:space="0" w:color="auto"/>
                            <w:left w:val="none" w:sz="0" w:space="0" w:color="auto"/>
                            <w:bottom w:val="none" w:sz="0" w:space="0" w:color="auto"/>
                            <w:right w:val="none" w:sz="0" w:space="0" w:color="auto"/>
                          </w:divBdr>
                          <w:divsChild>
                            <w:div w:id="1192963965">
                              <w:marLeft w:val="0"/>
                              <w:marRight w:val="0"/>
                              <w:marTop w:val="0"/>
                              <w:marBottom w:val="0"/>
                              <w:divBdr>
                                <w:top w:val="none" w:sz="0" w:space="0" w:color="auto"/>
                                <w:left w:val="none" w:sz="0" w:space="0" w:color="auto"/>
                                <w:bottom w:val="none" w:sz="0" w:space="0" w:color="auto"/>
                                <w:right w:val="none" w:sz="0" w:space="0" w:color="auto"/>
                              </w:divBdr>
                              <w:divsChild>
                                <w:div w:id="11929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777">
          <w:marLeft w:val="0"/>
          <w:marRight w:val="0"/>
          <w:marTop w:val="0"/>
          <w:marBottom w:val="0"/>
          <w:divBdr>
            <w:top w:val="none" w:sz="0" w:space="0" w:color="auto"/>
            <w:left w:val="none" w:sz="0" w:space="0" w:color="auto"/>
            <w:bottom w:val="none" w:sz="0" w:space="0" w:color="auto"/>
            <w:right w:val="none" w:sz="0" w:space="0" w:color="auto"/>
          </w:divBdr>
          <w:divsChild>
            <w:div w:id="1192963941">
              <w:marLeft w:val="0"/>
              <w:marRight w:val="0"/>
              <w:marTop w:val="0"/>
              <w:marBottom w:val="0"/>
              <w:divBdr>
                <w:top w:val="none" w:sz="0" w:space="0" w:color="auto"/>
                <w:left w:val="none" w:sz="0" w:space="0" w:color="auto"/>
                <w:bottom w:val="none" w:sz="0" w:space="0" w:color="auto"/>
                <w:right w:val="none" w:sz="0" w:space="0" w:color="auto"/>
              </w:divBdr>
              <w:divsChild>
                <w:div w:id="1192963837">
                  <w:marLeft w:val="0"/>
                  <w:marRight w:val="0"/>
                  <w:marTop w:val="0"/>
                  <w:marBottom w:val="0"/>
                  <w:divBdr>
                    <w:top w:val="none" w:sz="0" w:space="0" w:color="auto"/>
                    <w:left w:val="none" w:sz="0" w:space="0" w:color="auto"/>
                    <w:bottom w:val="none" w:sz="0" w:space="0" w:color="auto"/>
                    <w:right w:val="none" w:sz="0" w:space="0" w:color="auto"/>
                  </w:divBdr>
                  <w:divsChild>
                    <w:div w:id="11929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92">
          <w:marLeft w:val="0"/>
          <w:marRight w:val="0"/>
          <w:marTop w:val="0"/>
          <w:marBottom w:val="0"/>
          <w:divBdr>
            <w:top w:val="none" w:sz="0" w:space="0" w:color="auto"/>
            <w:left w:val="none" w:sz="0" w:space="0" w:color="auto"/>
            <w:bottom w:val="none" w:sz="0" w:space="0" w:color="auto"/>
            <w:right w:val="none" w:sz="0" w:space="0" w:color="auto"/>
          </w:divBdr>
          <w:divsChild>
            <w:div w:id="1192964205">
              <w:marLeft w:val="0"/>
              <w:marRight w:val="0"/>
              <w:marTop w:val="0"/>
              <w:marBottom w:val="0"/>
              <w:divBdr>
                <w:top w:val="none" w:sz="0" w:space="0" w:color="auto"/>
                <w:left w:val="none" w:sz="0" w:space="0" w:color="auto"/>
                <w:bottom w:val="none" w:sz="0" w:space="0" w:color="auto"/>
                <w:right w:val="none" w:sz="0" w:space="0" w:color="auto"/>
              </w:divBdr>
              <w:divsChild>
                <w:div w:id="1192963691">
                  <w:marLeft w:val="0"/>
                  <w:marRight w:val="0"/>
                  <w:marTop w:val="0"/>
                  <w:marBottom w:val="0"/>
                  <w:divBdr>
                    <w:top w:val="none" w:sz="0" w:space="0" w:color="auto"/>
                    <w:left w:val="none" w:sz="0" w:space="0" w:color="auto"/>
                    <w:bottom w:val="none" w:sz="0" w:space="0" w:color="auto"/>
                    <w:right w:val="none" w:sz="0" w:space="0" w:color="auto"/>
                  </w:divBdr>
                  <w:divsChild>
                    <w:div w:id="11929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98">
          <w:marLeft w:val="0"/>
          <w:marRight w:val="0"/>
          <w:marTop w:val="0"/>
          <w:marBottom w:val="0"/>
          <w:divBdr>
            <w:top w:val="none" w:sz="0" w:space="0" w:color="auto"/>
            <w:left w:val="none" w:sz="0" w:space="0" w:color="auto"/>
            <w:bottom w:val="none" w:sz="0" w:space="0" w:color="auto"/>
            <w:right w:val="none" w:sz="0" w:space="0" w:color="auto"/>
          </w:divBdr>
          <w:divsChild>
            <w:div w:id="1192964143">
              <w:marLeft w:val="0"/>
              <w:marRight w:val="0"/>
              <w:marTop w:val="0"/>
              <w:marBottom w:val="0"/>
              <w:divBdr>
                <w:top w:val="none" w:sz="0" w:space="0" w:color="auto"/>
                <w:left w:val="none" w:sz="0" w:space="0" w:color="auto"/>
                <w:bottom w:val="none" w:sz="0" w:space="0" w:color="auto"/>
                <w:right w:val="none" w:sz="0" w:space="0" w:color="auto"/>
              </w:divBdr>
              <w:divsChild>
                <w:div w:id="1192963765">
                  <w:marLeft w:val="0"/>
                  <w:marRight w:val="0"/>
                  <w:marTop w:val="0"/>
                  <w:marBottom w:val="0"/>
                  <w:divBdr>
                    <w:top w:val="none" w:sz="0" w:space="0" w:color="auto"/>
                    <w:left w:val="none" w:sz="0" w:space="0" w:color="auto"/>
                    <w:bottom w:val="none" w:sz="0" w:space="0" w:color="auto"/>
                    <w:right w:val="none" w:sz="0" w:space="0" w:color="auto"/>
                  </w:divBdr>
                  <w:divsChild>
                    <w:div w:id="11929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25">
          <w:marLeft w:val="0"/>
          <w:marRight w:val="0"/>
          <w:marTop w:val="0"/>
          <w:marBottom w:val="0"/>
          <w:divBdr>
            <w:top w:val="none" w:sz="0" w:space="0" w:color="auto"/>
            <w:left w:val="none" w:sz="0" w:space="0" w:color="auto"/>
            <w:bottom w:val="none" w:sz="0" w:space="0" w:color="auto"/>
            <w:right w:val="none" w:sz="0" w:space="0" w:color="auto"/>
          </w:divBdr>
        </w:div>
        <w:div w:id="1192963946">
          <w:marLeft w:val="0"/>
          <w:marRight w:val="0"/>
          <w:marTop w:val="0"/>
          <w:marBottom w:val="0"/>
          <w:divBdr>
            <w:top w:val="none" w:sz="0" w:space="0" w:color="auto"/>
            <w:left w:val="none" w:sz="0" w:space="0" w:color="auto"/>
            <w:bottom w:val="none" w:sz="0" w:space="0" w:color="auto"/>
            <w:right w:val="none" w:sz="0" w:space="0" w:color="auto"/>
          </w:divBdr>
          <w:divsChild>
            <w:div w:id="1192964189">
              <w:marLeft w:val="0"/>
              <w:marRight w:val="0"/>
              <w:marTop w:val="0"/>
              <w:marBottom w:val="0"/>
              <w:divBdr>
                <w:top w:val="none" w:sz="0" w:space="0" w:color="auto"/>
                <w:left w:val="none" w:sz="0" w:space="0" w:color="auto"/>
                <w:bottom w:val="none" w:sz="0" w:space="0" w:color="auto"/>
                <w:right w:val="none" w:sz="0" w:space="0" w:color="auto"/>
              </w:divBdr>
              <w:divsChild>
                <w:div w:id="1192964065">
                  <w:marLeft w:val="0"/>
                  <w:marRight w:val="0"/>
                  <w:marTop w:val="0"/>
                  <w:marBottom w:val="0"/>
                  <w:divBdr>
                    <w:top w:val="none" w:sz="0" w:space="0" w:color="auto"/>
                    <w:left w:val="none" w:sz="0" w:space="0" w:color="auto"/>
                    <w:bottom w:val="none" w:sz="0" w:space="0" w:color="auto"/>
                    <w:right w:val="none" w:sz="0" w:space="0" w:color="auto"/>
                  </w:divBdr>
                  <w:divsChild>
                    <w:div w:id="11929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72">
          <w:marLeft w:val="0"/>
          <w:marRight w:val="0"/>
          <w:marTop w:val="0"/>
          <w:marBottom w:val="0"/>
          <w:divBdr>
            <w:top w:val="none" w:sz="0" w:space="0" w:color="auto"/>
            <w:left w:val="none" w:sz="0" w:space="0" w:color="auto"/>
            <w:bottom w:val="none" w:sz="0" w:space="0" w:color="auto"/>
            <w:right w:val="none" w:sz="0" w:space="0" w:color="auto"/>
          </w:divBdr>
          <w:divsChild>
            <w:div w:id="1192963982">
              <w:marLeft w:val="0"/>
              <w:marRight w:val="0"/>
              <w:marTop w:val="0"/>
              <w:marBottom w:val="0"/>
              <w:divBdr>
                <w:top w:val="none" w:sz="0" w:space="0" w:color="auto"/>
                <w:left w:val="none" w:sz="0" w:space="0" w:color="auto"/>
                <w:bottom w:val="none" w:sz="0" w:space="0" w:color="auto"/>
                <w:right w:val="none" w:sz="0" w:space="0" w:color="auto"/>
              </w:divBdr>
              <w:divsChild>
                <w:div w:id="1192963625">
                  <w:marLeft w:val="0"/>
                  <w:marRight w:val="0"/>
                  <w:marTop w:val="0"/>
                  <w:marBottom w:val="0"/>
                  <w:divBdr>
                    <w:top w:val="none" w:sz="0" w:space="0" w:color="auto"/>
                    <w:left w:val="none" w:sz="0" w:space="0" w:color="auto"/>
                    <w:bottom w:val="none" w:sz="0" w:space="0" w:color="auto"/>
                    <w:right w:val="none" w:sz="0" w:space="0" w:color="auto"/>
                  </w:divBdr>
                  <w:divsChild>
                    <w:div w:id="1192963814">
                      <w:marLeft w:val="0"/>
                      <w:marRight w:val="0"/>
                      <w:marTop w:val="0"/>
                      <w:marBottom w:val="0"/>
                      <w:divBdr>
                        <w:top w:val="none" w:sz="0" w:space="0" w:color="auto"/>
                        <w:left w:val="none" w:sz="0" w:space="0" w:color="auto"/>
                        <w:bottom w:val="none" w:sz="0" w:space="0" w:color="auto"/>
                        <w:right w:val="none" w:sz="0" w:space="0" w:color="auto"/>
                      </w:divBdr>
                      <w:divsChild>
                        <w:div w:id="1192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043">
          <w:marLeft w:val="0"/>
          <w:marRight w:val="0"/>
          <w:marTop w:val="0"/>
          <w:marBottom w:val="0"/>
          <w:divBdr>
            <w:top w:val="none" w:sz="0" w:space="0" w:color="auto"/>
            <w:left w:val="none" w:sz="0" w:space="0" w:color="auto"/>
            <w:bottom w:val="none" w:sz="0" w:space="0" w:color="auto"/>
            <w:right w:val="none" w:sz="0" w:space="0" w:color="auto"/>
          </w:divBdr>
          <w:divsChild>
            <w:div w:id="1192963832">
              <w:marLeft w:val="0"/>
              <w:marRight w:val="0"/>
              <w:marTop w:val="0"/>
              <w:marBottom w:val="0"/>
              <w:divBdr>
                <w:top w:val="none" w:sz="0" w:space="0" w:color="auto"/>
                <w:left w:val="none" w:sz="0" w:space="0" w:color="auto"/>
                <w:bottom w:val="none" w:sz="0" w:space="0" w:color="auto"/>
                <w:right w:val="none" w:sz="0" w:space="0" w:color="auto"/>
              </w:divBdr>
              <w:divsChild>
                <w:div w:id="1192963829">
                  <w:marLeft w:val="0"/>
                  <w:marRight w:val="0"/>
                  <w:marTop w:val="0"/>
                  <w:marBottom w:val="0"/>
                  <w:divBdr>
                    <w:top w:val="none" w:sz="0" w:space="0" w:color="auto"/>
                    <w:left w:val="none" w:sz="0" w:space="0" w:color="auto"/>
                    <w:bottom w:val="none" w:sz="0" w:space="0" w:color="auto"/>
                    <w:right w:val="none" w:sz="0" w:space="0" w:color="auto"/>
                  </w:divBdr>
                  <w:divsChild>
                    <w:div w:id="11929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06">
          <w:marLeft w:val="0"/>
          <w:marRight w:val="0"/>
          <w:marTop w:val="0"/>
          <w:marBottom w:val="0"/>
          <w:divBdr>
            <w:top w:val="none" w:sz="0" w:space="0" w:color="auto"/>
            <w:left w:val="none" w:sz="0" w:space="0" w:color="auto"/>
            <w:bottom w:val="none" w:sz="0" w:space="0" w:color="auto"/>
            <w:right w:val="none" w:sz="0" w:space="0" w:color="auto"/>
          </w:divBdr>
          <w:divsChild>
            <w:div w:id="1192963741">
              <w:marLeft w:val="0"/>
              <w:marRight w:val="0"/>
              <w:marTop w:val="0"/>
              <w:marBottom w:val="0"/>
              <w:divBdr>
                <w:top w:val="none" w:sz="0" w:space="0" w:color="auto"/>
                <w:left w:val="none" w:sz="0" w:space="0" w:color="auto"/>
                <w:bottom w:val="none" w:sz="0" w:space="0" w:color="auto"/>
                <w:right w:val="none" w:sz="0" w:space="0" w:color="auto"/>
              </w:divBdr>
              <w:divsChild>
                <w:div w:id="1192963688">
                  <w:marLeft w:val="0"/>
                  <w:marRight w:val="0"/>
                  <w:marTop w:val="0"/>
                  <w:marBottom w:val="0"/>
                  <w:divBdr>
                    <w:top w:val="none" w:sz="0" w:space="0" w:color="auto"/>
                    <w:left w:val="none" w:sz="0" w:space="0" w:color="auto"/>
                    <w:bottom w:val="none" w:sz="0" w:space="0" w:color="auto"/>
                    <w:right w:val="none" w:sz="0" w:space="0" w:color="auto"/>
                  </w:divBdr>
                  <w:divsChild>
                    <w:div w:id="11929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09">
          <w:marLeft w:val="0"/>
          <w:marRight w:val="0"/>
          <w:marTop w:val="0"/>
          <w:marBottom w:val="0"/>
          <w:divBdr>
            <w:top w:val="none" w:sz="0" w:space="0" w:color="auto"/>
            <w:left w:val="none" w:sz="0" w:space="0" w:color="auto"/>
            <w:bottom w:val="none" w:sz="0" w:space="0" w:color="auto"/>
            <w:right w:val="none" w:sz="0" w:space="0" w:color="auto"/>
          </w:divBdr>
          <w:divsChild>
            <w:div w:id="1192963585">
              <w:marLeft w:val="0"/>
              <w:marRight w:val="0"/>
              <w:marTop w:val="0"/>
              <w:marBottom w:val="0"/>
              <w:divBdr>
                <w:top w:val="none" w:sz="0" w:space="0" w:color="auto"/>
                <w:left w:val="none" w:sz="0" w:space="0" w:color="auto"/>
                <w:bottom w:val="none" w:sz="0" w:space="0" w:color="auto"/>
                <w:right w:val="none" w:sz="0" w:space="0" w:color="auto"/>
              </w:divBdr>
              <w:divsChild>
                <w:div w:id="1192964207">
                  <w:marLeft w:val="0"/>
                  <w:marRight w:val="0"/>
                  <w:marTop w:val="0"/>
                  <w:marBottom w:val="0"/>
                  <w:divBdr>
                    <w:top w:val="none" w:sz="0" w:space="0" w:color="auto"/>
                    <w:left w:val="none" w:sz="0" w:space="0" w:color="auto"/>
                    <w:bottom w:val="none" w:sz="0" w:space="0" w:color="auto"/>
                    <w:right w:val="none" w:sz="0" w:space="0" w:color="auto"/>
                  </w:divBdr>
                  <w:divsChild>
                    <w:div w:id="1192964151">
                      <w:marLeft w:val="0"/>
                      <w:marRight w:val="0"/>
                      <w:marTop w:val="0"/>
                      <w:marBottom w:val="0"/>
                      <w:divBdr>
                        <w:top w:val="none" w:sz="0" w:space="0" w:color="auto"/>
                        <w:left w:val="none" w:sz="0" w:space="0" w:color="auto"/>
                        <w:bottom w:val="none" w:sz="0" w:space="0" w:color="auto"/>
                        <w:right w:val="none" w:sz="0" w:space="0" w:color="auto"/>
                      </w:divBdr>
                      <w:divsChild>
                        <w:div w:id="1192964091">
                          <w:marLeft w:val="0"/>
                          <w:marRight w:val="0"/>
                          <w:marTop w:val="0"/>
                          <w:marBottom w:val="0"/>
                          <w:divBdr>
                            <w:top w:val="none" w:sz="0" w:space="0" w:color="auto"/>
                            <w:left w:val="none" w:sz="0" w:space="0" w:color="auto"/>
                            <w:bottom w:val="none" w:sz="0" w:space="0" w:color="auto"/>
                            <w:right w:val="none" w:sz="0" w:space="0" w:color="auto"/>
                          </w:divBdr>
                          <w:divsChild>
                            <w:div w:id="1192963955">
                              <w:marLeft w:val="0"/>
                              <w:marRight w:val="0"/>
                              <w:marTop w:val="0"/>
                              <w:marBottom w:val="0"/>
                              <w:divBdr>
                                <w:top w:val="none" w:sz="0" w:space="0" w:color="auto"/>
                                <w:left w:val="none" w:sz="0" w:space="0" w:color="auto"/>
                                <w:bottom w:val="none" w:sz="0" w:space="0" w:color="auto"/>
                                <w:right w:val="none" w:sz="0" w:space="0" w:color="auto"/>
                              </w:divBdr>
                              <w:divsChild>
                                <w:div w:id="11929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4138">
          <w:marLeft w:val="0"/>
          <w:marRight w:val="0"/>
          <w:marTop w:val="0"/>
          <w:marBottom w:val="0"/>
          <w:divBdr>
            <w:top w:val="none" w:sz="0" w:space="0" w:color="auto"/>
            <w:left w:val="none" w:sz="0" w:space="0" w:color="auto"/>
            <w:bottom w:val="none" w:sz="0" w:space="0" w:color="auto"/>
            <w:right w:val="none" w:sz="0" w:space="0" w:color="auto"/>
          </w:divBdr>
          <w:divsChild>
            <w:div w:id="1192963880">
              <w:marLeft w:val="0"/>
              <w:marRight w:val="0"/>
              <w:marTop w:val="0"/>
              <w:marBottom w:val="0"/>
              <w:divBdr>
                <w:top w:val="none" w:sz="0" w:space="0" w:color="auto"/>
                <w:left w:val="none" w:sz="0" w:space="0" w:color="auto"/>
                <w:bottom w:val="none" w:sz="0" w:space="0" w:color="auto"/>
                <w:right w:val="none" w:sz="0" w:space="0" w:color="auto"/>
              </w:divBdr>
              <w:divsChild>
                <w:div w:id="1192963908">
                  <w:marLeft w:val="0"/>
                  <w:marRight w:val="0"/>
                  <w:marTop w:val="0"/>
                  <w:marBottom w:val="0"/>
                  <w:divBdr>
                    <w:top w:val="none" w:sz="0" w:space="0" w:color="auto"/>
                    <w:left w:val="none" w:sz="0" w:space="0" w:color="auto"/>
                    <w:bottom w:val="none" w:sz="0" w:space="0" w:color="auto"/>
                    <w:right w:val="none" w:sz="0" w:space="0" w:color="auto"/>
                  </w:divBdr>
                  <w:divsChild>
                    <w:div w:id="11929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93">
          <w:marLeft w:val="0"/>
          <w:marRight w:val="0"/>
          <w:marTop w:val="0"/>
          <w:marBottom w:val="0"/>
          <w:divBdr>
            <w:top w:val="none" w:sz="0" w:space="0" w:color="auto"/>
            <w:left w:val="none" w:sz="0" w:space="0" w:color="auto"/>
            <w:bottom w:val="none" w:sz="0" w:space="0" w:color="auto"/>
            <w:right w:val="none" w:sz="0" w:space="0" w:color="auto"/>
          </w:divBdr>
          <w:divsChild>
            <w:div w:id="1192963538">
              <w:marLeft w:val="0"/>
              <w:marRight w:val="0"/>
              <w:marTop w:val="0"/>
              <w:marBottom w:val="0"/>
              <w:divBdr>
                <w:top w:val="none" w:sz="0" w:space="0" w:color="auto"/>
                <w:left w:val="none" w:sz="0" w:space="0" w:color="auto"/>
                <w:bottom w:val="none" w:sz="0" w:space="0" w:color="auto"/>
                <w:right w:val="none" w:sz="0" w:space="0" w:color="auto"/>
              </w:divBdr>
              <w:divsChild>
                <w:div w:id="1192963914">
                  <w:marLeft w:val="0"/>
                  <w:marRight w:val="0"/>
                  <w:marTop w:val="0"/>
                  <w:marBottom w:val="0"/>
                  <w:divBdr>
                    <w:top w:val="none" w:sz="0" w:space="0" w:color="auto"/>
                    <w:left w:val="none" w:sz="0" w:space="0" w:color="auto"/>
                    <w:bottom w:val="none" w:sz="0" w:space="0" w:color="auto"/>
                    <w:right w:val="none" w:sz="0" w:space="0" w:color="auto"/>
                  </w:divBdr>
                  <w:divsChild>
                    <w:div w:id="11929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95">
          <w:marLeft w:val="0"/>
          <w:marRight w:val="0"/>
          <w:marTop w:val="0"/>
          <w:marBottom w:val="0"/>
          <w:divBdr>
            <w:top w:val="none" w:sz="0" w:space="0" w:color="auto"/>
            <w:left w:val="none" w:sz="0" w:space="0" w:color="auto"/>
            <w:bottom w:val="none" w:sz="0" w:space="0" w:color="auto"/>
            <w:right w:val="none" w:sz="0" w:space="0" w:color="auto"/>
          </w:divBdr>
          <w:divsChild>
            <w:div w:id="1192963695">
              <w:marLeft w:val="0"/>
              <w:marRight w:val="0"/>
              <w:marTop w:val="0"/>
              <w:marBottom w:val="0"/>
              <w:divBdr>
                <w:top w:val="none" w:sz="0" w:space="0" w:color="auto"/>
                <w:left w:val="none" w:sz="0" w:space="0" w:color="auto"/>
                <w:bottom w:val="none" w:sz="0" w:space="0" w:color="auto"/>
                <w:right w:val="none" w:sz="0" w:space="0" w:color="auto"/>
              </w:divBdr>
              <w:divsChild>
                <w:div w:id="1192963865">
                  <w:marLeft w:val="0"/>
                  <w:marRight w:val="0"/>
                  <w:marTop w:val="0"/>
                  <w:marBottom w:val="0"/>
                  <w:divBdr>
                    <w:top w:val="none" w:sz="0" w:space="0" w:color="auto"/>
                    <w:left w:val="none" w:sz="0" w:space="0" w:color="auto"/>
                    <w:bottom w:val="none" w:sz="0" w:space="0" w:color="auto"/>
                    <w:right w:val="none" w:sz="0" w:space="0" w:color="auto"/>
                  </w:divBdr>
                  <w:divsChild>
                    <w:div w:id="11929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061">
      <w:marLeft w:val="0"/>
      <w:marRight w:val="0"/>
      <w:marTop w:val="0"/>
      <w:marBottom w:val="0"/>
      <w:divBdr>
        <w:top w:val="none" w:sz="0" w:space="0" w:color="auto"/>
        <w:left w:val="none" w:sz="0" w:space="0" w:color="auto"/>
        <w:bottom w:val="none" w:sz="0" w:space="0" w:color="auto"/>
        <w:right w:val="none" w:sz="0" w:space="0" w:color="auto"/>
      </w:divBdr>
      <w:divsChild>
        <w:div w:id="1192963481">
          <w:marLeft w:val="0"/>
          <w:marRight w:val="0"/>
          <w:marTop w:val="0"/>
          <w:marBottom w:val="0"/>
          <w:divBdr>
            <w:top w:val="none" w:sz="0" w:space="0" w:color="auto"/>
            <w:left w:val="none" w:sz="0" w:space="0" w:color="auto"/>
            <w:bottom w:val="none" w:sz="0" w:space="0" w:color="auto"/>
            <w:right w:val="none" w:sz="0" w:space="0" w:color="auto"/>
          </w:divBdr>
          <w:divsChild>
            <w:div w:id="1192963823">
              <w:marLeft w:val="0"/>
              <w:marRight w:val="0"/>
              <w:marTop w:val="0"/>
              <w:marBottom w:val="0"/>
              <w:divBdr>
                <w:top w:val="none" w:sz="0" w:space="0" w:color="auto"/>
                <w:left w:val="none" w:sz="0" w:space="0" w:color="auto"/>
                <w:bottom w:val="none" w:sz="0" w:space="0" w:color="auto"/>
                <w:right w:val="none" w:sz="0" w:space="0" w:color="auto"/>
              </w:divBdr>
              <w:divsChild>
                <w:div w:id="1192963751">
                  <w:marLeft w:val="0"/>
                  <w:marRight w:val="0"/>
                  <w:marTop w:val="0"/>
                  <w:marBottom w:val="0"/>
                  <w:divBdr>
                    <w:top w:val="none" w:sz="0" w:space="0" w:color="auto"/>
                    <w:left w:val="none" w:sz="0" w:space="0" w:color="auto"/>
                    <w:bottom w:val="none" w:sz="0" w:space="0" w:color="auto"/>
                    <w:right w:val="none" w:sz="0" w:space="0" w:color="auto"/>
                  </w:divBdr>
                  <w:divsChild>
                    <w:div w:id="11929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13">
          <w:marLeft w:val="0"/>
          <w:marRight w:val="0"/>
          <w:marTop w:val="0"/>
          <w:marBottom w:val="0"/>
          <w:divBdr>
            <w:top w:val="none" w:sz="0" w:space="0" w:color="auto"/>
            <w:left w:val="none" w:sz="0" w:space="0" w:color="auto"/>
            <w:bottom w:val="none" w:sz="0" w:space="0" w:color="auto"/>
            <w:right w:val="none" w:sz="0" w:space="0" w:color="auto"/>
          </w:divBdr>
          <w:divsChild>
            <w:div w:id="1192963562">
              <w:marLeft w:val="0"/>
              <w:marRight w:val="0"/>
              <w:marTop w:val="0"/>
              <w:marBottom w:val="0"/>
              <w:divBdr>
                <w:top w:val="none" w:sz="0" w:space="0" w:color="auto"/>
                <w:left w:val="none" w:sz="0" w:space="0" w:color="auto"/>
                <w:bottom w:val="none" w:sz="0" w:space="0" w:color="auto"/>
                <w:right w:val="none" w:sz="0" w:space="0" w:color="auto"/>
              </w:divBdr>
              <w:divsChild>
                <w:div w:id="1192963666">
                  <w:marLeft w:val="0"/>
                  <w:marRight w:val="0"/>
                  <w:marTop w:val="0"/>
                  <w:marBottom w:val="0"/>
                  <w:divBdr>
                    <w:top w:val="none" w:sz="0" w:space="0" w:color="auto"/>
                    <w:left w:val="none" w:sz="0" w:space="0" w:color="auto"/>
                    <w:bottom w:val="none" w:sz="0" w:space="0" w:color="auto"/>
                    <w:right w:val="none" w:sz="0" w:space="0" w:color="auto"/>
                  </w:divBdr>
                  <w:divsChild>
                    <w:div w:id="1192963950">
                      <w:marLeft w:val="0"/>
                      <w:marRight w:val="0"/>
                      <w:marTop w:val="0"/>
                      <w:marBottom w:val="0"/>
                      <w:divBdr>
                        <w:top w:val="none" w:sz="0" w:space="0" w:color="auto"/>
                        <w:left w:val="none" w:sz="0" w:space="0" w:color="auto"/>
                        <w:bottom w:val="none" w:sz="0" w:space="0" w:color="auto"/>
                        <w:right w:val="none" w:sz="0" w:space="0" w:color="auto"/>
                      </w:divBdr>
                      <w:divsChild>
                        <w:div w:id="1192963580">
                          <w:marLeft w:val="0"/>
                          <w:marRight w:val="0"/>
                          <w:marTop w:val="0"/>
                          <w:marBottom w:val="0"/>
                          <w:divBdr>
                            <w:top w:val="none" w:sz="0" w:space="0" w:color="auto"/>
                            <w:left w:val="none" w:sz="0" w:space="0" w:color="auto"/>
                            <w:bottom w:val="none" w:sz="0" w:space="0" w:color="auto"/>
                            <w:right w:val="none" w:sz="0" w:space="0" w:color="auto"/>
                          </w:divBdr>
                          <w:divsChild>
                            <w:div w:id="1192963528">
                              <w:marLeft w:val="0"/>
                              <w:marRight w:val="0"/>
                              <w:marTop w:val="0"/>
                              <w:marBottom w:val="0"/>
                              <w:divBdr>
                                <w:top w:val="none" w:sz="0" w:space="0" w:color="auto"/>
                                <w:left w:val="none" w:sz="0" w:space="0" w:color="auto"/>
                                <w:bottom w:val="none" w:sz="0" w:space="0" w:color="auto"/>
                                <w:right w:val="none" w:sz="0" w:space="0" w:color="auto"/>
                              </w:divBdr>
                              <w:divsChild>
                                <w:div w:id="11929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623">
          <w:marLeft w:val="0"/>
          <w:marRight w:val="0"/>
          <w:marTop w:val="0"/>
          <w:marBottom w:val="0"/>
          <w:divBdr>
            <w:top w:val="none" w:sz="0" w:space="0" w:color="auto"/>
            <w:left w:val="none" w:sz="0" w:space="0" w:color="auto"/>
            <w:bottom w:val="none" w:sz="0" w:space="0" w:color="auto"/>
            <w:right w:val="none" w:sz="0" w:space="0" w:color="auto"/>
          </w:divBdr>
          <w:divsChild>
            <w:div w:id="1192964008">
              <w:marLeft w:val="0"/>
              <w:marRight w:val="0"/>
              <w:marTop w:val="0"/>
              <w:marBottom w:val="0"/>
              <w:divBdr>
                <w:top w:val="none" w:sz="0" w:space="0" w:color="auto"/>
                <w:left w:val="none" w:sz="0" w:space="0" w:color="auto"/>
                <w:bottom w:val="none" w:sz="0" w:space="0" w:color="auto"/>
                <w:right w:val="none" w:sz="0" w:space="0" w:color="auto"/>
              </w:divBdr>
              <w:divsChild>
                <w:div w:id="1192963900">
                  <w:marLeft w:val="0"/>
                  <w:marRight w:val="0"/>
                  <w:marTop w:val="0"/>
                  <w:marBottom w:val="0"/>
                  <w:divBdr>
                    <w:top w:val="none" w:sz="0" w:space="0" w:color="auto"/>
                    <w:left w:val="none" w:sz="0" w:space="0" w:color="auto"/>
                    <w:bottom w:val="none" w:sz="0" w:space="0" w:color="auto"/>
                    <w:right w:val="none" w:sz="0" w:space="0" w:color="auto"/>
                  </w:divBdr>
                  <w:divsChild>
                    <w:div w:id="11929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00">
          <w:marLeft w:val="0"/>
          <w:marRight w:val="0"/>
          <w:marTop w:val="0"/>
          <w:marBottom w:val="0"/>
          <w:divBdr>
            <w:top w:val="none" w:sz="0" w:space="0" w:color="auto"/>
            <w:left w:val="none" w:sz="0" w:space="0" w:color="auto"/>
            <w:bottom w:val="none" w:sz="0" w:space="0" w:color="auto"/>
            <w:right w:val="none" w:sz="0" w:space="0" w:color="auto"/>
          </w:divBdr>
          <w:divsChild>
            <w:div w:id="1192963569">
              <w:marLeft w:val="0"/>
              <w:marRight w:val="0"/>
              <w:marTop w:val="0"/>
              <w:marBottom w:val="0"/>
              <w:divBdr>
                <w:top w:val="none" w:sz="0" w:space="0" w:color="auto"/>
                <w:left w:val="none" w:sz="0" w:space="0" w:color="auto"/>
                <w:bottom w:val="none" w:sz="0" w:space="0" w:color="auto"/>
                <w:right w:val="none" w:sz="0" w:space="0" w:color="auto"/>
              </w:divBdr>
              <w:divsChild>
                <w:div w:id="1192963872">
                  <w:marLeft w:val="0"/>
                  <w:marRight w:val="0"/>
                  <w:marTop w:val="0"/>
                  <w:marBottom w:val="0"/>
                  <w:divBdr>
                    <w:top w:val="none" w:sz="0" w:space="0" w:color="auto"/>
                    <w:left w:val="none" w:sz="0" w:space="0" w:color="auto"/>
                    <w:bottom w:val="none" w:sz="0" w:space="0" w:color="auto"/>
                    <w:right w:val="none" w:sz="0" w:space="0" w:color="auto"/>
                  </w:divBdr>
                  <w:divsChild>
                    <w:div w:id="1192964074">
                      <w:marLeft w:val="0"/>
                      <w:marRight w:val="0"/>
                      <w:marTop w:val="0"/>
                      <w:marBottom w:val="0"/>
                      <w:divBdr>
                        <w:top w:val="none" w:sz="0" w:space="0" w:color="auto"/>
                        <w:left w:val="none" w:sz="0" w:space="0" w:color="auto"/>
                        <w:bottom w:val="none" w:sz="0" w:space="0" w:color="auto"/>
                        <w:right w:val="none" w:sz="0" w:space="0" w:color="auto"/>
                      </w:divBdr>
                      <w:divsChild>
                        <w:div w:id="11929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09">
          <w:marLeft w:val="0"/>
          <w:marRight w:val="0"/>
          <w:marTop w:val="0"/>
          <w:marBottom w:val="0"/>
          <w:divBdr>
            <w:top w:val="none" w:sz="0" w:space="0" w:color="auto"/>
            <w:left w:val="none" w:sz="0" w:space="0" w:color="auto"/>
            <w:bottom w:val="none" w:sz="0" w:space="0" w:color="auto"/>
            <w:right w:val="none" w:sz="0" w:space="0" w:color="auto"/>
          </w:divBdr>
          <w:divsChild>
            <w:div w:id="1192963645">
              <w:marLeft w:val="0"/>
              <w:marRight w:val="0"/>
              <w:marTop w:val="0"/>
              <w:marBottom w:val="0"/>
              <w:divBdr>
                <w:top w:val="none" w:sz="0" w:space="0" w:color="auto"/>
                <w:left w:val="none" w:sz="0" w:space="0" w:color="auto"/>
                <w:bottom w:val="none" w:sz="0" w:space="0" w:color="auto"/>
                <w:right w:val="none" w:sz="0" w:space="0" w:color="auto"/>
              </w:divBdr>
              <w:divsChild>
                <w:div w:id="1192963892">
                  <w:marLeft w:val="0"/>
                  <w:marRight w:val="0"/>
                  <w:marTop w:val="0"/>
                  <w:marBottom w:val="0"/>
                  <w:divBdr>
                    <w:top w:val="none" w:sz="0" w:space="0" w:color="auto"/>
                    <w:left w:val="none" w:sz="0" w:space="0" w:color="auto"/>
                    <w:bottom w:val="none" w:sz="0" w:space="0" w:color="auto"/>
                    <w:right w:val="none" w:sz="0" w:space="0" w:color="auto"/>
                  </w:divBdr>
                  <w:divsChild>
                    <w:div w:id="11929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27">
          <w:marLeft w:val="0"/>
          <w:marRight w:val="0"/>
          <w:marTop w:val="0"/>
          <w:marBottom w:val="0"/>
          <w:divBdr>
            <w:top w:val="none" w:sz="0" w:space="0" w:color="auto"/>
            <w:left w:val="none" w:sz="0" w:space="0" w:color="auto"/>
            <w:bottom w:val="none" w:sz="0" w:space="0" w:color="auto"/>
            <w:right w:val="none" w:sz="0" w:space="0" w:color="auto"/>
          </w:divBdr>
          <w:divsChild>
            <w:div w:id="1192963640">
              <w:marLeft w:val="0"/>
              <w:marRight w:val="0"/>
              <w:marTop w:val="0"/>
              <w:marBottom w:val="0"/>
              <w:divBdr>
                <w:top w:val="none" w:sz="0" w:space="0" w:color="auto"/>
                <w:left w:val="none" w:sz="0" w:space="0" w:color="auto"/>
                <w:bottom w:val="none" w:sz="0" w:space="0" w:color="auto"/>
                <w:right w:val="none" w:sz="0" w:space="0" w:color="auto"/>
              </w:divBdr>
            </w:div>
            <w:div w:id="1192963730">
              <w:marLeft w:val="0"/>
              <w:marRight w:val="0"/>
              <w:marTop w:val="0"/>
              <w:marBottom w:val="0"/>
              <w:divBdr>
                <w:top w:val="none" w:sz="0" w:space="0" w:color="auto"/>
                <w:left w:val="none" w:sz="0" w:space="0" w:color="auto"/>
                <w:bottom w:val="none" w:sz="0" w:space="0" w:color="auto"/>
                <w:right w:val="none" w:sz="0" w:space="0" w:color="auto"/>
              </w:divBdr>
              <w:divsChild>
                <w:div w:id="1192964097">
                  <w:marLeft w:val="0"/>
                  <w:marRight w:val="0"/>
                  <w:marTop w:val="0"/>
                  <w:marBottom w:val="0"/>
                  <w:divBdr>
                    <w:top w:val="none" w:sz="0" w:space="0" w:color="auto"/>
                    <w:left w:val="none" w:sz="0" w:space="0" w:color="auto"/>
                    <w:bottom w:val="none" w:sz="0" w:space="0" w:color="auto"/>
                    <w:right w:val="none" w:sz="0" w:space="0" w:color="auto"/>
                  </w:divBdr>
                  <w:divsChild>
                    <w:div w:id="1192963846">
                      <w:marLeft w:val="0"/>
                      <w:marRight w:val="0"/>
                      <w:marTop w:val="0"/>
                      <w:marBottom w:val="0"/>
                      <w:divBdr>
                        <w:top w:val="none" w:sz="0" w:space="0" w:color="auto"/>
                        <w:left w:val="none" w:sz="0" w:space="0" w:color="auto"/>
                        <w:bottom w:val="none" w:sz="0" w:space="0" w:color="auto"/>
                        <w:right w:val="none" w:sz="0" w:space="0" w:color="auto"/>
                      </w:divBdr>
                      <w:divsChild>
                        <w:div w:id="1192963694">
                          <w:marLeft w:val="0"/>
                          <w:marRight w:val="0"/>
                          <w:marTop w:val="0"/>
                          <w:marBottom w:val="0"/>
                          <w:divBdr>
                            <w:top w:val="none" w:sz="0" w:space="0" w:color="auto"/>
                            <w:left w:val="none" w:sz="0" w:space="0" w:color="auto"/>
                            <w:bottom w:val="none" w:sz="0" w:space="0" w:color="auto"/>
                            <w:right w:val="none" w:sz="0" w:space="0" w:color="auto"/>
                          </w:divBdr>
                          <w:divsChild>
                            <w:div w:id="1192963598">
                              <w:marLeft w:val="0"/>
                              <w:marRight w:val="0"/>
                              <w:marTop w:val="0"/>
                              <w:marBottom w:val="0"/>
                              <w:divBdr>
                                <w:top w:val="none" w:sz="0" w:space="0" w:color="auto"/>
                                <w:left w:val="none" w:sz="0" w:space="0" w:color="auto"/>
                                <w:bottom w:val="none" w:sz="0" w:space="0" w:color="auto"/>
                                <w:right w:val="none" w:sz="0" w:space="0" w:color="auto"/>
                              </w:divBdr>
                              <w:divsChild>
                                <w:div w:id="1192963935">
                                  <w:marLeft w:val="0"/>
                                  <w:marRight w:val="0"/>
                                  <w:marTop w:val="0"/>
                                  <w:marBottom w:val="0"/>
                                  <w:divBdr>
                                    <w:top w:val="none" w:sz="0" w:space="0" w:color="auto"/>
                                    <w:left w:val="none" w:sz="0" w:space="0" w:color="auto"/>
                                    <w:bottom w:val="none" w:sz="0" w:space="0" w:color="auto"/>
                                    <w:right w:val="none" w:sz="0" w:space="0" w:color="auto"/>
                                  </w:divBdr>
                                  <w:divsChild>
                                    <w:div w:id="1192963491">
                                      <w:marLeft w:val="0"/>
                                      <w:marRight w:val="0"/>
                                      <w:marTop w:val="0"/>
                                      <w:marBottom w:val="0"/>
                                      <w:divBdr>
                                        <w:top w:val="none" w:sz="0" w:space="0" w:color="auto"/>
                                        <w:left w:val="none" w:sz="0" w:space="0" w:color="auto"/>
                                        <w:bottom w:val="none" w:sz="0" w:space="0" w:color="auto"/>
                                        <w:right w:val="none" w:sz="0" w:space="0" w:color="auto"/>
                                      </w:divBdr>
                                      <w:divsChild>
                                        <w:div w:id="1192964059">
                                          <w:marLeft w:val="0"/>
                                          <w:marRight w:val="0"/>
                                          <w:marTop w:val="0"/>
                                          <w:marBottom w:val="0"/>
                                          <w:divBdr>
                                            <w:top w:val="none" w:sz="0" w:space="0" w:color="auto"/>
                                            <w:left w:val="none" w:sz="0" w:space="0" w:color="auto"/>
                                            <w:bottom w:val="none" w:sz="0" w:space="0" w:color="auto"/>
                                            <w:right w:val="none" w:sz="0" w:space="0" w:color="auto"/>
                                          </w:divBdr>
                                        </w:div>
                                      </w:divsChild>
                                    </w:div>
                                    <w:div w:id="1192963548">
                                      <w:marLeft w:val="0"/>
                                      <w:marRight w:val="0"/>
                                      <w:marTop w:val="0"/>
                                      <w:marBottom w:val="0"/>
                                      <w:divBdr>
                                        <w:top w:val="none" w:sz="0" w:space="0" w:color="auto"/>
                                        <w:left w:val="none" w:sz="0" w:space="0" w:color="auto"/>
                                        <w:bottom w:val="none" w:sz="0" w:space="0" w:color="auto"/>
                                        <w:right w:val="none" w:sz="0" w:space="0" w:color="auto"/>
                                      </w:divBdr>
                                      <w:divsChild>
                                        <w:div w:id="1192963843">
                                          <w:marLeft w:val="0"/>
                                          <w:marRight w:val="0"/>
                                          <w:marTop w:val="0"/>
                                          <w:marBottom w:val="0"/>
                                          <w:divBdr>
                                            <w:top w:val="none" w:sz="0" w:space="0" w:color="auto"/>
                                            <w:left w:val="none" w:sz="0" w:space="0" w:color="auto"/>
                                            <w:bottom w:val="none" w:sz="0" w:space="0" w:color="auto"/>
                                            <w:right w:val="none" w:sz="0" w:space="0" w:color="auto"/>
                                          </w:divBdr>
                                          <w:divsChild>
                                            <w:div w:id="1192963985">
                                              <w:marLeft w:val="0"/>
                                              <w:marRight w:val="0"/>
                                              <w:marTop w:val="0"/>
                                              <w:marBottom w:val="0"/>
                                              <w:divBdr>
                                                <w:top w:val="none" w:sz="0" w:space="0" w:color="auto"/>
                                                <w:left w:val="none" w:sz="0" w:space="0" w:color="auto"/>
                                                <w:bottom w:val="none" w:sz="0" w:space="0" w:color="auto"/>
                                                <w:right w:val="none" w:sz="0" w:space="0" w:color="auto"/>
                                              </w:divBdr>
                                            </w:div>
                                          </w:divsChild>
                                        </w:div>
                                        <w:div w:id="1192964150">
                                          <w:marLeft w:val="0"/>
                                          <w:marRight w:val="0"/>
                                          <w:marTop w:val="0"/>
                                          <w:marBottom w:val="0"/>
                                          <w:divBdr>
                                            <w:top w:val="none" w:sz="0" w:space="0" w:color="auto"/>
                                            <w:left w:val="none" w:sz="0" w:space="0" w:color="auto"/>
                                            <w:bottom w:val="none" w:sz="0" w:space="0" w:color="auto"/>
                                            <w:right w:val="none" w:sz="0" w:space="0" w:color="auto"/>
                                          </w:divBdr>
                                          <w:divsChild>
                                            <w:div w:id="11929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671">
                                      <w:marLeft w:val="0"/>
                                      <w:marRight w:val="0"/>
                                      <w:marTop w:val="0"/>
                                      <w:marBottom w:val="0"/>
                                      <w:divBdr>
                                        <w:top w:val="none" w:sz="0" w:space="0" w:color="auto"/>
                                        <w:left w:val="none" w:sz="0" w:space="0" w:color="auto"/>
                                        <w:bottom w:val="none" w:sz="0" w:space="0" w:color="auto"/>
                                        <w:right w:val="none" w:sz="0" w:space="0" w:color="auto"/>
                                      </w:divBdr>
                                      <w:divsChild>
                                        <w:div w:id="1192964212">
                                          <w:marLeft w:val="0"/>
                                          <w:marRight w:val="0"/>
                                          <w:marTop w:val="0"/>
                                          <w:marBottom w:val="0"/>
                                          <w:divBdr>
                                            <w:top w:val="none" w:sz="0" w:space="0" w:color="auto"/>
                                            <w:left w:val="none" w:sz="0" w:space="0" w:color="auto"/>
                                            <w:bottom w:val="none" w:sz="0" w:space="0" w:color="auto"/>
                                            <w:right w:val="none" w:sz="0" w:space="0" w:color="auto"/>
                                          </w:divBdr>
                                          <w:divsChild>
                                            <w:div w:id="1192963576">
                                              <w:marLeft w:val="0"/>
                                              <w:marRight w:val="0"/>
                                              <w:marTop w:val="0"/>
                                              <w:marBottom w:val="0"/>
                                              <w:divBdr>
                                                <w:top w:val="none" w:sz="0" w:space="0" w:color="auto"/>
                                                <w:left w:val="none" w:sz="0" w:space="0" w:color="auto"/>
                                                <w:bottom w:val="none" w:sz="0" w:space="0" w:color="auto"/>
                                                <w:right w:val="none" w:sz="0" w:space="0" w:color="auto"/>
                                              </w:divBdr>
                                              <w:divsChild>
                                                <w:div w:id="1192963470">
                                                  <w:marLeft w:val="0"/>
                                                  <w:marRight w:val="0"/>
                                                  <w:marTop w:val="0"/>
                                                  <w:marBottom w:val="0"/>
                                                  <w:divBdr>
                                                    <w:top w:val="none" w:sz="0" w:space="0" w:color="auto"/>
                                                    <w:left w:val="none" w:sz="0" w:space="0" w:color="auto"/>
                                                    <w:bottom w:val="none" w:sz="0" w:space="0" w:color="auto"/>
                                                    <w:right w:val="none" w:sz="0" w:space="0" w:color="auto"/>
                                                  </w:divBdr>
                                                </w:div>
                                                <w:div w:id="1192963977">
                                                  <w:marLeft w:val="0"/>
                                                  <w:marRight w:val="0"/>
                                                  <w:marTop w:val="0"/>
                                                  <w:marBottom w:val="0"/>
                                                  <w:divBdr>
                                                    <w:top w:val="none" w:sz="0" w:space="0" w:color="auto"/>
                                                    <w:left w:val="none" w:sz="0" w:space="0" w:color="auto"/>
                                                    <w:bottom w:val="none" w:sz="0" w:space="0" w:color="auto"/>
                                                    <w:right w:val="none" w:sz="0" w:space="0" w:color="auto"/>
                                                  </w:divBdr>
                                                  <w:divsChild>
                                                    <w:div w:id="1192963790">
                                                      <w:marLeft w:val="0"/>
                                                      <w:marRight w:val="0"/>
                                                      <w:marTop w:val="0"/>
                                                      <w:marBottom w:val="0"/>
                                                      <w:divBdr>
                                                        <w:top w:val="none" w:sz="0" w:space="0" w:color="auto"/>
                                                        <w:left w:val="none" w:sz="0" w:space="0" w:color="auto"/>
                                                        <w:bottom w:val="none" w:sz="0" w:space="0" w:color="auto"/>
                                                        <w:right w:val="none" w:sz="0" w:space="0" w:color="auto"/>
                                                      </w:divBdr>
                                                      <w:divsChild>
                                                        <w:div w:id="1192963879">
                                                          <w:marLeft w:val="0"/>
                                                          <w:marRight w:val="0"/>
                                                          <w:marTop w:val="0"/>
                                                          <w:marBottom w:val="0"/>
                                                          <w:divBdr>
                                                            <w:top w:val="none" w:sz="0" w:space="0" w:color="auto"/>
                                                            <w:left w:val="none" w:sz="0" w:space="0" w:color="auto"/>
                                                            <w:bottom w:val="none" w:sz="0" w:space="0" w:color="auto"/>
                                                            <w:right w:val="none" w:sz="0" w:space="0" w:color="auto"/>
                                                          </w:divBdr>
                                                          <w:divsChild>
                                                            <w:div w:id="11929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02">
                              <w:marLeft w:val="0"/>
                              <w:marRight w:val="0"/>
                              <w:marTop w:val="0"/>
                              <w:marBottom w:val="0"/>
                              <w:divBdr>
                                <w:top w:val="none" w:sz="0" w:space="0" w:color="auto"/>
                                <w:left w:val="none" w:sz="0" w:space="0" w:color="auto"/>
                                <w:bottom w:val="none" w:sz="0" w:space="0" w:color="auto"/>
                                <w:right w:val="none" w:sz="0" w:space="0" w:color="auto"/>
                              </w:divBdr>
                              <w:divsChild>
                                <w:div w:id="1192963959">
                                  <w:marLeft w:val="0"/>
                                  <w:marRight w:val="0"/>
                                  <w:marTop w:val="0"/>
                                  <w:marBottom w:val="0"/>
                                  <w:divBdr>
                                    <w:top w:val="none" w:sz="0" w:space="0" w:color="auto"/>
                                    <w:left w:val="none" w:sz="0" w:space="0" w:color="auto"/>
                                    <w:bottom w:val="none" w:sz="0" w:space="0" w:color="auto"/>
                                    <w:right w:val="none" w:sz="0" w:space="0" w:color="auto"/>
                                  </w:divBdr>
                                  <w:divsChild>
                                    <w:div w:id="1192963714">
                                      <w:marLeft w:val="0"/>
                                      <w:marRight w:val="0"/>
                                      <w:marTop w:val="0"/>
                                      <w:marBottom w:val="0"/>
                                      <w:divBdr>
                                        <w:top w:val="none" w:sz="0" w:space="0" w:color="auto"/>
                                        <w:left w:val="none" w:sz="0" w:space="0" w:color="auto"/>
                                        <w:bottom w:val="none" w:sz="0" w:space="0" w:color="auto"/>
                                        <w:right w:val="none" w:sz="0" w:space="0" w:color="auto"/>
                                      </w:divBdr>
                                      <w:divsChild>
                                        <w:div w:id="1192964029">
                                          <w:marLeft w:val="0"/>
                                          <w:marRight w:val="0"/>
                                          <w:marTop w:val="0"/>
                                          <w:marBottom w:val="0"/>
                                          <w:divBdr>
                                            <w:top w:val="none" w:sz="0" w:space="0" w:color="auto"/>
                                            <w:left w:val="none" w:sz="0" w:space="0" w:color="auto"/>
                                            <w:bottom w:val="none" w:sz="0" w:space="0" w:color="auto"/>
                                            <w:right w:val="none" w:sz="0" w:space="0" w:color="auto"/>
                                          </w:divBdr>
                                        </w:div>
                                      </w:divsChild>
                                    </w:div>
                                    <w:div w:id="1192964132">
                                      <w:marLeft w:val="0"/>
                                      <w:marRight w:val="0"/>
                                      <w:marTop w:val="0"/>
                                      <w:marBottom w:val="0"/>
                                      <w:divBdr>
                                        <w:top w:val="none" w:sz="0" w:space="0" w:color="auto"/>
                                        <w:left w:val="none" w:sz="0" w:space="0" w:color="auto"/>
                                        <w:bottom w:val="none" w:sz="0" w:space="0" w:color="auto"/>
                                        <w:right w:val="none" w:sz="0" w:space="0" w:color="auto"/>
                                      </w:divBdr>
                                      <w:divsChild>
                                        <w:div w:id="1192963721">
                                          <w:marLeft w:val="0"/>
                                          <w:marRight w:val="0"/>
                                          <w:marTop w:val="0"/>
                                          <w:marBottom w:val="0"/>
                                          <w:divBdr>
                                            <w:top w:val="none" w:sz="0" w:space="0" w:color="auto"/>
                                            <w:left w:val="none" w:sz="0" w:space="0" w:color="auto"/>
                                            <w:bottom w:val="none" w:sz="0" w:space="0" w:color="auto"/>
                                            <w:right w:val="none" w:sz="0" w:space="0" w:color="auto"/>
                                          </w:divBdr>
                                          <w:divsChild>
                                            <w:div w:id="1192963519">
                                              <w:marLeft w:val="0"/>
                                              <w:marRight w:val="0"/>
                                              <w:marTop w:val="0"/>
                                              <w:marBottom w:val="0"/>
                                              <w:divBdr>
                                                <w:top w:val="none" w:sz="0" w:space="0" w:color="auto"/>
                                                <w:left w:val="none" w:sz="0" w:space="0" w:color="auto"/>
                                                <w:bottom w:val="none" w:sz="0" w:space="0" w:color="auto"/>
                                                <w:right w:val="none" w:sz="0" w:space="0" w:color="auto"/>
                                              </w:divBdr>
                                            </w:div>
                                          </w:divsChild>
                                        </w:div>
                                        <w:div w:id="1192963890">
                                          <w:marLeft w:val="0"/>
                                          <w:marRight w:val="0"/>
                                          <w:marTop w:val="0"/>
                                          <w:marBottom w:val="0"/>
                                          <w:divBdr>
                                            <w:top w:val="none" w:sz="0" w:space="0" w:color="auto"/>
                                            <w:left w:val="none" w:sz="0" w:space="0" w:color="auto"/>
                                            <w:bottom w:val="none" w:sz="0" w:space="0" w:color="auto"/>
                                            <w:right w:val="none" w:sz="0" w:space="0" w:color="auto"/>
                                          </w:divBdr>
                                          <w:divsChild>
                                            <w:div w:id="11929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144">
                                      <w:marLeft w:val="0"/>
                                      <w:marRight w:val="0"/>
                                      <w:marTop w:val="0"/>
                                      <w:marBottom w:val="0"/>
                                      <w:divBdr>
                                        <w:top w:val="none" w:sz="0" w:space="0" w:color="auto"/>
                                        <w:left w:val="none" w:sz="0" w:space="0" w:color="auto"/>
                                        <w:bottom w:val="none" w:sz="0" w:space="0" w:color="auto"/>
                                        <w:right w:val="none" w:sz="0" w:space="0" w:color="auto"/>
                                      </w:divBdr>
                                      <w:divsChild>
                                        <w:div w:id="1192964056">
                                          <w:marLeft w:val="0"/>
                                          <w:marRight w:val="0"/>
                                          <w:marTop w:val="0"/>
                                          <w:marBottom w:val="0"/>
                                          <w:divBdr>
                                            <w:top w:val="none" w:sz="0" w:space="0" w:color="auto"/>
                                            <w:left w:val="none" w:sz="0" w:space="0" w:color="auto"/>
                                            <w:bottom w:val="none" w:sz="0" w:space="0" w:color="auto"/>
                                            <w:right w:val="none" w:sz="0" w:space="0" w:color="auto"/>
                                          </w:divBdr>
                                          <w:divsChild>
                                            <w:div w:id="1192963590">
                                              <w:marLeft w:val="0"/>
                                              <w:marRight w:val="0"/>
                                              <w:marTop w:val="0"/>
                                              <w:marBottom w:val="0"/>
                                              <w:divBdr>
                                                <w:top w:val="none" w:sz="0" w:space="0" w:color="auto"/>
                                                <w:left w:val="none" w:sz="0" w:space="0" w:color="auto"/>
                                                <w:bottom w:val="none" w:sz="0" w:space="0" w:color="auto"/>
                                                <w:right w:val="none" w:sz="0" w:space="0" w:color="auto"/>
                                              </w:divBdr>
                                            </w:div>
                                            <w:div w:id="1192963968">
                                              <w:marLeft w:val="0"/>
                                              <w:marRight w:val="0"/>
                                              <w:marTop w:val="0"/>
                                              <w:marBottom w:val="0"/>
                                              <w:divBdr>
                                                <w:top w:val="none" w:sz="0" w:space="0" w:color="auto"/>
                                                <w:left w:val="none" w:sz="0" w:space="0" w:color="auto"/>
                                                <w:bottom w:val="none" w:sz="0" w:space="0" w:color="auto"/>
                                                <w:right w:val="none" w:sz="0" w:space="0" w:color="auto"/>
                                              </w:divBdr>
                                              <w:divsChild>
                                                <w:div w:id="1192963736">
                                                  <w:marLeft w:val="0"/>
                                                  <w:marRight w:val="0"/>
                                                  <w:marTop w:val="0"/>
                                                  <w:marBottom w:val="0"/>
                                                  <w:divBdr>
                                                    <w:top w:val="none" w:sz="0" w:space="0" w:color="auto"/>
                                                    <w:left w:val="none" w:sz="0" w:space="0" w:color="auto"/>
                                                    <w:bottom w:val="none" w:sz="0" w:space="0" w:color="auto"/>
                                                    <w:right w:val="none" w:sz="0" w:space="0" w:color="auto"/>
                                                  </w:divBdr>
                                                  <w:divsChild>
                                                    <w:div w:id="1192963684">
                                                      <w:marLeft w:val="0"/>
                                                      <w:marRight w:val="0"/>
                                                      <w:marTop w:val="0"/>
                                                      <w:marBottom w:val="0"/>
                                                      <w:divBdr>
                                                        <w:top w:val="none" w:sz="0" w:space="0" w:color="auto"/>
                                                        <w:left w:val="none" w:sz="0" w:space="0" w:color="auto"/>
                                                        <w:bottom w:val="none" w:sz="0" w:space="0" w:color="auto"/>
                                                        <w:right w:val="none" w:sz="0" w:space="0" w:color="auto"/>
                                                      </w:divBdr>
                                                      <w:divsChild>
                                                        <w:div w:id="1192963862">
                                                          <w:marLeft w:val="0"/>
                                                          <w:marRight w:val="0"/>
                                                          <w:marTop w:val="0"/>
                                                          <w:marBottom w:val="0"/>
                                                          <w:divBdr>
                                                            <w:top w:val="none" w:sz="0" w:space="0" w:color="auto"/>
                                                            <w:left w:val="none" w:sz="0" w:space="0" w:color="auto"/>
                                                            <w:bottom w:val="none" w:sz="0" w:space="0" w:color="auto"/>
                                                            <w:right w:val="none" w:sz="0" w:space="0" w:color="auto"/>
                                                          </w:divBdr>
                                                          <w:divsChild>
                                                            <w:div w:id="11929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4030">
                              <w:marLeft w:val="0"/>
                              <w:marRight w:val="0"/>
                              <w:marTop w:val="0"/>
                              <w:marBottom w:val="0"/>
                              <w:divBdr>
                                <w:top w:val="none" w:sz="0" w:space="0" w:color="auto"/>
                                <w:left w:val="none" w:sz="0" w:space="0" w:color="auto"/>
                                <w:bottom w:val="none" w:sz="0" w:space="0" w:color="auto"/>
                                <w:right w:val="none" w:sz="0" w:space="0" w:color="auto"/>
                              </w:divBdr>
                              <w:divsChild>
                                <w:div w:id="1192963970">
                                  <w:marLeft w:val="0"/>
                                  <w:marRight w:val="0"/>
                                  <w:marTop w:val="0"/>
                                  <w:marBottom w:val="0"/>
                                  <w:divBdr>
                                    <w:top w:val="none" w:sz="0" w:space="0" w:color="auto"/>
                                    <w:left w:val="none" w:sz="0" w:space="0" w:color="auto"/>
                                    <w:bottom w:val="none" w:sz="0" w:space="0" w:color="auto"/>
                                    <w:right w:val="none" w:sz="0" w:space="0" w:color="auto"/>
                                  </w:divBdr>
                                  <w:divsChild>
                                    <w:div w:id="1192963864">
                                      <w:marLeft w:val="0"/>
                                      <w:marRight w:val="0"/>
                                      <w:marTop w:val="0"/>
                                      <w:marBottom w:val="0"/>
                                      <w:divBdr>
                                        <w:top w:val="none" w:sz="0" w:space="0" w:color="auto"/>
                                        <w:left w:val="none" w:sz="0" w:space="0" w:color="auto"/>
                                        <w:bottom w:val="none" w:sz="0" w:space="0" w:color="auto"/>
                                        <w:right w:val="none" w:sz="0" w:space="0" w:color="auto"/>
                                      </w:divBdr>
                                      <w:divsChild>
                                        <w:div w:id="1192963720">
                                          <w:marLeft w:val="0"/>
                                          <w:marRight w:val="0"/>
                                          <w:marTop w:val="0"/>
                                          <w:marBottom w:val="0"/>
                                          <w:divBdr>
                                            <w:top w:val="none" w:sz="0" w:space="0" w:color="auto"/>
                                            <w:left w:val="none" w:sz="0" w:space="0" w:color="auto"/>
                                            <w:bottom w:val="none" w:sz="0" w:space="0" w:color="auto"/>
                                            <w:right w:val="none" w:sz="0" w:space="0" w:color="auto"/>
                                          </w:divBdr>
                                          <w:divsChild>
                                            <w:div w:id="1192964113">
                                              <w:marLeft w:val="0"/>
                                              <w:marRight w:val="0"/>
                                              <w:marTop w:val="0"/>
                                              <w:marBottom w:val="0"/>
                                              <w:divBdr>
                                                <w:top w:val="none" w:sz="0" w:space="0" w:color="auto"/>
                                                <w:left w:val="none" w:sz="0" w:space="0" w:color="auto"/>
                                                <w:bottom w:val="none" w:sz="0" w:space="0" w:color="auto"/>
                                                <w:right w:val="none" w:sz="0" w:space="0" w:color="auto"/>
                                              </w:divBdr>
                                            </w:div>
                                          </w:divsChild>
                                        </w:div>
                                        <w:div w:id="1192963747">
                                          <w:marLeft w:val="0"/>
                                          <w:marRight w:val="0"/>
                                          <w:marTop w:val="0"/>
                                          <w:marBottom w:val="0"/>
                                          <w:divBdr>
                                            <w:top w:val="none" w:sz="0" w:space="0" w:color="auto"/>
                                            <w:left w:val="none" w:sz="0" w:space="0" w:color="auto"/>
                                            <w:bottom w:val="none" w:sz="0" w:space="0" w:color="auto"/>
                                            <w:right w:val="none" w:sz="0" w:space="0" w:color="auto"/>
                                          </w:divBdr>
                                          <w:divsChild>
                                            <w:div w:id="11929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018">
                                      <w:marLeft w:val="0"/>
                                      <w:marRight w:val="0"/>
                                      <w:marTop w:val="0"/>
                                      <w:marBottom w:val="0"/>
                                      <w:divBdr>
                                        <w:top w:val="none" w:sz="0" w:space="0" w:color="auto"/>
                                        <w:left w:val="none" w:sz="0" w:space="0" w:color="auto"/>
                                        <w:bottom w:val="none" w:sz="0" w:space="0" w:color="auto"/>
                                        <w:right w:val="none" w:sz="0" w:space="0" w:color="auto"/>
                                      </w:divBdr>
                                      <w:divsChild>
                                        <w:div w:id="1192963723">
                                          <w:marLeft w:val="0"/>
                                          <w:marRight w:val="0"/>
                                          <w:marTop w:val="0"/>
                                          <w:marBottom w:val="0"/>
                                          <w:divBdr>
                                            <w:top w:val="none" w:sz="0" w:space="0" w:color="auto"/>
                                            <w:left w:val="none" w:sz="0" w:space="0" w:color="auto"/>
                                            <w:bottom w:val="none" w:sz="0" w:space="0" w:color="auto"/>
                                            <w:right w:val="none" w:sz="0" w:space="0" w:color="auto"/>
                                          </w:divBdr>
                                        </w:div>
                                      </w:divsChild>
                                    </w:div>
                                    <w:div w:id="1192964178">
                                      <w:marLeft w:val="0"/>
                                      <w:marRight w:val="0"/>
                                      <w:marTop w:val="0"/>
                                      <w:marBottom w:val="0"/>
                                      <w:divBdr>
                                        <w:top w:val="none" w:sz="0" w:space="0" w:color="auto"/>
                                        <w:left w:val="none" w:sz="0" w:space="0" w:color="auto"/>
                                        <w:bottom w:val="none" w:sz="0" w:space="0" w:color="auto"/>
                                        <w:right w:val="none" w:sz="0" w:space="0" w:color="auto"/>
                                      </w:divBdr>
                                      <w:divsChild>
                                        <w:div w:id="1192963988">
                                          <w:marLeft w:val="0"/>
                                          <w:marRight w:val="0"/>
                                          <w:marTop w:val="0"/>
                                          <w:marBottom w:val="0"/>
                                          <w:divBdr>
                                            <w:top w:val="none" w:sz="0" w:space="0" w:color="auto"/>
                                            <w:left w:val="none" w:sz="0" w:space="0" w:color="auto"/>
                                            <w:bottom w:val="none" w:sz="0" w:space="0" w:color="auto"/>
                                            <w:right w:val="none" w:sz="0" w:space="0" w:color="auto"/>
                                          </w:divBdr>
                                          <w:divsChild>
                                            <w:div w:id="1192964049">
                                              <w:marLeft w:val="0"/>
                                              <w:marRight w:val="0"/>
                                              <w:marTop w:val="0"/>
                                              <w:marBottom w:val="0"/>
                                              <w:divBdr>
                                                <w:top w:val="none" w:sz="0" w:space="0" w:color="auto"/>
                                                <w:left w:val="none" w:sz="0" w:space="0" w:color="auto"/>
                                                <w:bottom w:val="none" w:sz="0" w:space="0" w:color="auto"/>
                                                <w:right w:val="none" w:sz="0" w:space="0" w:color="auto"/>
                                              </w:divBdr>
                                            </w:div>
                                            <w:div w:id="1192964119">
                                              <w:marLeft w:val="0"/>
                                              <w:marRight w:val="0"/>
                                              <w:marTop w:val="0"/>
                                              <w:marBottom w:val="0"/>
                                              <w:divBdr>
                                                <w:top w:val="none" w:sz="0" w:space="0" w:color="auto"/>
                                                <w:left w:val="none" w:sz="0" w:space="0" w:color="auto"/>
                                                <w:bottom w:val="none" w:sz="0" w:space="0" w:color="auto"/>
                                                <w:right w:val="none" w:sz="0" w:space="0" w:color="auto"/>
                                              </w:divBdr>
                                              <w:divsChild>
                                                <w:div w:id="1192963768">
                                                  <w:marLeft w:val="0"/>
                                                  <w:marRight w:val="0"/>
                                                  <w:marTop w:val="0"/>
                                                  <w:marBottom w:val="0"/>
                                                  <w:divBdr>
                                                    <w:top w:val="none" w:sz="0" w:space="0" w:color="auto"/>
                                                    <w:left w:val="none" w:sz="0" w:space="0" w:color="auto"/>
                                                    <w:bottom w:val="none" w:sz="0" w:space="0" w:color="auto"/>
                                                    <w:right w:val="none" w:sz="0" w:space="0" w:color="auto"/>
                                                  </w:divBdr>
                                                  <w:divsChild>
                                                    <w:div w:id="1192964105">
                                                      <w:marLeft w:val="0"/>
                                                      <w:marRight w:val="0"/>
                                                      <w:marTop w:val="0"/>
                                                      <w:marBottom w:val="0"/>
                                                      <w:divBdr>
                                                        <w:top w:val="none" w:sz="0" w:space="0" w:color="auto"/>
                                                        <w:left w:val="none" w:sz="0" w:space="0" w:color="auto"/>
                                                        <w:bottom w:val="none" w:sz="0" w:space="0" w:color="auto"/>
                                                        <w:right w:val="none" w:sz="0" w:space="0" w:color="auto"/>
                                                      </w:divBdr>
                                                      <w:divsChild>
                                                        <w:div w:id="1192963773">
                                                          <w:marLeft w:val="0"/>
                                                          <w:marRight w:val="0"/>
                                                          <w:marTop w:val="0"/>
                                                          <w:marBottom w:val="0"/>
                                                          <w:divBdr>
                                                            <w:top w:val="none" w:sz="0" w:space="0" w:color="auto"/>
                                                            <w:left w:val="none" w:sz="0" w:space="0" w:color="auto"/>
                                                            <w:bottom w:val="none" w:sz="0" w:space="0" w:color="auto"/>
                                                            <w:right w:val="none" w:sz="0" w:space="0" w:color="auto"/>
                                                          </w:divBdr>
                                                          <w:divsChild>
                                                            <w:div w:id="11929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963740">
          <w:marLeft w:val="0"/>
          <w:marRight w:val="0"/>
          <w:marTop w:val="0"/>
          <w:marBottom w:val="0"/>
          <w:divBdr>
            <w:top w:val="none" w:sz="0" w:space="0" w:color="auto"/>
            <w:left w:val="none" w:sz="0" w:space="0" w:color="auto"/>
            <w:bottom w:val="none" w:sz="0" w:space="0" w:color="auto"/>
            <w:right w:val="none" w:sz="0" w:space="0" w:color="auto"/>
          </w:divBdr>
          <w:divsChild>
            <w:div w:id="1192963611">
              <w:marLeft w:val="0"/>
              <w:marRight w:val="0"/>
              <w:marTop w:val="0"/>
              <w:marBottom w:val="0"/>
              <w:divBdr>
                <w:top w:val="none" w:sz="0" w:space="0" w:color="auto"/>
                <w:left w:val="none" w:sz="0" w:space="0" w:color="auto"/>
                <w:bottom w:val="none" w:sz="0" w:space="0" w:color="auto"/>
                <w:right w:val="none" w:sz="0" w:space="0" w:color="auto"/>
              </w:divBdr>
              <w:divsChild>
                <w:div w:id="1192963643">
                  <w:marLeft w:val="0"/>
                  <w:marRight w:val="0"/>
                  <w:marTop w:val="0"/>
                  <w:marBottom w:val="0"/>
                  <w:divBdr>
                    <w:top w:val="none" w:sz="0" w:space="0" w:color="auto"/>
                    <w:left w:val="none" w:sz="0" w:space="0" w:color="auto"/>
                    <w:bottom w:val="none" w:sz="0" w:space="0" w:color="auto"/>
                    <w:right w:val="none" w:sz="0" w:space="0" w:color="auto"/>
                  </w:divBdr>
                  <w:divsChild>
                    <w:div w:id="11929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17">
          <w:marLeft w:val="0"/>
          <w:marRight w:val="0"/>
          <w:marTop w:val="0"/>
          <w:marBottom w:val="0"/>
          <w:divBdr>
            <w:top w:val="none" w:sz="0" w:space="0" w:color="auto"/>
            <w:left w:val="none" w:sz="0" w:space="0" w:color="auto"/>
            <w:bottom w:val="none" w:sz="0" w:space="0" w:color="auto"/>
            <w:right w:val="none" w:sz="0" w:space="0" w:color="auto"/>
          </w:divBdr>
          <w:divsChild>
            <w:div w:id="1192963683">
              <w:marLeft w:val="0"/>
              <w:marRight w:val="0"/>
              <w:marTop w:val="0"/>
              <w:marBottom w:val="0"/>
              <w:divBdr>
                <w:top w:val="none" w:sz="0" w:space="0" w:color="auto"/>
                <w:left w:val="none" w:sz="0" w:space="0" w:color="auto"/>
                <w:bottom w:val="none" w:sz="0" w:space="0" w:color="auto"/>
                <w:right w:val="none" w:sz="0" w:space="0" w:color="auto"/>
              </w:divBdr>
              <w:divsChild>
                <w:div w:id="11929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28">
          <w:marLeft w:val="0"/>
          <w:marRight w:val="0"/>
          <w:marTop w:val="0"/>
          <w:marBottom w:val="0"/>
          <w:divBdr>
            <w:top w:val="none" w:sz="0" w:space="0" w:color="auto"/>
            <w:left w:val="none" w:sz="0" w:space="0" w:color="auto"/>
            <w:bottom w:val="none" w:sz="0" w:space="0" w:color="auto"/>
            <w:right w:val="none" w:sz="0" w:space="0" w:color="auto"/>
          </w:divBdr>
          <w:divsChild>
            <w:div w:id="1192963735">
              <w:marLeft w:val="0"/>
              <w:marRight w:val="0"/>
              <w:marTop w:val="0"/>
              <w:marBottom w:val="0"/>
              <w:divBdr>
                <w:top w:val="none" w:sz="0" w:space="0" w:color="auto"/>
                <w:left w:val="none" w:sz="0" w:space="0" w:color="auto"/>
                <w:bottom w:val="none" w:sz="0" w:space="0" w:color="auto"/>
                <w:right w:val="none" w:sz="0" w:space="0" w:color="auto"/>
              </w:divBdr>
              <w:divsChild>
                <w:div w:id="1192964051">
                  <w:marLeft w:val="0"/>
                  <w:marRight w:val="0"/>
                  <w:marTop w:val="0"/>
                  <w:marBottom w:val="0"/>
                  <w:divBdr>
                    <w:top w:val="none" w:sz="0" w:space="0" w:color="auto"/>
                    <w:left w:val="none" w:sz="0" w:space="0" w:color="auto"/>
                    <w:bottom w:val="none" w:sz="0" w:space="0" w:color="auto"/>
                    <w:right w:val="none" w:sz="0" w:space="0" w:color="auto"/>
                  </w:divBdr>
                  <w:divsChild>
                    <w:div w:id="11929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33">
          <w:marLeft w:val="0"/>
          <w:marRight w:val="0"/>
          <w:marTop w:val="0"/>
          <w:marBottom w:val="0"/>
          <w:divBdr>
            <w:top w:val="none" w:sz="0" w:space="0" w:color="auto"/>
            <w:left w:val="none" w:sz="0" w:space="0" w:color="auto"/>
            <w:bottom w:val="none" w:sz="0" w:space="0" w:color="auto"/>
            <w:right w:val="none" w:sz="0" w:space="0" w:color="auto"/>
          </w:divBdr>
          <w:divsChild>
            <w:div w:id="1192964019">
              <w:marLeft w:val="0"/>
              <w:marRight w:val="0"/>
              <w:marTop w:val="0"/>
              <w:marBottom w:val="0"/>
              <w:divBdr>
                <w:top w:val="none" w:sz="0" w:space="0" w:color="auto"/>
                <w:left w:val="none" w:sz="0" w:space="0" w:color="auto"/>
                <w:bottom w:val="none" w:sz="0" w:space="0" w:color="auto"/>
                <w:right w:val="none" w:sz="0" w:space="0" w:color="auto"/>
              </w:divBdr>
              <w:divsChild>
                <w:div w:id="1192963510">
                  <w:marLeft w:val="0"/>
                  <w:marRight w:val="0"/>
                  <w:marTop w:val="0"/>
                  <w:marBottom w:val="0"/>
                  <w:divBdr>
                    <w:top w:val="none" w:sz="0" w:space="0" w:color="auto"/>
                    <w:left w:val="none" w:sz="0" w:space="0" w:color="auto"/>
                    <w:bottom w:val="none" w:sz="0" w:space="0" w:color="auto"/>
                    <w:right w:val="none" w:sz="0" w:space="0" w:color="auto"/>
                  </w:divBdr>
                  <w:divsChild>
                    <w:div w:id="1192964139">
                      <w:marLeft w:val="0"/>
                      <w:marRight w:val="0"/>
                      <w:marTop w:val="0"/>
                      <w:marBottom w:val="0"/>
                      <w:divBdr>
                        <w:top w:val="none" w:sz="0" w:space="0" w:color="auto"/>
                        <w:left w:val="none" w:sz="0" w:space="0" w:color="auto"/>
                        <w:bottom w:val="none" w:sz="0" w:space="0" w:color="auto"/>
                        <w:right w:val="none" w:sz="0" w:space="0" w:color="auto"/>
                      </w:divBdr>
                      <w:divsChild>
                        <w:div w:id="11929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98">
                  <w:marLeft w:val="0"/>
                  <w:marRight w:val="0"/>
                  <w:marTop w:val="0"/>
                  <w:marBottom w:val="0"/>
                  <w:divBdr>
                    <w:top w:val="none" w:sz="0" w:space="0" w:color="auto"/>
                    <w:left w:val="none" w:sz="0" w:space="0" w:color="auto"/>
                    <w:bottom w:val="none" w:sz="0" w:space="0" w:color="auto"/>
                    <w:right w:val="none" w:sz="0" w:space="0" w:color="auto"/>
                  </w:divBdr>
                  <w:divsChild>
                    <w:div w:id="1192964197">
                      <w:marLeft w:val="0"/>
                      <w:marRight w:val="0"/>
                      <w:marTop w:val="0"/>
                      <w:marBottom w:val="0"/>
                      <w:divBdr>
                        <w:top w:val="none" w:sz="0" w:space="0" w:color="auto"/>
                        <w:left w:val="none" w:sz="0" w:space="0" w:color="auto"/>
                        <w:bottom w:val="none" w:sz="0" w:space="0" w:color="auto"/>
                        <w:right w:val="none" w:sz="0" w:space="0" w:color="auto"/>
                      </w:divBdr>
                      <w:divsChild>
                        <w:div w:id="1192964206">
                          <w:marLeft w:val="0"/>
                          <w:marRight w:val="0"/>
                          <w:marTop w:val="0"/>
                          <w:marBottom w:val="0"/>
                          <w:divBdr>
                            <w:top w:val="none" w:sz="0" w:space="0" w:color="auto"/>
                            <w:left w:val="none" w:sz="0" w:space="0" w:color="auto"/>
                            <w:bottom w:val="none" w:sz="0" w:space="0" w:color="auto"/>
                            <w:right w:val="none" w:sz="0" w:space="0" w:color="auto"/>
                          </w:divBdr>
                          <w:divsChild>
                            <w:div w:id="11929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52">
          <w:marLeft w:val="0"/>
          <w:marRight w:val="0"/>
          <w:marTop w:val="0"/>
          <w:marBottom w:val="0"/>
          <w:divBdr>
            <w:top w:val="none" w:sz="0" w:space="0" w:color="auto"/>
            <w:left w:val="none" w:sz="0" w:space="0" w:color="auto"/>
            <w:bottom w:val="none" w:sz="0" w:space="0" w:color="auto"/>
            <w:right w:val="none" w:sz="0" w:space="0" w:color="auto"/>
          </w:divBdr>
          <w:divsChild>
            <w:div w:id="1192963799">
              <w:marLeft w:val="0"/>
              <w:marRight w:val="0"/>
              <w:marTop w:val="0"/>
              <w:marBottom w:val="0"/>
              <w:divBdr>
                <w:top w:val="none" w:sz="0" w:space="0" w:color="auto"/>
                <w:left w:val="none" w:sz="0" w:space="0" w:color="auto"/>
                <w:bottom w:val="none" w:sz="0" w:space="0" w:color="auto"/>
                <w:right w:val="none" w:sz="0" w:space="0" w:color="auto"/>
              </w:divBdr>
              <w:divsChild>
                <w:div w:id="1192964180">
                  <w:marLeft w:val="0"/>
                  <w:marRight w:val="0"/>
                  <w:marTop w:val="0"/>
                  <w:marBottom w:val="0"/>
                  <w:divBdr>
                    <w:top w:val="none" w:sz="0" w:space="0" w:color="auto"/>
                    <w:left w:val="none" w:sz="0" w:space="0" w:color="auto"/>
                    <w:bottom w:val="none" w:sz="0" w:space="0" w:color="auto"/>
                    <w:right w:val="none" w:sz="0" w:space="0" w:color="auto"/>
                  </w:divBdr>
                  <w:divsChild>
                    <w:div w:id="11929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83">
          <w:marLeft w:val="0"/>
          <w:marRight w:val="0"/>
          <w:marTop w:val="0"/>
          <w:marBottom w:val="0"/>
          <w:divBdr>
            <w:top w:val="none" w:sz="0" w:space="0" w:color="auto"/>
            <w:left w:val="none" w:sz="0" w:space="0" w:color="auto"/>
            <w:bottom w:val="none" w:sz="0" w:space="0" w:color="auto"/>
            <w:right w:val="none" w:sz="0" w:space="0" w:color="auto"/>
          </w:divBdr>
        </w:div>
        <w:div w:id="1192963893">
          <w:marLeft w:val="0"/>
          <w:marRight w:val="0"/>
          <w:marTop w:val="0"/>
          <w:marBottom w:val="0"/>
          <w:divBdr>
            <w:top w:val="none" w:sz="0" w:space="0" w:color="auto"/>
            <w:left w:val="none" w:sz="0" w:space="0" w:color="auto"/>
            <w:bottom w:val="none" w:sz="0" w:space="0" w:color="auto"/>
            <w:right w:val="none" w:sz="0" w:space="0" w:color="auto"/>
          </w:divBdr>
          <w:divsChild>
            <w:div w:id="1192963524">
              <w:marLeft w:val="0"/>
              <w:marRight w:val="0"/>
              <w:marTop w:val="0"/>
              <w:marBottom w:val="0"/>
              <w:divBdr>
                <w:top w:val="none" w:sz="0" w:space="0" w:color="auto"/>
                <w:left w:val="none" w:sz="0" w:space="0" w:color="auto"/>
                <w:bottom w:val="none" w:sz="0" w:space="0" w:color="auto"/>
                <w:right w:val="none" w:sz="0" w:space="0" w:color="auto"/>
              </w:divBdr>
              <w:divsChild>
                <w:div w:id="1192963660">
                  <w:marLeft w:val="0"/>
                  <w:marRight w:val="0"/>
                  <w:marTop w:val="0"/>
                  <w:marBottom w:val="0"/>
                  <w:divBdr>
                    <w:top w:val="none" w:sz="0" w:space="0" w:color="auto"/>
                    <w:left w:val="none" w:sz="0" w:space="0" w:color="auto"/>
                    <w:bottom w:val="none" w:sz="0" w:space="0" w:color="auto"/>
                    <w:right w:val="none" w:sz="0" w:space="0" w:color="auto"/>
                  </w:divBdr>
                  <w:divsChild>
                    <w:div w:id="1192963651">
                      <w:marLeft w:val="0"/>
                      <w:marRight w:val="0"/>
                      <w:marTop w:val="0"/>
                      <w:marBottom w:val="0"/>
                      <w:divBdr>
                        <w:top w:val="none" w:sz="0" w:space="0" w:color="auto"/>
                        <w:left w:val="none" w:sz="0" w:space="0" w:color="auto"/>
                        <w:bottom w:val="none" w:sz="0" w:space="0" w:color="auto"/>
                        <w:right w:val="none" w:sz="0" w:space="0" w:color="auto"/>
                      </w:divBdr>
                    </w:div>
                  </w:divsChild>
                </w:div>
                <w:div w:id="1192963902">
                  <w:marLeft w:val="0"/>
                  <w:marRight w:val="0"/>
                  <w:marTop w:val="0"/>
                  <w:marBottom w:val="0"/>
                  <w:divBdr>
                    <w:top w:val="none" w:sz="0" w:space="0" w:color="auto"/>
                    <w:left w:val="none" w:sz="0" w:space="0" w:color="auto"/>
                    <w:bottom w:val="none" w:sz="0" w:space="0" w:color="auto"/>
                    <w:right w:val="none" w:sz="0" w:space="0" w:color="auto"/>
                  </w:divBdr>
                  <w:divsChild>
                    <w:div w:id="1192964013">
                      <w:marLeft w:val="0"/>
                      <w:marRight w:val="0"/>
                      <w:marTop w:val="0"/>
                      <w:marBottom w:val="0"/>
                      <w:divBdr>
                        <w:top w:val="none" w:sz="0" w:space="0" w:color="auto"/>
                        <w:left w:val="none" w:sz="0" w:space="0" w:color="auto"/>
                        <w:bottom w:val="none" w:sz="0" w:space="0" w:color="auto"/>
                        <w:right w:val="none" w:sz="0" w:space="0" w:color="auto"/>
                      </w:divBdr>
                      <w:divsChild>
                        <w:div w:id="11929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942">
          <w:marLeft w:val="0"/>
          <w:marRight w:val="0"/>
          <w:marTop w:val="0"/>
          <w:marBottom w:val="0"/>
          <w:divBdr>
            <w:top w:val="none" w:sz="0" w:space="0" w:color="auto"/>
            <w:left w:val="none" w:sz="0" w:space="0" w:color="auto"/>
            <w:bottom w:val="none" w:sz="0" w:space="0" w:color="auto"/>
            <w:right w:val="none" w:sz="0" w:space="0" w:color="auto"/>
          </w:divBdr>
          <w:divsChild>
            <w:div w:id="1192963785">
              <w:marLeft w:val="0"/>
              <w:marRight w:val="0"/>
              <w:marTop w:val="0"/>
              <w:marBottom w:val="0"/>
              <w:divBdr>
                <w:top w:val="none" w:sz="0" w:space="0" w:color="auto"/>
                <w:left w:val="none" w:sz="0" w:space="0" w:color="auto"/>
                <w:bottom w:val="none" w:sz="0" w:space="0" w:color="auto"/>
                <w:right w:val="none" w:sz="0" w:space="0" w:color="auto"/>
              </w:divBdr>
              <w:divsChild>
                <w:div w:id="1192963478">
                  <w:marLeft w:val="0"/>
                  <w:marRight w:val="0"/>
                  <w:marTop w:val="0"/>
                  <w:marBottom w:val="0"/>
                  <w:divBdr>
                    <w:top w:val="none" w:sz="0" w:space="0" w:color="auto"/>
                    <w:left w:val="none" w:sz="0" w:space="0" w:color="auto"/>
                    <w:bottom w:val="none" w:sz="0" w:space="0" w:color="auto"/>
                    <w:right w:val="none" w:sz="0" w:space="0" w:color="auto"/>
                  </w:divBdr>
                  <w:divsChild>
                    <w:div w:id="11929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90">
          <w:marLeft w:val="0"/>
          <w:marRight w:val="0"/>
          <w:marTop w:val="0"/>
          <w:marBottom w:val="0"/>
          <w:divBdr>
            <w:top w:val="none" w:sz="0" w:space="0" w:color="auto"/>
            <w:left w:val="none" w:sz="0" w:space="0" w:color="auto"/>
            <w:bottom w:val="none" w:sz="0" w:space="0" w:color="auto"/>
            <w:right w:val="none" w:sz="0" w:space="0" w:color="auto"/>
          </w:divBdr>
          <w:divsChild>
            <w:div w:id="1192964199">
              <w:marLeft w:val="0"/>
              <w:marRight w:val="0"/>
              <w:marTop w:val="0"/>
              <w:marBottom w:val="0"/>
              <w:divBdr>
                <w:top w:val="none" w:sz="0" w:space="0" w:color="auto"/>
                <w:left w:val="none" w:sz="0" w:space="0" w:color="auto"/>
                <w:bottom w:val="none" w:sz="0" w:space="0" w:color="auto"/>
                <w:right w:val="none" w:sz="0" w:space="0" w:color="auto"/>
              </w:divBdr>
              <w:divsChild>
                <w:div w:id="1192963997">
                  <w:marLeft w:val="0"/>
                  <w:marRight w:val="0"/>
                  <w:marTop w:val="0"/>
                  <w:marBottom w:val="0"/>
                  <w:divBdr>
                    <w:top w:val="none" w:sz="0" w:space="0" w:color="auto"/>
                    <w:left w:val="none" w:sz="0" w:space="0" w:color="auto"/>
                    <w:bottom w:val="none" w:sz="0" w:space="0" w:color="auto"/>
                    <w:right w:val="none" w:sz="0" w:space="0" w:color="auto"/>
                  </w:divBdr>
                  <w:divsChild>
                    <w:div w:id="11929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60">
          <w:marLeft w:val="0"/>
          <w:marRight w:val="0"/>
          <w:marTop w:val="0"/>
          <w:marBottom w:val="0"/>
          <w:divBdr>
            <w:top w:val="none" w:sz="0" w:space="0" w:color="auto"/>
            <w:left w:val="none" w:sz="0" w:space="0" w:color="auto"/>
            <w:bottom w:val="none" w:sz="0" w:space="0" w:color="auto"/>
            <w:right w:val="none" w:sz="0" w:space="0" w:color="auto"/>
          </w:divBdr>
          <w:divsChild>
            <w:div w:id="1192963648">
              <w:marLeft w:val="0"/>
              <w:marRight w:val="0"/>
              <w:marTop w:val="0"/>
              <w:marBottom w:val="0"/>
              <w:divBdr>
                <w:top w:val="none" w:sz="0" w:space="0" w:color="auto"/>
                <w:left w:val="none" w:sz="0" w:space="0" w:color="auto"/>
                <w:bottom w:val="none" w:sz="0" w:space="0" w:color="auto"/>
                <w:right w:val="none" w:sz="0" w:space="0" w:color="auto"/>
              </w:divBdr>
              <w:divsChild>
                <w:div w:id="1192963760">
                  <w:marLeft w:val="0"/>
                  <w:marRight w:val="0"/>
                  <w:marTop w:val="0"/>
                  <w:marBottom w:val="0"/>
                  <w:divBdr>
                    <w:top w:val="none" w:sz="0" w:space="0" w:color="auto"/>
                    <w:left w:val="none" w:sz="0" w:space="0" w:color="auto"/>
                    <w:bottom w:val="none" w:sz="0" w:space="0" w:color="auto"/>
                    <w:right w:val="none" w:sz="0" w:space="0" w:color="auto"/>
                  </w:divBdr>
                  <w:divsChild>
                    <w:div w:id="11929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76">
          <w:marLeft w:val="0"/>
          <w:marRight w:val="0"/>
          <w:marTop w:val="0"/>
          <w:marBottom w:val="0"/>
          <w:divBdr>
            <w:top w:val="none" w:sz="0" w:space="0" w:color="auto"/>
            <w:left w:val="none" w:sz="0" w:space="0" w:color="auto"/>
            <w:bottom w:val="none" w:sz="0" w:space="0" w:color="auto"/>
            <w:right w:val="none" w:sz="0" w:space="0" w:color="auto"/>
          </w:divBdr>
          <w:divsChild>
            <w:div w:id="1192963830">
              <w:marLeft w:val="0"/>
              <w:marRight w:val="0"/>
              <w:marTop w:val="0"/>
              <w:marBottom w:val="0"/>
              <w:divBdr>
                <w:top w:val="none" w:sz="0" w:space="0" w:color="auto"/>
                <w:left w:val="none" w:sz="0" w:space="0" w:color="auto"/>
                <w:bottom w:val="none" w:sz="0" w:space="0" w:color="auto"/>
                <w:right w:val="none" w:sz="0" w:space="0" w:color="auto"/>
              </w:divBdr>
              <w:divsChild>
                <w:div w:id="1192963909">
                  <w:marLeft w:val="0"/>
                  <w:marRight w:val="0"/>
                  <w:marTop w:val="0"/>
                  <w:marBottom w:val="0"/>
                  <w:divBdr>
                    <w:top w:val="none" w:sz="0" w:space="0" w:color="auto"/>
                    <w:left w:val="none" w:sz="0" w:space="0" w:color="auto"/>
                    <w:bottom w:val="none" w:sz="0" w:space="0" w:color="auto"/>
                    <w:right w:val="none" w:sz="0" w:space="0" w:color="auto"/>
                  </w:divBdr>
                  <w:divsChild>
                    <w:div w:id="1192964165">
                      <w:marLeft w:val="0"/>
                      <w:marRight w:val="0"/>
                      <w:marTop w:val="0"/>
                      <w:marBottom w:val="0"/>
                      <w:divBdr>
                        <w:top w:val="none" w:sz="0" w:space="0" w:color="auto"/>
                        <w:left w:val="none" w:sz="0" w:space="0" w:color="auto"/>
                        <w:bottom w:val="none" w:sz="0" w:space="0" w:color="auto"/>
                        <w:right w:val="none" w:sz="0" w:space="0" w:color="auto"/>
                      </w:divBdr>
                      <w:divsChild>
                        <w:div w:id="1192963871">
                          <w:marLeft w:val="0"/>
                          <w:marRight w:val="0"/>
                          <w:marTop w:val="0"/>
                          <w:marBottom w:val="0"/>
                          <w:divBdr>
                            <w:top w:val="none" w:sz="0" w:space="0" w:color="auto"/>
                            <w:left w:val="none" w:sz="0" w:space="0" w:color="auto"/>
                            <w:bottom w:val="none" w:sz="0" w:space="0" w:color="auto"/>
                            <w:right w:val="none" w:sz="0" w:space="0" w:color="auto"/>
                          </w:divBdr>
                          <w:divsChild>
                            <w:div w:id="1192964166">
                              <w:marLeft w:val="0"/>
                              <w:marRight w:val="0"/>
                              <w:marTop w:val="0"/>
                              <w:marBottom w:val="0"/>
                              <w:divBdr>
                                <w:top w:val="none" w:sz="0" w:space="0" w:color="auto"/>
                                <w:left w:val="none" w:sz="0" w:space="0" w:color="auto"/>
                                <w:bottom w:val="none" w:sz="0" w:space="0" w:color="auto"/>
                                <w:right w:val="none" w:sz="0" w:space="0" w:color="auto"/>
                              </w:divBdr>
                              <w:divsChild>
                                <w:div w:id="1192963845">
                                  <w:marLeft w:val="0"/>
                                  <w:marRight w:val="0"/>
                                  <w:marTop w:val="0"/>
                                  <w:marBottom w:val="0"/>
                                  <w:divBdr>
                                    <w:top w:val="none" w:sz="0" w:space="0" w:color="auto"/>
                                    <w:left w:val="none" w:sz="0" w:space="0" w:color="auto"/>
                                    <w:bottom w:val="none" w:sz="0" w:space="0" w:color="auto"/>
                                    <w:right w:val="none" w:sz="0" w:space="0" w:color="auto"/>
                                  </w:divBdr>
                                  <w:divsChild>
                                    <w:div w:id="1192963786">
                                      <w:marLeft w:val="0"/>
                                      <w:marRight w:val="0"/>
                                      <w:marTop w:val="0"/>
                                      <w:marBottom w:val="0"/>
                                      <w:divBdr>
                                        <w:top w:val="none" w:sz="0" w:space="0" w:color="auto"/>
                                        <w:left w:val="none" w:sz="0" w:space="0" w:color="auto"/>
                                        <w:bottom w:val="none" w:sz="0" w:space="0" w:color="auto"/>
                                        <w:right w:val="none" w:sz="0" w:space="0" w:color="auto"/>
                                      </w:divBdr>
                                      <w:divsChild>
                                        <w:div w:id="1192963716">
                                          <w:marLeft w:val="0"/>
                                          <w:marRight w:val="0"/>
                                          <w:marTop w:val="0"/>
                                          <w:marBottom w:val="0"/>
                                          <w:divBdr>
                                            <w:top w:val="none" w:sz="0" w:space="0" w:color="auto"/>
                                            <w:left w:val="none" w:sz="0" w:space="0" w:color="auto"/>
                                            <w:bottom w:val="none" w:sz="0" w:space="0" w:color="auto"/>
                                            <w:right w:val="none" w:sz="0" w:space="0" w:color="auto"/>
                                          </w:divBdr>
                                          <w:divsChild>
                                            <w:div w:id="1192963878">
                                              <w:marLeft w:val="0"/>
                                              <w:marRight w:val="0"/>
                                              <w:marTop w:val="0"/>
                                              <w:marBottom w:val="0"/>
                                              <w:divBdr>
                                                <w:top w:val="none" w:sz="0" w:space="0" w:color="auto"/>
                                                <w:left w:val="none" w:sz="0" w:space="0" w:color="auto"/>
                                                <w:bottom w:val="none" w:sz="0" w:space="0" w:color="auto"/>
                                                <w:right w:val="none" w:sz="0" w:space="0" w:color="auto"/>
                                              </w:divBdr>
                                              <w:divsChild>
                                                <w:div w:id="1192963764">
                                                  <w:marLeft w:val="0"/>
                                                  <w:marRight w:val="0"/>
                                                  <w:marTop w:val="0"/>
                                                  <w:marBottom w:val="0"/>
                                                  <w:divBdr>
                                                    <w:top w:val="none" w:sz="0" w:space="0" w:color="auto"/>
                                                    <w:left w:val="none" w:sz="0" w:space="0" w:color="auto"/>
                                                    <w:bottom w:val="none" w:sz="0" w:space="0" w:color="auto"/>
                                                    <w:right w:val="none" w:sz="0" w:space="0" w:color="auto"/>
                                                  </w:divBdr>
                                                  <w:divsChild>
                                                    <w:div w:id="11929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3943">
                          <w:marLeft w:val="0"/>
                          <w:marRight w:val="0"/>
                          <w:marTop w:val="0"/>
                          <w:marBottom w:val="0"/>
                          <w:divBdr>
                            <w:top w:val="none" w:sz="0" w:space="0" w:color="auto"/>
                            <w:left w:val="none" w:sz="0" w:space="0" w:color="auto"/>
                            <w:bottom w:val="none" w:sz="0" w:space="0" w:color="auto"/>
                            <w:right w:val="none" w:sz="0" w:space="0" w:color="auto"/>
                          </w:divBdr>
                          <w:divsChild>
                            <w:div w:id="1192963591">
                              <w:marLeft w:val="0"/>
                              <w:marRight w:val="0"/>
                              <w:marTop w:val="0"/>
                              <w:marBottom w:val="0"/>
                              <w:divBdr>
                                <w:top w:val="none" w:sz="0" w:space="0" w:color="auto"/>
                                <w:left w:val="none" w:sz="0" w:space="0" w:color="auto"/>
                                <w:bottom w:val="none" w:sz="0" w:space="0" w:color="auto"/>
                                <w:right w:val="none" w:sz="0" w:space="0" w:color="auto"/>
                              </w:divBdr>
                              <w:divsChild>
                                <w:div w:id="11929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4094">
          <w:marLeft w:val="0"/>
          <w:marRight w:val="0"/>
          <w:marTop w:val="0"/>
          <w:marBottom w:val="0"/>
          <w:divBdr>
            <w:top w:val="none" w:sz="0" w:space="0" w:color="auto"/>
            <w:left w:val="none" w:sz="0" w:space="0" w:color="auto"/>
            <w:bottom w:val="none" w:sz="0" w:space="0" w:color="auto"/>
            <w:right w:val="none" w:sz="0" w:space="0" w:color="auto"/>
          </w:divBdr>
          <w:divsChild>
            <w:div w:id="1192963662">
              <w:marLeft w:val="0"/>
              <w:marRight w:val="0"/>
              <w:marTop w:val="0"/>
              <w:marBottom w:val="0"/>
              <w:divBdr>
                <w:top w:val="none" w:sz="0" w:space="0" w:color="auto"/>
                <w:left w:val="none" w:sz="0" w:space="0" w:color="auto"/>
                <w:bottom w:val="none" w:sz="0" w:space="0" w:color="auto"/>
                <w:right w:val="none" w:sz="0" w:space="0" w:color="auto"/>
              </w:divBdr>
              <w:divsChild>
                <w:div w:id="1192964068">
                  <w:marLeft w:val="0"/>
                  <w:marRight w:val="0"/>
                  <w:marTop w:val="0"/>
                  <w:marBottom w:val="0"/>
                  <w:divBdr>
                    <w:top w:val="none" w:sz="0" w:space="0" w:color="auto"/>
                    <w:left w:val="none" w:sz="0" w:space="0" w:color="auto"/>
                    <w:bottom w:val="none" w:sz="0" w:space="0" w:color="auto"/>
                    <w:right w:val="none" w:sz="0" w:space="0" w:color="auto"/>
                  </w:divBdr>
                  <w:divsChild>
                    <w:div w:id="1192963886">
                      <w:marLeft w:val="0"/>
                      <w:marRight w:val="0"/>
                      <w:marTop w:val="0"/>
                      <w:marBottom w:val="0"/>
                      <w:divBdr>
                        <w:top w:val="none" w:sz="0" w:space="0" w:color="auto"/>
                        <w:left w:val="none" w:sz="0" w:space="0" w:color="auto"/>
                        <w:bottom w:val="none" w:sz="0" w:space="0" w:color="auto"/>
                        <w:right w:val="none" w:sz="0" w:space="0" w:color="auto"/>
                      </w:divBdr>
                      <w:divsChild>
                        <w:div w:id="11929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136">
          <w:marLeft w:val="0"/>
          <w:marRight w:val="0"/>
          <w:marTop w:val="0"/>
          <w:marBottom w:val="0"/>
          <w:divBdr>
            <w:top w:val="none" w:sz="0" w:space="0" w:color="auto"/>
            <w:left w:val="none" w:sz="0" w:space="0" w:color="auto"/>
            <w:bottom w:val="none" w:sz="0" w:space="0" w:color="auto"/>
            <w:right w:val="none" w:sz="0" w:space="0" w:color="auto"/>
          </w:divBdr>
          <w:divsChild>
            <w:div w:id="1192963606">
              <w:marLeft w:val="0"/>
              <w:marRight w:val="0"/>
              <w:marTop w:val="0"/>
              <w:marBottom w:val="0"/>
              <w:divBdr>
                <w:top w:val="none" w:sz="0" w:space="0" w:color="auto"/>
                <w:left w:val="none" w:sz="0" w:space="0" w:color="auto"/>
                <w:bottom w:val="none" w:sz="0" w:space="0" w:color="auto"/>
                <w:right w:val="none" w:sz="0" w:space="0" w:color="auto"/>
              </w:divBdr>
              <w:divsChild>
                <w:div w:id="1192964164">
                  <w:marLeft w:val="0"/>
                  <w:marRight w:val="0"/>
                  <w:marTop w:val="0"/>
                  <w:marBottom w:val="0"/>
                  <w:divBdr>
                    <w:top w:val="none" w:sz="0" w:space="0" w:color="auto"/>
                    <w:left w:val="none" w:sz="0" w:space="0" w:color="auto"/>
                    <w:bottom w:val="none" w:sz="0" w:space="0" w:color="auto"/>
                    <w:right w:val="none" w:sz="0" w:space="0" w:color="auto"/>
                  </w:divBdr>
                  <w:divsChild>
                    <w:div w:id="11929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68">
          <w:marLeft w:val="0"/>
          <w:marRight w:val="0"/>
          <w:marTop w:val="0"/>
          <w:marBottom w:val="0"/>
          <w:divBdr>
            <w:top w:val="none" w:sz="0" w:space="0" w:color="auto"/>
            <w:left w:val="none" w:sz="0" w:space="0" w:color="auto"/>
            <w:bottom w:val="none" w:sz="0" w:space="0" w:color="auto"/>
            <w:right w:val="none" w:sz="0" w:space="0" w:color="auto"/>
          </w:divBdr>
          <w:divsChild>
            <w:div w:id="1192963885">
              <w:marLeft w:val="0"/>
              <w:marRight w:val="0"/>
              <w:marTop w:val="0"/>
              <w:marBottom w:val="0"/>
              <w:divBdr>
                <w:top w:val="none" w:sz="0" w:space="0" w:color="auto"/>
                <w:left w:val="none" w:sz="0" w:space="0" w:color="auto"/>
                <w:bottom w:val="none" w:sz="0" w:space="0" w:color="auto"/>
                <w:right w:val="none" w:sz="0" w:space="0" w:color="auto"/>
              </w:divBdr>
              <w:divsChild>
                <w:div w:id="1192963559">
                  <w:marLeft w:val="0"/>
                  <w:marRight w:val="0"/>
                  <w:marTop w:val="0"/>
                  <w:marBottom w:val="0"/>
                  <w:divBdr>
                    <w:top w:val="none" w:sz="0" w:space="0" w:color="auto"/>
                    <w:left w:val="none" w:sz="0" w:space="0" w:color="auto"/>
                    <w:bottom w:val="none" w:sz="0" w:space="0" w:color="auto"/>
                    <w:right w:val="none" w:sz="0" w:space="0" w:color="auto"/>
                  </w:divBdr>
                  <w:divsChild>
                    <w:div w:id="11929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069">
      <w:marLeft w:val="0"/>
      <w:marRight w:val="0"/>
      <w:marTop w:val="0"/>
      <w:marBottom w:val="0"/>
      <w:divBdr>
        <w:top w:val="none" w:sz="0" w:space="0" w:color="auto"/>
        <w:left w:val="none" w:sz="0" w:space="0" w:color="auto"/>
        <w:bottom w:val="none" w:sz="0" w:space="0" w:color="auto"/>
        <w:right w:val="none" w:sz="0" w:space="0" w:color="auto"/>
      </w:divBdr>
    </w:div>
    <w:div w:id="1192964078">
      <w:marLeft w:val="0"/>
      <w:marRight w:val="0"/>
      <w:marTop w:val="0"/>
      <w:marBottom w:val="0"/>
      <w:divBdr>
        <w:top w:val="none" w:sz="0" w:space="0" w:color="auto"/>
        <w:left w:val="none" w:sz="0" w:space="0" w:color="auto"/>
        <w:bottom w:val="none" w:sz="0" w:space="0" w:color="auto"/>
        <w:right w:val="none" w:sz="0" w:space="0" w:color="auto"/>
      </w:divBdr>
    </w:div>
    <w:div w:id="1192964081">
      <w:marLeft w:val="0"/>
      <w:marRight w:val="0"/>
      <w:marTop w:val="0"/>
      <w:marBottom w:val="0"/>
      <w:divBdr>
        <w:top w:val="none" w:sz="0" w:space="0" w:color="auto"/>
        <w:left w:val="none" w:sz="0" w:space="0" w:color="auto"/>
        <w:bottom w:val="none" w:sz="0" w:space="0" w:color="auto"/>
        <w:right w:val="none" w:sz="0" w:space="0" w:color="auto"/>
      </w:divBdr>
    </w:div>
    <w:div w:id="1192964083">
      <w:marLeft w:val="0"/>
      <w:marRight w:val="0"/>
      <w:marTop w:val="0"/>
      <w:marBottom w:val="0"/>
      <w:divBdr>
        <w:top w:val="none" w:sz="0" w:space="0" w:color="auto"/>
        <w:left w:val="none" w:sz="0" w:space="0" w:color="auto"/>
        <w:bottom w:val="none" w:sz="0" w:space="0" w:color="auto"/>
        <w:right w:val="none" w:sz="0" w:space="0" w:color="auto"/>
      </w:divBdr>
      <w:divsChild>
        <w:div w:id="1192963501">
          <w:marLeft w:val="0"/>
          <w:marRight w:val="0"/>
          <w:marTop w:val="0"/>
          <w:marBottom w:val="0"/>
          <w:divBdr>
            <w:top w:val="none" w:sz="0" w:space="0" w:color="auto"/>
            <w:left w:val="none" w:sz="0" w:space="0" w:color="auto"/>
            <w:bottom w:val="none" w:sz="0" w:space="0" w:color="auto"/>
            <w:right w:val="none" w:sz="0" w:space="0" w:color="auto"/>
          </w:divBdr>
        </w:div>
      </w:divsChild>
    </w:div>
    <w:div w:id="1192964084">
      <w:marLeft w:val="0"/>
      <w:marRight w:val="0"/>
      <w:marTop w:val="0"/>
      <w:marBottom w:val="0"/>
      <w:divBdr>
        <w:top w:val="none" w:sz="0" w:space="0" w:color="auto"/>
        <w:left w:val="none" w:sz="0" w:space="0" w:color="auto"/>
        <w:bottom w:val="none" w:sz="0" w:space="0" w:color="auto"/>
        <w:right w:val="none" w:sz="0" w:space="0" w:color="auto"/>
      </w:divBdr>
    </w:div>
    <w:div w:id="1192964086">
      <w:marLeft w:val="0"/>
      <w:marRight w:val="0"/>
      <w:marTop w:val="0"/>
      <w:marBottom w:val="0"/>
      <w:divBdr>
        <w:top w:val="none" w:sz="0" w:space="0" w:color="auto"/>
        <w:left w:val="none" w:sz="0" w:space="0" w:color="auto"/>
        <w:bottom w:val="none" w:sz="0" w:space="0" w:color="auto"/>
        <w:right w:val="none" w:sz="0" w:space="0" w:color="auto"/>
      </w:divBdr>
    </w:div>
    <w:div w:id="1192964087">
      <w:marLeft w:val="0"/>
      <w:marRight w:val="0"/>
      <w:marTop w:val="0"/>
      <w:marBottom w:val="0"/>
      <w:divBdr>
        <w:top w:val="none" w:sz="0" w:space="0" w:color="auto"/>
        <w:left w:val="none" w:sz="0" w:space="0" w:color="auto"/>
        <w:bottom w:val="none" w:sz="0" w:space="0" w:color="auto"/>
        <w:right w:val="none" w:sz="0" w:space="0" w:color="auto"/>
      </w:divBdr>
    </w:div>
    <w:div w:id="1192964100">
      <w:marLeft w:val="0"/>
      <w:marRight w:val="0"/>
      <w:marTop w:val="0"/>
      <w:marBottom w:val="0"/>
      <w:divBdr>
        <w:top w:val="none" w:sz="0" w:space="0" w:color="auto"/>
        <w:left w:val="none" w:sz="0" w:space="0" w:color="auto"/>
        <w:bottom w:val="none" w:sz="0" w:space="0" w:color="auto"/>
        <w:right w:val="none" w:sz="0" w:space="0" w:color="auto"/>
      </w:divBdr>
      <w:divsChild>
        <w:div w:id="1192963834">
          <w:marLeft w:val="0"/>
          <w:marRight w:val="0"/>
          <w:marTop w:val="0"/>
          <w:marBottom w:val="0"/>
          <w:divBdr>
            <w:top w:val="none" w:sz="0" w:space="0" w:color="auto"/>
            <w:left w:val="none" w:sz="0" w:space="0" w:color="auto"/>
            <w:bottom w:val="none" w:sz="0" w:space="0" w:color="auto"/>
            <w:right w:val="none" w:sz="0" w:space="0" w:color="auto"/>
          </w:divBdr>
        </w:div>
      </w:divsChild>
    </w:div>
    <w:div w:id="1192964101">
      <w:marLeft w:val="0"/>
      <w:marRight w:val="0"/>
      <w:marTop w:val="0"/>
      <w:marBottom w:val="0"/>
      <w:divBdr>
        <w:top w:val="none" w:sz="0" w:space="0" w:color="auto"/>
        <w:left w:val="none" w:sz="0" w:space="0" w:color="auto"/>
        <w:bottom w:val="none" w:sz="0" w:space="0" w:color="auto"/>
        <w:right w:val="none" w:sz="0" w:space="0" w:color="auto"/>
      </w:divBdr>
    </w:div>
    <w:div w:id="1192964114">
      <w:marLeft w:val="0"/>
      <w:marRight w:val="0"/>
      <w:marTop w:val="0"/>
      <w:marBottom w:val="0"/>
      <w:divBdr>
        <w:top w:val="none" w:sz="0" w:space="0" w:color="auto"/>
        <w:left w:val="none" w:sz="0" w:space="0" w:color="auto"/>
        <w:bottom w:val="none" w:sz="0" w:space="0" w:color="auto"/>
        <w:right w:val="none" w:sz="0" w:space="0" w:color="auto"/>
      </w:divBdr>
    </w:div>
    <w:div w:id="1192964120">
      <w:marLeft w:val="0"/>
      <w:marRight w:val="0"/>
      <w:marTop w:val="0"/>
      <w:marBottom w:val="0"/>
      <w:divBdr>
        <w:top w:val="none" w:sz="0" w:space="0" w:color="auto"/>
        <w:left w:val="none" w:sz="0" w:space="0" w:color="auto"/>
        <w:bottom w:val="none" w:sz="0" w:space="0" w:color="auto"/>
        <w:right w:val="none" w:sz="0" w:space="0" w:color="auto"/>
      </w:divBdr>
      <w:divsChild>
        <w:div w:id="1192963493">
          <w:marLeft w:val="0"/>
          <w:marRight w:val="0"/>
          <w:marTop w:val="0"/>
          <w:marBottom w:val="0"/>
          <w:divBdr>
            <w:top w:val="none" w:sz="0" w:space="0" w:color="auto"/>
            <w:left w:val="none" w:sz="0" w:space="0" w:color="auto"/>
            <w:bottom w:val="none" w:sz="0" w:space="0" w:color="auto"/>
            <w:right w:val="none" w:sz="0" w:space="0" w:color="auto"/>
          </w:divBdr>
          <w:divsChild>
            <w:div w:id="1192964158">
              <w:marLeft w:val="0"/>
              <w:marRight w:val="0"/>
              <w:marTop w:val="0"/>
              <w:marBottom w:val="0"/>
              <w:divBdr>
                <w:top w:val="none" w:sz="0" w:space="0" w:color="auto"/>
                <w:left w:val="none" w:sz="0" w:space="0" w:color="auto"/>
                <w:bottom w:val="none" w:sz="0" w:space="0" w:color="auto"/>
                <w:right w:val="none" w:sz="0" w:space="0" w:color="auto"/>
              </w:divBdr>
              <w:divsChild>
                <w:div w:id="1192963827">
                  <w:marLeft w:val="0"/>
                  <w:marRight w:val="0"/>
                  <w:marTop w:val="0"/>
                  <w:marBottom w:val="0"/>
                  <w:divBdr>
                    <w:top w:val="none" w:sz="0" w:space="0" w:color="auto"/>
                    <w:left w:val="none" w:sz="0" w:space="0" w:color="auto"/>
                    <w:bottom w:val="none" w:sz="0" w:space="0" w:color="auto"/>
                    <w:right w:val="none" w:sz="0" w:space="0" w:color="auto"/>
                  </w:divBdr>
                  <w:divsChild>
                    <w:div w:id="11929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133">
      <w:marLeft w:val="0"/>
      <w:marRight w:val="0"/>
      <w:marTop w:val="0"/>
      <w:marBottom w:val="0"/>
      <w:divBdr>
        <w:top w:val="none" w:sz="0" w:space="0" w:color="auto"/>
        <w:left w:val="none" w:sz="0" w:space="0" w:color="auto"/>
        <w:bottom w:val="none" w:sz="0" w:space="0" w:color="auto"/>
        <w:right w:val="none" w:sz="0" w:space="0" w:color="auto"/>
      </w:divBdr>
    </w:div>
    <w:div w:id="1192964157">
      <w:marLeft w:val="0"/>
      <w:marRight w:val="0"/>
      <w:marTop w:val="0"/>
      <w:marBottom w:val="0"/>
      <w:divBdr>
        <w:top w:val="none" w:sz="0" w:space="0" w:color="auto"/>
        <w:left w:val="none" w:sz="0" w:space="0" w:color="auto"/>
        <w:bottom w:val="none" w:sz="0" w:space="0" w:color="auto"/>
        <w:right w:val="none" w:sz="0" w:space="0" w:color="auto"/>
      </w:divBdr>
    </w:div>
    <w:div w:id="1192964167">
      <w:marLeft w:val="0"/>
      <w:marRight w:val="0"/>
      <w:marTop w:val="0"/>
      <w:marBottom w:val="0"/>
      <w:divBdr>
        <w:top w:val="none" w:sz="0" w:space="0" w:color="auto"/>
        <w:left w:val="none" w:sz="0" w:space="0" w:color="auto"/>
        <w:bottom w:val="none" w:sz="0" w:space="0" w:color="auto"/>
        <w:right w:val="none" w:sz="0" w:space="0" w:color="auto"/>
      </w:divBdr>
    </w:div>
    <w:div w:id="1192964169">
      <w:marLeft w:val="0"/>
      <w:marRight w:val="0"/>
      <w:marTop w:val="0"/>
      <w:marBottom w:val="0"/>
      <w:divBdr>
        <w:top w:val="none" w:sz="0" w:space="0" w:color="auto"/>
        <w:left w:val="none" w:sz="0" w:space="0" w:color="auto"/>
        <w:bottom w:val="none" w:sz="0" w:space="0" w:color="auto"/>
        <w:right w:val="none" w:sz="0" w:space="0" w:color="auto"/>
      </w:divBdr>
      <w:divsChild>
        <w:div w:id="1192963911">
          <w:marLeft w:val="0"/>
          <w:marRight w:val="0"/>
          <w:marTop w:val="0"/>
          <w:marBottom w:val="0"/>
          <w:divBdr>
            <w:top w:val="none" w:sz="0" w:space="0" w:color="auto"/>
            <w:left w:val="none" w:sz="0" w:space="0" w:color="auto"/>
            <w:bottom w:val="none" w:sz="0" w:space="0" w:color="auto"/>
            <w:right w:val="none" w:sz="0" w:space="0" w:color="auto"/>
          </w:divBdr>
        </w:div>
      </w:divsChild>
    </w:div>
    <w:div w:id="1192964175">
      <w:marLeft w:val="0"/>
      <w:marRight w:val="0"/>
      <w:marTop w:val="0"/>
      <w:marBottom w:val="0"/>
      <w:divBdr>
        <w:top w:val="none" w:sz="0" w:space="0" w:color="auto"/>
        <w:left w:val="none" w:sz="0" w:space="0" w:color="auto"/>
        <w:bottom w:val="none" w:sz="0" w:space="0" w:color="auto"/>
        <w:right w:val="none" w:sz="0" w:space="0" w:color="auto"/>
      </w:divBdr>
    </w:div>
    <w:div w:id="1192964177">
      <w:marLeft w:val="0"/>
      <w:marRight w:val="0"/>
      <w:marTop w:val="0"/>
      <w:marBottom w:val="0"/>
      <w:divBdr>
        <w:top w:val="none" w:sz="0" w:space="0" w:color="auto"/>
        <w:left w:val="none" w:sz="0" w:space="0" w:color="auto"/>
        <w:bottom w:val="none" w:sz="0" w:space="0" w:color="auto"/>
        <w:right w:val="none" w:sz="0" w:space="0" w:color="auto"/>
      </w:divBdr>
    </w:div>
    <w:div w:id="1192964183">
      <w:marLeft w:val="0"/>
      <w:marRight w:val="0"/>
      <w:marTop w:val="0"/>
      <w:marBottom w:val="0"/>
      <w:divBdr>
        <w:top w:val="none" w:sz="0" w:space="0" w:color="auto"/>
        <w:left w:val="none" w:sz="0" w:space="0" w:color="auto"/>
        <w:bottom w:val="none" w:sz="0" w:space="0" w:color="auto"/>
        <w:right w:val="none" w:sz="0" w:space="0" w:color="auto"/>
      </w:divBdr>
    </w:div>
    <w:div w:id="1192964190">
      <w:marLeft w:val="0"/>
      <w:marRight w:val="0"/>
      <w:marTop w:val="0"/>
      <w:marBottom w:val="0"/>
      <w:divBdr>
        <w:top w:val="none" w:sz="0" w:space="0" w:color="auto"/>
        <w:left w:val="none" w:sz="0" w:space="0" w:color="auto"/>
        <w:bottom w:val="none" w:sz="0" w:space="0" w:color="auto"/>
        <w:right w:val="none" w:sz="0" w:space="0" w:color="auto"/>
      </w:divBdr>
    </w:div>
    <w:div w:id="1192964192">
      <w:marLeft w:val="0"/>
      <w:marRight w:val="0"/>
      <w:marTop w:val="0"/>
      <w:marBottom w:val="0"/>
      <w:divBdr>
        <w:top w:val="none" w:sz="0" w:space="0" w:color="auto"/>
        <w:left w:val="none" w:sz="0" w:space="0" w:color="auto"/>
        <w:bottom w:val="none" w:sz="0" w:space="0" w:color="auto"/>
        <w:right w:val="none" w:sz="0" w:space="0" w:color="auto"/>
      </w:divBdr>
    </w:div>
    <w:div w:id="1192964209">
      <w:marLeft w:val="0"/>
      <w:marRight w:val="0"/>
      <w:marTop w:val="0"/>
      <w:marBottom w:val="0"/>
      <w:divBdr>
        <w:top w:val="none" w:sz="0" w:space="0" w:color="auto"/>
        <w:left w:val="none" w:sz="0" w:space="0" w:color="auto"/>
        <w:bottom w:val="none" w:sz="0" w:space="0" w:color="auto"/>
        <w:right w:val="none" w:sz="0" w:space="0" w:color="auto"/>
      </w:divBdr>
      <w:divsChild>
        <w:div w:id="1192963894">
          <w:marLeft w:val="0"/>
          <w:marRight w:val="0"/>
          <w:marTop w:val="0"/>
          <w:marBottom w:val="0"/>
          <w:divBdr>
            <w:top w:val="none" w:sz="0" w:space="0" w:color="auto"/>
            <w:left w:val="none" w:sz="0" w:space="0" w:color="auto"/>
            <w:bottom w:val="none" w:sz="0" w:space="0" w:color="auto"/>
            <w:right w:val="none" w:sz="0" w:space="0" w:color="auto"/>
          </w:divBdr>
          <w:divsChild>
            <w:div w:id="1192963758">
              <w:marLeft w:val="0"/>
              <w:marRight w:val="0"/>
              <w:marTop w:val="0"/>
              <w:marBottom w:val="0"/>
              <w:divBdr>
                <w:top w:val="none" w:sz="0" w:space="0" w:color="auto"/>
                <w:left w:val="none" w:sz="0" w:space="0" w:color="auto"/>
                <w:bottom w:val="none" w:sz="0" w:space="0" w:color="auto"/>
                <w:right w:val="none" w:sz="0" w:space="0" w:color="auto"/>
              </w:divBdr>
              <w:divsChild>
                <w:div w:id="1192964161">
                  <w:marLeft w:val="0"/>
                  <w:marRight w:val="0"/>
                  <w:marTop w:val="0"/>
                  <w:marBottom w:val="0"/>
                  <w:divBdr>
                    <w:top w:val="none" w:sz="0" w:space="0" w:color="auto"/>
                    <w:left w:val="none" w:sz="0" w:space="0" w:color="auto"/>
                    <w:bottom w:val="none" w:sz="0" w:space="0" w:color="auto"/>
                    <w:right w:val="none" w:sz="0" w:space="0" w:color="auto"/>
                  </w:divBdr>
                  <w:divsChild>
                    <w:div w:id="1192964032">
                      <w:marLeft w:val="0"/>
                      <w:marRight w:val="0"/>
                      <w:marTop w:val="0"/>
                      <w:marBottom w:val="0"/>
                      <w:divBdr>
                        <w:top w:val="none" w:sz="0" w:space="0" w:color="auto"/>
                        <w:left w:val="none" w:sz="0" w:space="0" w:color="auto"/>
                        <w:bottom w:val="none" w:sz="0" w:space="0" w:color="auto"/>
                        <w:right w:val="none" w:sz="0" w:space="0" w:color="auto"/>
                      </w:divBdr>
                      <w:divsChild>
                        <w:div w:id="11929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303F-53F8-4775-87F4-E772003C5D8C}">
  <ds:schemaRefs>
    <ds:schemaRef ds:uri="http://schemas.openxmlformats.org/officeDocument/2006/bibliography"/>
  </ds:schemaRefs>
</ds:datastoreItem>
</file>

<file path=customXml/itemProps2.xml><?xml version="1.0" encoding="utf-8"?>
<ds:datastoreItem xmlns:ds="http://schemas.openxmlformats.org/officeDocument/2006/customXml" ds:itemID="{97BF23DE-2822-4886-9398-AFA629B7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61DFB-CD00-4979-A58B-500B747FAEE1}">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BCB6A8B0-EEA5-40A6-A13D-BF09A3ABEBED}">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7.xml><?xml version="1.0" encoding="utf-8"?>
<ds:datastoreItem xmlns:ds="http://schemas.openxmlformats.org/officeDocument/2006/customXml" ds:itemID="{2E9EB949-4FDD-45E4-9A9D-C485890E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11649</Words>
  <Characters>63766</Characters>
  <Application>Microsoft Office Word</Application>
  <DocSecurity>0</DocSecurity>
  <Lines>531</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75265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Šarūnas Jurėnas</cp:lastModifiedBy>
  <cp:revision>2</cp:revision>
  <cp:lastPrinted>2019-01-09T10:06:00Z</cp:lastPrinted>
  <dcterms:created xsi:type="dcterms:W3CDTF">2023-04-28T12:04:00Z</dcterms:created>
  <dcterms:modified xsi:type="dcterms:W3CDTF">2023-04-28T12:04:00Z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7058e6ed-1f62-4b3b-a413-1541f2aa482f_Enabled">
    <vt:lpwstr>true</vt:lpwstr>
  </property>
  <property fmtid="{D5CDD505-2E9C-101B-9397-08002B2CF9AE}" pid="4" name="MSIP_Label_7058e6ed-1f62-4b3b-a413-1541f2aa482f_SetDate">
    <vt:lpwstr>2022-01-18T05:51:48Z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7c413d99-df63-410f-a164-86c7ed2bf237</vt:lpwstr>
  </property>
  <property fmtid="{D5CDD505-2E9C-101B-9397-08002B2CF9AE}" pid="9" name="MSIP_Label_7058e6ed-1f62-4b3b-a413-1541f2aa482f_ContentBits">
    <vt:lpwstr>0</vt:lpwstr>
  </property>
</Properties>
</file>