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B5EA" w14:textId="77777777" w:rsidR="00A6211E" w:rsidRPr="00422FFC"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1E1962C8" w:rsidR="00CD63EC" w:rsidRPr="00422FFC" w:rsidRDefault="008E062A" w:rsidP="00CD63EC">
      <w:pPr>
        <w:tabs>
          <w:tab w:val="left" w:pos="8137"/>
        </w:tabs>
        <w:spacing w:before="60" w:after="60"/>
        <w:ind w:firstLine="0"/>
        <w:jc w:val="center"/>
        <w:rPr>
          <w:rFonts w:asciiTheme="minorHAnsi" w:hAnsiTheme="minorHAnsi" w:cstheme="minorHAnsi"/>
          <w:b/>
          <w:bCs/>
          <w:sz w:val="20"/>
          <w:szCs w:val="20"/>
        </w:rPr>
      </w:pPr>
      <w:r w:rsidRPr="00422FFC">
        <w:rPr>
          <w:rFonts w:asciiTheme="minorHAnsi" w:hAnsiTheme="minorHAnsi" w:cstheme="minorHAnsi"/>
          <w:b/>
          <w:bCs/>
          <w:sz w:val="20"/>
          <w:szCs w:val="20"/>
        </w:rPr>
        <w:t xml:space="preserve">DARBŲ PIRKIMO </w:t>
      </w:r>
      <w:r w:rsidR="00CD63EC" w:rsidRPr="00422FFC">
        <w:rPr>
          <w:rFonts w:asciiTheme="minorHAnsi" w:hAnsiTheme="minorHAnsi" w:cstheme="minorHAnsi"/>
          <w:b/>
          <w:bCs/>
          <w:sz w:val="20"/>
          <w:szCs w:val="20"/>
        </w:rPr>
        <w:t>TECHNINĖ SPECIFIKACIJA</w:t>
      </w:r>
    </w:p>
    <w:p w14:paraId="4EEF520C" w14:textId="77777777" w:rsidR="008E062A" w:rsidRPr="00422FFC" w:rsidRDefault="008E062A" w:rsidP="00CD63EC">
      <w:pPr>
        <w:tabs>
          <w:tab w:val="left" w:pos="8137"/>
        </w:tabs>
        <w:spacing w:before="60" w:after="60"/>
        <w:ind w:firstLine="0"/>
        <w:jc w:val="center"/>
        <w:rPr>
          <w:rFonts w:asciiTheme="minorHAnsi" w:hAnsiTheme="minorHAnsi" w:cstheme="minorHAnsi"/>
          <w:b/>
          <w:bCs/>
          <w:sz w:val="20"/>
          <w:szCs w:val="20"/>
        </w:rPr>
      </w:pPr>
    </w:p>
    <w:p w14:paraId="7FCE7B0C" w14:textId="145A72D2" w:rsidR="00E31337" w:rsidRPr="00422FFC" w:rsidRDefault="00E31337" w:rsidP="00B62635">
      <w:pPr>
        <w:pStyle w:val="ListParagraph"/>
        <w:numPr>
          <w:ilvl w:val="0"/>
          <w:numId w:val="5"/>
        </w:numPr>
        <w:pBdr>
          <w:top w:val="single" w:sz="8" w:space="1" w:color="auto"/>
          <w:bottom w:val="single" w:sz="8" w:space="1" w:color="auto"/>
        </w:pBdr>
        <w:tabs>
          <w:tab w:val="left" w:pos="284"/>
        </w:tabs>
        <w:spacing w:before="60" w:after="60"/>
        <w:ind w:left="0" w:firstLine="0"/>
        <w:contextualSpacing w:val="0"/>
        <w:jc w:val="both"/>
        <w:rPr>
          <w:rFonts w:asciiTheme="minorHAnsi" w:hAnsiTheme="minorHAnsi" w:cstheme="minorHAnsi"/>
          <w:b/>
          <w:sz w:val="20"/>
          <w:szCs w:val="20"/>
        </w:rPr>
      </w:pPr>
      <w:r w:rsidRPr="00422FFC">
        <w:rPr>
          <w:rFonts w:asciiTheme="minorHAnsi" w:hAnsiTheme="minorHAnsi" w:cstheme="minorHAnsi"/>
          <w:b/>
          <w:sz w:val="20"/>
          <w:szCs w:val="20"/>
        </w:rPr>
        <w:t>SĄVOKOS IR SUTRUMPINIMAI</w:t>
      </w:r>
    </w:p>
    <w:p w14:paraId="3FA60596" w14:textId="4410E847" w:rsidR="00E31337" w:rsidRPr="00422FFC" w:rsidRDefault="00E31337" w:rsidP="00B62635">
      <w:pPr>
        <w:tabs>
          <w:tab w:val="left" w:pos="284"/>
        </w:tabs>
        <w:spacing w:before="60" w:after="60"/>
        <w:ind w:firstLine="0"/>
        <w:jc w:val="both"/>
        <w:rPr>
          <w:rFonts w:asciiTheme="minorHAnsi" w:hAnsiTheme="minorHAnsi" w:cstheme="minorHAnsi"/>
          <w:b/>
          <w:bCs/>
          <w:sz w:val="20"/>
          <w:szCs w:val="20"/>
        </w:rPr>
      </w:pPr>
      <w:r w:rsidRPr="00422FFC">
        <w:rPr>
          <w:rFonts w:asciiTheme="minorHAnsi" w:hAnsiTheme="minorHAnsi" w:cstheme="minorHAnsi"/>
          <w:b/>
          <w:bCs/>
          <w:sz w:val="20"/>
          <w:szCs w:val="20"/>
        </w:rPr>
        <w:t>1.1. Užsakovas</w:t>
      </w:r>
      <w:r w:rsidRPr="00422FFC">
        <w:rPr>
          <w:rFonts w:asciiTheme="minorHAnsi" w:hAnsiTheme="minorHAnsi" w:cstheme="minorHAnsi"/>
          <w:sz w:val="20"/>
          <w:szCs w:val="20"/>
        </w:rPr>
        <w:t xml:space="preserve"> – Uždaroji akcinė bendrovė „VILNIAUS VANDENYS“.</w:t>
      </w:r>
    </w:p>
    <w:p w14:paraId="5F3113F2" w14:textId="517D7752" w:rsidR="00E31337" w:rsidRPr="00422FFC" w:rsidRDefault="00E31337" w:rsidP="00B62635">
      <w:pPr>
        <w:tabs>
          <w:tab w:val="left" w:pos="284"/>
        </w:tabs>
        <w:spacing w:before="60" w:after="60"/>
        <w:ind w:firstLine="0"/>
        <w:jc w:val="both"/>
        <w:rPr>
          <w:rFonts w:asciiTheme="minorHAnsi" w:hAnsiTheme="minorHAnsi" w:cstheme="minorHAnsi"/>
          <w:b/>
          <w:bCs/>
          <w:sz w:val="20"/>
          <w:szCs w:val="20"/>
        </w:rPr>
      </w:pPr>
      <w:r w:rsidRPr="00422FFC">
        <w:rPr>
          <w:rFonts w:asciiTheme="minorHAnsi" w:hAnsiTheme="minorHAnsi" w:cstheme="minorHAnsi"/>
          <w:b/>
          <w:bCs/>
          <w:sz w:val="20"/>
          <w:szCs w:val="20"/>
        </w:rPr>
        <w:t>1.2. Rangovas</w:t>
      </w:r>
      <w:r w:rsidRPr="00422FFC">
        <w:rPr>
          <w:rFonts w:asciiTheme="minorHAnsi" w:hAnsiTheme="minorHAnsi" w:cstheme="minorHAnsi"/>
          <w:sz w:val="20"/>
          <w:szCs w:val="20"/>
        </w:rPr>
        <w:t xml:space="preserve"> – ūkio subjektas – fizinis asmuo, privatusis ar viešasis juridinis asmuo, kita organizacija ir jų padalinys arba tokių asmenų grupė, įskaitant laikinas ūkio subjektų asociacijas, su kuriuo Užsakovas sudaro Sutartį.</w:t>
      </w:r>
      <w:r w:rsidRPr="00422FFC">
        <w:rPr>
          <w:rFonts w:asciiTheme="minorHAnsi" w:hAnsiTheme="minorHAnsi" w:cstheme="minorHAnsi"/>
          <w:b/>
          <w:bCs/>
          <w:sz w:val="20"/>
          <w:szCs w:val="20"/>
        </w:rPr>
        <w:t xml:space="preserve"> </w:t>
      </w:r>
    </w:p>
    <w:p w14:paraId="6B9EF65D" w14:textId="05C184B7" w:rsidR="00CD63EC" w:rsidRPr="00422FFC" w:rsidRDefault="00E31337" w:rsidP="00B62635">
      <w:pPr>
        <w:pStyle w:val="ListParagraph"/>
        <w:tabs>
          <w:tab w:val="left" w:pos="284"/>
        </w:tabs>
        <w:spacing w:before="60" w:after="60"/>
        <w:ind w:left="0" w:firstLine="0"/>
        <w:contextualSpacing w:val="0"/>
        <w:jc w:val="both"/>
        <w:rPr>
          <w:rFonts w:asciiTheme="minorHAnsi" w:hAnsiTheme="minorHAnsi" w:cstheme="minorHAnsi"/>
          <w:sz w:val="20"/>
          <w:szCs w:val="20"/>
        </w:rPr>
      </w:pPr>
      <w:r w:rsidRPr="00422FFC">
        <w:rPr>
          <w:rFonts w:asciiTheme="minorHAnsi" w:hAnsiTheme="minorHAnsi" w:cstheme="minorHAnsi"/>
          <w:b/>
          <w:bCs/>
          <w:sz w:val="20"/>
          <w:szCs w:val="20"/>
        </w:rPr>
        <w:t>1.3. Sutartis</w:t>
      </w:r>
      <w:r w:rsidRPr="00422FFC">
        <w:rPr>
          <w:rFonts w:asciiTheme="minorHAnsi" w:hAnsiTheme="minorHAnsi" w:cstheme="minorHAnsi"/>
          <w:sz w:val="20"/>
          <w:szCs w:val="20"/>
        </w:rPr>
        <w:t xml:space="preserve"> – Sutartis, sudaroma tarp Rangovo ir Užsakovo dėl Pirkimo objekto.</w:t>
      </w:r>
    </w:p>
    <w:p w14:paraId="584A5B96" w14:textId="77777777" w:rsidR="00BD75EE" w:rsidRPr="00422FFC" w:rsidRDefault="00BD75EE" w:rsidP="00B62635">
      <w:pPr>
        <w:pStyle w:val="ListParagraph"/>
        <w:numPr>
          <w:ilvl w:val="0"/>
          <w:numId w:val="5"/>
        </w:numPr>
        <w:pBdr>
          <w:top w:val="single" w:sz="8" w:space="1" w:color="auto"/>
          <w:bottom w:val="single" w:sz="8" w:space="1" w:color="auto"/>
        </w:pBdr>
        <w:tabs>
          <w:tab w:val="left" w:pos="284"/>
        </w:tabs>
        <w:spacing w:before="60" w:after="60"/>
        <w:ind w:left="0" w:firstLine="0"/>
        <w:contextualSpacing w:val="0"/>
        <w:jc w:val="both"/>
        <w:rPr>
          <w:rFonts w:asciiTheme="minorHAnsi" w:hAnsiTheme="minorHAnsi" w:cstheme="minorHAnsi"/>
          <w:b/>
          <w:sz w:val="20"/>
          <w:szCs w:val="20"/>
        </w:rPr>
      </w:pPr>
      <w:r w:rsidRPr="00422FFC">
        <w:rPr>
          <w:rFonts w:asciiTheme="minorHAnsi" w:hAnsiTheme="minorHAnsi" w:cstheme="minorHAnsi"/>
          <w:b/>
          <w:sz w:val="20"/>
          <w:szCs w:val="20"/>
        </w:rPr>
        <w:t>PIRKIMO OBJEKTAS</w:t>
      </w:r>
    </w:p>
    <w:p w14:paraId="0501BADB" w14:textId="71D9144B" w:rsidR="000C2250" w:rsidRPr="009C0487" w:rsidRDefault="000C2250" w:rsidP="00B62635">
      <w:pPr>
        <w:pStyle w:val="ListParagraph"/>
        <w:tabs>
          <w:tab w:val="left" w:pos="567"/>
        </w:tabs>
        <w:spacing w:before="60" w:after="60"/>
        <w:ind w:left="0" w:firstLine="0"/>
        <w:contextualSpacing w:val="0"/>
        <w:jc w:val="both"/>
        <w:rPr>
          <w:rFonts w:asciiTheme="minorHAnsi" w:hAnsiTheme="minorHAnsi" w:cstheme="minorHAnsi"/>
          <w:sz w:val="20"/>
          <w:szCs w:val="20"/>
        </w:rPr>
      </w:pPr>
      <w:r w:rsidRPr="00422FFC">
        <w:rPr>
          <w:rFonts w:asciiTheme="minorHAnsi" w:hAnsiTheme="minorHAnsi" w:cstheme="minorHAnsi"/>
          <w:sz w:val="20"/>
          <w:szCs w:val="20"/>
        </w:rPr>
        <w:t>2.1.</w:t>
      </w:r>
      <w:r w:rsidR="00017147" w:rsidRPr="00422FFC">
        <w:rPr>
          <w:rFonts w:asciiTheme="minorHAnsi" w:hAnsiTheme="minorHAnsi" w:cstheme="minorHAnsi"/>
          <w:sz w:val="20"/>
          <w:szCs w:val="20"/>
        </w:rPr>
        <w:t xml:space="preserve"> </w:t>
      </w:r>
      <w:r w:rsidR="00B12A71" w:rsidRPr="00422FFC">
        <w:rPr>
          <w:rFonts w:asciiTheme="minorHAnsi" w:hAnsiTheme="minorHAnsi" w:cstheme="minorHAnsi"/>
          <w:sz w:val="20"/>
          <w:szCs w:val="20"/>
        </w:rPr>
        <w:t>V</w:t>
      </w:r>
      <w:r w:rsidR="00782838" w:rsidRPr="00422FFC">
        <w:rPr>
          <w:rFonts w:asciiTheme="minorHAnsi" w:hAnsiTheme="minorHAnsi" w:cstheme="minorHAnsi"/>
          <w:sz w:val="20"/>
          <w:szCs w:val="20"/>
        </w:rPr>
        <w:t xml:space="preserve">andentiekio </w:t>
      </w:r>
      <w:r w:rsidR="00B12A71" w:rsidRPr="00422FFC">
        <w:rPr>
          <w:rFonts w:asciiTheme="minorHAnsi" w:hAnsiTheme="minorHAnsi" w:cstheme="minorHAnsi"/>
          <w:sz w:val="20"/>
          <w:szCs w:val="20"/>
        </w:rPr>
        <w:t>ir buitinių nuotekų tinklų</w:t>
      </w:r>
      <w:r w:rsidR="00782838" w:rsidRPr="00422FFC">
        <w:rPr>
          <w:rFonts w:asciiTheme="minorHAnsi" w:hAnsiTheme="minorHAnsi" w:cstheme="minorHAnsi"/>
          <w:sz w:val="20"/>
          <w:szCs w:val="20"/>
        </w:rPr>
        <w:t xml:space="preserve"> </w:t>
      </w:r>
      <w:r w:rsidR="0005590F">
        <w:rPr>
          <w:rFonts w:asciiTheme="minorHAnsi" w:hAnsiTheme="minorHAnsi" w:cstheme="minorHAnsi"/>
          <w:sz w:val="20"/>
          <w:szCs w:val="20"/>
        </w:rPr>
        <w:t xml:space="preserve">S. </w:t>
      </w:r>
      <w:r w:rsidR="00B12A71" w:rsidRPr="00422FFC">
        <w:rPr>
          <w:rFonts w:asciiTheme="minorHAnsi" w:hAnsiTheme="minorHAnsi" w:cstheme="minorHAnsi"/>
          <w:bCs/>
          <w:iCs/>
          <w:sz w:val="20"/>
          <w:szCs w:val="20"/>
        </w:rPr>
        <w:t>Skapo g., Gerovės g., Naugarduko g., Savanorių pr., Vilniaus g., Didžiojoje g., Geležinio Vilko g., J. Jasinskio g., Švitrigailos g., Vilniaus m.,</w:t>
      </w:r>
      <w:r w:rsidR="00942E8C" w:rsidRPr="00422FFC">
        <w:rPr>
          <w:rFonts w:asciiTheme="minorHAnsi" w:hAnsiTheme="minorHAnsi" w:cstheme="minorHAnsi"/>
          <w:sz w:val="20"/>
          <w:szCs w:val="20"/>
        </w:rPr>
        <w:t xml:space="preserve"> </w:t>
      </w:r>
      <w:r w:rsidR="006354B4" w:rsidRPr="00422FFC">
        <w:rPr>
          <w:rFonts w:asciiTheme="minorHAnsi" w:hAnsiTheme="minorHAnsi" w:cstheme="minorHAnsi"/>
          <w:sz w:val="20"/>
          <w:szCs w:val="20"/>
        </w:rPr>
        <w:t xml:space="preserve">projektavimo ir </w:t>
      </w:r>
      <w:r w:rsidR="006354B4" w:rsidRPr="00DC1C4F">
        <w:rPr>
          <w:rFonts w:asciiTheme="minorHAnsi" w:hAnsiTheme="minorHAnsi" w:cstheme="minorHAnsi"/>
          <w:sz w:val="20"/>
          <w:szCs w:val="20"/>
        </w:rPr>
        <w:t>rekonstravimo</w:t>
      </w:r>
      <w:r w:rsidR="006354B4" w:rsidRPr="00422FFC">
        <w:rPr>
          <w:rFonts w:asciiTheme="minorHAnsi" w:hAnsiTheme="minorHAnsi" w:cstheme="minorHAnsi"/>
          <w:sz w:val="20"/>
          <w:szCs w:val="20"/>
        </w:rPr>
        <w:t xml:space="preserve"> </w:t>
      </w:r>
      <w:r w:rsidR="00DA2B58" w:rsidRPr="00422FFC">
        <w:rPr>
          <w:rFonts w:asciiTheme="minorHAnsi" w:hAnsiTheme="minorHAnsi" w:cstheme="minorHAnsi"/>
          <w:sz w:val="20"/>
          <w:szCs w:val="20"/>
        </w:rPr>
        <w:t>darbai.</w:t>
      </w:r>
    </w:p>
    <w:p w14:paraId="081ECF1A" w14:textId="0E6844EA" w:rsidR="00BD75EE" w:rsidRPr="00110CCE" w:rsidRDefault="00BD75EE" w:rsidP="00B62635">
      <w:pPr>
        <w:pStyle w:val="ListParagraph"/>
        <w:numPr>
          <w:ilvl w:val="0"/>
          <w:numId w:val="5"/>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r w:rsidRPr="00110CCE">
        <w:rPr>
          <w:rFonts w:asciiTheme="minorHAnsi" w:hAnsiTheme="minorHAnsi" w:cstheme="minorHAnsi"/>
          <w:b/>
          <w:sz w:val="20"/>
          <w:szCs w:val="20"/>
        </w:rPr>
        <w:t>PIRKIMO OBJEKTO APIMTYS/</w:t>
      </w:r>
      <w:r w:rsidR="005B0389" w:rsidRPr="00110CCE">
        <w:rPr>
          <w:rFonts w:asciiTheme="minorHAnsi" w:hAnsiTheme="minorHAnsi" w:cstheme="minorHAnsi"/>
          <w:b/>
          <w:sz w:val="20"/>
          <w:szCs w:val="20"/>
        </w:rPr>
        <w:t>KIEKIAI</w:t>
      </w:r>
    </w:p>
    <w:p w14:paraId="63479400" w14:textId="66A2C46F" w:rsidR="00FC44DB" w:rsidRPr="00110CCE" w:rsidRDefault="00FE52B0" w:rsidP="00E31337">
      <w:pPr>
        <w:ind w:firstLine="0"/>
        <w:jc w:val="both"/>
        <w:rPr>
          <w:rFonts w:asciiTheme="minorHAnsi" w:hAnsiTheme="minorHAnsi" w:cstheme="minorHAnsi"/>
          <w:b/>
          <w:sz w:val="20"/>
          <w:szCs w:val="20"/>
        </w:rPr>
      </w:pPr>
      <w:r w:rsidRPr="00110CCE">
        <w:rPr>
          <w:rFonts w:asciiTheme="minorHAnsi" w:hAnsiTheme="minorHAnsi" w:cstheme="minorHAnsi"/>
          <w:b/>
          <w:sz w:val="20"/>
          <w:szCs w:val="20"/>
        </w:rPr>
        <w:t>Apimtys:</w:t>
      </w:r>
      <w:r w:rsidR="00FC44DB" w:rsidRPr="00110CCE">
        <w:rPr>
          <w:rFonts w:asciiTheme="minorHAnsi" w:hAnsiTheme="minorHAnsi" w:cstheme="minorHAnsi"/>
          <w:b/>
          <w:sz w:val="20"/>
          <w:szCs w:val="20"/>
        </w:rPr>
        <w:t xml:space="preserve"> </w:t>
      </w:r>
    </w:p>
    <w:tbl>
      <w:tblPr>
        <w:tblStyle w:val="TableGrid"/>
        <w:tblW w:w="0" w:type="auto"/>
        <w:tblLook w:val="04A0" w:firstRow="1" w:lastRow="0" w:firstColumn="1" w:lastColumn="0" w:noHBand="0" w:noVBand="1"/>
      </w:tblPr>
      <w:tblGrid>
        <w:gridCol w:w="1345"/>
        <w:gridCol w:w="2049"/>
        <w:gridCol w:w="1612"/>
        <w:gridCol w:w="1260"/>
        <w:gridCol w:w="1620"/>
        <w:gridCol w:w="1063"/>
      </w:tblGrid>
      <w:tr w:rsidR="00226CB9" w:rsidRPr="002E2411" w14:paraId="76456278" w14:textId="1E94A400" w:rsidTr="00532C11">
        <w:tc>
          <w:tcPr>
            <w:tcW w:w="1345" w:type="dxa"/>
          </w:tcPr>
          <w:p w14:paraId="3364D368" w14:textId="77777777" w:rsidR="00FE5C24" w:rsidRPr="00110CCE" w:rsidRDefault="00FE5C24" w:rsidP="00B62635">
            <w:pPr>
              <w:tabs>
                <w:tab w:val="left" w:pos="567"/>
              </w:tabs>
              <w:ind w:firstLine="0"/>
              <w:jc w:val="center"/>
              <w:rPr>
                <w:rFonts w:asciiTheme="minorHAnsi" w:hAnsiTheme="minorHAnsi" w:cstheme="minorHAnsi"/>
                <w:b/>
                <w:color w:val="000000" w:themeColor="text1"/>
              </w:rPr>
            </w:pPr>
            <w:r w:rsidRPr="00110CCE">
              <w:rPr>
                <w:rFonts w:asciiTheme="minorHAnsi" w:hAnsiTheme="minorHAnsi" w:cstheme="minorHAnsi"/>
                <w:b/>
                <w:color w:val="000000" w:themeColor="text1"/>
              </w:rPr>
              <w:t>Gatvė</w:t>
            </w:r>
          </w:p>
        </w:tc>
        <w:tc>
          <w:tcPr>
            <w:tcW w:w="2049" w:type="dxa"/>
          </w:tcPr>
          <w:p w14:paraId="3E0F07B6" w14:textId="77777777" w:rsidR="00FE5C24" w:rsidRPr="00110CCE" w:rsidRDefault="00FE5C24" w:rsidP="00B62635">
            <w:pPr>
              <w:tabs>
                <w:tab w:val="left" w:pos="567"/>
              </w:tabs>
              <w:ind w:firstLine="0"/>
              <w:jc w:val="center"/>
              <w:rPr>
                <w:rFonts w:asciiTheme="minorHAnsi" w:hAnsiTheme="minorHAnsi" w:cstheme="minorHAnsi"/>
                <w:b/>
                <w:color w:val="000000" w:themeColor="text1"/>
              </w:rPr>
            </w:pPr>
            <w:r w:rsidRPr="00110CCE">
              <w:rPr>
                <w:rFonts w:asciiTheme="minorHAnsi" w:hAnsiTheme="minorHAnsi" w:cstheme="minorHAnsi"/>
                <w:b/>
                <w:color w:val="000000" w:themeColor="text1"/>
              </w:rPr>
              <w:t>Tinklo rūšis</w:t>
            </w:r>
          </w:p>
        </w:tc>
        <w:tc>
          <w:tcPr>
            <w:tcW w:w="1612" w:type="dxa"/>
          </w:tcPr>
          <w:p w14:paraId="61A79D2B" w14:textId="7C6BBAB9" w:rsidR="00FE5C24" w:rsidRPr="00110CCE" w:rsidRDefault="00FE5C24" w:rsidP="00B62635">
            <w:pPr>
              <w:tabs>
                <w:tab w:val="left" w:pos="567"/>
              </w:tabs>
              <w:ind w:firstLine="0"/>
              <w:jc w:val="center"/>
              <w:rPr>
                <w:rFonts w:asciiTheme="minorHAnsi" w:hAnsiTheme="minorHAnsi" w:cstheme="minorHAnsi"/>
                <w:b/>
                <w:color w:val="000000" w:themeColor="text1"/>
              </w:rPr>
            </w:pPr>
            <w:r w:rsidRPr="00110CCE">
              <w:rPr>
                <w:rFonts w:asciiTheme="minorHAnsi" w:hAnsiTheme="minorHAnsi" w:cstheme="minorHAnsi"/>
                <w:b/>
                <w:color w:val="000000" w:themeColor="text1"/>
              </w:rPr>
              <w:t>Tinklo skersmuo (esamas/po keitimo)</w:t>
            </w:r>
          </w:p>
        </w:tc>
        <w:tc>
          <w:tcPr>
            <w:tcW w:w="1260" w:type="dxa"/>
          </w:tcPr>
          <w:p w14:paraId="2ECE77C4" w14:textId="078B0297" w:rsidR="00FE5C24" w:rsidRPr="007270F9" w:rsidRDefault="00FE5C24" w:rsidP="00B62635">
            <w:pPr>
              <w:tabs>
                <w:tab w:val="left" w:pos="567"/>
              </w:tabs>
              <w:ind w:firstLine="0"/>
              <w:jc w:val="center"/>
              <w:rPr>
                <w:rFonts w:asciiTheme="minorHAnsi" w:hAnsiTheme="minorHAnsi" w:cstheme="minorHAnsi"/>
                <w:b/>
                <w:color w:val="000000" w:themeColor="text1"/>
              </w:rPr>
            </w:pPr>
            <w:r w:rsidRPr="007270F9">
              <w:rPr>
                <w:rFonts w:asciiTheme="minorHAnsi" w:hAnsiTheme="minorHAnsi" w:cstheme="minorHAnsi"/>
                <w:b/>
                <w:color w:val="000000" w:themeColor="text1"/>
              </w:rPr>
              <w:t>Tinklo apytikris ilgis, m</w:t>
            </w:r>
          </w:p>
        </w:tc>
        <w:tc>
          <w:tcPr>
            <w:tcW w:w="1620" w:type="dxa"/>
          </w:tcPr>
          <w:p w14:paraId="7A96447B" w14:textId="39C68B1B" w:rsidR="00FE5C24" w:rsidRPr="007270F9" w:rsidRDefault="00FE5C24" w:rsidP="00B62635">
            <w:pPr>
              <w:tabs>
                <w:tab w:val="left" w:pos="567"/>
              </w:tabs>
              <w:ind w:firstLine="0"/>
              <w:jc w:val="center"/>
              <w:rPr>
                <w:rFonts w:asciiTheme="minorHAnsi" w:hAnsiTheme="minorHAnsi" w:cstheme="minorHAnsi"/>
                <w:b/>
                <w:color w:val="000000" w:themeColor="text1"/>
              </w:rPr>
            </w:pPr>
            <w:r w:rsidRPr="007270F9">
              <w:rPr>
                <w:rFonts w:asciiTheme="minorHAnsi" w:hAnsiTheme="minorHAnsi" w:cstheme="minorHAnsi"/>
                <w:b/>
                <w:color w:val="000000" w:themeColor="text1"/>
              </w:rPr>
              <w:t>Ar reikalingas šulinių remontas/</w:t>
            </w:r>
            <w:r w:rsidR="00226CB9" w:rsidRPr="007270F9">
              <w:rPr>
                <w:rFonts w:asciiTheme="minorHAnsi" w:hAnsiTheme="minorHAnsi" w:cstheme="minorHAnsi"/>
                <w:b/>
                <w:color w:val="000000" w:themeColor="text1"/>
              </w:rPr>
              <w:t xml:space="preserve"> </w:t>
            </w:r>
            <w:r w:rsidRPr="007270F9">
              <w:rPr>
                <w:rFonts w:asciiTheme="minorHAnsi" w:hAnsiTheme="minorHAnsi" w:cstheme="minorHAnsi"/>
                <w:b/>
                <w:color w:val="000000" w:themeColor="text1"/>
              </w:rPr>
              <w:t>perstatymas (Taip/Ne)</w:t>
            </w:r>
          </w:p>
        </w:tc>
        <w:tc>
          <w:tcPr>
            <w:tcW w:w="1063" w:type="dxa"/>
          </w:tcPr>
          <w:p w14:paraId="47645BDB" w14:textId="0926A729" w:rsidR="00FE5C24" w:rsidRPr="007270F9" w:rsidRDefault="00FE5C24" w:rsidP="00B62635">
            <w:pPr>
              <w:tabs>
                <w:tab w:val="left" w:pos="567"/>
              </w:tabs>
              <w:ind w:firstLine="0"/>
              <w:jc w:val="center"/>
              <w:rPr>
                <w:rFonts w:asciiTheme="minorHAnsi" w:hAnsiTheme="minorHAnsi" w:cstheme="minorHAnsi"/>
                <w:b/>
                <w:color w:val="000000" w:themeColor="text1"/>
              </w:rPr>
            </w:pPr>
            <w:r w:rsidRPr="007270F9">
              <w:rPr>
                <w:rFonts w:asciiTheme="minorHAnsi" w:hAnsiTheme="minorHAnsi" w:cstheme="minorHAnsi"/>
                <w:b/>
                <w:color w:val="000000" w:themeColor="text1"/>
              </w:rPr>
              <w:t>Pastabos</w:t>
            </w:r>
          </w:p>
        </w:tc>
      </w:tr>
      <w:tr w:rsidR="00226CB9" w:rsidRPr="002E2411" w14:paraId="336D78ED" w14:textId="7024C1D0" w:rsidTr="00532C11">
        <w:tc>
          <w:tcPr>
            <w:tcW w:w="1345" w:type="dxa"/>
          </w:tcPr>
          <w:p w14:paraId="5EDF8C5B" w14:textId="11D35F22" w:rsidR="00FE5C24" w:rsidRPr="002E2411" w:rsidRDefault="0005590F" w:rsidP="00B62635">
            <w:pPr>
              <w:tabs>
                <w:tab w:val="left" w:pos="567"/>
              </w:tabs>
              <w:ind w:firstLine="0"/>
              <w:jc w:val="center"/>
              <w:rPr>
                <w:rFonts w:asciiTheme="minorHAnsi" w:hAnsiTheme="minorHAnsi" w:cstheme="minorHAnsi"/>
                <w:color w:val="000000" w:themeColor="text1"/>
              </w:rPr>
            </w:pPr>
            <w:r>
              <w:rPr>
                <w:rFonts w:asciiTheme="minorHAnsi" w:hAnsiTheme="minorHAnsi" w:cstheme="minorHAnsi"/>
                <w:color w:val="000000" w:themeColor="text1"/>
              </w:rPr>
              <w:t xml:space="preserve">S. </w:t>
            </w:r>
            <w:r w:rsidR="00FE5C24" w:rsidRPr="002E2411">
              <w:rPr>
                <w:rFonts w:asciiTheme="minorHAnsi" w:hAnsiTheme="minorHAnsi" w:cstheme="minorHAnsi"/>
                <w:color w:val="000000" w:themeColor="text1"/>
              </w:rPr>
              <w:t>Skapo g.</w:t>
            </w:r>
          </w:p>
        </w:tc>
        <w:tc>
          <w:tcPr>
            <w:tcW w:w="2049" w:type="dxa"/>
          </w:tcPr>
          <w:p w14:paraId="41185527" w14:textId="78C9C409" w:rsidR="00FE5C24" w:rsidRPr="002E2411" w:rsidRDefault="00532C11" w:rsidP="00B62635">
            <w:pPr>
              <w:tabs>
                <w:tab w:val="left" w:pos="567"/>
              </w:tabs>
              <w:ind w:firstLine="0"/>
              <w:jc w:val="center"/>
              <w:rPr>
                <w:rFonts w:asciiTheme="minorHAnsi" w:hAnsiTheme="minorHAnsi" w:cstheme="minorHAnsi"/>
                <w:color w:val="000000" w:themeColor="text1"/>
              </w:rPr>
            </w:pPr>
            <w:r>
              <w:rPr>
                <w:rFonts w:asciiTheme="minorHAnsi" w:hAnsiTheme="minorHAnsi" w:cstheme="minorHAnsi"/>
                <w:color w:val="000000" w:themeColor="text1"/>
              </w:rPr>
              <w:t>Nuotekos</w:t>
            </w:r>
          </w:p>
        </w:tc>
        <w:tc>
          <w:tcPr>
            <w:tcW w:w="1612" w:type="dxa"/>
          </w:tcPr>
          <w:p w14:paraId="5D8787B1" w14:textId="14C6F2AF" w:rsidR="00FE5C24" w:rsidRPr="002E2411" w:rsidRDefault="00FE5C24"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d150/D160</w:t>
            </w:r>
          </w:p>
        </w:tc>
        <w:tc>
          <w:tcPr>
            <w:tcW w:w="1260" w:type="dxa"/>
          </w:tcPr>
          <w:p w14:paraId="30C9AA19" w14:textId="3F844A5F" w:rsidR="00FE5C24" w:rsidRPr="002E2411" w:rsidRDefault="00FE5C24"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62</w:t>
            </w:r>
          </w:p>
        </w:tc>
        <w:tc>
          <w:tcPr>
            <w:tcW w:w="1620" w:type="dxa"/>
          </w:tcPr>
          <w:p w14:paraId="0900F41D" w14:textId="32C44576" w:rsidR="00FE5C24" w:rsidRPr="002E2411" w:rsidRDefault="00FE5C24"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Taip</w:t>
            </w:r>
          </w:p>
        </w:tc>
        <w:tc>
          <w:tcPr>
            <w:tcW w:w="1063" w:type="dxa"/>
          </w:tcPr>
          <w:p w14:paraId="4D2C3FEC" w14:textId="6F7282AE" w:rsidR="00FE5C24" w:rsidRPr="002E2411" w:rsidRDefault="00FE5C24" w:rsidP="00B62635">
            <w:pPr>
              <w:tabs>
                <w:tab w:val="left" w:pos="567"/>
              </w:tabs>
              <w:ind w:firstLine="0"/>
              <w:jc w:val="center"/>
              <w:rPr>
                <w:rFonts w:asciiTheme="minorHAnsi" w:hAnsiTheme="minorHAnsi" w:cstheme="minorHAnsi"/>
                <w:color w:val="000000" w:themeColor="text1"/>
              </w:rPr>
            </w:pPr>
          </w:p>
        </w:tc>
      </w:tr>
      <w:tr w:rsidR="00532C11" w:rsidRPr="002E2411" w14:paraId="3CDF0EFC" w14:textId="359D2836" w:rsidTr="00532C11">
        <w:tc>
          <w:tcPr>
            <w:tcW w:w="1345" w:type="dxa"/>
          </w:tcPr>
          <w:p w14:paraId="09C4FDF5" w14:textId="21C4217E" w:rsidR="00532C11" w:rsidRPr="002E2411" w:rsidRDefault="0005590F" w:rsidP="00B62635">
            <w:pPr>
              <w:tabs>
                <w:tab w:val="left" w:pos="567"/>
              </w:tabs>
              <w:ind w:firstLine="0"/>
              <w:jc w:val="center"/>
              <w:rPr>
                <w:rFonts w:asciiTheme="minorHAnsi" w:hAnsiTheme="minorHAnsi" w:cstheme="minorHAnsi"/>
                <w:color w:val="000000" w:themeColor="text1"/>
              </w:rPr>
            </w:pPr>
            <w:r>
              <w:rPr>
                <w:rFonts w:asciiTheme="minorHAnsi" w:hAnsiTheme="minorHAnsi" w:cstheme="minorHAnsi"/>
                <w:color w:val="000000" w:themeColor="text1"/>
              </w:rPr>
              <w:t xml:space="preserve">S. </w:t>
            </w:r>
            <w:r w:rsidR="00532C11" w:rsidRPr="002E2411">
              <w:rPr>
                <w:rFonts w:asciiTheme="minorHAnsi" w:hAnsiTheme="minorHAnsi" w:cstheme="minorHAnsi"/>
                <w:color w:val="000000" w:themeColor="text1"/>
              </w:rPr>
              <w:t>Skapo g.</w:t>
            </w:r>
          </w:p>
        </w:tc>
        <w:tc>
          <w:tcPr>
            <w:tcW w:w="2049" w:type="dxa"/>
          </w:tcPr>
          <w:p w14:paraId="654F5C05" w14:textId="170C3F54" w:rsidR="00532C11" w:rsidRPr="002E2411" w:rsidRDefault="00532C11" w:rsidP="00B62635">
            <w:pPr>
              <w:tabs>
                <w:tab w:val="left" w:pos="567"/>
              </w:tabs>
              <w:ind w:firstLine="0"/>
              <w:jc w:val="center"/>
              <w:rPr>
                <w:rFonts w:asciiTheme="minorHAnsi" w:hAnsiTheme="minorHAnsi" w:cstheme="minorHAnsi"/>
                <w:color w:val="000000" w:themeColor="text1"/>
              </w:rPr>
            </w:pPr>
            <w:r>
              <w:rPr>
                <w:rFonts w:asciiTheme="minorHAnsi" w:hAnsiTheme="minorHAnsi" w:cstheme="minorHAnsi"/>
                <w:color w:val="000000" w:themeColor="text1"/>
              </w:rPr>
              <w:t>Vandentiekis</w:t>
            </w:r>
          </w:p>
        </w:tc>
        <w:tc>
          <w:tcPr>
            <w:tcW w:w="1612" w:type="dxa"/>
          </w:tcPr>
          <w:p w14:paraId="308A189D" w14:textId="3F9E5664"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d25,d32/D32</w:t>
            </w:r>
          </w:p>
        </w:tc>
        <w:tc>
          <w:tcPr>
            <w:tcW w:w="1260" w:type="dxa"/>
          </w:tcPr>
          <w:p w14:paraId="6B0D9F05" w14:textId="7AF48EF6"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52</w:t>
            </w:r>
          </w:p>
        </w:tc>
        <w:tc>
          <w:tcPr>
            <w:tcW w:w="1620" w:type="dxa"/>
          </w:tcPr>
          <w:p w14:paraId="4A8B2D85" w14:textId="3746FF8D"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Ne</w:t>
            </w:r>
          </w:p>
        </w:tc>
        <w:tc>
          <w:tcPr>
            <w:tcW w:w="1063" w:type="dxa"/>
          </w:tcPr>
          <w:p w14:paraId="691C7389" w14:textId="00C5879F"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Šuliniuose armatūros keitimas</w:t>
            </w:r>
          </w:p>
        </w:tc>
      </w:tr>
      <w:tr w:rsidR="00532C11" w:rsidRPr="002E2411" w14:paraId="368AB0DE" w14:textId="03893966" w:rsidTr="00532C11">
        <w:tc>
          <w:tcPr>
            <w:tcW w:w="1345" w:type="dxa"/>
          </w:tcPr>
          <w:p w14:paraId="544EAC1E"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Gerovės g.</w:t>
            </w:r>
          </w:p>
        </w:tc>
        <w:tc>
          <w:tcPr>
            <w:tcW w:w="2049" w:type="dxa"/>
          </w:tcPr>
          <w:p w14:paraId="692DDB2E"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1612" w:type="dxa"/>
          </w:tcPr>
          <w:p w14:paraId="1F3E5D36" w14:textId="66DB0DF3"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d300/D315</w:t>
            </w:r>
          </w:p>
        </w:tc>
        <w:tc>
          <w:tcPr>
            <w:tcW w:w="1260" w:type="dxa"/>
          </w:tcPr>
          <w:p w14:paraId="3442A3C7" w14:textId="59FBC578"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170</w:t>
            </w:r>
          </w:p>
        </w:tc>
        <w:tc>
          <w:tcPr>
            <w:tcW w:w="1620" w:type="dxa"/>
          </w:tcPr>
          <w:p w14:paraId="2E028F04" w14:textId="046EB6B3"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Taip</w:t>
            </w:r>
          </w:p>
        </w:tc>
        <w:tc>
          <w:tcPr>
            <w:tcW w:w="1063" w:type="dxa"/>
          </w:tcPr>
          <w:p w14:paraId="426B9D60"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p>
        </w:tc>
      </w:tr>
      <w:tr w:rsidR="00532C11" w:rsidRPr="002E2411" w14:paraId="295002FE" w14:textId="358142DE" w:rsidTr="00532C11">
        <w:tc>
          <w:tcPr>
            <w:tcW w:w="1345" w:type="dxa"/>
          </w:tcPr>
          <w:p w14:paraId="01AFFCBC"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Naugarduko g.</w:t>
            </w:r>
          </w:p>
        </w:tc>
        <w:tc>
          <w:tcPr>
            <w:tcW w:w="2049" w:type="dxa"/>
          </w:tcPr>
          <w:p w14:paraId="577F61BB"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1612" w:type="dxa"/>
          </w:tcPr>
          <w:p w14:paraId="4CD52DEF" w14:textId="6CBEA2C8"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d400/D400</w:t>
            </w:r>
          </w:p>
        </w:tc>
        <w:tc>
          <w:tcPr>
            <w:tcW w:w="1260" w:type="dxa"/>
          </w:tcPr>
          <w:p w14:paraId="24C697EB" w14:textId="1A7E80A8"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93</w:t>
            </w:r>
          </w:p>
        </w:tc>
        <w:tc>
          <w:tcPr>
            <w:tcW w:w="1620" w:type="dxa"/>
          </w:tcPr>
          <w:p w14:paraId="1FB6BE8C" w14:textId="68C8A429"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Taip</w:t>
            </w:r>
          </w:p>
        </w:tc>
        <w:tc>
          <w:tcPr>
            <w:tcW w:w="1063" w:type="dxa"/>
          </w:tcPr>
          <w:p w14:paraId="3AEF1411"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p>
        </w:tc>
      </w:tr>
      <w:tr w:rsidR="00532C11" w:rsidRPr="002E2411" w14:paraId="0AB9202B" w14:textId="00E1ACB7" w:rsidTr="00532C11">
        <w:tc>
          <w:tcPr>
            <w:tcW w:w="1345" w:type="dxa"/>
          </w:tcPr>
          <w:p w14:paraId="7D8F8397"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Savanorių pr.</w:t>
            </w:r>
          </w:p>
        </w:tc>
        <w:tc>
          <w:tcPr>
            <w:tcW w:w="2049" w:type="dxa"/>
          </w:tcPr>
          <w:p w14:paraId="05B83657"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1612" w:type="dxa"/>
          </w:tcPr>
          <w:p w14:paraId="09295364"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d200/D200</w:t>
            </w:r>
          </w:p>
          <w:p w14:paraId="07094C19" w14:textId="31E1C384"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d150/D160</w:t>
            </w:r>
          </w:p>
        </w:tc>
        <w:tc>
          <w:tcPr>
            <w:tcW w:w="1260" w:type="dxa"/>
          </w:tcPr>
          <w:p w14:paraId="2152FEDC"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45</w:t>
            </w:r>
          </w:p>
          <w:p w14:paraId="3EBEA73F" w14:textId="1C1B8918"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155</w:t>
            </w:r>
          </w:p>
        </w:tc>
        <w:tc>
          <w:tcPr>
            <w:tcW w:w="1620" w:type="dxa"/>
          </w:tcPr>
          <w:p w14:paraId="08725E59" w14:textId="79056BE1"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Taip</w:t>
            </w:r>
          </w:p>
        </w:tc>
        <w:tc>
          <w:tcPr>
            <w:tcW w:w="1063" w:type="dxa"/>
          </w:tcPr>
          <w:p w14:paraId="6CABA878"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p>
        </w:tc>
      </w:tr>
      <w:tr w:rsidR="00532C11" w:rsidRPr="002E2411" w14:paraId="6D4A6E28" w14:textId="106AE215" w:rsidTr="00532C11">
        <w:tc>
          <w:tcPr>
            <w:tcW w:w="1345" w:type="dxa"/>
          </w:tcPr>
          <w:p w14:paraId="7B13D73A"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Vilniaus g.</w:t>
            </w:r>
          </w:p>
        </w:tc>
        <w:tc>
          <w:tcPr>
            <w:tcW w:w="2049" w:type="dxa"/>
          </w:tcPr>
          <w:p w14:paraId="4334C275"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1612" w:type="dxa"/>
          </w:tcPr>
          <w:p w14:paraId="5A14DC0B" w14:textId="5A82240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d150/D160</w:t>
            </w:r>
          </w:p>
        </w:tc>
        <w:tc>
          <w:tcPr>
            <w:tcW w:w="1260" w:type="dxa"/>
          </w:tcPr>
          <w:p w14:paraId="5DEC413E" w14:textId="0ACDD992"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52</w:t>
            </w:r>
          </w:p>
        </w:tc>
        <w:tc>
          <w:tcPr>
            <w:tcW w:w="1620" w:type="dxa"/>
          </w:tcPr>
          <w:p w14:paraId="0708C8C4" w14:textId="60089165"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Taip</w:t>
            </w:r>
          </w:p>
        </w:tc>
        <w:tc>
          <w:tcPr>
            <w:tcW w:w="1063" w:type="dxa"/>
          </w:tcPr>
          <w:p w14:paraId="6F700097"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p>
        </w:tc>
      </w:tr>
      <w:tr w:rsidR="00532C11" w:rsidRPr="002E2411" w14:paraId="7CF9F0BC" w14:textId="36D38D34" w:rsidTr="00532C11">
        <w:tc>
          <w:tcPr>
            <w:tcW w:w="1345" w:type="dxa"/>
          </w:tcPr>
          <w:p w14:paraId="5B70DE67"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Didžioji g.</w:t>
            </w:r>
          </w:p>
        </w:tc>
        <w:tc>
          <w:tcPr>
            <w:tcW w:w="2049" w:type="dxa"/>
          </w:tcPr>
          <w:p w14:paraId="14110896"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1612" w:type="dxa"/>
          </w:tcPr>
          <w:p w14:paraId="6C831CEF" w14:textId="2C7E6529"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d150/D160</w:t>
            </w:r>
          </w:p>
        </w:tc>
        <w:tc>
          <w:tcPr>
            <w:tcW w:w="1260" w:type="dxa"/>
          </w:tcPr>
          <w:p w14:paraId="678F00B6" w14:textId="7F786B9C"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35</w:t>
            </w:r>
          </w:p>
        </w:tc>
        <w:tc>
          <w:tcPr>
            <w:tcW w:w="1620" w:type="dxa"/>
          </w:tcPr>
          <w:p w14:paraId="7477168C" w14:textId="76082E68"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Taip</w:t>
            </w:r>
          </w:p>
        </w:tc>
        <w:tc>
          <w:tcPr>
            <w:tcW w:w="1063" w:type="dxa"/>
          </w:tcPr>
          <w:p w14:paraId="6CDCD08A"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p>
        </w:tc>
      </w:tr>
      <w:tr w:rsidR="00532C11" w:rsidRPr="002E2411" w14:paraId="3C2273FE" w14:textId="6E39375D" w:rsidTr="00532C11">
        <w:tc>
          <w:tcPr>
            <w:tcW w:w="1345" w:type="dxa"/>
          </w:tcPr>
          <w:p w14:paraId="1B955C80"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Geležinio Vilko g.</w:t>
            </w:r>
          </w:p>
        </w:tc>
        <w:tc>
          <w:tcPr>
            <w:tcW w:w="2049" w:type="dxa"/>
          </w:tcPr>
          <w:p w14:paraId="4C0A6C3F"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1612" w:type="dxa"/>
          </w:tcPr>
          <w:p w14:paraId="64D1BA99"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d200/D200</w:t>
            </w:r>
          </w:p>
          <w:p w14:paraId="46E78D3F" w14:textId="5CF07093"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d150/D160</w:t>
            </w:r>
          </w:p>
        </w:tc>
        <w:tc>
          <w:tcPr>
            <w:tcW w:w="1260" w:type="dxa"/>
          </w:tcPr>
          <w:p w14:paraId="0609CD40"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30</w:t>
            </w:r>
          </w:p>
          <w:p w14:paraId="5143B90D" w14:textId="2E14CA92"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72</w:t>
            </w:r>
          </w:p>
        </w:tc>
        <w:tc>
          <w:tcPr>
            <w:tcW w:w="1620" w:type="dxa"/>
          </w:tcPr>
          <w:p w14:paraId="492B23C4" w14:textId="32E94D42"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Taip</w:t>
            </w:r>
          </w:p>
        </w:tc>
        <w:tc>
          <w:tcPr>
            <w:tcW w:w="1063" w:type="dxa"/>
          </w:tcPr>
          <w:p w14:paraId="240DE718"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p>
        </w:tc>
      </w:tr>
      <w:tr w:rsidR="00532C11" w:rsidRPr="002E2411" w14:paraId="6FD10435" w14:textId="44674462" w:rsidTr="00532C11">
        <w:tc>
          <w:tcPr>
            <w:tcW w:w="1345" w:type="dxa"/>
          </w:tcPr>
          <w:p w14:paraId="10C8A367"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J. Jasinskio g.</w:t>
            </w:r>
          </w:p>
        </w:tc>
        <w:tc>
          <w:tcPr>
            <w:tcW w:w="2049" w:type="dxa"/>
          </w:tcPr>
          <w:p w14:paraId="7C316EDF"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1612" w:type="dxa"/>
          </w:tcPr>
          <w:p w14:paraId="0F7753A8" w14:textId="4962CF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d150/D160</w:t>
            </w:r>
          </w:p>
        </w:tc>
        <w:tc>
          <w:tcPr>
            <w:tcW w:w="1260" w:type="dxa"/>
          </w:tcPr>
          <w:p w14:paraId="798E2052" w14:textId="19427830"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140</w:t>
            </w:r>
          </w:p>
        </w:tc>
        <w:tc>
          <w:tcPr>
            <w:tcW w:w="1620" w:type="dxa"/>
          </w:tcPr>
          <w:p w14:paraId="25CA5098" w14:textId="4339AE95"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Taip</w:t>
            </w:r>
          </w:p>
        </w:tc>
        <w:tc>
          <w:tcPr>
            <w:tcW w:w="1063" w:type="dxa"/>
          </w:tcPr>
          <w:p w14:paraId="48B73413"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p>
        </w:tc>
      </w:tr>
      <w:tr w:rsidR="00532C11" w:rsidRPr="002E2411" w14:paraId="1E288D61" w14:textId="375599E4" w:rsidTr="00532C11">
        <w:tc>
          <w:tcPr>
            <w:tcW w:w="1345" w:type="dxa"/>
          </w:tcPr>
          <w:p w14:paraId="409B5D97"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Švitrigailos g.</w:t>
            </w:r>
          </w:p>
        </w:tc>
        <w:tc>
          <w:tcPr>
            <w:tcW w:w="2049" w:type="dxa"/>
          </w:tcPr>
          <w:p w14:paraId="236238E8"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1612" w:type="dxa"/>
          </w:tcPr>
          <w:p w14:paraId="4C5591DD"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d200/D200</w:t>
            </w:r>
          </w:p>
          <w:p w14:paraId="0A2DE7F6" w14:textId="09C9A5CD"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d150/D160</w:t>
            </w:r>
          </w:p>
        </w:tc>
        <w:tc>
          <w:tcPr>
            <w:tcW w:w="1260" w:type="dxa"/>
          </w:tcPr>
          <w:p w14:paraId="17698C05" w14:textId="5C92B1BA"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12</w:t>
            </w:r>
          </w:p>
          <w:p w14:paraId="7394B9D3" w14:textId="6D673B38"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83</w:t>
            </w:r>
          </w:p>
        </w:tc>
        <w:tc>
          <w:tcPr>
            <w:tcW w:w="1620" w:type="dxa"/>
          </w:tcPr>
          <w:p w14:paraId="765CE5D2" w14:textId="16EB6060" w:rsidR="00532C11" w:rsidRPr="002E2411" w:rsidRDefault="00532C11"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Taip</w:t>
            </w:r>
          </w:p>
        </w:tc>
        <w:tc>
          <w:tcPr>
            <w:tcW w:w="1063" w:type="dxa"/>
          </w:tcPr>
          <w:p w14:paraId="69FD8343" w14:textId="77777777" w:rsidR="00532C11" w:rsidRPr="002E2411" w:rsidRDefault="00532C11" w:rsidP="00B62635">
            <w:pPr>
              <w:tabs>
                <w:tab w:val="left" w:pos="567"/>
              </w:tabs>
              <w:ind w:firstLine="0"/>
              <w:jc w:val="center"/>
              <w:rPr>
                <w:rFonts w:asciiTheme="minorHAnsi" w:hAnsiTheme="minorHAnsi" w:cstheme="minorHAnsi"/>
                <w:color w:val="000000" w:themeColor="text1"/>
              </w:rPr>
            </w:pPr>
          </w:p>
        </w:tc>
      </w:tr>
    </w:tbl>
    <w:p w14:paraId="6752F77A" w14:textId="4B25B2FB" w:rsidR="00BD75EE" w:rsidRPr="002E2411" w:rsidRDefault="00BD75EE" w:rsidP="00847D66">
      <w:pPr>
        <w:spacing w:beforeLines="20" w:before="48" w:afterLines="20" w:after="48"/>
        <w:ind w:right="57" w:firstLine="0"/>
        <w:contextualSpacing/>
        <w:jc w:val="both"/>
        <w:rPr>
          <w:rFonts w:asciiTheme="minorHAnsi" w:hAnsiTheme="minorHAnsi" w:cstheme="minorHAnsi"/>
          <w:color w:val="000000" w:themeColor="text1"/>
          <w:sz w:val="20"/>
          <w:szCs w:val="20"/>
        </w:rPr>
      </w:pPr>
    </w:p>
    <w:p w14:paraId="4792A7D4" w14:textId="77777777" w:rsidR="00BD75EE" w:rsidRPr="002E2411" w:rsidRDefault="00BD75EE" w:rsidP="00B62635">
      <w:pPr>
        <w:pStyle w:val="ListParagraph"/>
        <w:numPr>
          <w:ilvl w:val="0"/>
          <w:numId w:val="5"/>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r w:rsidRPr="002E2411">
        <w:rPr>
          <w:rFonts w:asciiTheme="minorHAnsi" w:hAnsiTheme="minorHAnsi" w:cstheme="minorHAnsi"/>
          <w:b/>
          <w:sz w:val="20"/>
          <w:szCs w:val="20"/>
        </w:rPr>
        <w:t>SUTARTINIŲ ĮSIPAREIGOJIMŲ VYKDYMO VIETA</w:t>
      </w:r>
    </w:p>
    <w:p w14:paraId="1EB9BA64" w14:textId="598698F3" w:rsidR="00BD75EE" w:rsidRPr="002E2411" w:rsidRDefault="0005590F" w:rsidP="00B62635">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S. </w:t>
      </w:r>
      <w:r w:rsidR="00847D66" w:rsidRPr="002E2411">
        <w:rPr>
          <w:rFonts w:asciiTheme="minorHAnsi" w:hAnsiTheme="minorHAnsi" w:cstheme="minorHAnsi"/>
          <w:bCs/>
          <w:iCs/>
          <w:sz w:val="20"/>
          <w:szCs w:val="20"/>
        </w:rPr>
        <w:t>Skapo g., Gerovės g., Naugarduko g., Savanorių pr., Vilniaus g., Didžiojoje g., Geležinio Vilko g., J. Jasinskio g., Švitrigailos g.,</w:t>
      </w:r>
      <w:r w:rsidR="00C177D1" w:rsidRPr="002E2411">
        <w:rPr>
          <w:rFonts w:asciiTheme="minorHAnsi" w:hAnsiTheme="minorHAnsi" w:cstheme="minorHAnsi"/>
          <w:bCs/>
          <w:iCs/>
          <w:sz w:val="20"/>
          <w:szCs w:val="20"/>
        </w:rPr>
        <w:t xml:space="preserve"> Vilniaus m.</w:t>
      </w:r>
    </w:p>
    <w:p w14:paraId="56305AC1" w14:textId="77777777" w:rsidR="00BD75EE" w:rsidRPr="002E2411" w:rsidRDefault="00BD75EE" w:rsidP="00B62635">
      <w:pPr>
        <w:pStyle w:val="ListParagraph"/>
        <w:numPr>
          <w:ilvl w:val="0"/>
          <w:numId w:val="5"/>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r w:rsidRPr="002E2411">
        <w:rPr>
          <w:rFonts w:asciiTheme="minorHAnsi" w:hAnsiTheme="minorHAnsi" w:cstheme="minorHAnsi"/>
          <w:b/>
          <w:sz w:val="20"/>
          <w:szCs w:val="20"/>
        </w:rPr>
        <w:t>REIKALAVIMAI PIRKIMO OBJEKTUI</w:t>
      </w:r>
    </w:p>
    <w:p w14:paraId="4D65308F" w14:textId="5641E618" w:rsidR="00BD75EE" w:rsidRPr="002E2411" w:rsidRDefault="00BD75EE" w:rsidP="00B62635">
      <w:pPr>
        <w:pStyle w:val="ListParagraph"/>
        <w:numPr>
          <w:ilvl w:val="1"/>
          <w:numId w:val="5"/>
        </w:numPr>
        <w:pBdr>
          <w:bottom w:val="single" w:sz="8" w:space="1" w:color="auto"/>
          <w:between w:val="single" w:sz="12" w:space="1" w:color="auto"/>
        </w:pBdr>
        <w:tabs>
          <w:tab w:val="left" w:pos="567"/>
        </w:tabs>
        <w:spacing w:before="60" w:after="60"/>
        <w:ind w:left="426" w:hanging="426"/>
        <w:jc w:val="both"/>
        <w:rPr>
          <w:rFonts w:asciiTheme="minorHAnsi" w:hAnsiTheme="minorHAnsi" w:cstheme="minorHAnsi"/>
          <w:b/>
          <w:sz w:val="20"/>
          <w:szCs w:val="20"/>
        </w:rPr>
      </w:pPr>
      <w:r w:rsidRPr="002E2411">
        <w:rPr>
          <w:rFonts w:asciiTheme="minorHAnsi" w:hAnsiTheme="minorHAnsi" w:cstheme="minorHAnsi"/>
          <w:b/>
          <w:sz w:val="20"/>
          <w:szCs w:val="20"/>
        </w:rPr>
        <w:t>Esamos situacijos aprašymas</w:t>
      </w:r>
    </w:p>
    <w:p w14:paraId="4295C087" w14:textId="2787DCD6" w:rsidR="006D20DA" w:rsidRPr="002E2411" w:rsidRDefault="002179D1" w:rsidP="00B62635">
      <w:pPr>
        <w:tabs>
          <w:tab w:val="left" w:pos="567"/>
        </w:tabs>
        <w:ind w:firstLine="0"/>
        <w:jc w:val="both"/>
        <w:rPr>
          <w:rFonts w:asciiTheme="minorHAnsi" w:hAnsiTheme="minorHAnsi" w:cstheme="minorHAnsi"/>
          <w:color w:val="000000" w:themeColor="text1"/>
          <w:sz w:val="20"/>
          <w:szCs w:val="20"/>
        </w:rPr>
      </w:pPr>
      <w:r w:rsidRPr="002E2411">
        <w:rPr>
          <w:rFonts w:asciiTheme="minorHAnsi" w:hAnsiTheme="minorHAnsi" w:cstheme="minorHAnsi"/>
          <w:color w:val="000000" w:themeColor="text1"/>
          <w:sz w:val="20"/>
          <w:szCs w:val="20"/>
        </w:rPr>
        <w:t>Projekt</w:t>
      </w:r>
      <w:r w:rsidR="00A426F2" w:rsidRPr="002E2411">
        <w:rPr>
          <w:rFonts w:asciiTheme="minorHAnsi" w:hAnsiTheme="minorHAnsi" w:cstheme="minorHAnsi"/>
          <w:color w:val="000000" w:themeColor="text1"/>
          <w:sz w:val="20"/>
          <w:szCs w:val="20"/>
        </w:rPr>
        <w:t>e</w:t>
      </w:r>
      <w:r w:rsidRPr="002E2411">
        <w:rPr>
          <w:rFonts w:asciiTheme="minorHAnsi" w:hAnsiTheme="minorHAnsi" w:cstheme="minorHAnsi"/>
          <w:color w:val="000000" w:themeColor="text1"/>
          <w:sz w:val="20"/>
          <w:szCs w:val="20"/>
        </w:rPr>
        <w:t xml:space="preserve"> </w:t>
      </w:r>
      <w:r w:rsidR="00A426F2" w:rsidRPr="002E2411">
        <w:rPr>
          <w:rFonts w:asciiTheme="minorHAnsi" w:hAnsiTheme="minorHAnsi" w:cstheme="minorHAnsi"/>
          <w:color w:val="000000" w:themeColor="text1"/>
          <w:sz w:val="20"/>
          <w:szCs w:val="20"/>
        </w:rPr>
        <w:t>numatoma</w:t>
      </w:r>
      <w:r w:rsidRPr="002E2411">
        <w:rPr>
          <w:rFonts w:asciiTheme="minorHAnsi" w:hAnsiTheme="minorHAnsi" w:cstheme="minorHAnsi"/>
          <w:color w:val="000000" w:themeColor="text1"/>
          <w:sz w:val="20"/>
          <w:szCs w:val="20"/>
        </w:rPr>
        <w:t xml:space="preserve"> </w:t>
      </w:r>
      <w:r w:rsidR="00A426F2" w:rsidRPr="002E2411">
        <w:rPr>
          <w:rFonts w:asciiTheme="minorHAnsi" w:hAnsiTheme="minorHAnsi" w:cstheme="minorHAnsi"/>
          <w:color w:val="000000" w:themeColor="text1"/>
          <w:sz w:val="20"/>
          <w:szCs w:val="20"/>
        </w:rPr>
        <w:t xml:space="preserve">rekonstruoti </w:t>
      </w:r>
      <w:r w:rsidRPr="002E2411">
        <w:rPr>
          <w:rFonts w:asciiTheme="minorHAnsi" w:hAnsiTheme="minorHAnsi" w:cstheme="minorHAnsi"/>
          <w:color w:val="000000" w:themeColor="text1"/>
          <w:sz w:val="20"/>
          <w:szCs w:val="20"/>
        </w:rPr>
        <w:t>objekt</w:t>
      </w:r>
      <w:r w:rsidR="00A426F2" w:rsidRPr="002E2411">
        <w:rPr>
          <w:rFonts w:asciiTheme="minorHAnsi" w:hAnsiTheme="minorHAnsi" w:cstheme="minorHAnsi"/>
          <w:color w:val="000000" w:themeColor="text1"/>
          <w:sz w:val="20"/>
          <w:szCs w:val="20"/>
        </w:rPr>
        <w:t>us</w:t>
      </w:r>
      <w:r w:rsidR="00422FFC">
        <w:rPr>
          <w:rFonts w:asciiTheme="minorHAnsi" w:hAnsiTheme="minorHAnsi" w:cstheme="minorHAnsi"/>
          <w:color w:val="000000" w:themeColor="text1"/>
          <w:sz w:val="20"/>
          <w:szCs w:val="20"/>
        </w:rPr>
        <w:t>, esančius</w:t>
      </w:r>
      <w:r w:rsidR="00A426F2" w:rsidRPr="00422FFC">
        <w:rPr>
          <w:rFonts w:asciiTheme="minorHAnsi" w:hAnsiTheme="minorHAnsi" w:cstheme="minorHAnsi"/>
          <w:color w:val="000000" w:themeColor="text1"/>
          <w:sz w:val="20"/>
          <w:szCs w:val="20"/>
        </w:rPr>
        <w:t xml:space="preserve"> Senamiestyje, Naujamiestyje, Naujojoje Vilnioje, Vilniaus mieste</w:t>
      </w:r>
      <w:r w:rsidRPr="002E2411">
        <w:rPr>
          <w:rFonts w:asciiTheme="minorHAnsi" w:hAnsiTheme="minorHAnsi" w:cstheme="minorHAnsi"/>
          <w:color w:val="000000" w:themeColor="text1"/>
          <w:sz w:val="20"/>
          <w:szCs w:val="20"/>
        </w:rPr>
        <w:t xml:space="preserve"> (žr. </w:t>
      </w:r>
      <w:r w:rsidR="009C0487">
        <w:rPr>
          <w:rFonts w:asciiTheme="minorHAnsi" w:hAnsiTheme="minorHAnsi" w:cstheme="minorHAnsi"/>
          <w:color w:val="000000" w:themeColor="text1"/>
          <w:sz w:val="20"/>
          <w:szCs w:val="20"/>
        </w:rPr>
        <w:t>t</w:t>
      </w:r>
      <w:r w:rsidRPr="002E2411">
        <w:rPr>
          <w:rFonts w:asciiTheme="minorHAnsi" w:hAnsiTheme="minorHAnsi" w:cstheme="minorHAnsi"/>
          <w:color w:val="000000" w:themeColor="text1"/>
          <w:sz w:val="20"/>
          <w:szCs w:val="20"/>
        </w:rPr>
        <w:t xml:space="preserve">echninės specifikacijos </w:t>
      </w:r>
      <w:r w:rsidR="009C0487">
        <w:rPr>
          <w:rFonts w:asciiTheme="minorHAnsi" w:hAnsiTheme="minorHAnsi" w:cstheme="minorHAnsi"/>
          <w:color w:val="000000" w:themeColor="text1"/>
          <w:sz w:val="20"/>
          <w:szCs w:val="20"/>
        </w:rPr>
        <w:t>p</w:t>
      </w:r>
      <w:r w:rsidRPr="002E2411">
        <w:rPr>
          <w:rFonts w:asciiTheme="minorHAnsi" w:hAnsiTheme="minorHAnsi" w:cstheme="minorHAnsi"/>
          <w:color w:val="000000" w:themeColor="text1"/>
          <w:sz w:val="20"/>
          <w:szCs w:val="20"/>
        </w:rPr>
        <w:t xml:space="preserve">riedą Nr. 1). Numatomi rekonstruoti </w:t>
      </w:r>
      <w:r w:rsidR="00A426F2" w:rsidRPr="002E2411">
        <w:rPr>
          <w:rFonts w:asciiTheme="minorHAnsi" w:hAnsiTheme="minorHAnsi" w:cstheme="minorHAnsi"/>
          <w:color w:val="000000" w:themeColor="text1"/>
          <w:sz w:val="20"/>
          <w:szCs w:val="20"/>
        </w:rPr>
        <w:t xml:space="preserve">esami </w:t>
      </w:r>
      <w:r w:rsidRPr="002E2411">
        <w:rPr>
          <w:rFonts w:asciiTheme="minorHAnsi" w:hAnsiTheme="minorHAnsi" w:cstheme="minorHAnsi"/>
          <w:color w:val="000000" w:themeColor="text1"/>
          <w:sz w:val="20"/>
          <w:szCs w:val="20"/>
        </w:rPr>
        <w:t>tinklai nutiesti po važiuojam</w:t>
      </w:r>
      <w:r w:rsidR="00A426F2" w:rsidRPr="002E2411">
        <w:rPr>
          <w:rFonts w:asciiTheme="minorHAnsi" w:hAnsiTheme="minorHAnsi" w:cstheme="minorHAnsi"/>
          <w:color w:val="000000" w:themeColor="text1"/>
          <w:sz w:val="20"/>
          <w:szCs w:val="20"/>
        </w:rPr>
        <w:t>ųjų</w:t>
      </w:r>
      <w:r w:rsidRPr="002E2411">
        <w:rPr>
          <w:rFonts w:asciiTheme="minorHAnsi" w:hAnsiTheme="minorHAnsi" w:cstheme="minorHAnsi"/>
          <w:color w:val="000000" w:themeColor="text1"/>
          <w:sz w:val="20"/>
          <w:szCs w:val="20"/>
        </w:rPr>
        <w:t xml:space="preserve"> gatvių dalimis arba daugiabučių namų kiemų pravažiavimuose, dalinai šaligatviuose. </w:t>
      </w:r>
      <w:r w:rsidR="00643C7A" w:rsidRPr="002E2411">
        <w:rPr>
          <w:rFonts w:asciiTheme="minorHAnsi" w:hAnsiTheme="minorHAnsi" w:cstheme="minorHAnsi"/>
          <w:color w:val="000000" w:themeColor="text1"/>
          <w:sz w:val="20"/>
          <w:szCs w:val="20"/>
        </w:rPr>
        <w:t>R</w:t>
      </w:r>
      <w:r w:rsidR="006D20DA" w:rsidRPr="002E2411">
        <w:rPr>
          <w:rFonts w:asciiTheme="minorHAnsi" w:hAnsiTheme="minorHAnsi" w:cstheme="minorHAnsi"/>
          <w:color w:val="000000" w:themeColor="text1"/>
          <w:sz w:val="20"/>
          <w:szCs w:val="20"/>
        </w:rPr>
        <w:t xml:space="preserve">ekonstruojamų </w:t>
      </w:r>
      <w:r w:rsidR="00A426F2" w:rsidRPr="002E2411">
        <w:rPr>
          <w:rFonts w:asciiTheme="minorHAnsi" w:hAnsiTheme="minorHAnsi" w:cstheme="minorHAnsi"/>
          <w:color w:val="000000" w:themeColor="text1"/>
          <w:sz w:val="20"/>
          <w:szCs w:val="20"/>
        </w:rPr>
        <w:t xml:space="preserve">esamų </w:t>
      </w:r>
      <w:r w:rsidR="006D20DA" w:rsidRPr="002E2411">
        <w:rPr>
          <w:rFonts w:asciiTheme="minorHAnsi" w:hAnsiTheme="minorHAnsi" w:cstheme="minorHAnsi"/>
          <w:color w:val="000000" w:themeColor="text1"/>
          <w:sz w:val="20"/>
          <w:szCs w:val="20"/>
        </w:rPr>
        <w:t xml:space="preserve">vandentiekio ir </w:t>
      </w:r>
      <w:r w:rsidR="00A426F2" w:rsidRPr="002E2411">
        <w:rPr>
          <w:rFonts w:asciiTheme="minorHAnsi" w:hAnsiTheme="minorHAnsi" w:cstheme="minorHAnsi"/>
          <w:color w:val="000000" w:themeColor="text1"/>
          <w:sz w:val="20"/>
          <w:szCs w:val="20"/>
        </w:rPr>
        <w:t xml:space="preserve">buitinių </w:t>
      </w:r>
      <w:r w:rsidR="006D20DA" w:rsidRPr="002E2411">
        <w:rPr>
          <w:rFonts w:asciiTheme="minorHAnsi" w:hAnsiTheme="minorHAnsi" w:cstheme="minorHAnsi"/>
          <w:color w:val="000000" w:themeColor="text1"/>
          <w:sz w:val="20"/>
          <w:szCs w:val="20"/>
        </w:rPr>
        <w:t>nuote</w:t>
      </w:r>
      <w:r w:rsidR="00643C7A" w:rsidRPr="002E2411">
        <w:rPr>
          <w:rFonts w:asciiTheme="minorHAnsi" w:hAnsiTheme="minorHAnsi" w:cstheme="minorHAnsi"/>
          <w:color w:val="000000" w:themeColor="text1"/>
          <w:sz w:val="20"/>
          <w:szCs w:val="20"/>
        </w:rPr>
        <w:t xml:space="preserve">kų </w:t>
      </w:r>
      <w:r w:rsidR="00A426F2" w:rsidRPr="002E2411">
        <w:rPr>
          <w:rFonts w:asciiTheme="minorHAnsi" w:hAnsiTheme="minorHAnsi" w:cstheme="minorHAnsi"/>
          <w:color w:val="000000" w:themeColor="text1"/>
          <w:sz w:val="20"/>
          <w:szCs w:val="20"/>
        </w:rPr>
        <w:t xml:space="preserve">šalinimo </w:t>
      </w:r>
      <w:r w:rsidR="00643C7A" w:rsidRPr="002E2411">
        <w:rPr>
          <w:rFonts w:asciiTheme="minorHAnsi" w:hAnsiTheme="minorHAnsi" w:cstheme="minorHAnsi"/>
          <w:color w:val="000000" w:themeColor="text1"/>
          <w:sz w:val="20"/>
          <w:szCs w:val="20"/>
        </w:rPr>
        <w:t>t</w:t>
      </w:r>
      <w:r w:rsidR="00A426F2" w:rsidRPr="002E2411">
        <w:rPr>
          <w:rFonts w:asciiTheme="minorHAnsi" w:hAnsiTheme="minorHAnsi" w:cstheme="minorHAnsi"/>
          <w:color w:val="000000" w:themeColor="text1"/>
          <w:sz w:val="20"/>
          <w:szCs w:val="20"/>
        </w:rPr>
        <w:t>inklų</w:t>
      </w:r>
      <w:r w:rsidR="00643C7A" w:rsidRPr="002E2411">
        <w:rPr>
          <w:rFonts w:asciiTheme="minorHAnsi" w:hAnsiTheme="minorHAnsi" w:cstheme="minorHAnsi"/>
          <w:color w:val="000000" w:themeColor="text1"/>
          <w:sz w:val="20"/>
          <w:szCs w:val="20"/>
        </w:rPr>
        <w:t xml:space="preserve"> vamzdžių medžiaga pateikta lentelėje žemiau:</w:t>
      </w:r>
    </w:p>
    <w:tbl>
      <w:tblPr>
        <w:tblStyle w:val="TableGrid"/>
        <w:tblW w:w="0" w:type="auto"/>
        <w:tblLook w:val="04A0" w:firstRow="1" w:lastRow="0" w:firstColumn="1" w:lastColumn="0" w:noHBand="0" w:noVBand="1"/>
      </w:tblPr>
      <w:tblGrid>
        <w:gridCol w:w="1795"/>
        <w:gridCol w:w="1350"/>
        <w:gridCol w:w="2700"/>
      </w:tblGrid>
      <w:tr w:rsidR="00643C7A" w:rsidRPr="002E2411" w14:paraId="0F6C9CE5" w14:textId="77777777" w:rsidTr="00B12A71">
        <w:trPr>
          <w:tblHeader/>
        </w:trPr>
        <w:tc>
          <w:tcPr>
            <w:tcW w:w="1795" w:type="dxa"/>
          </w:tcPr>
          <w:p w14:paraId="0787F624" w14:textId="7D429771" w:rsidR="00643C7A" w:rsidRPr="002E2411" w:rsidRDefault="00643C7A" w:rsidP="00B62635">
            <w:pPr>
              <w:tabs>
                <w:tab w:val="left" w:pos="567"/>
              </w:tabs>
              <w:ind w:firstLine="0"/>
              <w:jc w:val="center"/>
              <w:rPr>
                <w:rFonts w:asciiTheme="minorHAnsi" w:hAnsiTheme="minorHAnsi" w:cstheme="minorHAnsi"/>
                <w:b/>
                <w:color w:val="000000" w:themeColor="text1"/>
              </w:rPr>
            </w:pPr>
            <w:r w:rsidRPr="002E2411">
              <w:rPr>
                <w:rFonts w:asciiTheme="minorHAnsi" w:hAnsiTheme="minorHAnsi" w:cstheme="minorHAnsi"/>
                <w:b/>
                <w:color w:val="000000" w:themeColor="text1"/>
              </w:rPr>
              <w:t>Gatvė</w:t>
            </w:r>
          </w:p>
        </w:tc>
        <w:tc>
          <w:tcPr>
            <w:tcW w:w="1350" w:type="dxa"/>
          </w:tcPr>
          <w:p w14:paraId="05FA828C" w14:textId="6CE7D7AD" w:rsidR="00643C7A" w:rsidRPr="002E2411" w:rsidRDefault="00643C7A" w:rsidP="00B62635">
            <w:pPr>
              <w:tabs>
                <w:tab w:val="left" w:pos="567"/>
              </w:tabs>
              <w:ind w:firstLine="0"/>
              <w:jc w:val="center"/>
              <w:rPr>
                <w:rFonts w:asciiTheme="minorHAnsi" w:hAnsiTheme="minorHAnsi" w:cstheme="minorHAnsi"/>
                <w:b/>
                <w:color w:val="000000" w:themeColor="text1"/>
              </w:rPr>
            </w:pPr>
            <w:r w:rsidRPr="002E2411">
              <w:rPr>
                <w:rFonts w:asciiTheme="minorHAnsi" w:hAnsiTheme="minorHAnsi" w:cstheme="minorHAnsi"/>
                <w:b/>
                <w:color w:val="000000" w:themeColor="text1"/>
              </w:rPr>
              <w:t>Tinklo rūšis</w:t>
            </w:r>
          </w:p>
        </w:tc>
        <w:tc>
          <w:tcPr>
            <w:tcW w:w="2700" w:type="dxa"/>
          </w:tcPr>
          <w:p w14:paraId="766EE290" w14:textId="5D6B41EF" w:rsidR="00643C7A" w:rsidRPr="002E2411" w:rsidRDefault="00643C7A" w:rsidP="00B62635">
            <w:pPr>
              <w:tabs>
                <w:tab w:val="left" w:pos="567"/>
              </w:tabs>
              <w:ind w:firstLine="0"/>
              <w:jc w:val="center"/>
              <w:rPr>
                <w:rFonts w:asciiTheme="minorHAnsi" w:hAnsiTheme="minorHAnsi" w:cstheme="minorHAnsi"/>
                <w:b/>
                <w:color w:val="000000" w:themeColor="text1"/>
              </w:rPr>
            </w:pPr>
            <w:r w:rsidRPr="002E2411">
              <w:rPr>
                <w:rFonts w:asciiTheme="minorHAnsi" w:hAnsiTheme="minorHAnsi" w:cstheme="minorHAnsi"/>
                <w:b/>
                <w:color w:val="000000" w:themeColor="text1"/>
              </w:rPr>
              <w:t>Tinklo medžiaga</w:t>
            </w:r>
          </w:p>
        </w:tc>
      </w:tr>
      <w:tr w:rsidR="00643C7A" w:rsidRPr="002E2411" w14:paraId="050FCCD3" w14:textId="77777777" w:rsidTr="00643C7A">
        <w:tc>
          <w:tcPr>
            <w:tcW w:w="1795" w:type="dxa"/>
          </w:tcPr>
          <w:p w14:paraId="20392A3E" w14:textId="4CF037E2" w:rsidR="00643C7A" w:rsidRPr="002E2411" w:rsidRDefault="0005590F" w:rsidP="00B62635">
            <w:pPr>
              <w:tabs>
                <w:tab w:val="left" w:pos="567"/>
              </w:tabs>
              <w:ind w:firstLine="0"/>
              <w:jc w:val="center"/>
              <w:rPr>
                <w:rFonts w:asciiTheme="minorHAnsi" w:hAnsiTheme="minorHAnsi" w:cstheme="minorHAnsi"/>
                <w:color w:val="000000" w:themeColor="text1"/>
              </w:rPr>
            </w:pPr>
            <w:r>
              <w:rPr>
                <w:rFonts w:asciiTheme="minorHAnsi" w:hAnsiTheme="minorHAnsi" w:cstheme="minorHAnsi"/>
                <w:color w:val="000000" w:themeColor="text1"/>
              </w:rPr>
              <w:t xml:space="preserve">S. </w:t>
            </w:r>
            <w:r w:rsidR="00643C7A" w:rsidRPr="002E2411">
              <w:rPr>
                <w:rFonts w:asciiTheme="minorHAnsi" w:hAnsiTheme="minorHAnsi" w:cstheme="minorHAnsi"/>
                <w:color w:val="000000" w:themeColor="text1"/>
              </w:rPr>
              <w:t>Skapo g.</w:t>
            </w:r>
          </w:p>
        </w:tc>
        <w:tc>
          <w:tcPr>
            <w:tcW w:w="1350" w:type="dxa"/>
          </w:tcPr>
          <w:p w14:paraId="4C16507C" w14:textId="18DA5414"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Vandentiekis</w:t>
            </w:r>
          </w:p>
        </w:tc>
        <w:tc>
          <w:tcPr>
            <w:tcW w:w="2700" w:type="dxa"/>
          </w:tcPr>
          <w:p w14:paraId="0F1A7539" w14:textId="5FC257C6"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Plienas arba nežinoma</w:t>
            </w:r>
          </w:p>
        </w:tc>
      </w:tr>
      <w:tr w:rsidR="00643C7A" w:rsidRPr="002E2411" w14:paraId="706B065C" w14:textId="77777777" w:rsidTr="00643C7A">
        <w:tc>
          <w:tcPr>
            <w:tcW w:w="1795" w:type="dxa"/>
          </w:tcPr>
          <w:p w14:paraId="54CBB589" w14:textId="1E063350" w:rsidR="00643C7A" w:rsidRPr="002E2411" w:rsidRDefault="0005590F" w:rsidP="00B62635">
            <w:pPr>
              <w:tabs>
                <w:tab w:val="left" w:pos="567"/>
              </w:tabs>
              <w:ind w:firstLine="0"/>
              <w:jc w:val="center"/>
              <w:rPr>
                <w:rFonts w:asciiTheme="minorHAnsi" w:hAnsiTheme="minorHAnsi" w:cstheme="minorHAnsi"/>
                <w:color w:val="000000" w:themeColor="text1"/>
              </w:rPr>
            </w:pPr>
            <w:r>
              <w:rPr>
                <w:rFonts w:asciiTheme="minorHAnsi" w:hAnsiTheme="minorHAnsi" w:cstheme="minorHAnsi"/>
                <w:color w:val="000000" w:themeColor="text1"/>
              </w:rPr>
              <w:t xml:space="preserve">S. </w:t>
            </w:r>
            <w:r w:rsidR="00643C7A" w:rsidRPr="002E2411">
              <w:rPr>
                <w:rFonts w:asciiTheme="minorHAnsi" w:hAnsiTheme="minorHAnsi" w:cstheme="minorHAnsi"/>
                <w:color w:val="000000" w:themeColor="text1"/>
              </w:rPr>
              <w:t>Skapo g.</w:t>
            </w:r>
          </w:p>
        </w:tc>
        <w:tc>
          <w:tcPr>
            <w:tcW w:w="1350" w:type="dxa"/>
          </w:tcPr>
          <w:p w14:paraId="26003963" w14:textId="00C39692"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2700" w:type="dxa"/>
          </w:tcPr>
          <w:p w14:paraId="71A66507" w14:textId="5CF4B926"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Ketus/keramika</w:t>
            </w:r>
          </w:p>
        </w:tc>
      </w:tr>
      <w:tr w:rsidR="00643C7A" w:rsidRPr="002E2411" w14:paraId="14474E0F" w14:textId="77777777" w:rsidTr="00643C7A">
        <w:tc>
          <w:tcPr>
            <w:tcW w:w="1795" w:type="dxa"/>
          </w:tcPr>
          <w:p w14:paraId="54DFF41A" w14:textId="65064FBB"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Gerovės g.</w:t>
            </w:r>
          </w:p>
        </w:tc>
        <w:tc>
          <w:tcPr>
            <w:tcW w:w="1350" w:type="dxa"/>
          </w:tcPr>
          <w:p w14:paraId="2EA46CE0" w14:textId="20AD5756"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2700" w:type="dxa"/>
          </w:tcPr>
          <w:p w14:paraId="74F1A8A2" w14:textId="0C502A22"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Keramika</w:t>
            </w:r>
          </w:p>
        </w:tc>
      </w:tr>
      <w:tr w:rsidR="00643C7A" w:rsidRPr="002E2411" w14:paraId="500DCDBB" w14:textId="77777777" w:rsidTr="00643C7A">
        <w:tc>
          <w:tcPr>
            <w:tcW w:w="1795" w:type="dxa"/>
          </w:tcPr>
          <w:p w14:paraId="0E8A4B7A" w14:textId="20294C93"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Naugarduko g.</w:t>
            </w:r>
          </w:p>
        </w:tc>
        <w:tc>
          <w:tcPr>
            <w:tcW w:w="1350" w:type="dxa"/>
          </w:tcPr>
          <w:p w14:paraId="6A7E395F" w14:textId="26EA693B"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2700" w:type="dxa"/>
          </w:tcPr>
          <w:p w14:paraId="076BD83E" w14:textId="73AAC012"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Keramika arba nežinoma</w:t>
            </w:r>
          </w:p>
        </w:tc>
      </w:tr>
      <w:tr w:rsidR="00643C7A" w:rsidRPr="002E2411" w14:paraId="60F8433A" w14:textId="77777777" w:rsidTr="00643C7A">
        <w:tc>
          <w:tcPr>
            <w:tcW w:w="1795" w:type="dxa"/>
          </w:tcPr>
          <w:p w14:paraId="3F719821" w14:textId="71C3F3AD"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Savanorių pr.</w:t>
            </w:r>
          </w:p>
        </w:tc>
        <w:tc>
          <w:tcPr>
            <w:tcW w:w="1350" w:type="dxa"/>
          </w:tcPr>
          <w:p w14:paraId="03E5FAFD" w14:textId="09D3C232"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2700" w:type="dxa"/>
          </w:tcPr>
          <w:p w14:paraId="28DA7CF3" w14:textId="176DE3C2"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Keramika</w:t>
            </w:r>
          </w:p>
        </w:tc>
      </w:tr>
      <w:tr w:rsidR="00643C7A" w:rsidRPr="002E2411" w14:paraId="64B1CC59" w14:textId="77777777" w:rsidTr="00643C7A">
        <w:tc>
          <w:tcPr>
            <w:tcW w:w="1795" w:type="dxa"/>
          </w:tcPr>
          <w:p w14:paraId="691829D2" w14:textId="69F2434C"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Vilniaus g.</w:t>
            </w:r>
          </w:p>
        </w:tc>
        <w:tc>
          <w:tcPr>
            <w:tcW w:w="1350" w:type="dxa"/>
          </w:tcPr>
          <w:p w14:paraId="5F094104" w14:textId="7C3D1CF0"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2700" w:type="dxa"/>
          </w:tcPr>
          <w:p w14:paraId="01102D98" w14:textId="61783299"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Nežinoma</w:t>
            </w:r>
          </w:p>
        </w:tc>
      </w:tr>
      <w:tr w:rsidR="00643C7A" w:rsidRPr="002E2411" w14:paraId="3F10D090" w14:textId="77777777" w:rsidTr="00643C7A">
        <w:tc>
          <w:tcPr>
            <w:tcW w:w="1795" w:type="dxa"/>
          </w:tcPr>
          <w:p w14:paraId="3C9A673C" w14:textId="2E568FD3"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Didžioji g.</w:t>
            </w:r>
          </w:p>
        </w:tc>
        <w:tc>
          <w:tcPr>
            <w:tcW w:w="1350" w:type="dxa"/>
          </w:tcPr>
          <w:p w14:paraId="0A773CA5" w14:textId="6602F788"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2700" w:type="dxa"/>
          </w:tcPr>
          <w:p w14:paraId="1B5E433C" w14:textId="35EA0F65"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Keramika arba nežinoma</w:t>
            </w:r>
          </w:p>
        </w:tc>
      </w:tr>
      <w:tr w:rsidR="00643C7A" w:rsidRPr="002E2411" w14:paraId="715ADD67" w14:textId="77777777" w:rsidTr="00643C7A">
        <w:tc>
          <w:tcPr>
            <w:tcW w:w="1795" w:type="dxa"/>
          </w:tcPr>
          <w:p w14:paraId="031DFD42" w14:textId="352C6725"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Geležinio Vilko g.</w:t>
            </w:r>
          </w:p>
        </w:tc>
        <w:tc>
          <w:tcPr>
            <w:tcW w:w="1350" w:type="dxa"/>
          </w:tcPr>
          <w:p w14:paraId="30897165" w14:textId="7945C1C7"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2700" w:type="dxa"/>
          </w:tcPr>
          <w:p w14:paraId="23CFEDD0" w14:textId="44DD9755"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Keramika</w:t>
            </w:r>
          </w:p>
        </w:tc>
      </w:tr>
      <w:tr w:rsidR="00643C7A" w:rsidRPr="002E2411" w14:paraId="36BA6E73" w14:textId="77777777" w:rsidTr="00643C7A">
        <w:tc>
          <w:tcPr>
            <w:tcW w:w="1795" w:type="dxa"/>
          </w:tcPr>
          <w:p w14:paraId="45ECBCD1" w14:textId="1629DE58"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lastRenderedPageBreak/>
              <w:t>J. Jasinskio g.</w:t>
            </w:r>
          </w:p>
        </w:tc>
        <w:tc>
          <w:tcPr>
            <w:tcW w:w="1350" w:type="dxa"/>
          </w:tcPr>
          <w:p w14:paraId="26147645" w14:textId="07C8D32B"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2700" w:type="dxa"/>
          </w:tcPr>
          <w:p w14:paraId="7A09EE75" w14:textId="0EFCEA4F"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Keramika</w:t>
            </w:r>
          </w:p>
        </w:tc>
      </w:tr>
      <w:tr w:rsidR="00643C7A" w:rsidRPr="002E2411" w14:paraId="663FC5A3" w14:textId="77777777" w:rsidTr="00643C7A">
        <w:tc>
          <w:tcPr>
            <w:tcW w:w="1795" w:type="dxa"/>
          </w:tcPr>
          <w:p w14:paraId="292BFE35" w14:textId="57E08B0D"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Švitrigailos g.</w:t>
            </w:r>
          </w:p>
        </w:tc>
        <w:tc>
          <w:tcPr>
            <w:tcW w:w="1350" w:type="dxa"/>
          </w:tcPr>
          <w:p w14:paraId="17C3F539" w14:textId="3E59CAD3"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Nuotekos</w:t>
            </w:r>
          </w:p>
        </w:tc>
        <w:tc>
          <w:tcPr>
            <w:tcW w:w="2700" w:type="dxa"/>
          </w:tcPr>
          <w:p w14:paraId="53A34780" w14:textId="154730EA" w:rsidR="00643C7A" w:rsidRPr="002E2411" w:rsidRDefault="00643C7A" w:rsidP="00B62635">
            <w:pPr>
              <w:tabs>
                <w:tab w:val="left" w:pos="567"/>
              </w:tabs>
              <w:ind w:firstLine="0"/>
              <w:jc w:val="center"/>
              <w:rPr>
                <w:rFonts w:asciiTheme="minorHAnsi" w:hAnsiTheme="minorHAnsi" w:cstheme="minorHAnsi"/>
                <w:color w:val="000000" w:themeColor="text1"/>
              </w:rPr>
            </w:pPr>
            <w:r w:rsidRPr="002E2411">
              <w:rPr>
                <w:rFonts w:asciiTheme="minorHAnsi" w:hAnsiTheme="minorHAnsi" w:cstheme="minorHAnsi"/>
                <w:color w:val="000000" w:themeColor="text1"/>
              </w:rPr>
              <w:t>Asbocementas arba nežinoma</w:t>
            </w:r>
          </w:p>
        </w:tc>
      </w:tr>
    </w:tbl>
    <w:p w14:paraId="632DA28D" w14:textId="77777777" w:rsidR="00643C7A" w:rsidRPr="002E2411" w:rsidRDefault="00643C7A" w:rsidP="00A41C83">
      <w:pPr>
        <w:tabs>
          <w:tab w:val="left" w:pos="567"/>
        </w:tabs>
        <w:ind w:firstLine="0"/>
        <w:jc w:val="both"/>
        <w:rPr>
          <w:rFonts w:asciiTheme="minorHAnsi" w:hAnsiTheme="minorHAnsi" w:cstheme="minorHAnsi"/>
          <w:color w:val="000000" w:themeColor="text1"/>
          <w:sz w:val="20"/>
          <w:szCs w:val="20"/>
        </w:rPr>
      </w:pPr>
    </w:p>
    <w:p w14:paraId="220A3E31" w14:textId="222FD6E9" w:rsidR="00BD75EE" w:rsidRPr="002E2411" w:rsidRDefault="00643C7A" w:rsidP="00B62635">
      <w:pPr>
        <w:tabs>
          <w:tab w:val="left" w:pos="567"/>
        </w:tabs>
        <w:ind w:firstLine="0"/>
        <w:jc w:val="both"/>
        <w:rPr>
          <w:rFonts w:asciiTheme="minorHAnsi" w:hAnsiTheme="minorHAnsi" w:cstheme="minorHAnsi"/>
          <w:color w:val="000000" w:themeColor="text1"/>
          <w:sz w:val="20"/>
          <w:szCs w:val="20"/>
        </w:rPr>
      </w:pPr>
      <w:r w:rsidRPr="002E2411">
        <w:rPr>
          <w:rFonts w:asciiTheme="minorHAnsi" w:hAnsiTheme="minorHAnsi" w:cstheme="minorHAnsi"/>
          <w:color w:val="000000" w:themeColor="text1"/>
          <w:sz w:val="20"/>
          <w:szCs w:val="20"/>
        </w:rPr>
        <w:t>Visi v</w:t>
      </w:r>
      <w:r w:rsidR="00A75EB7" w:rsidRPr="002E2411">
        <w:rPr>
          <w:rFonts w:asciiTheme="minorHAnsi" w:hAnsiTheme="minorHAnsi" w:cstheme="minorHAnsi"/>
          <w:color w:val="000000" w:themeColor="text1"/>
          <w:sz w:val="20"/>
          <w:szCs w:val="20"/>
        </w:rPr>
        <w:t>amzdž</w:t>
      </w:r>
      <w:r w:rsidR="004A6DD5" w:rsidRPr="002E2411">
        <w:rPr>
          <w:rFonts w:asciiTheme="minorHAnsi" w:hAnsiTheme="minorHAnsi" w:cstheme="minorHAnsi"/>
          <w:color w:val="000000" w:themeColor="text1"/>
          <w:sz w:val="20"/>
          <w:szCs w:val="20"/>
        </w:rPr>
        <w:t>i</w:t>
      </w:r>
      <w:r w:rsidR="00A75EB7" w:rsidRPr="002E2411">
        <w:rPr>
          <w:rFonts w:asciiTheme="minorHAnsi" w:hAnsiTheme="minorHAnsi" w:cstheme="minorHAnsi"/>
          <w:color w:val="000000" w:themeColor="text1"/>
          <w:sz w:val="20"/>
          <w:szCs w:val="20"/>
        </w:rPr>
        <w:t>ai pažeisti korozijos, dažnos tinklo avarijos. Siekiant nepertraukiamai aprūpinti gyventojus geriamuoju vandeniu</w:t>
      </w:r>
      <w:r w:rsidRPr="002E2411">
        <w:rPr>
          <w:rFonts w:asciiTheme="minorHAnsi" w:hAnsiTheme="minorHAnsi" w:cstheme="minorHAnsi"/>
          <w:color w:val="000000" w:themeColor="text1"/>
          <w:sz w:val="20"/>
          <w:szCs w:val="20"/>
        </w:rPr>
        <w:t xml:space="preserve"> ir šalinti iš </w:t>
      </w:r>
      <w:r w:rsidR="002179D1" w:rsidRPr="002E2411">
        <w:rPr>
          <w:rFonts w:asciiTheme="minorHAnsi" w:hAnsiTheme="minorHAnsi" w:cstheme="minorHAnsi"/>
          <w:color w:val="000000" w:themeColor="text1"/>
          <w:sz w:val="20"/>
          <w:szCs w:val="20"/>
        </w:rPr>
        <w:t>pastatų</w:t>
      </w:r>
      <w:r w:rsidRPr="002E2411">
        <w:rPr>
          <w:rFonts w:asciiTheme="minorHAnsi" w:hAnsiTheme="minorHAnsi" w:cstheme="minorHAnsi"/>
          <w:color w:val="000000" w:themeColor="text1"/>
          <w:sz w:val="20"/>
          <w:szCs w:val="20"/>
        </w:rPr>
        <w:t xml:space="preserve"> buitines nuotekas</w:t>
      </w:r>
      <w:r w:rsidR="000F19D4" w:rsidRPr="002E2411">
        <w:rPr>
          <w:rFonts w:asciiTheme="minorHAnsi" w:hAnsiTheme="minorHAnsi" w:cstheme="minorHAnsi"/>
          <w:color w:val="000000" w:themeColor="text1"/>
          <w:sz w:val="20"/>
          <w:szCs w:val="20"/>
        </w:rPr>
        <w:t>,</w:t>
      </w:r>
      <w:r w:rsidR="00A75EB7" w:rsidRPr="002E2411">
        <w:rPr>
          <w:rFonts w:asciiTheme="minorHAnsi" w:hAnsiTheme="minorHAnsi" w:cstheme="minorHAnsi"/>
          <w:color w:val="000000" w:themeColor="text1"/>
          <w:sz w:val="20"/>
          <w:szCs w:val="20"/>
        </w:rPr>
        <w:t xml:space="preserve"> reikalinga</w:t>
      </w:r>
      <w:r w:rsidR="000F19D4" w:rsidRPr="002E2411">
        <w:rPr>
          <w:rFonts w:asciiTheme="minorHAnsi" w:hAnsiTheme="minorHAnsi" w:cstheme="minorHAnsi"/>
          <w:color w:val="000000" w:themeColor="text1"/>
          <w:sz w:val="20"/>
          <w:szCs w:val="20"/>
        </w:rPr>
        <w:t>s</w:t>
      </w:r>
      <w:r w:rsidR="00A75EB7" w:rsidRPr="002E2411">
        <w:rPr>
          <w:rFonts w:asciiTheme="minorHAnsi" w:hAnsiTheme="minorHAnsi" w:cstheme="minorHAnsi"/>
          <w:color w:val="000000" w:themeColor="text1"/>
          <w:sz w:val="20"/>
          <w:szCs w:val="20"/>
        </w:rPr>
        <w:t xml:space="preserve"> </w:t>
      </w:r>
      <w:r w:rsidRPr="002E2411">
        <w:rPr>
          <w:rFonts w:asciiTheme="minorHAnsi" w:hAnsiTheme="minorHAnsi" w:cstheme="minorHAnsi"/>
          <w:color w:val="000000" w:themeColor="text1"/>
          <w:sz w:val="20"/>
          <w:szCs w:val="20"/>
        </w:rPr>
        <w:t xml:space="preserve">tinklų </w:t>
      </w:r>
      <w:r w:rsidR="00A75EB7" w:rsidRPr="002E2411">
        <w:rPr>
          <w:rFonts w:asciiTheme="minorHAnsi" w:hAnsiTheme="minorHAnsi" w:cstheme="minorHAnsi"/>
          <w:color w:val="000000" w:themeColor="text1"/>
          <w:sz w:val="20"/>
          <w:szCs w:val="20"/>
        </w:rPr>
        <w:t>rekonst</w:t>
      </w:r>
      <w:r w:rsidR="000F19D4" w:rsidRPr="002E2411">
        <w:rPr>
          <w:rFonts w:asciiTheme="minorHAnsi" w:hAnsiTheme="minorHAnsi" w:cstheme="minorHAnsi"/>
          <w:color w:val="000000" w:themeColor="text1"/>
          <w:sz w:val="20"/>
          <w:szCs w:val="20"/>
        </w:rPr>
        <w:t>ravimas.</w:t>
      </w:r>
    </w:p>
    <w:p w14:paraId="780E543C" w14:textId="12111D70" w:rsidR="00BD75EE" w:rsidRPr="002E2411" w:rsidRDefault="00BD75EE" w:rsidP="00B62635">
      <w:pPr>
        <w:pStyle w:val="ListParagraph"/>
        <w:numPr>
          <w:ilvl w:val="1"/>
          <w:numId w:val="5"/>
        </w:numPr>
        <w:pBdr>
          <w:bottom w:val="single" w:sz="8" w:space="1" w:color="auto"/>
          <w:between w:val="single" w:sz="12" w:space="1" w:color="auto"/>
        </w:pBdr>
        <w:tabs>
          <w:tab w:val="left" w:pos="567"/>
        </w:tabs>
        <w:spacing w:before="60" w:after="60"/>
        <w:ind w:left="426" w:hanging="426"/>
        <w:jc w:val="both"/>
        <w:rPr>
          <w:rFonts w:asciiTheme="minorHAnsi" w:hAnsiTheme="minorHAnsi" w:cstheme="minorHAnsi"/>
          <w:b/>
          <w:sz w:val="20"/>
          <w:szCs w:val="20"/>
        </w:rPr>
      </w:pPr>
      <w:r w:rsidRPr="002E2411">
        <w:rPr>
          <w:rFonts w:asciiTheme="minorHAnsi" w:hAnsiTheme="minorHAnsi" w:cstheme="minorHAnsi"/>
          <w:b/>
          <w:sz w:val="20"/>
          <w:szCs w:val="20"/>
        </w:rPr>
        <w:t>Pirkimo objekto aprašymas</w:t>
      </w:r>
    </w:p>
    <w:p w14:paraId="03925394" w14:textId="4298B006" w:rsidR="00C311A8" w:rsidRPr="002E2411" w:rsidRDefault="00C311A8" w:rsidP="00B62635">
      <w:pPr>
        <w:widowControl w:val="0"/>
        <w:tabs>
          <w:tab w:val="left" w:pos="567"/>
        </w:tabs>
        <w:suppressAutoHyphens/>
        <w:autoSpaceDN w:val="0"/>
        <w:ind w:firstLine="0"/>
        <w:jc w:val="both"/>
        <w:textAlignment w:val="baseline"/>
        <w:rPr>
          <w:rFonts w:asciiTheme="minorHAnsi" w:eastAsia="Calibri" w:hAnsiTheme="minorHAnsi" w:cstheme="minorHAnsi"/>
          <w:color w:val="000000" w:themeColor="text1"/>
          <w:kern w:val="3"/>
          <w:sz w:val="20"/>
          <w:szCs w:val="20"/>
        </w:rPr>
      </w:pPr>
      <w:r w:rsidRPr="002E2411">
        <w:rPr>
          <w:rFonts w:asciiTheme="minorHAnsi" w:eastAsia="Calibri" w:hAnsiTheme="minorHAnsi" w:cstheme="minorHAnsi"/>
          <w:color w:val="000000" w:themeColor="text1"/>
          <w:kern w:val="3"/>
          <w:sz w:val="20"/>
          <w:szCs w:val="20"/>
        </w:rPr>
        <w:t xml:space="preserve">Vykdydamas </w:t>
      </w:r>
      <w:r w:rsidR="00422FFC">
        <w:rPr>
          <w:rFonts w:asciiTheme="minorHAnsi" w:eastAsia="Calibri" w:hAnsiTheme="minorHAnsi" w:cstheme="minorHAnsi"/>
          <w:color w:val="000000" w:themeColor="text1"/>
          <w:kern w:val="3"/>
          <w:sz w:val="20"/>
          <w:szCs w:val="20"/>
        </w:rPr>
        <w:t>S</w:t>
      </w:r>
      <w:r w:rsidRPr="002E2411">
        <w:rPr>
          <w:rFonts w:asciiTheme="minorHAnsi" w:eastAsia="Calibri" w:hAnsiTheme="minorHAnsi" w:cstheme="minorHAnsi"/>
          <w:color w:val="000000" w:themeColor="text1"/>
          <w:kern w:val="3"/>
          <w:sz w:val="20"/>
          <w:szCs w:val="20"/>
        </w:rPr>
        <w:t xml:space="preserve">utartį </w:t>
      </w:r>
      <w:r w:rsidR="00422FFC">
        <w:rPr>
          <w:rFonts w:asciiTheme="minorHAnsi" w:eastAsia="Calibri" w:hAnsiTheme="minorHAnsi" w:cstheme="minorHAnsi"/>
          <w:color w:val="000000" w:themeColor="text1"/>
          <w:kern w:val="3"/>
          <w:sz w:val="20"/>
          <w:szCs w:val="20"/>
        </w:rPr>
        <w:t>R</w:t>
      </w:r>
      <w:r w:rsidRPr="002E2411">
        <w:rPr>
          <w:rFonts w:asciiTheme="minorHAnsi" w:eastAsia="Calibri" w:hAnsiTheme="minorHAnsi" w:cstheme="minorHAnsi"/>
          <w:color w:val="000000" w:themeColor="text1"/>
          <w:kern w:val="3"/>
          <w:sz w:val="20"/>
          <w:szCs w:val="20"/>
        </w:rPr>
        <w:t xml:space="preserve">angovas privalo vadovautis </w:t>
      </w:r>
      <w:r w:rsidR="008C73BE">
        <w:rPr>
          <w:rFonts w:asciiTheme="minorHAnsi" w:eastAsia="Calibri" w:hAnsiTheme="minorHAnsi" w:cstheme="minorHAnsi"/>
          <w:color w:val="000000" w:themeColor="text1"/>
          <w:kern w:val="3"/>
          <w:sz w:val="20"/>
          <w:szCs w:val="20"/>
        </w:rPr>
        <w:t>t</w:t>
      </w:r>
      <w:r w:rsidRPr="002E2411">
        <w:rPr>
          <w:rFonts w:asciiTheme="minorHAnsi" w:eastAsia="Calibri" w:hAnsiTheme="minorHAnsi" w:cstheme="minorHAnsi"/>
          <w:color w:val="000000" w:themeColor="text1"/>
          <w:kern w:val="3"/>
          <w:sz w:val="20"/>
          <w:szCs w:val="20"/>
        </w:rPr>
        <w:t>echninės specifikacijos reikalavimais ir Lietuvos Respublikos teisės aktais, reglamentuojančiais nurodytų darbų ir projektavimo paslaugų atlikimą.</w:t>
      </w:r>
    </w:p>
    <w:p w14:paraId="5A06E78C" w14:textId="0CB6A05C" w:rsidR="002179D1" w:rsidRPr="002E2411" w:rsidRDefault="0005590F" w:rsidP="00B62635">
      <w:pPr>
        <w:widowControl w:val="0"/>
        <w:tabs>
          <w:tab w:val="left" w:pos="567"/>
        </w:tabs>
        <w:suppressAutoHyphens/>
        <w:autoSpaceDN w:val="0"/>
        <w:ind w:firstLine="0"/>
        <w:jc w:val="both"/>
        <w:textAlignment w:val="baseline"/>
        <w:rPr>
          <w:rFonts w:asciiTheme="minorHAnsi" w:hAnsiTheme="minorHAnsi" w:cstheme="minorHAnsi"/>
          <w:color w:val="000000" w:themeColor="text1"/>
          <w:sz w:val="20"/>
          <w:szCs w:val="20"/>
        </w:rPr>
      </w:pPr>
      <w:r>
        <w:rPr>
          <w:rFonts w:asciiTheme="minorHAnsi" w:hAnsiTheme="minorHAnsi" w:cstheme="minorHAnsi"/>
          <w:bCs/>
          <w:iCs/>
          <w:sz w:val="20"/>
          <w:szCs w:val="20"/>
        </w:rPr>
        <w:t xml:space="preserve">S. </w:t>
      </w:r>
      <w:r w:rsidR="002179D1" w:rsidRPr="002E2411">
        <w:rPr>
          <w:rFonts w:asciiTheme="minorHAnsi" w:hAnsiTheme="minorHAnsi" w:cstheme="minorHAnsi"/>
          <w:bCs/>
          <w:iCs/>
          <w:sz w:val="20"/>
          <w:szCs w:val="20"/>
        </w:rPr>
        <w:t>Skapo g., Naugarduko g., Vilniaus g., Didžiosios g., J. Jasinskio g., Švitrigailos g. tinklai</w:t>
      </w:r>
      <w:r w:rsidR="002179D1" w:rsidRPr="002E2411">
        <w:rPr>
          <w:rFonts w:asciiTheme="minorHAnsi" w:hAnsiTheme="minorHAnsi" w:cstheme="minorHAnsi"/>
          <w:color w:val="000000" w:themeColor="text1"/>
          <w:sz w:val="20"/>
          <w:szCs w:val="20"/>
        </w:rPr>
        <w:t xml:space="preserve"> yra kultūros paveldo objektų teritorijose, o Didžiosios g. tinklai yra kultūros paveldo objekte. </w:t>
      </w:r>
      <w:r w:rsidR="002179D1" w:rsidRPr="002E2411">
        <w:rPr>
          <w:rFonts w:asciiTheme="minorHAnsi" w:hAnsiTheme="minorHAnsi" w:cstheme="minorHAnsi"/>
          <w:bCs/>
          <w:sz w:val="20"/>
          <w:szCs w:val="20"/>
        </w:rPr>
        <w:t xml:space="preserve">Tiekėjas turės įsivertinti archeologo </w:t>
      </w:r>
      <w:r w:rsidR="00422FFC" w:rsidRPr="002E2411">
        <w:rPr>
          <w:rFonts w:asciiTheme="minorHAnsi" w:hAnsiTheme="minorHAnsi" w:cstheme="minorHAnsi"/>
          <w:bCs/>
          <w:sz w:val="20"/>
          <w:szCs w:val="20"/>
        </w:rPr>
        <w:t>pa</w:t>
      </w:r>
      <w:r w:rsidR="002179D1" w:rsidRPr="002E2411">
        <w:rPr>
          <w:rFonts w:asciiTheme="minorHAnsi" w:hAnsiTheme="minorHAnsi" w:cstheme="minorHAnsi"/>
          <w:bCs/>
          <w:sz w:val="20"/>
          <w:szCs w:val="20"/>
        </w:rPr>
        <w:t>samdymo išlaidas atvirų kasinėjimų vietose ir savo rizika nusimatyti galimas su archeologiniu paveldu susijusias išlaidas.</w:t>
      </w:r>
    </w:p>
    <w:p w14:paraId="086770EE" w14:textId="03640DB7" w:rsidR="00643C7A" w:rsidRPr="00D667B9" w:rsidRDefault="00643C7A" w:rsidP="00B62635">
      <w:pPr>
        <w:widowControl w:val="0"/>
        <w:tabs>
          <w:tab w:val="left" w:pos="567"/>
        </w:tabs>
        <w:suppressAutoHyphens/>
        <w:autoSpaceDN w:val="0"/>
        <w:ind w:firstLine="0"/>
        <w:jc w:val="both"/>
        <w:textAlignment w:val="baseline"/>
        <w:rPr>
          <w:rFonts w:asciiTheme="minorHAnsi" w:eastAsia="Calibri" w:hAnsiTheme="minorHAnsi" w:cstheme="minorHAnsi"/>
          <w:color w:val="000000" w:themeColor="text1"/>
          <w:kern w:val="3"/>
          <w:sz w:val="20"/>
          <w:szCs w:val="20"/>
        </w:rPr>
      </w:pPr>
    </w:p>
    <w:p w14:paraId="306EE240" w14:textId="76A59BEF" w:rsidR="00643C7A" w:rsidRPr="00D667B9" w:rsidRDefault="00643C7A" w:rsidP="00B62635">
      <w:pPr>
        <w:widowControl w:val="0"/>
        <w:tabs>
          <w:tab w:val="left" w:pos="567"/>
        </w:tabs>
        <w:suppressAutoHyphens/>
        <w:autoSpaceDN w:val="0"/>
        <w:ind w:firstLine="0"/>
        <w:jc w:val="both"/>
        <w:textAlignment w:val="baseline"/>
        <w:rPr>
          <w:rFonts w:asciiTheme="minorHAnsi" w:eastAsia="Calibri" w:hAnsiTheme="minorHAnsi" w:cstheme="minorHAnsi"/>
          <w:color w:val="000000" w:themeColor="text1"/>
          <w:kern w:val="3"/>
          <w:sz w:val="20"/>
          <w:szCs w:val="20"/>
        </w:rPr>
      </w:pPr>
      <w:r w:rsidRPr="00D667B9">
        <w:rPr>
          <w:rFonts w:asciiTheme="minorHAnsi" w:eastAsia="Calibri" w:hAnsiTheme="minorHAnsi" w:cstheme="minorHAnsi"/>
          <w:color w:val="000000" w:themeColor="text1"/>
          <w:kern w:val="3"/>
          <w:sz w:val="20"/>
          <w:szCs w:val="20"/>
        </w:rPr>
        <w:t xml:space="preserve">Pagrindiniai </w:t>
      </w:r>
      <w:r w:rsidRPr="001A2EF4">
        <w:rPr>
          <w:rFonts w:asciiTheme="minorHAnsi" w:eastAsia="Calibri" w:hAnsiTheme="minorHAnsi" w:cstheme="minorHAnsi"/>
          <w:color w:val="000000" w:themeColor="text1"/>
          <w:kern w:val="3"/>
          <w:sz w:val="20"/>
          <w:szCs w:val="20"/>
        </w:rPr>
        <w:t xml:space="preserve"> </w:t>
      </w:r>
      <w:r w:rsidR="00D667B9">
        <w:rPr>
          <w:rFonts w:asciiTheme="minorHAnsi" w:eastAsia="Calibri" w:hAnsiTheme="minorHAnsi" w:cstheme="minorHAnsi"/>
          <w:color w:val="000000" w:themeColor="text1"/>
          <w:kern w:val="3"/>
          <w:sz w:val="20"/>
          <w:szCs w:val="20"/>
        </w:rPr>
        <w:t xml:space="preserve">Rangovo atliekami </w:t>
      </w:r>
      <w:r w:rsidRPr="00D667B9">
        <w:rPr>
          <w:rFonts w:asciiTheme="minorHAnsi" w:eastAsia="Calibri" w:hAnsiTheme="minorHAnsi" w:cstheme="minorHAnsi"/>
          <w:color w:val="000000" w:themeColor="text1"/>
          <w:kern w:val="3"/>
          <w:sz w:val="20"/>
          <w:szCs w:val="20"/>
        </w:rPr>
        <w:t>darbai:</w:t>
      </w:r>
    </w:p>
    <w:p w14:paraId="1E16DBD8" w14:textId="77777777" w:rsidR="00110CCE" w:rsidRPr="008C73BE" w:rsidRDefault="00110CCE" w:rsidP="00B62635">
      <w:pPr>
        <w:pStyle w:val="ListParagraph"/>
        <w:widowControl w:val="0"/>
        <w:numPr>
          <w:ilvl w:val="0"/>
          <w:numId w:val="32"/>
        </w:numPr>
        <w:suppressAutoHyphens/>
        <w:autoSpaceDN w:val="0"/>
        <w:jc w:val="both"/>
        <w:textAlignment w:val="baseline"/>
        <w:rPr>
          <w:rFonts w:asciiTheme="minorHAnsi" w:eastAsia="Calibri" w:hAnsiTheme="minorHAnsi" w:cstheme="minorHAnsi"/>
          <w:vanish/>
          <w:color w:val="000000" w:themeColor="text1"/>
          <w:kern w:val="3"/>
          <w:sz w:val="20"/>
          <w:szCs w:val="20"/>
        </w:rPr>
      </w:pPr>
    </w:p>
    <w:p w14:paraId="14408157" w14:textId="77777777" w:rsidR="00110CCE" w:rsidRPr="008C73BE" w:rsidRDefault="00110CCE" w:rsidP="00B62635">
      <w:pPr>
        <w:pStyle w:val="ListParagraph"/>
        <w:widowControl w:val="0"/>
        <w:numPr>
          <w:ilvl w:val="0"/>
          <w:numId w:val="32"/>
        </w:numPr>
        <w:suppressAutoHyphens/>
        <w:autoSpaceDN w:val="0"/>
        <w:jc w:val="both"/>
        <w:textAlignment w:val="baseline"/>
        <w:rPr>
          <w:rFonts w:asciiTheme="minorHAnsi" w:eastAsia="Calibri" w:hAnsiTheme="minorHAnsi" w:cstheme="minorHAnsi"/>
          <w:vanish/>
          <w:color w:val="000000" w:themeColor="text1"/>
          <w:kern w:val="3"/>
          <w:sz w:val="20"/>
          <w:szCs w:val="20"/>
        </w:rPr>
      </w:pPr>
    </w:p>
    <w:p w14:paraId="0DC3C1FD" w14:textId="77777777" w:rsidR="00110CCE" w:rsidRPr="001A2EF4" w:rsidRDefault="00110CCE" w:rsidP="00B62635">
      <w:pPr>
        <w:pStyle w:val="ListParagraph"/>
        <w:widowControl w:val="0"/>
        <w:numPr>
          <w:ilvl w:val="0"/>
          <w:numId w:val="32"/>
        </w:numPr>
        <w:suppressAutoHyphens/>
        <w:autoSpaceDN w:val="0"/>
        <w:jc w:val="both"/>
        <w:textAlignment w:val="baseline"/>
        <w:rPr>
          <w:rFonts w:asciiTheme="minorHAnsi" w:eastAsia="Calibri" w:hAnsiTheme="minorHAnsi" w:cstheme="minorHAnsi"/>
          <w:vanish/>
          <w:color w:val="000000" w:themeColor="text1"/>
          <w:kern w:val="3"/>
          <w:sz w:val="20"/>
          <w:szCs w:val="20"/>
        </w:rPr>
      </w:pPr>
    </w:p>
    <w:p w14:paraId="54E4E3A6" w14:textId="77777777" w:rsidR="00110CCE" w:rsidRPr="001A2EF4" w:rsidRDefault="00110CCE" w:rsidP="00B62635">
      <w:pPr>
        <w:pStyle w:val="ListParagraph"/>
        <w:widowControl w:val="0"/>
        <w:numPr>
          <w:ilvl w:val="0"/>
          <w:numId w:val="32"/>
        </w:numPr>
        <w:suppressAutoHyphens/>
        <w:autoSpaceDN w:val="0"/>
        <w:jc w:val="both"/>
        <w:textAlignment w:val="baseline"/>
        <w:rPr>
          <w:rFonts w:asciiTheme="minorHAnsi" w:eastAsia="Calibri" w:hAnsiTheme="minorHAnsi" w:cstheme="minorHAnsi"/>
          <w:vanish/>
          <w:color w:val="000000" w:themeColor="text1"/>
          <w:kern w:val="3"/>
          <w:sz w:val="20"/>
          <w:szCs w:val="20"/>
        </w:rPr>
      </w:pPr>
    </w:p>
    <w:p w14:paraId="6EB0EC43" w14:textId="77777777" w:rsidR="00110CCE" w:rsidRPr="001A2EF4" w:rsidRDefault="00110CCE" w:rsidP="00B62635">
      <w:pPr>
        <w:pStyle w:val="ListParagraph"/>
        <w:widowControl w:val="0"/>
        <w:numPr>
          <w:ilvl w:val="0"/>
          <w:numId w:val="31"/>
        </w:numPr>
        <w:suppressAutoHyphens/>
        <w:autoSpaceDN w:val="0"/>
        <w:jc w:val="both"/>
        <w:textAlignment w:val="baseline"/>
        <w:rPr>
          <w:rFonts w:asciiTheme="minorHAnsi" w:eastAsia="Calibri" w:hAnsiTheme="minorHAnsi" w:cstheme="minorHAnsi"/>
          <w:vanish/>
          <w:color w:val="000000" w:themeColor="text1"/>
          <w:kern w:val="3"/>
          <w:sz w:val="20"/>
          <w:szCs w:val="20"/>
        </w:rPr>
      </w:pPr>
    </w:p>
    <w:p w14:paraId="78979A73" w14:textId="77777777" w:rsidR="00110CCE" w:rsidRPr="001A2EF4" w:rsidRDefault="00110CCE" w:rsidP="00B62635">
      <w:pPr>
        <w:pStyle w:val="ListParagraph"/>
        <w:widowControl w:val="0"/>
        <w:numPr>
          <w:ilvl w:val="0"/>
          <w:numId w:val="31"/>
        </w:numPr>
        <w:suppressAutoHyphens/>
        <w:autoSpaceDN w:val="0"/>
        <w:jc w:val="both"/>
        <w:textAlignment w:val="baseline"/>
        <w:rPr>
          <w:rFonts w:asciiTheme="minorHAnsi" w:eastAsia="Calibri" w:hAnsiTheme="minorHAnsi" w:cstheme="minorHAnsi"/>
          <w:vanish/>
          <w:color w:val="000000" w:themeColor="text1"/>
          <w:kern w:val="3"/>
          <w:sz w:val="20"/>
          <w:szCs w:val="20"/>
        </w:rPr>
      </w:pPr>
    </w:p>
    <w:p w14:paraId="6FCA149F" w14:textId="77777777" w:rsidR="00110CCE" w:rsidRPr="001A2EF4" w:rsidRDefault="00110CCE" w:rsidP="00B62635">
      <w:pPr>
        <w:pStyle w:val="ListParagraph"/>
        <w:widowControl w:val="0"/>
        <w:numPr>
          <w:ilvl w:val="1"/>
          <w:numId w:val="31"/>
        </w:numPr>
        <w:suppressAutoHyphens/>
        <w:autoSpaceDN w:val="0"/>
        <w:jc w:val="both"/>
        <w:textAlignment w:val="baseline"/>
        <w:rPr>
          <w:rFonts w:asciiTheme="minorHAnsi" w:eastAsia="Calibri" w:hAnsiTheme="minorHAnsi" w:cstheme="minorHAnsi"/>
          <w:vanish/>
          <w:color w:val="000000" w:themeColor="text1"/>
          <w:kern w:val="3"/>
          <w:sz w:val="20"/>
          <w:szCs w:val="20"/>
        </w:rPr>
      </w:pPr>
    </w:p>
    <w:p w14:paraId="4DF3D746" w14:textId="77777777" w:rsidR="00110CCE" w:rsidRPr="001A2EF4" w:rsidRDefault="00110CCE" w:rsidP="00B62635">
      <w:pPr>
        <w:pStyle w:val="ListParagraph"/>
        <w:widowControl w:val="0"/>
        <w:numPr>
          <w:ilvl w:val="1"/>
          <w:numId w:val="31"/>
        </w:numPr>
        <w:suppressAutoHyphens/>
        <w:autoSpaceDN w:val="0"/>
        <w:jc w:val="both"/>
        <w:textAlignment w:val="baseline"/>
        <w:rPr>
          <w:rFonts w:asciiTheme="minorHAnsi" w:eastAsia="Calibri" w:hAnsiTheme="minorHAnsi" w:cstheme="minorHAnsi"/>
          <w:vanish/>
          <w:color w:val="000000" w:themeColor="text1"/>
          <w:kern w:val="3"/>
          <w:sz w:val="20"/>
          <w:szCs w:val="20"/>
        </w:rPr>
      </w:pPr>
    </w:p>
    <w:p w14:paraId="69B10F5B" w14:textId="067B447B" w:rsidR="007270F9" w:rsidRPr="001A2EF4" w:rsidRDefault="0005590F" w:rsidP="00B62635">
      <w:pPr>
        <w:widowControl w:val="0"/>
        <w:numPr>
          <w:ilvl w:val="2"/>
          <w:numId w:val="31"/>
        </w:numPr>
        <w:suppressAutoHyphens/>
        <w:autoSpaceDN w:val="0"/>
        <w:contextualSpacing/>
        <w:jc w:val="both"/>
        <w:textAlignment w:val="baseline"/>
        <w:rPr>
          <w:rFonts w:asciiTheme="minorHAnsi" w:eastAsia="Calibri" w:hAnsiTheme="minorHAnsi" w:cstheme="minorHAnsi"/>
          <w:b/>
          <w:color w:val="000000" w:themeColor="text1"/>
          <w:kern w:val="3"/>
          <w:sz w:val="20"/>
          <w:szCs w:val="20"/>
          <w:u w:val="single"/>
        </w:rPr>
      </w:pPr>
      <w:bookmarkStart w:id="0" w:name="_Hlk51737826"/>
      <w:r>
        <w:rPr>
          <w:rFonts w:asciiTheme="minorHAnsi" w:eastAsia="Calibri" w:hAnsiTheme="minorHAnsi" w:cstheme="minorHAnsi"/>
          <w:b/>
          <w:color w:val="000000" w:themeColor="text1"/>
          <w:kern w:val="3"/>
          <w:sz w:val="20"/>
          <w:szCs w:val="20"/>
          <w:u w:val="single"/>
        </w:rPr>
        <w:t xml:space="preserve">S. </w:t>
      </w:r>
      <w:r w:rsidR="007270F9" w:rsidRPr="001A2EF4">
        <w:rPr>
          <w:rFonts w:asciiTheme="minorHAnsi" w:eastAsia="Calibri" w:hAnsiTheme="minorHAnsi" w:cstheme="minorHAnsi"/>
          <w:b/>
          <w:color w:val="000000" w:themeColor="text1"/>
          <w:kern w:val="3"/>
          <w:sz w:val="20"/>
          <w:szCs w:val="20"/>
          <w:u w:val="single"/>
        </w:rPr>
        <w:t xml:space="preserve">Skapo g., Vilniuje, nuotekų tinklo d150, ~62 m, rekonstravimas </w:t>
      </w:r>
      <w:r w:rsidR="007270F9" w:rsidRPr="001A2EF4">
        <w:rPr>
          <w:rFonts w:asciiTheme="minorHAnsi" w:eastAsia="Calibri" w:hAnsiTheme="minorHAnsi" w:cstheme="minorHAnsi"/>
          <w:color w:val="000000" w:themeColor="text1"/>
          <w:kern w:val="3"/>
          <w:sz w:val="20"/>
          <w:szCs w:val="20"/>
          <w:u w:val="single"/>
        </w:rPr>
        <w:t>(žr. techninės specifikacijos priedą Nr. 5):</w:t>
      </w:r>
    </w:p>
    <w:bookmarkEnd w:id="0"/>
    <w:p w14:paraId="4FFC2DC6" w14:textId="77777777" w:rsidR="00B00EB6" w:rsidRPr="001A2EF4" w:rsidRDefault="00B00EB6" w:rsidP="00B62635">
      <w:pPr>
        <w:pStyle w:val="ListParagraph"/>
        <w:widowControl w:val="0"/>
        <w:numPr>
          <w:ilvl w:val="0"/>
          <w:numId w:val="32"/>
        </w:numPr>
        <w:suppressAutoHyphens/>
        <w:autoSpaceDN w:val="0"/>
        <w:jc w:val="both"/>
        <w:textAlignment w:val="baseline"/>
        <w:rPr>
          <w:rFonts w:asciiTheme="minorHAnsi" w:eastAsia="Calibri" w:hAnsiTheme="minorHAnsi" w:cstheme="minorHAnsi"/>
          <w:b/>
          <w:vanish/>
          <w:color w:val="000000" w:themeColor="text1"/>
          <w:kern w:val="3"/>
          <w:sz w:val="20"/>
          <w:szCs w:val="20"/>
          <w:u w:val="single"/>
        </w:rPr>
      </w:pPr>
    </w:p>
    <w:p w14:paraId="5847E994" w14:textId="77777777" w:rsidR="00B00EB6" w:rsidRPr="001A2EF4" w:rsidRDefault="00B00EB6" w:rsidP="00B62635">
      <w:pPr>
        <w:pStyle w:val="ListParagraph"/>
        <w:widowControl w:val="0"/>
        <w:numPr>
          <w:ilvl w:val="1"/>
          <w:numId w:val="32"/>
        </w:numPr>
        <w:suppressAutoHyphens/>
        <w:autoSpaceDN w:val="0"/>
        <w:jc w:val="both"/>
        <w:textAlignment w:val="baseline"/>
        <w:rPr>
          <w:rFonts w:asciiTheme="minorHAnsi" w:eastAsia="Calibri" w:hAnsiTheme="minorHAnsi" w:cstheme="minorHAnsi"/>
          <w:b/>
          <w:vanish/>
          <w:color w:val="000000" w:themeColor="text1"/>
          <w:kern w:val="3"/>
          <w:sz w:val="20"/>
          <w:szCs w:val="20"/>
          <w:u w:val="single"/>
        </w:rPr>
      </w:pPr>
    </w:p>
    <w:p w14:paraId="6C2E1C44" w14:textId="77777777" w:rsidR="00B00EB6" w:rsidRPr="001A2EF4" w:rsidRDefault="00B00EB6" w:rsidP="00B62635">
      <w:pPr>
        <w:pStyle w:val="ListParagraph"/>
        <w:widowControl w:val="0"/>
        <w:numPr>
          <w:ilvl w:val="2"/>
          <w:numId w:val="32"/>
        </w:numPr>
        <w:suppressAutoHyphens/>
        <w:autoSpaceDN w:val="0"/>
        <w:jc w:val="both"/>
        <w:textAlignment w:val="baseline"/>
        <w:rPr>
          <w:rFonts w:asciiTheme="minorHAnsi" w:eastAsia="Calibri" w:hAnsiTheme="minorHAnsi" w:cstheme="minorHAnsi"/>
          <w:b/>
          <w:vanish/>
          <w:color w:val="000000" w:themeColor="text1"/>
          <w:kern w:val="3"/>
          <w:sz w:val="20"/>
          <w:szCs w:val="20"/>
          <w:u w:val="single"/>
        </w:rPr>
      </w:pPr>
    </w:p>
    <w:p w14:paraId="096FA7FF" w14:textId="71885A6E" w:rsidR="00CF377B" w:rsidRPr="00DC1C4F" w:rsidRDefault="00CF377B" w:rsidP="00B62635">
      <w:pPr>
        <w:pStyle w:val="ListParagraph"/>
        <w:numPr>
          <w:ilvl w:val="3"/>
          <w:numId w:val="32"/>
        </w:numPr>
        <w:jc w:val="both"/>
        <w:rPr>
          <w:rFonts w:asciiTheme="minorHAnsi" w:eastAsia="Calibri" w:hAnsiTheme="minorHAnsi" w:cstheme="minorHAnsi"/>
          <w:bCs/>
          <w:color w:val="000000" w:themeColor="text1"/>
          <w:kern w:val="3"/>
          <w:sz w:val="20"/>
          <w:szCs w:val="20"/>
        </w:rPr>
      </w:pPr>
      <w:bookmarkStart w:id="1" w:name="_Hlk51738070"/>
      <w:r w:rsidRPr="00DC1C4F">
        <w:rPr>
          <w:rFonts w:asciiTheme="minorHAnsi" w:eastAsia="Calibri" w:hAnsiTheme="minorHAnsi" w:cstheme="minorHAnsi"/>
          <w:bCs/>
          <w:color w:val="000000" w:themeColor="text1"/>
          <w:kern w:val="3"/>
          <w:sz w:val="20"/>
          <w:szCs w:val="20"/>
        </w:rPr>
        <w:t>Nuotekų tinklas d150 mm, tarp šulinio Nr. 224 ir taško A, turi būti keičiamas į PE RC arba PVC D160 mm vamzdžius, priklausomai nuo ti</w:t>
      </w:r>
      <w:r w:rsidR="005B06D6">
        <w:rPr>
          <w:rFonts w:asciiTheme="minorHAnsi" w:eastAsia="Calibri" w:hAnsiTheme="minorHAnsi" w:cstheme="minorHAnsi"/>
          <w:bCs/>
          <w:color w:val="000000" w:themeColor="text1"/>
          <w:kern w:val="3"/>
          <w:sz w:val="20"/>
          <w:szCs w:val="20"/>
        </w:rPr>
        <w:t>n</w:t>
      </w:r>
      <w:r w:rsidRPr="00DC1C4F">
        <w:rPr>
          <w:rFonts w:asciiTheme="minorHAnsi" w:eastAsia="Calibri" w:hAnsiTheme="minorHAnsi" w:cstheme="minorHAnsi"/>
          <w:bCs/>
          <w:color w:val="000000" w:themeColor="text1"/>
          <w:kern w:val="3"/>
          <w:sz w:val="20"/>
          <w:szCs w:val="20"/>
        </w:rPr>
        <w:t xml:space="preserve">klų klojimo būdo (betranšėjinis arba atviras kasimas); </w:t>
      </w:r>
    </w:p>
    <w:bookmarkEnd w:id="1"/>
    <w:p w14:paraId="6832CADF" w14:textId="1DB4EE44" w:rsidR="00B00EB6" w:rsidRPr="00D667B9" w:rsidRDefault="00CF377B" w:rsidP="00B62635">
      <w:pPr>
        <w:pStyle w:val="ListParagraph"/>
        <w:widowControl w:val="0"/>
        <w:numPr>
          <w:ilvl w:val="3"/>
          <w:numId w:val="32"/>
        </w:numPr>
        <w:suppressAutoHyphens/>
        <w:autoSpaceDN w:val="0"/>
        <w:jc w:val="both"/>
        <w:textAlignment w:val="baseline"/>
        <w:rPr>
          <w:rFonts w:asciiTheme="minorHAnsi" w:eastAsia="Calibri" w:hAnsiTheme="minorHAnsi" w:cstheme="minorHAnsi"/>
          <w:bCs/>
          <w:color w:val="000000" w:themeColor="text1"/>
          <w:kern w:val="3"/>
          <w:sz w:val="20"/>
          <w:szCs w:val="20"/>
        </w:rPr>
      </w:pPr>
      <w:r w:rsidRPr="00DC1C4F">
        <w:rPr>
          <w:rFonts w:asciiTheme="minorHAnsi" w:eastAsia="Calibri" w:hAnsiTheme="minorHAnsi" w:cstheme="minorHAnsi"/>
          <w:bCs/>
          <w:color w:val="000000" w:themeColor="text1"/>
          <w:kern w:val="3"/>
          <w:sz w:val="20"/>
          <w:szCs w:val="20"/>
        </w:rPr>
        <w:t>Šulinius Nr. 224,  Nr. 225, Nr. 222, Nr. 221, Nr. 171A, Nr. 172B permontuoti, panaudojant g/b d1000 šulinio žiedus, įrengti g/b dugn</w:t>
      </w:r>
      <w:r w:rsidR="008C73BE">
        <w:rPr>
          <w:rFonts w:asciiTheme="minorHAnsi" w:eastAsia="Calibri" w:hAnsiTheme="minorHAnsi" w:cstheme="minorHAnsi"/>
          <w:bCs/>
          <w:color w:val="000000" w:themeColor="text1"/>
          <w:kern w:val="3"/>
          <w:sz w:val="20"/>
          <w:szCs w:val="20"/>
        </w:rPr>
        <w:t>us</w:t>
      </w:r>
      <w:r w:rsidRPr="00DC1C4F">
        <w:rPr>
          <w:rFonts w:asciiTheme="minorHAnsi" w:eastAsia="Calibri" w:hAnsiTheme="minorHAnsi" w:cstheme="minorHAnsi"/>
          <w:bCs/>
          <w:color w:val="000000" w:themeColor="text1"/>
          <w:kern w:val="3"/>
          <w:sz w:val="20"/>
          <w:szCs w:val="20"/>
        </w:rPr>
        <w:t>, suformuoti latakus, įrengti lipynes, sumontuoti land</w:t>
      </w:r>
      <w:r w:rsidR="008C73BE">
        <w:rPr>
          <w:rFonts w:asciiTheme="minorHAnsi" w:eastAsia="Calibri" w:hAnsiTheme="minorHAnsi" w:cstheme="minorHAnsi"/>
          <w:bCs/>
          <w:color w:val="000000" w:themeColor="text1"/>
          <w:kern w:val="3"/>
          <w:sz w:val="20"/>
          <w:szCs w:val="20"/>
        </w:rPr>
        <w:t>as</w:t>
      </w:r>
      <w:r w:rsidRPr="00DC1C4F">
        <w:rPr>
          <w:rFonts w:asciiTheme="minorHAnsi" w:eastAsia="Calibri" w:hAnsiTheme="minorHAnsi" w:cstheme="minorHAnsi"/>
          <w:bCs/>
          <w:color w:val="000000" w:themeColor="text1"/>
          <w:kern w:val="3"/>
          <w:sz w:val="20"/>
          <w:szCs w:val="20"/>
        </w:rPr>
        <w:t xml:space="preserve"> su ketini</w:t>
      </w:r>
      <w:r w:rsidR="008C73BE">
        <w:rPr>
          <w:rFonts w:asciiTheme="minorHAnsi" w:eastAsia="Calibri" w:hAnsiTheme="minorHAnsi" w:cstheme="minorHAnsi"/>
          <w:bCs/>
          <w:color w:val="000000" w:themeColor="text1"/>
          <w:kern w:val="3"/>
          <w:sz w:val="20"/>
          <w:szCs w:val="20"/>
        </w:rPr>
        <w:t>ais</w:t>
      </w:r>
      <w:r w:rsidRPr="00DC1C4F">
        <w:rPr>
          <w:rFonts w:asciiTheme="minorHAnsi" w:eastAsia="Calibri" w:hAnsiTheme="minorHAnsi" w:cstheme="minorHAnsi"/>
          <w:bCs/>
          <w:color w:val="000000" w:themeColor="text1"/>
          <w:kern w:val="3"/>
          <w:sz w:val="20"/>
          <w:szCs w:val="20"/>
        </w:rPr>
        <w:t xml:space="preserve"> šulinio liuk</w:t>
      </w:r>
      <w:r w:rsidR="008C73BE">
        <w:rPr>
          <w:rFonts w:asciiTheme="minorHAnsi" w:eastAsia="Calibri" w:hAnsiTheme="minorHAnsi" w:cstheme="minorHAnsi"/>
          <w:bCs/>
          <w:color w:val="000000" w:themeColor="text1"/>
          <w:kern w:val="3"/>
          <w:sz w:val="20"/>
          <w:szCs w:val="20"/>
        </w:rPr>
        <w:t>ais</w:t>
      </w:r>
      <w:r w:rsidRPr="00DC1C4F">
        <w:rPr>
          <w:rFonts w:asciiTheme="minorHAnsi" w:eastAsia="Calibri" w:hAnsiTheme="minorHAnsi" w:cstheme="minorHAnsi"/>
          <w:bCs/>
          <w:color w:val="000000" w:themeColor="text1"/>
          <w:kern w:val="3"/>
          <w:sz w:val="20"/>
          <w:szCs w:val="20"/>
        </w:rPr>
        <w:t>, nužymėti šulinius plastikiniais ženklais ant metalinių cinkuotų stulpelių;</w:t>
      </w:r>
    </w:p>
    <w:p w14:paraId="7A5496A6" w14:textId="5A7D2695" w:rsidR="00CF377B" w:rsidRDefault="00CF377B" w:rsidP="00B62635">
      <w:pPr>
        <w:pStyle w:val="ListParagraph"/>
        <w:widowControl w:val="0"/>
        <w:numPr>
          <w:ilvl w:val="3"/>
          <w:numId w:val="32"/>
        </w:numPr>
        <w:suppressAutoHyphens/>
        <w:autoSpaceDN w:val="0"/>
        <w:jc w:val="both"/>
        <w:textAlignment w:val="baseline"/>
        <w:rPr>
          <w:rFonts w:asciiTheme="minorHAnsi" w:eastAsia="Calibri" w:hAnsiTheme="minorHAnsi" w:cstheme="minorHAnsi"/>
          <w:bCs/>
          <w:color w:val="000000" w:themeColor="text1"/>
          <w:kern w:val="3"/>
          <w:sz w:val="20"/>
          <w:szCs w:val="20"/>
        </w:rPr>
      </w:pPr>
      <w:r w:rsidRPr="00CF377B">
        <w:rPr>
          <w:rFonts w:asciiTheme="minorHAnsi" w:eastAsia="Calibri" w:hAnsiTheme="minorHAnsi" w:cstheme="minorHAnsi"/>
          <w:bCs/>
          <w:color w:val="000000" w:themeColor="text1"/>
          <w:kern w:val="3"/>
          <w:sz w:val="20"/>
          <w:szCs w:val="20"/>
        </w:rPr>
        <w:t>Taške A sumontuoti naują šulinį iš g/b d1500 šulinio žiedų, įrengiant g/b dugną, suformuojant latakus, įrengiant lipynes, sumontuojant landą su ketiniu šulinio liuku, nužymėti šulinį plastikiniu ženklu ant metalinio cinkuoto stulpelio.</w:t>
      </w:r>
    </w:p>
    <w:p w14:paraId="6D3FCA39" w14:textId="7E5C7817" w:rsidR="00CF377B" w:rsidRPr="00DC1C4F" w:rsidRDefault="0005590F" w:rsidP="00B62635">
      <w:pPr>
        <w:widowControl w:val="0"/>
        <w:numPr>
          <w:ilvl w:val="2"/>
          <w:numId w:val="31"/>
        </w:numPr>
        <w:suppressAutoHyphens/>
        <w:autoSpaceDN w:val="0"/>
        <w:contextualSpacing/>
        <w:jc w:val="both"/>
        <w:textAlignment w:val="baseline"/>
        <w:rPr>
          <w:rFonts w:asciiTheme="minorHAnsi" w:eastAsia="Calibri" w:hAnsiTheme="minorHAnsi" w:cstheme="minorHAnsi"/>
          <w:bCs/>
          <w:color w:val="000000" w:themeColor="text1"/>
          <w:kern w:val="3"/>
          <w:sz w:val="20"/>
          <w:szCs w:val="20"/>
          <w:u w:val="single"/>
        </w:rPr>
      </w:pPr>
      <w:r>
        <w:rPr>
          <w:rFonts w:asciiTheme="minorHAnsi" w:eastAsia="Calibri" w:hAnsiTheme="minorHAnsi" w:cstheme="minorHAnsi"/>
          <w:b/>
          <w:color w:val="000000" w:themeColor="text1"/>
          <w:kern w:val="3"/>
          <w:sz w:val="20"/>
          <w:szCs w:val="20"/>
          <w:u w:val="single"/>
        </w:rPr>
        <w:t xml:space="preserve">S. </w:t>
      </w:r>
      <w:r w:rsidR="00CF377B">
        <w:rPr>
          <w:rFonts w:asciiTheme="minorHAnsi" w:eastAsia="Calibri" w:hAnsiTheme="minorHAnsi" w:cstheme="minorHAnsi"/>
          <w:b/>
          <w:color w:val="000000" w:themeColor="text1"/>
          <w:kern w:val="3"/>
          <w:sz w:val="20"/>
          <w:szCs w:val="20"/>
          <w:u w:val="single"/>
        </w:rPr>
        <w:t xml:space="preserve">Skapo g., Vilniuje, vandentiekio </w:t>
      </w:r>
      <w:r w:rsidR="00CF377B" w:rsidRPr="00CF377B">
        <w:rPr>
          <w:rFonts w:asciiTheme="minorHAnsi" w:eastAsia="Calibri" w:hAnsiTheme="minorHAnsi" w:cstheme="minorHAnsi"/>
          <w:b/>
          <w:color w:val="000000" w:themeColor="text1"/>
          <w:kern w:val="3"/>
          <w:sz w:val="20"/>
          <w:szCs w:val="20"/>
          <w:u w:val="single"/>
        </w:rPr>
        <w:t xml:space="preserve">tinklo d25, d32, ~52,5 m, rekonstravimas </w:t>
      </w:r>
      <w:r w:rsidR="00CF377B" w:rsidRPr="00DC1C4F">
        <w:rPr>
          <w:rFonts w:asciiTheme="minorHAnsi" w:eastAsia="Calibri" w:hAnsiTheme="minorHAnsi" w:cstheme="minorHAnsi"/>
          <w:bCs/>
          <w:color w:val="000000" w:themeColor="text1"/>
          <w:kern w:val="3"/>
          <w:sz w:val="20"/>
          <w:szCs w:val="20"/>
          <w:u w:val="single"/>
        </w:rPr>
        <w:t>(žr. techninės specifikacijos priedą Nr. 5):</w:t>
      </w:r>
    </w:p>
    <w:p w14:paraId="6E9E4BE3" w14:textId="6917B42D" w:rsidR="001A2EF4" w:rsidRPr="001A2EF4" w:rsidRDefault="001A2EF4" w:rsidP="00B62635">
      <w:pPr>
        <w:pStyle w:val="ListParagraph"/>
        <w:numPr>
          <w:ilvl w:val="3"/>
          <w:numId w:val="31"/>
        </w:numPr>
        <w:ind w:left="1134"/>
        <w:jc w:val="both"/>
        <w:rPr>
          <w:rFonts w:asciiTheme="minorHAnsi" w:eastAsia="Calibri" w:hAnsiTheme="minorHAnsi" w:cstheme="minorHAnsi"/>
          <w:bCs/>
          <w:color w:val="000000" w:themeColor="text1"/>
          <w:kern w:val="3"/>
          <w:sz w:val="20"/>
          <w:szCs w:val="20"/>
        </w:rPr>
      </w:pPr>
      <w:r w:rsidRPr="001A2EF4">
        <w:rPr>
          <w:rFonts w:asciiTheme="minorHAnsi" w:eastAsia="Calibri" w:hAnsiTheme="minorHAnsi" w:cstheme="minorHAnsi"/>
          <w:bCs/>
          <w:color w:val="000000" w:themeColor="text1"/>
          <w:kern w:val="3"/>
          <w:sz w:val="20"/>
          <w:szCs w:val="20"/>
        </w:rPr>
        <w:t>Esamą vandentiekio tinklą d25, d32 nuo šulinio š.175 iki š.223 pakeisti į PE/PE RC (priklausomai nuo tiesimo būdo) D32 mm vamzdžius</w:t>
      </w:r>
      <w:r w:rsidR="003B533A">
        <w:rPr>
          <w:rFonts w:asciiTheme="minorHAnsi" w:eastAsia="Calibri" w:hAnsiTheme="minorHAnsi" w:cstheme="minorHAnsi"/>
          <w:bCs/>
          <w:color w:val="000000" w:themeColor="text1"/>
          <w:kern w:val="3"/>
          <w:sz w:val="20"/>
          <w:szCs w:val="20"/>
        </w:rPr>
        <w:t>, iškeliant vandentiekį iš nuotekų šulinių</w:t>
      </w:r>
      <w:r w:rsidRPr="001A2EF4">
        <w:rPr>
          <w:rFonts w:asciiTheme="minorHAnsi" w:eastAsia="Calibri" w:hAnsiTheme="minorHAnsi" w:cstheme="minorHAnsi"/>
          <w:bCs/>
          <w:color w:val="000000" w:themeColor="text1"/>
          <w:kern w:val="3"/>
          <w:sz w:val="20"/>
          <w:szCs w:val="20"/>
        </w:rPr>
        <w:t xml:space="preserve">; </w:t>
      </w:r>
    </w:p>
    <w:p w14:paraId="5D25ED8A" w14:textId="32617A17" w:rsidR="001A2EF4" w:rsidRPr="001A2EF4" w:rsidRDefault="001A2EF4" w:rsidP="00B62635">
      <w:pPr>
        <w:pStyle w:val="ListParagraph"/>
        <w:numPr>
          <w:ilvl w:val="3"/>
          <w:numId w:val="31"/>
        </w:numPr>
        <w:ind w:left="1134"/>
        <w:jc w:val="both"/>
        <w:rPr>
          <w:rFonts w:asciiTheme="minorHAnsi" w:eastAsia="Calibri" w:hAnsiTheme="minorHAnsi" w:cstheme="minorHAnsi"/>
          <w:bCs/>
          <w:color w:val="000000" w:themeColor="text1"/>
          <w:kern w:val="3"/>
          <w:sz w:val="20"/>
          <w:szCs w:val="20"/>
        </w:rPr>
      </w:pPr>
      <w:bookmarkStart w:id="2" w:name="_Hlk52454442"/>
      <w:r w:rsidRPr="001A2EF4">
        <w:rPr>
          <w:rFonts w:asciiTheme="minorHAnsi" w:eastAsia="Calibri" w:hAnsiTheme="minorHAnsi" w:cstheme="minorHAnsi"/>
          <w:bCs/>
          <w:color w:val="000000" w:themeColor="text1"/>
          <w:kern w:val="3"/>
          <w:sz w:val="20"/>
          <w:szCs w:val="20"/>
        </w:rPr>
        <w:t>Vandentiekio šuliniuose š.175 ir š.223 išmontuoti esamą ir įrengti naują uždaromąją armatūrą prisijungiant prie esamų įvadų į butus</w:t>
      </w:r>
      <w:r w:rsidR="003B533A">
        <w:rPr>
          <w:rFonts w:asciiTheme="minorHAnsi" w:eastAsia="Calibri" w:hAnsiTheme="minorHAnsi" w:cstheme="minorHAnsi"/>
          <w:bCs/>
          <w:color w:val="000000" w:themeColor="text1"/>
          <w:kern w:val="3"/>
          <w:sz w:val="20"/>
          <w:szCs w:val="20"/>
        </w:rPr>
        <w:t>, kitose esamose atšakose sumontuoti požemines sklendes su sūkliais</w:t>
      </w:r>
      <w:r w:rsidR="0026081C">
        <w:rPr>
          <w:rFonts w:asciiTheme="minorHAnsi" w:eastAsia="Calibri" w:hAnsiTheme="minorHAnsi" w:cstheme="minorHAnsi"/>
          <w:bCs/>
          <w:color w:val="000000" w:themeColor="text1"/>
          <w:kern w:val="3"/>
          <w:sz w:val="20"/>
          <w:szCs w:val="20"/>
        </w:rPr>
        <w:t>, prisijungiant prie esamų tinklų</w:t>
      </w:r>
      <w:r w:rsidR="003B533A">
        <w:rPr>
          <w:rFonts w:asciiTheme="minorHAnsi" w:eastAsia="Calibri" w:hAnsiTheme="minorHAnsi" w:cstheme="minorHAnsi"/>
          <w:bCs/>
          <w:color w:val="000000" w:themeColor="text1"/>
          <w:kern w:val="3"/>
          <w:sz w:val="20"/>
          <w:szCs w:val="20"/>
        </w:rPr>
        <w:t>; vandens tiekimas esamiems vartotojams negali būti nutrauktas</w:t>
      </w:r>
      <w:bookmarkEnd w:id="2"/>
      <w:r w:rsidRPr="001A2EF4">
        <w:rPr>
          <w:rFonts w:asciiTheme="minorHAnsi" w:eastAsia="Calibri" w:hAnsiTheme="minorHAnsi" w:cstheme="minorHAnsi"/>
          <w:bCs/>
          <w:color w:val="000000" w:themeColor="text1"/>
          <w:kern w:val="3"/>
          <w:sz w:val="20"/>
          <w:szCs w:val="20"/>
        </w:rPr>
        <w:t>.</w:t>
      </w:r>
    </w:p>
    <w:p w14:paraId="72E2A9B9" w14:textId="51EA451D" w:rsidR="00CF377B" w:rsidRPr="00DC1C4F" w:rsidRDefault="00B72C10"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b/>
          <w:color w:val="000000" w:themeColor="text1"/>
          <w:kern w:val="3"/>
          <w:sz w:val="20"/>
          <w:szCs w:val="20"/>
          <w:u w:val="single"/>
        </w:rPr>
      </w:pPr>
      <w:r>
        <w:rPr>
          <w:rFonts w:asciiTheme="minorHAnsi" w:eastAsia="Calibri" w:hAnsiTheme="minorHAnsi" w:cstheme="minorHAnsi"/>
          <w:b/>
          <w:color w:val="000000" w:themeColor="text1"/>
          <w:kern w:val="3"/>
          <w:sz w:val="20"/>
          <w:szCs w:val="20"/>
          <w:u w:val="single"/>
        </w:rPr>
        <w:t xml:space="preserve">Gerovės g. prie namo Nr. 37, </w:t>
      </w:r>
      <w:r w:rsidRPr="00B72C10">
        <w:rPr>
          <w:rFonts w:asciiTheme="minorHAnsi" w:eastAsia="Calibri" w:hAnsiTheme="minorHAnsi" w:cstheme="minorHAnsi"/>
          <w:b/>
          <w:color w:val="000000" w:themeColor="text1"/>
          <w:kern w:val="3"/>
          <w:sz w:val="20"/>
          <w:szCs w:val="20"/>
          <w:u w:val="single"/>
        </w:rPr>
        <w:t xml:space="preserve">Naujojoje Vilnioje, nuotekų tinklo d300, ~170 m, rekonstravimas </w:t>
      </w:r>
      <w:r w:rsidRPr="00DC1C4F">
        <w:rPr>
          <w:rFonts w:asciiTheme="minorHAnsi" w:eastAsia="Calibri" w:hAnsiTheme="minorHAnsi" w:cstheme="minorHAnsi"/>
          <w:bCs/>
          <w:color w:val="000000" w:themeColor="text1"/>
          <w:kern w:val="3"/>
          <w:sz w:val="20"/>
          <w:szCs w:val="20"/>
          <w:u w:val="single"/>
        </w:rPr>
        <w:t>(žr. techninės specifikacijos priedą Nr. 6):</w:t>
      </w:r>
    </w:p>
    <w:p w14:paraId="10E8B037" w14:textId="3274116F" w:rsidR="00643C7A" w:rsidRDefault="00643C7A" w:rsidP="00B62635">
      <w:pPr>
        <w:pStyle w:val="ListParagraph"/>
        <w:widowControl w:val="0"/>
        <w:numPr>
          <w:ilvl w:val="3"/>
          <w:numId w:val="31"/>
        </w:numPr>
        <w:suppressAutoHyphens/>
        <w:autoSpaceDN w:val="0"/>
        <w:ind w:left="1134"/>
        <w:jc w:val="both"/>
        <w:textAlignment w:val="baseline"/>
        <w:rPr>
          <w:rFonts w:asciiTheme="minorHAnsi" w:hAnsiTheme="minorHAnsi" w:cstheme="minorHAnsi"/>
          <w:sz w:val="20"/>
          <w:szCs w:val="20"/>
          <w:lang w:eastAsia="fi-FI"/>
        </w:rPr>
      </w:pPr>
      <w:r w:rsidRPr="00DC1C4F">
        <w:rPr>
          <w:rFonts w:asciiTheme="minorHAnsi" w:hAnsiTheme="minorHAnsi" w:cstheme="minorHAnsi"/>
          <w:sz w:val="20"/>
          <w:szCs w:val="20"/>
          <w:lang w:eastAsia="fi-FI"/>
        </w:rPr>
        <w:t xml:space="preserve">Nuotekų tinklas d300 mm tarp šulinių KŠ-24 ir KŠ-1 turi būti keičiamas į PE RC D315 mm vamzdžius betranšėjiniu būdu; </w:t>
      </w:r>
    </w:p>
    <w:p w14:paraId="5BFAB18D" w14:textId="131563FA" w:rsidR="00643C7A" w:rsidRPr="00DC1C4F" w:rsidRDefault="00643C7A" w:rsidP="00B62635">
      <w:pPr>
        <w:pStyle w:val="ListParagraph"/>
        <w:widowControl w:val="0"/>
        <w:numPr>
          <w:ilvl w:val="3"/>
          <w:numId w:val="31"/>
        </w:numPr>
        <w:suppressAutoHyphens/>
        <w:autoSpaceDN w:val="0"/>
        <w:ind w:left="1134"/>
        <w:jc w:val="both"/>
        <w:textAlignment w:val="baseline"/>
        <w:rPr>
          <w:rFonts w:asciiTheme="minorHAnsi" w:hAnsiTheme="minorHAnsi" w:cstheme="minorHAnsi"/>
          <w:b/>
        </w:rPr>
      </w:pPr>
      <w:r w:rsidRPr="00DC1C4F">
        <w:rPr>
          <w:rFonts w:ascii="Calibri" w:eastAsia="Calibri" w:hAnsi="Calibri" w:cs="Times New Roman"/>
          <w:kern w:val="3"/>
          <w:sz w:val="20"/>
          <w:szCs w:val="20"/>
          <w:lang w:eastAsia="fi-FI"/>
        </w:rPr>
        <w:t>Šuliniuose KŠ-24, KŠ-31, KŠ-41, KŠ-3, KŠ-1 sumontuoti naujus paaukštinimo žiedus d700, nauj</w:t>
      </w:r>
      <w:r w:rsidR="00071592" w:rsidRPr="00DC1C4F">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xml:space="preserve"> liuk</w:t>
      </w:r>
      <w:r w:rsidR="00071592" w:rsidRPr="00DC1C4F">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suformuoti latakus, įrengti lipynes, užtaisyti siūles, nužymėti šulin</w:t>
      </w:r>
      <w:r w:rsidR="00071592" w:rsidRPr="00DC1C4F">
        <w:rPr>
          <w:rFonts w:ascii="Calibri" w:eastAsia="Calibri" w:hAnsi="Calibri" w:cs="Times New Roman"/>
          <w:kern w:val="3"/>
          <w:sz w:val="20"/>
          <w:szCs w:val="20"/>
          <w:lang w:eastAsia="fi-FI"/>
        </w:rPr>
        <w:t>ius</w:t>
      </w:r>
      <w:r w:rsidRPr="00DC1C4F">
        <w:rPr>
          <w:rFonts w:ascii="Calibri" w:eastAsia="Calibri" w:hAnsi="Calibri" w:cs="Times New Roman"/>
          <w:kern w:val="3"/>
          <w:sz w:val="20"/>
          <w:szCs w:val="20"/>
          <w:lang w:eastAsia="fi-FI"/>
        </w:rPr>
        <w:t xml:space="preserve"> plastikini</w:t>
      </w:r>
      <w:r w:rsidR="00071592"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ženkl</w:t>
      </w:r>
      <w:r w:rsidR="00071592"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ant metalini</w:t>
      </w:r>
      <w:r w:rsidR="00071592"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cinkuot</w:t>
      </w:r>
      <w:r w:rsidR="00071592"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stulpeli</w:t>
      </w:r>
      <w:r w:rsidR="00071592"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atstatyti asfaltbetonio dang</w:t>
      </w:r>
      <w:r w:rsidR="004F6A2C">
        <w:rPr>
          <w:rFonts w:ascii="Calibri" w:eastAsia="Calibri" w:hAnsi="Calibri" w:cs="Times New Roman"/>
          <w:kern w:val="3"/>
          <w:sz w:val="20"/>
          <w:szCs w:val="20"/>
          <w:lang w:eastAsia="fi-FI"/>
        </w:rPr>
        <w:t>ą.</w:t>
      </w:r>
    </w:p>
    <w:p w14:paraId="3B7A5BFE" w14:textId="034931DE" w:rsidR="00643C7A" w:rsidRPr="00DC1C4F" w:rsidRDefault="00643C7A" w:rsidP="00B62635">
      <w:pPr>
        <w:pStyle w:val="ListParagraph"/>
        <w:numPr>
          <w:ilvl w:val="2"/>
          <w:numId w:val="31"/>
        </w:numPr>
        <w:jc w:val="both"/>
        <w:rPr>
          <w:rFonts w:ascii="Calibri" w:eastAsia="Calibri" w:hAnsi="Calibri" w:cs="Times New Roman"/>
          <w:b/>
          <w:kern w:val="3"/>
          <w:sz w:val="20"/>
          <w:szCs w:val="20"/>
          <w:u w:val="single"/>
          <w:lang w:eastAsia="fi-FI"/>
        </w:rPr>
      </w:pPr>
      <w:r w:rsidRPr="00DC1C4F">
        <w:rPr>
          <w:rFonts w:ascii="Calibri" w:eastAsia="Calibri" w:hAnsi="Calibri" w:cs="Times New Roman"/>
          <w:b/>
          <w:kern w:val="3"/>
          <w:sz w:val="20"/>
          <w:szCs w:val="20"/>
          <w:u w:val="single"/>
          <w:lang w:eastAsia="fi-FI"/>
        </w:rPr>
        <w:t xml:space="preserve">Naugarduko g., Vilniuje, nuotekų tinklo d400, ~93 m, rekonstravimas </w:t>
      </w:r>
      <w:r w:rsidRPr="00DC1C4F">
        <w:rPr>
          <w:rFonts w:ascii="Calibri" w:eastAsia="Calibri" w:hAnsi="Calibri" w:cs="Times New Roman"/>
          <w:kern w:val="3"/>
          <w:sz w:val="20"/>
          <w:szCs w:val="20"/>
          <w:u w:val="single"/>
          <w:lang w:eastAsia="fi-FI"/>
        </w:rPr>
        <w:t xml:space="preserve">(žr. </w:t>
      </w:r>
      <w:r w:rsidR="002E2411" w:rsidRPr="00DC1C4F">
        <w:rPr>
          <w:rFonts w:ascii="Calibri" w:eastAsia="Calibri" w:hAnsi="Calibri" w:cs="Times New Roman"/>
          <w:kern w:val="3"/>
          <w:sz w:val="20"/>
          <w:szCs w:val="20"/>
          <w:u w:val="single"/>
          <w:lang w:eastAsia="fi-FI"/>
        </w:rPr>
        <w:t>t</w:t>
      </w:r>
      <w:r w:rsidRPr="00DC1C4F">
        <w:rPr>
          <w:rFonts w:ascii="Calibri" w:eastAsia="Calibri" w:hAnsi="Calibri" w:cs="Times New Roman"/>
          <w:kern w:val="3"/>
          <w:sz w:val="20"/>
          <w:szCs w:val="20"/>
          <w:u w:val="single"/>
          <w:lang w:eastAsia="fi-FI"/>
        </w:rPr>
        <w:t xml:space="preserve">echninės specifikacijos priedą Nr. </w:t>
      </w:r>
      <w:r w:rsidR="002722C1" w:rsidRPr="00DC1C4F">
        <w:rPr>
          <w:rFonts w:ascii="Calibri" w:eastAsia="Calibri" w:hAnsi="Calibri" w:cs="Times New Roman"/>
          <w:kern w:val="3"/>
          <w:sz w:val="20"/>
          <w:szCs w:val="20"/>
          <w:u w:val="single"/>
          <w:lang w:eastAsia="fi-FI"/>
        </w:rPr>
        <w:t>7</w:t>
      </w:r>
      <w:r w:rsidRPr="00DC1C4F">
        <w:rPr>
          <w:rFonts w:ascii="Calibri" w:eastAsia="Calibri" w:hAnsi="Calibri" w:cs="Times New Roman"/>
          <w:kern w:val="3"/>
          <w:sz w:val="20"/>
          <w:szCs w:val="20"/>
          <w:u w:val="single"/>
          <w:lang w:eastAsia="fi-FI"/>
        </w:rPr>
        <w:t>):</w:t>
      </w:r>
    </w:p>
    <w:p w14:paraId="6027FD15" w14:textId="05A6BDEE" w:rsidR="00643C7A" w:rsidRDefault="00643C7A" w:rsidP="00B62635">
      <w:pPr>
        <w:pStyle w:val="ListParagraph"/>
        <w:numPr>
          <w:ilvl w:val="3"/>
          <w:numId w:val="31"/>
        </w:numPr>
        <w:ind w:left="1134"/>
        <w:jc w:val="both"/>
        <w:rPr>
          <w:rFonts w:ascii="Calibri" w:eastAsia="Calibri" w:hAnsi="Calibri" w:cs="Times New Roman"/>
          <w:kern w:val="3"/>
          <w:sz w:val="20"/>
          <w:szCs w:val="20"/>
          <w:lang w:eastAsia="fi-FI"/>
        </w:rPr>
      </w:pPr>
      <w:r w:rsidRPr="00DC1C4F">
        <w:rPr>
          <w:rFonts w:ascii="Calibri" w:eastAsia="Calibri" w:hAnsi="Calibri" w:cs="Times New Roman"/>
          <w:kern w:val="3"/>
          <w:sz w:val="20"/>
          <w:szCs w:val="20"/>
          <w:lang w:eastAsia="fi-FI"/>
        </w:rPr>
        <w:t>Nuotekų tinklas d400 mm tarp šulinių Nr. 11b ir Nr. 232 turi būti keičiamas į PE RC D400 mm vamzdžius betranšėjiniu būdu;</w:t>
      </w:r>
    </w:p>
    <w:p w14:paraId="4F475C10" w14:textId="7F880B46" w:rsidR="00643C7A" w:rsidRPr="00422FFC" w:rsidRDefault="00643C7A" w:rsidP="00B62635">
      <w:pPr>
        <w:pStyle w:val="ListParagraph"/>
        <w:numPr>
          <w:ilvl w:val="3"/>
          <w:numId w:val="31"/>
        </w:numPr>
        <w:ind w:left="1134"/>
        <w:jc w:val="both"/>
        <w:rPr>
          <w:rFonts w:asciiTheme="minorHAnsi" w:hAnsiTheme="minorHAnsi" w:cstheme="minorHAnsi"/>
          <w:b/>
        </w:rPr>
      </w:pPr>
      <w:r w:rsidRPr="00DC1C4F">
        <w:rPr>
          <w:rFonts w:ascii="Calibri" w:eastAsia="Calibri" w:hAnsi="Calibri" w:cs="Times New Roman"/>
          <w:kern w:val="3"/>
          <w:sz w:val="20"/>
          <w:szCs w:val="20"/>
          <w:lang w:eastAsia="fi-FI"/>
        </w:rPr>
        <w:t>Šuliniuose Nr. 232, Nr. A, Nr. 21, Nr. 11b sumontuoti naujus paaukštinimo žiedus d700, nauj</w:t>
      </w:r>
      <w:r w:rsidR="002E2411" w:rsidRPr="00DC1C4F">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xml:space="preserve"> liuk</w:t>
      </w:r>
      <w:r w:rsidR="002E2411" w:rsidRPr="00DC1C4F">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suformuoti latakus, įrengti lipynes, užtaisyti siūles, nužymėti šulin</w:t>
      </w:r>
      <w:r w:rsidR="002E2411" w:rsidRPr="00DC1C4F">
        <w:rPr>
          <w:rFonts w:ascii="Calibri" w:eastAsia="Calibri" w:hAnsi="Calibri" w:cs="Times New Roman"/>
          <w:kern w:val="3"/>
          <w:sz w:val="20"/>
          <w:szCs w:val="20"/>
          <w:lang w:eastAsia="fi-FI"/>
        </w:rPr>
        <w:t>ius</w:t>
      </w:r>
      <w:r w:rsidRPr="00DC1C4F">
        <w:rPr>
          <w:rFonts w:ascii="Calibri" w:eastAsia="Calibri" w:hAnsi="Calibri" w:cs="Times New Roman"/>
          <w:kern w:val="3"/>
          <w:sz w:val="20"/>
          <w:szCs w:val="20"/>
          <w:lang w:eastAsia="fi-FI"/>
        </w:rPr>
        <w:t xml:space="preserve"> plastikini</w:t>
      </w:r>
      <w:r w:rsidR="002E2411"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ženkl</w:t>
      </w:r>
      <w:r w:rsidR="002E2411"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ant metalini</w:t>
      </w:r>
      <w:r w:rsidR="002E2411"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cinkuot</w:t>
      </w:r>
      <w:r w:rsidR="002E2411"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stulpeli</w:t>
      </w:r>
      <w:r w:rsidR="002E2411"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atstatyti asfaltbetonio dangą</w:t>
      </w:r>
      <w:r w:rsidR="004F6A2C">
        <w:rPr>
          <w:rFonts w:ascii="Calibri" w:eastAsia="Calibri" w:hAnsi="Calibri" w:cs="Times New Roman"/>
          <w:kern w:val="3"/>
          <w:sz w:val="20"/>
          <w:szCs w:val="20"/>
          <w:lang w:eastAsia="fi-FI"/>
        </w:rPr>
        <w:t>.</w:t>
      </w:r>
    </w:p>
    <w:p w14:paraId="7FA3B0AB" w14:textId="333DF762" w:rsidR="00643C7A" w:rsidRPr="00DC1C4F" w:rsidRDefault="00643C7A" w:rsidP="00B62635">
      <w:pPr>
        <w:pStyle w:val="ListParagraph"/>
        <w:numPr>
          <w:ilvl w:val="2"/>
          <w:numId w:val="31"/>
        </w:numPr>
        <w:jc w:val="both"/>
        <w:rPr>
          <w:rFonts w:ascii="Calibri" w:eastAsia="Calibri" w:hAnsi="Calibri" w:cs="Times New Roman"/>
          <w:b/>
          <w:kern w:val="3"/>
          <w:sz w:val="20"/>
          <w:szCs w:val="20"/>
          <w:u w:val="single"/>
          <w:lang w:eastAsia="fi-FI"/>
        </w:rPr>
      </w:pPr>
      <w:r w:rsidRPr="00DC1C4F">
        <w:rPr>
          <w:rFonts w:ascii="Calibri" w:eastAsia="Calibri" w:hAnsi="Calibri" w:cs="Times New Roman"/>
          <w:b/>
          <w:kern w:val="3"/>
          <w:sz w:val="20"/>
          <w:szCs w:val="20"/>
          <w:u w:val="single"/>
          <w:lang w:eastAsia="fi-FI"/>
        </w:rPr>
        <w:t xml:space="preserve">Savanorių pr. </w:t>
      </w:r>
      <w:r w:rsidR="002E2411" w:rsidRPr="00DC1C4F">
        <w:rPr>
          <w:rFonts w:ascii="Calibri" w:eastAsia="Calibri" w:hAnsi="Calibri" w:cs="Times New Roman"/>
          <w:b/>
          <w:kern w:val="3"/>
          <w:sz w:val="20"/>
          <w:szCs w:val="20"/>
          <w:u w:val="single"/>
          <w:lang w:eastAsia="fi-FI"/>
        </w:rPr>
        <w:t>prie</w:t>
      </w:r>
      <w:r w:rsidRPr="00DC1C4F">
        <w:rPr>
          <w:rFonts w:ascii="Calibri" w:eastAsia="Calibri" w:hAnsi="Calibri" w:cs="Times New Roman"/>
          <w:b/>
          <w:kern w:val="3"/>
          <w:sz w:val="20"/>
          <w:szCs w:val="20"/>
          <w:u w:val="single"/>
          <w:lang w:eastAsia="fi-FI"/>
        </w:rPr>
        <w:t xml:space="preserve"> </w:t>
      </w:r>
      <w:r w:rsidR="002E2411" w:rsidRPr="00DC1C4F">
        <w:rPr>
          <w:rFonts w:ascii="Calibri" w:eastAsia="Calibri" w:hAnsi="Calibri" w:cs="Times New Roman"/>
          <w:b/>
          <w:kern w:val="3"/>
          <w:sz w:val="20"/>
          <w:szCs w:val="20"/>
          <w:u w:val="single"/>
          <w:lang w:eastAsia="fi-FI"/>
        </w:rPr>
        <w:t xml:space="preserve">namų </w:t>
      </w:r>
      <w:r w:rsidRPr="00DC1C4F">
        <w:rPr>
          <w:rFonts w:ascii="Calibri" w:eastAsia="Calibri" w:hAnsi="Calibri" w:cs="Times New Roman"/>
          <w:b/>
          <w:kern w:val="3"/>
          <w:sz w:val="20"/>
          <w:szCs w:val="20"/>
          <w:u w:val="single"/>
          <w:lang w:eastAsia="fi-FI"/>
        </w:rPr>
        <w:t xml:space="preserve">Nr. 38 ir Nr. 52, Vilniuje, nuotekų tinklo d200, ~45 m, ir d150, ~155 m, rekonstravimas </w:t>
      </w:r>
      <w:r w:rsidRPr="00DC1C4F">
        <w:rPr>
          <w:rFonts w:ascii="Calibri" w:eastAsia="Calibri" w:hAnsi="Calibri" w:cs="Times New Roman"/>
          <w:kern w:val="3"/>
          <w:sz w:val="20"/>
          <w:szCs w:val="20"/>
          <w:u w:val="single"/>
          <w:lang w:eastAsia="fi-FI"/>
        </w:rPr>
        <w:t xml:space="preserve">(žr. </w:t>
      </w:r>
      <w:r w:rsidR="002E2411" w:rsidRPr="00DC1C4F">
        <w:rPr>
          <w:rFonts w:ascii="Calibri" w:eastAsia="Calibri" w:hAnsi="Calibri" w:cs="Times New Roman"/>
          <w:kern w:val="3"/>
          <w:sz w:val="20"/>
          <w:szCs w:val="20"/>
          <w:u w:val="single"/>
          <w:lang w:eastAsia="fi-FI"/>
        </w:rPr>
        <w:t>t</w:t>
      </w:r>
      <w:r w:rsidRPr="00DC1C4F">
        <w:rPr>
          <w:rFonts w:ascii="Calibri" w:eastAsia="Calibri" w:hAnsi="Calibri" w:cs="Times New Roman"/>
          <w:kern w:val="3"/>
          <w:sz w:val="20"/>
          <w:szCs w:val="20"/>
          <w:u w:val="single"/>
          <w:lang w:eastAsia="fi-FI"/>
        </w:rPr>
        <w:t>echninės specifikacijos priedą Nr</w:t>
      </w:r>
      <w:r w:rsidR="002722C1" w:rsidRPr="00DC1C4F">
        <w:rPr>
          <w:rFonts w:ascii="Calibri" w:eastAsia="Calibri" w:hAnsi="Calibri" w:cs="Times New Roman"/>
          <w:kern w:val="3"/>
          <w:sz w:val="20"/>
          <w:szCs w:val="20"/>
          <w:u w:val="single"/>
          <w:lang w:eastAsia="fi-FI"/>
        </w:rPr>
        <w:t>. 8</w:t>
      </w:r>
      <w:r w:rsidRPr="00DC1C4F">
        <w:rPr>
          <w:rFonts w:ascii="Calibri" w:eastAsia="Calibri" w:hAnsi="Calibri" w:cs="Times New Roman"/>
          <w:kern w:val="3"/>
          <w:sz w:val="20"/>
          <w:szCs w:val="20"/>
          <w:u w:val="single"/>
          <w:lang w:eastAsia="fi-FI"/>
        </w:rPr>
        <w:t>):</w:t>
      </w:r>
    </w:p>
    <w:p w14:paraId="45BD8EAD" w14:textId="76F92DF1" w:rsidR="00643C7A" w:rsidRDefault="00643C7A" w:rsidP="00B62635">
      <w:pPr>
        <w:pStyle w:val="ListParagraph"/>
        <w:numPr>
          <w:ilvl w:val="3"/>
          <w:numId w:val="31"/>
        </w:numPr>
        <w:ind w:left="1134"/>
        <w:jc w:val="both"/>
        <w:rPr>
          <w:rFonts w:ascii="Calibri" w:eastAsia="Calibri" w:hAnsi="Calibri" w:cs="Times New Roman"/>
          <w:kern w:val="3"/>
          <w:sz w:val="20"/>
          <w:szCs w:val="20"/>
          <w:lang w:eastAsia="fi-FI"/>
        </w:rPr>
      </w:pPr>
      <w:r w:rsidRPr="00DC1C4F">
        <w:rPr>
          <w:rFonts w:ascii="Calibri" w:eastAsia="Calibri" w:hAnsi="Calibri" w:cs="Times New Roman"/>
          <w:kern w:val="3"/>
          <w:sz w:val="20"/>
          <w:szCs w:val="20"/>
          <w:lang w:eastAsia="fi-FI"/>
        </w:rPr>
        <w:t>Nuotekų tinklas d200 mm, L~45 m, tarp šulinių KŠ191 ir KŠ241 turi būti keičiamas į PE RC D200 mm vamzdžius betranšėjiniu būdu;</w:t>
      </w:r>
    </w:p>
    <w:p w14:paraId="141754BF" w14:textId="30ED942E" w:rsidR="00643C7A" w:rsidRDefault="00643C7A" w:rsidP="00B62635">
      <w:pPr>
        <w:pStyle w:val="ListParagraph"/>
        <w:numPr>
          <w:ilvl w:val="3"/>
          <w:numId w:val="31"/>
        </w:numPr>
        <w:ind w:left="1134"/>
        <w:jc w:val="both"/>
        <w:rPr>
          <w:rFonts w:ascii="Calibri" w:eastAsia="Calibri" w:hAnsi="Calibri" w:cs="Times New Roman"/>
          <w:kern w:val="3"/>
          <w:sz w:val="20"/>
          <w:szCs w:val="20"/>
          <w:lang w:eastAsia="fi-FI"/>
        </w:rPr>
      </w:pPr>
      <w:r w:rsidRPr="00DC1C4F">
        <w:rPr>
          <w:rFonts w:ascii="Calibri" w:eastAsia="Calibri" w:hAnsi="Calibri" w:cs="Times New Roman"/>
          <w:kern w:val="3"/>
          <w:sz w:val="20"/>
          <w:szCs w:val="20"/>
          <w:lang w:eastAsia="fi-FI"/>
        </w:rPr>
        <w:t>Nuotekų tinklas d150 mm, L~155 m, tarp šulinių KŠ241 ir KŠ70 turi būti keičiamas į PE RC D160 mm vamzdžius betranšėjiniu būdu;</w:t>
      </w:r>
    </w:p>
    <w:p w14:paraId="4282558B" w14:textId="6694B1F4" w:rsidR="00643C7A" w:rsidRPr="00DC1C4F" w:rsidRDefault="00643C7A" w:rsidP="00B62635">
      <w:pPr>
        <w:pStyle w:val="ListParagraph"/>
        <w:numPr>
          <w:ilvl w:val="3"/>
          <w:numId w:val="31"/>
        </w:numPr>
        <w:ind w:left="1134"/>
        <w:jc w:val="both"/>
        <w:rPr>
          <w:rFonts w:asciiTheme="minorHAnsi" w:hAnsiTheme="minorHAnsi" w:cstheme="minorHAnsi"/>
          <w:b/>
        </w:rPr>
      </w:pPr>
      <w:r w:rsidRPr="00DC1C4F">
        <w:rPr>
          <w:rFonts w:ascii="Calibri" w:eastAsia="Calibri" w:hAnsi="Calibri" w:cs="Times New Roman"/>
          <w:kern w:val="3"/>
          <w:sz w:val="20"/>
          <w:szCs w:val="20"/>
          <w:lang w:eastAsia="fi-FI"/>
        </w:rPr>
        <w:t>Šuliniuose KŠ191, KŠ241 KŠ231, KŠ33, KŠ22, KŠ70 sumontuoti naujus paaukštinimo žiedus d700, nauj</w:t>
      </w:r>
      <w:r w:rsidR="002E2411" w:rsidRPr="00DC1C4F">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xml:space="preserve"> liu</w:t>
      </w:r>
      <w:r w:rsidR="00C75997">
        <w:rPr>
          <w:rFonts w:ascii="Calibri" w:eastAsia="Calibri" w:hAnsi="Calibri" w:cs="Times New Roman"/>
          <w:kern w:val="3"/>
          <w:sz w:val="20"/>
          <w:szCs w:val="20"/>
          <w:lang w:eastAsia="fi-FI"/>
        </w:rPr>
        <w:t>k</w:t>
      </w:r>
      <w:r w:rsidR="002E2411" w:rsidRPr="00DC1C4F">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suformuoti latakus, įrengti lipynes, užtaisyti siūles, nužymėti šulin</w:t>
      </w:r>
      <w:r w:rsidR="002E2411" w:rsidRPr="00DC1C4F">
        <w:rPr>
          <w:rFonts w:ascii="Calibri" w:eastAsia="Calibri" w:hAnsi="Calibri" w:cs="Times New Roman"/>
          <w:kern w:val="3"/>
          <w:sz w:val="20"/>
          <w:szCs w:val="20"/>
          <w:lang w:eastAsia="fi-FI"/>
        </w:rPr>
        <w:t>ius</w:t>
      </w:r>
      <w:r w:rsidRPr="00DC1C4F">
        <w:rPr>
          <w:rFonts w:ascii="Calibri" w:eastAsia="Calibri" w:hAnsi="Calibri" w:cs="Times New Roman"/>
          <w:kern w:val="3"/>
          <w:sz w:val="20"/>
          <w:szCs w:val="20"/>
          <w:lang w:eastAsia="fi-FI"/>
        </w:rPr>
        <w:t xml:space="preserve"> plastikini</w:t>
      </w:r>
      <w:r w:rsidR="002E2411"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ženkl</w:t>
      </w:r>
      <w:r w:rsidR="002E2411"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ant metalini</w:t>
      </w:r>
      <w:r w:rsidR="002E2411"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cinkuot</w:t>
      </w:r>
      <w:r w:rsidR="002E2411"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stulpeli</w:t>
      </w:r>
      <w:r w:rsidR="002E2411"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w:t>
      </w:r>
      <w:r w:rsidR="002E2411" w:rsidRPr="00DC1C4F">
        <w:rPr>
          <w:rFonts w:ascii="Calibri" w:eastAsia="Calibri" w:hAnsi="Calibri" w:cs="Times New Roman"/>
          <w:kern w:val="3"/>
          <w:sz w:val="20"/>
          <w:szCs w:val="20"/>
          <w:lang w:eastAsia="fi-FI"/>
        </w:rPr>
        <w:t xml:space="preserve">atstatyti </w:t>
      </w:r>
      <w:r w:rsidRPr="00DC1C4F">
        <w:rPr>
          <w:rFonts w:ascii="Calibri" w:eastAsia="Calibri" w:hAnsi="Calibri" w:cs="Times New Roman"/>
          <w:kern w:val="3"/>
          <w:sz w:val="20"/>
          <w:szCs w:val="20"/>
          <w:lang w:eastAsia="fi-FI"/>
        </w:rPr>
        <w:t>vej</w:t>
      </w:r>
      <w:r w:rsidR="002E2411" w:rsidRPr="00DC1C4F">
        <w:rPr>
          <w:rFonts w:ascii="Calibri" w:eastAsia="Calibri" w:hAnsi="Calibri" w:cs="Times New Roman"/>
          <w:kern w:val="3"/>
          <w:sz w:val="20"/>
          <w:szCs w:val="20"/>
          <w:lang w:eastAsia="fi-FI"/>
        </w:rPr>
        <w:t>os dangą</w:t>
      </w:r>
      <w:r w:rsidR="004F6A2C">
        <w:rPr>
          <w:rFonts w:ascii="Calibri" w:eastAsia="Calibri" w:hAnsi="Calibri" w:cs="Times New Roman"/>
          <w:kern w:val="3"/>
          <w:sz w:val="20"/>
          <w:szCs w:val="20"/>
          <w:lang w:eastAsia="fi-FI"/>
        </w:rPr>
        <w:t>.</w:t>
      </w:r>
    </w:p>
    <w:p w14:paraId="1D189D46" w14:textId="0C672F67" w:rsidR="00643C7A" w:rsidRPr="00DC1C4F" w:rsidRDefault="00643C7A" w:rsidP="00B62635">
      <w:pPr>
        <w:pStyle w:val="ListParagraph"/>
        <w:numPr>
          <w:ilvl w:val="2"/>
          <w:numId w:val="31"/>
        </w:numPr>
        <w:jc w:val="both"/>
        <w:rPr>
          <w:rFonts w:ascii="Calibri" w:eastAsia="Calibri" w:hAnsi="Calibri" w:cs="Times New Roman"/>
          <w:b/>
          <w:kern w:val="3"/>
          <w:sz w:val="20"/>
          <w:szCs w:val="20"/>
          <w:u w:val="single"/>
          <w:lang w:eastAsia="fi-FI"/>
        </w:rPr>
      </w:pPr>
      <w:r w:rsidRPr="00DC1C4F">
        <w:rPr>
          <w:rFonts w:ascii="Calibri" w:eastAsia="Calibri" w:hAnsi="Calibri" w:cs="Times New Roman"/>
          <w:b/>
          <w:kern w:val="3"/>
          <w:sz w:val="20"/>
          <w:szCs w:val="20"/>
          <w:u w:val="single"/>
          <w:lang w:eastAsia="fi-FI"/>
        </w:rPr>
        <w:t xml:space="preserve">Vilniaus g. 45, Vilniuje, nuotekų tinklo d150, ~52 m, rekonstravimas </w:t>
      </w:r>
      <w:r w:rsidRPr="00DC1C4F">
        <w:rPr>
          <w:rFonts w:ascii="Calibri" w:eastAsia="Calibri" w:hAnsi="Calibri" w:cs="Times New Roman"/>
          <w:kern w:val="3"/>
          <w:sz w:val="20"/>
          <w:szCs w:val="20"/>
          <w:u w:val="single"/>
          <w:lang w:eastAsia="fi-FI"/>
        </w:rPr>
        <w:t xml:space="preserve">(žr. </w:t>
      </w:r>
      <w:r w:rsidR="008F2679">
        <w:rPr>
          <w:rFonts w:ascii="Calibri" w:eastAsia="Calibri" w:hAnsi="Calibri" w:cs="Times New Roman"/>
          <w:kern w:val="3"/>
          <w:sz w:val="20"/>
          <w:szCs w:val="20"/>
          <w:u w:val="single"/>
          <w:lang w:eastAsia="fi-FI"/>
        </w:rPr>
        <w:t>t</w:t>
      </w:r>
      <w:r w:rsidRPr="00DC1C4F">
        <w:rPr>
          <w:rFonts w:ascii="Calibri" w:eastAsia="Calibri" w:hAnsi="Calibri" w:cs="Times New Roman"/>
          <w:kern w:val="3"/>
          <w:sz w:val="20"/>
          <w:szCs w:val="20"/>
          <w:u w:val="single"/>
          <w:lang w:eastAsia="fi-FI"/>
        </w:rPr>
        <w:t xml:space="preserve">echninės specifikacijos priedą Nr. </w:t>
      </w:r>
      <w:r w:rsidR="002722C1" w:rsidRPr="00DC1C4F">
        <w:rPr>
          <w:rFonts w:ascii="Calibri" w:eastAsia="Calibri" w:hAnsi="Calibri" w:cs="Times New Roman"/>
          <w:kern w:val="3"/>
          <w:sz w:val="20"/>
          <w:szCs w:val="20"/>
          <w:u w:val="single"/>
          <w:lang w:eastAsia="fi-FI"/>
        </w:rPr>
        <w:t>9</w:t>
      </w:r>
      <w:r w:rsidRPr="00DC1C4F">
        <w:rPr>
          <w:rFonts w:ascii="Calibri" w:eastAsia="Calibri" w:hAnsi="Calibri" w:cs="Times New Roman"/>
          <w:kern w:val="3"/>
          <w:sz w:val="20"/>
          <w:szCs w:val="20"/>
          <w:u w:val="single"/>
          <w:lang w:eastAsia="fi-FI"/>
        </w:rPr>
        <w:t>):</w:t>
      </w:r>
    </w:p>
    <w:p w14:paraId="54564FDC" w14:textId="6D9241A8" w:rsidR="00643C7A" w:rsidRDefault="00643C7A" w:rsidP="00B62635">
      <w:pPr>
        <w:pStyle w:val="ListParagraph"/>
        <w:numPr>
          <w:ilvl w:val="3"/>
          <w:numId w:val="31"/>
        </w:numPr>
        <w:ind w:left="1134"/>
        <w:jc w:val="both"/>
        <w:rPr>
          <w:rFonts w:ascii="Calibri" w:eastAsia="Calibri" w:hAnsi="Calibri" w:cs="Times New Roman"/>
          <w:kern w:val="3"/>
          <w:sz w:val="20"/>
          <w:szCs w:val="20"/>
          <w:lang w:eastAsia="fi-FI"/>
        </w:rPr>
      </w:pPr>
      <w:r w:rsidRPr="00DC1C4F">
        <w:rPr>
          <w:rFonts w:ascii="Calibri" w:eastAsia="Calibri" w:hAnsi="Calibri" w:cs="Times New Roman"/>
          <w:kern w:val="3"/>
          <w:sz w:val="20"/>
          <w:szCs w:val="20"/>
          <w:lang w:eastAsia="fi-FI"/>
        </w:rPr>
        <w:t>Nuotekų tinklas d150 mm</w:t>
      </w:r>
      <w:r w:rsidR="002E2411" w:rsidRPr="00DC1C4F">
        <w:rPr>
          <w:rFonts w:ascii="Calibri" w:eastAsia="Calibri" w:hAnsi="Calibri" w:cs="Times New Roman"/>
          <w:kern w:val="3"/>
          <w:sz w:val="20"/>
          <w:szCs w:val="20"/>
          <w:lang w:eastAsia="fi-FI"/>
        </w:rPr>
        <w:t>,</w:t>
      </w:r>
      <w:r w:rsidRPr="00DC1C4F">
        <w:rPr>
          <w:rFonts w:ascii="Calibri" w:eastAsia="Calibri" w:hAnsi="Calibri" w:cs="Times New Roman"/>
          <w:kern w:val="3"/>
          <w:sz w:val="20"/>
          <w:szCs w:val="20"/>
          <w:lang w:eastAsia="fi-FI"/>
        </w:rPr>
        <w:t xml:space="preserve"> tarp šulinio Nr. 41 ir taško A</w:t>
      </w:r>
      <w:r w:rsidR="002E2411" w:rsidRPr="00DC1C4F">
        <w:rPr>
          <w:rFonts w:ascii="Calibri" w:eastAsia="Calibri" w:hAnsi="Calibri" w:cs="Times New Roman"/>
          <w:kern w:val="3"/>
          <w:sz w:val="20"/>
          <w:szCs w:val="20"/>
          <w:lang w:eastAsia="fi-FI"/>
        </w:rPr>
        <w:t>,</w:t>
      </w:r>
      <w:r w:rsidRPr="00DC1C4F">
        <w:rPr>
          <w:rFonts w:ascii="Calibri" w:eastAsia="Calibri" w:hAnsi="Calibri" w:cs="Times New Roman"/>
          <w:kern w:val="3"/>
          <w:sz w:val="20"/>
          <w:szCs w:val="20"/>
          <w:lang w:eastAsia="fi-FI"/>
        </w:rPr>
        <w:t xml:space="preserve"> turi būti keičiamas į PE RC arba PVC D160 mm vamzdžius, priklausomai nuo </w:t>
      </w:r>
      <w:r w:rsidR="002E2411" w:rsidRPr="00DC1C4F">
        <w:rPr>
          <w:rFonts w:ascii="Calibri" w:eastAsia="Calibri" w:hAnsi="Calibri" w:cs="Times New Roman"/>
          <w:kern w:val="3"/>
          <w:sz w:val="20"/>
          <w:szCs w:val="20"/>
          <w:lang w:eastAsia="fi-FI"/>
        </w:rPr>
        <w:t>tinklų klojimo</w:t>
      </w:r>
      <w:r w:rsidRPr="00DC1C4F">
        <w:rPr>
          <w:rFonts w:ascii="Calibri" w:eastAsia="Calibri" w:hAnsi="Calibri" w:cs="Times New Roman"/>
          <w:kern w:val="3"/>
          <w:sz w:val="20"/>
          <w:szCs w:val="20"/>
          <w:lang w:eastAsia="fi-FI"/>
        </w:rPr>
        <w:t xml:space="preserve"> būdo (betranšėjinis arba atviras kasimas);</w:t>
      </w:r>
    </w:p>
    <w:p w14:paraId="28F77DFF" w14:textId="41F86674" w:rsidR="00643C7A" w:rsidRPr="00DC1C4F" w:rsidRDefault="00643C7A" w:rsidP="00B62635">
      <w:pPr>
        <w:pStyle w:val="ListParagraph"/>
        <w:numPr>
          <w:ilvl w:val="3"/>
          <w:numId w:val="31"/>
        </w:numPr>
        <w:ind w:left="1134"/>
        <w:jc w:val="both"/>
        <w:rPr>
          <w:rFonts w:asciiTheme="minorHAnsi" w:hAnsiTheme="minorHAnsi" w:cstheme="minorHAnsi"/>
          <w:b/>
          <w:sz w:val="20"/>
          <w:szCs w:val="20"/>
        </w:rPr>
      </w:pPr>
      <w:r w:rsidRPr="00DC1C4F">
        <w:rPr>
          <w:rFonts w:ascii="Calibri" w:eastAsia="Calibri" w:hAnsi="Calibri" w:cs="Times New Roman"/>
          <w:kern w:val="3"/>
          <w:sz w:val="20"/>
          <w:szCs w:val="20"/>
          <w:lang w:eastAsia="fi-FI"/>
        </w:rPr>
        <w:t>Šulinius KŠ43, KŠ42 KŠ41 permontuoti, panaudojant g/b d1000 šulinio žiedus, įreng</w:t>
      </w:r>
      <w:r w:rsidR="002E2411" w:rsidRPr="00DC1C4F">
        <w:rPr>
          <w:rFonts w:ascii="Calibri" w:eastAsia="Calibri" w:hAnsi="Calibri" w:cs="Times New Roman"/>
          <w:kern w:val="3"/>
          <w:sz w:val="20"/>
          <w:szCs w:val="20"/>
          <w:lang w:eastAsia="fi-FI"/>
        </w:rPr>
        <w:t>iant</w:t>
      </w:r>
      <w:r w:rsidRPr="00DC1C4F">
        <w:rPr>
          <w:rFonts w:ascii="Calibri" w:eastAsia="Calibri" w:hAnsi="Calibri" w:cs="Times New Roman"/>
          <w:kern w:val="3"/>
          <w:sz w:val="20"/>
          <w:szCs w:val="20"/>
          <w:lang w:eastAsia="fi-FI"/>
        </w:rPr>
        <w:t xml:space="preserve"> g/b dugn</w:t>
      </w:r>
      <w:r w:rsidR="002E2411" w:rsidRPr="00DC1C4F">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suformuo</w:t>
      </w:r>
      <w:r w:rsidR="002E2411" w:rsidRPr="00DC1C4F">
        <w:rPr>
          <w:rFonts w:ascii="Calibri" w:eastAsia="Calibri" w:hAnsi="Calibri" w:cs="Times New Roman"/>
          <w:kern w:val="3"/>
          <w:sz w:val="20"/>
          <w:szCs w:val="20"/>
          <w:lang w:eastAsia="fi-FI"/>
        </w:rPr>
        <w:t>jant</w:t>
      </w:r>
      <w:r w:rsidRPr="00DC1C4F">
        <w:rPr>
          <w:rFonts w:ascii="Calibri" w:eastAsia="Calibri" w:hAnsi="Calibri" w:cs="Times New Roman"/>
          <w:kern w:val="3"/>
          <w:sz w:val="20"/>
          <w:szCs w:val="20"/>
          <w:lang w:eastAsia="fi-FI"/>
        </w:rPr>
        <w:t xml:space="preserve"> latakus, įreng</w:t>
      </w:r>
      <w:r w:rsidR="002E2411" w:rsidRPr="00DC1C4F">
        <w:rPr>
          <w:rFonts w:ascii="Calibri" w:eastAsia="Calibri" w:hAnsi="Calibri" w:cs="Times New Roman"/>
          <w:kern w:val="3"/>
          <w:sz w:val="20"/>
          <w:szCs w:val="20"/>
          <w:lang w:eastAsia="fi-FI"/>
        </w:rPr>
        <w:t>iant</w:t>
      </w:r>
      <w:r w:rsidRPr="00DC1C4F">
        <w:rPr>
          <w:rFonts w:ascii="Calibri" w:eastAsia="Calibri" w:hAnsi="Calibri" w:cs="Times New Roman"/>
          <w:kern w:val="3"/>
          <w:sz w:val="20"/>
          <w:szCs w:val="20"/>
          <w:lang w:eastAsia="fi-FI"/>
        </w:rPr>
        <w:t xml:space="preserve"> lipynes, sumontuo</w:t>
      </w:r>
      <w:r w:rsidR="002E2411" w:rsidRPr="00DC1C4F">
        <w:rPr>
          <w:rFonts w:ascii="Calibri" w:eastAsia="Calibri" w:hAnsi="Calibri" w:cs="Times New Roman"/>
          <w:kern w:val="3"/>
          <w:sz w:val="20"/>
          <w:szCs w:val="20"/>
          <w:lang w:eastAsia="fi-FI"/>
        </w:rPr>
        <w:t>jant</w:t>
      </w:r>
      <w:r w:rsidRPr="00DC1C4F">
        <w:rPr>
          <w:rFonts w:ascii="Calibri" w:eastAsia="Calibri" w:hAnsi="Calibri" w:cs="Times New Roman"/>
          <w:kern w:val="3"/>
          <w:sz w:val="20"/>
          <w:szCs w:val="20"/>
          <w:lang w:eastAsia="fi-FI"/>
        </w:rPr>
        <w:t xml:space="preserve"> land</w:t>
      </w:r>
      <w:r w:rsidR="002E2411" w:rsidRPr="00DC1C4F">
        <w:rPr>
          <w:rFonts w:ascii="Calibri" w:eastAsia="Calibri" w:hAnsi="Calibri" w:cs="Times New Roman"/>
          <w:kern w:val="3"/>
          <w:sz w:val="20"/>
          <w:szCs w:val="20"/>
          <w:lang w:eastAsia="fi-FI"/>
        </w:rPr>
        <w:t>as</w:t>
      </w:r>
      <w:r w:rsidRPr="00DC1C4F">
        <w:rPr>
          <w:rFonts w:ascii="Calibri" w:eastAsia="Calibri" w:hAnsi="Calibri" w:cs="Times New Roman"/>
          <w:kern w:val="3"/>
          <w:sz w:val="20"/>
          <w:szCs w:val="20"/>
          <w:lang w:eastAsia="fi-FI"/>
        </w:rPr>
        <w:t xml:space="preserve"> su ketini</w:t>
      </w:r>
      <w:r w:rsidR="002E2411"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šulini</w:t>
      </w:r>
      <w:r w:rsidR="002E2411"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liuk</w:t>
      </w:r>
      <w:r w:rsidR="002E2411"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nužymėti šulin</w:t>
      </w:r>
      <w:r w:rsidR="002E2411" w:rsidRPr="00DC1C4F">
        <w:rPr>
          <w:rFonts w:ascii="Calibri" w:eastAsia="Calibri" w:hAnsi="Calibri" w:cs="Times New Roman"/>
          <w:kern w:val="3"/>
          <w:sz w:val="20"/>
          <w:szCs w:val="20"/>
          <w:lang w:eastAsia="fi-FI"/>
        </w:rPr>
        <w:t>ius</w:t>
      </w:r>
      <w:r w:rsidRPr="00DC1C4F">
        <w:rPr>
          <w:rFonts w:ascii="Calibri" w:eastAsia="Calibri" w:hAnsi="Calibri" w:cs="Times New Roman"/>
          <w:kern w:val="3"/>
          <w:sz w:val="20"/>
          <w:szCs w:val="20"/>
          <w:lang w:eastAsia="fi-FI"/>
        </w:rPr>
        <w:t xml:space="preserve"> plastikini</w:t>
      </w:r>
      <w:r w:rsidR="002E2411"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ženkl</w:t>
      </w:r>
      <w:r w:rsidR="002E2411"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ant metalini</w:t>
      </w:r>
      <w:r w:rsidR="002E2411"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cinkuot</w:t>
      </w:r>
      <w:r w:rsidR="002E2411"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stulpeli</w:t>
      </w:r>
      <w:r w:rsidR="002E2411"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w:t>
      </w:r>
    </w:p>
    <w:p w14:paraId="39A9688B" w14:textId="46295ED4" w:rsidR="00643C7A" w:rsidRPr="00DC1C4F" w:rsidRDefault="00643C7A" w:rsidP="00B62635">
      <w:pPr>
        <w:pStyle w:val="ListParagraph"/>
        <w:numPr>
          <w:ilvl w:val="2"/>
          <w:numId w:val="31"/>
        </w:numPr>
        <w:jc w:val="both"/>
        <w:rPr>
          <w:rFonts w:ascii="Calibri" w:eastAsia="Calibri" w:hAnsi="Calibri" w:cs="Times New Roman"/>
          <w:b/>
          <w:kern w:val="3"/>
          <w:sz w:val="20"/>
          <w:szCs w:val="20"/>
          <w:u w:val="single"/>
          <w:lang w:eastAsia="fi-FI"/>
        </w:rPr>
      </w:pPr>
      <w:r w:rsidRPr="00DC1C4F">
        <w:rPr>
          <w:rFonts w:ascii="Calibri" w:eastAsia="Calibri" w:hAnsi="Calibri" w:cs="Times New Roman"/>
          <w:b/>
          <w:kern w:val="3"/>
          <w:sz w:val="20"/>
          <w:szCs w:val="20"/>
          <w:u w:val="single"/>
          <w:lang w:eastAsia="fi-FI"/>
        </w:rPr>
        <w:lastRenderedPageBreak/>
        <w:t xml:space="preserve">Didžiojoje g. 32, Vilniuje, nuotekų tinklo d150, ~35 m, rekonstravimas </w:t>
      </w:r>
      <w:r w:rsidRPr="00DC1C4F">
        <w:rPr>
          <w:rFonts w:ascii="Calibri" w:eastAsia="Calibri" w:hAnsi="Calibri" w:cs="Times New Roman"/>
          <w:kern w:val="3"/>
          <w:sz w:val="20"/>
          <w:szCs w:val="20"/>
          <w:u w:val="single"/>
          <w:lang w:eastAsia="fi-FI"/>
        </w:rPr>
        <w:t xml:space="preserve">(žr. </w:t>
      </w:r>
      <w:r w:rsidR="00FA7A91" w:rsidRPr="00DC1C4F">
        <w:rPr>
          <w:rFonts w:ascii="Calibri" w:eastAsia="Calibri" w:hAnsi="Calibri" w:cs="Times New Roman"/>
          <w:kern w:val="3"/>
          <w:sz w:val="20"/>
          <w:szCs w:val="20"/>
          <w:u w:val="single"/>
          <w:lang w:eastAsia="fi-FI"/>
        </w:rPr>
        <w:t>t</w:t>
      </w:r>
      <w:r w:rsidRPr="00DC1C4F">
        <w:rPr>
          <w:rFonts w:ascii="Calibri" w:eastAsia="Calibri" w:hAnsi="Calibri" w:cs="Times New Roman"/>
          <w:kern w:val="3"/>
          <w:sz w:val="20"/>
          <w:szCs w:val="20"/>
          <w:u w:val="single"/>
          <w:lang w:eastAsia="fi-FI"/>
        </w:rPr>
        <w:t xml:space="preserve">echninės specifikacijos priedą Nr. </w:t>
      </w:r>
      <w:r w:rsidR="002722C1" w:rsidRPr="00DC1C4F">
        <w:rPr>
          <w:rFonts w:ascii="Calibri" w:eastAsia="Calibri" w:hAnsi="Calibri" w:cs="Times New Roman"/>
          <w:kern w:val="3"/>
          <w:sz w:val="20"/>
          <w:szCs w:val="20"/>
          <w:u w:val="single"/>
          <w:lang w:eastAsia="fi-FI"/>
        </w:rPr>
        <w:t>10</w:t>
      </w:r>
      <w:r w:rsidRPr="00DC1C4F">
        <w:rPr>
          <w:rFonts w:ascii="Calibri" w:eastAsia="Calibri" w:hAnsi="Calibri" w:cs="Times New Roman"/>
          <w:kern w:val="3"/>
          <w:sz w:val="20"/>
          <w:szCs w:val="20"/>
          <w:u w:val="single"/>
          <w:lang w:eastAsia="fi-FI"/>
        </w:rPr>
        <w:t>):</w:t>
      </w:r>
    </w:p>
    <w:p w14:paraId="331C6C39" w14:textId="3C27CD3F" w:rsidR="00643C7A" w:rsidRDefault="00643C7A" w:rsidP="00B62635">
      <w:pPr>
        <w:pStyle w:val="ListParagraph"/>
        <w:numPr>
          <w:ilvl w:val="3"/>
          <w:numId w:val="31"/>
        </w:numPr>
        <w:ind w:left="1134"/>
        <w:jc w:val="both"/>
        <w:rPr>
          <w:rFonts w:ascii="Calibri" w:eastAsia="Calibri" w:hAnsi="Calibri" w:cs="Times New Roman"/>
          <w:kern w:val="3"/>
          <w:sz w:val="20"/>
          <w:szCs w:val="20"/>
          <w:lang w:eastAsia="fi-FI"/>
        </w:rPr>
      </w:pPr>
      <w:r w:rsidRPr="00DC1C4F">
        <w:rPr>
          <w:rFonts w:ascii="Calibri" w:eastAsia="Calibri" w:hAnsi="Calibri" w:cs="Times New Roman"/>
          <w:kern w:val="3"/>
          <w:sz w:val="20"/>
          <w:szCs w:val="20"/>
          <w:lang w:eastAsia="fi-FI"/>
        </w:rPr>
        <w:t xml:space="preserve">Nuotekų tinklas d150 mm tarp šulinių KŠ81-KŠ82-KŠ84-KŠ92 (~35 m) turi būti keičiamas į PE RC arba PVC D160 mm vamzdžius, priklausomai nuo </w:t>
      </w:r>
      <w:r w:rsidR="00476E46" w:rsidRPr="00DC1C4F">
        <w:rPr>
          <w:rFonts w:ascii="Calibri" w:eastAsia="Calibri" w:hAnsi="Calibri" w:cs="Times New Roman"/>
          <w:kern w:val="3"/>
          <w:sz w:val="20"/>
          <w:szCs w:val="20"/>
          <w:lang w:eastAsia="fi-FI"/>
        </w:rPr>
        <w:t xml:space="preserve">tinklų klojimo </w:t>
      </w:r>
      <w:r w:rsidRPr="00DC1C4F">
        <w:rPr>
          <w:rFonts w:ascii="Calibri" w:eastAsia="Calibri" w:hAnsi="Calibri" w:cs="Times New Roman"/>
          <w:kern w:val="3"/>
          <w:sz w:val="20"/>
          <w:szCs w:val="20"/>
          <w:lang w:eastAsia="fi-FI"/>
        </w:rPr>
        <w:t>būdo (betranšėjinis arba atviras kasimas);</w:t>
      </w:r>
    </w:p>
    <w:p w14:paraId="6470845F" w14:textId="413F405C" w:rsidR="00643C7A" w:rsidRDefault="00643C7A" w:rsidP="00B62635">
      <w:pPr>
        <w:pStyle w:val="ListParagraph"/>
        <w:numPr>
          <w:ilvl w:val="3"/>
          <w:numId w:val="31"/>
        </w:numPr>
        <w:ind w:left="1134"/>
        <w:jc w:val="both"/>
        <w:rPr>
          <w:rFonts w:ascii="Calibri" w:eastAsia="Calibri" w:hAnsi="Calibri" w:cs="Times New Roman"/>
          <w:kern w:val="3"/>
          <w:sz w:val="20"/>
          <w:szCs w:val="20"/>
          <w:lang w:eastAsia="fi-FI"/>
        </w:rPr>
      </w:pPr>
      <w:r w:rsidRPr="00DC1C4F">
        <w:rPr>
          <w:rFonts w:ascii="Calibri" w:eastAsia="Calibri" w:hAnsi="Calibri" w:cs="Times New Roman"/>
          <w:kern w:val="3"/>
          <w:sz w:val="20"/>
          <w:szCs w:val="20"/>
          <w:lang w:eastAsia="fi-FI"/>
        </w:rPr>
        <w:t>Šulinius KŠ81a, KŠ81, KŠ82, KŠ84, KŠ92</w:t>
      </w:r>
      <w:r w:rsidR="00BA0A68">
        <w:rPr>
          <w:rFonts w:ascii="Calibri" w:eastAsia="Calibri" w:hAnsi="Calibri" w:cs="Times New Roman"/>
          <w:kern w:val="3"/>
          <w:sz w:val="20"/>
          <w:szCs w:val="20"/>
          <w:lang w:eastAsia="fi-FI"/>
        </w:rPr>
        <w:t>, KŠ138a</w:t>
      </w:r>
      <w:r w:rsidRPr="00DC1C4F">
        <w:rPr>
          <w:rFonts w:ascii="Calibri" w:eastAsia="Calibri" w:hAnsi="Calibri" w:cs="Times New Roman"/>
          <w:kern w:val="3"/>
          <w:sz w:val="20"/>
          <w:szCs w:val="20"/>
          <w:lang w:eastAsia="fi-FI"/>
        </w:rPr>
        <w:t xml:space="preserve"> permontuoti, panaudojant </w:t>
      </w:r>
      <w:r w:rsidR="00BA0A68" w:rsidRPr="00DC1C4F">
        <w:rPr>
          <w:rFonts w:ascii="Calibri" w:eastAsia="Calibri" w:hAnsi="Calibri" w:cs="Times New Roman"/>
          <w:kern w:val="3"/>
          <w:sz w:val="20"/>
          <w:szCs w:val="20"/>
          <w:lang w:eastAsia="fi-FI"/>
        </w:rPr>
        <w:t>d1000</w:t>
      </w:r>
      <w:r w:rsidR="00BA0A68">
        <w:rPr>
          <w:rFonts w:ascii="Calibri" w:eastAsia="Calibri" w:hAnsi="Calibri" w:cs="Times New Roman"/>
          <w:kern w:val="3"/>
          <w:sz w:val="20"/>
          <w:szCs w:val="20"/>
          <w:lang w:eastAsia="fi-FI"/>
        </w:rPr>
        <w:t xml:space="preserve"> mm </w:t>
      </w:r>
      <w:r w:rsidRPr="00DC1C4F">
        <w:rPr>
          <w:rFonts w:ascii="Calibri" w:eastAsia="Calibri" w:hAnsi="Calibri" w:cs="Times New Roman"/>
          <w:kern w:val="3"/>
          <w:sz w:val="20"/>
          <w:szCs w:val="20"/>
          <w:lang w:eastAsia="fi-FI"/>
        </w:rPr>
        <w:t>g/b šulinio žiedus, įreng</w:t>
      </w:r>
      <w:r w:rsidR="00110CCE" w:rsidRPr="00DC1C4F">
        <w:rPr>
          <w:rFonts w:ascii="Calibri" w:eastAsia="Calibri" w:hAnsi="Calibri" w:cs="Times New Roman"/>
          <w:kern w:val="3"/>
          <w:sz w:val="20"/>
          <w:szCs w:val="20"/>
          <w:lang w:eastAsia="fi-FI"/>
        </w:rPr>
        <w:t>iant</w:t>
      </w:r>
      <w:r w:rsidRPr="00DC1C4F">
        <w:rPr>
          <w:rFonts w:ascii="Calibri" w:eastAsia="Calibri" w:hAnsi="Calibri" w:cs="Times New Roman"/>
          <w:kern w:val="3"/>
          <w:sz w:val="20"/>
          <w:szCs w:val="20"/>
          <w:lang w:eastAsia="fi-FI"/>
        </w:rPr>
        <w:t xml:space="preserve"> g/b dugn</w:t>
      </w:r>
      <w:r w:rsidR="00110CCE" w:rsidRPr="00DC1C4F">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suformuo</w:t>
      </w:r>
      <w:r w:rsidR="00110CCE" w:rsidRPr="00DC1C4F">
        <w:rPr>
          <w:rFonts w:ascii="Calibri" w:eastAsia="Calibri" w:hAnsi="Calibri" w:cs="Times New Roman"/>
          <w:kern w:val="3"/>
          <w:sz w:val="20"/>
          <w:szCs w:val="20"/>
          <w:lang w:eastAsia="fi-FI"/>
        </w:rPr>
        <w:t>jant</w:t>
      </w:r>
      <w:r w:rsidRPr="00DC1C4F">
        <w:rPr>
          <w:rFonts w:ascii="Calibri" w:eastAsia="Calibri" w:hAnsi="Calibri" w:cs="Times New Roman"/>
          <w:kern w:val="3"/>
          <w:sz w:val="20"/>
          <w:szCs w:val="20"/>
          <w:lang w:eastAsia="fi-FI"/>
        </w:rPr>
        <w:t xml:space="preserve"> latakus, įreng</w:t>
      </w:r>
      <w:r w:rsidR="008F2679">
        <w:rPr>
          <w:rFonts w:ascii="Calibri" w:eastAsia="Calibri" w:hAnsi="Calibri" w:cs="Times New Roman"/>
          <w:kern w:val="3"/>
          <w:sz w:val="20"/>
          <w:szCs w:val="20"/>
          <w:lang w:eastAsia="fi-FI"/>
        </w:rPr>
        <w:t>ian</w:t>
      </w:r>
      <w:r w:rsidR="00110CCE" w:rsidRPr="00DC1C4F">
        <w:rPr>
          <w:rFonts w:ascii="Calibri" w:eastAsia="Calibri" w:hAnsi="Calibri" w:cs="Times New Roman"/>
          <w:kern w:val="3"/>
          <w:sz w:val="20"/>
          <w:szCs w:val="20"/>
          <w:lang w:eastAsia="fi-FI"/>
        </w:rPr>
        <w:t>t</w:t>
      </w:r>
      <w:r w:rsidRPr="00DC1C4F">
        <w:rPr>
          <w:rFonts w:ascii="Calibri" w:eastAsia="Calibri" w:hAnsi="Calibri" w:cs="Times New Roman"/>
          <w:kern w:val="3"/>
          <w:sz w:val="20"/>
          <w:szCs w:val="20"/>
          <w:lang w:eastAsia="fi-FI"/>
        </w:rPr>
        <w:t xml:space="preserve"> lipynes, sumontuo</w:t>
      </w:r>
      <w:r w:rsidR="00110CCE" w:rsidRPr="00DC1C4F">
        <w:rPr>
          <w:rFonts w:ascii="Calibri" w:eastAsia="Calibri" w:hAnsi="Calibri" w:cs="Times New Roman"/>
          <w:kern w:val="3"/>
          <w:sz w:val="20"/>
          <w:szCs w:val="20"/>
          <w:lang w:eastAsia="fi-FI"/>
        </w:rPr>
        <w:t>jant</w:t>
      </w:r>
      <w:r w:rsidRPr="00DC1C4F">
        <w:rPr>
          <w:rFonts w:ascii="Calibri" w:eastAsia="Calibri" w:hAnsi="Calibri" w:cs="Times New Roman"/>
          <w:kern w:val="3"/>
          <w:sz w:val="20"/>
          <w:szCs w:val="20"/>
          <w:lang w:eastAsia="fi-FI"/>
        </w:rPr>
        <w:t xml:space="preserve"> land</w:t>
      </w:r>
      <w:r w:rsidR="00110CCE" w:rsidRPr="00DC1C4F">
        <w:rPr>
          <w:rFonts w:ascii="Calibri" w:eastAsia="Calibri" w:hAnsi="Calibri" w:cs="Times New Roman"/>
          <w:kern w:val="3"/>
          <w:sz w:val="20"/>
          <w:szCs w:val="20"/>
          <w:lang w:eastAsia="fi-FI"/>
        </w:rPr>
        <w:t>as</w:t>
      </w:r>
      <w:r w:rsidRPr="00DC1C4F">
        <w:rPr>
          <w:rFonts w:ascii="Calibri" w:eastAsia="Calibri" w:hAnsi="Calibri" w:cs="Times New Roman"/>
          <w:kern w:val="3"/>
          <w:sz w:val="20"/>
          <w:szCs w:val="20"/>
          <w:lang w:eastAsia="fi-FI"/>
        </w:rPr>
        <w:t xml:space="preserve"> su ketini</w:t>
      </w:r>
      <w:r w:rsidR="00110CCE"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šulini</w:t>
      </w:r>
      <w:r w:rsidR="00110CCE"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liuk</w:t>
      </w:r>
      <w:r w:rsidR="00110CCE"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nužymėti šulin</w:t>
      </w:r>
      <w:r w:rsidR="00110CCE" w:rsidRPr="00DC1C4F">
        <w:rPr>
          <w:rFonts w:ascii="Calibri" w:eastAsia="Calibri" w:hAnsi="Calibri" w:cs="Times New Roman"/>
          <w:kern w:val="3"/>
          <w:sz w:val="20"/>
          <w:szCs w:val="20"/>
          <w:lang w:eastAsia="fi-FI"/>
        </w:rPr>
        <w:t>ius</w:t>
      </w:r>
      <w:r w:rsidRPr="00DC1C4F">
        <w:rPr>
          <w:rFonts w:ascii="Calibri" w:eastAsia="Calibri" w:hAnsi="Calibri" w:cs="Times New Roman"/>
          <w:kern w:val="3"/>
          <w:sz w:val="20"/>
          <w:szCs w:val="20"/>
          <w:lang w:eastAsia="fi-FI"/>
        </w:rPr>
        <w:t xml:space="preserve"> plastikini</w:t>
      </w:r>
      <w:r w:rsidR="00110CCE"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ženkl</w:t>
      </w:r>
      <w:r w:rsidR="00110CCE" w:rsidRPr="00DC1C4F">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ant metalini</w:t>
      </w:r>
      <w:r w:rsidR="00110CCE"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cinkuot</w:t>
      </w:r>
      <w:r w:rsidR="00110CCE"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stulpeli</w:t>
      </w:r>
      <w:r w:rsidR="00110CCE" w:rsidRPr="00DC1C4F">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atstatyti šaligatvį</w:t>
      </w:r>
      <w:r w:rsidR="00B62635">
        <w:rPr>
          <w:rFonts w:ascii="Calibri" w:eastAsia="Calibri" w:hAnsi="Calibri" w:cs="Times New Roman"/>
          <w:kern w:val="3"/>
          <w:sz w:val="20"/>
          <w:szCs w:val="20"/>
          <w:lang w:eastAsia="fi-FI"/>
        </w:rPr>
        <w:t>.</w:t>
      </w:r>
    </w:p>
    <w:p w14:paraId="551BF218" w14:textId="0870A4C2" w:rsidR="00643C7A" w:rsidRPr="00DC1C4F" w:rsidRDefault="00643C7A" w:rsidP="00B62635">
      <w:pPr>
        <w:pStyle w:val="ListParagraph"/>
        <w:numPr>
          <w:ilvl w:val="2"/>
          <w:numId w:val="31"/>
        </w:numPr>
        <w:jc w:val="both"/>
        <w:rPr>
          <w:rFonts w:ascii="Calibri" w:eastAsia="Calibri" w:hAnsi="Calibri" w:cs="Times New Roman"/>
          <w:b/>
          <w:kern w:val="3"/>
          <w:sz w:val="20"/>
          <w:szCs w:val="20"/>
          <w:u w:val="single"/>
          <w:lang w:eastAsia="fi-FI"/>
        </w:rPr>
      </w:pPr>
      <w:r w:rsidRPr="00DC1C4F">
        <w:rPr>
          <w:rFonts w:ascii="Calibri" w:eastAsia="Calibri" w:hAnsi="Calibri" w:cs="Times New Roman"/>
          <w:b/>
          <w:kern w:val="3"/>
          <w:sz w:val="20"/>
          <w:szCs w:val="20"/>
          <w:u w:val="single"/>
          <w:lang w:eastAsia="fi-FI"/>
        </w:rPr>
        <w:t xml:space="preserve">Geležinio Vilko g. </w:t>
      </w:r>
      <w:r w:rsidR="00110CCE" w:rsidRPr="00DC1C4F">
        <w:rPr>
          <w:rFonts w:ascii="Calibri" w:eastAsia="Calibri" w:hAnsi="Calibri" w:cs="Times New Roman"/>
          <w:b/>
          <w:kern w:val="3"/>
          <w:sz w:val="20"/>
          <w:szCs w:val="20"/>
          <w:u w:val="single"/>
          <w:lang w:eastAsia="fi-FI"/>
        </w:rPr>
        <w:t xml:space="preserve">prie </w:t>
      </w:r>
      <w:r w:rsidRPr="00DC1C4F">
        <w:rPr>
          <w:rFonts w:ascii="Calibri" w:eastAsia="Calibri" w:hAnsi="Calibri" w:cs="Times New Roman"/>
          <w:b/>
          <w:kern w:val="3"/>
          <w:sz w:val="20"/>
          <w:szCs w:val="20"/>
          <w:u w:val="single"/>
          <w:lang w:eastAsia="fi-FI"/>
        </w:rPr>
        <w:t>Nr. 5</w:t>
      </w:r>
      <w:r w:rsidR="00110CCE" w:rsidRPr="00DC1C4F">
        <w:rPr>
          <w:rFonts w:ascii="Calibri" w:eastAsia="Calibri" w:hAnsi="Calibri" w:cs="Times New Roman"/>
          <w:b/>
          <w:kern w:val="3"/>
          <w:sz w:val="20"/>
          <w:szCs w:val="20"/>
          <w:u w:val="single"/>
          <w:lang w:eastAsia="fi-FI"/>
        </w:rPr>
        <w:t xml:space="preserve"> namo</w:t>
      </w:r>
      <w:r w:rsidRPr="00DC1C4F">
        <w:rPr>
          <w:rFonts w:ascii="Calibri" w:eastAsia="Calibri" w:hAnsi="Calibri" w:cs="Times New Roman"/>
          <w:b/>
          <w:kern w:val="3"/>
          <w:sz w:val="20"/>
          <w:szCs w:val="20"/>
          <w:u w:val="single"/>
          <w:lang w:eastAsia="fi-FI"/>
        </w:rPr>
        <w:t xml:space="preserve">, Vilniuje, nuotekų tinklo d200, ~30 m, ir d150, ~72 m, rekonstravimas </w:t>
      </w:r>
      <w:r w:rsidRPr="00DC1C4F">
        <w:rPr>
          <w:rFonts w:ascii="Calibri" w:eastAsia="Calibri" w:hAnsi="Calibri" w:cs="Times New Roman"/>
          <w:kern w:val="3"/>
          <w:sz w:val="20"/>
          <w:szCs w:val="20"/>
          <w:u w:val="single"/>
          <w:lang w:eastAsia="fi-FI"/>
        </w:rPr>
        <w:t xml:space="preserve">(žr. </w:t>
      </w:r>
      <w:r w:rsidR="008F2679">
        <w:rPr>
          <w:rFonts w:ascii="Calibri" w:eastAsia="Calibri" w:hAnsi="Calibri" w:cs="Times New Roman"/>
          <w:kern w:val="3"/>
          <w:sz w:val="20"/>
          <w:szCs w:val="20"/>
          <w:u w:val="single"/>
          <w:lang w:eastAsia="fi-FI"/>
        </w:rPr>
        <w:t>t</w:t>
      </w:r>
      <w:r w:rsidRPr="00DC1C4F">
        <w:rPr>
          <w:rFonts w:ascii="Calibri" w:eastAsia="Calibri" w:hAnsi="Calibri" w:cs="Times New Roman"/>
          <w:kern w:val="3"/>
          <w:sz w:val="20"/>
          <w:szCs w:val="20"/>
          <w:u w:val="single"/>
          <w:lang w:eastAsia="fi-FI"/>
        </w:rPr>
        <w:t xml:space="preserve">echninės specifikacijos priedą Nr. </w:t>
      </w:r>
      <w:r w:rsidR="002722C1" w:rsidRPr="00DC1C4F">
        <w:rPr>
          <w:rFonts w:ascii="Calibri" w:eastAsia="Calibri" w:hAnsi="Calibri" w:cs="Times New Roman"/>
          <w:kern w:val="3"/>
          <w:sz w:val="20"/>
          <w:szCs w:val="20"/>
          <w:u w:val="single"/>
          <w:lang w:eastAsia="fi-FI"/>
        </w:rPr>
        <w:t>11</w:t>
      </w:r>
      <w:r w:rsidRPr="00DC1C4F">
        <w:rPr>
          <w:rFonts w:ascii="Calibri" w:eastAsia="Calibri" w:hAnsi="Calibri" w:cs="Times New Roman"/>
          <w:kern w:val="3"/>
          <w:sz w:val="20"/>
          <w:szCs w:val="20"/>
          <w:u w:val="single"/>
          <w:lang w:eastAsia="fi-FI"/>
        </w:rPr>
        <w:t>):</w:t>
      </w:r>
    </w:p>
    <w:p w14:paraId="2C236241" w14:textId="3B955DB2" w:rsidR="00643C7A" w:rsidRDefault="00643C7A" w:rsidP="00B62635">
      <w:pPr>
        <w:pStyle w:val="ListParagraph"/>
        <w:numPr>
          <w:ilvl w:val="3"/>
          <w:numId w:val="31"/>
        </w:numPr>
        <w:ind w:left="1134"/>
        <w:jc w:val="both"/>
        <w:rPr>
          <w:rFonts w:ascii="Calibri" w:eastAsia="Calibri" w:hAnsi="Calibri" w:cs="Times New Roman"/>
          <w:kern w:val="3"/>
          <w:sz w:val="20"/>
          <w:szCs w:val="20"/>
          <w:lang w:eastAsia="fi-FI"/>
        </w:rPr>
      </w:pPr>
      <w:r w:rsidRPr="00DC1C4F">
        <w:rPr>
          <w:rFonts w:ascii="Calibri" w:eastAsia="Calibri" w:hAnsi="Calibri" w:cs="Times New Roman"/>
          <w:kern w:val="3"/>
          <w:sz w:val="20"/>
          <w:szCs w:val="20"/>
          <w:lang w:eastAsia="fi-FI"/>
        </w:rPr>
        <w:t>Nuotekų tinklas d200 mm, L~30 m, tarp šulinių KŠ51a ir KŠ52 turi būti keičiamas į PE RC D200 mm vamzdžius betranšėjiniu būdu;</w:t>
      </w:r>
    </w:p>
    <w:p w14:paraId="647D21CA" w14:textId="737E5FE3" w:rsidR="00643C7A" w:rsidRDefault="00643C7A" w:rsidP="00B62635">
      <w:pPr>
        <w:pStyle w:val="ListParagraph"/>
        <w:numPr>
          <w:ilvl w:val="3"/>
          <w:numId w:val="31"/>
        </w:numPr>
        <w:ind w:left="1134"/>
        <w:jc w:val="both"/>
        <w:rPr>
          <w:rFonts w:ascii="Calibri" w:eastAsia="Calibri" w:hAnsi="Calibri" w:cs="Times New Roman"/>
          <w:kern w:val="3"/>
          <w:sz w:val="20"/>
          <w:szCs w:val="20"/>
          <w:lang w:eastAsia="fi-FI"/>
        </w:rPr>
      </w:pPr>
      <w:r w:rsidRPr="00DC1C4F">
        <w:rPr>
          <w:rFonts w:ascii="Calibri" w:eastAsia="Calibri" w:hAnsi="Calibri" w:cs="Times New Roman"/>
          <w:kern w:val="3"/>
          <w:sz w:val="20"/>
          <w:szCs w:val="20"/>
          <w:lang w:eastAsia="fi-FI"/>
        </w:rPr>
        <w:t>Nuotekų tinklas d150 mm, L~72 m, tarp šulinių KŠ52 ir KŠ22 turi būti keičiamas į PE RC D160 mm vamzdžius betranšėjiniu būdu;</w:t>
      </w:r>
    </w:p>
    <w:p w14:paraId="1C90587D" w14:textId="3294D03B" w:rsidR="00643C7A" w:rsidRPr="00DC1C4F" w:rsidRDefault="00643C7A" w:rsidP="00B62635">
      <w:pPr>
        <w:pStyle w:val="ListParagraph"/>
        <w:numPr>
          <w:ilvl w:val="3"/>
          <w:numId w:val="31"/>
        </w:numPr>
        <w:ind w:left="1134"/>
        <w:jc w:val="both"/>
        <w:rPr>
          <w:rFonts w:asciiTheme="minorHAnsi" w:hAnsiTheme="minorHAnsi" w:cstheme="minorHAnsi"/>
          <w:b/>
        </w:rPr>
      </w:pPr>
      <w:r w:rsidRPr="00DC1C4F">
        <w:rPr>
          <w:rFonts w:ascii="Calibri" w:eastAsia="Calibri" w:hAnsi="Calibri" w:cs="Times New Roman"/>
          <w:kern w:val="3"/>
          <w:sz w:val="20"/>
          <w:szCs w:val="20"/>
          <w:lang w:eastAsia="fi-FI"/>
        </w:rPr>
        <w:t>Šuliniuose KŠ22, KŠ16, KŠ15, KŠ14, KŠ53, KŠ52, KŠ59, KŠ60, KŠ51a sumontuoti naujus paaukštinimo žiedus d700, nauj</w:t>
      </w:r>
      <w:r w:rsidR="004C236A">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xml:space="preserve"> liuk</w:t>
      </w:r>
      <w:r w:rsidR="004C236A">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suformuoti latakus, įrengti lipynes, užtaisyti siūles, nužymėti šulin</w:t>
      </w:r>
      <w:r w:rsidR="004C236A">
        <w:rPr>
          <w:rFonts w:ascii="Calibri" w:eastAsia="Calibri" w:hAnsi="Calibri" w:cs="Times New Roman"/>
          <w:kern w:val="3"/>
          <w:sz w:val="20"/>
          <w:szCs w:val="20"/>
          <w:lang w:eastAsia="fi-FI"/>
        </w:rPr>
        <w:t>ius</w:t>
      </w:r>
      <w:r w:rsidRPr="00DC1C4F">
        <w:rPr>
          <w:rFonts w:ascii="Calibri" w:eastAsia="Calibri" w:hAnsi="Calibri" w:cs="Times New Roman"/>
          <w:kern w:val="3"/>
          <w:sz w:val="20"/>
          <w:szCs w:val="20"/>
          <w:lang w:eastAsia="fi-FI"/>
        </w:rPr>
        <w:t xml:space="preserve"> plastikini</w:t>
      </w:r>
      <w:r w:rsidR="004C236A">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ženkl</w:t>
      </w:r>
      <w:r w:rsidR="004C236A">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ant metalini</w:t>
      </w:r>
      <w:r w:rsidR="004C236A">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cinkuot</w:t>
      </w:r>
      <w:r w:rsidR="004C236A">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stulpeli</w:t>
      </w:r>
      <w:r w:rsidR="004C236A">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atstatyti asfaltbetonio dangą</w:t>
      </w:r>
      <w:r w:rsidR="00B62635">
        <w:rPr>
          <w:rFonts w:ascii="Calibri" w:eastAsia="Calibri" w:hAnsi="Calibri" w:cs="Times New Roman"/>
          <w:kern w:val="3"/>
          <w:sz w:val="20"/>
          <w:szCs w:val="20"/>
          <w:lang w:eastAsia="fi-FI"/>
        </w:rPr>
        <w:t>.</w:t>
      </w:r>
    </w:p>
    <w:p w14:paraId="689F8647" w14:textId="32512EC9" w:rsidR="00643C7A" w:rsidRPr="00DC1C4F" w:rsidRDefault="00643C7A" w:rsidP="00B62635">
      <w:pPr>
        <w:pStyle w:val="ListParagraph"/>
        <w:numPr>
          <w:ilvl w:val="2"/>
          <w:numId w:val="31"/>
        </w:numPr>
        <w:jc w:val="both"/>
        <w:rPr>
          <w:rFonts w:ascii="Calibri" w:eastAsia="Calibri" w:hAnsi="Calibri" w:cs="Times New Roman"/>
          <w:b/>
          <w:kern w:val="3"/>
          <w:sz w:val="20"/>
          <w:szCs w:val="20"/>
          <w:u w:val="single"/>
          <w:lang w:eastAsia="fi-FI"/>
        </w:rPr>
      </w:pPr>
      <w:r w:rsidRPr="00DC1C4F">
        <w:rPr>
          <w:rFonts w:ascii="Calibri" w:eastAsia="Calibri" w:hAnsi="Calibri" w:cs="Times New Roman"/>
          <w:b/>
          <w:kern w:val="3"/>
          <w:sz w:val="20"/>
          <w:szCs w:val="20"/>
          <w:u w:val="single"/>
          <w:lang w:eastAsia="fi-FI"/>
        </w:rPr>
        <w:t xml:space="preserve">Jasinskio g. </w:t>
      </w:r>
      <w:r w:rsidR="008F2679">
        <w:rPr>
          <w:rFonts w:ascii="Calibri" w:eastAsia="Calibri" w:hAnsi="Calibri" w:cs="Times New Roman"/>
          <w:b/>
          <w:kern w:val="3"/>
          <w:sz w:val="20"/>
          <w:szCs w:val="20"/>
          <w:u w:val="single"/>
          <w:lang w:eastAsia="fi-FI"/>
        </w:rPr>
        <w:t xml:space="preserve">prie </w:t>
      </w:r>
      <w:r w:rsidRPr="00DC1C4F">
        <w:rPr>
          <w:rFonts w:ascii="Calibri" w:eastAsia="Calibri" w:hAnsi="Calibri" w:cs="Times New Roman"/>
          <w:b/>
          <w:kern w:val="3"/>
          <w:sz w:val="20"/>
          <w:szCs w:val="20"/>
          <w:u w:val="single"/>
          <w:lang w:eastAsia="fi-FI"/>
        </w:rPr>
        <w:t>Nr. 17</w:t>
      </w:r>
      <w:r w:rsidR="008F2679">
        <w:rPr>
          <w:rFonts w:ascii="Calibri" w:eastAsia="Calibri" w:hAnsi="Calibri" w:cs="Times New Roman"/>
          <w:b/>
          <w:kern w:val="3"/>
          <w:sz w:val="20"/>
          <w:szCs w:val="20"/>
          <w:u w:val="single"/>
          <w:lang w:eastAsia="fi-FI"/>
        </w:rPr>
        <w:t xml:space="preserve"> namo</w:t>
      </w:r>
      <w:r w:rsidRPr="00DC1C4F">
        <w:rPr>
          <w:rFonts w:ascii="Calibri" w:eastAsia="Calibri" w:hAnsi="Calibri" w:cs="Times New Roman"/>
          <w:b/>
          <w:kern w:val="3"/>
          <w:sz w:val="20"/>
          <w:szCs w:val="20"/>
          <w:u w:val="single"/>
          <w:lang w:eastAsia="fi-FI"/>
        </w:rPr>
        <w:t xml:space="preserve">, Vilniuje, nuotekų tinklo d150, ~140 m, rekonstravimas </w:t>
      </w:r>
      <w:r w:rsidRPr="00DC1C4F">
        <w:rPr>
          <w:rFonts w:ascii="Calibri" w:eastAsia="Calibri" w:hAnsi="Calibri" w:cs="Times New Roman"/>
          <w:kern w:val="3"/>
          <w:sz w:val="20"/>
          <w:szCs w:val="20"/>
          <w:u w:val="single"/>
          <w:lang w:eastAsia="fi-FI"/>
        </w:rPr>
        <w:t xml:space="preserve">(žr. </w:t>
      </w:r>
      <w:r w:rsidR="008F2679">
        <w:rPr>
          <w:rFonts w:ascii="Calibri" w:eastAsia="Calibri" w:hAnsi="Calibri" w:cs="Times New Roman"/>
          <w:kern w:val="3"/>
          <w:sz w:val="20"/>
          <w:szCs w:val="20"/>
          <w:u w:val="single"/>
          <w:lang w:eastAsia="fi-FI"/>
        </w:rPr>
        <w:t>t</w:t>
      </w:r>
      <w:r w:rsidRPr="00DC1C4F">
        <w:rPr>
          <w:rFonts w:ascii="Calibri" w:eastAsia="Calibri" w:hAnsi="Calibri" w:cs="Times New Roman"/>
          <w:kern w:val="3"/>
          <w:sz w:val="20"/>
          <w:szCs w:val="20"/>
          <w:u w:val="single"/>
          <w:lang w:eastAsia="fi-FI"/>
        </w:rPr>
        <w:t>echninės specifikacijos priedą Nr. 1</w:t>
      </w:r>
      <w:r w:rsidR="002722C1" w:rsidRPr="00DC1C4F">
        <w:rPr>
          <w:rFonts w:ascii="Calibri" w:eastAsia="Calibri" w:hAnsi="Calibri" w:cs="Times New Roman"/>
          <w:kern w:val="3"/>
          <w:sz w:val="20"/>
          <w:szCs w:val="20"/>
          <w:u w:val="single"/>
          <w:lang w:eastAsia="fi-FI"/>
        </w:rPr>
        <w:t>2</w:t>
      </w:r>
      <w:r w:rsidRPr="00DC1C4F">
        <w:rPr>
          <w:rFonts w:ascii="Calibri" w:eastAsia="Calibri" w:hAnsi="Calibri" w:cs="Times New Roman"/>
          <w:kern w:val="3"/>
          <w:sz w:val="20"/>
          <w:szCs w:val="20"/>
          <w:u w:val="single"/>
          <w:lang w:eastAsia="fi-FI"/>
        </w:rPr>
        <w:t>):</w:t>
      </w:r>
    </w:p>
    <w:p w14:paraId="4AEF4DF3" w14:textId="475ACC93" w:rsidR="00643C7A" w:rsidRDefault="00643C7A" w:rsidP="00B62635">
      <w:pPr>
        <w:pStyle w:val="ListParagraph"/>
        <w:numPr>
          <w:ilvl w:val="3"/>
          <w:numId w:val="31"/>
        </w:numPr>
        <w:ind w:left="1134"/>
        <w:jc w:val="both"/>
        <w:rPr>
          <w:rFonts w:ascii="Calibri" w:eastAsia="Calibri" w:hAnsi="Calibri" w:cs="Times New Roman"/>
          <w:kern w:val="3"/>
          <w:sz w:val="20"/>
          <w:szCs w:val="20"/>
          <w:lang w:eastAsia="fi-FI"/>
        </w:rPr>
      </w:pPr>
      <w:r w:rsidRPr="00DC1C4F">
        <w:rPr>
          <w:rFonts w:ascii="Calibri" w:eastAsia="Calibri" w:hAnsi="Calibri" w:cs="Times New Roman"/>
          <w:kern w:val="3"/>
          <w:sz w:val="20"/>
          <w:szCs w:val="20"/>
          <w:lang w:eastAsia="fi-FI"/>
        </w:rPr>
        <w:t>Nuotekų tinklas d150 mm tarp šulinių KŠ-172 ir KŠ-20 turi būti keičiamas į PE RC D160 mm vamzdžius betranšėjiniu būdu;</w:t>
      </w:r>
    </w:p>
    <w:p w14:paraId="598E3C4A" w14:textId="79D1BE48" w:rsidR="00643C7A" w:rsidRDefault="00643C7A" w:rsidP="00B62635">
      <w:pPr>
        <w:pStyle w:val="ListParagraph"/>
        <w:numPr>
          <w:ilvl w:val="3"/>
          <w:numId w:val="31"/>
        </w:numPr>
        <w:ind w:left="1134"/>
        <w:jc w:val="both"/>
        <w:rPr>
          <w:rFonts w:ascii="Calibri" w:eastAsia="Calibri" w:hAnsi="Calibri" w:cs="Times New Roman"/>
          <w:kern w:val="3"/>
          <w:sz w:val="20"/>
          <w:szCs w:val="20"/>
          <w:lang w:eastAsia="fi-FI"/>
        </w:rPr>
      </w:pPr>
      <w:r w:rsidRPr="00DC1C4F">
        <w:rPr>
          <w:rFonts w:ascii="Calibri" w:eastAsia="Calibri" w:hAnsi="Calibri" w:cs="Times New Roman"/>
          <w:kern w:val="3"/>
          <w:sz w:val="20"/>
          <w:szCs w:val="20"/>
          <w:lang w:eastAsia="fi-FI"/>
        </w:rPr>
        <w:t>Šuliniuose KŠ-20, KŠ-67, KŠ-68, KŠ-69, KŠ-70, KŠ-119, KŠ-118, KŠ-115 sumontuoti naujus paaukštinimo žiedus d700, nauj</w:t>
      </w:r>
      <w:r w:rsidR="00BA5521">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xml:space="preserve"> liuk</w:t>
      </w:r>
      <w:r w:rsidR="00BA5521">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suformuoti latakus, įrengti lipynes, užtaisyti siūles, nužymėti šulin</w:t>
      </w:r>
      <w:r w:rsidR="00BA5521">
        <w:rPr>
          <w:rFonts w:ascii="Calibri" w:eastAsia="Calibri" w:hAnsi="Calibri" w:cs="Times New Roman"/>
          <w:kern w:val="3"/>
          <w:sz w:val="20"/>
          <w:szCs w:val="20"/>
          <w:lang w:eastAsia="fi-FI"/>
        </w:rPr>
        <w:t>ius</w:t>
      </w:r>
      <w:r w:rsidRPr="00DC1C4F">
        <w:rPr>
          <w:rFonts w:ascii="Calibri" w:eastAsia="Calibri" w:hAnsi="Calibri" w:cs="Times New Roman"/>
          <w:kern w:val="3"/>
          <w:sz w:val="20"/>
          <w:szCs w:val="20"/>
          <w:lang w:eastAsia="fi-FI"/>
        </w:rPr>
        <w:t xml:space="preserve"> plastikini</w:t>
      </w:r>
      <w:r w:rsidR="00BA5521">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ženkl</w:t>
      </w:r>
      <w:r w:rsidR="00BA5521">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ant metalini</w:t>
      </w:r>
      <w:r w:rsidR="00BA5521">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cinkuot</w:t>
      </w:r>
      <w:r w:rsidR="00BA5521">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stulpeli</w:t>
      </w:r>
      <w:r w:rsidR="00BA5521">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atstatyti asfaltbetonio dangą;</w:t>
      </w:r>
    </w:p>
    <w:p w14:paraId="40ABDAFE" w14:textId="70A941B3" w:rsidR="00643C7A" w:rsidRDefault="00643C7A" w:rsidP="00B62635">
      <w:pPr>
        <w:pStyle w:val="ListParagraph"/>
        <w:numPr>
          <w:ilvl w:val="3"/>
          <w:numId w:val="31"/>
        </w:numPr>
        <w:ind w:left="1134"/>
        <w:jc w:val="both"/>
        <w:rPr>
          <w:rFonts w:ascii="Calibri" w:eastAsia="Calibri" w:hAnsi="Calibri" w:cs="Times New Roman"/>
          <w:kern w:val="3"/>
          <w:sz w:val="20"/>
          <w:szCs w:val="20"/>
          <w:lang w:eastAsia="fi-FI"/>
        </w:rPr>
      </w:pPr>
      <w:r w:rsidRPr="00DC1C4F">
        <w:rPr>
          <w:rFonts w:ascii="Calibri" w:eastAsia="Calibri" w:hAnsi="Calibri" w:cs="Times New Roman"/>
          <w:kern w:val="3"/>
          <w:sz w:val="20"/>
          <w:szCs w:val="20"/>
          <w:lang w:eastAsia="fi-FI"/>
        </w:rPr>
        <w:t>Šuliniuose KŠ-114, KŠ171 sumontuoti nauj</w:t>
      </w:r>
      <w:r w:rsidR="00BA5521">
        <w:rPr>
          <w:rFonts w:ascii="Calibri" w:eastAsia="Calibri" w:hAnsi="Calibri" w:cs="Times New Roman"/>
          <w:kern w:val="3"/>
          <w:sz w:val="20"/>
          <w:szCs w:val="20"/>
          <w:lang w:eastAsia="fi-FI"/>
        </w:rPr>
        <w:t>as</w:t>
      </w:r>
      <w:r w:rsidRPr="00DC1C4F">
        <w:rPr>
          <w:rFonts w:ascii="Calibri" w:eastAsia="Calibri" w:hAnsi="Calibri" w:cs="Times New Roman"/>
          <w:kern w:val="3"/>
          <w:sz w:val="20"/>
          <w:szCs w:val="20"/>
          <w:lang w:eastAsia="fi-FI"/>
        </w:rPr>
        <w:t xml:space="preserve"> g/b perdang</w:t>
      </w:r>
      <w:r w:rsidR="00BA5521">
        <w:rPr>
          <w:rFonts w:ascii="Calibri" w:eastAsia="Calibri" w:hAnsi="Calibri" w:cs="Times New Roman"/>
          <w:kern w:val="3"/>
          <w:sz w:val="20"/>
          <w:szCs w:val="20"/>
          <w:lang w:eastAsia="fi-FI"/>
        </w:rPr>
        <w:t>as</w:t>
      </w:r>
      <w:r w:rsidRPr="00DC1C4F">
        <w:rPr>
          <w:rFonts w:ascii="Calibri" w:eastAsia="Calibri" w:hAnsi="Calibri" w:cs="Times New Roman"/>
          <w:kern w:val="3"/>
          <w:sz w:val="20"/>
          <w:szCs w:val="20"/>
          <w:lang w:eastAsia="fi-FI"/>
        </w:rPr>
        <w:t xml:space="preserve"> d1000 mm, sumontuoti naujus paaukštinimo žiedus d700, nauj</w:t>
      </w:r>
      <w:r w:rsidR="00BA5521">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xml:space="preserve"> liuk</w:t>
      </w:r>
      <w:r w:rsidR="00BA5521">
        <w:rPr>
          <w:rFonts w:ascii="Calibri" w:eastAsia="Calibri" w:hAnsi="Calibri" w:cs="Times New Roman"/>
          <w:kern w:val="3"/>
          <w:sz w:val="20"/>
          <w:szCs w:val="20"/>
          <w:lang w:eastAsia="fi-FI"/>
        </w:rPr>
        <w:t>us</w:t>
      </w:r>
      <w:r w:rsidRPr="00DC1C4F">
        <w:rPr>
          <w:rFonts w:ascii="Calibri" w:eastAsia="Calibri" w:hAnsi="Calibri" w:cs="Times New Roman"/>
          <w:kern w:val="3"/>
          <w:sz w:val="20"/>
          <w:szCs w:val="20"/>
          <w:lang w:eastAsia="fi-FI"/>
        </w:rPr>
        <w:t>, suformuoti latakus, įrengti lipynes, užtaisyti plytų siūles, nužymėti šulin</w:t>
      </w:r>
      <w:r w:rsidR="00BA5521">
        <w:rPr>
          <w:rFonts w:ascii="Calibri" w:eastAsia="Calibri" w:hAnsi="Calibri" w:cs="Times New Roman"/>
          <w:kern w:val="3"/>
          <w:sz w:val="20"/>
          <w:szCs w:val="20"/>
          <w:lang w:eastAsia="fi-FI"/>
        </w:rPr>
        <w:t>ius</w:t>
      </w:r>
      <w:r w:rsidRPr="00DC1C4F">
        <w:rPr>
          <w:rFonts w:ascii="Calibri" w:eastAsia="Calibri" w:hAnsi="Calibri" w:cs="Times New Roman"/>
          <w:kern w:val="3"/>
          <w:sz w:val="20"/>
          <w:szCs w:val="20"/>
          <w:lang w:eastAsia="fi-FI"/>
        </w:rPr>
        <w:t xml:space="preserve"> plastikini</w:t>
      </w:r>
      <w:r w:rsidR="00BA5521">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ženkl</w:t>
      </w:r>
      <w:r w:rsidR="00BA5521">
        <w:rPr>
          <w:rFonts w:ascii="Calibri" w:eastAsia="Calibri" w:hAnsi="Calibri" w:cs="Times New Roman"/>
          <w:kern w:val="3"/>
          <w:sz w:val="20"/>
          <w:szCs w:val="20"/>
          <w:lang w:eastAsia="fi-FI"/>
        </w:rPr>
        <w:t>ais</w:t>
      </w:r>
      <w:r w:rsidRPr="00DC1C4F">
        <w:rPr>
          <w:rFonts w:ascii="Calibri" w:eastAsia="Calibri" w:hAnsi="Calibri" w:cs="Times New Roman"/>
          <w:kern w:val="3"/>
          <w:sz w:val="20"/>
          <w:szCs w:val="20"/>
          <w:lang w:eastAsia="fi-FI"/>
        </w:rPr>
        <w:t xml:space="preserve"> ant metalini</w:t>
      </w:r>
      <w:r w:rsidR="00BA5521">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cinkuot</w:t>
      </w:r>
      <w:r w:rsidR="00BA5521">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 xml:space="preserve"> stulpeli</w:t>
      </w:r>
      <w:r w:rsidR="00BA5521">
        <w:rPr>
          <w:rFonts w:ascii="Calibri" w:eastAsia="Calibri" w:hAnsi="Calibri" w:cs="Times New Roman"/>
          <w:kern w:val="3"/>
          <w:sz w:val="20"/>
          <w:szCs w:val="20"/>
          <w:lang w:eastAsia="fi-FI"/>
        </w:rPr>
        <w:t>ų</w:t>
      </w:r>
      <w:r w:rsidRPr="00DC1C4F">
        <w:rPr>
          <w:rFonts w:ascii="Calibri" w:eastAsia="Calibri" w:hAnsi="Calibri" w:cs="Times New Roman"/>
          <w:kern w:val="3"/>
          <w:sz w:val="20"/>
          <w:szCs w:val="20"/>
          <w:lang w:eastAsia="fi-FI"/>
        </w:rPr>
        <w:t>,</w:t>
      </w:r>
      <w:r w:rsidR="00BA5521">
        <w:rPr>
          <w:rFonts w:ascii="Calibri" w:eastAsia="Calibri" w:hAnsi="Calibri" w:cs="Times New Roman"/>
          <w:kern w:val="3"/>
          <w:sz w:val="20"/>
          <w:szCs w:val="20"/>
          <w:lang w:eastAsia="fi-FI"/>
        </w:rPr>
        <w:t xml:space="preserve"> atstatyti vejos dangą</w:t>
      </w:r>
      <w:r w:rsidRPr="00DC1C4F">
        <w:rPr>
          <w:rFonts w:ascii="Calibri" w:eastAsia="Calibri" w:hAnsi="Calibri" w:cs="Times New Roman"/>
          <w:kern w:val="3"/>
          <w:sz w:val="20"/>
          <w:szCs w:val="20"/>
          <w:lang w:eastAsia="fi-FI"/>
        </w:rPr>
        <w:t>;</w:t>
      </w:r>
    </w:p>
    <w:p w14:paraId="1BFD22A2" w14:textId="4847F5A2" w:rsidR="00643C7A" w:rsidRDefault="00643C7A" w:rsidP="00B62635">
      <w:pPr>
        <w:pStyle w:val="ListParagraph"/>
        <w:numPr>
          <w:ilvl w:val="3"/>
          <w:numId w:val="31"/>
        </w:numPr>
        <w:ind w:left="1134"/>
        <w:jc w:val="both"/>
        <w:rPr>
          <w:rFonts w:ascii="Calibri" w:eastAsia="Calibri" w:hAnsi="Calibri" w:cs="Times New Roman"/>
          <w:kern w:val="3"/>
          <w:sz w:val="20"/>
          <w:szCs w:val="20"/>
          <w:lang w:eastAsia="fi-FI"/>
        </w:rPr>
      </w:pPr>
      <w:r w:rsidRPr="00DC1C4F">
        <w:rPr>
          <w:rFonts w:ascii="Calibri" w:eastAsia="Calibri" w:hAnsi="Calibri" w:cs="Times New Roman"/>
          <w:kern w:val="3"/>
          <w:sz w:val="20"/>
          <w:szCs w:val="20"/>
          <w:lang w:eastAsia="fi-FI"/>
        </w:rPr>
        <w:t>Šulinyje KŠ-130 sumontuoti naujus paaukštinimo žiedus d700, naują liuką, suformuoti latakus, įrengti lipynes, užtaisyti siūles, nužymėti šulinį plastikiniu ženklu ant metalinio cinkuoto stulpelio, at</w:t>
      </w:r>
      <w:r w:rsidR="00BA5521">
        <w:rPr>
          <w:rFonts w:ascii="Calibri" w:eastAsia="Calibri" w:hAnsi="Calibri" w:cs="Times New Roman"/>
          <w:kern w:val="3"/>
          <w:sz w:val="20"/>
          <w:szCs w:val="20"/>
          <w:lang w:eastAsia="fi-FI"/>
        </w:rPr>
        <w:t>statyti</w:t>
      </w:r>
      <w:r w:rsidRPr="00DC1C4F">
        <w:rPr>
          <w:rFonts w:ascii="Calibri" w:eastAsia="Calibri" w:hAnsi="Calibri" w:cs="Times New Roman"/>
          <w:kern w:val="3"/>
          <w:sz w:val="20"/>
          <w:szCs w:val="20"/>
          <w:lang w:eastAsia="fi-FI"/>
        </w:rPr>
        <w:t xml:space="preserve"> vej</w:t>
      </w:r>
      <w:r w:rsidR="00BA5521">
        <w:rPr>
          <w:rFonts w:ascii="Calibri" w:eastAsia="Calibri" w:hAnsi="Calibri" w:cs="Times New Roman"/>
          <w:kern w:val="3"/>
          <w:sz w:val="20"/>
          <w:szCs w:val="20"/>
          <w:lang w:eastAsia="fi-FI"/>
        </w:rPr>
        <w:t>os dangą</w:t>
      </w:r>
      <w:r w:rsidRPr="00DC1C4F">
        <w:rPr>
          <w:rFonts w:ascii="Calibri" w:eastAsia="Calibri" w:hAnsi="Calibri" w:cs="Times New Roman"/>
          <w:kern w:val="3"/>
          <w:sz w:val="20"/>
          <w:szCs w:val="20"/>
          <w:lang w:eastAsia="fi-FI"/>
        </w:rPr>
        <w:t>;</w:t>
      </w:r>
    </w:p>
    <w:p w14:paraId="46EBB1CF" w14:textId="79AE66A2" w:rsidR="00643C7A" w:rsidRPr="00DC1C4F" w:rsidRDefault="00643C7A" w:rsidP="00B62635">
      <w:pPr>
        <w:pStyle w:val="ListParagraph"/>
        <w:numPr>
          <w:ilvl w:val="3"/>
          <w:numId w:val="31"/>
        </w:numPr>
        <w:ind w:left="1134"/>
        <w:jc w:val="both"/>
        <w:rPr>
          <w:rFonts w:asciiTheme="minorHAnsi" w:hAnsiTheme="minorHAnsi" w:cstheme="minorHAnsi"/>
          <w:b/>
        </w:rPr>
      </w:pPr>
      <w:r w:rsidRPr="00DC1C4F">
        <w:rPr>
          <w:rFonts w:ascii="Calibri" w:eastAsia="Calibri" w:hAnsi="Calibri" w:cs="Times New Roman"/>
          <w:kern w:val="3"/>
          <w:sz w:val="20"/>
          <w:szCs w:val="20"/>
          <w:lang w:eastAsia="fi-FI"/>
        </w:rPr>
        <w:t>Šulinyje KŠ-172 sumontuoti naujus paaukštinimo žiedus d700, naują liuką, suformuoti latakus, įrengti lipynes, užtaisyti plytų siūles, nužymėti šulinį plastikiniu ženklu ant metalinio cinkuoto stulpelio, at</w:t>
      </w:r>
      <w:r w:rsidR="00BA5521">
        <w:rPr>
          <w:rFonts w:ascii="Calibri" w:eastAsia="Calibri" w:hAnsi="Calibri" w:cs="Times New Roman"/>
          <w:kern w:val="3"/>
          <w:sz w:val="20"/>
          <w:szCs w:val="20"/>
          <w:lang w:eastAsia="fi-FI"/>
        </w:rPr>
        <w:t>statyti vejos dangą</w:t>
      </w:r>
      <w:r w:rsidR="004F6A2C">
        <w:rPr>
          <w:rFonts w:ascii="Calibri" w:eastAsia="Calibri" w:hAnsi="Calibri" w:cs="Times New Roman"/>
          <w:kern w:val="3"/>
          <w:sz w:val="20"/>
          <w:szCs w:val="20"/>
          <w:lang w:eastAsia="fi-FI"/>
        </w:rPr>
        <w:t>.</w:t>
      </w:r>
    </w:p>
    <w:p w14:paraId="5B111E7A" w14:textId="3E36FA1F" w:rsidR="00643C7A" w:rsidRPr="00DC1C4F" w:rsidRDefault="00643C7A" w:rsidP="00B62635">
      <w:pPr>
        <w:pStyle w:val="ListParagraph"/>
        <w:numPr>
          <w:ilvl w:val="2"/>
          <w:numId w:val="31"/>
        </w:numPr>
        <w:jc w:val="both"/>
        <w:rPr>
          <w:rFonts w:ascii="Calibri" w:eastAsia="Calibri" w:hAnsi="Calibri" w:cs="Times New Roman"/>
          <w:b/>
          <w:kern w:val="3"/>
          <w:sz w:val="20"/>
          <w:szCs w:val="20"/>
          <w:u w:val="single"/>
          <w:lang w:eastAsia="fi-FI"/>
        </w:rPr>
      </w:pPr>
      <w:r w:rsidRPr="00DC1C4F">
        <w:rPr>
          <w:rFonts w:ascii="Calibri" w:eastAsia="Calibri" w:hAnsi="Calibri" w:cs="Times New Roman"/>
          <w:b/>
          <w:kern w:val="3"/>
          <w:sz w:val="20"/>
          <w:szCs w:val="20"/>
          <w:u w:val="single"/>
          <w:lang w:eastAsia="fi-FI"/>
        </w:rPr>
        <w:t xml:space="preserve">Švitrigailos g. </w:t>
      </w:r>
      <w:r w:rsidR="008F2679">
        <w:rPr>
          <w:rFonts w:ascii="Calibri" w:eastAsia="Calibri" w:hAnsi="Calibri" w:cs="Times New Roman"/>
          <w:b/>
          <w:kern w:val="3"/>
          <w:sz w:val="20"/>
          <w:szCs w:val="20"/>
          <w:u w:val="single"/>
          <w:lang w:eastAsia="fi-FI"/>
        </w:rPr>
        <w:t xml:space="preserve">prie </w:t>
      </w:r>
      <w:r w:rsidRPr="00DC1C4F">
        <w:rPr>
          <w:rFonts w:ascii="Calibri" w:eastAsia="Calibri" w:hAnsi="Calibri" w:cs="Times New Roman"/>
          <w:b/>
          <w:kern w:val="3"/>
          <w:sz w:val="20"/>
          <w:szCs w:val="20"/>
          <w:u w:val="single"/>
          <w:lang w:eastAsia="fi-FI"/>
        </w:rPr>
        <w:t>Nr. 3</w:t>
      </w:r>
      <w:r w:rsidR="008F2679">
        <w:rPr>
          <w:rFonts w:ascii="Calibri" w:eastAsia="Calibri" w:hAnsi="Calibri" w:cs="Times New Roman"/>
          <w:b/>
          <w:kern w:val="3"/>
          <w:sz w:val="20"/>
          <w:szCs w:val="20"/>
          <w:u w:val="single"/>
          <w:lang w:eastAsia="fi-FI"/>
        </w:rPr>
        <w:t xml:space="preserve"> namo</w:t>
      </w:r>
      <w:r w:rsidRPr="00DC1C4F">
        <w:rPr>
          <w:rFonts w:ascii="Calibri" w:eastAsia="Calibri" w:hAnsi="Calibri" w:cs="Times New Roman"/>
          <w:b/>
          <w:kern w:val="3"/>
          <w:sz w:val="20"/>
          <w:szCs w:val="20"/>
          <w:u w:val="single"/>
          <w:lang w:eastAsia="fi-FI"/>
        </w:rPr>
        <w:t xml:space="preserve">, Vilniuje, nuotekų tinklo d200, ~12 m, ir d150, ~83 m, rekonstravimas </w:t>
      </w:r>
      <w:r w:rsidRPr="00DC1C4F">
        <w:rPr>
          <w:rFonts w:ascii="Calibri" w:eastAsia="Calibri" w:hAnsi="Calibri" w:cs="Times New Roman"/>
          <w:kern w:val="3"/>
          <w:sz w:val="20"/>
          <w:szCs w:val="20"/>
          <w:u w:val="single"/>
          <w:lang w:eastAsia="fi-FI"/>
        </w:rPr>
        <w:t xml:space="preserve">(žr. </w:t>
      </w:r>
      <w:r w:rsidR="008F2679">
        <w:rPr>
          <w:rFonts w:ascii="Calibri" w:eastAsia="Calibri" w:hAnsi="Calibri" w:cs="Times New Roman"/>
          <w:kern w:val="3"/>
          <w:sz w:val="20"/>
          <w:szCs w:val="20"/>
          <w:u w:val="single"/>
          <w:lang w:eastAsia="fi-FI"/>
        </w:rPr>
        <w:t>t</w:t>
      </w:r>
      <w:r w:rsidRPr="00DC1C4F">
        <w:rPr>
          <w:rFonts w:ascii="Calibri" w:eastAsia="Calibri" w:hAnsi="Calibri" w:cs="Times New Roman"/>
          <w:kern w:val="3"/>
          <w:sz w:val="20"/>
          <w:szCs w:val="20"/>
          <w:u w:val="single"/>
          <w:lang w:eastAsia="fi-FI"/>
        </w:rPr>
        <w:t>echninės specifikacijos priedą Nr. 1</w:t>
      </w:r>
      <w:r w:rsidR="002722C1" w:rsidRPr="00DC1C4F">
        <w:rPr>
          <w:rFonts w:ascii="Calibri" w:eastAsia="Calibri" w:hAnsi="Calibri" w:cs="Times New Roman"/>
          <w:kern w:val="3"/>
          <w:sz w:val="20"/>
          <w:szCs w:val="20"/>
          <w:u w:val="single"/>
          <w:lang w:eastAsia="fi-FI"/>
        </w:rPr>
        <w:t>3</w:t>
      </w:r>
      <w:r w:rsidRPr="00DC1C4F">
        <w:rPr>
          <w:rFonts w:ascii="Calibri" w:eastAsia="Calibri" w:hAnsi="Calibri" w:cs="Times New Roman"/>
          <w:kern w:val="3"/>
          <w:sz w:val="20"/>
          <w:szCs w:val="20"/>
          <w:u w:val="single"/>
          <w:lang w:eastAsia="fi-FI"/>
        </w:rPr>
        <w:t>):</w:t>
      </w:r>
    </w:p>
    <w:p w14:paraId="3ACB04B7" w14:textId="58916E37" w:rsidR="00643C7A" w:rsidRDefault="000C3944" w:rsidP="00B62635">
      <w:pPr>
        <w:pStyle w:val="ListParagraph"/>
        <w:numPr>
          <w:ilvl w:val="3"/>
          <w:numId w:val="31"/>
        </w:numPr>
        <w:ind w:left="1134"/>
        <w:jc w:val="both"/>
        <w:rPr>
          <w:rFonts w:ascii="Calibri" w:eastAsia="Calibri" w:hAnsi="Calibri" w:cs="Times New Roman"/>
          <w:kern w:val="3"/>
          <w:sz w:val="20"/>
          <w:szCs w:val="20"/>
          <w:lang w:eastAsia="fi-FI"/>
        </w:rPr>
      </w:pPr>
      <w:r>
        <w:rPr>
          <w:rFonts w:ascii="Calibri" w:eastAsia="Calibri" w:hAnsi="Calibri" w:cs="Times New Roman"/>
          <w:kern w:val="3"/>
          <w:sz w:val="20"/>
          <w:szCs w:val="20"/>
          <w:lang w:eastAsia="fi-FI"/>
        </w:rPr>
        <w:t xml:space="preserve"> </w:t>
      </w:r>
      <w:r w:rsidR="00643C7A" w:rsidRPr="00DC1C4F">
        <w:rPr>
          <w:rFonts w:ascii="Calibri" w:eastAsia="Calibri" w:hAnsi="Calibri" w:cs="Times New Roman"/>
          <w:kern w:val="3"/>
          <w:sz w:val="20"/>
          <w:szCs w:val="20"/>
          <w:lang w:eastAsia="fi-FI"/>
        </w:rPr>
        <w:t>Nuotekų tinklas d200 mm, L~12 m, tarp šulinių KŠ95 ir KŠ93 turi būti keičiamas į PE RC D200 mm vamzdžius betranšėjiniu būdu;</w:t>
      </w:r>
    </w:p>
    <w:p w14:paraId="1980A485" w14:textId="5E264CC1" w:rsidR="00643C7A" w:rsidRDefault="000C3944" w:rsidP="00B62635">
      <w:pPr>
        <w:pStyle w:val="ListParagraph"/>
        <w:numPr>
          <w:ilvl w:val="3"/>
          <w:numId w:val="31"/>
        </w:numPr>
        <w:ind w:left="1134"/>
        <w:jc w:val="both"/>
        <w:rPr>
          <w:rFonts w:ascii="Calibri" w:eastAsia="Calibri" w:hAnsi="Calibri" w:cs="Times New Roman"/>
          <w:kern w:val="3"/>
          <w:sz w:val="20"/>
          <w:szCs w:val="20"/>
          <w:lang w:eastAsia="fi-FI"/>
        </w:rPr>
      </w:pPr>
      <w:r>
        <w:rPr>
          <w:rFonts w:ascii="Calibri" w:eastAsia="Calibri" w:hAnsi="Calibri" w:cs="Times New Roman"/>
          <w:kern w:val="3"/>
          <w:sz w:val="20"/>
          <w:szCs w:val="20"/>
          <w:lang w:eastAsia="fi-FI"/>
        </w:rPr>
        <w:t xml:space="preserve"> </w:t>
      </w:r>
      <w:r w:rsidR="00643C7A" w:rsidRPr="00DC1C4F">
        <w:rPr>
          <w:rFonts w:ascii="Calibri" w:eastAsia="Calibri" w:hAnsi="Calibri" w:cs="Times New Roman"/>
          <w:kern w:val="3"/>
          <w:sz w:val="20"/>
          <w:szCs w:val="20"/>
          <w:lang w:eastAsia="fi-FI"/>
        </w:rPr>
        <w:t>Nuotekų tinklas d150 mm, L~83 m, tarp šulinių KŠ93 ir KŠ58 turi būti keičiamas į PE RC D160 mm vamzdžius betranšėjiniu būdu;</w:t>
      </w:r>
    </w:p>
    <w:p w14:paraId="77343317" w14:textId="78DB9750" w:rsidR="00643C7A" w:rsidRDefault="000C3944" w:rsidP="00B62635">
      <w:pPr>
        <w:pStyle w:val="ListParagraph"/>
        <w:numPr>
          <w:ilvl w:val="3"/>
          <w:numId w:val="31"/>
        </w:numPr>
        <w:ind w:left="1134"/>
        <w:jc w:val="both"/>
        <w:rPr>
          <w:rFonts w:ascii="Calibri" w:eastAsia="Calibri" w:hAnsi="Calibri" w:cs="Times New Roman"/>
          <w:kern w:val="3"/>
          <w:sz w:val="20"/>
          <w:szCs w:val="20"/>
          <w:lang w:eastAsia="fi-FI"/>
        </w:rPr>
      </w:pPr>
      <w:r>
        <w:rPr>
          <w:rFonts w:ascii="Calibri" w:eastAsia="Calibri" w:hAnsi="Calibri" w:cs="Times New Roman"/>
          <w:kern w:val="3"/>
          <w:sz w:val="20"/>
          <w:szCs w:val="20"/>
          <w:lang w:eastAsia="fi-FI"/>
        </w:rPr>
        <w:t xml:space="preserve"> </w:t>
      </w:r>
      <w:r w:rsidR="00643C7A" w:rsidRPr="00DC1C4F">
        <w:rPr>
          <w:rFonts w:ascii="Calibri" w:eastAsia="Calibri" w:hAnsi="Calibri" w:cs="Times New Roman"/>
          <w:kern w:val="3"/>
          <w:sz w:val="20"/>
          <w:szCs w:val="20"/>
          <w:lang w:eastAsia="fi-FI"/>
        </w:rPr>
        <w:t>Šuliniuose KŠ58, KŠ57, KŠ2, KŠ193, KŠ93 sumontuoti nauj</w:t>
      </w:r>
      <w:r w:rsidR="003D75C3">
        <w:rPr>
          <w:rFonts w:ascii="Calibri" w:eastAsia="Calibri" w:hAnsi="Calibri" w:cs="Times New Roman"/>
          <w:kern w:val="3"/>
          <w:sz w:val="20"/>
          <w:szCs w:val="20"/>
          <w:lang w:eastAsia="fi-FI"/>
        </w:rPr>
        <w:t>as</w:t>
      </w:r>
      <w:r w:rsidR="00643C7A" w:rsidRPr="00DC1C4F">
        <w:rPr>
          <w:rFonts w:ascii="Calibri" w:eastAsia="Calibri" w:hAnsi="Calibri" w:cs="Times New Roman"/>
          <w:kern w:val="3"/>
          <w:sz w:val="20"/>
          <w:szCs w:val="20"/>
          <w:lang w:eastAsia="fi-FI"/>
        </w:rPr>
        <w:t xml:space="preserve"> g/b perdang</w:t>
      </w:r>
      <w:r w:rsidR="003D75C3">
        <w:rPr>
          <w:rFonts w:ascii="Calibri" w:eastAsia="Calibri" w:hAnsi="Calibri" w:cs="Times New Roman"/>
          <w:kern w:val="3"/>
          <w:sz w:val="20"/>
          <w:szCs w:val="20"/>
          <w:lang w:eastAsia="fi-FI"/>
        </w:rPr>
        <w:t>as</w:t>
      </w:r>
      <w:r w:rsidR="00643C7A" w:rsidRPr="00DC1C4F">
        <w:rPr>
          <w:rFonts w:ascii="Calibri" w:eastAsia="Calibri" w:hAnsi="Calibri" w:cs="Times New Roman"/>
          <w:kern w:val="3"/>
          <w:sz w:val="20"/>
          <w:szCs w:val="20"/>
          <w:lang w:eastAsia="fi-FI"/>
        </w:rPr>
        <w:t xml:space="preserve"> d1000 mm, sumontuoti naujus paaukštinimo žiedus d700, nauj</w:t>
      </w:r>
      <w:r w:rsidR="00BA5521">
        <w:rPr>
          <w:rFonts w:ascii="Calibri" w:eastAsia="Calibri" w:hAnsi="Calibri" w:cs="Times New Roman"/>
          <w:kern w:val="3"/>
          <w:sz w:val="20"/>
          <w:szCs w:val="20"/>
          <w:lang w:eastAsia="fi-FI"/>
        </w:rPr>
        <w:t>us</w:t>
      </w:r>
      <w:r w:rsidR="00643C7A" w:rsidRPr="00DC1C4F">
        <w:rPr>
          <w:rFonts w:ascii="Calibri" w:eastAsia="Calibri" w:hAnsi="Calibri" w:cs="Times New Roman"/>
          <w:kern w:val="3"/>
          <w:sz w:val="20"/>
          <w:szCs w:val="20"/>
          <w:lang w:eastAsia="fi-FI"/>
        </w:rPr>
        <w:t xml:space="preserve"> liuk</w:t>
      </w:r>
      <w:r w:rsidR="00BA5521">
        <w:rPr>
          <w:rFonts w:ascii="Calibri" w:eastAsia="Calibri" w:hAnsi="Calibri" w:cs="Times New Roman"/>
          <w:kern w:val="3"/>
          <w:sz w:val="20"/>
          <w:szCs w:val="20"/>
          <w:lang w:eastAsia="fi-FI"/>
        </w:rPr>
        <w:t>us</w:t>
      </w:r>
      <w:r w:rsidR="00643C7A" w:rsidRPr="00DC1C4F">
        <w:rPr>
          <w:rFonts w:ascii="Calibri" w:eastAsia="Calibri" w:hAnsi="Calibri" w:cs="Times New Roman"/>
          <w:kern w:val="3"/>
          <w:sz w:val="20"/>
          <w:szCs w:val="20"/>
          <w:lang w:eastAsia="fi-FI"/>
        </w:rPr>
        <w:t>, suformuoti latakus, įrengti lipynes, užtaisyti plytų siūles, nužymėti šulin</w:t>
      </w:r>
      <w:r w:rsidR="00BA5521">
        <w:rPr>
          <w:rFonts w:ascii="Calibri" w:eastAsia="Calibri" w:hAnsi="Calibri" w:cs="Times New Roman"/>
          <w:kern w:val="3"/>
          <w:sz w:val="20"/>
          <w:szCs w:val="20"/>
          <w:lang w:eastAsia="fi-FI"/>
        </w:rPr>
        <w:t>ius</w:t>
      </w:r>
      <w:r w:rsidR="00643C7A" w:rsidRPr="00DC1C4F">
        <w:rPr>
          <w:rFonts w:ascii="Calibri" w:eastAsia="Calibri" w:hAnsi="Calibri" w:cs="Times New Roman"/>
          <w:kern w:val="3"/>
          <w:sz w:val="20"/>
          <w:szCs w:val="20"/>
          <w:lang w:eastAsia="fi-FI"/>
        </w:rPr>
        <w:t xml:space="preserve"> plastikini</w:t>
      </w:r>
      <w:r w:rsidR="00BA5521">
        <w:rPr>
          <w:rFonts w:ascii="Calibri" w:eastAsia="Calibri" w:hAnsi="Calibri" w:cs="Times New Roman"/>
          <w:kern w:val="3"/>
          <w:sz w:val="20"/>
          <w:szCs w:val="20"/>
          <w:lang w:eastAsia="fi-FI"/>
        </w:rPr>
        <w:t>ais</w:t>
      </w:r>
      <w:r w:rsidR="00643C7A" w:rsidRPr="00DC1C4F">
        <w:rPr>
          <w:rFonts w:ascii="Calibri" w:eastAsia="Calibri" w:hAnsi="Calibri" w:cs="Times New Roman"/>
          <w:kern w:val="3"/>
          <w:sz w:val="20"/>
          <w:szCs w:val="20"/>
          <w:lang w:eastAsia="fi-FI"/>
        </w:rPr>
        <w:t xml:space="preserve"> ženkl</w:t>
      </w:r>
      <w:r w:rsidR="00BA5521">
        <w:rPr>
          <w:rFonts w:ascii="Calibri" w:eastAsia="Calibri" w:hAnsi="Calibri" w:cs="Times New Roman"/>
          <w:kern w:val="3"/>
          <w:sz w:val="20"/>
          <w:szCs w:val="20"/>
          <w:lang w:eastAsia="fi-FI"/>
        </w:rPr>
        <w:t>ais</w:t>
      </w:r>
      <w:r w:rsidR="00643C7A" w:rsidRPr="00DC1C4F">
        <w:rPr>
          <w:rFonts w:ascii="Calibri" w:eastAsia="Calibri" w:hAnsi="Calibri" w:cs="Times New Roman"/>
          <w:kern w:val="3"/>
          <w:sz w:val="20"/>
          <w:szCs w:val="20"/>
          <w:lang w:eastAsia="fi-FI"/>
        </w:rPr>
        <w:t xml:space="preserve"> ant metalini</w:t>
      </w:r>
      <w:r w:rsidR="00BA5521">
        <w:rPr>
          <w:rFonts w:ascii="Calibri" w:eastAsia="Calibri" w:hAnsi="Calibri" w:cs="Times New Roman"/>
          <w:kern w:val="3"/>
          <w:sz w:val="20"/>
          <w:szCs w:val="20"/>
          <w:lang w:eastAsia="fi-FI"/>
        </w:rPr>
        <w:t>ų</w:t>
      </w:r>
      <w:r w:rsidR="00643C7A" w:rsidRPr="00DC1C4F">
        <w:rPr>
          <w:rFonts w:ascii="Calibri" w:eastAsia="Calibri" w:hAnsi="Calibri" w:cs="Times New Roman"/>
          <w:kern w:val="3"/>
          <w:sz w:val="20"/>
          <w:szCs w:val="20"/>
          <w:lang w:eastAsia="fi-FI"/>
        </w:rPr>
        <w:t xml:space="preserve"> cinkuot</w:t>
      </w:r>
      <w:r w:rsidR="00BA5521">
        <w:rPr>
          <w:rFonts w:ascii="Calibri" w:eastAsia="Calibri" w:hAnsi="Calibri" w:cs="Times New Roman"/>
          <w:kern w:val="3"/>
          <w:sz w:val="20"/>
          <w:szCs w:val="20"/>
          <w:lang w:eastAsia="fi-FI"/>
        </w:rPr>
        <w:t>ų</w:t>
      </w:r>
      <w:r w:rsidR="00643C7A" w:rsidRPr="00DC1C4F">
        <w:rPr>
          <w:rFonts w:ascii="Calibri" w:eastAsia="Calibri" w:hAnsi="Calibri" w:cs="Times New Roman"/>
          <w:kern w:val="3"/>
          <w:sz w:val="20"/>
          <w:szCs w:val="20"/>
          <w:lang w:eastAsia="fi-FI"/>
        </w:rPr>
        <w:t xml:space="preserve"> stulpeli</w:t>
      </w:r>
      <w:r w:rsidR="00BA5521">
        <w:rPr>
          <w:rFonts w:ascii="Calibri" w:eastAsia="Calibri" w:hAnsi="Calibri" w:cs="Times New Roman"/>
          <w:kern w:val="3"/>
          <w:sz w:val="20"/>
          <w:szCs w:val="20"/>
          <w:lang w:eastAsia="fi-FI"/>
        </w:rPr>
        <w:t>ų</w:t>
      </w:r>
      <w:r w:rsidR="00643C7A" w:rsidRPr="00DC1C4F">
        <w:rPr>
          <w:rFonts w:ascii="Calibri" w:eastAsia="Calibri" w:hAnsi="Calibri" w:cs="Times New Roman"/>
          <w:kern w:val="3"/>
          <w:sz w:val="20"/>
          <w:szCs w:val="20"/>
          <w:lang w:eastAsia="fi-FI"/>
        </w:rPr>
        <w:t>, atstatyti asfaltbetonio dangą;</w:t>
      </w:r>
    </w:p>
    <w:p w14:paraId="47368FA9" w14:textId="4EBD6C6E" w:rsidR="005B06D6" w:rsidRDefault="005B06D6" w:rsidP="00B62635">
      <w:pPr>
        <w:pStyle w:val="ListParagraph"/>
        <w:numPr>
          <w:ilvl w:val="3"/>
          <w:numId w:val="31"/>
        </w:numPr>
        <w:ind w:left="1134"/>
        <w:jc w:val="both"/>
        <w:rPr>
          <w:rFonts w:ascii="Calibri" w:eastAsia="Calibri" w:hAnsi="Calibri" w:cs="Times New Roman"/>
          <w:kern w:val="3"/>
          <w:sz w:val="20"/>
          <w:szCs w:val="20"/>
          <w:lang w:eastAsia="fi-FI"/>
        </w:rPr>
      </w:pPr>
      <w:r>
        <w:rPr>
          <w:rFonts w:ascii="Calibri" w:eastAsia="Calibri" w:hAnsi="Calibri" w:cs="Times New Roman"/>
          <w:kern w:val="3"/>
          <w:sz w:val="20"/>
          <w:szCs w:val="20"/>
          <w:lang w:eastAsia="fi-FI"/>
        </w:rPr>
        <w:t xml:space="preserve"> </w:t>
      </w:r>
      <w:r w:rsidRPr="000167F2">
        <w:rPr>
          <w:rFonts w:ascii="Calibri" w:eastAsia="Calibri" w:hAnsi="Calibri" w:cs="Times New Roman"/>
          <w:kern w:val="3"/>
          <w:sz w:val="20"/>
          <w:szCs w:val="20"/>
          <w:lang w:eastAsia="fi-FI"/>
        </w:rPr>
        <w:t>Šulinyje KŠ95 sumontuoti naujus paaukštinimo žiedus d700, naują liuką, suformuoti latakus, įrengti lipynes, užtaisyti siūles, nužymėti šulinį plastikiniu ženklu ant metalinio cinkuoto stulpelio, atstatyti asfaltbetonio dangą</w:t>
      </w:r>
      <w:r>
        <w:rPr>
          <w:rFonts w:ascii="Calibri" w:eastAsia="Calibri" w:hAnsi="Calibri" w:cs="Times New Roman"/>
          <w:kern w:val="3"/>
          <w:sz w:val="20"/>
          <w:szCs w:val="20"/>
          <w:lang w:eastAsia="fi-FI"/>
        </w:rPr>
        <w:t>.</w:t>
      </w:r>
    </w:p>
    <w:p w14:paraId="0064DE8F" w14:textId="4C991A59" w:rsidR="00226CB9" w:rsidRPr="00DC1C4F" w:rsidRDefault="00226CB9" w:rsidP="00B62635">
      <w:pPr>
        <w:pStyle w:val="ListParagraph"/>
        <w:ind w:left="1134" w:firstLine="0"/>
        <w:jc w:val="both"/>
        <w:rPr>
          <w:rFonts w:asciiTheme="minorHAnsi" w:eastAsia="Calibri" w:hAnsiTheme="minorHAnsi" w:cstheme="minorHAnsi"/>
          <w:color w:val="000000" w:themeColor="text1"/>
          <w:kern w:val="3"/>
          <w:sz w:val="20"/>
          <w:szCs w:val="20"/>
        </w:rPr>
      </w:pPr>
    </w:p>
    <w:p w14:paraId="7A2E79B4" w14:textId="5F17D8E3" w:rsidR="006F5091" w:rsidRPr="002E2411" w:rsidRDefault="00226CB9" w:rsidP="00B62635">
      <w:pPr>
        <w:widowControl w:val="0"/>
        <w:tabs>
          <w:tab w:val="left" w:pos="567"/>
        </w:tabs>
        <w:suppressAutoHyphens/>
        <w:autoSpaceDN w:val="0"/>
        <w:ind w:firstLine="0"/>
        <w:jc w:val="both"/>
        <w:textAlignment w:val="baseline"/>
        <w:rPr>
          <w:rFonts w:asciiTheme="minorHAnsi" w:eastAsia="Calibri" w:hAnsiTheme="minorHAnsi" w:cstheme="minorHAnsi"/>
          <w:color w:val="000000" w:themeColor="text1"/>
          <w:kern w:val="3"/>
          <w:sz w:val="20"/>
          <w:szCs w:val="20"/>
        </w:rPr>
      </w:pPr>
      <w:r w:rsidRPr="009C0487">
        <w:rPr>
          <w:rFonts w:asciiTheme="minorHAnsi" w:eastAsia="Calibri" w:hAnsiTheme="minorHAnsi" w:cstheme="minorHAnsi"/>
          <w:color w:val="000000" w:themeColor="text1"/>
          <w:kern w:val="3"/>
          <w:sz w:val="20"/>
          <w:szCs w:val="20"/>
        </w:rPr>
        <w:t xml:space="preserve">Taip pat </w:t>
      </w:r>
      <w:r w:rsidR="00C311A8" w:rsidRPr="00071592">
        <w:rPr>
          <w:rFonts w:asciiTheme="minorHAnsi" w:eastAsia="Calibri" w:hAnsiTheme="minorHAnsi" w:cstheme="minorHAnsi"/>
          <w:color w:val="000000" w:themeColor="text1"/>
          <w:kern w:val="3"/>
          <w:sz w:val="20"/>
          <w:szCs w:val="20"/>
        </w:rPr>
        <w:t>Rangovas turės:</w:t>
      </w:r>
    </w:p>
    <w:p w14:paraId="634B6C57" w14:textId="120533DD" w:rsidR="00C311A8" w:rsidRPr="00DC1C4F" w:rsidRDefault="00C311A8"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bookmarkStart w:id="3" w:name="_Hlk49339582"/>
      <w:r w:rsidRPr="00DC1C4F">
        <w:rPr>
          <w:rFonts w:asciiTheme="minorHAnsi" w:eastAsia="Calibri" w:hAnsiTheme="minorHAnsi" w:cstheme="minorHAnsi"/>
          <w:color w:val="000000" w:themeColor="text1"/>
          <w:kern w:val="3"/>
          <w:sz w:val="20"/>
          <w:szCs w:val="20"/>
        </w:rPr>
        <w:t xml:space="preserve">Gauti visus reikiamus privalomuosius dokumentus, sutikimus inžinerinių statinių projektavimo ir </w:t>
      </w:r>
      <w:r w:rsidR="00226CB9" w:rsidRPr="00DC1C4F">
        <w:rPr>
          <w:rFonts w:asciiTheme="minorHAnsi" w:eastAsia="Calibri" w:hAnsiTheme="minorHAnsi" w:cstheme="minorHAnsi"/>
          <w:color w:val="000000" w:themeColor="text1"/>
          <w:kern w:val="3"/>
          <w:sz w:val="20"/>
          <w:szCs w:val="20"/>
        </w:rPr>
        <w:t>rekonstravimo</w:t>
      </w:r>
      <w:r w:rsidRPr="00DC1C4F">
        <w:rPr>
          <w:rFonts w:asciiTheme="minorHAnsi" w:eastAsia="Calibri" w:hAnsiTheme="minorHAnsi" w:cstheme="minorHAnsi"/>
          <w:color w:val="000000" w:themeColor="text1"/>
          <w:kern w:val="3"/>
          <w:sz w:val="20"/>
          <w:szCs w:val="20"/>
        </w:rPr>
        <w:t xml:space="preserve"> darbams</w:t>
      </w:r>
      <w:r w:rsidR="00226CB9" w:rsidRPr="00DC1C4F">
        <w:rPr>
          <w:rFonts w:asciiTheme="minorHAnsi" w:eastAsia="Calibri" w:hAnsiTheme="minorHAnsi" w:cstheme="minorHAnsi"/>
          <w:color w:val="000000" w:themeColor="text1"/>
          <w:kern w:val="3"/>
          <w:sz w:val="20"/>
          <w:szCs w:val="20"/>
        </w:rPr>
        <w:t xml:space="preserve"> (statybos rūšį nustato Rangovo </w:t>
      </w:r>
      <w:r w:rsidR="00B62635">
        <w:rPr>
          <w:rFonts w:asciiTheme="minorHAnsi" w:eastAsia="Calibri" w:hAnsiTheme="minorHAnsi" w:cstheme="minorHAnsi"/>
          <w:color w:val="000000" w:themeColor="text1"/>
          <w:kern w:val="3"/>
          <w:sz w:val="20"/>
          <w:szCs w:val="20"/>
        </w:rPr>
        <w:t>p</w:t>
      </w:r>
      <w:r w:rsidR="00226CB9" w:rsidRPr="00DC1C4F">
        <w:rPr>
          <w:rFonts w:asciiTheme="minorHAnsi" w:eastAsia="Calibri" w:hAnsiTheme="minorHAnsi" w:cstheme="minorHAnsi"/>
          <w:color w:val="000000" w:themeColor="text1"/>
          <w:kern w:val="3"/>
          <w:sz w:val="20"/>
          <w:szCs w:val="20"/>
        </w:rPr>
        <w:t>rojektuotojas</w:t>
      </w:r>
      <w:r w:rsidR="00DF6367" w:rsidRPr="00DC1C4F">
        <w:rPr>
          <w:rFonts w:asciiTheme="minorHAnsi" w:eastAsia="Calibri" w:hAnsiTheme="minorHAnsi" w:cstheme="minorHAnsi"/>
          <w:color w:val="000000" w:themeColor="text1"/>
          <w:kern w:val="3"/>
          <w:sz w:val="20"/>
          <w:szCs w:val="20"/>
        </w:rPr>
        <w:t xml:space="preserve"> projekto rengimo metu</w:t>
      </w:r>
      <w:r w:rsidR="00226CB9" w:rsidRPr="00DC1C4F">
        <w:rPr>
          <w:rFonts w:asciiTheme="minorHAnsi" w:eastAsia="Calibri" w:hAnsiTheme="minorHAnsi" w:cstheme="minorHAnsi"/>
          <w:color w:val="000000" w:themeColor="text1"/>
          <w:kern w:val="3"/>
          <w:sz w:val="20"/>
          <w:szCs w:val="20"/>
        </w:rPr>
        <w:t>)</w:t>
      </w:r>
      <w:r w:rsidR="009C79D6" w:rsidRPr="00E718A8">
        <w:rPr>
          <w:rFonts w:asciiTheme="minorHAnsi" w:eastAsia="Calibri" w:hAnsiTheme="minorHAnsi" w:cstheme="minorHAnsi"/>
          <w:kern w:val="3"/>
          <w:sz w:val="20"/>
          <w:szCs w:val="20"/>
        </w:rPr>
        <w:t>;</w:t>
      </w:r>
    </w:p>
    <w:bookmarkEnd w:id="3"/>
    <w:p w14:paraId="5F883745" w14:textId="1587A2D2" w:rsidR="00C311A8" w:rsidRDefault="00C311A8"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DC1C4F">
        <w:rPr>
          <w:rFonts w:asciiTheme="minorHAnsi" w:eastAsia="Calibri" w:hAnsiTheme="minorHAnsi" w:cstheme="minorHAnsi"/>
          <w:color w:val="000000" w:themeColor="text1"/>
          <w:kern w:val="3"/>
          <w:sz w:val="20"/>
          <w:szCs w:val="20"/>
        </w:rPr>
        <w:t xml:space="preserve">Atlikti reikiamus </w:t>
      </w:r>
      <w:r w:rsidR="000C4C5E" w:rsidRPr="00DC1C4F">
        <w:rPr>
          <w:rFonts w:asciiTheme="minorHAnsi" w:eastAsia="Calibri" w:hAnsiTheme="minorHAnsi" w:cstheme="minorHAnsi"/>
          <w:color w:val="000000" w:themeColor="text1"/>
          <w:kern w:val="3"/>
          <w:sz w:val="20"/>
          <w:szCs w:val="20"/>
        </w:rPr>
        <w:t>statybinius inžinerinius</w:t>
      </w:r>
      <w:r w:rsidR="00312D12" w:rsidRPr="00DC1C4F">
        <w:rPr>
          <w:rFonts w:asciiTheme="minorHAnsi" w:eastAsia="Calibri" w:hAnsiTheme="minorHAnsi" w:cstheme="minorHAnsi"/>
          <w:color w:val="000000" w:themeColor="text1"/>
          <w:kern w:val="3"/>
          <w:sz w:val="20"/>
          <w:szCs w:val="20"/>
        </w:rPr>
        <w:t xml:space="preserve"> </w:t>
      </w:r>
      <w:r w:rsidRPr="00DC1C4F">
        <w:rPr>
          <w:rFonts w:asciiTheme="minorHAnsi" w:eastAsia="Calibri" w:hAnsiTheme="minorHAnsi" w:cstheme="minorHAnsi"/>
          <w:color w:val="000000" w:themeColor="text1"/>
          <w:kern w:val="3"/>
          <w:sz w:val="20"/>
          <w:szCs w:val="20"/>
        </w:rPr>
        <w:t>tyri</w:t>
      </w:r>
      <w:r w:rsidR="000C4C5E" w:rsidRPr="00DC1C4F">
        <w:rPr>
          <w:rFonts w:asciiTheme="minorHAnsi" w:eastAsia="Calibri" w:hAnsiTheme="minorHAnsi" w:cstheme="minorHAnsi"/>
          <w:color w:val="000000" w:themeColor="text1"/>
          <w:kern w:val="3"/>
          <w:sz w:val="20"/>
          <w:szCs w:val="20"/>
        </w:rPr>
        <w:t>mus</w:t>
      </w:r>
      <w:r w:rsidRPr="00DC1C4F">
        <w:rPr>
          <w:rFonts w:asciiTheme="minorHAnsi" w:eastAsia="Calibri" w:hAnsiTheme="minorHAnsi" w:cstheme="minorHAnsi"/>
          <w:color w:val="000000" w:themeColor="text1"/>
          <w:kern w:val="3"/>
          <w:sz w:val="20"/>
          <w:szCs w:val="20"/>
        </w:rPr>
        <w:t>;</w:t>
      </w:r>
      <w:bookmarkStart w:id="4" w:name="_Hlk18594781"/>
    </w:p>
    <w:p w14:paraId="0F7E09BD" w14:textId="607BC700" w:rsidR="00907FC5" w:rsidRDefault="00907FC5"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907FC5">
        <w:rPr>
          <w:rFonts w:asciiTheme="minorHAnsi" w:eastAsia="Calibri" w:hAnsiTheme="minorHAnsi" w:cstheme="minorHAnsi"/>
          <w:color w:val="000000" w:themeColor="text1"/>
          <w:kern w:val="3"/>
          <w:sz w:val="20"/>
          <w:szCs w:val="20"/>
        </w:rPr>
        <w:t>Parengti projektinius pasiūlymus ir juos viešinti Statybos įstatymo ir statybos techninio reglamento STR 1.04.04:2017 ,,Statinio projektavimas, projekto ekspertizė“ nustatyta tvarka;</w:t>
      </w:r>
    </w:p>
    <w:p w14:paraId="4FB32823" w14:textId="6CC7CD75" w:rsidR="000C4C5E" w:rsidRDefault="000C4C5E"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Pr>
          <w:rFonts w:asciiTheme="minorHAnsi" w:eastAsia="Calibri" w:hAnsiTheme="minorHAnsi" w:cstheme="minorHAnsi"/>
          <w:color w:val="000000" w:themeColor="text1"/>
          <w:kern w:val="3"/>
          <w:sz w:val="20"/>
          <w:szCs w:val="20"/>
        </w:rPr>
        <w:t xml:space="preserve">Parengti </w:t>
      </w:r>
      <w:r w:rsidRPr="000C4C5E">
        <w:rPr>
          <w:rFonts w:asciiTheme="minorHAnsi" w:eastAsia="Calibri" w:hAnsiTheme="minorHAnsi" w:cstheme="minorHAnsi"/>
          <w:color w:val="000000" w:themeColor="text1"/>
          <w:kern w:val="3"/>
          <w:sz w:val="20"/>
          <w:szCs w:val="20"/>
        </w:rPr>
        <w:t>statinio projektą vadovaujantis statybos techniniu reglamentu STR 1.04.04:2017 „Statinio projektavimas, projektavimo ekspertizė“ bei kitų statinio projektavimą ir statybą reglamentuojančių teisės aktų reikalavimais, tyrinėjimų duomenimis, technine specifikacija bei prisijungimo sąlygomis;</w:t>
      </w:r>
    </w:p>
    <w:p w14:paraId="3194BC9B" w14:textId="5195EB16" w:rsidR="000C4C5E" w:rsidRPr="000C4C5E" w:rsidRDefault="000C4C5E" w:rsidP="00B62635">
      <w:pPr>
        <w:pStyle w:val="ListParagraph"/>
        <w:numPr>
          <w:ilvl w:val="2"/>
          <w:numId w:val="31"/>
        </w:numPr>
        <w:jc w:val="both"/>
        <w:rPr>
          <w:rFonts w:asciiTheme="minorHAnsi" w:eastAsia="Calibri" w:hAnsiTheme="minorHAnsi" w:cstheme="minorHAnsi"/>
          <w:color w:val="000000" w:themeColor="text1"/>
          <w:kern w:val="3"/>
          <w:sz w:val="20"/>
          <w:szCs w:val="20"/>
        </w:rPr>
      </w:pPr>
      <w:r w:rsidRPr="000C4C5E">
        <w:rPr>
          <w:rFonts w:asciiTheme="minorHAnsi" w:eastAsia="Calibri" w:hAnsiTheme="minorHAnsi" w:cstheme="minorHAnsi"/>
          <w:color w:val="000000" w:themeColor="text1"/>
          <w:kern w:val="3"/>
          <w:sz w:val="20"/>
          <w:szCs w:val="20"/>
        </w:rPr>
        <w:t>Gavus raštišką Užsakovo pritarimą statinio projekto sprendiniams, pateikti statinio projektą ekspertizei. Esant pastaboms, jas ištaisyti ir pakartotinai su atsakymais į pastabas pateikti pataisytą statinio projektą ekspertizei. Gauti teigiamą ekspertizės išvadą;</w:t>
      </w:r>
    </w:p>
    <w:p w14:paraId="4821E66F" w14:textId="63BC4A22" w:rsidR="000C4C5E" w:rsidRDefault="000C4C5E"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0C4C5E">
        <w:rPr>
          <w:rFonts w:asciiTheme="minorHAnsi" w:eastAsia="Calibri" w:hAnsiTheme="minorHAnsi" w:cstheme="minorHAnsi"/>
          <w:color w:val="000000" w:themeColor="text1"/>
          <w:kern w:val="3"/>
          <w:sz w:val="20"/>
          <w:szCs w:val="20"/>
        </w:rPr>
        <w:t xml:space="preserve">Pateikti pilnai sukomplektuotus 2 (du) projekto egzempliorius popierinėje formoje bei kompiuterinėje laikmenoje. Kompiuterinėje laikmenoje įrašomos projektų kopijos, minimalus raiškos reikalavimas – 200 dpi. </w:t>
      </w:r>
      <w:r w:rsidRPr="000C4C5E">
        <w:rPr>
          <w:rFonts w:asciiTheme="minorHAnsi" w:eastAsia="Calibri" w:hAnsiTheme="minorHAnsi" w:cstheme="minorHAnsi"/>
          <w:color w:val="000000" w:themeColor="text1"/>
          <w:kern w:val="3"/>
          <w:sz w:val="20"/>
          <w:szCs w:val="20"/>
        </w:rPr>
        <w:lastRenderedPageBreak/>
        <w:t>Kompiuterinėje laikmenoje brėžiniai turi būti pateikti DWG bei PDF formatu;</w:t>
      </w:r>
    </w:p>
    <w:p w14:paraId="4974E845" w14:textId="7D874B77" w:rsidR="000C4C5E" w:rsidRDefault="000C4C5E"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0C4C5E">
        <w:rPr>
          <w:rFonts w:asciiTheme="minorHAnsi" w:eastAsia="Calibri" w:hAnsiTheme="minorHAnsi" w:cstheme="minorHAnsi"/>
          <w:color w:val="000000" w:themeColor="text1"/>
          <w:kern w:val="3"/>
          <w:sz w:val="20"/>
          <w:szCs w:val="20"/>
        </w:rPr>
        <w:t>Gauti statybą leidžiantį dokumentą (pagal Užsakovo įgaliojimą);</w:t>
      </w:r>
    </w:p>
    <w:p w14:paraId="4A671DB9" w14:textId="1E7BC3FE" w:rsidR="000C4C5E" w:rsidRDefault="00225333"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Pr>
          <w:rFonts w:asciiTheme="minorHAnsi" w:eastAsia="Calibri" w:hAnsiTheme="minorHAnsi" w:cstheme="minorHAnsi"/>
          <w:color w:val="000000" w:themeColor="text1"/>
          <w:kern w:val="3"/>
          <w:sz w:val="20"/>
          <w:szCs w:val="20"/>
        </w:rPr>
        <w:t xml:space="preserve">Prieš </w:t>
      </w:r>
      <w:r w:rsidRPr="00225333">
        <w:rPr>
          <w:rFonts w:asciiTheme="minorHAnsi" w:eastAsia="Calibri" w:hAnsiTheme="minorHAnsi" w:cstheme="minorHAnsi"/>
          <w:color w:val="000000" w:themeColor="text1"/>
          <w:kern w:val="3"/>
          <w:sz w:val="20"/>
          <w:szCs w:val="20"/>
        </w:rPr>
        <w:t>pradedant darbus pateikti informaciją www.planuojustatyti.lt apie numatomą statybos pradžią, Rangovo,  statinio statybos vadovo bei statinio statybos techninės priežiūros vadovo paskyrimą ne vėliau kaip prieš 1 darbo dieną iki statybos pradžios;</w:t>
      </w:r>
    </w:p>
    <w:p w14:paraId="0D1AAB29" w14:textId="42C1CDB1" w:rsidR="00225333" w:rsidRDefault="00225333"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Pr>
          <w:rFonts w:asciiTheme="minorHAnsi" w:eastAsia="Calibri" w:hAnsiTheme="minorHAnsi" w:cstheme="minorHAnsi"/>
          <w:color w:val="000000" w:themeColor="text1"/>
          <w:kern w:val="3"/>
          <w:sz w:val="20"/>
          <w:szCs w:val="20"/>
        </w:rPr>
        <w:t xml:space="preserve">Atlikti </w:t>
      </w:r>
      <w:r w:rsidR="00831AC7" w:rsidRPr="00831AC7">
        <w:rPr>
          <w:rFonts w:asciiTheme="minorHAnsi" w:eastAsia="Calibri" w:hAnsiTheme="minorHAnsi" w:cstheme="minorHAnsi"/>
          <w:color w:val="000000" w:themeColor="text1"/>
          <w:kern w:val="3"/>
          <w:sz w:val="20"/>
          <w:szCs w:val="20"/>
        </w:rPr>
        <w:t>visus darbus pagal statinio projektą;</w:t>
      </w:r>
    </w:p>
    <w:p w14:paraId="1FFCE5CE" w14:textId="7BF32494" w:rsidR="00831AC7" w:rsidRDefault="00831AC7"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831AC7">
        <w:rPr>
          <w:rFonts w:asciiTheme="minorHAnsi" w:eastAsia="Calibri" w:hAnsiTheme="minorHAnsi" w:cstheme="minorHAnsi"/>
          <w:color w:val="000000" w:themeColor="text1"/>
          <w:kern w:val="3"/>
          <w:sz w:val="20"/>
          <w:szCs w:val="20"/>
        </w:rPr>
        <w:t>Atlikti statinio projekto vykdymo priežiūros organizavimą ir vykdymą statybos techninio reglamento STR 1.06.01:2016 „Statybos darbai. Statinio statybos priežiūra“ nustatyta tvarka</w:t>
      </w:r>
      <w:r>
        <w:rPr>
          <w:rFonts w:asciiTheme="minorHAnsi" w:eastAsia="Calibri" w:hAnsiTheme="minorHAnsi" w:cstheme="minorHAnsi"/>
          <w:color w:val="000000" w:themeColor="text1"/>
          <w:kern w:val="3"/>
          <w:sz w:val="20"/>
          <w:szCs w:val="20"/>
        </w:rPr>
        <w:t>;</w:t>
      </w:r>
    </w:p>
    <w:p w14:paraId="6F80BDBE" w14:textId="7C5894A2" w:rsidR="00831AC7" w:rsidRDefault="00831AC7"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831AC7">
        <w:rPr>
          <w:rFonts w:asciiTheme="minorHAnsi" w:eastAsia="Calibri" w:hAnsiTheme="minorHAnsi" w:cstheme="minorHAnsi"/>
          <w:color w:val="000000" w:themeColor="text1"/>
          <w:kern w:val="3"/>
          <w:sz w:val="20"/>
          <w:szCs w:val="20"/>
        </w:rPr>
        <w:t>Atlikti vandentiekio tinklų hidraulinius bandymus;</w:t>
      </w:r>
    </w:p>
    <w:p w14:paraId="6D4B03DC" w14:textId="0A9E889B" w:rsidR="00831AC7" w:rsidRDefault="00831AC7"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831AC7">
        <w:rPr>
          <w:rFonts w:asciiTheme="minorHAnsi" w:eastAsia="Calibri" w:hAnsiTheme="minorHAnsi" w:cstheme="minorHAnsi"/>
          <w:color w:val="000000" w:themeColor="text1"/>
          <w:kern w:val="3"/>
          <w:sz w:val="20"/>
          <w:szCs w:val="20"/>
        </w:rPr>
        <w:t>Dezinfekuoti rekonstruotą vandentiekio tinklą ir gauti teigiamus vandens tyrimų rezultatus (pažymą);</w:t>
      </w:r>
    </w:p>
    <w:p w14:paraId="7EEB551B" w14:textId="074A4829" w:rsidR="00831AC7" w:rsidRDefault="00831AC7"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831AC7">
        <w:rPr>
          <w:rFonts w:asciiTheme="minorHAnsi" w:eastAsia="Calibri" w:hAnsiTheme="minorHAnsi" w:cstheme="minorHAnsi"/>
          <w:color w:val="000000" w:themeColor="text1"/>
          <w:kern w:val="3"/>
          <w:sz w:val="20"/>
          <w:szCs w:val="20"/>
        </w:rPr>
        <w:t>Atlikti nuotekų tinklų praplovimą ir TV diagnostiką;</w:t>
      </w:r>
    </w:p>
    <w:p w14:paraId="47BF0DB5" w14:textId="6314D1AC" w:rsidR="00AE1429" w:rsidRDefault="00AE1429"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AE1429">
        <w:rPr>
          <w:rFonts w:asciiTheme="minorHAnsi" w:eastAsia="Calibri" w:hAnsiTheme="minorHAnsi" w:cstheme="minorHAnsi"/>
          <w:color w:val="000000" w:themeColor="text1"/>
          <w:kern w:val="3"/>
          <w:sz w:val="20"/>
          <w:szCs w:val="20"/>
        </w:rPr>
        <w:t>Parengti požeminių inžinerinių tinklų kontrolines geodezines nuotraukas pagal GKTR 2.11.03:2014 tvarką;</w:t>
      </w:r>
    </w:p>
    <w:p w14:paraId="30BC9E42" w14:textId="70253D5F" w:rsidR="00AE1429" w:rsidRDefault="00AE1429"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AE1429">
        <w:rPr>
          <w:rFonts w:asciiTheme="minorHAnsi" w:eastAsia="Calibri" w:hAnsiTheme="minorHAnsi" w:cstheme="minorHAnsi"/>
          <w:color w:val="000000" w:themeColor="text1"/>
          <w:kern w:val="3"/>
          <w:sz w:val="20"/>
          <w:szCs w:val="20"/>
        </w:rPr>
        <w:t>Parengti statinio projekto paskutinės versijos brėžinius ir technines specifikacijas su žyma „Taip pastatyta“;</w:t>
      </w:r>
    </w:p>
    <w:p w14:paraId="5FB062F1" w14:textId="1C761E4F" w:rsidR="00AE1429" w:rsidRDefault="00AE1429"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AE1429">
        <w:rPr>
          <w:rFonts w:asciiTheme="minorHAnsi" w:eastAsia="Calibri" w:hAnsiTheme="minorHAnsi" w:cstheme="minorHAnsi"/>
          <w:color w:val="000000" w:themeColor="text1"/>
          <w:kern w:val="3"/>
          <w:sz w:val="20"/>
          <w:szCs w:val="20"/>
        </w:rPr>
        <w:t>Parengti statinio kadastro duomenų bylą, kurios turi būti pateiktos su išankstine VĮ „Registrų centras“ patikra;</w:t>
      </w:r>
    </w:p>
    <w:p w14:paraId="7A75714C" w14:textId="6599B973" w:rsidR="00AE1429" w:rsidRDefault="00AE1429"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2E2411">
        <w:rPr>
          <w:rFonts w:asciiTheme="minorHAnsi" w:eastAsia="Calibri" w:hAnsiTheme="minorHAnsi" w:cstheme="minorHAnsi"/>
          <w:color w:val="000000" w:themeColor="text1"/>
          <w:kern w:val="3"/>
          <w:sz w:val="20"/>
          <w:szCs w:val="20"/>
        </w:rPr>
        <w:t xml:space="preserve">Atlikti statybos užbaigimo procedūras, kurios nustatytos </w:t>
      </w:r>
      <w:r w:rsidR="00B62635">
        <w:rPr>
          <w:rFonts w:asciiTheme="minorHAnsi" w:eastAsia="Calibri" w:hAnsiTheme="minorHAnsi" w:cstheme="minorHAnsi"/>
          <w:color w:val="000000" w:themeColor="text1"/>
          <w:kern w:val="3"/>
          <w:sz w:val="20"/>
          <w:szCs w:val="20"/>
        </w:rPr>
        <w:t>T</w:t>
      </w:r>
      <w:r w:rsidRPr="002E2411">
        <w:rPr>
          <w:rFonts w:asciiTheme="minorHAnsi" w:eastAsia="Calibri" w:hAnsiTheme="minorHAnsi" w:cstheme="minorHAnsi"/>
          <w:color w:val="000000" w:themeColor="text1"/>
          <w:kern w:val="3"/>
          <w:sz w:val="20"/>
          <w:szCs w:val="20"/>
        </w:rPr>
        <w:t>eritorijų planavimo ir statybos valstybinės priežiūros įstatyme, pateikti visus reikiamus dokumentus per IS „Infostatyba“ statybos užbaigimo dokumento gavimui arba pateikti užpildytą deklaraciją (pagal Užsakovo įgaliojimą);</w:t>
      </w:r>
    </w:p>
    <w:p w14:paraId="521568EE" w14:textId="58C72748" w:rsidR="00AE1429" w:rsidRDefault="00AE1429"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AE1429">
        <w:rPr>
          <w:rFonts w:asciiTheme="minorHAnsi" w:eastAsia="Calibri" w:hAnsiTheme="minorHAnsi" w:cstheme="minorHAnsi"/>
          <w:color w:val="000000" w:themeColor="text1"/>
          <w:kern w:val="3"/>
          <w:sz w:val="20"/>
          <w:szCs w:val="20"/>
        </w:rPr>
        <w:t>Teikiant galutinį atliktų darbų aktą Rangovas turės užpildyti pastatyto materialaus turto suvestinę lentelę, kurioje galutinė bendra objekto kaina bus išskaidyta į atskirus objektus: tinklai, statiniai, įrengimai. Lentelės formą pateiks Užsakovas;</w:t>
      </w:r>
    </w:p>
    <w:p w14:paraId="6B3ADE21" w14:textId="4E2C593F" w:rsidR="00AE1429" w:rsidRDefault="00AE1429" w:rsidP="00B62635">
      <w:pPr>
        <w:pStyle w:val="ListParagraph"/>
        <w:widowControl w:val="0"/>
        <w:numPr>
          <w:ilvl w:val="2"/>
          <w:numId w:val="31"/>
        </w:numPr>
        <w:suppressAutoHyphens/>
        <w:autoSpaceDN w:val="0"/>
        <w:jc w:val="both"/>
        <w:textAlignment w:val="baseline"/>
        <w:rPr>
          <w:rFonts w:asciiTheme="minorHAnsi" w:eastAsia="Calibri" w:hAnsiTheme="minorHAnsi" w:cstheme="minorHAnsi"/>
          <w:color w:val="000000" w:themeColor="text1"/>
          <w:kern w:val="3"/>
          <w:sz w:val="20"/>
          <w:szCs w:val="20"/>
        </w:rPr>
      </w:pPr>
      <w:r w:rsidRPr="00AE1429">
        <w:rPr>
          <w:rFonts w:asciiTheme="minorHAnsi" w:eastAsia="Calibri" w:hAnsiTheme="minorHAnsi" w:cstheme="minorHAnsi"/>
          <w:color w:val="000000" w:themeColor="text1"/>
          <w:kern w:val="3"/>
          <w:sz w:val="20"/>
          <w:szCs w:val="20"/>
        </w:rPr>
        <w:t>Darbus objektuose, kurie yra kultūros paveldo objektų teritorijose, vykdyti su archeologo priežiūra.</w:t>
      </w:r>
    </w:p>
    <w:bookmarkEnd w:id="4"/>
    <w:p w14:paraId="36C85A05" w14:textId="77777777" w:rsidR="00BD75EE" w:rsidRPr="002E2411" w:rsidRDefault="00BD75EE" w:rsidP="00B62635">
      <w:pPr>
        <w:pStyle w:val="ListParagraph"/>
        <w:numPr>
          <w:ilvl w:val="1"/>
          <w:numId w:val="5"/>
        </w:numPr>
        <w:pBdr>
          <w:bottom w:val="single" w:sz="8" w:space="1" w:color="auto"/>
          <w:between w:val="single" w:sz="12" w:space="1" w:color="auto"/>
        </w:pBdr>
        <w:tabs>
          <w:tab w:val="left" w:pos="567"/>
        </w:tabs>
        <w:spacing w:before="60" w:after="60"/>
        <w:ind w:left="0" w:firstLine="0"/>
        <w:contextualSpacing w:val="0"/>
        <w:jc w:val="both"/>
        <w:rPr>
          <w:rFonts w:asciiTheme="minorHAnsi" w:hAnsiTheme="minorHAnsi" w:cstheme="minorHAnsi"/>
          <w:b/>
          <w:sz w:val="20"/>
          <w:szCs w:val="20"/>
        </w:rPr>
      </w:pPr>
      <w:r w:rsidRPr="002E2411">
        <w:rPr>
          <w:rFonts w:asciiTheme="minorHAnsi" w:hAnsiTheme="minorHAnsi" w:cstheme="minorHAnsi"/>
          <w:b/>
          <w:sz w:val="20"/>
          <w:szCs w:val="20"/>
        </w:rPr>
        <w:t>Sutartinių įsipareigojimų vykdymo tvarka ir terminai</w:t>
      </w:r>
    </w:p>
    <w:p w14:paraId="13338200" w14:textId="77777777" w:rsidR="00005D2C" w:rsidRPr="002E2411" w:rsidRDefault="00005D2C" w:rsidP="00B62635">
      <w:pPr>
        <w:pStyle w:val="ListParagraph"/>
        <w:widowControl w:val="0"/>
        <w:numPr>
          <w:ilvl w:val="1"/>
          <w:numId w:val="27"/>
        </w:numPr>
        <w:tabs>
          <w:tab w:val="left" w:pos="709"/>
        </w:tabs>
        <w:suppressAutoHyphens/>
        <w:autoSpaceDN w:val="0"/>
        <w:jc w:val="both"/>
        <w:textAlignment w:val="baseline"/>
        <w:rPr>
          <w:rFonts w:asciiTheme="minorHAnsi" w:eastAsia="Calibri" w:hAnsiTheme="minorHAnsi" w:cstheme="minorHAnsi"/>
          <w:vanish/>
          <w:kern w:val="3"/>
          <w:sz w:val="20"/>
          <w:szCs w:val="20"/>
        </w:rPr>
      </w:pPr>
      <w:bookmarkStart w:id="5" w:name="_Hlk531082905"/>
    </w:p>
    <w:p w14:paraId="5CD8159B" w14:textId="26FBA27C" w:rsidR="00005D2C" w:rsidRDefault="00005D2C" w:rsidP="00B62635">
      <w:pPr>
        <w:pStyle w:val="ListParagraph"/>
        <w:widowControl w:val="0"/>
        <w:numPr>
          <w:ilvl w:val="2"/>
          <w:numId w:val="34"/>
        </w:numPr>
        <w:tabs>
          <w:tab w:val="left" w:pos="709"/>
        </w:tabs>
        <w:suppressAutoHyphens/>
        <w:autoSpaceDN w:val="0"/>
        <w:jc w:val="both"/>
        <w:textAlignment w:val="baseline"/>
        <w:rPr>
          <w:rFonts w:asciiTheme="minorHAnsi" w:eastAsia="Calibri" w:hAnsiTheme="minorHAnsi" w:cstheme="minorHAnsi"/>
          <w:kern w:val="3"/>
          <w:sz w:val="20"/>
          <w:szCs w:val="20"/>
        </w:rPr>
      </w:pPr>
      <w:r w:rsidRPr="00DC1C4F">
        <w:rPr>
          <w:rFonts w:asciiTheme="minorHAnsi" w:eastAsia="Calibri" w:hAnsiTheme="minorHAnsi" w:cstheme="minorHAnsi"/>
          <w:kern w:val="3"/>
          <w:sz w:val="20"/>
          <w:szCs w:val="20"/>
        </w:rPr>
        <w:t>Rangovas darbus pradeda nuo sutarties įsigaliojimo datos. Projektavimo ir</w:t>
      </w:r>
      <w:r w:rsidR="00AE1429" w:rsidRPr="00DC1C4F">
        <w:rPr>
          <w:rFonts w:asciiTheme="minorHAnsi" w:eastAsia="Calibri" w:hAnsiTheme="minorHAnsi" w:cstheme="minorHAnsi"/>
          <w:kern w:val="3"/>
          <w:sz w:val="20"/>
          <w:szCs w:val="20"/>
        </w:rPr>
        <w:t xml:space="preserve"> rekonstravimo</w:t>
      </w:r>
      <w:r w:rsidRPr="00DC1C4F">
        <w:rPr>
          <w:rFonts w:asciiTheme="minorHAnsi" w:eastAsia="Calibri" w:hAnsiTheme="minorHAnsi" w:cstheme="minorHAnsi"/>
          <w:kern w:val="3"/>
          <w:sz w:val="20"/>
          <w:szCs w:val="20"/>
        </w:rPr>
        <w:t xml:space="preserve"> darbai turi būti atlikti per </w:t>
      </w:r>
      <w:r w:rsidR="00AE1429" w:rsidRPr="00DC1C4F">
        <w:rPr>
          <w:rFonts w:asciiTheme="minorHAnsi" w:eastAsia="Calibri" w:hAnsiTheme="minorHAnsi" w:cstheme="minorHAnsi"/>
          <w:kern w:val="3"/>
          <w:sz w:val="20"/>
          <w:szCs w:val="20"/>
        </w:rPr>
        <w:t>7</w:t>
      </w:r>
      <w:r w:rsidRPr="00DC1C4F">
        <w:rPr>
          <w:rFonts w:asciiTheme="minorHAnsi" w:eastAsia="Calibri" w:hAnsiTheme="minorHAnsi" w:cstheme="minorHAnsi"/>
          <w:kern w:val="3"/>
          <w:sz w:val="20"/>
          <w:szCs w:val="20"/>
        </w:rPr>
        <w:t xml:space="preserve"> mėn. nuo Sutarties įsigaliojimo dienos. Statybos užbaigimo procedūros turi būti atliktos per </w:t>
      </w:r>
      <w:r w:rsidR="00AE1429" w:rsidRPr="00DC1C4F">
        <w:rPr>
          <w:rFonts w:asciiTheme="minorHAnsi" w:eastAsia="Calibri" w:hAnsiTheme="minorHAnsi" w:cstheme="minorHAnsi"/>
          <w:kern w:val="3"/>
          <w:sz w:val="20"/>
          <w:szCs w:val="20"/>
        </w:rPr>
        <w:t>1</w:t>
      </w:r>
      <w:r w:rsidRPr="00DC1C4F">
        <w:rPr>
          <w:rFonts w:asciiTheme="minorHAnsi" w:eastAsia="Calibri" w:hAnsiTheme="minorHAnsi" w:cstheme="minorHAnsi"/>
          <w:kern w:val="3"/>
          <w:sz w:val="20"/>
          <w:szCs w:val="20"/>
        </w:rPr>
        <w:t xml:space="preserve"> mėn. Apmokėjimas per 1 mėn</w:t>
      </w:r>
      <w:r w:rsidR="00254DFC">
        <w:rPr>
          <w:rFonts w:asciiTheme="minorHAnsi" w:eastAsia="Calibri" w:hAnsiTheme="minorHAnsi" w:cstheme="minorHAnsi"/>
          <w:kern w:val="3"/>
          <w:sz w:val="20"/>
          <w:szCs w:val="20"/>
        </w:rPr>
        <w:t>.;</w:t>
      </w:r>
    </w:p>
    <w:p w14:paraId="27670E4E" w14:textId="4182264D" w:rsidR="00843A9A" w:rsidRDefault="00843A9A" w:rsidP="00B62635">
      <w:pPr>
        <w:pStyle w:val="ListParagraph"/>
        <w:widowControl w:val="0"/>
        <w:numPr>
          <w:ilvl w:val="2"/>
          <w:numId w:val="34"/>
        </w:numPr>
        <w:tabs>
          <w:tab w:val="left" w:pos="709"/>
        </w:tabs>
        <w:suppressAutoHyphens/>
        <w:autoSpaceDN w:val="0"/>
        <w:jc w:val="both"/>
        <w:textAlignment w:val="baseline"/>
        <w:rPr>
          <w:rFonts w:asciiTheme="minorHAnsi" w:eastAsia="Calibri" w:hAnsiTheme="minorHAnsi" w:cstheme="minorHAnsi"/>
          <w:kern w:val="3"/>
          <w:sz w:val="20"/>
          <w:szCs w:val="20"/>
        </w:rPr>
      </w:pPr>
      <w:r w:rsidRPr="00DC1C4F">
        <w:rPr>
          <w:rFonts w:asciiTheme="minorHAnsi" w:eastAsia="Calibri" w:hAnsiTheme="minorHAnsi" w:cstheme="minorHAnsi"/>
          <w:kern w:val="3"/>
          <w:sz w:val="20"/>
          <w:szCs w:val="20"/>
        </w:rPr>
        <w:t xml:space="preserve">Sutarties galiojimo terminas, įskaitant apmokėjimo terminą yra </w:t>
      </w:r>
      <w:r w:rsidR="00AE1429" w:rsidRPr="00DC1C4F">
        <w:rPr>
          <w:rFonts w:asciiTheme="minorHAnsi" w:eastAsia="Calibri" w:hAnsiTheme="minorHAnsi" w:cstheme="minorHAnsi"/>
          <w:kern w:val="3"/>
          <w:sz w:val="20"/>
          <w:szCs w:val="20"/>
        </w:rPr>
        <w:t>9</w:t>
      </w:r>
      <w:r w:rsidR="00C95995" w:rsidRPr="00DC1C4F">
        <w:rPr>
          <w:rFonts w:asciiTheme="minorHAnsi" w:eastAsia="Calibri" w:hAnsiTheme="minorHAnsi" w:cstheme="minorHAnsi"/>
          <w:kern w:val="3"/>
          <w:sz w:val="20"/>
          <w:szCs w:val="20"/>
        </w:rPr>
        <w:t xml:space="preserve"> </w:t>
      </w:r>
      <w:r w:rsidRPr="00DC1C4F">
        <w:rPr>
          <w:rFonts w:asciiTheme="minorHAnsi" w:eastAsia="Calibri" w:hAnsiTheme="minorHAnsi" w:cstheme="minorHAnsi"/>
          <w:kern w:val="3"/>
          <w:sz w:val="20"/>
          <w:szCs w:val="20"/>
        </w:rPr>
        <w:t>mėn</w:t>
      </w:r>
      <w:r w:rsidR="00254DFC">
        <w:rPr>
          <w:rFonts w:asciiTheme="minorHAnsi" w:eastAsia="Calibri" w:hAnsiTheme="minorHAnsi" w:cstheme="minorHAnsi"/>
          <w:kern w:val="3"/>
          <w:sz w:val="20"/>
          <w:szCs w:val="20"/>
        </w:rPr>
        <w:t>.;</w:t>
      </w:r>
      <w:r w:rsidRPr="00DC1C4F">
        <w:rPr>
          <w:rFonts w:asciiTheme="minorHAnsi" w:eastAsia="Calibri" w:hAnsiTheme="minorHAnsi" w:cstheme="minorHAnsi"/>
          <w:kern w:val="3"/>
          <w:sz w:val="20"/>
          <w:szCs w:val="20"/>
        </w:rPr>
        <w:t xml:space="preserve"> </w:t>
      </w:r>
    </w:p>
    <w:p w14:paraId="309586FC" w14:textId="299F7A83" w:rsidR="00D458B2" w:rsidRPr="00D458B2" w:rsidRDefault="00D458B2" w:rsidP="00D458B2">
      <w:pPr>
        <w:pStyle w:val="ListParagraph"/>
        <w:numPr>
          <w:ilvl w:val="2"/>
          <w:numId w:val="34"/>
        </w:numPr>
        <w:rPr>
          <w:rFonts w:asciiTheme="minorHAnsi" w:eastAsia="Calibri" w:hAnsiTheme="minorHAnsi" w:cstheme="minorHAnsi"/>
          <w:kern w:val="3"/>
          <w:sz w:val="20"/>
          <w:szCs w:val="20"/>
        </w:rPr>
      </w:pPr>
      <w:r w:rsidRPr="00D458B2">
        <w:rPr>
          <w:rFonts w:asciiTheme="minorHAnsi" w:eastAsia="Calibri" w:hAnsiTheme="minorHAnsi" w:cstheme="minorHAnsi"/>
          <w:kern w:val="3"/>
          <w:sz w:val="20"/>
          <w:szCs w:val="20"/>
        </w:rPr>
        <w:t xml:space="preserve">Atliktų darbų aktai Užsakovui pateikiami tik toms darbų žiniaraščio pozicijoms (žr. techninės specifikacijos priedą Nr. 4), kuriose pilnai užbaigti darbai. Žiniaraščio 2.1, 3.1, 3.2, 3.3, 4.1, 4.2, 5.1, 5.2, 6.1, 6.2, 7.1, 7.2, 7.3, 8.1, 8.2, 9.1, 9.2, 10.1, 10.2, 10.3, 10.4, 11.1, 11.2, 11.3 eilutėms </w:t>
      </w:r>
      <w:r>
        <w:rPr>
          <w:rFonts w:asciiTheme="minorHAnsi" w:eastAsia="Calibri" w:hAnsiTheme="minorHAnsi" w:cstheme="minorHAnsi"/>
          <w:kern w:val="3"/>
          <w:sz w:val="20"/>
          <w:szCs w:val="20"/>
        </w:rPr>
        <w:t>d</w:t>
      </w:r>
      <w:r w:rsidRPr="00D458B2">
        <w:rPr>
          <w:rFonts w:asciiTheme="minorHAnsi" w:eastAsia="Calibri" w:hAnsiTheme="minorHAnsi" w:cstheme="minorHAnsi"/>
          <w:kern w:val="3"/>
          <w:sz w:val="20"/>
          <w:szCs w:val="20"/>
        </w:rPr>
        <w:t>arbų apmokėjimas bus vykdomas sekančiai: statybos-montavimo darbai – 80%, dangų atstatymo ir aplinkos tvarkymo darbai – 20%;</w:t>
      </w:r>
    </w:p>
    <w:p w14:paraId="774CEF68" w14:textId="068E0E11" w:rsidR="00BB07BE" w:rsidRDefault="00BB07BE" w:rsidP="00B62635">
      <w:pPr>
        <w:pStyle w:val="ListParagraph"/>
        <w:widowControl w:val="0"/>
        <w:numPr>
          <w:ilvl w:val="2"/>
          <w:numId w:val="34"/>
        </w:numPr>
        <w:tabs>
          <w:tab w:val="left" w:pos="709"/>
        </w:tabs>
        <w:suppressAutoHyphens/>
        <w:autoSpaceDN w:val="0"/>
        <w:jc w:val="both"/>
        <w:textAlignment w:val="baseline"/>
        <w:rPr>
          <w:rFonts w:asciiTheme="minorHAnsi" w:eastAsia="Calibri" w:hAnsiTheme="minorHAnsi" w:cstheme="minorHAnsi"/>
          <w:kern w:val="3"/>
          <w:sz w:val="20"/>
          <w:szCs w:val="20"/>
        </w:rPr>
      </w:pPr>
      <w:r w:rsidRPr="00DC1C4F">
        <w:rPr>
          <w:rFonts w:asciiTheme="minorHAnsi" w:eastAsia="Calibri" w:hAnsiTheme="minorHAnsi" w:cstheme="minorHAnsi"/>
          <w:kern w:val="3"/>
          <w:sz w:val="20"/>
          <w:szCs w:val="20"/>
        </w:rPr>
        <w:t>Vandens tiekimo nutraukimas esamiems vartotojams galimas suderinus su Užsakovu atjungimo laiką prieš 14 kalendorinių dienų iki numatomų darbų pradžios</w:t>
      </w:r>
      <w:r w:rsidR="00656B32">
        <w:rPr>
          <w:rFonts w:asciiTheme="minorHAnsi" w:eastAsia="Calibri" w:hAnsiTheme="minorHAnsi" w:cstheme="minorHAnsi"/>
          <w:kern w:val="3"/>
          <w:sz w:val="20"/>
          <w:szCs w:val="20"/>
        </w:rPr>
        <w:t xml:space="preserve">, </w:t>
      </w:r>
      <w:r w:rsidR="00656B32" w:rsidRPr="001A79AF">
        <w:rPr>
          <w:rFonts w:asciiTheme="minorHAnsi" w:eastAsia="Calibri" w:hAnsiTheme="minorHAnsi" w:cstheme="minorHAnsi"/>
          <w:kern w:val="3"/>
          <w:sz w:val="20"/>
          <w:szCs w:val="20"/>
        </w:rPr>
        <w:t>bet ne ilgesniam kaip 6 val. laikotarpiui. Vandens atjungimas ilgesniam laikotarpiui galimas tiktai įrengus apvedimo linijas ir užtikrinant vartotojų aprūpinimą geriamuoju vandeniu</w:t>
      </w:r>
      <w:r w:rsidR="00254DFC">
        <w:rPr>
          <w:rFonts w:asciiTheme="minorHAnsi" w:eastAsia="Calibri" w:hAnsiTheme="minorHAnsi" w:cstheme="minorHAnsi"/>
          <w:kern w:val="3"/>
          <w:sz w:val="20"/>
          <w:szCs w:val="20"/>
        </w:rPr>
        <w:t>;</w:t>
      </w:r>
    </w:p>
    <w:p w14:paraId="405C6965" w14:textId="5C4EFC50" w:rsidR="00BB07BE" w:rsidRDefault="00BB07BE" w:rsidP="00B62635">
      <w:pPr>
        <w:pStyle w:val="ListParagraph"/>
        <w:widowControl w:val="0"/>
        <w:numPr>
          <w:ilvl w:val="2"/>
          <w:numId w:val="34"/>
        </w:numPr>
        <w:tabs>
          <w:tab w:val="left" w:pos="709"/>
        </w:tabs>
        <w:suppressAutoHyphens/>
        <w:autoSpaceDN w:val="0"/>
        <w:jc w:val="both"/>
        <w:textAlignment w:val="baseline"/>
        <w:rPr>
          <w:rFonts w:asciiTheme="minorHAnsi" w:eastAsia="Calibri" w:hAnsiTheme="minorHAnsi" w:cstheme="minorHAnsi"/>
          <w:kern w:val="3"/>
          <w:sz w:val="20"/>
          <w:szCs w:val="20"/>
        </w:rPr>
      </w:pPr>
      <w:r w:rsidRPr="00DC1C4F">
        <w:rPr>
          <w:rFonts w:asciiTheme="minorHAnsi" w:eastAsia="Calibri" w:hAnsiTheme="minorHAnsi" w:cstheme="minorHAnsi"/>
          <w:kern w:val="3"/>
          <w:sz w:val="20"/>
          <w:szCs w:val="20"/>
        </w:rPr>
        <w:t xml:space="preserve">Darbai bus vykdomi pagal suderintą darbų grafiką (žr. </w:t>
      </w:r>
      <w:r w:rsidR="002722C1" w:rsidRPr="00DC1C4F">
        <w:rPr>
          <w:rFonts w:asciiTheme="minorHAnsi" w:eastAsia="Calibri" w:hAnsiTheme="minorHAnsi" w:cstheme="minorHAnsi"/>
          <w:kern w:val="3"/>
          <w:sz w:val="20"/>
          <w:szCs w:val="20"/>
        </w:rPr>
        <w:t>T</w:t>
      </w:r>
      <w:r w:rsidRPr="00DC1C4F">
        <w:rPr>
          <w:rFonts w:asciiTheme="minorHAnsi" w:eastAsia="Calibri" w:hAnsiTheme="minorHAnsi" w:cstheme="minorHAnsi"/>
          <w:kern w:val="3"/>
          <w:sz w:val="20"/>
          <w:szCs w:val="20"/>
        </w:rPr>
        <w:t>echninės specifikacijos 5.4.1 p.)</w:t>
      </w:r>
      <w:r w:rsidR="00254DFC">
        <w:rPr>
          <w:rFonts w:asciiTheme="minorHAnsi" w:eastAsia="Calibri" w:hAnsiTheme="minorHAnsi" w:cstheme="minorHAnsi"/>
          <w:kern w:val="3"/>
          <w:sz w:val="20"/>
          <w:szCs w:val="20"/>
        </w:rPr>
        <w:t>;</w:t>
      </w:r>
    </w:p>
    <w:p w14:paraId="379C7D8F" w14:textId="130FCFB3" w:rsidR="00843A9A" w:rsidRPr="00DC1C4F" w:rsidRDefault="00843A9A" w:rsidP="00B62635">
      <w:pPr>
        <w:pStyle w:val="ListParagraph"/>
        <w:widowControl w:val="0"/>
        <w:numPr>
          <w:ilvl w:val="2"/>
          <w:numId w:val="34"/>
        </w:numPr>
        <w:tabs>
          <w:tab w:val="left" w:pos="709"/>
        </w:tabs>
        <w:suppressAutoHyphens/>
        <w:autoSpaceDN w:val="0"/>
        <w:jc w:val="both"/>
        <w:textAlignment w:val="baseline"/>
        <w:rPr>
          <w:rFonts w:asciiTheme="minorHAnsi" w:eastAsia="Calibri" w:hAnsiTheme="minorHAnsi" w:cstheme="minorHAnsi"/>
          <w:kern w:val="3"/>
          <w:sz w:val="20"/>
          <w:szCs w:val="20"/>
        </w:rPr>
      </w:pPr>
      <w:bookmarkStart w:id="6" w:name="_Hlk51748673"/>
      <w:bookmarkStart w:id="7" w:name="_Hlk531082976"/>
      <w:bookmarkEnd w:id="5"/>
      <w:r w:rsidRPr="00DC1C4F">
        <w:rPr>
          <w:rFonts w:asciiTheme="minorHAnsi" w:eastAsia="Calibri" w:hAnsiTheme="minorHAnsi" w:cstheme="minorHAnsi"/>
          <w:kern w:val="3"/>
          <w:sz w:val="20"/>
          <w:szCs w:val="20"/>
        </w:rPr>
        <w:t>Nesibaigus Sutartyje nustatytam darbų atlikimo terminui, Šalių rašytiniu sutarimu darbų atlikimo terminai gali būti pratęsti</w:t>
      </w:r>
      <w:r w:rsidR="00656B32">
        <w:rPr>
          <w:rFonts w:asciiTheme="minorHAnsi" w:eastAsia="Calibri" w:hAnsiTheme="minorHAnsi" w:cstheme="minorHAnsi"/>
          <w:kern w:val="3"/>
          <w:sz w:val="20"/>
          <w:szCs w:val="20"/>
        </w:rPr>
        <w:t xml:space="preserve"> tiek dienų kiek truko žemiau nurodytos aplinkybės</w:t>
      </w:r>
      <w:r w:rsidRPr="00DC1C4F">
        <w:rPr>
          <w:rFonts w:asciiTheme="minorHAnsi" w:eastAsia="Calibri" w:hAnsiTheme="minorHAnsi" w:cstheme="minorHAnsi"/>
          <w:kern w:val="3"/>
          <w:sz w:val="20"/>
          <w:szCs w:val="20"/>
        </w:rPr>
        <w:t xml:space="preserve">, jeigu Rangovas, nuo aplinkybės/-ių atsiradimo ne vėliau kaip </w:t>
      </w:r>
      <w:r w:rsidR="00656B32">
        <w:rPr>
          <w:rFonts w:asciiTheme="minorHAnsi" w:eastAsia="Calibri" w:hAnsiTheme="minorHAnsi" w:cstheme="minorHAnsi"/>
          <w:kern w:val="3"/>
          <w:sz w:val="20"/>
          <w:szCs w:val="20"/>
        </w:rPr>
        <w:t xml:space="preserve">per </w:t>
      </w:r>
      <w:r w:rsidRPr="00DC1C4F">
        <w:rPr>
          <w:rFonts w:asciiTheme="minorHAnsi" w:eastAsia="Calibri" w:hAnsiTheme="minorHAnsi" w:cstheme="minorHAnsi"/>
          <w:kern w:val="3"/>
          <w:sz w:val="20"/>
          <w:szCs w:val="20"/>
        </w:rPr>
        <w:t>5 d. d., pateikia Užsakovui argumentuotą prašymą pratęsti darbų atlikimo terminą ir jame nurodytos aplinkybės yra susijusios bent su viena iš šių aplinkybių:</w:t>
      </w:r>
    </w:p>
    <w:bookmarkEnd w:id="6"/>
    <w:p w14:paraId="0989ABC6" w14:textId="77777777" w:rsidR="00843A9A" w:rsidRPr="002E2411" w:rsidRDefault="00843A9A" w:rsidP="00B62635">
      <w:pPr>
        <w:pStyle w:val="ListParagraph"/>
        <w:numPr>
          <w:ilvl w:val="0"/>
          <w:numId w:val="16"/>
        </w:numPr>
        <w:jc w:val="both"/>
        <w:rPr>
          <w:rFonts w:asciiTheme="minorHAnsi" w:hAnsiTheme="minorHAnsi" w:cstheme="minorHAnsi"/>
          <w:color w:val="000000" w:themeColor="text1"/>
          <w:sz w:val="20"/>
          <w:szCs w:val="20"/>
        </w:rPr>
      </w:pPr>
      <w:r w:rsidRPr="002E2411">
        <w:rPr>
          <w:rFonts w:asciiTheme="minorHAnsi" w:hAnsiTheme="minorHAnsi" w:cstheme="minorHAnsi"/>
          <w:sz w:val="20"/>
          <w:szCs w:val="20"/>
        </w:rPr>
        <w:t xml:space="preserve">Užsakovas nevykdo ar netinkamai vykdo savo įsipareigojimus </w:t>
      </w:r>
      <w:r w:rsidRPr="002E2411">
        <w:rPr>
          <w:rFonts w:asciiTheme="minorHAnsi" w:hAnsiTheme="minorHAnsi" w:cstheme="minorHAnsi"/>
          <w:color w:val="000000" w:themeColor="text1"/>
          <w:sz w:val="20"/>
          <w:szCs w:val="20"/>
        </w:rPr>
        <w:t>pagal šią Sutartį ir Rangovas negali vykdyti darbų;</w:t>
      </w:r>
    </w:p>
    <w:p w14:paraId="018F6FB9" w14:textId="77777777" w:rsidR="00843A9A" w:rsidRPr="002E2411" w:rsidRDefault="00843A9A" w:rsidP="00B62635">
      <w:pPr>
        <w:pStyle w:val="ListParagraph"/>
        <w:numPr>
          <w:ilvl w:val="0"/>
          <w:numId w:val="16"/>
        </w:numPr>
        <w:jc w:val="both"/>
        <w:rPr>
          <w:rFonts w:asciiTheme="minorHAnsi" w:hAnsiTheme="minorHAnsi" w:cstheme="minorHAnsi"/>
          <w:color w:val="000000" w:themeColor="text1"/>
          <w:sz w:val="20"/>
          <w:szCs w:val="20"/>
        </w:rPr>
      </w:pPr>
      <w:r w:rsidRPr="002E2411">
        <w:rPr>
          <w:rFonts w:asciiTheme="minorHAnsi" w:hAnsiTheme="minorHAnsi" w:cstheme="minorHAnsi"/>
          <w:color w:val="000000" w:themeColor="text1"/>
          <w:sz w:val="20"/>
          <w:szCs w:val="20"/>
        </w:rPr>
        <w:t>Valstybės ar savivaldos institucijų veiksmai arba bet kokios kitos kliūtys, priskirtinos Užsakovui ir (arba) Užsakovo samdomiems tretiesiems asmenims, trukdo Rangovui laiku atlikti darbus;</w:t>
      </w:r>
    </w:p>
    <w:p w14:paraId="76BDC6CC" w14:textId="77777777" w:rsidR="00843A9A" w:rsidRPr="002E2411" w:rsidRDefault="00843A9A" w:rsidP="00B62635">
      <w:pPr>
        <w:pStyle w:val="ListParagraph"/>
        <w:numPr>
          <w:ilvl w:val="0"/>
          <w:numId w:val="16"/>
        </w:numPr>
        <w:jc w:val="both"/>
        <w:rPr>
          <w:rFonts w:asciiTheme="minorHAnsi" w:hAnsiTheme="minorHAnsi" w:cstheme="minorHAnsi"/>
          <w:color w:val="000000" w:themeColor="text1"/>
          <w:sz w:val="20"/>
          <w:szCs w:val="20"/>
        </w:rPr>
      </w:pPr>
      <w:r w:rsidRPr="002E2411">
        <w:rPr>
          <w:rFonts w:asciiTheme="minorHAnsi" w:hAnsiTheme="minorHAnsi" w:cstheme="minorHAnsi"/>
          <w:color w:val="000000" w:themeColor="text1"/>
          <w:sz w:val="20"/>
          <w:szCs w:val="20"/>
        </w:rPr>
        <w:t>Vykdant darbus paaiškėja šios Sutarties pasirašymo metu nenumatytos aplinkybės (trečiųjų asmenų (valstybinių ir savivaldybės institucijų bei įstaigų, vyriausybinių ir nevyriausybinių organizacijų), veiksmai ar neveikimas, ikiteismine ar teismine tvarka vykstantys ginčai, su Sutarties vykdymu susijusių teisės aktų nuostatų pasikeitimas, žemės savininkų, kurių sklypuose pagal projektą ir šią Sutartį turi būti vykdomi darbai, delsimas ar nesutikimas Užsakovo nustatytomis sąlygomis derinti projektą);</w:t>
      </w:r>
    </w:p>
    <w:p w14:paraId="303BF011" w14:textId="720E1F6D" w:rsidR="00254DFC" w:rsidRDefault="00843A9A" w:rsidP="00B62635">
      <w:pPr>
        <w:pStyle w:val="ListParagraph"/>
        <w:numPr>
          <w:ilvl w:val="0"/>
          <w:numId w:val="16"/>
        </w:numPr>
        <w:jc w:val="both"/>
        <w:rPr>
          <w:rFonts w:asciiTheme="minorHAnsi" w:hAnsiTheme="minorHAnsi" w:cstheme="minorHAnsi"/>
          <w:color w:val="000000" w:themeColor="text1"/>
          <w:sz w:val="20"/>
          <w:szCs w:val="20"/>
        </w:rPr>
      </w:pPr>
      <w:r w:rsidRPr="002E2411">
        <w:rPr>
          <w:rFonts w:asciiTheme="minorHAnsi" w:hAnsiTheme="minorHAnsi" w:cstheme="minorHAnsi"/>
          <w:color w:val="000000" w:themeColor="text1"/>
          <w:sz w:val="20"/>
          <w:szCs w:val="20"/>
        </w:rPr>
        <w:t xml:space="preserve">Rangovo darbų atlikimo terminus lemia ypač nepalankios meteorologinės sąlygos (pvz., ekstremalūs šalčiai, ilgalaikės liūtys, pūgos, uraganinis vėjas ir kt.). Ši sąlyga taikoma tik tuo atveju, jei Rangovas darbus vykdė pagal Sutartimi nustatytą darbų atlikimo grafiką su aiškiai nurodytais konkrečiais darbų atlikimo terminais ir jei pateikė Užsakovui pažymą iš Lietuvos hidrometeorologijos tarnybos apie ypač nepalankias meteorologines sąlygas, kurios pažymoje nurodytame laikotarpyje galėjo turėti įtakos darbų atlikimo terminui. Ši sąlyga netaikoma, jei Rangovas susiplanuoja atvirame ore vykdomus darbus atlikti žiemos laikotarpiu (nuo gruodžio 1 d. iki balandžio 15 d.), kai yra rizika, kad esant minusinei lauko oro temperatūrai ar kitoms oro sąlygoms būdingoms žiemos laikotarpiui (sniegas, apledėjimas, grunto įšalas ir kita)  tam tikro pobūdžio darbai (pvz., mūro, betonavimo, grunto darbai, aplinkos tvarkymo, dangų atstatymo, tinklų tiesimo ir išbandymo, kiti darbai, kurių procese naudojamas vanduo, ir t. t.) nebus tinkamai ir/ar laiku </w:t>
      </w:r>
      <w:r w:rsidRPr="002E2411">
        <w:rPr>
          <w:rFonts w:asciiTheme="minorHAnsi" w:hAnsiTheme="minorHAnsi" w:cstheme="minorHAnsi"/>
          <w:color w:val="000000" w:themeColor="text1"/>
          <w:sz w:val="20"/>
          <w:szCs w:val="20"/>
        </w:rPr>
        <w:lastRenderedPageBreak/>
        <w:t>atlikti. Rangovas, planuodamas darbus žiemos laikotarpiu (nuo gruodžio 1 d. iki balandžio 15 d.), kurių tinkamam ir savalaikiam atlikimui gali turėti įtaką žiemos periodo meteorologinės sąlygos, prisiima pilną atsakomybę dėl šių darbų tinkamo atlikimo atitinkamu metu</w:t>
      </w:r>
      <w:r w:rsidR="00182180">
        <w:rPr>
          <w:rFonts w:asciiTheme="minorHAnsi" w:hAnsiTheme="minorHAnsi" w:cstheme="minorHAnsi"/>
          <w:color w:val="000000" w:themeColor="text1"/>
          <w:sz w:val="20"/>
          <w:szCs w:val="20"/>
        </w:rPr>
        <w:t>.</w:t>
      </w:r>
    </w:p>
    <w:p w14:paraId="5F59F0F9" w14:textId="59BEB509" w:rsidR="00254DFC" w:rsidRPr="000167F2" w:rsidRDefault="00BA0A68" w:rsidP="00B62635">
      <w:pPr>
        <w:pStyle w:val="ListParagraph"/>
        <w:widowControl w:val="0"/>
        <w:numPr>
          <w:ilvl w:val="2"/>
          <w:numId w:val="34"/>
        </w:numPr>
        <w:tabs>
          <w:tab w:val="left" w:pos="709"/>
        </w:tabs>
        <w:suppressAutoHyphens/>
        <w:autoSpaceDN w:val="0"/>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Visas iš</w:t>
      </w:r>
      <w:r w:rsidR="00254DFC" w:rsidRPr="00254DFC">
        <w:rPr>
          <w:rFonts w:asciiTheme="minorHAnsi" w:eastAsia="Calibri" w:hAnsiTheme="minorHAnsi" w:cstheme="minorHAnsi"/>
          <w:kern w:val="3"/>
          <w:sz w:val="20"/>
          <w:szCs w:val="20"/>
        </w:rPr>
        <w:t>montuotas metalines konstrukcijas, fasonines dalis, armatūrą, ketinius liukus Rangovas privalo pristatyti adresu Titnago pr. 74, Vilnius (arba į kitą su Užsakovu suderintą vietą) Užsakovo atstovui su perdavimo–priėmim</w:t>
      </w:r>
      <w:r w:rsidR="008A79A1">
        <w:rPr>
          <w:rFonts w:asciiTheme="minorHAnsi" w:eastAsia="Calibri" w:hAnsiTheme="minorHAnsi" w:cstheme="minorHAnsi"/>
          <w:kern w:val="3"/>
          <w:sz w:val="20"/>
          <w:szCs w:val="20"/>
        </w:rPr>
        <w:t>o</w:t>
      </w:r>
      <w:r w:rsidR="00254DFC" w:rsidRPr="00254DFC">
        <w:rPr>
          <w:rFonts w:asciiTheme="minorHAnsi" w:eastAsia="Calibri" w:hAnsiTheme="minorHAnsi" w:cstheme="minorHAnsi"/>
          <w:kern w:val="3"/>
          <w:sz w:val="20"/>
          <w:szCs w:val="20"/>
        </w:rPr>
        <w:t xml:space="preserve"> aktu. Statybines atliekas Rangovas privalo savo</w:t>
      </w:r>
      <w:r>
        <w:rPr>
          <w:rFonts w:asciiTheme="minorHAnsi" w:eastAsia="Calibri" w:hAnsiTheme="minorHAnsi" w:cstheme="minorHAnsi"/>
          <w:kern w:val="3"/>
          <w:sz w:val="20"/>
          <w:szCs w:val="20"/>
        </w:rPr>
        <w:t xml:space="preserve"> lėšomis utilizuoti prisilaikydamas Atliekų tvarkymo įstatyminių aktų ir tvarkų</w:t>
      </w:r>
      <w:r w:rsidR="00254DFC" w:rsidRPr="00254DFC">
        <w:rPr>
          <w:rFonts w:asciiTheme="minorHAnsi" w:eastAsia="Calibri" w:hAnsiTheme="minorHAnsi" w:cstheme="minorHAnsi"/>
          <w:kern w:val="3"/>
          <w:sz w:val="20"/>
          <w:szCs w:val="20"/>
        </w:rPr>
        <w:t>.</w:t>
      </w:r>
    </w:p>
    <w:p w14:paraId="329441EA" w14:textId="4AB1F411" w:rsidR="00BD75EE" w:rsidRPr="002E2411" w:rsidRDefault="00BD75EE" w:rsidP="00B62635">
      <w:pPr>
        <w:pStyle w:val="ListParagraph"/>
        <w:numPr>
          <w:ilvl w:val="1"/>
          <w:numId w:val="5"/>
        </w:numPr>
        <w:pBdr>
          <w:bottom w:val="single" w:sz="8" w:space="1" w:color="auto"/>
          <w:between w:val="single" w:sz="12" w:space="1" w:color="auto"/>
        </w:pBdr>
        <w:tabs>
          <w:tab w:val="left" w:pos="567"/>
        </w:tabs>
        <w:spacing w:before="60" w:after="60"/>
        <w:ind w:hanging="720"/>
        <w:contextualSpacing w:val="0"/>
        <w:jc w:val="both"/>
        <w:rPr>
          <w:rFonts w:asciiTheme="minorHAnsi" w:hAnsiTheme="minorHAnsi" w:cstheme="minorHAnsi"/>
          <w:b/>
          <w:sz w:val="20"/>
          <w:szCs w:val="20"/>
        </w:rPr>
      </w:pPr>
      <w:bookmarkStart w:id="8" w:name="_Hlk49416048"/>
      <w:bookmarkEnd w:id="7"/>
      <w:r w:rsidRPr="002E2411">
        <w:rPr>
          <w:rFonts w:asciiTheme="minorHAnsi" w:hAnsiTheme="minorHAnsi" w:cstheme="minorHAnsi"/>
          <w:b/>
          <w:sz w:val="20"/>
          <w:szCs w:val="20"/>
        </w:rPr>
        <w:t>Sutarties vykdymo metu pateikiama dokumentacija</w:t>
      </w:r>
    </w:p>
    <w:bookmarkEnd w:id="8"/>
    <w:p w14:paraId="7C3DD8A3" w14:textId="1EE72BEC" w:rsidR="00182180" w:rsidRPr="002E2411" w:rsidRDefault="00D33A3B" w:rsidP="00B62635">
      <w:pPr>
        <w:tabs>
          <w:tab w:val="left" w:pos="142"/>
          <w:tab w:val="left" w:pos="851"/>
        </w:tabs>
        <w:ind w:firstLine="0"/>
        <w:jc w:val="both"/>
        <w:rPr>
          <w:rFonts w:asciiTheme="minorHAnsi" w:hAnsiTheme="minorHAnsi" w:cstheme="minorHAnsi"/>
          <w:sz w:val="20"/>
          <w:szCs w:val="20"/>
        </w:rPr>
      </w:pPr>
      <w:r w:rsidRPr="002E2411">
        <w:rPr>
          <w:rFonts w:asciiTheme="minorHAnsi" w:hAnsiTheme="minorHAnsi" w:cstheme="minorHAnsi"/>
          <w:sz w:val="20"/>
          <w:szCs w:val="20"/>
        </w:rPr>
        <w:t>Rangovas privalės pateikti ir suderinti su Užsakovu:</w:t>
      </w:r>
    </w:p>
    <w:p w14:paraId="1021E822" w14:textId="33E43917" w:rsidR="0070340A" w:rsidRPr="00DC1C4F" w:rsidRDefault="0070340A" w:rsidP="00B62635">
      <w:pPr>
        <w:pStyle w:val="ListParagraph"/>
        <w:numPr>
          <w:ilvl w:val="2"/>
          <w:numId w:val="35"/>
        </w:numPr>
        <w:jc w:val="both"/>
        <w:rPr>
          <w:rFonts w:asciiTheme="minorHAnsi" w:hAnsiTheme="minorHAnsi" w:cstheme="minorHAnsi"/>
          <w:color w:val="000000" w:themeColor="text1"/>
          <w:sz w:val="20"/>
          <w:szCs w:val="20"/>
        </w:rPr>
      </w:pPr>
      <w:bookmarkStart w:id="9" w:name="_Hlk49415604"/>
      <w:r w:rsidRPr="00DC1C4F">
        <w:rPr>
          <w:rFonts w:asciiTheme="minorHAnsi" w:eastAsia="Calibri" w:hAnsiTheme="minorHAnsi" w:cstheme="minorHAnsi"/>
          <w:color w:val="000000" w:themeColor="text1"/>
          <w:kern w:val="3"/>
          <w:sz w:val="20"/>
          <w:szCs w:val="20"/>
        </w:rPr>
        <w:t xml:space="preserve">Darbų atlikimo grafiką per 14 k. d. nuo Sutarties įsigaliojimo dienos (grafikas turi būti savaičių tikslumu). Grafiko apačioje pagal darbų pozicijas turi būti pateiktos ir planuojamų atlikti ir aktuoti darbų vertės. Jei Rangovas atliks darbus anksčiau nei nurodyta darbų atlikimo grafike, </w:t>
      </w:r>
      <w:r w:rsidR="00B06D7F">
        <w:rPr>
          <w:rFonts w:asciiTheme="minorHAnsi" w:eastAsia="Calibri" w:hAnsiTheme="minorHAnsi" w:cstheme="minorHAnsi"/>
          <w:color w:val="000000" w:themeColor="text1"/>
          <w:kern w:val="3"/>
          <w:sz w:val="20"/>
          <w:szCs w:val="20"/>
        </w:rPr>
        <w:t>a</w:t>
      </w:r>
      <w:r w:rsidRPr="00DC1C4F">
        <w:rPr>
          <w:rFonts w:asciiTheme="minorHAnsi" w:eastAsia="Calibri" w:hAnsiTheme="minorHAnsi" w:cstheme="minorHAnsi"/>
          <w:color w:val="000000" w:themeColor="text1"/>
          <w:kern w:val="3"/>
          <w:sz w:val="20"/>
          <w:szCs w:val="20"/>
        </w:rPr>
        <w:t>ktas teikiamas grafike numatytai sumai ne anksčiau 1 mėn. nei nurodyta grafike</w:t>
      </w:r>
      <w:r w:rsidR="00182180">
        <w:rPr>
          <w:rFonts w:asciiTheme="minorHAnsi" w:eastAsia="Calibri" w:hAnsiTheme="minorHAnsi" w:cstheme="minorHAnsi"/>
          <w:color w:val="000000" w:themeColor="text1"/>
          <w:kern w:val="3"/>
          <w:sz w:val="20"/>
          <w:szCs w:val="20"/>
        </w:rPr>
        <w:t>;</w:t>
      </w:r>
    </w:p>
    <w:p w14:paraId="4F7D43A7" w14:textId="158E3D4D" w:rsidR="00182180" w:rsidRPr="00DC1C4F" w:rsidRDefault="00182180" w:rsidP="00B62635">
      <w:pPr>
        <w:pStyle w:val="ListParagraph"/>
        <w:numPr>
          <w:ilvl w:val="2"/>
          <w:numId w:val="35"/>
        </w:numPr>
        <w:jc w:val="both"/>
        <w:rPr>
          <w:rFonts w:asciiTheme="minorHAnsi" w:hAnsiTheme="minorHAnsi" w:cstheme="minorHAnsi"/>
          <w:color w:val="000000" w:themeColor="text1"/>
          <w:sz w:val="20"/>
          <w:szCs w:val="20"/>
        </w:rPr>
      </w:pPr>
      <w:r w:rsidRPr="00182180">
        <w:rPr>
          <w:rFonts w:asciiTheme="minorHAnsi" w:hAnsiTheme="minorHAnsi" w:cstheme="minorHAnsi"/>
          <w:color w:val="000000" w:themeColor="text1"/>
          <w:sz w:val="20"/>
          <w:szCs w:val="20"/>
        </w:rPr>
        <w:t>Statinio projektą, statybos darbų žurnalus, išpildomąją dokumentaciją, kadastrinių matavimų bylas su išankstine VĮ „Registrų centras“ patikra, atliktų darbų aktus.</w:t>
      </w:r>
    </w:p>
    <w:bookmarkEnd w:id="9"/>
    <w:p w14:paraId="068045FD" w14:textId="3EA02613" w:rsidR="005C4B9E" w:rsidRPr="002E2411" w:rsidRDefault="005C4B9E" w:rsidP="00B62635">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jc w:val="both"/>
        <w:rPr>
          <w:rFonts w:asciiTheme="minorHAnsi" w:hAnsiTheme="minorHAnsi" w:cstheme="minorHAnsi"/>
          <w:b/>
          <w:sz w:val="20"/>
          <w:szCs w:val="20"/>
        </w:rPr>
      </w:pPr>
      <w:r w:rsidRPr="002E2411">
        <w:rPr>
          <w:rFonts w:asciiTheme="minorHAnsi" w:hAnsiTheme="minorHAnsi" w:cstheme="minorHAnsi"/>
          <w:b/>
          <w:sz w:val="20"/>
          <w:szCs w:val="20"/>
        </w:rPr>
        <w:t>UŽSAKOVO ĮSIPAREIGOJIMAI</w:t>
      </w:r>
    </w:p>
    <w:p w14:paraId="08EC375E" w14:textId="528E0E11" w:rsidR="00F77FFB" w:rsidRPr="002E2411" w:rsidRDefault="00F77FFB" w:rsidP="00B62635">
      <w:pPr>
        <w:pStyle w:val="ListParagraph"/>
        <w:numPr>
          <w:ilvl w:val="1"/>
          <w:numId w:val="5"/>
        </w:numPr>
        <w:ind w:left="709" w:hanging="709"/>
        <w:jc w:val="both"/>
        <w:rPr>
          <w:rFonts w:asciiTheme="minorHAnsi" w:hAnsiTheme="minorHAnsi" w:cstheme="minorHAnsi"/>
          <w:color w:val="000000" w:themeColor="text1"/>
          <w:sz w:val="20"/>
          <w:szCs w:val="20"/>
        </w:rPr>
      </w:pPr>
      <w:bookmarkStart w:id="10" w:name="_Hlk49417346"/>
      <w:r w:rsidRPr="002E2411">
        <w:rPr>
          <w:rFonts w:asciiTheme="minorHAnsi" w:hAnsiTheme="minorHAnsi" w:cstheme="minorHAnsi"/>
          <w:color w:val="000000" w:themeColor="text1"/>
          <w:sz w:val="20"/>
          <w:szCs w:val="20"/>
        </w:rPr>
        <w:t>Užsakovas įsipareigoja apmokėti Rangovo pateiktą sąskaitą per 30 k. d. po sąskaitos pateikimo</w:t>
      </w:r>
      <w:r w:rsidR="00B06D7F">
        <w:rPr>
          <w:rFonts w:asciiTheme="minorHAnsi" w:hAnsiTheme="minorHAnsi" w:cstheme="minorHAnsi"/>
          <w:color w:val="000000" w:themeColor="text1"/>
          <w:sz w:val="20"/>
          <w:szCs w:val="20"/>
        </w:rPr>
        <w:t xml:space="preserve"> d</w:t>
      </w:r>
      <w:r w:rsidRPr="002E2411">
        <w:rPr>
          <w:rFonts w:asciiTheme="minorHAnsi" w:hAnsiTheme="minorHAnsi" w:cstheme="minorHAnsi"/>
          <w:color w:val="000000" w:themeColor="text1"/>
          <w:sz w:val="20"/>
          <w:szCs w:val="20"/>
        </w:rPr>
        <w:t>ienos.</w:t>
      </w:r>
    </w:p>
    <w:bookmarkEnd w:id="10"/>
    <w:p w14:paraId="16C3B1B2" w14:textId="035D7069" w:rsidR="00F77FFB" w:rsidRPr="002E2411" w:rsidRDefault="00F77FFB" w:rsidP="00B62635">
      <w:pPr>
        <w:pStyle w:val="ListParagraph"/>
        <w:numPr>
          <w:ilvl w:val="1"/>
          <w:numId w:val="5"/>
        </w:numPr>
        <w:ind w:left="709" w:hanging="709"/>
        <w:jc w:val="both"/>
        <w:rPr>
          <w:rFonts w:asciiTheme="minorHAnsi" w:hAnsiTheme="minorHAnsi" w:cstheme="minorHAnsi"/>
          <w:color w:val="000000" w:themeColor="text1"/>
          <w:sz w:val="20"/>
          <w:szCs w:val="20"/>
        </w:rPr>
      </w:pPr>
      <w:r w:rsidRPr="002E2411">
        <w:rPr>
          <w:rFonts w:asciiTheme="minorHAnsi" w:hAnsiTheme="minorHAnsi" w:cstheme="minorHAnsi"/>
          <w:color w:val="000000" w:themeColor="text1"/>
          <w:sz w:val="20"/>
          <w:szCs w:val="20"/>
        </w:rPr>
        <w:t>Užsakovas sudarys galimybę Rangovui darbų metu naudotis vandeniu (bandymams, praplovimui). Už darbų vykdymo metu sunaudotą vandenį Rangovas Užsakovui sumokės užbaigus objektą pagal apskaičiuotą suvartotą vandens kiekį.</w:t>
      </w:r>
    </w:p>
    <w:p w14:paraId="5C0B1267" w14:textId="123C1CC0" w:rsidR="00BD75EE" w:rsidRPr="002E2411" w:rsidRDefault="00A7240D" w:rsidP="00B62635">
      <w:pPr>
        <w:pStyle w:val="ListParagraph"/>
        <w:numPr>
          <w:ilvl w:val="0"/>
          <w:numId w:val="5"/>
        </w:numPr>
        <w:pBdr>
          <w:top w:val="single" w:sz="4" w:space="1" w:color="auto"/>
          <w:bottom w:val="single" w:sz="4" w:space="1" w:color="auto"/>
        </w:pBdr>
        <w:spacing w:before="120" w:after="120"/>
        <w:ind w:left="284" w:hanging="284"/>
        <w:jc w:val="both"/>
        <w:rPr>
          <w:rFonts w:asciiTheme="minorHAnsi" w:hAnsiTheme="minorHAnsi" w:cstheme="minorHAnsi"/>
          <w:b/>
          <w:iCs/>
          <w:sz w:val="20"/>
          <w:szCs w:val="20"/>
        </w:rPr>
      </w:pPr>
      <w:r w:rsidRPr="002E2411">
        <w:rPr>
          <w:rFonts w:asciiTheme="minorHAnsi" w:hAnsiTheme="minorHAnsi" w:cstheme="minorHAnsi"/>
          <w:b/>
          <w:iCs/>
          <w:sz w:val="20"/>
          <w:szCs w:val="20"/>
        </w:rPr>
        <w:t>PAPILDOMA INFORMACIJA</w:t>
      </w:r>
    </w:p>
    <w:p w14:paraId="5EFA68CB" w14:textId="433E611A" w:rsidR="003061C9" w:rsidRPr="002E2411" w:rsidRDefault="003061C9" w:rsidP="00B62635">
      <w:pPr>
        <w:pStyle w:val="ListParagraph"/>
        <w:numPr>
          <w:ilvl w:val="1"/>
          <w:numId w:val="5"/>
        </w:numPr>
        <w:ind w:hanging="720"/>
        <w:jc w:val="both"/>
        <w:rPr>
          <w:rFonts w:asciiTheme="minorHAnsi" w:hAnsiTheme="minorHAnsi" w:cstheme="minorHAnsi"/>
          <w:color w:val="000000" w:themeColor="text1"/>
          <w:sz w:val="20"/>
          <w:szCs w:val="20"/>
        </w:rPr>
      </w:pPr>
      <w:r w:rsidRPr="002E2411">
        <w:rPr>
          <w:rFonts w:asciiTheme="minorHAnsi" w:hAnsiTheme="minorHAnsi" w:cstheme="minorHAnsi"/>
          <w:color w:val="000000" w:themeColor="text1"/>
          <w:sz w:val="20"/>
          <w:szCs w:val="20"/>
        </w:rPr>
        <w:t>Darbų vykdymo metu Rangovas t</w:t>
      </w:r>
      <w:r w:rsidR="00C84541" w:rsidRPr="002E2411">
        <w:rPr>
          <w:rFonts w:asciiTheme="minorHAnsi" w:hAnsiTheme="minorHAnsi" w:cstheme="minorHAnsi"/>
          <w:color w:val="000000" w:themeColor="text1"/>
          <w:sz w:val="20"/>
          <w:szCs w:val="20"/>
        </w:rPr>
        <w:t>uri naudoti tik tas medžiagas/</w:t>
      </w:r>
      <w:r w:rsidRPr="002E2411">
        <w:rPr>
          <w:rFonts w:asciiTheme="minorHAnsi" w:hAnsiTheme="minorHAnsi" w:cstheme="minorHAnsi"/>
          <w:color w:val="000000" w:themeColor="text1"/>
          <w:sz w:val="20"/>
          <w:szCs w:val="20"/>
        </w:rPr>
        <w:t xml:space="preserve">gaminius, kurie nurodyti </w:t>
      </w:r>
      <w:r w:rsidR="00F81335" w:rsidRPr="002E2411">
        <w:rPr>
          <w:rFonts w:asciiTheme="minorHAnsi" w:hAnsiTheme="minorHAnsi" w:cstheme="minorHAnsi"/>
          <w:color w:val="000000" w:themeColor="text1"/>
          <w:sz w:val="20"/>
          <w:szCs w:val="20"/>
        </w:rPr>
        <w:t>t</w:t>
      </w:r>
      <w:r w:rsidRPr="002E2411">
        <w:rPr>
          <w:rFonts w:asciiTheme="minorHAnsi" w:hAnsiTheme="minorHAnsi" w:cstheme="minorHAnsi"/>
          <w:color w:val="000000" w:themeColor="text1"/>
          <w:sz w:val="20"/>
          <w:szCs w:val="20"/>
        </w:rPr>
        <w:t xml:space="preserve">echninės specifikacijos </w:t>
      </w:r>
      <w:r w:rsidR="00F81335" w:rsidRPr="002E2411">
        <w:rPr>
          <w:rFonts w:asciiTheme="minorHAnsi" w:hAnsiTheme="minorHAnsi" w:cstheme="minorHAnsi"/>
          <w:color w:val="000000" w:themeColor="text1"/>
          <w:sz w:val="20"/>
          <w:szCs w:val="20"/>
        </w:rPr>
        <w:t>p</w:t>
      </w:r>
      <w:r w:rsidRPr="002E2411">
        <w:rPr>
          <w:rFonts w:asciiTheme="minorHAnsi" w:hAnsiTheme="minorHAnsi" w:cstheme="minorHAnsi"/>
          <w:color w:val="000000" w:themeColor="text1"/>
          <w:sz w:val="20"/>
          <w:szCs w:val="20"/>
        </w:rPr>
        <w:t>riede Nr. 3. Šia</w:t>
      </w:r>
      <w:r w:rsidR="00C84541" w:rsidRPr="002E2411">
        <w:rPr>
          <w:rFonts w:asciiTheme="minorHAnsi" w:hAnsiTheme="minorHAnsi" w:cstheme="minorHAnsi"/>
          <w:color w:val="000000" w:themeColor="text1"/>
          <w:sz w:val="20"/>
          <w:szCs w:val="20"/>
        </w:rPr>
        <w:t>me priede nurodytos medžiagos/</w:t>
      </w:r>
      <w:r w:rsidRPr="002E2411">
        <w:rPr>
          <w:rFonts w:asciiTheme="minorHAnsi" w:hAnsiTheme="minorHAnsi" w:cstheme="minorHAnsi"/>
          <w:color w:val="000000" w:themeColor="text1"/>
          <w:sz w:val="20"/>
          <w:szCs w:val="20"/>
        </w:rPr>
        <w:t xml:space="preserve">gaminiai turi atitikti </w:t>
      </w:r>
      <w:r w:rsidR="00F81335" w:rsidRPr="002E2411">
        <w:rPr>
          <w:rFonts w:asciiTheme="minorHAnsi" w:hAnsiTheme="minorHAnsi" w:cstheme="minorHAnsi"/>
          <w:color w:val="000000" w:themeColor="text1"/>
          <w:sz w:val="20"/>
          <w:szCs w:val="20"/>
        </w:rPr>
        <w:t>t</w:t>
      </w:r>
      <w:r w:rsidRPr="002E2411">
        <w:rPr>
          <w:rFonts w:asciiTheme="minorHAnsi" w:hAnsiTheme="minorHAnsi" w:cstheme="minorHAnsi"/>
          <w:color w:val="000000" w:themeColor="text1"/>
          <w:sz w:val="20"/>
          <w:szCs w:val="20"/>
        </w:rPr>
        <w:t xml:space="preserve">echninės specifikacijos </w:t>
      </w:r>
      <w:r w:rsidR="00F81335" w:rsidRPr="002E2411">
        <w:rPr>
          <w:rFonts w:asciiTheme="minorHAnsi" w:hAnsiTheme="minorHAnsi" w:cstheme="minorHAnsi"/>
          <w:color w:val="000000" w:themeColor="text1"/>
          <w:sz w:val="20"/>
          <w:szCs w:val="20"/>
        </w:rPr>
        <w:t>p</w:t>
      </w:r>
      <w:r w:rsidRPr="002E2411">
        <w:rPr>
          <w:rFonts w:asciiTheme="minorHAnsi" w:hAnsiTheme="minorHAnsi" w:cstheme="minorHAnsi"/>
          <w:color w:val="000000" w:themeColor="text1"/>
          <w:sz w:val="20"/>
          <w:szCs w:val="20"/>
        </w:rPr>
        <w:t>riede Nr. 2 nustatytus reikalavimus ir (arba) būti parinkti iš medžiagų sąrašo, nurodyto http://www.vv.lt/lt/partneriams, galiojusio pirkimo skelbimo metu.</w:t>
      </w:r>
    </w:p>
    <w:p w14:paraId="3C8193CC" w14:textId="5942F742" w:rsidR="003061C9" w:rsidRDefault="003061C9" w:rsidP="00CC2501">
      <w:pPr>
        <w:pStyle w:val="ListParagraph"/>
        <w:numPr>
          <w:ilvl w:val="1"/>
          <w:numId w:val="5"/>
        </w:numPr>
        <w:ind w:hanging="720"/>
        <w:jc w:val="both"/>
        <w:rPr>
          <w:rFonts w:asciiTheme="minorHAnsi" w:hAnsiTheme="minorHAnsi" w:cstheme="minorHAnsi"/>
          <w:color w:val="000000" w:themeColor="text1"/>
          <w:sz w:val="20"/>
          <w:szCs w:val="20"/>
        </w:rPr>
      </w:pPr>
      <w:r w:rsidRPr="002E2411">
        <w:rPr>
          <w:rFonts w:asciiTheme="minorHAnsi" w:hAnsiTheme="minorHAnsi" w:cstheme="minorHAnsi"/>
          <w:color w:val="000000" w:themeColor="text1"/>
          <w:sz w:val="20"/>
          <w:szCs w:val="20"/>
        </w:rPr>
        <w:t xml:space="preserve">Sutarties vykdymo metu Rangovas, gavęs rašytinį Užsakovo sutikimą, turi </w:t>
      </w:r>
      <w:r w:rsidR="00C84541" w:rsidRPr="002E2411">
        <w:rPr>
          <w:rFonts w:asciiTheme="minorHAnsi" w:hAnsiTheme="minorHAnsi" w:cstheme="minorHAnsi"/>
          <w:color w:val="000000" w:themeColor="text1"/>
          <w:sz w:val="20"/>
          <w:szCs w:val="20"/>
        </w:rPr>
        <w:t>teisę keisti perkamas medžiagas/</w:t>
      </w:r>
      <w:r w:rsidRPr="002E2411">
        <w:rPr>
          <w:rFonts w:asciiTheme="minorHAnsi" w:hAnsiTheme="minorHAnsi" w:cstheme="minorHAnsi"/>
          <w:color w:val="000000" w:themeColor="text1"/>
          <w:sz w:val="20"/>
          <w:szCs w:val="20"/>
        </w:rPr>
        <w:t>gaminius</w:t>
      </w:r>
      <w:r w:rsidR="00C84541" w:rsidRPr="002E2411">
        <w:rPr>
          <w:rFonts w:asciiTheme="minorHAnsi" w:hAnsiTheme="minorHAnsi" w:cstheme="minorHAnsi"/>
          <w:color w:val="000000" w:themeColor="text1"/>
          <w:sz w:val="20"/>
          <w:szCs w:val="20"/>
        </w:rPr>
        <w:t>,</w:t>
      </w:r>
      <w:r w:rsidRPr="002E2411">
        <w:rPr>
          <w:rFonts w:asciiTheme="minorHAnsi" w:hAnsiTheme="minorHAnsi" w:cstheme="minorHAnsi"/>
          <w:color w:val="000000" w:themeColor="text1"/>
          <w:sz w:val="20"/>
          <w:szCs w:val="20"/>
        </w:rPr>
        <w:t xml:space="preserve"> nurodytus </w:t>
      </w:r>
      <w:bookmarkStart w:id="11" w:name="_Hlk50977842"/>
      <w:r w:rsidR="00F81335" w:rsidRPr="002E2411">
        <w:rPr>
          <w:rFonts w:asciiTheme="minorHAnsi" w:hAnsiTheme="minorHAnsi" w:cstheme="minorHAnsi"/>
          <w:color w:val="000000" w:themeColor="text1"/>
          <w:sz w:val="20"/>
          <w:szCs w:val="20"/>
        </w:rPr>
        <w:t>t</w:t>
      </w:r>
      <w:r w:rsidRPr="002E2411">
        <w:rPr>
          <w:rFonts w:asciiTheme="minorHAnsi" w:hAnsiTheme="minorHAnsi" w:cstheme="minorHAnsi"/>
          <w:color w:val="000000" w:themeColor="text1"/>
          <w:sz w:val="20"/>
          <w:szCs w:val="20"/>
        </w:rPr>
        <w:t xml:space="preserve">echninės specifikacijos </w:t>
      </w:r>
      <w:r w:rsidR="00F81335" w:rsidRPr="002E2411">
        <w:rPr>
          <w:rFonts w:asciiTheme="minorHAnsi" w:hAnsiTheme="minorHAnsi" w:cstheme="minorHAnsi"/>
          <w:color w:val="000000" w:themeColor="text1"/>
          <w:sz w:val="20"/>
          <w:szCs w:val="20"/>
        </w:rPr>
        <w:t>p</w:t>
      </w:r>
      <w:r w:rsidRPr="002E2411">
        <w:rPr>
          <w:rFonts w:asciiTheme="minorHAnsi" w:hAnsiTheme="minorHAnsi" w:cstheme="minorHAnsi"/>
          <w:color w:val="000000" w:themeColor="text1"/>
          <w:sz w:val="20"/>
          <w:szCs w:val="20"/>
        </w:rPr>
        <w:t>riede Nr. 3</w:t>
      </w:r>
      <w:bookmarkEnd w:id="11"/>
      <w:r w:rsidR="00C84541" w:rsidRPr="002E2411">
        <w:rPr>
          <w:rFonts w:asciiTheme="minorHAnsi" w:hAnsiTheme="minorHAnsi" w:cstheme="minorHAnsi"/>
          <w:color w:val="000000" w:themeColor="text1"/>
          <w:sz w:val="20"/>
          <w:szCs w:val="20"/>
        </w:rPr>
        <w:t>, jeigu tokių medžiagų/</w:t>
      </w:r>
      <w:r w:rsidRPr="002E2411">
        <w:rPr>
          <w:rFonts w:asciiTheme="minorHAnsi" w:hAnsiTheme="minorHAnsi" w:cstheme="minorHAnsi"/>
          <w:color w:val="000000" w:themeColor="text1"/>
          <w:sz w:val="20"/>
          <w:szCs w:val="20"/>
        </w:rPr>
        <w:t>gaminių gamintojas ir (arba) oficialus gamintojo atstovas nebegamina. Siek</w:t>
      </w:r>
      <w:r w:rsidR="00C84541" w:rsidRPr="002E2411">
        <w:rPr>
          <w:rFonts w:asciiTheme="minorHAnsi" w:hAnsiTheme="minorHAnsi" w:cstheme="minorHAnsi"/>
          <w:color w:val="000000" w:themeColor="text1"/>
          <w:sz w:val="20"/>
          <w:szCs w:val="20"/>
        </w:rPr>
        <w:t>damas keisti perkamą medžiagą/</w:t>
      </w:r>
      <w:r w:rsidRPr="002E2411">
        <w:rPr>
          <w:rFonts w:asciiTheme="minorHAnsi" w:hAnsiTheme="minorHAnsi" w:cstheme="minorHAnsi"/>
          <w:color w:val="000000" w:themeColor="text1"/>
          <w:sz w:val="20"/>
          <w:szCs w:val="20"/>
        </w:rPr>
        <w:t>gaminį, Rangovas privalo pateikti Užsakovui argumentuotą prašymą su įrodymais, kad gamintojas (-ojai) ir (ar) oficialus</w:t>
      </w:r>
      <w:r w:rsidR="00B06D7F">
        <w:rPr>
          <w:rFonts w:asciiTheme="minorHAnsi" w:hAnsiTheme="minorHAnsi" w:cstheme="minorHAnsi"/>
          <w:color w:val="000000" w:themeColor="text1"/>
          <w:sz w:val="20"/>
          <w:szCs w:val="20"/>
        </w:rPr>
        <w:t xml:space="preserve"> (-ūs)</w:t>
      </w:r>
      <w:r w:rsidRPr="002E2411">
        <w:rPr>
          <w:rFonts w:asciiTheme="minorHAnsi" w:hAnsiTheme="minorHAnsi" w:cstheme="minorHAnsi"/>
          <w:color w:val="000000" w:themeColor="text1"/>
          <w:sz w:val="20"/>
          <w:szCs w:val="20"/>
        </w:rPr>
        <w:t xml:space="preserve"> gamintojo (</w:t>
      </w:r>
      <w:r w:rsidR="00C84541" w:rsidRPr="002E2411">
        <w:rPr>
          <w:rFonts w:asciiTheme="minorHAnsi" w:hAnsiTheme="minorHAnsi" w:cstheme="minorHAnsi"/>
          <w:color w:val="000000" w:themeColor="text1"/>
          <w:sz w:val="20"/>
          <w:szCs w:val="20"/>
        </w:rPr>
        <w:t>-ojų) atstovas (-ai) medžiagų/</w:t>
      </w:r>
      <w:r w:rsidRPr="002E2411">
        <w:rPr>
          <w:rFonts w:asciiTheme="minorHAnsi" w:hAnsiTheme="minorHAnsi" w:cstheme="minorHAnsi"/>
          <w:color w:val="000000" w:themeColor="text1"/>
          <w:sz w:val="20"/>
          <w:szCs w:val="20"/>
        </w:rPr>
        <w:t>gaminių</w:t>
      </w:r>
      <w:r w:rsidR="00C84541" w:rsidRPr="002E2411">
        <w:rPr>
          <w:rFonts w:asciiTheme="minorHAnsi" w:hAnsiTheme="minorHAnsi" w:cstheme="minorHAnsi"/>
          <w:color w:val="000000" w:themeColor="text1"/>
          <w:sz w:val="20"/>
          <w:szCs w:val="20"/>
        </w:rPr>
        <w:t>,</w:t>
      </w:r>
      <w:r w:rsidRPr="002E2411">
        <w:rPr>
          <w:rFonts w:asciiTheme="minorHAnsi" w:hAnsiTheme="minorHAnsi" w:cstheme="minorHAnsi"/>
          <w:color w:val="000000" w:themeColor="text1"/>
          <w:sz w:val="20"/>
          <w:szCs w:val="20"/>
        </w:rPr>
        <w:t xml:space="preserve"> nurodytų </w:t>
      </w:r>
      <w:r w:rsidR="00F81335" w:rsidRPr="002E2411">
        <w:rPr>
          <w:rFonts w:asciiTheme="minorHAnsi" w:hAnsiTheme="minorHAnsi" w:cstheme="minorHAnsi"/>
          <w:color w:val="000000" w:themeColor="text1"/>
          <w:sz w:val="20"/>
          <w:szCs w:val="20"/>
        </w:rPr>
        <w:t>t</w:t>
      </w:r>
      <w:r w:rsidRPr="002E2411">
        <w:rPr>
          <w:rFonts w:asciiTheme="minorHAnsi" w:hAnsiTheme="minorHAnsi" w:cstheme="minorHAnsi"/>
          <w:color w:val="000000" w:themeColor="text1"/>
          <w:sz w:val="20"/>
          <w:szCs w:val="20"/>
        </w:rPr>
        <w:t xml:space="preserve">echninės specifikacijos </w:t>
      </w:r>
      <w:r w:rsidR="00F81335" w:rsidRPr="002E2411">
        <w:rPr>
          <w:rFonts w:asciiTheme="minorHAnsi" w:hAnsiTheme="minorHAnsi" w:cstheme="minorHAnsi"/>
          <w:color w:val="000000" w:themeColor="text1"/>
          <w:sz w:val="20"/>
          <w:szCs w:val="20"/>
        </w:rPr>
        <w:t>p</w:t>
      </w:r>
      <w:r w:rsidRPr="002E2411">
        <w:rPr>
          <w:rFonts w:asciiTheme="minorHAnsi" w:hAnsiTheme="minorHAnsi" w:cstheme="minorHAnsi"/>
          <w:color w:val="000000" w:themeColor="text1"/>
          <w:sz w:val="20"/>
          <w:szCs w:val="20"/>
        </w:rPr>
        <w:t>riede Nr. 3</w:t>
      </w:r>
      <w:r w:rsidR="00C84541" w:rsidRPr="002E2411">
        <w:rPr>
          <w:rFonts w:asciiTheme="minorHAnsi" w:hAnsiTheme="minorHAnsi" w:cstheme="minorHAnsi"/>
          <w:color w:val="000000" w:themeColor="text1"/>
          <w:sz w:val="20"/>
          <w:szCs w:val="20"/>
        </w:rPr>
        <w:t>,</w:t>
      </w:r>
      <w:r w:rsidRPr="002E2411">
        <w:rPr>
          <w:rFonts w:asciiTheme="minorHAnsi" w:hAnsiTheme="minorHAnsi" w:cstheme="minorHAnsi"/>
          <w:color w:val="000000" w:themeColor="text1"/>
          <w:sz w:val="20"/>
          <w:szCs w:val="20"/>
        </w:rPr>
        <w:t xml:space="preserve"> nebegamina ir kad keičia</w:t>
      </w:r>
      <w:r w:rsidR="00C84541" w:rsidRPr="002E2411">
        <w:rPr>
          <w:rFonts w:asciiTheme="minorHAnsi" w:hAnsiTheme="minorHAnsi" w:cstheme="minorHAnsi"/>
          <w:color w:val="000000" w:themeColor="text1"/>
          <w:sz w:val="20"/>
          <w:szCs w:val="20"/>
        </w:rPr>
        <w:t>mos naujos perkamos medžiagos/</w:t>
      </w:r>
      <w:r w:rsidRPr="002E2411">
        <w:rPr>
          <w:rFonts w:asciiTheme="minorHAnsi" w:hAnsiTheme="minorHAnsi" w:cstheme="minorHAnsi"/>
          <w:color w:val="000000" w:themeColor="text1"/>
          <w:sz w:val="20"/>
          <w:szCs w:val="20"/>
        </w:rPr>
        <w:t xml:space="preserve">gaminiai visiškai atitinka </w:t>
      </w:r>
      <w:r w:rsidR="00F81335" w:rsidRPr="002E2411">
        <w:rPr>
          <w:rFonts w:asciiTheme="minorHAnsi" w:hAnsiTheme="minorHAnsi" w:cstheme="minorHAnsi"/>
          <w:color w:val="000000" w:themeColor="text1"/>
          <w:sz w:val="20"/>
          <w:szCs w:val="20"/>
        </w:rPr>
        <w:t>t</w:t>
      </w:r>
      <w:r w:rsidRPr="002E2411">
        <w:rPr>
          <w:rFonts w:asciiTheme="minorHAnsi" w:hAnsiTheme="minorHAnsi" w:cstheme="minorHAnsi"/>
          <w:color w:val="000000" w:themeColor="text1"/>
          <w:sz w:val="20"/>
          <w:szCs w:val="20"/>
        </w:rPr>
        <w:t>echninės specifikacijos reikalavimus</w:t>
      </w:r>
      <w:r w:rsidR="00C84541" w:rsidRPr="002E2411">
        <w:rPr>
          <w:rFonts w:asciiTheme="minorHAnsi" w:hAnsiTheme="minorHAnsi" w:cstheme="minorHAnsi"/>
          <w:color w:val="000000" w:themeColor="text1"/>
          <w:sz w:val="20"/>
          <w:szCs w:val="20"/>
        </w:rPr>
        <w:t>. Keisdamas medžiagas/</w:t>
      </w:r>
      <w:r w:rsidRPr="002E2411">
        <w:rPr>
          <w:rFonts w:asciiTheme="minorHAnsi" w:hAnsiTheme="minorHAnsi" w:cstheme="minorHAnsi"/>
          <w:color w:val="000000" w:themeColor="text1"/>
          <w:sz w:val="20"/>
          <w:szCs w:val="20"/>
        </w:rPr>
        <w:t xml:space="preserve">gaminius </w:t>
      </w:r>
      <w:r w:rsidR="00C84541" w:rsidRPr="002E2411">
        <w:rPr>
          <w:rFonts w:asciiTheme="minorHAnsi" w:hAnsiTheme="minorHAnsi" w:cstheme="minorHAnsi"/>
          <w:color w:val="000000" w:themeColor="text1"/>
          <w:sz w:val="20"/>
          <w:szCs w:val="20"/>
        </w:rPr>
        <w:t xml:space="preserve">Rangovas </w:t>
      </w:r>
      <w:r w:rsidRPr="002E2411">
        <w:rPr>
          <w:rFonts w:asciiTheme="minorHAnsi" w:hAnsiTheme="minorHAnsi" w:cstheme="minorHAnsi"/>
          <w:color w:val="000000" w:themeColor="text1"/>
          <w:sz w:val="20"/>
          <w:szCs w:val="20"/>
        </w:rPr>
        <w:t>ne</w:t>
      </w:r>
      <w:r w:rsidR="00C84541" w:rsidRPr="002E2411">
        <w:rPr>
          <w:rFonts w:asciiTheme="minorHAnsi" w:hAnsiTheme="minorHAnsi" w:cstheme="minorHAnsi"/>
          <w:color w:val="000000" w:themeColor="text1"/>
          <w:sz w:val="20"/>
          <w:szCs w:val="20"/>
        </w:rPr>
        <w:t>gali didinti perkamų medžiagų/</w:t>
      </w:r>
      <w:r w:rsidRPr="002E2411">
        <w:rPr>
          <w:rFonts w:asciiTheme="minorHAnsi" w:hAnsiTheme="minorHAnsi" w:cstheme="minorHAnsi"/>
          <w:color w:val="000000" w:themeColor="text1"/>
          <w:sz w:val="20"/>
          <w:szCs w:val="20"/>
        </w:rPr>
        <w:t>gaminių įkainių, pristatym</w:t>
      </w:r>
      <w:r w:rsidR="00C84541" w:rsidRPr="002E2411">
        <w:rPr>
          <w:rFonts w:asciiTheme="minorHAnsi" w:hAnsiTheme="minorHAnsi" w:cstheme="minorHAnsi"/>
          <w:color w:val="000000" w:themeColor="text1"/>
          <w:sz w:val="20"/>
          <w:szCs w:val="20"/>
        </w:rPr>
        <w:t>o ir/ar statybos terminų ir/</w:t>
      </w:r>
      <w:r w:rsidRPr="002E2411">
        <w:rPr>
          <w:rFonts w:asciiTheme="minorHAnsi" w:hAnsiTheme="minorHAnsi" w:cstheme="minorHAnsi"/>
          <w:color w:val="000000" w:themeColor="text1"/>
          <w:sz w:val="20"/>
          <w:szCs w:val="20"/>
        </w:rPr>
        <w:t xml:space="preserve">ar keisti kitas sąlygas. Rangovas privalo pateikti </w:t>
      </w:r>
      <w:r w:rsidR="00C84541" w:rsidRPr="002E2411">
        <w:rPr>
          <w:rFonts w:asciiTheme="minorHAnsi" w:hAnsiTheme="minorHAnsi" w:cstheme="minorHAnsi"/>
          <w:color w:val="000000" w:themeColor="text1"/>
          <w:sz w:val="20"/>
          <w:szCs w:val="20"/>
        </w:rPr>
        <w:t>keičiamų naujų perkamų medžiagų/</w:t>
      </w:r>
      <w:r w:rsidRPr="002E2411">
        <w:rPr>
          <w:rFonts w:asciiTheme="minorHAnsi" w:hAnsiTheme="minorHAnsi" w:cstheme="minorHAnsi"/>
          <w:color w:val="000000" w:themeColor="text1"/>
          <w:sz w:val="20"/>
          <w:szCs w:val="20"/>
        </w:rPr>
        <w:t>gaminių dokumentus.</w:t>
      </w:r>
    </w:p>
    <w:p w14:paraId="79147B49" w14:textId="2005851D" w:rsidR="00CC2501" w:rsidRPr="00CC2501" w:rsidRDefault="00CC2501" w:rsidP="00CC2501">
      <w:pPr>
        <w:pStyle w:val="ListParagraph"/>
        <w:numPr>
          <w:ilvl w:val="1"/>
          <w:numId w:val="5"/>
        </w:numPr>
        <w:jc w:val="both"/>
        <w:rPr>
          <w:rFonts w:asciiTheme="minorHAnsi" w:hAnsiTheme="minorHAnsi" w:cstheme="minorHAnsi"/>
          <w:color w:val="000000" w:themeColor="text1"/>
          <w:sz w:val="20"/>
          <w:szCs w:val="20"/>
        </w:rPr>
      </w:pPr>
      <w:r w:rsidRPr="00CC2501">
        <w:rPr>
          <w:rFonts w:asciiTheme="minorHAnsi" w:hAnsiTheme="minorHAnsi" w:cstheme="minorHAnsi"/>
          <w:color w:val="000000" w:themeColor="text1"/>
          <w:sz w:val="20"/>
          <w:szCs w:val="20"/>
        </w:rPr>
        <w:t>Atsižvelgiant į Vilniaus m. savivaldybės rengiamą įsakymą „Dėl eismo ribojimų, kasinėjimų ir aptvėrimų vykdant inžinerinių tinklų statybos, rekonstrukcijos ar remonto darbus“, prašome tinklų tiesimo darbus Naugarduko g. ir Švitrigailos g. sankryžoje, J. Jasinskio g. ir Švitrigailos g., kurios patenka į numatytas ribojimų kategorijas</w:t>
      </w:r>
      <w:r>
        <w:rPr>
          <w:rFonts w:asciiTheme="minorHAnsi" w:hAnsiTheme="minorHAnsi" w:cstheme="minorHAnsi"/>
          <w:color w:val="000000" w:themeColor="text1"/>
          <w:sz w:val="20"/>
          <w:szCs w:val="20"/>
        </w:rPr>
        <w:t>,</w:t>
      </w:r>
      <w:bookmarkStart w:id="12" w:name="_GoBack"/>
      <w:bookmarkEnd w:id="12"/>
      <w:r w:rsidRPr="00CC2501">
        <w:rPr>
          <w:rFonts w:asciiTheme="minorHAnsi" w:hAnsiTheme="minorHAnsi" w:cstheme="minorHAnsi"/>
          <w:color w:val="000000" w:themeColor="text1"/>
          <w:sz w:val="20"/>
          <w:szCs w:val="20"/>
        </w:rPr>
        <w:t xml:space="preserve"> planuoti nuo birželio 1 d. iki rugpjūčio 25 d.</w:t>
      </w:r>
    </w:p>
    <w:p w14:paraId="2FCDE311" w14:textId="77777777" w:rsidR="00BD75EE" w:rsidRPr="002E2411" w:rsidRDefault="00BD75EE" w:rsidP="00B62635">
      <w:pPr>
        <w:pStyle w:val="ListParagraph"/>
        <w:numPr>
          <w:ilvl w:val="0"/>
          <w:numId w:val="5"/>
        </w:numPr>
        <w:pBdr>
          <w:top w:val="single" w:sz="8" w:space="1" w:color="auto"/>
          <w:bottom w:val="single" w:sz="8" w:space="1" w:color="auto"/>
        </w:pBdr>
        <w:tabs>
          <w:tab w:val="left" w:pos="284"/>
        </w:tabs>
        <w:spacing w:before="60" w:after="60"/>
        <w:ind w:left="0" w:firstLine="0"/>
        <w:contextualSpacing w:val="0"/>
        <w:jc w:val="both"/>
        <w:rPr>
          <w:rFonts w:asciiTheme="minorHAnsi" w:hAnsiTheme="minorHAnsi" w:cstheme="minorHAnsi"/>
          <w:b/>
          <w:sz w:val="20"/>
          <w:szCs w:val="20"/>
        </w:rPr>
      </w:pPr>
      <w:r w:rsidRPr="002E2411">
        <w:rPr>
          <w:rFonts w:asciiTheme="minorHAnsi" w:hAnsiTheme="minorHAnsi" w:cstheme="minorHAnsi"/>
          <w:b/>
          <w:sz w:val="20"/>
          <w:szCs w:val="20"/>
        </w:rPr>
        <w:t>PRIEDAI</w:t>
      </w:r>
    </w:p>
    <w:p w14:paraId="538192DB" w14:textId="5D70A844" w:rsidR="006A2B4B" w:rsidRPr="002E2411" w:rsidRDefault="006A2B4B" w:rsidP="00B62635">
      <w:pPr>
        <w:ind w:firstLine="0"/>
        <w:jc w:val="both"/>
        <w:rPr>
          <w:rFonts w:asciiTheme="minorHAnsi" w:hAnsiTheme="minorHAnsi" w:cstheme="minorHAnsi"/>
          <w:bCs/>
          <w:sz w:val="20"/>
          <w:szCs w:val="20"/>
        </w:rPr>
      </w:pPr>
      <w:r w:rsidRPr="002E2411">
        <w:rPr>
          <w:rFonts w:asciiTheme="minorHAnsi" w:hAnsiTheme="minorHAnsi" w:cstheme="minorHAnsi"/>
          <w:bCs/>
          <w:sz w:val="20"/>
          <w:szCs w:val="20"/>
        </w:rPr>
        <w:t xml:space="preserve">Priedas Nr. </w:t>
      </w:r>
      <w:r w:rsidR="00D908DB" w:rsidRPr="002E2411">
        <w:rPr>
          <w:rFonts w:asciiTheme="minorHAnsi" w:hAnsiTheme="minorHAnsi" w:cstheme="minorHAnsi"/>
          <w:bCs/>
          <w:sz w:val="20"/>
          <w:szCs w:val="20"/>
        </w:rPr>
        <w:t>1</w:t>
      </w:r>
      <w:r w:rsidR="004C7CB7" w:rsidRPr="002E2411">
        <w:rPr>
          <w:rFonts w:asciiTheme="minorHAnsi" w:hAnsiTheme="minorHAnsi" w:cstheme="minorHAnsi"/>
          <w:bCs/>
          <w:sz w:val="20"/>
          <w:szCs w:val="20"/>
        </w:rPr>
        <w:t xml:space="preserve">. </w:t>
      </w:r>
      <w:r w:rsidR="00C84541" w:rsidRPr="002E2411">
        <w:rPr>
          <w:rFonts w:asciiTheme="minorHAnsi" w:hAnsiTheme="minorHAnsi" w:cstheme="minorHAnsi"/>
          <w:bCs/>
          <w:sz w:val="20"/>
          <w:szCs w:val="20"/>
        </w:rPr>
        <w:t xml:space="preserve">Objektų </w:t>
      </w:r>
      <w:r w:rsidR="00851144">
        <w:rPr>
          <w:rFonts w:asciiTheme="minorHAnsi" w:hAnsiTheme="minorHAnsi" w:cstheme="minorHAnsi"/>
          <w:bCs/>
          <w:sz w:val="20"/>
          <w:szCs w:val="20"/>
        </w:rPr>
        <w:t>vietų išdėstymo</w:t>
      </w:r>
      <w:r w:rsidR="00C84541" w:rsidRPr="002E2411">
        <w:rPr>
          <w:rFonts w:asciiTheme="minorHAnsi" w:hAnsiTheme="minorHAnsi" w:cstheme="minorHAnsi"/>
          <w:bCs/>
          <w:sz w:val="20"/>
          <w:szCs w:val="20"/>
        </w:rPr>
        <w:t xml:space="preserve"> </w:t>
      </w:r>
      <w:r w:rsidR="004C7CB7" w:rsidRPr="002E2411">
        <w:rPr>
          <w:rFonts w:asciiTheme="minorHAnsi" w:hAnsiTheme="minorHAnsi" w:cstheme="minorHAnsi"/>
          <w:bCs/>
          <w:sz w:val="20"/>
          <w:szCs w:val="20"/>
        </w:rPr>
        <w:t>schema.</w:t>
      </w:r>
    </w:p>
    <w:p w14:paraId="07EEABB6" w14:textId="5FD13979" w:rsidR="00D908DB" w:rsidRPr="002E2411" w:rsidRDefault="00D908DB" w:rsidP="00B62635">
      <w:pPr>
        <w:ind w:firstLine="0"/>
        <w:jc w:val="both"/>
        <w:rPr>
          <w:rFonts w:asciiTheme="minorHAnsi" w:hAnsiTheme="minorHAnsi" w:cstheme="minorHAnsi"/>
          <w:bCs/>
          <w:iCs/>
          <w:sz w:val="20"/>
          <w:szCs w:val="20"/>
        </w:rPr>
      </w:pPr>
      <w:r w:rsidRPr="002E2411">
        <w:rPr>
          <w:rFonts w:asciiTheme="minorHAnsi" w:hAnsiTheme="minorHAnsi" w:cstheme="minorHAnsi"/>
          <w:bCs/>
          <w:iCs/>
          <w:sz w:val="20"/>
          <w:szCs w:val="20"/>
        </w:rPr>
        <w:t>Priedas Nr. 2</w:t>
      </w:r>
      <w:r w:rsidR="004C7CB7" w:rsidRPr="002E2411">
        <w:rPr>
          <w:rFonts w:asciiTheme="minorHAnsi" w:hAnsiTheme="minorHAnsi" w:cstheme="minorHAnsi"/>
          <w:bCs/>
          <w:iCs/>
          <w:sz w:val="20"/>
          <w:szCs w:val="20"/>
        </w:rPr>
        <w:t>.</w:t>
      </w:r>
      <w:r w:rsidRPr="002E2411">
        <w:rPr>
          <w:rFonts w:asciiTheme="minorHAnsi" w:hAnsiTheme="minorHAnsi" w:cstheme="minorHAnsi"/>
          <w:bCs/>
          <w:iCs/>
          <w:sz w:val="20"/>
          <w:szCs w:val="20"/>
        </w:rPr>
        <w:t xml:space="preserve"> M</w:t>
      </w:r>
      <w:r w:rsidR="00B06D7F">
        <w:rPr>
          <w:rFonts w:asciiTheme="minorHAnsi" w:hAnsiTheme="minorHAnsi" w:cstheme="minorHAnsi"/>
          <w:bCs/>
          <w:iCs/>
          <w:sz w:val="20"/>
          <w:szCs w:val="20"/>
        </w:rPr>
        <w:t>echanikos m</w:t>
      </w:r>
      <w:r w:rsidRPr="002E2411">
        <w:rPr>
          <w:rFonts w:asciiTheme="minorHAnsi" w:hAnsiTheme="minorHAnsi" w:cstheme="minorHAnsi"/>
          <w:bCs/>
          <w:iCs/>
          <w:sz w:val="20"/>
          <w:szCs w:val="20"/>
        </w:rPr>
        <w:t>edžiagų, gaminių techninės specifikacijos ir jų atitikimas.</w:t>
      </w:r>
    </w:p>
    <w:p w14:paraId="6A3E08A2" w14:textId="6F636674" w:rsidR="00D908DB" w:rsidRPr="002E2411" w:rsidRDefault="00D908DB" w:rsidP="00B62635">
      <w:pPr>
        <w:ind w:firstLine="0"/>
        <w:jc w:val="both"/>
        <w:rPr>
          <w:rFonts w:asciiTheme="minorHAnsi" w:hAnsiTheme="minorHAnsi" w:cstheme="minorHAnsi"/>
          <w:bCs/>
          <w:iCs/>
          <w:sz w:val="20"/>
          <w:szCs w:val="20"/>
        </w:rPr>
      </w:pPr>
      <w:r w:rsidRPr="002E2411">
        <w:rPr>
          <w:rFonts w:asciiTheme="minorHAnsi" w:hAnsiTheme="minorHAnsi" w:cstheme="minorHAnsi"/>
          <w:bCs/>
          <w:iCs/>
          <w:sz w:val="20"/>
          <w:szCs w:val="20"/>
        </w:rPr>
        <w:t>Priedas Nr. 3</w:t>
      </w:r>
      <w:r w:rsidR="004C7CB7" w:rsidRPr="002E2411">
        <w:rPr>
          <w:rFonts w:asciiTheme="minorHAnsi" w:hAnsiTheme="minorHAnsi" w:cstheme="minorHAnsi"/>
          <w:bCs/>
          <w:iCs/>
          <w:sz w:val="20"/>
          <w:szCs w:val="20"/>
        </w:rPr>
        <w:t>.</w:t>
      </w:r>
      <w:r w:rsidRPr="002E2411">
        <w:rPr>
          <w:rFonts w:asciiTheme="minorHAnsi" w:hAnsiTheme="minorHAnsi" w:cstheme="minorHAnsi"/>
          <w:bCs/>
          <w:iCs/>
          <w:sz w:val="20"/>
          <w:szCs w:val="20"/>
        </w:rPr>
        <w:t xml:space="preserve"> Konkrečiai siūlomos </w:t>
      </w:r>
      <w:r w:rsidR="00B06D7F">
        <w:rPr>
          <w:rFonts w:asciiTheme="minorHAnsi" w:hAnsiTheme="minorHAnsi" w:cstheme="minorHAnsi"/>
          <w:bCs/>
          <w:iCs/>
          <w:sz w:val="20"/>
          <w:szCs w:val="20"/>
        </w:rPr>
        <w:t xml:space="preserve">mechanikos </w:t>
      </w:r>
      <w:r w:rsidRPr="002E2411">
        <w:rPr>
          <w:rFonts w:asciiTheme="minorHAnsi" w:hAnsiTheme="minorHAnsi" w:cstheme="minorHAnsi"/>
          <w:bCs/>
          <w:iCs/>
          <w:sz w:val="20"/>
          <w:szCs w:val="20"/>
        </w:rPr>
        <w:t>medžiagos, gaminiai ir jų gamintojai.</w:t>
      </w:r>
    </w:p>
    <w:p w14:paraId="36084B3B" w14:textId="4346BDE9" w:rsidR="00D908DB" w:rsidRPr="002E2411" w:rsidRDefault="00D908DB" w:rsidP="00B62635">
      <w:pPr>
        <w:ind w:firstLine="0"/>
        <w:jc w:val="both"/>
        <w:rPr>
          <w:rFonts w:asciiTheme="minorHAnsi" w:hAnsiTheme="minorHAnsi" w:cstheme="minorHAnsi"/>
          <w:bCs/>
          <w:iCs/>
          <w:sz w:val="20"/>
          <w:szCs w:val="20"/>
        </w:rPr>
      </w:pPr>
      <w:r w:rsidRPr="002E2411">
        <w:rPr>
          <w:rFonts w:asciiTheme="minorHAnsi" w:hAnsiTheme="minorHAnsi" w:cstheme="minorHAnsi"/>
          <w:bCs/>
          <w:iCs/>
          <w:sz w:val="20"/>
          <w:szCs w:val="20"/>
        </w:rPr>
        <w:t>Priedas Nr. 4</w:t>
      </w:r>
      <w:r w:rsidR="004C7CB7" w:rsidRPr="002E2411">
        <w:rPr>
          <w:rFonts w:asciiTheme="minorHAnsi" w:hAnsiTheme="minorHAnsi" w:cstheme="minorHAnsi"/>
          <w:bCs/>
          <w:iCs/>
          <w:sz w:val="20"/>
          <w:szCs w:val="20"/>
        </w:rPr>
        <w:t>.</w:t>
      </w:r>
      <w:r w:rsidRPr="002E2411">
        <w:rPr>
          <w:rFonts w:asciiTheme="minorHAnsi" w:hAnsiTheme="minorHAnsi" w:cstheme="minorHAnsi"/>
          <w:bCs/>
          <w:iCs/>
          <w:sz w:val="20"/>
          <w:szCs w:val="20"/>
        </w:rPr>
        <w:t xml:space="preserve"> Darbų kainų žiniaraštis.</w:t>
      </w:r>
    </w:p>
    <w:p w14:paraId="06E66511" w14:textId="788154FE" w:rsidR="00A41C83" w:rsidRPr="002E2411" w:rsidRDefault="00A41C83" w:rsidP="00B62635">
      <w:pPr>
        <w:ind w:firstLine="0"/>
        <w:jc w:val="both"/>
        <w:rPr>
          <w:rFonts w:asciiTheme="minorHAnsi" w:hAnsiTheme="minorHAnsi" w:cstheme="minorHAnsi"/>
          <w:bCs/>
          <w:iCs/>
          <w:sz w:val="20"/>
          <w:szCs w:val="20"/>
        </w:rPr>
      </w:pPr>
      <w:r w:rsidRPr="002E2411">
        <w:rPr>
          <w:rFonts w:asciiTheme="minorHAnsi" w:hAnsiTheme="minorHAnsi" w:cstheme="minorHAnsi"/>
          <w:bCs/>
          <w:iCs/>
          <w:sz w:val="20"/>
          <w:szCs w:val="20"/>
        </w:rPr>
        <w:t>Priedas Nr. 5</w:t>
      </w:r>
      <w:r w:rsidR="004C7CB7" w:rsidRPr="002E2411">
        <w:rPr>
          <w:rFonts w:asciiTheme="minorHAnsi" w:hAnsiTheme="minorHAnsi" w:cstheme="minorHAnsi"/>
          <w:bCs/>
          <w:iCs/>
          <w:sz w:val="20"/>
          <w:szCs w:val="20"/>
        </w:rPr>
        <w:t>.</w:t>
      </w:r>
      <w:r w:rsidRPr="002E2411">
        <w:rPr>
          <w:rFonts w:asciiTheme="minorHAnsi" w:hAnsiTheme="minorHAnsi" w:cstheme="minorHAnsi"/>
          <w:bCs/>
          <w:iCs/>
          <w:sz w:val="20"/>
          <w:szCs w:val="20"/>
        </w:rPr>
        <w:t xml:space="preserve"> </w:t>
      </w:r>
      <w:r w:rsidR="0005590F">
        <w:rPr>
          <w:rFonts w:asciiTheme="minorHAnsi" w:hAnsiTheme="minorHAnsi" w:cstheme="minorHAnsi"/>
          <w:bCs/>
          <w:iCs/>
          <w:sz w:val="20"/>
          <w:szCs w:val="20"/>
        </w:rPr>
        <w:t xml:space="preserve">S. </w:t>
      </w:r>
      <w:r w:rsidR="00C84541" w:rsidRPr="002E2411">
        <w:rPr>
          <w:rFonts w:asciiTheme="minorHAnsi" w:hAnsiTheme="minorHAnsi" w:cstheme="minorHAnsi"/>
          <w:bCs/>
          <w:iCs/>
          <w:sz w:val="20"/>
          <w:szCs w:val="20"/>
        </w:rPr>
        <w:t>Skapo g. tinklų schema.</w:t>
      </w:r>
    </w:p>
    <w:p w14:paraId="0CCC3F6B" w14:textId="73DDD535" w:rsidR="00C84541" w:rsidRPr="002E2411" w:rsidRDefault="00C84541" w:rsidP="00B62635">
      <w:pPr>
        <w:ind w:firstLine="0"/>
        <w:jc w:val="both"/>
        <w:rPr>
          <w:rFonts w:asciiTheme="minorHAnsi" w:hAnsiTheme="minorHAnsi" w:cstheme="minorHAnsi"/>
          <w:bCs/>
          <w:iCs/>
          <w:sz w:val="20"/>
          <w:szCs w:val="20"/>
        </w:rPr>
      </w:pPr>
      <w:r w:rsidRPr="002E2411">
        <w:rPr>
          <w:rFonts w:asciiTheme="minorHAnsi" w:hAnsiTheme="minorHAnsi" w:cstheme="minorHAnsi"/>
          <w:bCs/>
          <w:iCs/>
          <w:sz w:val="20"/>
          <w:szCs w:val="20"/>
        </w:rPr>
        <w:t>Priedas Nr. 6. Gerovės g. tinklų schema</w:t>
      </w:r>
      <w:r w:rsidR="004F6A2C">
        <w:rPr>
          <w:rFonts w:asciiTheme="minorHAnsi" w:hAnsiTheme="minorHAnsi" w:cstheme="minorHAnsi"/>
          <w:bCs/>
          <w:iCs/>
          <w:sz w:val="20"/>
          <w:szCs w:val="20"/>
        </w:rPr>
        <w:t>.</w:t>
      </w:r>
    </w:p>
    <w:p w14:paraId="3C941A1C" w14:textId="5C092BB7" w:rsidR="00C84541" w:rsidRPr="002E2411" w:rsidRDefault="00C84541" w:rsidP="00B62635">
      <w:pPr>
        <w:ind w:firstLine="0"/>
        <w:jc w:val="both"/>
        <w:rPr>
          <w:rFonts w:asciiTheme="minorHAnsi" w:hAnsiTheme="minorHAnsi" w:cstheme="minorHAnsi"/>
          <w:bCs/>
          <w:iCs/>
          <w:sz w:val="20"/>
          <w:szCs w:val="20"/>
        </w:rPr>
      </w:pPr>
      <w:r w:rsidRPr="002E2411">
        <w:rPr>
          <w:rFonts w:asciiTheme="minorHAnsi" w:hAnsiTheme="minorHAnsi" w:cstheme="minorHAnsi"/>
          <w:bCs/>
          <w:iCs/>
          <w:sz w:val="20"/>
          <w:szCs w:val="20"/>
        </w:rPr>
        <w:t>Priedas Nr. 7. Naugarduko g. tinklų schema.</w:t>
      </w:r>
    </w:p>
    <w:p w14:paraId="18BA8668" w14:textId="2049438C" w:rsidR="00C84541" w:rsidRPr="002E2411" w:rsidRDefault="00C84541" w:rsidP="00B62635">
      <w:pPr>
        <w:ind w:firstLine="0"/>
        <w:jc w:val="both"/>
        <w:rPr>
          <w:rFonts w:asciiTheme="minorHAnsi" w:hAnsiTheme="minorHAnsi" w:cstheme="minorHAnsi"/>
          <w:bCs/>
          <w:iCs/>
          <w:sz w:val="20"/>
          <w:szCs w:val="20"/>
        </w:rPr>
      </w:pPr>
      <w:r w:rsidRPr="002E2411">
        <w:rPr>
          <w:rFonts w:asciiTheme="minorHAnsi" w:hAnsiTheme="minorHAnsi" w:cstheme="minorHAnsi"/>
          <w:bCs/>
          <w:iCs/>
          <w:sz w:val="20"/>
          <w:szCs w:val="20"/>
        </w:rPr>
        <w:t>Priedas Nr. 8. Savanorių pr. tinklų schema</w:t>
      </w:r>
      <w:r w:rsidR="004F6A2C">
        <w:rPr>
          <w:rFonts w:asciiTheme="minorHAnsi" w:hAnsiTheme="minorHAnsi" w:cstheme="minorHAnsi"/>
          <w:bCs/>
          <w:iCs/>
          <w:sz w:val="20"/>
          <w:szCs w:val="20"/>
        </w:rPr>
        <w:t>.</w:t>
      </w:r>
    </w:p>
    <w:p w14:paraId="4C541761" w14:textId="4110B9FA" w:rsidR="00C84541" w:rsidRPr="002E2411" w:rsidRDefault="00C84541" w:rsidP="00B62635">
      <w:pPr>
        <w:ind w:firstLine="0"/>
        <w:jc w:val="both"/>
        <w:rPr>
          <w:rFonts w:asciiTheme="minorHAnsi" w:hAnsiTheme="minorHAnsi" w:cstheme="minorHAnsi"/>
          <w:bCs/>
          <w:iCs/>
          <w:sz w:val="20"/>
          <w:szCs w:val="20"/>
        </w:rPr>
      </w:pPr>
      <w:r w:rsidRPr="002E2411">
        <w:rPr>
          <w:rFonts w:asciiTheme="minorHAnsi" w:hAnsiTheme="minorHAnsi" w:cstheme="minorHAnsi"/>
          <w:bCs/>
          <w:iCs/>
          <w:sz w:val="20"/>
          <w:szCs w:val="20"/>
        </w:rPr>
        <w:t>Priedas Nr. 9. Vilniaus g. tinklų schema.</w:t>
      </w:r>
    </w:p>
    <w:p w14:paraId="5111B7B5" w14:textId="463F6B41" w:rsidR="00C84541" w:rsidRPr="002E2411" w:rsidRDefault="00C84541" w:rsidP="00B62635">
      <w:pPr>
        <w:ind w:firstLine="0"/>
        <w:jc w:val="both"/>
        <w:rPr>
          <w:rFonts w:asciiTheme="minorHAnsi" w:hAnsiTheme="minorHAnsi" w:cstheme="minorHAnsi"/>
          <w:bCs/>
          <w:iCs/>
          <w:sz w:val="20"/>
          <w:szCs w:val="20"/>
        </w:rPr>
      </w:pPr>
      <w:r w:rsidRPr="002E2411">
        <w:rPr>
          <w:rFonts w:asciiTheme="minorHAnsi" w:hAnsiTheme="minorHAnsi" w:cstheme="minorHAnsi"/>
          <w:bCs/>
          <w:iCs/>
          <w:sz w:val="20"/>
          <w:szCs w:val="20"/>
        </w:rPr>
        <w:t>Priedas Nr. 10. Didžiosios g. tinklų schema</w:t>
      </w:r>
    </w:p>
    <w:p w14:paraId="2FC181EE" w14:textId="457F1EF7" w:rsidR="00C84541" w:rsidRPr="002E2411" w:rsidRDefault="00C84541" w:rsidP="00B62635">
      <w:pPr>
        <w:ind w:firstLine="0"/>
        <w:jc w:val="both"/>
        <w:rPr>
          <w:rFonts w:asciiTheme="minorHAnsi" w:hAnsiTheme="minorHAnsi" w:cstheme="minorHAnsi"/>
          <w:bCs/>
          <w:iCs/>
          <w:sz w:val="20"/>
          <w:szCs w:val="20"/>
        </w:rPr>
      </w:pPr>
      <w:r w:rsidRPr="002E2411">
        <w:rPr>
          <w:rFonts w:asciiTheme="minorHAnsi" w:hAnsiTheme="minorHAnsi" w:cstheme="minorHAnsi"/>
          <w:bCs/>
          <w:iCs/>
          <w:sz w:val="20"/>
          <w:szCs w:val="20"/>
        </w:rPr>
        <w:t>Priedas Nr. 11. Geležinio Vilko g. tinklų schema.</w:t>
      </w:r>
    </w:p>
    <w:p w14:paraId="2DA265DF" w14:textId="201FE98C" w:rsidR="00C84541" w:rsidRPr="002E2411" w:rsidRDefault="00C84541" w:rsidP="00B62635">
      <w:pPr>
        <w:ind w:firstLine="0"/>
        <w:jc w:val="both"/>
        <w:rPr>
          <w:rFonts w:asciiTheme="minorHAnsi" w:hAnsiTheme="minorHAnsi" w:cstheme="minorHAnsi"/>
          <w:bCs/>
          <w:iCs/>
          <w:sz w:val="20"/>
          <w:szCs w:val="20"/>
        </w:rPr>
      </w:pPr>
      <w:r w:rsidRPr="002E2411">
        <w:rPr>
          <w:rFonts w:asciiTheme="minorHAnsi" w:hAnsiTheme="minorHAnsi" w:cstheme="minorHAnsi"/>
          <w:bCs/>
          <w:iCs/>
          <w:sz w:val="20"/>
          <w:szCs w:val="20"/>
        </w:rPr>
        <w:t>Priedas Nr. 12. J. Jasinskio g. tinklų schema</w:t>
      </w:r>
    </w:p>
    <w:p w14:paraId="6C6306A9" w14:textId="77FC7111" w:rsidR="00C84541" w:rsidRPr="002E2411" w:rsidRDefault="00C84541" w:rsidP="00B62635">
      <w:pPr>
        <w:ind w:firstLine="0"/>
        <w:jc w:val="both"/>
        <w:rPr>
          <w:rFonts w:asciiTheme="minorHAnsi" w:hAnsiTheme="minorHAnsi" w:cstheme="minorHAnsi"/>
          <w:bCs/>
          <w:iCs/>
          <w:sz w:val="20"/>
          <w:szCs w:val="20"/>
        </w:rPr>
      </w:pPr>
      <w:r w:rsidRPr="002E2411">
        <w:rPr>
          <w:rFonts w:asciiTheme="minorHAnsi" w:hAnsiTheme="minorHAnsi" w:cstheme="minorHAnsi"/>
          <w:bCs/>
          <w:iCs/>
          <w:sz w:val="20"/>
          <w:szCs w:val="20"/>
        </w:rPr>
        <w:t>Priedas Nr. 13. Švitrigailos g. tinklų schema</w:t>
      </w:r>
    </w:p>
    <w:p w14:paraId="43E394B2" w14:textId="77777777" w:rsidR="00C84541" w:rsidRPr="002E2411" w:rsidRDefault="00C84541" w:rsidP="00B62635">
      <w:pPr>
        <w:ind w:firstLine="0"/>
        <w:jc w:val="both"/>
        <w:rPr>
          <w:rFonts w:asciiTheme="minorHAnsi" w:hAnsiTheme="minorHAnsi" w:cstheme="minorHAnsi"/>
          <w:bCs/>
          <w:iCs/>
          <w:sz w:val="20"/>
          <w:szCs w:val="20"/>
        </w:rPr>
      </w:pPr>
    </w:p>
    <w:sectPr w:rsidR="00C84541" w:rsidRPr="002E2411"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37862" w14:textId="77777777" w:rsidR="00A10270" w:rsidRDefault="00A10270" w:rsidP="002603FC">
      <w:r>
        <w:separator/>
      </w:r>
    </w:p>
  </w:endnote>
  <w:endnote w:type="continuationSeparator" w:id="0">
    <w:p w14:paraId="02B3E117" w14:textId="77777777" w:rsidR="00A10270" w:rsidRDefault="00A10270"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68DF3" w14:textId="77777777" w:rsidR="00A10270" w:rsidRDefault="00A10270" w:rsidP="002603FC">
      <w:r>
        <w:separator/>
      </w:r>
    </w:p>
  </w:footnote>
  <w:footnote w:type="continuationSeparator" w:id="0">
    <w:p w14:paraId="05887B92" w14:textId="77777777" w:rsidR="00A10270" w:rsidRDefault="00A10270"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B96B" w14:textId="78CAA785" w:rsidR="005D48B4" w:rsidRPr="00FE2799" w:rsidRDefault="005D48B4"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0CB6"/>
    <w:multiLevelType w:val="hybridMultilevel"/>
    <w:tmpl w:val="C9C65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08F70B2"/>
    <w:multiLevelType w:val="multilevel"/>
    <w:tmpl w:val="C40A342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B606633"/>
    <w:multiLevelType w:val="hybridMultilevel"/>
    <w:tmpl w:val="3ADA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90CC1"/>
    <w:multiLevelType w:val="multilevel"/>
    <w:tmpl w:val="1C0430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9E556C"/>
    <w:multiLevelType w:val="multilevel"/>
    <w:tmpl w:val="FD52E6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bCs w:val="0"/>
        <w:u w:val="none"/>
      </w:rPr>
    </w:lvl>
    <w:lvl w:ilvl="3">
      <w:start w:val="1"/>
      <w:numFmt w:val="decimal"/>
      <w:lvlText w:val="%1.%2.%3.%4."/>
      <w:lvlJc w:val="left"/>
      <w:pPr>
        <w:ind w:left="3960" w:hanging="720"/>
      </w:pPr>
      <w:rPr>
        <w:rFonts w:hint="default"/>
        <w:b w:val="0"/>
        <w:bCs/>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6A0A72"/>
    <w:multiLevelType w:val="multilevel"/>
    <w:tmpl w:val="B672A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831876"/>
    <w:multiLevelType w:val="multilevel"/>
    <w:tmpl w:val="5FCA269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77002F1"/>
    <w:multiLevelType w:val="multilevel"/>
    <w:tmpl w:val="EB280CCA"/>
    <w:lvl w:ilvl="0">
      <w:start w:val="5"/>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7870014"/>
    <w:multiLevelType w:val="multilevel"/>
    <w:tmpl w:val="7BB8B0DE"/>
    <w:lvl w:ilvl="0">
      <w:start w:val="5"/>
      <w:numFmt w:val="decimal"/>
      <w:lvlText w:val="%1."/>
      <w:lvlJc w:val="left"/>
      <w:pPr>
        <w:ind w:left="450" w:hanging="450"/>
      </w:pPr>
      <w:rPr>
        <w:rFonts w:eastAsia="Calibri" w:hint="default"/>
      </w:rPr>
    </w:lvl>
    <w:lvl w:ilvl="1">
      <w:start w:val="4"/>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5D5E25"/>
    <w:multiLevelType w:val="hybridMultilevel"/>
    <w:tmpl w:val="9CCA8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B8271E"/>
    <w:multiLevelType w:val="hybridMultilevel"/>
    <w:tmpl w:val="4AF29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95F40"/>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5A71F61"/>
    <w:multiLevelType w:val="hybridMultilevel"/>
    <w:tmpl w:val="12B02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2"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BF209F"/>
    <w:multiLevelType w:val="hybridMultilevel"/>
    <w:tmpl w:val="ADF29F34"/>
    <w:lvl w:ilvl="0" w:tplc="891C5C62">
      <w:start w:val="1"/>
      <w:numFmt w:val="bullet"/>
      <w:lvlText w:val=""/>
      <w:lvlJc w:val="left"/>
      <w:pPr>
        <w:ind w:left="3631" w:hanging="360"/>
      </w:pPr>
      <w:rPr>
        <w:rFonts w:ascii="Wingdings" w:hAnsi="Wingdings" w:hint="default"/>
        <w:sz w:val="18"/>
        <w:szCs w:val="18"/>
      </w:rPr>
    </w:lvl>
    <w:lvl w:ilvl="1" w:tplc="04270003" w:tentative="1">
      <w:start w:val="1"/>
      <w:numFmt w:val="bullet"/>
      <w:lvlText w:val="o"/>
      <w:lvlJc w:val="left"/>
      <w:pPr>
        <w:ind w:left="4351" w:hanging="360"/>
      </w:pPr>
      <w:rPr>
        <w:rFonts w:ascii="Courier New" w:hAnsi="Courier New" w:cs="Courier New" w:hint="default"/>
      </w:rPr>
    </w:lvl>
    <w:lvl w:ilvl="2" w:tplc="04270005" w:tentative="1">
      <w:start w:val="1"/>
      <w:numFmt w:val="bullet"/>
      <w:lvlText w:val=""/>
      <w:lvlJc w:val="left"/>
      <w:pPr>
        <w:ind w:left="5071" w:hanging="360"/>
      </w:pPr>
      <w:rPr>
        <w:rFonts w:ascii="Wingdings" w:hAnsi="Wingdings" w:hint="default"/>
      </w:rPr>
    </w:lvl>
    <w:lvl w:ilvl="3" w:tplc="04270001" w:tentative="1">
      <w:start w:val="1"/>
      <w:numFmt w:val="bullet"/>
      <w:lvlText w:val=""/>
      <w:lvlJc w:val="left"/>
      <w:pPr>
        <w:ind w:left="5791" w:hanging="360"/>
      </w:pPr>
      <w:rPr>
        <w:rFonts w:ascii="Symbol" w:hAnsi="Symbol" w:hint="default"/>
      </w:rPr>
    </w:lvl>
    <w:lvl w:ilvl="4" w:tplc="04270003" w:tentative="1">
      <w:start w:val="1"/>
      <w:numFmt w:val="bullet"/>
      <w:lvlText w:val="o"/>
      <w:lvlJc w:val="left"/>
      <w:pPr>
        <w:ind w:left="6511" w:hanging="360"/>
      </w:pPr>
      <w:rPr>
        <w:rFonts w:ascii="Courier New" w:hAnsi="Courier New" w:cs="Courier New" w:hint="default"/>
      </w:rPr>
    </w:lvl>
    <w:lvl w:ilvl="5" w:tplc="04270005" w:tentative="1">
      <w:start w:val="1"/>
      <w:numFmt w:val="bullet"/>
      <w:lvlText w:val=""/>
      <w:lvlJc w:val="left"/>
      <w:pPr>
        <w:ind w:left="7231" w:hanging="360"/>
      </w:pPr>
      <w:rPr>
        <w:rFonts w:ascii="Wingdings" w:hAnsi="Wingdings" w:hint="default"/>
      </w:rPr>
    </w:lvl>
    <w:lvl w:ilvl="6" w:tplc="04270001" w:tentative="1">
      <w:start w:val="1"/>
      <w:numFmt w:val="bullet"/>
      <w:lvlText w:val=""/>
      <w:lvlJc w:val="left"/>
      <w:pPr>
        <w:ind w:left="7951" w:hanging="360"/>
      </w:pPr>
      <w:rPr>
        <w:rFonts w:ascii="Symbol" w:hAnsi="Symbol" w:hint="default"/>
      </w:rPr>
    </w:lvl>
    <w:lvl w:ilvl="7" w:tplc="04270003" w:tentative="1">
      <w:start w:val="1"/>
      <w:numFmt w:val="bullet"/>
      <w:lvlText w:val="o"/>
      <w:lvlJc w:val="left"/>
      <w:pPr>
        <w:ind w:left="8671" w:hanging="360"/>
      </w:pPr>
      <w:rPr>
        <w:rFonts w:ascii="Courier New" w:hAnsi="Courier New" w:cs="Courier New" w:hint="default"/>
      </w:rPr>
    </w:lvl>
    <w:lvl w:ilvl="8" w:tplc="04270005" w:tentative="1">
      <w:start w:val="1"/>
      <w:numFmt w:val="bullet"/>
      <w:lvlText w:val=""/>
      <w:lvlJc w:val="left"/>
      <w:pPr>
        <w:ind w:left="9391" w:hanging="360"/>
      </w:pPr>
      <w:rPr>
        <w:rFonts w:ascii="Wingdings" w:hAnsi="Wingdings" w:hint="default"/>
      </w:rPr>
    </w:lvl>
  </w:abstractNum>
  <w:abstractNum w:abstractNumId="24" w15:restartNumberingAfterBreak="0">
    <w:nsid w:val="62B033AB"/>
    <w:multiLevelType w:val="hybridMultilevel"/>
    <w:tmpl w:val="4E1A9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FA00E9"/>
    <w:multiLevelType w:val="hybridMultilevel"/>
    <w:tmpl w:val="AB768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D24397"/>
    <w:multiLevelType w:val="hybridMultilevel"/>
    <w:tmpl w:val="E8F2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C17A6"/>
    <w:multiLevelType w:val="multilevel"/>
    <w:tmpl w:val="C40A342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F6D7FE9"/>
    <w:multiLevelType w:val="hybridMultilevel"/>
    <w:tmpl w:val="7E0AD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2149EB"/>
    <w:multiLevelType w:val="hybridMultilevel"/>
    <w:tmpl w:val="3ADA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4723A"/>
    <w:multiLevelType w:val="multilevel"/>
    <w:tmpl w:val="11EA8D4A"/>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D696AA1"/>
    <w:multiLevelType w:val="multilevel"/>
    <w:tmpl w:val="E1A2C04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E01373A"/>
    <w:multiLevelType w:val="hybridMultilevel"/>
    <w:tmpl w:val="78FAAA92"/>
    <w:lvl w:ilvl="0" w:tplc="2F900CE0">
      <w:start w:val="1"/>
      <w:numFmt w:val="decimal"/>
      <w:lvlText w:val="%1)"/>
      <w:lvlJc w:val="left"/>
      <w:pPr>
        <w:ind w:left="1279" w:hanging="360"/>
      </w:pPr>
      <w:rPr>
        <w:color w:val="auto"/>
      </w:r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num w:numId="1">
    <w:abstractNumId w:val="21"/>
  </w:num>
  <w:num w:numId="2">
    <w:abstractNumId w:val="14"/>
  </w:num>
  <w:num w:numId="3">
    <w:abstractNumId w:val="27"/>
  </w:num>
  <w:num w:numId="4">
    <w:abstractNumId w:val="4"/>
  </w:num>
  <w:num w:numId="5">
    <w:abstractNumId w:val="33"/>
  </w:num>
  <w:num w:numId="6">
    <w:abstractNumId w:val="12"/>
  </w:num>
  <w:num w:numId="7">
    <w:abstractNumId w:val="16"/>
  </w:num>
  <w:num w:numId="8">
    <w:abstractNumId w:val="20"/>
  </w:num>
  <w:num w:numId="9">
    <w:abstractNumId w:val="22"/>
  </w:num>
  <w:num w:numId="10">
    <w:abstractNumId w:val="7"/>
  </w:num>
  <w:num w:numId="11">
    <w:abstractNumId w:val="25"/>
  </w:num>
  <w:num w:numId="12">
    <w:abstractNumId w:val="34"/>
  </w:num>
  <w:num w:numId="13">
    <w:abstractNumId w:val="5"/>
  </w:num>
  <w:num w:numId="14">
    <w:abstractNumId w:val="8"/>
  </w:num>
  <w:num w:numId="15">
    <w:abstractNumId w:val="13"/>
  </w:num>
  <w:num w:numId="16">
    <w:abstractNumId w:val="1"/>
  </w:num>
  <w:num w:numId="17">
    <w:abstractNumId w:val="19"/>
  </w:num>
  <w:num w:numId="18">
    <w:abstractNumId w:val="0"/>
  </w:num>
  <w:num w:numId="19">
    <w:abstractNumId w:val="28"/>
  </w:num>
  <w:num w:numId="20">
    <w:abstractNumId w:val="30"/>
  </w:num>
  <w:num w:numId="21">
    <w:abstractNumId w:val="15"/>
  </w:num>
  <w:num w:numId="22">
    <w:abstractNumId w:val="24"/>
  </w:num>
  <w:num w:numId="23">
    <w:abstractNumId w:val="26"/>
  </w:num>
  <w:num w:numId="24">
    <w:abstractNumId w:val="17"/>
  </w:num>
  <w:num w:numId="25">
    <w:abstractNumId w:val="31"/>
  </w:num>
  <w:num w:numId="26">
    <w:abstractNumId w:val="3"/>
  </w:num>
  <w:num w:numId="27">
    <w:abstractNumId w:val="18"/>
  </w:num>
  <w:num w:numId="28">
    <w:abstractNumId w:val="9"/>
  </w:num>
  <w:num w:numId="29">
    <w:abstractNumId w:val="29"/>
  </w:num>
  <w:num w:numId="30">
    <w:abstractNumId w:val="2"/>
  </w:num>
  <w:num w:numId="31">
    <w:abstractNumId w:val="6"/>
  </w:num>
  <w:num w:numId="32">
    <w:abstractNumId w:val="32"/>
  </w:num>
  <w:num w:numId="33">
    <w:abstractNumId w:val="6"/>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34">
    <w:abstractNumId w:val="10"/>
  </w:num>
  <w:num w:numId="35">
    <w:abstractNumId w:val="11"/>
  </w:num>
  <w:num w:numId="36">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5D2C"/>
    <w:rsid w:val="00006DCB"/>
    <w:rsid w:val="000103ED"/>
    <w:rsid w:val="0001075C"/>
    <w:rsid w:val="00011091"/>
    <w:rsid w:val="0001116F"/>
    <w:rsid w:val="00013791"/>
    <w:rsid w:val="000151CB"/>
    <w:rsid w:val="00016599"/>
    <w:rsid w:val="000170DB"/>
    <w:rsid w:val="00017147"/>
    <w:rsid w:val="00023118"/>
    <w:rsid w:val="000276CB"/>
    <w:rsid w:val="00027C50"/>
    <w:rsid w:val="00033933"/>
    <w:rsid w:val="00040C22"/>
    <w:rsid w:val="000414C6"/>
    <w:rsid w:val="0004332C"/>
    <w:rsid w:val="000442C7"/>
    <w:rsid w:val="00045EFB"/>
    <w:rsid w:val="00046A73"/>
    <w:rsid w:val="0005045B"/>
    <w:rsid w:val="00050CA6"/>
    <w:rsid w:val="00052E08"/>
    <w:rsid w:val="00052E78"/>
    <w:rsid w:val="0005319A"/>
    <w:rsid w:val="00054745"/>
    <w:rsid w:val="0005590F"/>
    <w:rsid w:val="00056247"/>
    <w:rsid w:val="00056A75"/>
    <w:rsid w:val="00057B90"/>
    <w:rsid w:val="000617D3"/>
    <w:rsid w:val="00062479"/>
    <w:rsid w:val="00064A55"/>
    <w:rsid w:val="00065C5F"/>
    <w:rsid w:val="00067BC3"/>
    <w:rsid w:val="00071091"/>
    <w:rsid w:val="00071592"/>
    <w:rsid w:val="0007233A"/>
    <w:rsid w:val="00072640"/>
    <w:rsid w:val="00072731"/>
    <w:rsid w:val="000727AD"/>
    <w:rsid w:val="00072BF0"/>
    <w:rsid w:val="00073360"/>
    <w:rsid w:val="00073C5E"/>
    <w:rsid w:val="00073EC1"/>
    <w:rsid w:val="00074B48"/>
    <w:rsid w:val="00075812"/>
    <w:rsid w:val="00075E8E"/>
    <w:rsid w:val="00076437"/>
    <w:rsid w:val="00076520"/>
    <w:rsid w:val="0007659C"/>
    <w:rsid w:val="00076871"/>
    <w:rsid w:val="00081DF3"/>
    <w:rsid w:val="0008307F"/>
    <w:rsid w:val="00085B8D"/>
    <w:rsid w:val="0008677C"/>
    <w:rsid w:val="0008704B"/>
    <w:rsid w:val="00087214"/>
    <w:rsid w:val="00087C8B"/>
    <w:rsid w:val="000901AD"/>
    <w:rsid w:val="0009055A"/>
    <w:rsid w:val="00091644"/>
    <w:rsid w:val="00094BC2"/>
    <w:rsid w:val="0009564F"/>
    <w:rsid w:val="000A0FEE"/>
    <w:rsid w:val="000A2E49"/>
    <w:rsid w:val="000A3303"/>
    <w:rsid w:val="000A4483"/>
    <w:rsid w:val="000A52EC"/>
    <w:rsid w:val="000A6434"/>
    <w:rsid w:val="000B01C1"/>
    <w:rsid w:val="000B14F4"/>
    <w:rsid w:val="000B1691"/>
    <w:rsid w:val="000B18AD"/>
    <w:rsid w:val="000B33B1"/>
    <w:rsid w:val="000B3D60"/>
    <w:rsid w:val="000B4F63"/>
    <w:rsid w:val="000B5E87"/>
    <w:rsid w:val="000B75C5"/>
    <w:rsid w:val="000B7F21"/>
    <w:rsid w:val="000C1FC3"/>
    <w:rsid w:val="000C2250"/>
    <w:rsid w:val="000C248C"/>
    <w:rsid w:val="000C2FEC"/>
    <w:rsid w:val="000C3130"/>
    <w:rsid w:val="000C31B5"/>
    <w:rsid w:val="000C3781"/>
    <w:rsid w:val="000C3944"/>
    <w:rsid w:val="000C4C5E"/>
    <w:rsid w:val="000C5268"/>
    <w:rsid w:val="000C6AC9"/>
    <w:rsid w:val="000C7E87"/>
    <w:rsid w:val="000D0922"/>
    <w:rsid w:val="000D2926"/>
    <w:rsid w:val="000D4D81"/>
    <w:rsid w:val="000D59EE"/>
    <w:rsid w:val="000D5DB7"/>
    <w:rsid w:val="000D6FD8"/>
    <w:rsid w:val="000D71D4"/>
    <w:rsid w:val="000D737D"/>
    <w:rsid w:val="000D7856"/>
    <w:rsid w:val="000E234D"/>
    <w:rsid w:val="000E49EF"/>
    <w:rsid w:val="000E4FF0"/>
    <w:rsid w:val="000E5C27"/>
    <w:rsid w:val="000E5F2F"/>
    <w:rsid w:val="000E78C8"/>
    <w:rsid w:val="000F028E"/>
    <w:rsid w:val="000F1225"/>
    <w:rsid w:val="000F15A3"/>
    <w:rsid w:val="000F19D4"/>
    <w:rsid w:val="000F1EE8"/>
    <w:rsid w:val="000F3BEB"/>
    <w:rsid w:val="000F4407"/>
    <w:rsid w:val="000F5DB2"/>
    <w:rsid w:val="000F602B"/>
    <w:rsid w:val="000F63E9"/>
    <w:rsid w:val="000F6495"/>
    <w:rsid w:val="00103850"/>
    <w:rsid w:val="0010417F"/>
    <w:rsid w:val="00104F07"/>
    <w:rsid w:val="0010639D"/>
    <w:rsid w:val="00106E8F"/>
    <w:rsid w:val="001105D6"/>
    <w:rsid w:val="00110CCE"/>
    <w:rsid w:val="00116AD2"/>
    <w:rsid w:val="00116B00"/>
    <w:rsid w:val="00124411"/>
    <w:rsid w:val="00126608"/>
    <w:rsid w:val="00132B10"/>
    <w:rsid w:val="00133406"/>
    <w:rsid w:val="00133610"/>
    <w:rsid w:val="00134900"/>
    <w:rsid w:val="00137DB7"/>
    <w:rsid w:val="0014024D"/>
    <w:rsid w:val="0014153C"/>
    <w:rsid w:val="001423C5"/>
    <w:rsid w:val="001443B9"/>
    <w:rsid w:val="00145DF1"/>
    <w:rsid w:val="00146CD7"/>
    <w:rsid w:val="0014768B"/>
    <w:rsid w:val="001509B5"/>
    <w:rsid w:val="00151FF4"/>
    <w:rsid w:val="00154CC7"/>
    <w:rsid w:val="0015531B"/>
    <w:rsid w:val="00155A87"/>
    <w:rsid w:val="00155D2E"/>
    <w:rsid w:val="00157478"/>
    <w:rsid w:val="00160447"/>
    <w:rsid w:val="00160561"/>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6F0F"/>
    <w:rsid w:val="001771BF"/>
    <w:rsid w:val="00180300"/>
    <w:rsid w:val="00181BE9"/>
    <w:rsid w:val="00182180"/>
    <w:rsid w:val="00182602"/>
    <w:rsid w:val="0018339C"/>
    <w:rsid w:val="00184596"/>
    <w:rsid w:val="001849E0"/>
    <w:rsid w:val="00185198"/>
    <w:rsid w:val="001851A5"/>
    <w:rsid w:val="0018534E"/>
    <w:rsid w:val="001907CA"/>
    <w:rsid w:val="00192692"/>
    <w:rsid w:val="001930F0"/>
    <w:rsid w:val="00193880"/>
    <w:rsid w:val="00194EB3"/>
    <w:rsid w:val="0019567D"/>
    <w:rsid w:val="00197A8B"/>
    <w:rsid w:val="001A07A6"/>
    <w:rsid w:val="001A252C"/>
    <w:rsid w:val="001A2A3C"/>
    <w:rsid w:val="001A2EF4"/>
    <w:rsid w:val="001A31CB"/>
    <w:rsid w:val="001A356B"/>
    <w:rsid w:val="001A3ABD"/>
    <w:rsid w:val="001A456C"/>
    <w:rsid w:val="001A4CE7"/>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475"/>
    <w:rsid w:val="001C4992"/>
    <w:rsid w:val="001C4EA1"/>
    <w:rsid w:val="001C6825"/>
    <w:rsid w:val="001C7327"/>
    <w:rsid w:val="001D049E"/>
    <w:rsid w:val="001D1034"/>
    <w:rsid w:val="001D3827"/>
    <w:rsid w:val="001D3E08"/>
    <w:rsid w:val="001D5116"/>
    <w:rsid w:val="001D575B"/>
    <w:rsid w:val="001D6D09"/>
    <w:rsid w:val="001D7C75"/>
    <w:rsid w:val="001E1C67"/>
    <w:rsid w:val="001E1FBA"/>
    <w:rsid w:val="001E2D2F"/>
    <w:rsid w:val="001E2D7A"/>
    <w:rsid w:val="001E37D4"/>
    <w:rsid w:val="001E3BDB"/>
    <w:rsid w:val="001E480C"/>
    <w:rsid w:val="001E4F13"/>
    <w:rsid w:val="001E56A2"/>
    <w:rsid w:val="001E5B25"/>
    <w:rsid w:val="001E67DB"/>
    <w:rsid w:val="001F0E64"/>
    <w:rsid w:val="001F0E70"/>
    <w:rsid w:val="001F1F21"/>
    <w:rsid w:val="001F2E57"/>
    <w:rsid w:val="001F4CF8"/>
    <w:rsid w:val="001F5523"/>
    <w:rsid w:val="001F5E84"/>
    <w:rsid w:val="001F621F"/>
    <w:rsid w:val="001F675E"/>
    <w:rsid w:val="00202A91"/>
    <w:rsid w:val="00203387"/>
    <w:rsid w:val="00203CCB"/>
    <w:rsid w:val="00205008"/>
    <w:rsid w:val="002108F0"/>
    <w:rsid w:val="00211762"/>
    <w:rsid w:val="00211FF0"/>
    <w:rsid w:val="0021243C"/>
    <w:rsid w:val="00212F04"/>
    <w:rsid w:val="00215459"/>
    <w:rsid w:val="0021585C"/>
    <w:rsid w:val="00215F13"/>
    <w:rsid w:val="002166C0"/>
    <w:rsid w:val="002179D1"/>
    <w:rsid w:val="00217CF2"/>
    <w:rsid w:val="002202C5"/>
    <w:rsid w:val="0022192C"/>
    <w:rsid w:val="00222247"/>
    <w:rsid w:val="00222356"/>
    <w:rsid w:val="00223486"/>
    <w:rsid w:val="00225333"/>
    <w:rsid w:val="00225F2C"/>
    <w:rsid w:val="00226CB9"/>
    <w:rsid w:val="00227C53"/>
    <w:rsid w:val="002305F9"/>
    <w:rsid w:val="00231EC7"/>
    <w:rsid w:val="00232044"/>
    <w:rsid w:val="002327CF"/>
    <w:rsid w:val="00232F81"/>
    <w:rsid w:val="00233298"/>
    <w:rsid w:val="002337F3"/>
    <w:rsid w:val="00234F8F"/>
    <w:rsid w:val="00235F38"/>
    <w:rsid w:val="00236FEF"/>
    <w:rsid w:val="0023731F"/>
    <w:rsid w:val="002401B3"/>
    <w:rsid w:val="00241062"/>
    <w:rsid w:val="00242A88"/>
    <w:rsid w:val="00243C59"/>
    <w:rsid w:val="002447D6"/>
    <w:rsid w:val="00244E8C"/>
    <w:rsid w:val="0024554A"/>
    <w:rsid w:val="0024557F"/>
    <w:rsid w:val="002471C3"/>
    <w:rsid w:val="00250407"/>
    <w:rsid w:val="0025176A"/>
    <w:rsid w:val="00253981"/>
    <w:rsid w:val="00254DFC"/>
    <w:rsid w:val="00254E10"/>
    <w:rsid w:val="0025755A"/>
    <w:rsid w:val="002603FC"/>
    <w:rsid w:val="0026081C"/>
    <w:rsid w:val="00260F01"/>
    <w:rsid w:val="00263716"/>
    <w:rsid w:val="00263E12"/>
    <w:rsid w:val="002642B1"/>
    <w:rsid w:val="00266DA5"/>
    <w:rsid w:val="00270A67"/>
    <w:rsid w:val="002719AB"/>
    <w:rsid w:val="00271ADE"/>
    <w:rsid w:val="002722C1"/>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4A23"/>
    <w:rsid w:val="00294CB7"/>
    <w:rsid w:val="00296825"/>
    <w:rsid w:val="00296946"/>
    <w:rsid w:val="002A0089"/>
    <w:rsid w:val="002A0632"/>
    <w:rsid w:val="002A08A9"/>
    <w:rsid w:val="002A2E6C"/>
    <w:rsid w:val="002A423E"/>
    <w:rsid w:val="002A4A82"/>
    <w:rsid w:val="002A715D"/>
    <w:rsid w:val="002B00BE"/>
    <w:rsid w:val="002B0B10"/>
    <w:rsid w:val="002B0B5E"/>
    <w:rsid w:val="002B2958"/>
    <w:rsid w:val="002B4531"/>
    <w:rsid w:val="002B467D"/>
    <w:rsid w:val="002B5231"/>
    <w:rsid w:val="002C034E"/>
    <w:rsid w:val="002C1459"/>
    <w:rsid w:val="002C32D5"/>
    <w:rsid w:val="002C38B1"/>
    <w:rsid w:val="002C3984"/>
    <w:rsid w:val="002C5642"/>
    <w:rsid w:val="002C56B8"/>
    <w:rsid w:val="002C6EF0"/>
    <w:rsid w:val="002C7B47"/>
    <w:rsid w:val="002D132A"/>
    <w:rsid w:val="002D4B5D"/>
    <w:rsid w:val="002E0294"/>
    <w:rsid w:val="002E10EA"/>
    <w:rsid w:val="002E12AF"/>
    <w:rsid w:val="002E1D27"/>
    <w:rsid w:val="002E22D1"/>
    <w:rsid w:val="002E2411"/>
    <w:rsid w:val="002E24C0"/>
    <w:rsid w:val="002E24E7"/>
    <w:rsid w:val="002E3543"/>
    <w:rsid w:val="002E5695"/>
    <w:rsid w:val="002E634F"/>
    <w:rsid w:val="002E78A1"/>
    <w:rsid w:val="002F0CE7"/>
    <w:rsid w:val="002F3052"/>
    <w:rsid w:val="002F58F5"/>
    <w:rsid w:val="002F7F87"/>
    <w:rsid w:val="003016F6"/>
    <w:rsid w:val="003020F9"/>
    <w:rsid w:val="00303831"/>
    <w:rsid w:val="00304073"/>
    <w:rsid w:val="0030408D"/>
    <w:rsid w:val="003061C9"/>
    <w:rsid w:val="003071CD"/>
    <w:rsid w:val="00311313"/>
    <w:rsid w:val="00311739"/>
    <w:rsid w:val="00312460"/>
    <w:rsid w:val="00312D12"/>
    <w:rsid w:val="00313156"/>
    <w:rsid w:val="00314A73"/>
    <w:rsid w:val="003151BD"/>
    <w:rsid w:val="00316878"/>
    <w:rsid w:val="00316904"/>
    <w:rsid w:val="003169B4"/>
    <w:rsid w:val="00317CA2"/>
    <w:rsid w:val="00317CF5"/>
    <w:rsid w:val="00321FF4"/>
    <w:rsid w:val="003246C2"/>
    <w:rsid w:val="00325BEE"/>
    <w:rsid w:val="00325DE7"/>
    <w:rsid w:val="00331A21"/>
    <w:rsid w:val="00332258"/>
    <w:rsid w:val="003330BC"/>
    <w:rsid w:val="00334DB4"/>
    <w:rsid w:val="00335169"/>
    <w:rsid w:val="003356F5"/>
    <w:rsid w:val="00345CED"/>
    <w:rsid w:val="00346A04"/>
    <w:rsid w:val="00346F83"/>
    <w:rsid w:val="00347DF1"/>
    <w:rsid w:val="00351A15"/>
    <w:rsid w:val="00353BD3"/>
    <w:rsid w:val="003558EF"/>
    <w:rsid w:val="0035616E"/>
    <w:rsid w:val="00357E3F"/>
    <w:rsid w:val="00363138"/>
    <w:rsid w:val="003675BE"/>
    <w:rsid w:val="00367C8B"/>
    <w:rsid w:val="00371AB8"/>
    <w:rsid w:val="00371BF2"/>
    <w:rsid w:val="00374170"/>
    <w:rsid w:val="003741ED"/>
    <w:rsid w:val="00374997"/>
    <w:rsid w:val="00375728"/>
    <w:rsid w:val="0037576B"/>
    <w:rsid w:val="003765A7"/>
    <w:rsid w:val="003800D1"/>
    <w:rsid w:val="00380DE6"/>
    <w:rsid w:val="00380F33"/>
    <w:rsid w:val="0038100D"/>
    <w:rsid w:val="00382A2A"/>
    <w:rsid w:val="00382F54"/>
    <w:rsid w:val="00384456"/>
    <w:rsid w:val="00384DC9"/>
    <w:rsid w:val="00386313"/>
    <w:rsid w:val="00387805"/>
    <w:rsid w:val="0038787C"/>
    <w:rsid w:val="00387A6F"/>
    <w:rsid w:val="00387E10"/>
    <w:rsid w:val="003909AA"/>
    <w:rsid w:val="003919E9"/>
    <w:rsid w:val="00392400"/>
    <w:rsid w:val="003924DE"/>
    <w:rsid w:val="003937EE"/>
    <w:rsid w:val="00393801"/>
    <w:rsid w:val="00394A29"/>
    <w:rsid w:val="00396715"/>
    <w:rsid w:val="003A0C77"/>
    <w:rsid w:val="003A0CE9"/>
    <w:rsid w:val="003A48ED"/>
    <w:rsid w:val="003A7942"/>
    <w:rsid w:val="003B32FE"/>
    <w:rsid w:val="003B45A7"/>
    <w:rsid w:val="003B49E9"/>
    <w:rsid w:val="003B4DEF"/>
    <w:rsid w:val="003B533A"/>
    <w:rsid w:val="003B59DE"/>
    <w:rsid w:val="003B5C1E"/>
    <w:rsid w:val="003B7B61"/>
    <w:rsid w:val="003C0320"/>
    <w:rsid w:val="003C0DAE"/>
    <w:rsid w:val="003C238E"/>
    <w:rsid w:val="003C36A6"/>
    <w:rsid w:val="003C3E82"/>
    <w:rsid w:val="003C493C"/>
    <w:rsid w:val="003C6230"/>
    <w:rsid w:val="003C646A"/>
    <w:rsid w:val="003D286C"/>
    <w:rsid w:val="003D2988"/>
    <w:rsid w:val="003D2BA3"/>
    <w:rsid w:val="003D41D8"/>
    <w:rsid w:val="003D75C3"/>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3BC7"/>
    <w:rsid w:val="00405BC2"/>
    <w:rsid w:val="00407F9E"/>
    <w:rsid w:val="0041485A"/>
    <w:rsid w:val="00415F99"/>
    <w:rsid w:val="004213A6"/>
    <w:rsid w:val="00422FFC"/>
    <w:rsid w:val="00431ECE"/>
    <w:rsid w:val="00433C0A"/>
    <w:rsid w:val="00434D4F"/>
    <w:rsid w:val="004358B7"/>
    <w:rsid w:val="00435A70"/>
    <w:rsid w:val="00435ABD"/>
    <w:rsid w:val="00435D09"/>
    <w:rsid w:val="0043657C"/>
    <w:rsid w:val="00436B4D"/>
    <w:rsid w:val="00440E65"/>
    <w:rsid w:val="00440FE2"/>
    <w:rsid w:val="004427D3"/>
    <w:rsid w:val="00442B01"/>
    <w:rsid w:val="0044569D"/>
    <w:rsid w:val="0044644B"/>
    <w:rsid w:val="00450F32"/>
    <w:rsid w:val="00453CF8"/>
    <w:rsid w:val="004546EA"/>
    <w:rsid w:val="00454CFF"/>
    <w:rsid w:val="004575DE"/>
    <w:rsid w:val="00460C8D"/>
    <w:rsid w:val="004610A5"/>
    <w:rsid w:val="004613A7"/>
    <w:rsid w:val="004632C5"/>
    <w:rsid w:val="00463694"/>
    <w:rsid w:val="00464210"/>
    <w:rsid w:val="00464935"/>
    <w:rsid w:val="00465293"/>
    <w:rsid w:val="0046604F"/>
    <w:rsid w:val="00467274"/>
    <w:rsid w:val="00472083"/>
    <w:rsid w:val="00472480"/>
    <w:rsid w:val="00472D29"/>
    <w:rsid w:val="0047323D"/>
    <w:rsid w:val="0047491B"/>
    <w:rsid w:val="00476E46"/>
    <w:rsid w:val="0047720A"/>
    <w:rsid w:val="00477A61"/>
    <w:rsid w:val="00480299"/>
    <w:rsid w:val="004805AB"/>
    <w:rsid w:val="00480E52"/>
    <w:rsid w:val="00482C80"/>
    <w:rsid w:val="00483BF6"/>
    <w:rsid w:val="004843FD"/>
    <w:rsid w:val="004851E0"/>
    <w:rsid w:val="00485CE8"/>
    <w:rsid w:val="004869E3"/>
    <w:rsid w:val="00486A3B"/>
    <w:rsid w:val="0048724F"/>
    <w:rsid w:val="00487C20"/>
    <w:rsid w:val="00490302"/>
    <w:rsid w:val="0049114B"/>
    <w:rsid w:val="00491880"/>
    <w:rsid w:val="00492BFC"/>
    <w:rsid w:val="00493259"/>
    <w:rsid w:val="004A1D47"/>
    <w:rsid w:val="004A2948"/>
    <w:rsid w:val="004A47E1"/>
    <w:rsid w:val="004A6784"/>
    <w:rsid w:val="004A6BAD"/>
    <w:rsid w:val="004A6DD5"/>
    <w:rsid w:val="004B1B61"/>
    <w:rsid w:val="004B208F"/>
    <w:rsid w:val="004B4A0E"/>
    <w:rsid w:val="004B506C"/>
    <w:rsid w:val="004B54A2"/>
    <w:rsid w:val="004B55E6"/>
    <w:rsid w:val="004B5BD6"/>
    <w:rsid w:val="004B70FC"/>
    <w:rsid w:val="004C0026"/>
    <w:rsid w:val="004C236A"/>
    <w:rsid w:val="004C32A8"/>
    <w:rsid w:val="004C35CC"/>
    <w:rsid w:val="004C40EC"/>
    <w:rsid w:val="004C7CB7"/>
    <w:rsid w:val="004D19B1"/>
    <w:rsid w:val="004D3D58"/>
    <w:rsid w:val="004D4E61"/>
    <w:rsid w:val="004D6E4D"/>
    <w:rsid w:val="004E03D6"/>
    <w:rsid w:val="004E1062"/>
    <w:rsid w:val="004E14CA"/>
    <w:rsid w:val="004E21F3"/>
    <w:rsid w:val="004E2810"/>
    <w:rsid w:val="004E3D0E"/>
    <w:rsid w:val="004E4EA7"/>
    <w:rsid w:val="004E7EAC"/>
    <w:rsid w:val="004F0E10"/>
    <w:rsid w:val="004F1DA0"/>
    <w:rsid w:val="004F2905"/>
    <w:rsid w:val="004F3DA9"/>
    <w:rsid w:val="004F40DB"/>
    <w:rsid w:val="004F4273"/>
    <w:rsid w:val="004F5833"/>
    <w:rsid w:val="004F59BC"/>
    <w:rsid w:val="004F6A2C"/>
    <w:rsid w:val="004F720A"/>
    <w:rsid w:val="005008D4"/>
    <w:rsid w:val="00501011"/>
    <w:rsid w:val="00501AE7"/>
    <w:rsid w:val="00501BFC"/>
    <w:rsid w:val="005020F3"/>
    <w:rsid w:val="00502AFB"/>
    <w:rsid w:val="00502FC4"/>
    <w:rsid w:val="005041D4"/>
    <w:rsid w:val="00504C73"/>
    <w:rsid w:val="00505425"/>
    <w:rsid w:val="005060DF"/>
    <w:rsid w:val="00510802"/>
    <w:rsid w:val="00512988"/>
    <w:rsid w:val="00513522"/>
    <w:rsid w:val="00513B14"/>
    <w:rsid w:val="00514195"/>
    <w:rsid w:val="00514565"/>
    <w:rsid w:val="00515DE0"/>
    <w:rsid w:val="0051707F"/>
    <w:rsid w:val="00517EC0"/>
    <w:rsid w:val="005209C4"/>
    <w:rsid w:val="00520ACE"/>
    <w:rsid w:val="00522331"/>
    <w:rsid w:val="00523089"/>
    <w:rsid w:val="00523B6B"/>
    <w:rsid w:val="00525DC8"/>
    <w:rsid w:val="005276A9"/>
    <w:rsid w:val="005303E4"/>
    <w:rsid w:val="005307EA"/>
    <w:rsid w:val="005317A8"/>
    <w:rsid w:val="0053205A"/>
    <w:rsid w:val="005326C5"/>
    <w:rsid w:val="00532736"/>
    <w:rsid w:val="00532C11"/>
    <w:rsid w:val="00534848"/>
    <w:rsid w:val="00534B0A"/>
    <w:rsid w:val="00535996"/>
    <w:rsid w:val="00535B6B"/>
    <w:rsid w:val="00535FB5"/>
    <w:rsid w:val="005372FD"/>
    <w:rsid w:val="005414B1"/>
    <w:rsid w:val="00542FC9"/>
    <w:rsid w:val="005431C4"/>
    <w:rsid w:val="00544D56"/>
    <w:rsid w:val="005450BF"/>
    <w:rsid w:val="0054589D"/>
    <w:rsid w:val="005468BB"/>
    <w:rsid w:val="00547F38"/>
    <w:rsid w:val="0055194C"/>
    <w:rsid w:val="00551F01"/>
    <w:rsid w:val="00552D07"/>
    <w:rsid w:val="00553195"/>
    <w:rsid w:val="0055376C"/>
    <w:rsid w:val="00556E98"/>
    <w:rsid w:val="0056048B"/>
    <w:rsid w:val="00561AC5"/>
    <w:rsid w:val="005629E0"/>
    <w:rsid w:val="00570116"/>
    <w:rsid w:val="00570FC9"/>
    <w:rsid w:val="00571C21"/>
    <w:rsid w:val="0057384F"/>
    <w:rsid w:val="005745F9"/>
    <w:rsid w:val="0057478F"/>
    <w:rsid w:val="00575474"/>
    <w:rsid w:val="00576E19"/>
    <w:rsid w:val="0058063A"/>
    <w:rsid w:val="00581914"/>
    <w:rsid w:val="00581C12"/>
    <w:rsid w:val="00581D93"/>
    <w:rsid w:val="00582808"/>
    <w:rsid w:val="00583835"/>
    <w:rsid w:val="005850CF"/>
    <w:rsid w:val="0058618C"/>
    <w:rsid w:val="00586E05"/>
    <w:rsid w:val="00586EE1"/>
    <w:rsid w:val="00587BE9"/>
    <w:rsid w:val="00590D2F"/>
    <w:rsid w:val="0059128F"/>
    <w:rsid w:val="005931E5"/>
    <w:rsid w:val="005934E1"/>
    <w:rsid w:val="0059430C"/>
    <w:rsid w:val="0059684E"/>
    <w:rsid w:val="005A0A44"/>
    <w:rsid w:val="005A0B3D"/>
    <w:rsid w:val="005A0C96"/>
    <w:rsid w:val="005A1416"/>
    <w:rsid w:val="005A2174"/>
    <w:rsid w:val="005A243E"/>
    <w:rsid w:val="005A34F7"/>
    <w:rsid w:val="005A5DF5"/>
    <w:rsid w:val="005A681D"/>
    <w:rsid w:val="005B0389"/>
    <w:rsid w:val="005B06D6"/>
    <w:rsid w:val="005B0774"/>
    <w:rsid w:val="005B17DD"/>
    <w:rsid w:val="005B2695"/>
    <w:rsid w:val="005B276B"/>
    <w:rsid w:val="005B2CE8"/>
    <w:rsid w:val="005B2D44"/>
    <w:rsid w:val="005B3B0E"/>
    <w:rsid w:val="005B45BE"/>
    <w:rsid w:val="005B47C3"/>
    <w:rsid w:val="005B4B24"/>
    <w:rsid w:val="005B4B91"/>
    <w:rsid w:val="005B5124"/>
    <w:rsid w:val="005B6014"/>
    <w:rsid w:val="005B6479"/>
    <w:rsid w:val="005B6546"/>
    <w:rsid w:val="005B6DD8"/>
    <w:rsid w:val="005B7A2C"/>
    <w:rsid w:val="005C0E0F"/>
    <w:rsid w:val="005C1C8F"/>
    <w:rsid w:val="005C229D"/>
    <w:rsid w:val="005C2847"/>
    <w:rsid w:val="005C2B0D"/>
    <w:rsid w:val="005C4B9E"/>
    <w:rsid w:val="005C529E"/>
    <w:rsid w:val="005C5985"/>
    <w:rsid w:val="005C6ED6"/>
    <w:rsid w:val="005D0BA8"/>
    <w:rsid w:val="005D122F"/>
    <w:rsid w:val="005D189C"/>
    <w:rsid w:val="005D191C"/>
    <w:rsid w:val="005D209C"/>
    <w:rsid w:val="005D336E"/>
    <w:rsid w:val="005D3592"/>
    <w:rsid w:val="005D3A1B"/>
    <w:rsid w:val="005D3A8A"/>
    <w:rsid w:val="005D3E53"/>
    <w:rsid w:val="005D48B4"/>
    <w:rsid w:val="005D5A27"/>
    <w:rsid w:val="005D5B95"/>
    <w:rsid w:val="005D5D55"/>
    <w:rsid w:val="005D6292"/>
    <w:rsid w:val="005D7D59"/>
    <w:rsid w:val="005E0116"/>
    <w:rsid w:val="005E1DB5"/>
    <w:rsid w:val="005E4EE7"/>
    <w:rsid w:val="005E4EED"/>
    <w:rsid w:val="005E5F23"/>
    <w:rsid w:val="005E6944"/>
    <w:rsid w:val="005E75D6"/>
    <w:rsid w:val="005F3744"/>
    <w:rsid w:val="005F3878"/>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31F0"/>
    <w:rsid w:val="00617D9A"/>
    <w:rsid w:val="00620B87"/>
    <w:rsid w:val="006221BB"/>
    <w:rsid w:val="006229F9"/>
    <w:rsid w:val="0062307C"/>
    <w:rsid w:val="006253F7"/>
    <w:rsid w:val="00625492"/>
    <w:rsid w:val="00625594"/>
    <w:rsid w:val="00630935"/>
    <w:rsid w:val="00630C03"/>
    <w:rsid w:val="00631092"/>
    <w:rsid w:val="0063136F"/>
    <w:rsid w:val="006318F1"/>
    <w:rsid w:val="00632A78"/>
    <w:rsid w:val="00633F23"/>
    <w:rsid w:val="00635233"/>
    <w:rsid w:val="006354B4"/>
    <w:rsid w:val="00636831"/>
    <w:rsid w:val="00636C8E"/>
    <w:rsid w:val="00637EFF"/>
    <w:rsid w:val="00640DDB"/>
    <w:rsid w:val="00641619"/>
    <w:rsid w:val="00642A9E"/>
    <w:rsid w:val="00643C7A"/>
    <w:rsid w:val="00644B75"/>
    <w:rsid w:val="00645225"/>
    <w:rsid w:val="0065142E"/>
    <w:rsid w:val="006518A2"/>
    <w:rsid w:val="006530A4"/>
    <w:rsid w:val="006539EE"/>
    <w:rsid w:val="00653E16"/>
    <w:rsid w:val="00655730"/>
    <w:rsid w:val="00656B32"/>
    <w:rsid w:val="006578DC"/>
    <w:rsid w:val="006616CE"/>
    <w:rsid w:val="00661AFE"/>
    <w:rsid w:val="00662CEF"/>
    <w:rsid w:val="00665B8B"/>
    <w:rsid w:val="00665BC4"/>
    <w:rsid w:val="006662B8"/>
    <w:rsid w:val="00666FF6"/>
    <w:rsid w:val="0066715F"/>
    <w:rsid w:val="00667336"/>
    <w:rsid w:val="00667A93"/>
    <w:rsid w:val="00671C8D"/>
    <w:rsid w:val="0067265F"/>
    <w:rsid w:val="00675FCE"/>
    <w:rsid w:val="006808A5"/>
    <w:rsid w:val="00680D4C"/>
    <w:rsid w:val="00682FA1"/>
    <w:rsid w:val="00683791"/>
    <w:rsid w:val="00684554"/>
    <w:rsid w:val="00685C50"/>
    <w:rsid w:val="00687C6E"/>
    <w:rsid w:val="00690FE6"/>
    <w:rsid w:val="006954B6"/>
    <w:rsid w:val="0069684A"/>
    <w:rsid w:val="006A186E"/>
    <w:rsid w:val="006A2B4B"/>
    <w:rsid w:val="006A2C72"/>
    <w:rsid w:val="006A35F4"/>
    <w:rsid w:val="006A4AB5"/>
    <w:rsid w:val="006A648F"/>
    <w:rsid w:val="006A67CB"/>
    <w:rsid w:val="006A6893"/>
    <w:rsid w:val="006A712B"/>
    <w:rsid w:val="006B0961"/>
    <w:rsid w:val="006B0EB9"/>
    <w:rsid w:val="006B142B"/>
    <w:rsid w:val="006B1A79"/>
    <w:rsid w:val="006B326E"/>
    <w:rsid w:val="006B34F6"/>
    <w:rsid w:val="006B35DD"/>
    <w:rsid w:val="006B4051"/>
    <w:rsid w:val="006B46B0"/>
    <w:rsid w:val="006B4BD6"/>
    <w:rsid w:val="006B74BC"/>
    <w:rsid w:val="006C2290"/>
    <w:rsid w:val="006C3C65"/>
    <w:rsid w:val="006C47D8"/>
    <w:rsid w:val="006C616F"/>
    <w:rsid w:val="006C6822"/>
    <w:rsid w:val="006D1CE6"/>
    <w:rsid w:val="006D20DA"/>
    <w:rsid w:val="006D31A7"/>
    <w:rsid w:val="006D38B8"/>
    <w:rsid w:val="006D6F85"/>
    <w:rsid w:val="006E025E"/>
    <w:rsid w:val="006E0A85"/>
    <w:rsid w:val="006E1BB7"/>
    <w:rsid w:val="006E3A14"/>
    <w:rsid w:val="006E3D58"/>
    <w:rsid w:val="006E5467"/>
    <w:rsid w:val="006E5EB2"/>
    <w:rsid w:val="006E7875"/>
    <w:rsid w:val="006F1215"/>
    <w:rsid w:val="006F21DE"/>
    <w:rsid w:val="006F4424"/>
    <w:rsid w:val="006F46D8"/>
    <w:rsid w:val="006F5091"/>
    <w:rsid w:val="006F5C51"/>
    <w:rsid w:val="0070065B"/>
    <w:rsid w:val="007011F6"/>
    <w:rsid w:val="00701542"/>
    <w:rsid w:val="00701892"/>
    <w:rsid w:val="00702B2C"/>
    <w:rsid w:val="0070340A"/>
    <w:rsid w:val="007035D8"/>
    <w:rsid w:val="0070429D"/>
    <w:rsid w:val="007045A8"/>
    <w:rsid w:val="00712F2F"/>
    <w:rsid w:val="00713126"/>
    <w:rsid w:val="007131C0"/>
    <w:rsid w:val="0071477E"/>
    <w:rsid w:val="00715B8D"/>
    <w:rsid w:val="00715F2F"/>
    <w:rsid w:val="00717FD5"/>
    <w:rsid w:val="00722260"/>
    <w:rsid w:val="00723A52"/>
    <w:rsid w:val="00725478"/>
    <w:rsid w:val="007258AD"/>
    <w:rsid w:val="007270F9"/>
    <w:rsid w:val="00731089"/>
    <w:rsid w:val="00731D80"/>
    <w:rsid w:val="00733493"/>
    <w:rsid w:val="00734C76"/>
    <w:rsid w:val="00735A27"/>
    <w:rsid w:val="00735FFD"/>
    <w:rsid w:val="00736075"/>
    <w:rsid w:val="00737388"/>
    <w:rsid w:val="0073786D"/>
    <w:rsid w:val="00737A47"/>
    <w:rsid w:val="0074066E"/>
    <w:rsid w:val="00740740"/>
    <w:rsid w:val="00740827"/>
    <w:rsid w:val="00741B76"/>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0DC"/>
    <w:rsid w:val="0076198B"/>
    <w:rsid w:val="00761A4B"/>
    <w:rsid w:val="00764BCD"/>
    <w:rsid w:val="00764E38"/>
    <w:rsid w:val="007664D6"/>
    <w:rsid w:val="00766917"/>
    <w:rsid w:val="00766BCA"/>
    <w:rsid w:val="00770AAE"/>
    <w:rsid w:val="00773530"/>
    <w:rsid w:val="00773D54"/>
    <w:rsid w:val="00773E04"/>
    <w:rsid w:val="0077451F"/>
    <w:rsid w:val="00774B8A"/>
    <w:rsid w:val="00774E8F"/>
    <w:rsid w:val="00774F71"/>
    <w:rsid w:val="00774F9F"/>
    <w:rsid w:val="00775301"/>
    <w:rsid w:val="00777CA7"/>
    <w:rsid w:val="007819EA"/>
    <w:rsid w:val="007825DF"/>
    <w:rsid w:val="007827B4"/>
    <w:rsid w:val="007827E8"/>
    <w:rsid w:val="00782838"/>
    <w:rsid w:val="007831D6"/>
    <w:rsid w:val="00784269"/>
    <w:rsid w:val="00785D55"/>
    <w:rsid w:val="00786EB2"/>
    <w:rsid w:val="00790503"/>
    <w:rsid w:val="007923F1"/>
    <w:rsid w:val="00792ED9"/>
    <w:rsid w:val="00792EDC"/>
    <w:rsid w:val="00793AC4"/>
    <w:rsid w:val="00795373"/>
    <w:rsid w:val="00795EEC"/>
    <w:rsid w:val="007A0F53"/>
    <w:rsid w:val="007A1254"/>
    <w:rsid w:val="007A22E0"/>
    <w:rsid w:val="007A2794"/>
    <w:rsid w:val="007A4E73"/>
    <w:rsid w:val="007A585B"/>
    <w:rsid w:val="007A7713"/>
    <w:rsid w:val="007B0270"/>
    <w:rsid w:val="007B02D2"/>
    <w:rsid w:val="007B0CD9"/>
    <w:rsid w:val="007B22C1"/>
    <w:rsid w:val="007B5BC6"/>
    <w:rsid w:val="007B731A"/>
    <w:rsid w:val="007B766E"/>
    <w:rsid w:val="007B7F84"/>
    <w:rsid w:val="007C063A"/>
    <w:rsid w:val="007C0FAB"/>
    <w:rsid w:val="007C180A"/>
    <w:rsid w:val="007C1FEC"/>
    <w:rsid w:val="007C274A"/>
    <w:rsid w:val="007C3DC4"/>
    <w:rsid w:val="007C5A77"/>
    <w:rsid w:val="007C5FE7"/>
    <w:rsid w:val="007C7371"/>
    <w:rsid w:val="007C75F8"/>
    <w:rsid w:val="007D0120"/>
    <w:rsid w:val="007D0125"/>
    <w:rsid w:val="007D167B"/>
    <w:rsid w:val="007D3C15"/>
    <w:rsid w:val="007D61C5"/>
    <w:rsid w:val="007D67BC"/>
    <w:rsid w:val="007E1985"/>
    <w:rsid w:val="007E2991"/>
    <w:rsid w:val="007E3370"/>
    <w:rsid w:val="007E36CA"/>
    <w:rsid w:val="007E3C7D"/>
    <w:rsid w:val="007E44FB"/>
    <w:rsid w:val="007E4C96"/>
    <w:rsid w:val="007E5216"/>
    <w:rsid w:val="007E560F"/>
    <w:rsid w:val="007E6D83"/>
    <w:rsid w:val="007E7B7B"/>
    <w:rsid w:val="007E7FB9"/>
    <w:rsid w:val="007F078D"/>
    <w:rsid w:val="007F12FB"/>
    <w:rsid w:val="007F1ADC"/>
    <w:rsid w:val="007F1C8F"/>
    <w:rsid w:val="007F22C4"/>
    <w:rsid w:val="007F2635"/>
    <w:rsid w:val="007F529F"/>
    <w:rsid w:val="007F5D73"/>
    <w:rsid w:val="007F64EE"/>
    <w:rsid w:val="007F69A7"/>
    <w:rsid w:val="007F6E67"/>
    <w:rsid w:val="00800B28"/>
    <w:rsid w:val="00801679"/>
    <w:rsid w:val="00801AB2"/>
    <w:rsid w:val="008020FA"/>
    <w:rsid w:val="00804512"/>
    <w:rsid w:val="0080483E"/>
    <w:rsid w:val="00807018"/>
    <w:rsid w:val="00807D75"/>
    <w:rsid w:val="008102DF"/>
    <w:rsid w:val="0081085B"/>
    <w:rsid w:val="00812077"/>
    <w:rsid w:val="00812602"/>
    <w:rsid w:val="00813E04"/>
    <w:rsid w:val="00816CCF"/>
    <w:rsid w:val="00820359"/>
    <w:rsid w:val="008227BC"/>
    <w:rsid w:val="00824A44"/>
    <w:rsid w:val="00824AA7"/>
    <w:rsid w:val="00827435"/>
    <w:rsid w:val="00827B39"/>
    <w:rsid w:val="00831481"/>
    <w:rsid w:val="0083150A"/>
    <w:rsid w:val="00831A5B"/>
    <w:rsid w:val="00831AC7"/>
    <w:rsid w:val="00831F24"/>
    <w:rsid w:val="00832763"/>
    <w:rsid w:val="00837D2F"/>
    <w:rsid w:val="00840A14"/>
    <w:rsid w:val="00843A9A"/>
    <w:rsid w:val="008447E3"/>
    <w:rsid w:val="00846469"/>
    <w:rsid w:val="0084785F"/>
    <w:rsid w:val="00847D66"/>
    <w:rsid w:val="0085070B"/>
    <w:rsid w:val="00850729"/>
    <w:rsid w:val="00851144"/>
    <w:rsid w:val="00853C90"/>
    <w:rsid w:val="00854402"/>
    <w:rsid w:val="0085490B"/>
    <w:rsid w:val="00855FA8"/>
    <w:rsid w:val="008569E6"/>
    <w:rsid w:val="008616E4"/>
    <w:rsid w:val="00861EB5"/>
    <w:rsid w:val="00862B9E"/>
    <w:rsid w:val="00862BC9"/>
    <w:rsid w:val="00864684"/>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7206"/>
    <w:rsid w:val="00887311"/>
    <w:rsid w:val="00892B5E"/>
    <w:rsid w:val="00893625"/>
    <w:rsid w:val="0089539B"/>
    <w:rsid w:val="008956D1"/>
    <w:rsid w:val="00897CD4"/>
    <w:rsid w:val="008A23E2"/>
    <w:rsid w:val="008A2A12"/>
    <w:rsid w:val="008A3922"/>
    <w:rsid w:val="008A4002"/>
    <w:rsid w:val="008A4C2E"/>
    <w:rsid w:val="008A59CB"/>
    <w:rsid w:val="008A6409"/>
    <w:rsid w:val="008A79A1"/>
    <w:rsid w:val="008B26C1"/>
    <w:rsid w:val="008B3561"/>
    <w:rsid w:val="008B42C1"/>
    <w:rsid w:val="008B4A66"/>
    <w:rsid w:val="008C0511"/>
    <w:rsid w:val="008C2991"/>
    <w:rsid w:val="008C412D"/>
    <w:rsid w:val="008C5E8B"/>
    <w:rsid w:val="008C6222"/>
    <w:rsid w:val="008C63DE"/>
    <w:rsid w:val="008C73BE"/>
    <w:rsid w:val="008C750B"/>
    <w:rsid w:val="008C7CFC"/>
    <w:rsid w:val="008C7D2E"/>
    <w:rsid w:val="008C7F88"/>
    <w:rsid w:val="008D00E0"/>
    <w:rsid w:val="008D0D46"/>
    <w:rsid w:val="008D2D48"/>
    <w:rsid w:val="008D433E"/>
    <w:rsid w:val="008D77EF"/>
    <w:rsid w:val="008E062A"/>
    <w:rsid w:val="008E2521"/>
    <w:rsid w:val="008E2A73"/>
    <w:rsid w:val="008E4A99"/>
    <w:rsid w:val="008E4CC3"/>
    <w:rsid w:val="008F23C1"/>
    <w:rsid w:val="008F2679"/>
    <w:rsid w:val="008F34C8"/>
    <w:rsid w:val="008F45FD"/>
    <w:rsid w:val="008F57FB"/>
    <w:rsid w:val="008F603B"/>
    <w:rsid w:val="00901440"/>
    <w:rsid w:val="009028B5"/>
    <w:rsid w:val="00902C8A"/>
    <w:rsid w:val="00907210"/>
    <w:rsid w:val="009079AE"/>
    <w:rsid w:val="00907DAE"/>
    <w:rsid w:val="00907FC5"/>
    <w:rsid w:val="009106EC"/>
    <w:rsid w:val="00910CC6"/>
    <w:rsid w:val="00911E21"/>
    <w:rsid w:val="00912C46"/>
    <w:rsid w:val="00912DC0"/>
    <w:rsid w:val="00913115"/>
    <w:rsid w:val="0091320A"/>
    <w:rsid w:val="00914434"/>
    <w:rsid w:val="0091499B"/>
    <w:rsid w:val="00914C92"/>
    <w:rsid w:val="00915840"/>
    <w:rsid w:val="009168DC"/>
    <w:rsid w:val="00916ED3"/>
    <w:rsid w:val="00920159"/>
    <w:rsid w:val="00923EFE"/>
    <w:rsid w:val="00926679"/>
    <w:rsid w:val="00926D46"/>
    <w:rsid w:val="009271DE"/>
    <w:rsid w:val="00930139"/>
    <w:rsid w:val="00930A86"/>
    <w:rsid w:val="009321CF"/>
    <w:rsid w:val="00933952"/>
    <w:rsid w:val="00934441"/>
    <w:rsid w:val="00934473"/>
    <w:rsid w:val="00937B17"/>
    <w:rsid w:val="009417DE"/>
    <w:rsid w:val="00942B06"/>
    <w:rsid w:val="00942E8C"/>
    <w:rsid w:val="0094376D"/>
    <w:rsid w:val="009449FE"/>
    <w:rsid w:val="009460FF"/>
    <w:rsid w:val="00951BFB"/>
    <w:rsid w:val="00952E39"/>
    <w:rsid w:val="00960948"/>
    <w:rsid w:val="00960C9E"/>
    <w:rsid w:val="00961413"/>
    <w:rsid w:val="0096336D"/>
    <w:rsid w:val="0096395D"/>
    <w:rsid w:val="0096442A"/>
    <w:rsid w:val="00965614"/>
    <w:rsid w:val="00966E18"/>
    <w:rsid w:val="0097038B"/>
    <w:rsid w:val="00971E56"/>
    <w:rsid w:val="00972F00"/>
    <w:rsid w:val="00973449"/>
    <w:rsid w:val="009749FB"/>
    <w:rsid w:val="00975132"/>
    <w:rsid w:val="009759AF"/>
    <w:rsid w:val="009772CB"/>
    <w:rsid w:val="009779A2"/>
    <w:rsid w:val="00977EC0"/>
    <w:rsid w:val="0098547C"/>
    <w:rsid w:val="00985EF1"/>
    <w:rsid w:val="00990D40"/>
    <w:rsid w:val="00994A2E"/>
    <w:rsid w:val="00995BCA"/>
    <w:rsid w:val="00996DD1"/>
    <w:rsid w:val="009A1CA5"/>
    <w:rsid w:val="009A2FA5"/>
    <w:rsid w:val="009A34B9"/>
    <w:rsid w:val="009A6FB3"/>
    <w:rsid w:val="009A7A59"/>
    <w:rsid w:val="009B0E0F"/>
    <w:rsid w:val="009B1252"/>
    <w:rsid w:val="009B15EE"/>
    <w:rsid w:val="009B33D4"/>
    <w:rsid w:val="009B359B"/>
    <w:rsid w:val="009B4086"/>
    <w:rsid w:val="009B507B"/>
    <w:rsid w:val="009C0487"/>
    <w:rsid w:val="009C1FA1"/>
    <w:rsid w:val="009C28B8"/>
    <w:rsid w:val="009C374B"/>
    <w:rsid w:val="009C4534"/>
    <w:rsid w:val="009C4D1D"/>
    <w:rsid w:val="009C5C00"/>
    <w:rsid w:val="009C73A7"/>
    <w:rsid w:val="009C79D6"/>
    <w:rsid w:val="009D0098"/>
    <w:rsid w:val="009D29ED"/>
    <w:rsid w:val="009D2B26"/>
    <w:rsid w:val="009D3065"/>
    <w:rsid w:val="009D3F77"/>
    <w:rsid w:val="009D4889"/>
    <w:rsid w:val="009E0088"/>
    <w:rsid w:val="009E0299"/>
    <w:rsid w:val="009E0AC9"/>
    <w:rsid w:val="009E0E63"/>
    <w:rsid w:val="009E1089"/>
    <w:rsid w:val="009E25B4"/>
    <w:rsid w:val="009E298D"/>
    <w:rsid w:val="009E4427"/>
    <w:rsid w:val="009E7035"/>
    <w:rsid w:val="009E76F7"/>
    <w:rsid w:val="009E7A81"/>
    <w:rsid w:val="009F0744"/>
    <w:rsid w:val="009F099A"/>
    <w:rsid w:val="009F22C6"/>
    <w:rsid w:val="009F42AC"/>
    <w:rsid w:val="009F5257"/>
    <w:rsid w:val="009F5318"/>
    <w:rsid w:val="009F5AEB"/>
    <w:rsid w:val="009F5B16"/>
    <w:rsid w:val="009F7416"/>
    <w:rsid w:val="009F7CB1"/>
    <w:rsid w:val="009F7F0C"/>
    <w:rsid w:val="00A003CC"/>
    <w:rsid w:val="00A0187D"/>
    <w:rsid w:val="00A027CF"/>
    <w:rsid w:val="00A0352E"/>
    <w:rsid w:val="00A03934"/>
    <w:rsid w:val="00A039AE"/>
    <w:rsid w:val="00A043BB"/>
    <w:rsid w:val="00A04992"/>
    <w:rsid w:val="00A04D53"/>
    <w:rsid w:val="00A05D32"/>
    <w:rsid w:val="00A0785F"/>
    <w:rsid w:val="00A07946"/>
    <w:rsid w:val="00A10270"/>
    <w:rsid w:val="00A10A7F"/>
    <w:rsid w:val="00A1105C"/>
    <w:rsid w:val="00A1188A"/>
    <w:rsid w:val="00A12B1C"/>
    <w:rsid w:val="00A1339B"/>
    <w:rsid w:val="00A136D6"/>
    <w:rsid w:val="00A20A2B"/>
    <w:rsid w:val="00A23CC3"/>
    <w:rsid w:val="00A243AF"/>
    <w:rsid w:val="00A24B58"/>
    <w:rsid w:val="00A252E8"/>
    <w:rsid w:val="00A25A01"/>
    <w:rsid w:val="00A27F55"/>
    <w:rsid w:val="00A308D4"/>
    <w:rsid w:val="00A30A62"/>
    <w:rsid w:val="00A30BA6"/>
    <w:rsid w:val="00A31501"/>
    <w:rsid w:val="00A36376"/>
    <w:rsid w:val="00A36A25"/>
    <w:rsid w:val="00A40960"/>
    <w:rsid w:val="00A41C83"/>
    <w:rsid w:val="00A426F2"/>
    <w:rsid w:val="00A45BF3"/>
    <w:rsid w:val="00A507DE"/>
    <w:rsid w:val="00A51F92"/>
    <w:rsid w:val="00A5217F"/>
    <w:rsid w:val="00A52FA2"/>
    <w:rsid w:val="00A54E1D"/>
    <w:rsid w:val="00A561CD"/>
    <w:rsid w:val="00A579E9"/>
    <w:rsid w:val="00A602F7"/>
    <w:rsid w:val="00A6139D"/>
    <w:rsid w:val="00A6197F"/>
    <w:rsid w:val="00A6211E"/>
    <w:rsid w:val="00A63C20"/>
    <w:rsid w:val="00A65092"/>
    <w:rsid w:val="00A67F66"/>
    <w:rsid w:val="00A713BB"/>
    <w:rsid w:val="00A7230F"/>
    <w:rsid w:val="00A7240D"/>
    <w:rsid w:val="00A72DFB"/>
    <w:rsid w:val="00A74050"/>
    <w:rsid w:val="00A75EB7"/>
    <w:rsid w:val="00A765DF"/>
    <w:rsid w:val="00A7702F"/>
    <w:rsid w:val="00A77F14"/>
    <w:rsid w:val="00A802E2"/>
    <w:rsid w:val="00A81112"/>
    <w:rsid w:val="00A81824"/>
    <w:rsid w:val="00A81B00"/>
    <w:rsid w:val="00A8251B"/>
    <w:rsid w:val="00A831CA"/>
    <w:rsid w:val="00A840FB"/>
    <w:rsid w:val="00A842F9"/>
    <w:rsid w:val="00A85F53"/>
    <w:rsid w:val="00A86695"/>
    <w:rsid w:val="00A90A4F"/>
    <w:rsid w:val="00A91D07"/>
    <w:rsid w:val="00A929FF"/>
    <w:rsid w:val="00A92C44"/>
    <w:rsid w:val="00A93637"/>
    <w:rsid w:val="00A93E92"/>
    <w:rsid w:val="00A93FC8"/>
    <w:rsid w:val="00A9570F"/>
    <w:rsid w:val="00A973E4"/>
    <w:rsid w:val="00AA02D5"/>
    <w:rsid w:val="00AA0336"/>
    <w:rsid w:val="00AA12F3"/>
    <w:rsid w:val="00AA14B1"/>
    <w:rsid w:val="00AA5FA7"/>
    <w:rsid w:val="00AA68E9"/>
    <w:rsid w:val="00AA7962"/>
    <w:rsid w:val="00AA7D39"/>
    <w:rsid w:val="00AB08C9"/>
    <w:rsid w:val="00AB0C2C"/>
    <w:rsid w:val="00AB13D1"/>
    <w:rsid w:val="00AB1D4C"/>
    <w:rsid w:val="00AB22BC"/>
    <w:rsid w:val="00AB343E"/>
    <w:rsid w:val="00AB34E3"/>
    <w:rsid w:val="00AB3CDF"/>
    <w:rsid w:val="00AB513A"/>
    <w:rsid w:val="00AB5C3E"/>
    <w:rsid w:val="00AB66F4"/>
    <w:rsid w:val="00AC0543"/>
    <w:rsid w:val="00AC0E96"/>
    <w:rsid w:val="00AC24E6"/>
    <w:rsid w:val="00AC2EE8"/>
    <w:rsid w:val="00AC3D8C"/>
    <w:rsid w:val="00AC5836"/>
    <w:rsid w:val="00AC5AAD"/>
    <w:rsid w:val="00AC5B81"/>
    <w:rsid w:val="00AC66BC"/>
    <w:rsid w:val="00AC6836"/>
    <w:rsid w:val="00AC7F69"/>
    <w:rsid w:val="00AD176B"/>
    <w:rsid w:val="00AD1BC7"/>
    <w:rsid w:val="00AD2F59"/>
    <w:rsid w:val="00AD39FC"/>
    <w:rsid w:val="00AD4485"/>
    <w:rsid w:val="00AD4E9D"/>
    <w:rsid w:val="00AD500E"/>
    <w:rsid w:val="00AD5FFA"/>
    <w:rsid w:val="00AD6D8B"/>
    <w:rsid w:val="00AE02CA"/>
    <w:rsid w:val="00AE0BC2"/>
    <w:rsid w:val="00AE1429"/>
    <w:rsid w:val="00AE245C"/>
    <w:rsid w:val="00AE2980"/>
    <w:rsid w:val="00AE3AB8"/>
    <w:rsid w:val="00AE4BD9"/>
    <w:rsid w:val="00AE4E86"/>
    <w:rsid w:val="00AE5A5C"/>
    <w:rsid w:val="00AE6B8D"/>
    <w:rsid w:val="00AF0157"/>
    <w:rsid w:val="00AF05BD"/>
    <w:rsid w:val="00AF2EBA"/>
    <w:rsid w:val="00AF37B6"/>
    <w:rsid w:val="00AF5800"/>
    <w:rsid w:val="00AF6EAE"/>
    <w:rsid w:val="00AF6F95"/>
    <w:rsid w:val="00AF7DD1"/>
    <w:rsid w:val="00B00EB6"/>
    <w:rsid w:val="00B035CF"/>
    <w:rsid w:val="00B03C65"/>
    <w:rsid w:val="00B045E4"/>
    <w:rsid w:val="00B04FE1"/>
    <w:rsid w:val="00B05095"/>
    <w:rsid w:val="00B062A7"/>
    <w:rsid w:val="00B06D7F"/>
    <w:rsid w:val="00B07CE0"/>
    <w:rsid w:val="00B1041D"/>
    <w:rsid w:val="00B1273A"/>
    <w:rsid w:val="00B12A71"/>
    <w:rsid w:val="00B1474C"/>
    <w:rsid w:val="00B14B52"/>
    <w:rsid w:val="00B155D8"/>
    <w:rsid w:val="00B15884"/>
    <w:rsid w:val="00B167AF"/>
    <w:rsid w:val="00B20B7C"/>
    <w:rsid w:val="00B30C85"/>
    <w:rsid w:val="00B325BF"/>
    <w:rsid w:val="00B33083"/>
    <w:rsid w:val="00B378E4"/>
    <w:rsid w:val="00B3797F"/>
    <w:rsid w:val="00B37E53"/>
    <w:rsid w:val="00B402C4"/>
    <w:rsid w:val="00B430E9"/>
    <w:rsid w:val="00B43A82"/>
    <w:rsid w:val="00B46227"/>
    <w:rsid w:val="00B469F5"/>
    <w:rsid w:val="00B474F2"/>
    <w:rsid w:val="00B500FE"/>
    <w:rsid w:val="00B52DAB"/>
    <w:rsid w:val="00B5342A"/>
    <w:rsid w:val="00B53E92"/>
    <w:rsid w:val="00B55425"/>
    <w:rsid w:val="00B558CD"/>
    <w:rsid w:val="00B55B4A"/>
    <w:rsid w:val="00B56097"/>
    <w:rsid w:val="00B5723A"/>
    <w:rsid w:val="00B61F70"/>
    <w:rsid w:val="00B62635"/>
    <w:rsid w:val="00B632FC"/>
    <w:rsid w:val="00B64F67"/>
    <w:rsid w:val="00B66A4B"/>
    <w:rsid w:val="00B72C10"/>
    <w:rsid w:val="00B74174"/>
    <w:rsid w:val="00B742F5"/>
    <w:rsid w:val="00B74688"/>
    <w:rsid w:val="00B749BB"/>
    <w:rsid w:val="00B75FD3"/>
    <w:rsid w:val="00B7662C"/>
    <w:rsid w:val="00B80519"/>
    <w:rsid w:val="00B808CE"/>
    <w:rsid w:val="00B81054"/>
    <w:rsid w:val="00B82177"/>
    <w:rsid w:val="00B82A8F"/>
    <w:rsid w:val="00B852D4"/>
    <w:rsid w:val="00B85A69"/>
    <w:rsid w:val="00B85B3B"/>
    <w:rsid w:val="00B871F3"/>
    <w:rsid w:val="00B87A05"/>
    <w:rsid w:val="00B9011E"/>
    <w:rsid w:val="00B936A1"/>
    <w:rsid w:val="00B94B67"/>
    <w:rsid w:val="00B94EFF"/>
    <w:rsid w:val="00B95803"/>
    <w:rsid w:val="00B967D7"/>
    <w:rsid w:val="00BA0402"/>
    <w:rsid w:val="00BA054F"/>
    <w:rsid w:val="00BA0A68"/>
    <w:rsid w:val="00BA2B74"/>
    <w:rsid w:val="00BA313C"/>
    <w:rsid w:val="00BA5521"/>
    <w:rsid w:val="00BA654C"/>
    <w:rsid w:val="00BB07BE"/>
    <w:rsid w:val="00BB272B"/>
    <w:rsid w:val="00BB35C8"/>
    <w:rsid w:val="00BB3DD7"/>
    <w:rsid w:val="00BB44F0"/>
    <w:rsid w:val="00BB4DAE"/>
    <w:rsid w:val="00BB5831"/>
    <w:rsid w:val="00BB5A7F"/>
    <w:rsid w:val="00BB6670"/>
    <w:rsid w:val="00BC082C"/>
    <w:rsid w:val="00BC0BE6"/>
    <w:rsid w:val="00BC171F"/>
    <w:rsid w:val="00BC2FEF"/>
    <w:rsid w:val="00BC444F"/>
    <w:rsid w:val="00BC5A3C"/>
    <w:rsid w:val="00BC6151"/>
    <w:rsid w:val="00BD03D1"/>
    <w:rsid w:val="00BD06DA"/>
    <w:rsid w:val="00BD07B7"/>
    <w:rsid w:val="00BD1062"/>
    <w:rsid w:val="00BD26EA"/>
    <w:rsid w:val="00BD38FA"/>
    <w:rsid w:val="00BD46DB"/>
    <w:rsid w:val="00BD48C0"/>
    <w:rsid w:val="00BD4F0C"/>
    <w:rsid w:val="00BD554B"/>
    <w:rsid w:val="00BD5D05"/>
    <w:rsid w:val="00BD6B03"/>
    <w:rsid w:val="00BD75EE"/>
    <w:rsid w:val="00BE46D2"/>
    <w:rsid w:val="00BE5BA7"/>
    <w:rsid w:val="00BE60DD"/>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51A8"/>
    <w:rsid w:val="00C06FCE"/>
    <w:rsid w:val="00C0780B"/>
    <w:rsid w:val="00C10E0F"/>
    <w:rsid w:val="00C12368"/>
    <w:rsid w:val="00C12B27"/>
    <w:rsid w:val="00C17211"/>
    <w:rsid w:val="00C177D1"/>
    <w:rsid w:val="00C17DAA"/>
    <w:rsid w:val="00C231DB"/>
    <w:rsid w:val="00C23B76"/>
    <w:rsid w:val="00C247AB"/>
    <w:rsid w:val="00C24E78"/>
    <w:rsid w:val="00C24F0E"/>
    <w:rsid w:val="00C25B90"/>
    <w:rsid w:val="00C3086C"/>
    <w:rsid w:val="00C311A8"/>
    <w:rsid w:val="00C31AA0"/>
    <w:rsid w:val="00C3281A"/>
    <w:rsid w:val="00C3322D"/>
    <w:rsid w:val="00C3326E"/>
    <w:rsid w:val="00C33F78"/>
    <w:rsid w:val="00C34600"/>
    <w:rsid w:val="00C3616B"/>
    <w:rsid w:val="00C37F93"/>
    <w:rsid w:val="00C409CD"/>
    <w:rsid w:val="00C4180D"/>
    <w:rsid w:val="00C43305"/>
    <w:rsid w:val="00C43A3E"/>
    <w:rsid w:val="00C44593"/>
    <w:rsid w:val="00C446C3"/>
    <w:rsid w:val="00C44850"/>
    <w:rsid w:val="00C44BD1"/>
    <w:rsid w:val="00C475C0"/>
    <w:rsid w:val="00C47849"/>
    <w:rsid w:val="00C5031C"/>
    <w:rsid w:val="00C517A2"/>
    <w:rsid w:val="00C51B9C"/>
    <w:rsid w:val="00C526E0"/>
    <w:rsid w:val="00C54AAE"/>
    <w:rsid w:val="00C56F03"/>
    <w:rsid w:val="00C610A7"/>
    <w:rsid w:val="00C61395"/>
    <w:rsid w:val="00C61AAB"/>
    <w:rsid w:val="00C64247"/>
    <w:rsid w:val="00C648C3"/>
    <w:rsid w:val="00C65A5B"/>
    <w:rsid w:val="00C6660B"/>
    <w:rsid w:val="00C6734D"/>
    <w:rsid w:val="00C67781"/>
    <w:rsid w:val="00C70001"/>
    <w:rsid w:val="00C700D0"/>
    <w:rsid w:val="00C74235"/>
    <w:rsid w:val="00C7423A"/>
    <w:rsid w:val="00C74303"/>
    <w:rsid w:val="00C74426"/>
    <w:rsid w:val="00C74903"/>
    <w:rsid w:val="00C75972"/>
    <w:rsid w:val="00C75997"/>
    <w:rsid w:val="00C763EA"/>
    <w:rsid w:val="00C824FA"/>
    <w:rsid w:val="00C8277F"/>
    <w:rsid w:val="00C828F2"/>
    <w:rsid w:val="00C83C4F"/>
    <w:rsid w:val="00C84541"/>
    <w:rsid w:val="00C84596"/>
    <w:rsid w:val="00C84B23"/>
    <w:rsid w:val="00C85F52"/>
    <w:rsid w:val="00C8649E"/>
    <w:rsid w:val="00C87813"/>
    <w:rsid w:val="00C90453"/>
    <w:rsid w:val="00C90ED4"/>
    <w:rsid w:val="00C91F80"/>
    <w:rsid w:val="00C94D19"/>
    <w:rsid w:val="00C95995"/>
    <w:rsid w:val="00CA0472"/>
    <w:rsid w:val="00CA0A44"/>
    <w:rsid w:val="00CA0D58"/>
    <w:rsid w:val="00CA1B75"/>
    <w:rsid w:val="00CA6D2E"/>
    <w:rsid w:val="00CA7689"/>
    <w:rsid w:val="00CA790B"/>
    <w:rsid w:val="00CA7972"/>
    <w:rsid w:val="00CB0250"/>
    <w:rsid w:val="00CB33E6"/>
    <w:rsid w:val="00CB34B5"/>
    <w:rsid w:val="00CB4503"/>
    <w:rsid w:val="00CB4C6F"/>
    <w:rsid w:val="00CB588D"/>
    <w:rsid w:val="00CB6AEE"/>
    <w:rsid w:val="00CC00E1"/>
    <w:rsid w:val="00CC01E2"/>
    <w:rsid w:val="00CC0664"/>
    <w:rsid w:val="00CC0B3B"/>
    <w:rsid w:val="00CC215A"/>
    <w:rsid w:val="00CC2501"/>
    <w:rsid w:val="00CC2C54"/>
    <w:rsid w:val="00CC2C9A"/>
    <w:rsid w:val="00CC2E84"/>
    <w:rsid w:val="00CC46FE"/>
    <w:rsid w:val="00CC740A"/>
    <w:rsid w:val="00CD00D9"/>
    <w:rsid w:val="00CD17EB"/>
    <w:rsid w:val="00CD1B7A"/>
    <w:rsid w:val="00CD35CC"/>
    <w:rsid w:val="00CD37BE"/>
    <w:rsid w:val="00CD47B8"/>
    <w:rsid w:val="00CD4ED8"/>
    <w:rsid w:val="00CD545A"/>
    <w:rsid w:val="00CD63EC"/>
    <w:rsid w:val="00CD67C0"/>
    <w:rsid w:val="00CD73AA"/>
    <w:rsid w:val="00CD78AB"/>
    <w:rsid w:val="00CE14E7"/>
    <w:rsid w:val="00CE1A52"/>
    <w:rsid w:val="00CE1B97"/>
    <w:rsid w:val="00CE3923"/>
    <w:rsid w:val="00CE3ECD"/>
    <w:rsid w:val="00CE4C17"/>
    <w:rsid w:val="00CE7A64"/>
    <w:rsid w:val="00CF1736"/>
    <w:rsid w:val="00CF26EF"/>
    <w:rsid w:val="00CF2B9D"/>
    <w:rsid w:val="00CF3277"/>
    <w:rsid w:val="00CF377B"/>
    <w:rsid w:val="00CF4A20"/>
    <w:rsid w:val="00D006C4"/>
    <w:rsid w:val="00D01C46"/>
    <w:rsid w:val="00D02C9C"/>
    <w:rsid w:val="00D058E6"/>
    <w:rsid w:val="00D061C1"/>
    <w:rsid w:val="00D0748D"/>
    <w:rsid w:val="00D10990"/>
    <w:rsid w:val="00D10D61"/>
    <w:rsid w:val="00D12357"/>
    <w:rsid w:val="00D12765"/>
    <w:rsid w:val="00D14DD5"/>
    <w:rsid w:val="00D14E43"/>
    <w:rsid w:val="00D15CAC"/>
    <w:rsid w:val="00D164AA"/>
    <w:rsid w:val="00D16533"/>
    <w:rsid w:val="00D17188"/>
    <w:rsid w:val="00D2150F"/>
    <w:rsid w:val="00D21D9D"/>
    <w:rsid w:val="00D24384"/>
    <w:rsid w:val="00D25888"/>
    <w:rsid w:val="00D2596E"/>
    <w:rsid w:val="00D26252"/>
    <w:rsid w:val="00D32A5B"/>
    <w:rsid w:val="00D32A97"/>
    <w:rsid w:val="00D33972"/>
    <w:rsid w:val="00D33A3B"/>
    <w:rsid w:val="00D33BF1"/>
    <w:rsid w:val="00D34C95"/>
    <w:rsid w:val="00D34FF8"/>
    <w:rsid w:val="00D352C7"/>
    <w:rsid w:val="00D35AC7"/>
    <w:rsid w:val="00D35D0C"/>
    <w:rsid w:val="00D368EF"/>
    <w:rsid w:val="00D36B3B"/>
    <w:rsid w:val="00D40742"/>
    <w:rsid w:val="00D4158D"/>
    <w:rsid w:val="00D42E04"/>
    <w:rsid w:val="00D430FA"/>
    <w:rsid w:val="00D434BD"/>
    <w:rsid w:val="00D43EEC"/>
    <w:rsid w:val="00D4586F"/>
    <w:rsid w:val="00D458B2"/>
    <w:rsid w:val="00D50BEA"/>
    <w:rsid w:val="00D50D18"/>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67B9"/>
    <w:rsid w:val="00D67A34"/>
    <w:rsid w:val="00D67E96"/>
    <w:rsid w:val="00D7363F"/>
    <w:rsid w:val="00D73D53"/>
    <w:rsid w:val="00D7505F"/>
    <w:rsid w:val="00D75693"/>
    <w:rsid w:val="00D765C3"/>
    <w:rsid w:val="00D7676E"/>
    <w:rsid w:val="00D76AA1"/>
    <w:rsid w:val="00D8078D"/>
    <w:rsid w:val="00D8192F"/>
    <w:rsid w:val="00D81DC7"/>
    <w:rsid w:val="00D824B9"/>
    <w:rsid w:val="00D85761"/>
    <w:rsid w:val="00D908DB"/>
    <w:rsid w:val="00D91598"/>
    <w:rsid w:val="00D9254D"/>
    <w:rsid w:val="00D92B76"/>
    <w:rsid w:val="00D93423"/>
    <w:rsid w:val="00D93434"/>
    <w:rsid w:val="00D93B6B"/>
    <w:rsid w:val="00D95135"/>
    <w:rsid w:val="00D97FBA"/>
    <w:rsid w:val="00DA025B"/>
    <w:rsid w:val="00DA13AA"/>
    <w:rsid w:val="00DA2B58"/>
    <w:rsid w:val="00DA4503"/>
    <w:rsid w:val="00DA47F0"/>
    <w:rsid w:val="00DA4AF2"/>
    <w:rsid w:val="00DA5059"/>
    <w:rsid w:val="00DA51E7"/>
    <w:rsid w:val="00DA7A67"/>
    <w:rsid w:val="00DA7E4D"/>
    <w:rsid w:val="00DB08EF"/>
    <w:rsid w:val="00DB223B"/>
    <w:rsid w:val="00DB4943"/>
    <w:rsid w:val="00DB658A"/>
    <w:rsid w:val="00DC0874"/>
    <w:rsid w:val="00DC16F4"/>
    <w:rsid w:val="00DC1C4F"/>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F68"/>
    <w:rsid w:val="00DE3AB4"/>
    <w:rsid w:val="00DE439D"/>
    <w:rsid w:val="00DE4EC9"/>
    <w:rsid w:val="00DE55E0"/>
    <w:rsid w:val="00DE7A50"/>
    <w:rsid w:val="00DE7DAF"/>
    <w:rsid w:val="00DF2916"/>
    <w:rsid w:val="00DF3AE9"/>
    <w:rsid w:val="00DF5F27"/>
    <w:rsid w:val="00DF6367"/>
    <w:rsid w:val="00DF6B04"/>
    <w:rsid w:val="00E002FB"/>
    <w:rsid w:val="00E02398"/>
    <w:rsid w:val="00E04F91"/>
    <w:rsid w:val="00E05747"/>
    <w:rsid w:val="00E05949"/>
    <w:rsid w:val="00E06C05"/>
    <w:rsid w:val="00E07518"/>
    <w:rsid w:val="00E1052B"/>
    <w:rsid w:val="00E11448"/>
    <w:rsid w:val="00E11C70"/>
    <w:rsid w:val="00E121C6"/>
    <w:rsid w:val="00E13769"/>
    <w:rsid w:val="00E13966"/>
    <w:rsid w:val="00E14B29"/>
    <w:rsid w:val="00E150BF"/>
    <w:rsid w:val="00E16AFB"/>
    <w:rsid w:val="00E17A62"/>
    <w:rsid w:val="00E17F05"/>
    <w:rsid w:val="00E20C2E"/>
    <w:rsid w:val="00E214C1"/>
    <w:rsid w:val="00E21C49"/>
    <w:rsid w:val="00E22377"/>
    <w:rsid w:val="00E22948"/>
    <w:rsid w:val="00E22D1E"/>
    <w:rsid w:val="00E23BDD"/>
    <w:rsid w:val="00E25088"/>
    <w:rsid w:val="00E2522F"/>
    <w:rsid w:val="00E26639"/>
    <w:rsid w:val="00E2719D"/>
    <w:rsid w:val="00E3131A"/>
    <w:rsid w:val="00E31337"/>
    <w:rsid w:val="00E3172A"/>
    <w:rsid w:val="00E32DF2"/>
    <w:rsid w:val="00E34630"/>
    <w:rsid w:val="00E34A6D"/>
    <w:rsid w:val="00E36E6E"/>
    <w:rsid w:val="00E400A9"/>
    <w:rsid w:val="00E40C3F"/>
    <w:rsid w:val="00E42AF2"/>
    <w:rsid w:val="00E42B29"/>
    <w:rsid w:val="00E437BE"/>
    <w:rsid w:val="00E43D4E"/>
    <w:rsid w:val="00E43E06"/>
    <w:rsid w:val="00E4514B"/>
    <w:rsid w:val="00E4691C"/>
    <w:rsid w:val="00E47CA2"/>
    <w:rsid w:val="00E50AC5"/>
    <w:rsid w:val="00E5139F"/>
    <w:rsid w:val="00E51CF7"/>
    <w:rsid w:val="00E52131"/>
    <w:rsid w:val="00E53009"/>
    <w:rsid w:val="00E532EC"/>
    <w:rsid w:val="00E53759"/>
    <w:rsid w:val="00E5379D"/>
    <w:rsid w:val="00E53FF3"/>
    <w:rsid w:val="00E54EAA"/>
    <w:rsid w:val="00E55885"/>
    <w:rsid w:val="00E55CE5"/>
    <w:rsid w:val="00E55E9B"/>
    <w:rsid w:val="00E56938"/>
    <w:rsid w:val="00E613BF"/>
    <w:rsid w:val="00E6206D"/>
    <w:rsid w:val="00E62571"/>
    <w:rsid w:val="00E64D99"/>
    <w:rsid w:val="00E66012"/>
    <w:rsid w:val="00E66D93"/>
    <w:rsid w:val="00E67046"/>
    <w:rsid w:val="00E70280"/>
    <w:rsid w:val="00E718A8"/>
    <w:rsid w:val="00E7455B"/>
    <w:rsid w:val="00E76C22"/>
    <w:rsid w:val="00E809FD"/>
    <w:rsid w:val="00E82C24"/>
    <w:rsid w:val="00E8376F"/>
    <w:rsid w:val="00E841E9"/>
    <w:rsid w:val="00E86692"/>
    <w:rsid w:val="00E86C89"/>
    <w:rsid w:val="00E90766"/>
    <w:rsid w:val="00E959EF"/>
    <w:rsid w:val="00E9780D"/>
    <w:rsid w:val="00EA1435"/>
    <w:rsid w:val="00EA1E5D"/>
    <w:rsid w:val="00EA2FB7"/>
    <w:rsid w:val="00EA3E3D"/>
    <w:rsid w:val="00EA4FDF"/>
    <w:rsid w:val="00EA6ED4"/>
    <w:rsid w:val="00EA6EE3"/>
    <w:rsid w:val="00EA7D9B"/>
    <w:rsid w:val="00EB0F02"/>
    <w:rsid w:val="00EB1525"/>
    <w:rsid w:val="00EB27F1"/>
    <w:rsid w:val="00EB3CC4"/>
    <w:rsid w:val="00EB5474"/>
    <w:rsid w:val="00EB65B4"/>
    <w:rsid w:val="00EC0286"/>
    <w:rsid w:val="00EC029C"/>
    <w:rsid w:val="00EC170D"/>
    <w:rsid w:val="00EC186B"/>
    <w:rsid w:val="00EC1C2E"/>
    <w:rsid w:val="00EC3475"/>
    <w:rsid w:val="00EC36C2"/>
    <w:rsid w:val="00EC37B2"/>
    <w:rsid w:val="00EC3C88"/>
    <w:rsid w:val="00EC7317"/>
    <w:rsid w:val="00EC7E5A"/>
    <w:rsid w:val="00ED05C2"/>
    <w:rsid w:val="00ED2C47"/>
    <w:rsid w:val="00ED3185"/>
    <w:rsid w:val="00ED68CE"/>
    <w:rsid w:val="00ED76A4"/>
    <w:rsid w:val="00EE068C"/>
    <w:rsid w:val="00EE07A8"/>
    <w:rsid w:val="00EE317D"/>
    <w:rsid w:val="00EE5ABD"/>
    <w:rsid w:val="00EE606C"/>
    <w:rsid w:val="00EE665A"/>
    <w:rsid w:val="00EE7438"/>
    <w:rsid w:val="00EF0504"/>
    <w:rsid w:val="00EF3724"/>
    <w:rsid w:val="00EF372D"/>
    <w:rsid w:val="00EF3BA3"/>
    <w:rsid w:val="00EF51A1"/>
    <w:rsid w:val="00EF5EAC"/>
    <w:rsid w:val="00EF5FAB"/>
    <w:rsid w:val="00EF6B9E"/>
    <w:rsid w:val="00F006E0"/>
    <w:rsid w:val="00F007D7"/>
    <w:rsid w:val="00F01315"/>
    <w:rsid w:val="00F026EA"/>
    <w:rsid w:val="00F03627"/>
    <w:rsid w:val="00F065FF"/>
    <w:rsid w:val="00F06F8C"/>
    <w:rsid w:val="00F104BB"/>
    <w:rsid w:val="00F10982"/>
    <w:rsid w:val="00F11A37"/>
    <w:rsid w:val="00F125BD"/>
    <w:rsid w:val="00F13A84"/>
    <w:rsid w:val="00F13B6C"/>
    <w:rsid w:val="00F140CD"/>
    <w:rsid w:val="00F14D9D"/>
    <w:rsid w:val="00F14F39"/>
    <w:rsid w:val="00F15A48"/>
    <w:rsid w:val="00F15CA1"/>
    <w:rsid w:val="00F168BF"/>
    <w:rsid w:val="00F20883"/>
    <w:rsid w:val="00F20F84"/>
    <w:rsid w:val="00F22159"/>
    <w:rsid w:val="00F22429"/>
    <w:rsid w:val="00F22C5E"/>
    <w:rsid w:val="00F241CE"/>
    <w:rsid w:val="00F25367"/>
    <w:rsid w:val="00F26696"/>
    <w:rsid w:val="00F3008E"/>
    <w:rsid w:val="00F3099B"/>
    <w:rsid w:val="00F31238"/>
    <w:rsid w:val="00F35B6E"/>
    <w:rsid w:val="00F427A9"/>
    <w:rsid w:val="00F433A9"/>
    <w:rsid w:val="00F435CB"/>
    <w:rsid w:val="00F43622"/>
    <w:rsid w:val="00F450A1"/>
    <w:rsid w:val="00F453D1"/>
    <w:rsid w:val="00F4547A"/>
    <w:rsid w:val="00F47739"/>
    <w:rsid w:val="00F50536"/>
    <w:rsid w:val="00F507CA"/>
    <w:rsid w:val="00F514D5"/>
    <w:rsid w:val="00F516F1"/>
    <w:rsid w:val="00F527FC"/>
    <w:rsid w:val="00F54347"/>
    <w:rsid w:val="00F5479A"/>
    <w:rsid w:val="00F55304"/>
    <w:rsid w:val="00F60A70"/>
    <w:rsid w:val="00F6435B"/>
    <w:rsid w:val="00F6453E"/>
    <w:rsid w:val="00F703F2"/>
    <w:rsid w:val="00F714FA"/>
    <w:rsid w:val="00F72197"/>
    <w:rsid w:val="00F72842"/>
    <w:rsid w:val="00F73E0F"/>
    <w:rsid w:val="00F74E81"/>
    <w:rsid w:val="00F76670"/>
    <w:rsid w:val="00F76B23"/>
    <w:rsid w:val="00F77B7B"/>
    <w:rsid w:val="00F77FF0"/>
    <w:rsid w:val="00F77FFB"/>
    <w:rsid w:val="00F8036F"/>
    <w:rsid w:val="00F80BE3"/>
    <w:rsid w:val="00F81335"/>
    <w:rsid w:val="00F82A9A"/>
    <w:rsid w:val="00F82DED"/>
    <w:rsid w:val="00F83042"/>
    <w:rsid w:val="00F8330E"/>
    <w:rsid w:val="00F83C47"/>
    <w:rsid w:val="00F873CC"/>
    <w:rsid w:val="00F90876"/>
    <w:rsid w:val="00F92116"/>
    <w:rsid w:val="00F92B8E"/>
    <w:rsid w:val="00F94E08"/>
    <w:rsid w:val="00F95509"/>
    <w:rsid w:val="00F964C2"/>
    <w:rsid w:val="00FA01A9"/>
    <w:rsid w:val="00FA0AD7"/>
    <w:rsid w:val="00FA0BB0"/>
    <w:rsid w:val="00FA192B"/>
    <w:rsid w:val="00FA1E51"/>
    <w:rsid w:val="00FA3AAC"/>
    <w:rsid w:val="00FA491F"/>
    <w:rsid w:val="00FA5C88"/>
    <w:rsid w:val="00FA7239"/>
    <w:rsid w:val="00FA7396"/>
    <w:rsid w:val="00FA7A91"/>
    <w:rsid w:val="00FA7F9E"/>
    <w:rsid w:val="00FB06B1"/>
    <w:rsid w:val="00FB40C6"/>
    <w:rsid w:val="00FB54B4"/>
    <w:rsid w:val="00FB5598"/>
    <w:rsid w:val="00FB6A36"/>
    <w:rsid w:val="00FB7366"/>
    <w:rsid w:val="00FC0798"/>
    <w:rsid w:val="00FC131A"/>
    <w:rsid w:val="00FC2C36"/>
    <w:rsid w:val="00FC3B11"/>
    <w:rsid w:val="00FC3C13"/>
    <w:rsid w:val="00FC3D3D"/>
    <w:rsid w:val="00FC44DB"/>
    <w:rsid w:val="00FC690F"/>
    <w:rsid w:val="00FD0559"/>
    <w:rsid w:val="00FD10B3"/>
    <w:rsid w:val="00FD18CA"/>
    <w:rsid w:val="00FD1C03"/>
    <w:rsid w:val="00FD2A65"/>
    <w:rsid w:val="00FD2BA3"/>
    <w:rsid w:val="00FD2CCC"/>
    <w:rsid w:val="00FD4ECC"/>
    <w:rsid w:val="00FD52E1"/>
    <w:rsid w:val="00FD6E72"/>
    <w:rsid w:val="00FD6FD1"/>
    <w:rsid w:val="00FE0206"/>
    <w:rsid w:val="00FE1582"/>
    <w:rsid w:val="00FE1E83"/>
    <w:rsid w:val="00FE2799"/>
    <w:rsid w:val="00FE44F8"/>
    <w:rsid w:val="00FE52B0"/>
    <w:rsid w:val="00FE5C24"/>
    <w:rsid w:val="00FE60B6"/>
    <w:rsid w:val="00FF1C01"/>
    <w:rsid w:val="00FF2D00"/>
    <w:rsid w:val="00FF2E54"/>
    <w:rsid w:val="00FF3484"/>
    <w:rsid w:val="00FF359E"/>
    <w:rsid w:val="00FF3634"/>
    <w:rsid w:val="00FF3858"/>
    <w:rsid w:val="00FF4842"/>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34B9"/>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586E0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BD741E5A4B83A4580E72B97E4046626" ma:contentTypeVersion="0" ma:contentTypeDescription="Kurkite naują dokumentą." ma:contentTypeScope="" ma:versionID="d9b25d2ade900d12e6a529cd4857cb5b">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04510E40-A961-45C6-A4C9-19DF75486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244E12-CB4A-4F51-B1BC-16314A34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13296</Words>
  <Characters>7580</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2020-10-01T10:09:00Z</dcterms:created>
  <dcterms:modified xsi:type="dcterms:W3CDTF">2020-11-18T12:42:00Z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0x010100ABD741E5A4B83A4580E72B97E4046626</vt:lpwstr>
  </property>
</Properties>
</file>