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5612F" w14:textId="7742735E" w:rsidR="00957D63" w:rsidRPr="00ED3790" w:rsidRDefault="00427386" w:rsidP="00892720">
      <w:pPr>
        <w:pStyle w:val="BodyTextIndent"/>
        <w:tabs>
          <w:tab w:val="left" w:pos="567"/>
        </w:tabs>
        <w:spacing w:after="60"/>
        <w:ind w:firstLine="0"/>
        <w:jc w:val="center"/>
        <w:rPr>
          <w:rFonts w:ascii="Arial" w:hAnsi="Arial" w:cs="Arial"/>
          <w:b/>
          <w:sz w:val="20"/>
        </w:rPr>
      </w:pPr>
      <w:r w:rsidRPr="00ED3790">
        <w:rPr>
          <w:rFonts w:ascii="Arial" w:hAnsi="Arial" w:cs="Arial"/>
          <w:b/>
          <w:sz w:val="20"/>
        </w:rPr>
        <w:t xml:space="preserve">SUTARTIES </w:t>
      </w:r>
      <w:r w:rsidR="00957D63" w:rsidRPr="00ED3790">
        <w:rPr>
          <w:rFonts w:ascii="Arial" w:hAnsi="Arial" w:cs="Arial"/>
          <w:b/>
          <w:sz w:val="20"/>
        </w:rPr>
        <w:t>SPECIALIOJI DALIS</w:t>
      </w:r>
    </w:p>
    <w:p w14:paraId="142D7557" w14:textId="77777777" w:rsidR="00EA2D74" w:rsidRDefault="0074749C" w:rsidP="00EA2D74">
      <w:pPr>
        <w:pStyle w:val="BodyTextIndent"/>
        <w:tabs>
          <w:tab w:val="left" w:pos="567"/>
        </w:tabs>
        <w:spacing w:after="60"/>
        <w:jc w:val="center"/>
        <w:rPr>
          <w:rFonts w:ascii="Arial" w:hAnsi="Arial" w:cs="Arial"/>
          <w:sz w:val="20"/>
        </w:rPr>
      </w:pPr>
      <w:r w:rsidRPr="00ED3790">
        <w:rPr>
          <w:rFonts w:ascii="Arial" w:hAnsi="Arial" w:cs="Arial"/>
          <w:sz w:val="20"/>
        </w:rPr>
        <w:t xml:space="preserve">Nr. </w:t>
      </w:r>
      <w:r w:rsidR="00EA2D74">
        <w:rPr>
          <w:rFonts w:ascii="Arial" w:hAnsi="Arial" w:cs="Arial"/>
          <w:sz w:val="20"/>
        </w:rPr>
        <w:t>SUT-113-18</w:t>
      </w:r>
    </w:p>
    <w:p w14:paraId="075D73EA" w14:textId="77777777" w:rsidR="003C1024" w:rsidRPr="00ED3790" w:rsidRDefault="003C1024" w:rsidP="00892720">
      <w:pPr>
        <w:pStyle w:val="BodyTextIndent"/>
        <w:tabs>
          <w:tab w:val="left" w:pos="567"/>
        </w:tabs>
        <w:spacing w:after="60"/>
        <w:ind w:firstLine="0"/>
        <w:rPr>
          <w:rFonts w:ascii="Arial" w:hAnsi="Arial" w:cs="Arial"/>
          <w:sz w:val="20"/>
        </w:rPr>
      </w:pPr>
    </w:p>
    <w:p w14:paraId="47BB51DB" w14:textId="08887743" w:rsidR="00EF1D1B" w:rsidRPr="00ED3790" w:rsidRDefault="00EF1D1B" w:rsidP="00892720">
      <w:pPr>
        <w:pStyle w:val="EndnoteText"/>
        <w:tabs>
          <w:tab w:val="left" w:pos="567"/>
          <w:tab w:val="left" w:pos="630"/>
        </w:tabs>
        <w:spacing w:after="60"/>
        <w:ind w:firstLine="0"/>
        <w:rPr>
          <w:rFonts w:ascii="Arial" w:hAnsi="Arial" w:cs="Arial"/>
        </w:rPr>
      </w:pPr>
      <w:r w:rsidRPr="00ED3790">
        <w:rPr>
          <w:rFonts w:ascii="Arial" w:hAnsi="Arial" w:cs="Arial"/>
          <w:b/>
          <w:bCs/>
          <w:bdr w:val="none" w:sz="0" w:space="0" w:color="auto" w:frame="1"/>
          <w:lang w:eastAsia="lt-LT"/>
        </w:rPr>
        <w:t>UAB Technologijų ir inovacijų centras</w:t>
      </w:r>
      <w:r w:rsidRPr="00ED3790">
        <w:rPr>
          <w:rFonts w:ascii="Arial" w:hAnsi="Arial" w:cs="Arial"/>
          <w:lang w:eastAsia="lt-LT"/>
        </w:rPr>
        <w:t>, pagal Lietuvos Respublikos įstatymus įsteigta ir veikianti uždaroji akcinė bendrovė, kodas </w:t>
      </w:r>
      <w:r w:rsidRPr="00ED3790">
        <w:rPr>
          <w:rFonts w:ascii="Arial" w:hAnsi="Arial" w:cs="Arial"/>
          <w:bdr w:val="none" w:sz="0" w:space="0" w:color="auto" w:frame="1"/>
          <w:lang w:eastAsia="lt-LT"/>
        </w:rPr>
        <w:t>303200016</w:t>
      </w:r>
      <w:r w:rsidRPr="00ED3790">
        <w:rPr>
          <w:rFonts w:ascii="Arial" w:hAnsi="Arial" w:cs="Arial"/>
          <w:lang w:eastAsia="lt-LT"/>
        </w:rPr>
        <w:t xml:space="preserve">, PVM mokėtojo kodas LT 100008194913, registruotos buveinės adresas A. Juozapavičiaus g. 13, Vilnius Lietuvos Respublika, </w:t>
      </w:r>
      <w:r w:rsidRPr="00ED3790">
        <w:rPr>
          <w:rFonts w:ascii="Arial" w:hAnsi="Arial" w:cs="Arial"/>
        </w:rPr>
        <w:t>apie kurią duomenys kaupiami ir saugomi VĮ Registrų centras</w:t>
      </w:r>
      <w:r w:rsidRPr="00ED3790">
        <w:rPr>
          <w:rFonts w:ascii="Arial" w:hAnsi="Arial" w:cs="Arial"/>
          <w:lang w:eastAsia="lt-LT"/>
        </w:rPr>
        <w:t xml:space="preserve">, </w:t>
      </w:r>
      <w:r w:rsidR="004263D3">
        <w:rPr>
          <w:rFonts w:ascii="Arial" w:hAnsi="Arial" w:cs="Arial"/>
          <w:color w:val="000000"/>
          <w:lang w:eastAsia="lt-LT"/>
        </w:rPr>
        <w:t xml:space="preserve">atstovaujama </w:t>
      </w:r>
      <w:r w:rsidR="004263D3">
        <w:rPr>
          <w:rFonts w:ascii="Arial" w:hAnsi="Arial" w:cs="Arial"/>
        </w:rPr>
        <w:t xml:space="preserve">generalinės direktorės Irmos </w:t>
      </w:r>
      <w:proofErr w:type="spellStart"/>
      <w:r w:rsidR="004263D3">
        <w:rPr>
          <w:rFonts w:ascii="Arial" w:hAnsi="Arial" w:cs="Arial"/>
        </w:rPr>
        <w:t>Kaukienės</w:t>
      </w:r>
      <w:proofErr w:type="spellEnd"/>
      <w:r w:rsidR="004263D3">
        <w:rPr>
          <w:rFonts w:ascii="Arial" w:hAnsi="Arial" w:cs="Arial"/>
        </w:rPr>
        <w:t>, veikiančios pagal bendrovės įstatus (toliau – Klientas)</w:t>
      </w:r>
      <w:r w:rsidR="004263D3" w:rsidRPr="00ED3790" w:rsidDel="004263D3">
        <w:rPr>
          <w:rFonts w:ascii="Arial" w:hAnsi="Arial" w:cs="Arial"/>
          <w:lang w:eastAsia="lt-LT"/>
        </w:rPr>
        <w:t xml:space="preserve"> </w:t>
      </w:r>
      <w:r w:rsidRPr="00ED3790">
        <w:rPr>
          <w:rFonts w:ascii="Arial" w:hAnsi="Arial" w:cs="Arial"/>
        </w:rPr>
        <w:t>(toliau – Pirkėjas), ir</w:t>
      </w:r>
    </w:p>
    <w:p w14:paraId="7840176C" w14:textId="77777777" w:rsidR="00EF1D1B" w:rsidRPr="00ED3790" w:rsidRDefault="00EF1D1B" w:rsidP="00892720">
      <w:pPr>
        <w:tabs>
          <w:tab w:val="left" w:pos="567"/>
        </w:tabs>
        <w:jc w:val="both"/>
        <w:rPr>
          <w:rFonts w:ascii="Arial" w:hAnsi="Arial" w:cs="Arial"/>
          <w:b/>
          <w:bCs/>
        </w:rPr>
      </w:pPr>
    </w:p>
    <w:p w14:paraId="48D61D35" w14:textId="2EF88297" w:rsidR="00957D63" w:rsidRPr="00ED3790" w:rsidRDefault="000751B2" w:rsidP="00ED3790">
      <w:pPr>
        <w:tabs>
          <w:tab w:val="left" w:pos="567"/>
        </w:tabs>
        <w:jc w:val="both"/>
        <w:rPr>
          <w:rFonts w:ascii="Arial" w:hAnsi="Arial" w:cs="Arial"/>
        </w:rPr>
      </w:pPr>
      <w:r w:rsidRPr="00ED3790">
        <w:rPr>
          <w:rFonts w:ascii="Arial" w:hAnsi="Arial" w:cs="Arial"/>
          <w:b/>
        </w:rPr>
        <w:t xml:space="preserve">UAB „NT </w:t>
      </w:r>
      <w:proofErr w:type="spellStart"/>
      <w:r w:rsidRPr="00ED3790">
        <w:rPr>
          <w:rFonts w:ascii="Arial" w:hAnsi="Arial" w:cs="Arial"/>
          <w:b/>
        </w:rPr>
        <w:t>Service</w:t>
      </w:r>
      <w:proofErr w:type="spellEnd"/>
      <w:r w:rsidRPr="00ED3790">
        <w:rPr>
          <w:rFonts w:ascii="Arial" w:hAnsi="Arial" w:cs="Arial"/>
          <w:b/>
        </w:rPr>
        <w:t>“</w:t>
      </w:r>
      <w:r w:rsidR="00265864" w:rsidRPr="00ED3790">
        <w:rPr>
          <w:rFonts w:ascii="Arial" w:hAnsi="Arial" w:cs="Arial"/>
        </w:rPr>
        <w:t xml:space="preserve">, pagal Lietuvos Respublikos įstatymus teisėtai įregistruota ir veikianti /uždaroji/ akcinė bendrovė, juridinio asmens kodas </w:t>
      </w:r>
      <w:r w:rsidRPr="00ED3790">
        <w:rPr>
          <w:rFonts w:ascii="Arial" w:hAnsi="Arial" w:cs="Arial"/>
        </w:rPr>
        <w:t xml:space="preserve">135188876, </w:t>
      </w:r>
      <w:r w:rsidR="00265864" w:rsidRPr="00ED3790">
        <w:rPr>
          <w:rFonts w:ascii="Arial" w:hAnsi="Arial" w:cs="Arial"/>
        </w:rPr>
        <w:t xml:space="preserve">registruotos buveinės adresas </w:t>
      </w:r>
      <w:r w:rsidR="00F81819" w:rsidRPr="00ED3790">
        <w:rPr>
          <w:rFonts w:ascii="Arial" w:hAnsi="Arial" w:cs="Arial"/>
        </w:rPr>
        <w:t>Ateities pl. 34, LT-52165 Kaunas</w:t>
      </w:r>
      <w:r w:rsidR="00265864" w:rsidRPr="00ED3790">
        <w:rPr>
          <w:rFonts w:ascii="Arial" w:hAnsi="Arial" w:cs="Arial"/>
        </w:rPr>
        <w:t xml:space="preserve">, Lietuvos Respublika, </w:t>
      </w:r>
      <w:r w:rsidR="00427386" w:rsidRPr="00ED3790">
        <w:rPr>
          <w:rFonts w:ascii="Arial" w:hAnsi="Arial" w:cs="Arial"/>
        </w:rPr>
        <w:t xml:space="preserve">apie kurią </w:t>
      </w:r>
      <w:r w:rsidR="00265864" w:rsidRPr="00ED3790">
        <w:rPr>
          <w:rFonts w:ascii="Arial" w:hAnsi="Arial" w:cs="Arial"/>
        </w:rPr>
        <w:t xml:space="preserve">duomenys kaupiami ir saugomi </w:t>
      </w:r>
      <w:r w:rsidR="00F81819" w:rsidRPr="00ED3790">
        <w:rPr>
          <w:rFonts w:ascii="Arial" w:hAnsi="Arial" w:cs="Arial"/>
        </w:rPr>
        <w:t>VĮ Registrų centras</w:t>
      </w:r>
      <w:r w:rsidR="00265864" w:rsidRPr="00ED3790">
        <w:rPr>
          <w:rFonts w:ascii="Arial" w:hAnsi="Arial" w:cs="Arial"/>
          <w:b/>
        </w:rPr>
        <w:t xml:space="preserve">, </w:t>
      </w:r>
      <w:r w:rsidR="00265864" w:rsidRPr="00ED3790">
        <w:rPr>
          <w:rFonts w:ascii="Arial" w:hAnsi="Arial" w:cs="Arial"/>
        </w:rPr>
        <w:t xml:space="preserve">atstovaujama </w:t>
      </w:r>
      <w:r w:rsidR="00F81819" w:rsidRPr="00ED3790">
        <w:rPr>
          <w:rFonts w:ascii="Arial" w:hAnsi="Arial" w:cs="Arial"/>
        </w:rPr>
        <w:t xml:space="preserve">generalinio direktoriaus Egidijaus </w:t>
      </w:r>
      <w:r w:rsidR="00F4243C" w:rsidRPr="00ED3790">
        <w:rPr>
          <w:rFonts w:ascii="Arial" w:hAnsi="Arial" w:cs="Arial"/>
        </w:rPr>
        <w:t>Š</w:t>
      </w:r>
      <w:r w:rsidR="00F81819" w:rsidRPr="00ED3790">
        <w:rPr>
          <w:rFonts w:ascii="Arial" w:hAnsi="Arial" w:cs="Arial"/>
        </w:rPr>
        <w:t>ilansko</w:t>
      </w:r>
      <w:r w:rsidR="00265864" w:rsidRPr="00ED3790">
        <w:rPr>
          <w:rFonts w:ascii="Arial" w:hAnsi="Arial" w:cs="Arial"/>
        </w:rPr>
        <w:t xml:space="preserve">, veikiančio pagal </w:t>
      </w:r>
      <w:r w:rsidR="00F81819" w:rsidRPr="00ED3790">
        <w:rPr>
          <w:rFonts w:ascii="Arial" w:hAnsi="Arial" w:cs="Arial"/>
        </w:rPr>
        <w:t>bendrovės įstatus</w:t>
      </w:r>
      <w:r w:rsidR="00265864" w:rsidRPr="00ED3790">
        <w:rPr>
          <w:rFonts w:ascii="Arial" w:hAnsi="Arial" w:cs="Arial"/>
        </w:rPr>
        <w:t xml:space="preserve"> (toliau – Tiekėjas),</w:t>
      </w:r>
    </w:p>
    <w:p w14:paraId="782739F1" w14:textId="77777777" w:rsidR="00D74C01" w:rsidRPr="00ED3790" w:rsidRDefault="00D74C01" w:rsidP="00892720">
      <w:pPr>
        <w:tabs>
          <w:tab w:val="left" w:pos="567"/>
        </w:tabs>
        <w:spacing w:after="60"/>
        <w:jc w:val="both"/>
        <w:rPr>
          <w:rFonts w:ascii="Arial" w:hAnsi="Arial" w:cs="Arial"/>
        </w:rPr>
      </w:pPr>
    </w:p>
    <w:p w14:paraId="2182D505" w14:textId="75504A2E" w:rsidR="002F0F2E" w:rsidRPr="00ED3790" w:rsidRDefault="002F0F2E" w:rsidP="00892720">
      <w:pPr>
        <w:pStyle w:val="ListParagraph"/>
        <w:tabs>
          <w:tab w:val="left" w:pos="567"/>
        </w:tabs>
        <w:ind w:left="0" w:right="-1"/>
        <w:jc w:val="both"/>
        <w:rPr>
          <w:rFonts w:ascii="Arial" w:hAnsi="Arial" w:cs="Arial"/>
          <w:b/>
        </w:rPr>
      </w:pPr>
      <w:r w:rsidRPr="00ED3790">
        <w:rPr>
          <w:rFonts w:ascii="Arial" w:hAnsi="Arial" w:cs="Arial"/>
        </w:rPr>
        <w:t>Pirkėjas ir Tiekėjas kiekvienas atskirai toliau vad</w:t>
      </w:r>
      <w:r w:rsidR="00D74C01" w:rsidRPr="00ED3790">
        <w:rPr>
          <w:rFonts w:ascii="Arial" w:hAnsi="Arial" w:cs="Arial"/>
        </w:rPr>
        <w:t>inamas Šalimi, bendrai vadinami</w:t>
      </w:r>
      <w:r w:rsidRPr="00ED3790">
        <w:rPr>
          <w:rFonts w:ascii="Arial" w:hAnsi="Arial" w:cs="Arial"/>
        </w:rPr>
        <w:t xml:space="preserve"> Šalimis,</w:t>
      </w:r>
      <w:r w:rsidRPr="00ED3790">
        <w:rPr>
          <w:rFonts w:ascii="Arial" w:hAnsi="Arial" w:cs="Arial"/>
          <w:b/>
        </w:rPr>
        <w:t xml:space="preserve"> </w:t>
      </w:r>
      <w:r w:rsidRPr="00ED3790">
        <w:rPr>
          <w:rFonts w:ascii="Arial" w:hAnsi="Arial" w:cs="Arial"/>
        </w:rPr>
        <w:t>sudarė šią prekių pirkimo - pardavimo sutartį (toliau – Sutartis).</w:t>
      </w:r>
    </w:p>
    <w:p w14:paraId="53A5FA5E" w14:textId="77777777" w:rsidR="002F0F2E" w:rsidRPr="00ED3790" w:rsidRDefault="002F0F2E" w:rsidP="00892720">
      <w:pPr>
        <w:tabs>
          <w:tab w:val="left" w:pos="567"/>
        </w:tabs>
        <w:spacing w:after="60"/>
        <w:jc w:val="both"/>
        <w:rPr>
          <w:rFonts w:ascii="Arial" w:hAnsi="Arial" w:cs="Arial"/>
        </w:rPr>
      </w:pPr>
    </w:p>
    <w:p w14:paraId="592B4B53" w14:textId="6440FE0B" w:rsidR="00957D63" w:rsidRPr="00ED3790" w:rsidRDefault="001F0C9F" w:rsidP="00892720">
      <w:pPr>
        <w:numPr>
          <w:ilvl w:val="0"/>
          <w:numId w:val="2"/>
        </w:numPr>
        <w:tabs>
          <w:tab w:val="left" w:pos="567"/>
        </w:tabs>
        <w:spacing w:after="60"/>
        <w:ind w:left="0" w:firstLine="0"/>
        <w:jc w:val="center"/>
        <w:rPr>
          <w:rFonts w:ascii="Arial" w:hAnsi="Arial" w:cs="Arial"/>
          <w:b/>
          <w:bCs/>
        </w:rPr>
      </w:pPr>
      <w:r w:rsidRPr="00ED3790">
        <w:rPr>
          <w:rFonts w:ascii="Arial" w:hAnsi="Arial" w:cs="Arial"/>
          <w:b/>
          <w:bCs/>
        </w:rPr>
        <w:t xml:space="preserve">BENDROSIOS NUOSTATOS IR </w:t>
      </w:r>
      <w:r w:rsidR="00957D63" w:rsidRPr="00ED3790">
        <w:rPr>
          <w:rFonts w:ascii="Arial" w:hAnsi="Arial" w:cs="Arial"/>
          <w:b/>
          <w:bCs/>
        </w:rPr>
        <w:t xml:space="preserve">SUTARTIES OBJEKTAS </w:t>
      </w:r>
    </w:p>
    <w:p w14:paraId="6CF59D85" w14:textId="12FA3D7E" w:rsidR="00957D63" w:rsidRPr="00ED3790" w:rsidRDefault="00957D63" w:rsidP="00892720">
      <w:pPr>
        <w:numPr>
          <w:ilvl w:val="1"/>
          <w:numId w:val="2"/>
        </w:numPr>
        <w:tabs>
          <w:tab w:val="left" w:pos="567"/>
        </w:tabs>
        <w:spacing w:after="60"/>
        <w:ind w:left="0" w:firstLine="0"/>
        <w:jc w:val="both"/>
        <w:rPr>
          <w:rFonts w:ascii="Arial" w:hAnsi="Arial" w:cs="Arial"/>
        </w:rPr>
      </w:pPr>
      <w:r w:rsidRPr="00ED3790">
        <w:rPr>
          <w:rFonts w:ascii="Arial" w:hAnsi="Arial" w:cs="Arial"/>
        </w:rPr>
        <w:t>Tiekėjas įsipareigoja Sutartyje numatytomis sąlygomis perduoti</w:t>
      </w:r>
      <w:r w:rsidR="006A6E97" w:rsidRPr="00ED3790">
        <w:rPr>
          <w:rFonts w:ascii="Arial" w:hAnsi="Arial" w:cs="Arial"/>
        </w:rPr>
        <w:t xml:space="preserve"> Pirkėjui nuosavybės teise radijo relinių linijų įrangą (aparatinę, programinę ir licencinę), atitinkančią visus Sutartyje nurodytus reikalavimus (toliau</w:t>
      </w:r>
      <w:r w:rsidR="002F19AB" w:rsidRPr="00ED3790">
        <w:rPr>
          <w:rFonts w:ascii="Arial" w:hAnsi="Arial" w:cs="Arial"/>
        </w:rPr>
        <w:t xml:space="preserve"> -</w:t>
      </w:r>
      <w:r w:rsidR="006A6E97" w:rsidRPr="00ED3790">
        <w:rPr>
          <w:rFonts w:ascii="Arial" w:hAnsi="Arial" w:cs="Arial"/>
        </w:rPr>
        <w:t xml:space="preserve">Prekės) ir </w:t>
      </w:r>
      <w:r w:rsidR="00AE15F8" w:rsidRPr="00ED3790">
        <w:rPr>
          <w:rFonts w:ascii="Arial" w:hAnsi="Arial" w:cs="Arial"/>
        </w:rPr>
        <w:t>atlikti</w:t>
      </w:r>
      <w:r w:rsidR="006A6E97" w:rsidRPr="00ED3790">
        <w:rPr>
          <w:rFonts w:ascii="Arial" w:hAnsi="Arial" w:cs="Arial"/>
        </w:rPr>
        <w:t xml:space="preserve"> Prekių įrengimo ir įdiegimo kartu su techninio – darbo projekto parengimu </w:t>
      </w:r>
      <w:r w:rsidR="00AE15F8" w:rsidRPr="00ED3790">
        <w:rPr>
          <w:rFonts w:ascii="Arial" w:hAnsi="Arial" w:cs="Arial"/>
        </w:rPr>
        <w:t>darbus</w:t>
      </w:r>
      <w:r w:rsidR="002F19AB" w:rsidRPr="00ED3790">
        <w:rPr>
          <w:rFonts w:ascii="Arial" w:hAnsi="Arial" w:cs="Arial"/>
        </w:rPr>
        <w:t xml:space="preserve"> (toliau – Darbai)</w:t>
      </w:r>
      <w:r w:rsidRPr="00ED3790">
        <w:rPr>
          <w:rFonts w:ascii="Arial" w:hAnsi="Arial" w:cs="Arial"/>
        </w:rPr>
        <w:t>, o Pirkėjas įsipareigoja priimti Prekes</w:t>
      </w:r>
      <w:r w:rsidR="002F19AB" w:rsidRPr="00ED3790">
        <w:rPr>
          <w:rFonts w:ascii="Arial" w:hAnsi="Arial" w:cs="Arial"/>
        </w:rPr>
        <w:t xml:space="preserve"> ir Darbus ir </w:t>
      </w:r>
      <w:r w:rsidRPr="00ED3790">
        <w:rPr>
          <w:rFonts w:ascii="Arial" w:hAnsi="Arial" w:cs="Arial"/>
        </w:rPr>
        <w:t xml:space="preserve"> sumokėti už jas Tiekėjui Sutartyje nurodytomis sąlygomis ir terminais.</w:t>
      </w:r>
    </w:p>
    <w:p w14:paraId="25A8E683" w14:textId="77777777" w:rsidR="00957D63" w:rsidRPr="00ED3790" w:rsidRDefault="00957D63" w:rsidP="00892720">
      <w:pPr>
        <w:tabs>
          <w:tab w:val="left" w:pos="567"/>
        </w:tabs>
        <w:spacing w:after="60"/>
        <w:jc w:val="both"/>
        <w:rPr>
          <w:rFonts w:ascii="Arial" w:hAnsi="Arial" w:cs="Arial"/>
        </w:rPr>
      </w:pPr>
    </w:p>
    <w:p w14:paraId="5B9FF858" w14:textId="079E439C" w:rsidR="00957D63" w:rsidRPr="00ED3790" w:rsidRDefault="00957D63" w:rsidP="00892720">
      <w:pPr>
        <w:numPr>
          <w:ilvl w:val="0"/>
          <w:numId w:val="2"/>
        </w:numPr>
        <w:tabs>
          <w:tab w:val="left" w:pos="567"/>
        </w:tabs>
        <w:spacing w:after="60"/>
        <w:ind w:left="0" w:firstLine="0"/>
        <w:jc w:val="center"/>
        <w:rPr>
          <w:rFonts w:ascii="Arial" w:hAnsi="Arial" w:cs="Arial"/>
          <w:b/>
        </w:rPr>
      </w:pPr>
      <w:r w:rsidRPr="00ED3790">
        <w:rPr>
          <w:rFonts w:ascii="Arial" w:hAnsi="Arial" w:cs="Arial"/>
          <w:b/>
        </w:rPr>
        <w:t>PREKIŲ</w:t>
      </w:r>
      <w:r w:rsidR="00B41402" w:rsidRPr="00ED3790">
        <w:rPr>
          <w:rFonts w:ascii="Arial" w:hAnsi="Arial" w:cs="Arial"/>
          <w:b/>
        </w:rPr>
        <w:t xml:space="preserve"> IR DARBŲ</w:t>
      </w:r>
      <w:r w:rsidRPr="00ED3790">
        <w:rPr>
          <w:rFonts w:ascii="Arial" w:hAnsi="Arial" w:cs="Arial"/>
          <w:b/>
        </w:rPr>
        <w:t xml:space="preserve"> </w:t>
      </w:r>
      <w:r w:rsidR="00265864" w:rsidRPr="00ED3790">
        <w:rPr>
          <w:rFonts w:ascii="Arial" w:hAnsi="Arial" w:cs="Arial"/>
          <w:b/>
        </w:rPr>
        <w:t xml:space="preserve">KIEKIS </w:t>
      </w:r>
      <w:r w:rsidRPr="00ED3790">
        <w:rPr>
          <w:rFonts w:ascii="Arial" w:hAnsi="Arial" w:cs="Arial"/>
          <w:b/>
        </w:rPr>
        <w:t xml:space="preserve">IR KAINA </w:t>
      </w:r>
    </w:p>
    <w:p w14:paraId="2854E361" w14:textId="77777777" w:rsidR="00B41402" w:rsidRPr="00ED3790" w:rsidRDefault="00B41402" w:rsidP="00892720">
      <w:pPr>
        <w:tabs>
          <w:tab w:val="left" w:pos="567"/>
        </w:tabs>
        <w:spacing w:after="60"/>
        <w:jc w:val="center"/>
        <w:rPr>
          <w:rFonts w:ascii="Arial" w:hAnsi="Arial" w:cs="Arial"/>
          <w:b/>
        </w:rPr>
      </w:pPr>
    </w:p>
    <w:p w14:paraId="2307301F" w14:textId="2C536FE1" w:rsidR="00582FEC" w:rsidRPr="00ED3790" w:rsidRDefault="00582FEC" w:rsidP="00892720">
      <w:pPr>
        <w:numPr>
          <w:ilvl w:val="1"/>
          <w:numId w:val="3"/>
        </w:numPr>
        <w:tabs>
          <w:tab w:val="left" w:pos="567"/>
        </w:tabs>
        <w:spacing w:after="60"/>
        <w:ind w:left="0" w:firstLine="0"/>
        <w:jc w:val="both"/>
        <w:rPr>
          <w:rFonts w:ascii="Arial" w:hAnsi="Arial" w:cs="Arial"/>
          <w:iCs/>
        </w:rPr>
      </w:pPr>
      <w:r w:rsidRPr="00ED3790">
        <w:rPr>
          <w:rFonts w:ascii="Arial" w:hAnsi="Arial" w:cs="Arial"/>
          <w:iCs/>
        </w:rPr>
        <w:t xml:space="preserve">Pagal šią Sutartį Pirkėjui tiekiamos </w:t>
      </w:r>
      <w:r w:rsidR="00265864" w:rsidRPr="00ED3790">
        <w:rPr>
          <w:rFonts w:ascii="Arial" w:hAnsi="Arial" w:cs="Arial"/>
          <w:iCs/>
        </w:rPr>
        <w:t>Prekės</w:t>
      </w:r>
      <w:r w:rsidR="00B41402" w:rsidRPr="00ED3790">
        <w:rPr>
          <w:rFonts w:ascii="Arial" w:hAnsi="Arial" w:cs="Arial"/>
          <w:iCs/>
        </w:rPr>
        <w:t xml:space="preserve"> ir atliekami Darbai</w:t>
      </w:r>
      <w:r w:rsidR="00265864" w:rsidRPr="00ED3790">
        <w:rPr>
          <w:rFonts w:ascii="Arial" w:hAnsi="Arial" w:cs="Arial"/>
          <w:iCs/>
        </w:rPr>
        <w:t xml:space="preserve">, </w:t>
      </w:r>
      <w:r w:rsidR="005F4DC6" w:rsidRPr="00ED3790">
        <w:rPr>
          <w:rFonts w:ascii="Arial" w:hAnsi="Arial" w:cs="Arial"/>
          <w:iCs/>
        </w:rPr>
        <w:t>aprašyt</w:t>
      </w:r>
      <w:r w:rsidR="0042761F" w:rsidRPr="00ED3790">
        <w:rPr>
          <w:rFonts w:ascii="Arial" w:hAnsi="Arial" w:cs="Arial"/>
          <w:iCs/>
        </w:rPr>
        <w:t>i</w:t>
      </w:r>
      <w:r w:rsidRPr="00ED3790">
        <w:rPr>
          <w:rFonts w:ascii="Arial" w:hAnsi="Arial" w:cs="Arial"/>
          <w:iCs/>
        </w:rPr>
        <w:t xml:space="preserve"> Techninė</w:t>
      </w:r>
      <w:r w:rsidR="00DA1932" w:rsidRPr="00ED3790">
        <w:rPr>
          <w:rFonts w:ascii="Arial" w:hAnsi="Arial" w:cs="Arial"/>
          <w:iCs/>
        </w:rPr>
        <w:t>j</w:t>
      </w:r>
      <w:r w:rsidRPr="00ED3790">
        <w:rPr>
          <w:rFonts w:ascii="Arial" w:hAnsi="Arial" w:cs="Arial"/>
          <w:iCs/>
        </w:rPr>
        <w:t>e specifikacijo</w:t>
      </w:r>
      <w:r w:rsidR="00DA1932" w:rsidRPr="00ED3790">
        <w:rPr>
          <w:rFonts w:ascii="Arial" w:hAnsi="Arial" w:cs="Arial"/>
          <w:iCs/>
        </w:rPr>
        <w:t>j</w:t>
      </w:r>
      <w:r w:rsidRPr="00ED3790">
        <w:rPr>
          <w:rFonts w:ascii="Arial" w:hAnsi="Arial" w:cs="Arial"/>
          <w:iCs/>
        </w:rPr>
        <w:t xml:space="preserve">e. </w:t>
      </w:r>
    </w:p>
    <w:p w14:paraId="65CDDB2B" w14:textId="0642091F" w:rsidR="00EE5E68" w:rsidRPr="00ED3790" w:rsidRDefault="00430442" w:rsidP="00892720">
      <w:pPr>
        <w:numPr>
          <w:ilvl w:val="1"/>
          <w:numId w:val="3"/>
        </w:numPr>
        <w:tabs>
          <w:tab w:val="left" w:pos="567"/>
        </w:tabs>
        <w:spacing w:after="60"/>
        <w:ind w:left="0" w:firstLine="0"/>
        <w:jc w:val="both"/>
        <w:rPr>
          <w:rFonts w:ascii="Arial" w:hAnsi="Arial" w:cs="Arial"/>
        </w:rPr>
      </w:pPr>
      <w:r w:rsidRPr="00ED3790">
        <w:rPr>
          <w:rFonts w:ascii="Arial" w:hAnsi="Arial" w:cs="Arial"/>
        </w:rPr>
        <w:t xml:space="preserve">Preliminarus Prekių </w:t>
      </w:r>
      <w:r w:rsidR="0042761F" w:rsidRPr="00ED3790">
        <w:rPr>
          <w:rFonts w:ascii="Arial" w:hAnsi="Arial" w:cs="Arial"/>
        </w:rPr>
        <w:t xml:space="preserve">ir Darbų </w:t>
      </w:r>
      <w:r w:rsidRPr="00ED3790">
        <w:rPr>
          <w:rFonts w:ascii="Arial" w:hAnsi="Arial" w:cs="Arial"/>
        </w:rPr>
        <w:t xml:space="preserve">kiekis nenurodomas, Prekės </w:t>
      </w:r>
      <w:r w:rsidR="0042761F" w:rsidRPr="00ED3790">
        <w:rPr>
          <w:rFonts w:ascii="Arial" w:hAnsi="Arial" w:cs="Arial"/>
        </w:rPr>
        <w:t>ir</w:t>
      </w:r>
      <w:r w:rsidR="00B41402" w:rsidRPr="00ED3790">
        <w:rPr>
          <w:rFonts w:ascii="Arial" w:hAnsi="Arial" w:cs="Arial"/>
        </w:rPr>
        <w:t xml:space="preserve"> Darbai </w:t>
      </w:r>
      <w:r w:rsidRPr="00ED3790">
        <w:rPr>
          <w:rFonts w:ascii="Arial" w:hAnsi="Arial" w:cs="Arial"/>
        </w:rPr>
        <w:t>perkam</w:t>
      </w:r>
      <w:r w:rsidR="00B41402" w:rsidRPr="00ED3790">
        <w:rPr>
          <w:rFonts w:ascii="Arial" w:hAnsi="Arial" w:cs="Arial"/>
        </w:rPr>
        <w:t>i</w:t>
      </w:r>
      <w:r w:rsidRPr="00ED3790">
        <w:rPr>
          <w:rFonts w:ascii="Arial" w:hAnsi="Arial" w:cs="Arial"/>
        </w:rPr>
        <w:t xml:space="preserve"> pagal Pirkėjo poreikį, neviršijant Sutarties SD 2.3. punkte nurodytos bendros Sutarties kainos. </w:t>
      </w:r>
      <w:r w:rsidR="004C400F" w:rsidRPr="00ED3790">
        <w:rPr>
          <w:rFonts w:ascii="Arial" w:hAnsi="Arial" w:cs="Arial"/>
        </w:rPr>
        <w:t xml:space="preserve">Pirkėjas neįsipareigoja išpirkti Prekių </w:t>
      </w:r>
      <w:r w:rsidR="00B41402" w:rsidRPr="00ED3790">
        <w:rPr>
          <w:rFonts w:ascii="Arial" w:hAnsi="Arial" w:cs="Arial"/>
        </w:rPr>
        <w:t xml:space="preserve">ir Darbų </w:t>
      </w:r>
      <w:r w:rsidR="004C400F" w:rsidRPr="00ED3790">
        <w:rPr>
          <w:rFonts w:ascii="Arial" w:hAnsi="Arial" w:cs="Arial"/>
        </w:rPr>
        <w:t>visai Sutarties kainai ar bet kokiai jos daliai.</w:t>
      </w:r>
    </w:p>
    <w:p w14:paraId="1F477360" w14:textId="4C3E93FB" w:rsidR="00957D63" w:rsidRPr="00ED3790" w:rsidRDefault="00957D63" w:rsidP="00892720">
      <w:pPr>
        <w:numPr>
          <w:ilvl w:val="1"/>
          <w:numId w:val="3"/>
        </w:numPr>
        <w:tabs>
          <w:tab w:val="left" w:pos="567"/>
        </w:tabs>
        <w:spacing w:after="60"/>
        <w:ind w:left="0" w:firstLine="0"/>
        <w:jc w:val="both"/>
        <w:rPr>
          <w:rFonts w:ascii="Arial" w:hAnsi="Arial" w:cs="Arial"/>
        </w:rPr>
      </w:pPr>
      <w:bookmarkStart w:id="0" w:name="_Ref341352440"/>
      <w:r w:rsidRPr="00ED3790">
        <w:rPr>
          <w:rFonts w:ascii="Arial" w:hAnsi="Arial" w:cs="Arial"/>
        </w:rPr>
        <w:t xml:space="preserve">Bendra </w:t>
      </w:r>
      <w:r w:rsidR="00A1467C" w:rsidRPr="00ED3790">
        <w:rPr>
          <w:rFonts w:ascii="Arial" w:hAnsi="Arial" w:cs="Arial"/>
        </w:rPr>
        <w:t>Sutarties kaina yra</w:t>
      </w:r>
      <w:r w:rsidRPr="00ED3790">
        <w:rPr>
          <w:rFonts w:ascii="Arial" w:hAnsi="Arial" w:cs="Arial"/>
        </w:rPr>
        <w:t xml:space="preserve"> </w:t>
      </w:r>
      <w:r w:rsidR="00B41402" w:rsidRPr="00ED3790">
        <w:rPr>
          <w:rFonts w:ascii="Arial" w:hAnsi="Arial" w:cs="Arial"/>
        </w:rPr>
        <w:t>121.000.00</w:t>
      </w:r>
      <w:r w:rsidR="006C2F75" w:rsidRPr="00ED3790">
        <w:rPr>
          <w:rFonts w:ascii="Arial" w:hAnsi="Arial" w:cs="Arial"/>
        </w:rPr>
        <w:t xml:space="preserve"> </w:t>
      </w:r>
      <w:r w:rsidR="00A92085" w:rsidRPr="00ED3790">
        <w:rPr>
          <w:rFonts w:ascii="Arial" w:hAnsi="Arial" w:cs="Arial"/>
        </w:rPr>
        <w:t>e</w:t>
      </w:r>
      <w:r w:rsidR="00FE4E70" w:rsidRPr="00ED3790">
        <w:rPr>
          <w:rFonts w:ascii="Arial" w:hAnsi="Arial" w:cs="Arial"/>
        </w:rPr>
        <w:t>urų</w:t>
      </w:r>
      <w:r w:rsidR="006C2F75" w:rsidRPr="00ED3790">
        <w:rPr>
          <w:rFonts w:ascii="Arial" w:hAnsi="Arial" w:cs="Arial"/>
        </w:rPr>
        <w:t xml:space="preserve"> (</w:t>
      </w:r>
      <w:r w:rsidR="00B41402" w:rsidRPr="00ED3790">
        <w:rPr>
          <w:rFonts w:ascii="Arial" w:hAnsi="Arial" w:cs="Arial"/>
          <w:lang w:eastAsia="lt-LT"/>
        </w:rPr>
        <w:t xml:space="preserve">vienas šimtas dvidešimt vienas tūkstantis </w:t>
      </w:r>
      <w:r w:rsidR="00FE4E70" w:rsidRPr="00ED3790">
        <w:rPr>
          <w:rFonts w:ascii="Arial" w:hAnsi="Arial" w:cs="Arial"/>
        </w:rPr>
        <w:t>eurų</w:t>
      </w:r>
      <w:r w:rsidR="006C2F75" w:rsidRPr="00ED3790">
        <w:rPr>
          <w:rFonts w:ascii="Arial" w:hAnsi="Arial" w:cs="Arial"/>
        </w:rPr>
        <w:t xml:space="preserve"> </w:t>
      </w:r>
      <w:r w:rsidR="00B41402" w:rsidRPr="00ED3790">
        <w:rPr>
          <w:rFonts w:ascii="Arial" w:hAnsi="Arial" w:cs="Arial"/>
        </w:rPr>
        <w:t>00</w:t>
      </w:r>
      <w:r w:rsidR="006C2F75" w:rsidRPr="00ED3790">
        <w:rPr>
          <w:rFonts w:ascii="Arial" w:hAnsi="Arial" w:cs="Arial"/>
        </w:rPr>
        <w:t xml:space="preserve"> </w:t>
      </w:r>
      <w:r w:rsidR="00FE4E70" w:rsidRPr="00ED3790">
        <w:rPr>
          <w:rFonts w:ascii="Arial" w:hAnsi="Arial" w:cs="Arial"/>
        </w:rPr>
        <w:t xml:space="preserve">euro </w:t>
      </w:r>
      <w:r w:rsidR="006C2F75" w:rsidRPr="00ED3790">
        <w:rPr>
          <w:rFonts w:ascii="Arial" w:hAnsi="Arial" w:cs="Arial"/>
        </w:rPr>
        <w:t>ct)</w:t>
      </w:r>
      <w:r w:rsidR="00EE5E68" w:rsidRPr="00ED3790">
        <w:rPr>
          <w:rFonts w:ascii="Arial" w:hAnsi="Arial" w:cs="Arial"/>
        </w:rPr>
        <w:t>,</w:t>
      </w:r>
      <w:r w:rsidR="006C2F75" w:rsidRPr="00ED3790">
        <w:rPr>
          <w:rFonts w:ascii="Arial" w:hAnsi="Arial" w:cs="Arial"/>
        </w:rPr>
        <w:t xml:space="preserve"> </w:t>
      </w:r>
      <w:r w:rsidRPr="00ED3790">
        <w:rPr>
          <w:rFonts w:ascii="Arial" w:hAnsi="Arial" w:cs="Arial"/>
        </w:rPr>
        <w:t>įskaitant PVM. Bendrą Sutarties kainą sudaro:</w:t>
      </w:r>
      <w:bookmarkEnd w:id="0"/>
      <w:r w:rsidRPr="00ED3790">
        <w:rPr>
          <w:rFonts w:ascii="Arial" w:hAnsi="Arial" w:cs="Arial"/>
        </w:rPr>
        <w:t xml:space="preserve">  </w:t>
      </w:r>
    </w:p>
    <w:p w14:paraId="1321E12D" w14:textId="0B6B9990" w:rsidR="00957D63" w:rsidRPr="00ED3790" w:rsidRDefault="00957D63" w:rsidP="00892720">
      <w:pPr>
        <w:numPr>
          <w:ilvl w:val="2"/>
          <w:numId w:val="3"/>
        </w:numPr>
        <w:tabs>
          <w:tab w:val="left" w:pos="567"/>
          <w:tab w:val="left" w:pos="709"/>
        </w:tabs>
        <w:spacing w:after="60"/>
        <w:ind w:left="0" w:firstLine="0"/>
        <w:jc w:val="both"/>
        <w:rPr>
          <w:rFonts w:ascii="Arial" w:hAnsi="Arial" w:cs="Arial"/>
        </w:rPr>
      </w:pPr>
      <w:r w:rsidRPr="00ED3790">
        <w:rPr>
          <w:rFonts w:ascii="Arial" w:hAnsi="Arial" w:cs="Arial"/>
        </w:rPr>
        <w:t xml:space="preserve">Prekių </w:t>
      </w:r>
      <w:r w:rsidR="00B41402" w:rsidRPr="00ED3790">
        <w:rPr>
          <w:rFonts w:ascii="Arial" w:hAnsi="Arial" w:cs="Arial"/>
        </w:rPr>
        <w:t xml:space="preserve">ir Darbų </w:t>
      </w:r>
      <w:r w:rsidRPr="00ED3790">
        <w:rPr>
          <w:rFonts w:ascii="Arial" w:hAnsi="Arial" w:cs="Arial"/>
        </w:rPr>
        <w:t xml:space="preserve">kaina </w:t>
      </w:r>
      <w:r w:rsidR="00427386" w:rsidRPr="00ED3790">
        <w:rPr>
          <w:rFonts w:ascii="Arial" w:hAnsi="Arial" w:cs="Arial"/>
        </w:rPr>
        <w:t>–</w:t>
      </w:r>
      <w:r w:rsidR="004F4BCA" w:rsidRPr="00ED3790">
        <w:rPr>
          <w:rFonts w:ascii="Arial" w:hAnsi="Arial" w:cs="Arial"/>
          <w:iCs/>
        </w:rPr>
        <w:t xml:space="preserve"> </w:t>
      </w:r>
      <w:r w:rsidR="00B41402" w:rsidRPr="00ED3790">
        <w:rPr>
          <w:rFonts w:ascii="Arial" w:hAnsi="Arial" w:cs="Arial"/>
        </w:rPr>
        <w:t>100.000,00</w:t>
      </w:r>
      <w:r w:rsidR="006C2F75" w:rsidRPr="00ED3790">
        <w:rPr>
          <w:rFonts w:ascii="Arial" w:hAnsi="Arial" w:cs="Arial"/>
        </w:rPr>
        <w:t xml:space="preserve"> </w:t>
      </w:r>
      <w:r w:rsidR="00DA7975" w:rsidRPr="00ED3790">
        <w:rPr>
          <w:rFonts w:ascii="Arial" w:hAnsi="Arial" w:cs="Arial"/>
        </w:rPr>
        <w:t>e</w:t>
      </w:r>
      <w:r w:rsidR="00FE4E70" w:rsidRPr="00ED3790">
        <w:rPr>
          <w:rFonts w:ascii="Arial" w:hAnsi="Arial" w:cs="Arial"/>
        </w:rPr>
        <w:t>urų</w:t>
      </w:r>
      <w:r w:rsidR="006C2F75" w:rsidRPr="00ED3790">
        <w:rPr>
          <w:rFonts w:ascii="Arial" w:hAnsi="Arial" w:cs="Arial"/>
        </w:rPr>
        <w:t xml:space="preserve"> (</w:t>
      </w:r>
      <w:r w:rsidR="00B41402" w:rsidRPr="00ED3790">
        <w:rPr>
          <w:rFonts w:ascii="Arial" w:hAnsi="Arial" w:cs="Arial"/>
          <w:lang w:eastAsia="lt-LT"/>
        </w:rPr>
        <w:t>vienas šimtas tūkstančių</w:t>
      </w:r>
      <w:r w:rsidR="006C2F75" w:rsidRPr="00ED3790">
        <w:rPr>
          <w:rFonts w:ascii="Arial" w:hAnsi="Arial" w:cs="Arial"/>
        </w:rPr>
        <w:t xml:space="preserve"> </w:t>
      </w:r>
      <w:r w:rsidR="00FE4E70" w:rsidRPr="00ED3790">
        <w:rPr>
          <w:rFonts w:ascii="Arial" w:hAnsi="Arial" w:cs="Arial"/>
        </w:rPr>
        <w:t>eurų</w:t>
      </w:r>
      <w:r w:rsidR="006C2F75" w:rsidRPr="00ED3790">
        <w:rPr>
          <w:rFonts w:ascii="Arial" w:hAnsi="Arial" w:cs="Arial"/>
        </w:rPr>
        <w:t xml:space="preserve"> </w:t>
      </w:r>
      <w:r w:rsidR="00B41402" w:rsidRPr="00ED3790">
        <w:rPr>
          <w:rFonts w:ascii="Arial" w:hAnsi="Arial" w:cs="Arial"/>
        </w:rPr>
        <w:t>00</w:t>
      </w:r>
      <w:r w:rsidR="006C2F75" w:rsidRPr="00ED3790">
        <w:rPr>
          <w:rFonts w:ascii="Arial" w:hAnsi="Arial" w:cs="Arial"/>
        </w:rPr>
        <w:t xml:space="preserve"> </w:t>
      </w:r>
      <w:r w:rsidR="00FE4E70" w:rsidRPr="00ED3790">
        <w:rPr>
          <w:rFonts w:ascii="Arial" w:hAnsi="Arial" w:cs="Arial"/>
        </w:rPr>
        <w:t xml:space="preserve"> euro </w:t>
      </w:r>
      <w:r w:rsidR="006C2F75" w:rsidRPr="00ED3790">
        <w:rPr>
          <w:rFonts w:ascii="Arial" w:hAnsi="Arial" w:cs="Arial"/>
        </w:rPr>
        <w:t>ct)</w:t>
      </w:r>
      <w:r w:rsidR="00EE5E68" w:rsidRPr="00ED3790">
        <w:rPr>
          <w:rFonts w:ascii="Arial" w:hAnsi="Arial" w:cs="Arial"/>
        </w:rPr>
        <w:t>,</w:t>
      </w:r>
      <w:r w:rsidR="006C2F75" w:rsidRPr="00ED3790">
        <w:rPr>
          <w:rFonts w:ascii="Arial" w:hAnsi="Arial" w:cs="Arial"/>
        </w:rPr>
        <w:t xml:space="preserve"> </w:t>
      </w:r>
      <w:r w:rsidRPr="00ED3790">
        <w:rPr>
          <w:rFonts w:ascii="Arial" w:hAnsi="Arial" w:cs="Arial"/>
        </w:rPr>
        <w:t>neįskaitant PVM;</w:t>
      </w:r>
    </w:p>
    <w:p w14:paraId="15C830C6" w14:textId="2E64A109" w:rsidR="006C2F75" w:rsidRPr="00ED3790" w:rsidRDefault="00957D63" w:rsidP="00892720">
      <w:pPr>
        <w:numPr>
          <w:ilvl w:val="2"/>
          <w:numId w:val="3"/>
        </w:numPr>
        <w:tabs>
          <w:tab w:val="left" w:pos="567"/>
        </w:tabs>
        <w:spacing w:after="60"/>
        <w:ind w:left="0" w:firstLine="0"/>
        <w:jc w:val="both"/>
        <w:rPr>
          <w:rFonts w:ascii="Arial" w:hAnsi="Arial" w:cs="Arial"/>
        </w:rPr>
      </w:pPr>
      <w:r w:rsidRPr="00ED3790">
        <w:rPr>
          <w:rFonts w:ascii="Arial" w:hAnsi="Arial" w:cs="Arial"/>
        </w:rPr>
        <w:t xml:space="preserve">Pridėtinės vertės mokestis </w:t>
      </w:r>
      <w:r w:rsidR="00EE5E68" w:rsidRPr="00ED3790">
        <w:rPr>
          <w:rFonts w:ascii="Arial" w:hAnsi="Arial" w:cs="Arial"/>
        </w:rPr>
        <w:t>(</w:t>
      </w:r>
      <w:r w:rsidRPr="00ED3790">
        <w:rPr>
          <w:rFonts w:ascii="Arial" w:hAnsi="Arial" w:cs="Arial"/>
        </w:rPr>
        <w:t>PVM</w:t>
      </w:r>
      <w:r w:rsidR="00EE5E68" w:rsidRPr="00ED3790">
        <w:rPr>
          <w:rFonts w:ascii="Arial" w:hAnsi="Arial" w:cs="Arial"/>
        </w:rPr>
        <w:t>)</w:t>
      </w:r>
      <w:r w:rsidR="004F4BCA" w:rsidRPr="00ED3790">
        <w:rPr>
          <w:rFonts w:ascii="Arial" w:hAnsi="Arial" w:cs="Arial"/>
        </w:rPr>
        <w:t xml:space="preserve"> </w:t>
      </w:r>
      <w:r w:rsidR="00427386" w:rsidRPr="00ED3790">
        <w:rPr>
          <w:rFonts w:ascii="Arial" w:hAnsi="Arial" w:cs="Arial"/>
        </w:rPr>
        <w:t>–</w:t>
      </w:r>
      <w:r w:rsidRPr="00ED3790">
        <w:rPr>
          <w:rFonts w:ascii="Arial" w:hAnsi="Arial" w:cs="Arial"/>
        </w:rPr>
        <w:t xml:space="preserve"> 21 % </w:t>
      </w:r>
      <w:r w:rsidR="00427386" w:rsidRPr="00ED3790">
        <w:rPr>
          <w:rFonts w:ascii="Arial" w:hAnsi="Arial" w:cs="Arial"/>
        </w:rPr>
        <w:t xml:space="preserve">– </w:t>
      </w:r>
      <w:r w:rsidR="00B41402" w:rsidRPr="00ED3790">
        <w:rPr>
          <w:rFonts w:ascii="Arial" w:hAnsi="Arial" w:cs="Arial"/>
        </w:rPr>
        <w:t>21.000,00</w:t>
      </w:r>
      <w:r w:rsidR="006C2F75" w:rsidRPr="00ED3790">
        <w:rPr>
          <w:rFonts w:ascii="Arial" w:hAnsi="Arial" w:cs="Arial"/>
        </w:rPr>
        <w:t xml:space="preserve"> </w:t>
      </w:r>
      <w:r w:rsidR="00DA7975" w:rsidRPr="00ED3790">
        <w:rPr>
          <w:rFonts w:ascii="Arial" w:hAnsi="Arial" w:cs="Arial"/>
        </w:rPr>
        <w:t>e</w:t>
      </w:r>
      <w:r w:rsidR="00FE4E70" w:rsidRPr="00ED3790">
        <w:rPr>
          <w:rFonts w:ascii="Arial" w:hAnsi="Arial" w:cs="Arial"/>
        </w:rPr>
        <w:t>urų</w:t>
      </w:r>
      <w:r w:rsidR="006C2F75" w:rsidRPr="00ED3790">
        <w:rPr>
          <w:rFonts w:ascii="Arial" w:hAnsi="Arial" w:cs="Arial"/>
        </w:rPr>
        <w:t xml:space="preserve"> </w:t>
      </w:r>
      <w:r w:rsidR="0042761F" w:rsidRPr="00ED3790">
        <w:rPr>
          <w:rFonts w:ascii="Arial" w:hAnsi="Arial" w:cs="Arial"/>
        </w:rPr>
        <w:t>(</w:t>
      </w:r>
      <w:r w:rsidR="00B41402" w:rsidRPr="00ED3790">
        <w:rPr>
          <w:rFonts w:ascii="Arial" w:hAnsi="Arial" w:cs="Arial"/>
          <w:lang w:eastAsia="lt-LT"/>
        </w:rPr>
        <w:t>dvidešimt vienas tūkstantis</w:t>
      </w:r>
      <w:r w:rsidR="006C2F75" w:rsidRPr="00ED3790">
        <w:rPr>
          <w:rFonts w:ascii="Arial" w:hAnsi="Arial" w:cs="Arial"/>
        </w:rPr>
        <w:t xml:space="preserve"> </w:t>
      </w:r>
      <w:r w:rsidR="00FE4E70" w:rsidRPr="00ED3790">
        <w:rPr>
          <w:rFonts w:ascii="Arial" w:hAnsi="Arial" w:cs="Arial"/>
        </w:rPr>
        <w:t>eurų</w:t>
      </w:r>
      <w:r w:rsidR="006C2F75" w:rsidRPr="00ED3790">
        <w:rPr>
          <w:rFonts w:ascii="Arial" w:hAnsi="Arial" w:cs="Arial"/>
        </w:rPr>
        <w:t xml:space="preserve"> </w:t>
      </w:r>
      <w:r w:rsidR="00B41402" w:rsidRPr="00ED3790">
        <w:rPr>
          <w:rFonts w:ascii="Arial" w:hAnsi="Arial" w:cs="Arial"/>
        </w:rPr>
        <w:t>00</w:t>
      </w:r>
      <w:r w:rsidR="00FE4E70" w:rsidRPr="00ED3790">
        <w:rPr>
          <w:rFonts w:ascii="Arial" w:hAnsi="Arial" w:cs="Arial"/>
        </w:rPr>
        <w:t xml:space="preserve">euro </w:t>
      </w:r>
      <w:r w:rsidR="00A1467C" w:rsidRPr="00ED3790">
        <w:rPr>
          <w:rFonts w:ascii="Arial" w:hAnsi="Arial" w:cs="Arial"/>
        </w:rPr>
        <w:t>ct)</w:t>
      </w:r>
      <w:r w:rsidR="006C2F75" w:rsidRPr="00ED3790">
        <w:rPr>
          <w:rFonts w:ascii="Arial" w:hAnsi="Arial" w:cs="Arial"/>
        </w:rPr>
        <w:t xml:space="preserve">. </w:t>
      </w:r>
    </w:p>
    <w:p w14:paraId="3C03E2F6" w14:textId="6582A7A4" w:rsidR="00B67ED1" w:rsidRPr="00ED3790" w:rsidRDefault="00A651B2" w:rsidP="00892720">
      <w:pPr>
        <w:numPr>
          <w:ilvl w:val="1"/>
          <w:numId w:val="3"/>
        </w:numPr>
        <w:tabs>
          <w:tab w:val="left" w:pos="567"/>
          <w:tab w:val="left" w:pos="709"/>
        </w:tabs>
        <w:spacing w:after="60"/>
        <w:ind w:left="0" w:firstLine="0"/>
        <w:jc w:val="both"/>
        <w:rPr>
          <w:rFonts w:ascii="Arial" w:hAnsi="Arial" w:cs="Arial"/>
        </w:rPr>
      </w:pPr>
      <w:r w:rsidRPr="00ED3790">
        <w:rPr>
          <w:rFonts w:ascii="Arial" w:hAnsi="Arial" w:cs="Arial"/>
        </w:rPr>
        <w:t xml:space="preserve">Vadovaujantis Viešųjų pirkimų tarnybos direktoriaus patvirtinta </w:t>
      </w:r>
      <w:r w:rsidR="00F40C7A" w:rsidRPr="00ED3790">
        <w:rPr>
          <w:rFonts w:ascii="Arial" w:hAnsi="Arial" w:cs="Arial"/>
        </w:rPr>
        <w:t>K</w:t>
      </w:r>
      <w:r w:rsidRPr="00ED3790">
        <w:rPr>
          <w:rFonts w:ascii="Arial" w:hAnsi="Arial" w:cs="Arial"/>
        </w:rPr>
        <w:t>ainodaros taisyklių nustaty</w:t>
      </w:r>
      <w:r w:rsidR="00A23DAD" w:rsidRPr="00ED3790">
        <w:rPr>
          <w:rFonts w:ascii="Arial" w:hAnsi="Arial" w:cs="Arial"/>
        </w:rPr>
        <w:t>m</w:t>
      </w:r>
      <w:r w:rsidRPr="00ED3790">
        <w:rPr>
          <w:rFonts w:ascii="Arial" w:hAnsi="Arial" w:cs="Arial"/>
        </w:rPr>
        <w:t xml:space="preserve">o metodika, </w:t>
      </w:r>
      <w:r w:rsidR="009653A7" w:rsidRPr="00ED3790">
        <w:rPr>
          <w:rFonts w:ascii="Arial" w:hAnsi="Arial" w:cs="Arial"/>
        </w:rPr>
        <w:t>taikomas</w:t>
      </w:r>
      <w:r w:rsidR="008B0B0A" w:rsidRPr="00ED3790">
        <w:rPr>
          <w:rFonts w:ascii="Arial" w:hAnsi="Arial" w:cs="Arial"/>
        </w:rPr>
        <w:t xml:space="preserve"> kainos apskaičiavimo būdas –</w:t>
      </w:r>
      <w:r w:rsidR="00031BFF" w:rsidRPr="00ED3790">
        <w:rPr>
          <w:rFonts w:ascii="Arial" w:hAnsi="Arial" w:cs="Arial"/>
        </w:rPr>
        <w:t xml:space="preserve"> </w:t>
      </w:r>
      <w:r w:rsidR="008B0B0A" w:rsidRPr="00ED3790">
        <w:rPr>
          <w:rFonts w:ascii="Arial" w:hAnsi="Arial" w:cs="Arial"/>
        </w:rPr>
        <w:t>fiksuotas įkainis.</w:t>
      </w:r>
    </w:p>
    <w:p w14:paraId="7C26D8B2" w14:textId="70C2D44F" w:rsidR="004E6615" w:rsidRPr="00ED3790" w:rsidRDefault="00957D63" w:rsidP="00892720">
      <w:pPr>
        <w:numPr>
          <w:ilvl w:val="1"/>
          <w:numId w:val="3"/>
        </w:numPr>
        <w:tabs>
          <w:tab w:val="left" w:pos="567"/>
          <w:tab w:val="left" w:pos="709"/>
        </w:tabs>
        <w:spacing w:after="60"/>
        <w:ind w:left="0" w:firstLine="0"/>
        <w:jc w:val="both"/>
        <w:rPr>
          <w:rFonts w:ascii="Arial" w:hAnsi="Arial" w:cs="Arial"/>
        </w:rPr>
      </w:pPr>
      <w:r w:rsidRPr="00ED3790">
        <w:rPr>
          <w:rFonts w:ascii="Arial" w:hAnsi="Arial" w:cs="Arial"/>
        </w:rPr>
        <w:t xml:space="preserve">Pirkėjas moka Tiekėjui už faktiškai pristatytas Prekes </w:t>
      </w:r>
      <w:r w:rsidR="0042761F" w:rsidRPr="00ED3790">
        <w:rPr>
          <w:rFonts w:ascii="Arial" w:hAnsi="Arial" w:cs="Arial"/>
        </w:rPr>
        <w:t xml:space="preserve">ir atliktus Darbus </w:t>
      </w:r>
      <w:r w:rsidRPr="00ED3790">
        <w:rPr>
          <w:rFonts w:ascii="Arial" w:hAnsi="Arial" w:cs="Arial"/>
        </w:rPr>
        <w:t>pagal Sutarties SD Priede Nr.</w:t>
      </w:r>
      <w:r w:rsidR="0042761F" w:rsidRPr="00ED3790">
        <w:rPr>
          <w:rFonts w:ascii="Arial" w:hAnsi="Arial" w:cs="Arial"/>
        </w:rPr>
        <w:t>2</w:t>
      </w:r>
      <w:r w:rsidRPr="00ED3790">
        <w:rPr>
          <w:rFonts w:ascii="Arial" w:hAnsi="Arial" w:cs="Arial"/>
        </w:rPr>
        <w:t xml:space="preserve"> nurodytus Prekių </w:t>
      </w:r>
      <w:r w:rsidR="0042761F" w:rsidRPr="00ED3790">
        <w:rPr>
          <w:rFonts w:ascii="Arial" w:hAnsi="Arial" w:cs="Arial"/>
        </w:rPr>
        <w:t xml:space="preserve">ir Darbų </w:t>
      </w:r>
      <w:r w:rsidRPr="00ED3790">
        <w:rPr>
          <w:rFonts w:ascii="Arial" w:hAnsi="Arial" w:cs="Arial"/>
        </w:rPr>
        <w:t>įkainius</w:t>
      </w:r>
      <w:r w:rsidR="00F82CF7" w:rsidRPr="00ED3790">
        <w:rPr>
          <w:rFonts w:ascii="Arial" w:hAnsi="Arial" w:cs="Arial"/>
        </w:rPr>
        <w:t>.</w:t>
      </w:r>
      <w:r w:rsidRPr="00ED3790">
        <w:rPr>
          <w:rFonts w:ascii="Arial" w:hAnsi="Arial" w:cs="Arial"/>
        </w:rPr>
        <w:t xml:space="preserve"> Prekių</w:t>
      </w:r>
      <w:r w:rsidR="005B4220" w:rsidRPr="00ED3790">
        <w:rPr>
          <w:rFonts w:ascii="Arial" w:hAnsi="Arial" w:cs="Arial"/>
        </w:rPr>
        <w:t xml:space="preserve"> ir Darbų</w:t>
      </w:r>
      <w:r w:rsidRPr="00ED3790">
        <w:rPr>
          <w:rFonts w:ascii="Arial" w:hAnsi="Arial" w:cs="Arial"/>
        </w:rPr>
        <w:t xml:space="preserve"> įkainiai Sutarties g</w:t>
      </w:r>
      <w:bookmarkStart w:id="1" w:name="_Ref349719914"/>
      <w:bookmarkStart w:id="2" w:name="_Ref349119600"/>
      <w:r w:rsidR="00430442" w:rsidRPr="00ED3790">
        <w:rPr>
          <w:rFonts w:ascii="Arial" w:hAnsi="Arial" w:cs="Arial"/>
        </w:rPr>
        <w:t xml:space="preserve">aliojimo laikotarpiu nekeičiami. </w:t>
      </w:r>
    </w:p>
    <w:bookmarkEnd w:id="1"/>
    <w:bookmarkEnd w:id="2"/>
    <w:p w14:paraId="0774A5B6" w14:textId="7D57DA99" w:rsidR="00957D63" w:rsidRPr="00ED3790" w:rsidRDefault="00957D63" w:rsidP="00892720">
      <w:pPr>
        <w:tabs>
          <w:tab w:val="left" w:pos="567"/>
          <w:tab w:val="left" w:pos="709"/>
        </w:tabs>
        <w:spacing w:after="60"/>
        <w:jc w:val="both"/>
        <w:rPr>
          <w:rFonts w:ascii="Arial" w:hAnsi="Arial" w:cs="Arial"/>
          <w:b/>
        </w:rPr>
      </w:pPr>
    </w:p>
    <w:p w14:paraId="42620429" w14:textId="0D660311" w:rsidR="00957D63" w:rsidRPr="00ED3790" w:rsidRDefault="00957D63" w:rsidP="00892720">
      <w:pPr>
        <w:numPr>
          <w:ilvl w:val="0"/>
          <w:numId w:val="3"/>
        </w:numPr>
        <w:tabs>
          <w:tab w:val="left" w:pos="567"/>
        </w:tabs>
        <w:spacing w:after="60"/>
        <w:ind w:left="0" w:firstLine="0"/>
        <w:jc w:val="center"/>
        <w:rPr>
          <w:rFonts w:ascii="Arial" w:hAnsi="Arial" w:cs="Arial"/>
        </w:rPr>
      </w:pPr>
      <w:r w:rsidRPr="00ED3790">
        <w:rPr>
          <w:rFonts w:ascii="Arial" w:hAnsi="Arial" w:cs="Arial"/>
          <w:b/>
        </w:rPr>
        <w:t xml:space="preserve">PREKIŲ </w:t>
      </w:r>
      <w:r w:rsidR="005B4220" w:rsidRPr="00ED3790">
        <w:rPr>
          <w:rFonts w:ascii="Arial" w:hAnsi="Arial" w:cs="Arial"/>
          <w:b/>
        </w:rPr>
        <w:t xml:space="preserve">IR DARBŲ </w:t>
      </w:r>
      <w:r w:rsidRPr="00ED3790">
        <w:rPr>
          <w:rFonts w:ascii="Arial" w:hAnsi="Arial" w:cs="Arial"/>
          <w:b/>
        </w:rPr>
        <w:t xml:space="preserve">KOKYBĖ </w:t>
      </w:r>
    </w:p>
    <w:p w14:paraId="2161787D" w14:textId="77777777" w:rsidR="005B4220" w:rsidRPr="00ED3790" w:rsidRDefault="00553E2F" w:rsidP="00892720">
      <w:pPr>
        <w:numPr>
          <w:ilvl w:val="1"/>
          <w:numId w:val="3"/>
        </w:numPr>
        <w:tabs>
          <w:tab w:val="left" w:pos="567"/>
        </w:tabs>
        <w:spacing w:after="60"/>
        <w:ind w:left="0" w:firstLine="0"/>
        <w:jc w:val="both"/>
        <w:rPr>
          <w:rFonts w:ascii="Arial" w:hAnsi="Arial" w:cs="Arial"/>
        </w:rPr>
      </w:pPr>
      <w:r w:rsidRPr="00ED3790">
        <w:rPr>
          <w:rFonts w:ascii="Arial" w:hAnsi="Arial" w:cs="Arial"/>
        </w:rPr>
        <w:t xml:space="preserve">Prekės ir Prekių </w:t>
      </w:r>
      <w:r w:rsidR="00957D63" w:rsidRPr="00ED3790">
        <w:rPr>
          <w:rFonts w:ascii="Arial" w:hAnsi="Arial" w:cs="Arial"/>
        </w:rPr>
        <w:t>kokybė turi atitikti</w:t>
      </w:r>
      <w:r w:rsidR="007C76EB" w:rsidRPr="00ED3790">
        <w:rPr>
          <w:rFonts w:ascii="Arial" w:hAnsi="Arial" w:cs="Arial"/>
        </w:rPr>
        <w:t xml:space="preserve"> </w:t>
      </w:r>
      <w:r w:rsidR="0015242D" w:rsidRPr="00ED3790">
        <w:rPr>
          <w:rFonts w:ascii="Arial" w:hAnsi="Arial" w:cs="Arial"/>
        </w:rPr>
        <w:t>Sutart</w:t>
      </w:r>
      <w:r w:rsidR="00227C0D" w:rsidRPr="00ED3790">
        <w:rPr>
          <w:rFonts w:ascii="Arial" w:hAnsi="Arial" w:cs="Arial"/>
        </w:rPr>
        <w:t>yje,</w:t>
      </w:r>
      <w:r w:rsidR="0015242D" w:rsidRPr="00ED3790">
        <w:rPr>
          <w:rFonts w:ascii="Arial" w:hAnsi="Arial" w:cs="Arial"/>
        </w:rPr>
        <w:t xml:space="preserve"> Techninėje specifikacijoje nurodytus reikalavimus</w:t>
      </w:r>
      <w:r w:rsidR="00227C0D" w:rsidRPr="00ED3790">
        <w:rPr>
          <w:rFonts w:ascii="Arial" w:hAnsi="Arial" w:cs="Arial"/>
        </w:rPr>
        <w:t xml:space="preserve"> ir teisės aktų, reglamentuojančių Prekių kokybės, saugos, tiekimo reikalavimus bei standartus</w:t>
      </w:r>
      <w:r w:rsidR="0015242D" w:rsidRPr="00ED3790">
        <w:rPr>
          <w:rFonts w:ascii="Arial" w:hAnsi="Arial" w:cs="Arial"/>
        </w:rPr>
        <w:t xml:space="preserve">. </w:t>
      </w:r>
    </w:p>
    <w:p w14:paraId="52F3254D" w14:textId="502FB0B3" w:rsidR="005B4220" w:rsidRPr="00ED3790" w:rsidRDefault="005B4220" w:rsidP="00892720">
      <w:pPr>
        <w:numPr>
          <w:ilvl w:val="1"/>
          <w:numId w:val="3"/>
        </w:numPr>
        <w:tabs>
          <w:tab w:val="left" w:pos="567"/>
        </w:tabs>
        <w:spacing w:after="60"/>
        <w:ind w:left="0" w:firstLine="0"/>
        <w:jc w:val="both"/>
        <w:rPr>
          <w:rFonts w:ascii="Arial" w:hAnsi="Arial" w:cs="Arial"/>
        </w:rPr>
      </w:pPr>
      <w:r w:rsidRPr="00ED3790">
        <w:rPr>
          <w:rFonts w:ascii="Arial" w:hAnsi="Arial" w:cs="Arial"/>
        </w:rPr>
        <w:t>Atliekamų Darbų kokybė turi atitikti galiojančių normatyvinių statybos techninių ir normatyvinių statinio saugos ir paskirties bei aplinkosaugos dokumentų ir standartų reikalavimus, nustatytus teisės aktais šioje Sutartyje numatytiems Darbams atlikti,  pridedamą Techninę specifikaciją ar kitus dokumentus, kurie numato kokybės reikalavimus Darbams, bei įprastai tokios rūšies Darbams keliamus reikalavimus.</w:t>
      </w:r>
    </w:p>
    <w:p w14:paraId="51C7179A" w14:textId="764FCBC3" w:rsidR="00016895" w:rsidRPr="00ED3790" w:rsidRDefault="00016895" w:rsidP="00892720">
      <w:pPr>
        <w:numPr>
          <w:ilvl w:val="1"/>
          <w:numId w:val="3"/>
        </w:numPr>
        <w:tabs>
          <w:tab w:val="left" w:pos="567"/>
        </w:tabs>
        <w:spacing w:after="60"/>
        <w:ind w:left="0" w:firstLine="0"/>
        <w:jc w:val="both"/>
        <w:rPr>
          <w:rFonts w:ascii="Arial" w:hAnsi="Arial" w:cs="Arial"/>
        </w:rPr>
      </w:pPr>
      <w:r w:rsidRPr="00ED3790">
        <w:rPr>
          <w:rFonts w:ascii="Arial" w:hAnsi="Arial" w:cs="Arial"/>
        </w:rPr>
        <w:t>Prekėms ir Darbams suteikiama kokybės garantija, kuri galioja:</w:t>
      </w:r>
    </w:p>
    <w:p w14:paraId="5E2C6BD7" w14:textId="1A2E111F" w:rsidR="00016895" w:rsidRPr="00ED3790" w:rsidRDefault="00016895" w:rsidP="00892720">
      <w:pPr>
        <w:pStyle w:val="ListParagraph"/>
        <w:numPr>
          <w:ilvl w:val="2"/>
          <w:numId w:val="3"/>
        </w:numPr>
        <w:tabs>
          <w:tab w:val="left" w:pos="567"/>
          <w:tab w:val="left" w:pos="1134"/>
        </w:tabs>
        <w:ind w:left="0" w:firstLine="0"/>
        <w:jc w:val="both"/>
        <w:rPr>
          <w:rFonts w:ascii="Arial" w:hAnsi="Arial" w:cs="Arial"/>
        </w:rPr>
      </w:pPr>
      <w:r w:rsidRPr="00ED3790">
        <w:rPr>
          <w:rFonts w:ascii="Arial" w:hAnsi="Arial" w:cs="Arial"/>
        </w:rPr>
        <w:t>paslėptiems statinio elementams (konstrukcijoms, vamzdynams ir pan.) – 10 (dešimt) metų;</w:t>
      </w:r>
    </w:p>
    <w:p w14:paraId="69320CE4" w14:textId="77777777" w:rsidR="00016895" w:rsidRPr="00ED3790" w:rsidRDefault="00016895" w:rsidP="00892720">
      <w:pPr>
        <w:pStyle w:val="ListParagraph"/>
        <w:numPr>
          <w:ilvl w:val="2"/>
          <w:numId w:val="3"/>
        </w:numPr>
        <w:tabs>
          <w:tab w:val="left" w:pos="567"/>
          <w:tab w:val="left" w:pos="1134"/>
        </w:tabs>
        <w:ind w:left="0" w:firstLine="0"/>
        <w:jc w:val="both"/>
        <w:rPr>
          <w:rFonts w:ascii="Arial" w:hAnsi="Arial" w:cs="Arial"/>
        </w:rPr>
      </w:pPr>
      <w:r w:rsidRPr="00ED3790">
        <w:rPr>
          <w:rFonts w:ascii="Arial" w:hAnsi="Arial" w:cs="Arial"/>
        </w:rPr>
        <w:t>esant tyčia paslėptiems defektams – 20 (dvidešimt) metų.</w:t>
      </w:r>
    </w:p>
    <w:p w14:paraId="40257559" w14:textId="77777777" w:rsidR="00016895" w:rsidRPr="00ED3790" w:rsidRDefault="00016895" w:rsidP="00892720">
      <w:pPr>
        <w:pStyle w:val="ListParagraph"/>
        <w:numPr>
          <w:ilvl w:val="2"/>
          <w:numId w:val="3"/>
        </w:numPr>
        <w:tabs>
          <w:tab w:val="left" w:pos="567"/>
          <w:tab w:val="left" w:pos="1134"/>
        </w:tabs>
        <w:ind w:left="0" w:firstLine="0"/>
        <w:jc w:val="both"/>
        <w:rPr>
          <w:rFonts w:ascii="Arial" w:hAnsi="Arial" w:cs="Arial"/>
        </w:rPr>
      </w:pPr>
      <w:r w:rsidRPr="00ED3790">
        <w:rPr>
          <w:rFonts w:ascii="Arial" w:hAnsi="Arial" w:cs="Arial"/>
        </w:rPr>
        <w:t>kitiems darbams ir įrenginiams – 5 (penkeri) metai.</w:t>
      </w:r>
    </w:p>
    <w:p w14:paraId="385C429C" w14:textId="183BAA0E" w:rsidR="00957D63" w:rsidRPr="00ED3790" w:rsidRDefault="00857A7C" w:rsidP="00892720">
      <w:pPr>
        <w:numPr>
          <w:ilvl w:val="1"/>
          <w:numId w:val="3"/>
        </w:numPr>
        <w:tabs>
          <w:tab w:val="left" w:pos="567"/>
        </w:tabs>
        <w:spacing w:after="60"/>
        <w:ind w:left="0" w:firstLine="0"/>
        <w:jc w:val="both"/>
        <w:rPr>
          <w:rFonts w:ascii="Arial" w:hAnsi="Arial" w:cs="Arial"/>
        </w:rPr>
      </w:pPr>
      <w:r w:rsidRPr="00ED3790">
        <w:rPr>
          <w:rFonts w:ascii="Arial" w:hAnsi="Arial" w:cs="Arial"/>
        </w:rPr>
        <w:t xml:space="preserve">Prekėms nustatomas Tiekėjo </w:t>
      </w:r>
      <w:r w:rsidR="00016895" w:rsidRPr="00ED3790">
        <w:rPr>
          <w:rFonts w:ascii="Arial" w:hAnsi="Arial" w:cs="Arial"/>
        </w:rPr>
        <w:t>arba Prekių gamintojo taikomas (nustatomas ilgesnis taikomas terminas) garantijos terminas, tačiau bet kokiu atveju ne trumpesnis kaip 12 mėnesių garantijos terminas, skaičiuojamas nuo Prekių perdavimo-priėmimo akto pasirašymo dienos</w:t>
      </w:r>
      <w:r w:rsidR="00957D63" w:rsidRPr="00ED3790">
        <w:rPr>
          <w:rFonts w:ascii="Arial" w:hAnsi="Arial" w:cs="Arial"/>
        </w:rPr>
        <w:t>.</w:t>
      </w:r>
    </w:p>
    <w:p w14:paraId="6DD8C2A4" w14:textId="428CAB98" w:rsidR="005A7BE6" w:rsidRPr="00ED3790" w:rsidRDefault="005A7BE6" w:rsidP="00892720">
      <w:pPr>
        <w:numPr>
          <w:ilvl w:val="1"/>
          <w:numId w:val="3"/>
        </w:numPr>
        <w:tabs>
          <w:tab w:val="left" w:pos="567"/>
          <w:tab w:val="num" w:pos="709"/>
        </w:tabs>
        <w:spacing w:after="60"/>
        <w:ind w:left="0" w:firstLine="0"/>
        <w:jc w:val="both"/>
        <w:rPr>
          <w:rFonts w:ascii="Arial" w:hAnsi="Arial" w:cs="Arial"/>
        </w:rPr>
      </w:pPr>
      <w:r w:rsidRPr="00ED3790">
        <w:rPr>
          <w:rFonts w:ascii="Arial" w:hAnsi="Arial" w:cs="Arial"/>
        </w:rPr>
        <w:t>Tiekėjas garantuoja, kad visą Sutarties galiojimo laikotarpį, Tiekėjo specialistai atitiks Pirkimo dokumentuose nustatytus kvalifikacinius reikalavimus.</w:t>
      </w:r>
    </w:p>
    <w:p w14:paraId="2FB002D8" w14:textId="17014F52" w:rsidR="005A7BE6" w:rsidRPr="00ED3790" w:rsidRDefault="005A7BE6" w:rsidP="00892720">
      <w:pPr>
        <w:numPr>
          <w:ilvl w:val="1"/>
          <w:numId w:val="3"/>
        </w:numPr>
        <w:tabs>
          <w:tab w:val="left" w:pos="567"/>
        </w:tabs>
        <w:spacing w:after="60"/>
        <w:ind w:left="0" w:firstLine="0"/>
        <w:jc w:val="both"/>
        <w:rPr>
          <w:rFonts w:ascii="Arial" w:hAnsi="Arial" w:cs="Arial"/>
        </w:rPr>
      </w:pPr>
      <w:r w:rsidRPr="00ED3790">
        <w:rPr>
          <w:rFonts w:ascii="Arial" w:hAnsi="Arial" w:cs="Arial"/>
        </w:rPr>
        <w:lastRenderedPageBreak/>
        <w:t xml:space="preserve">Tiekėjas, vykdydamas šią Sutartį, turi užtikrinti norminius aktus, kurių privalo laikytis Tiekėjas, atlikdamas Darbus, naudojamų medžiagų – gamyklų reikalavimų bei kitų teisės aktų, reglamentuojančių vykdomų Darbų atlikimą, reikalavimų laikymąsi. </w:t>
      </w:r>
    </w:p>
    <w:p w14:paraId="0E69D64A" w14:textId="617B01B4" w:rsidR="005A7BE6" w:rsidRPr="00ED3790" w:rsidRDefault="005A7BE6" w:rsidP="00892720">
      <w:pPr>
        <w:numPr>
          <w:ilvl w:val="1"/>
          <w:numId w:val="3"/>
        </w:numPr>
        <w:tabs>
          <w:tab w:val="left" w:pos="567"/>
        </w:tabs>
        <w:spacing w:after="60"/>
        <w:ind w:left="0" w:firstLine="0"/>
        <w:jc w:val="both"/>
        <w:rPr>
          <w:rFonts w:ascii="Arial" w:hAnsi="Arial" w:cs="Arial"/>
        </w:rPr>
      </w:pPr>
      <w:bookmarkStart w:id="3" w:name="_Ref339290698"/>
      <w:r w:rsidRPr="00ED3790">
        <w:rPr>
          <w:rFonts w:ascii="Arial" w:hAnsi="Arial" w:cs="Arial"/>
        </w:rPr>
        <w:t>Darbų ir (ar) Prekių trūkumais laikomi neatitikimai Sutarties, Techninės specifikacijos reikalavimams ir (ar)  teisės aktams, reglamentuojantiems Prekių kokybę ir (ar) tiekimą ir Darbų atlikimą.</w:t>
      </w:r>
    </w:p>
    <w:p w14:paraId="0D4E82BE" w14:textId="48C7E747" w:rsidR="005A7BE6" w:rsidRPr="00ED3790" w:rsidRDefault="005A7BE6" w:rsidP="00892720">
      <w:pPr>
        <w:numPr>
          <w:ilvl w:val="1"/>
          <w:numId w:val="3"/>
        </w:numPr>
        <w:tabs>
          <w:tab w:val="left" w:pos="567"/>
        </w:tabs>
        <w:spacing w:after="60"/>
        <w:ind w:left="0" w:firstLine="0"/>
        <w:jc w:val="both"/>
        <w:rPr>
          <w:rFonts w:ascii="Arial" w:hAnsi="Arial" w:cs="Arial"/>
        </w:rPr>
      </w:pPr>
      <w:bookmarkStart w:id="4" w:name="_Ref340669472"/>
      <w:bookmarkEnd w:id="3"/>
      <w:r w:rsidRPr="00ED3790">
        <w:rPr>
          <w:rFonts w:ascii="Arial" w:hAnsi="Arial" w:cs="Arial"/>
        </w:rPr>
        <w:t xml:space="preserve">Darbų perdavimo - priėmimo ar Garantinio laikotarpio metu pastebėtus Darbų ir (ar) Prekių trūkumus Tiekėjas turi pašalinti savo lėšomis ne vėliau kaip per </w:t>
      </w:r>
      <w:r w:rsidR="00C26576" w:rsidRPr="00ED3790">
        <w:rPr>
          <w:rFonts w:ascii="Arial" w:hAnsi="Arial" w:cs="Arial"/>
        </w:rPr>
        <w:t>Techninės specifikacijos 5.</w:t>
      </w:r>
      <w:r w:rsidR="007E7EA1" w:rsidRPr="00ED3790">
        <w:rPr>
          <w:rFonts w:ascii="Arial" w:hAnsi="Arial" w:cs="Arial"/>
        </w:rPr>
        <w:t>2</w:t>
      </w:r>
      <w:r w:rsidR="00C26576" w:rsidRPr="00ED3790">
        <w:rPr>
          <w:rFonts w:ascii="Arial" w:hAnsi="Arial" w:cs="Arial"/>
        </w:rPr>
        <w:t xml:space="preserve">. punkte nurodytus terminus, arba per </w:t>
      </w:r>
      <w:r w:rsidRPr="00ED3790">
        <w:rPr>
          <w:rFonts w:ascii="Arial" w:hAnsi="Arial" w:cs="Arial"/>
        </w:rPr>
        <w:t>Pirkėjo nurodytą terminą, jeigu dėl trūkumų pobūdžio jie neturi būti pašalinti anksčiau.</w:t>
      </w:r>
    </w:p>
    <w:bookmarkEnd w:id="4"/>
    <w:p w14:paraId="17FA6CCC" w14:textId="6A6A1FB7" w:rsidR="005A7BE6" w:rsidRPr="00ED3790" w:rsidRDefault="005A7BE6" w:rsidP="00892720">
      <w:pPr>
        <w:numPr>
          <w:ilvl w:val="1"/>
          <w:numId w:val="3"/>
        </w:numPr>
        <w:tabs>
          <w:tab w:val="left" w:pos="567"/>
        </w:tabs>
        <w:spacing w:after="60"/>
        <w:ind w:left="0" w:firstLine="0"/>
        <w:jc w:val="both"/>
        <w:rPr>
          <w:rFonts w:ascii="Arial" w:hAnsi="Arial" w:cs="Arial"/>
        </w:rPr>
      </w:pPr>
      <w:r w:rsidRPr="00ED3790">
        <w:rPr>
          <w:rFonts w:ascii="Arial" w:hAnsi="Arial" w:cs="Arial"/>
        </w:rPr>
        <w:t xml:space="preserve">Už nustatytų Darbų ir (ar) Prekių trūkumų nepašalinimą per Sutarties SD </w:t>
      </w:r>
      <w:r w:rsidR="00C26576" w:rsidRPr="00ED3790">
        <w:rPr>
          <w:rFonts w:ascii="Arial" w:hAnsi="Arial" w:cs="Arial"/>
        </w:rPr>
        <w:t>3.8</w:t>
      </w:r>
      <w:r w:rsidRPr="00ED3790">
        <w:rPr>
          <w:rFonts w:ascii="Arial" w:hAnsi="Arial" w:cs="Arial"/>
        </w:rPr>
        <w:t xml:space="preserve">. punkte nustatytą terminą Tiekėjas, Pirkėjui pareikalavus, moka Pirkėjui 0,05 procentų nuo bendros Sutarties vertės dydžio delspinigius už kiekvieną uždelstą dieną (tačiau bet kokiu atveju ne mažiau kaip 100,00 eurų (vieną šimtą) už vieną vėlavimo laikotarpį). </w:t>
      </w:r>
    </w:p>
    <w:p w14:paraId="7D2C834E" w14:textId="52FA6DB3" w:rsidR="005A7BE6" w:rsidRPr="00ED3790" w:rsidRDefault="005A7BE6" w:rsidP="00892720">
      <w:pPr>
        <w:numPr>
          <w:ilvl w:val="1"/>
          <w:numId w:val="3"/>
        </w:numPr>
        <w:tabs>
          <w:tab w:val="left" w:pos="567"/>
        </w:tabs>
        <w:spacing w:after="60"/>
        <w:ind w:left="0" w:firstLine="0"/>
        <w:jc w:val="both"/>
        <w:rPr>
          <w:rFonts w:ascii="Arial" w:hAnsi="Arial" w:cs="Arial"/>
        </w:rPr>
      </w:pPr>
      <w:r w:rsidRPr="00ED3790">
        <w:rPr>
          <w:rFonts w:ascii="Arial" w:hAnsi="Arial" w:cs="Arial"/>
        </w:rPr>
        <w:t xml:space="preserve">Terminas Darbų ir (ar) Prekių trūkumams šalinti gali būti pratęstas, jei nesibaigus Sutartyje nurodytam trūkumų šalinimo terminui, Tiekėjas pateikia Pirkėjui argumentuotą Tiekėjo prašymą su </w:t>
      </w:r>
      <w:proofErr w:type="spellStart"/>
      <w:r w:rsidRPr="00ED3790">
        <w:rPr>
          <w:rFonts w:ascii="Arial" w:hAnsi="Arial" w:cs="Arial"/>
        </w:rPr>
        <w:t>įrodymais</w:t>
      </w:r>
      <w:proofErr w:type="spellEnd"/>
      <w:r w:rsidRPr="00ED3790">
        <w:rPr>
          <w:rFonts w:ascii="Arial" w:hAnsi="Arial" w:cs="Arial"/>
        </w:rPr>
        <w:t>, kad:</w:t>
      </w:r>
    </w:p>
    <w:p w14:paraId="2FB64631" w14:textId="3B14F232" w:rsidR="005A7BE6" w:rsidRPr="00ED3790" w:rsidRDefault="00324C74" w:rsidP="00892720">
      <w:pPr>
        <w:tabs>
          <w:tab w:val="left" w:pos="567"/>
          <w:tab w:val="left" w:pos="709"/>
        </w:tabs>
        <w:autoSpaceDE w:val="0"/>
        <w:autoSpaceDN w:val="0"/>
        <w:jc w:val="both"/>
        <w:rPr>
          <w:rFonts w:ascii="Arial" w:hAnsi="Arial" w:cs="Arial"/>
        </w:rPr>
      </w:pPr>
      <w:r w:rsidRPr="00ED3790">
        <w:rPr>
          <w:rFonts w:ascii="Arial" w:hAnsi="Arial" w:cs="Arial"/>
        </w:rPr>
        <w:t>3.10.</w:t>
      </w:r>
      <w:r w:rsidR="005A7BE6" w:rsidRPr="00ED3790">
        <w:rPr>
          <w:rFonts w:ascii="Arial" w:hAnsi="Arial" w:cs="Arial"/>
        </w:rPr>
        <w:t>1. Trūkumams ar/ir gedimui pašalinti reikalingas papildomos įrangos/medžiagų/dalių užsakymas, kurių būtinumo Tiekėjas negalėjo numatyti ir kurių užsakymas bei pristatymas užtruks ilgiau nei 5 darbo dienas.</w:t>
      </w:r>
    </w:p>
    <w:p w14:paraId="7EAF8D34" w14:textId="068119CA" w:rsidR="005A7BE6" w:rsidRPr="00ED3790" w:rsidRDefault="00324C74" w:rsidP="00892720">
      <w:pPr>
        <w:tabs>
          <w:tab w:val="left" w:pos="567"/>
          <w:tab w:val="left" w:pos="709"/>
        </w:tabs>
        <w:autoSpaceDE w:val="0"/>
        <w:autoSpaceDN w:val="0"/>
        <w:jc w:val="both"/>
        <w:rPr>
          <w:rFonts w:ascii="Arial" w:hAnsi="Arial" w:cs="Arial"/>
        </w:rPr>
      </w:pPr>
      <w:r w:rsidRPr="00ED3790">
        <w:rPr>
          <w:rFonts w:ascii="Arial" w:hAnsi="Arial" w:cs="Arial"/>
        </w:rPr>
        <w:t>3.10</w:t>
      </w:r>
      <w:r w:rsidR="005A7BE6" w:rsidRPr="00ED3790">
        <w:rPr>
          <w:rFonts w:ascii="Arial" w:hAnsi="Arial" w:cs="Arial"/>
        </w:rPr>
        <w:t xml:space="preserve">.2. Trūkumams ar/ir gedimui pašalinti būtinas ilgesnis terminas dėl sudėtingo techninio sprendimo, kai tokie trūkumai ar/ir gedimai atsirado ne dėl Tiekėjo aplaidaus Sutarties vykdymo. </w:t>
      </w:r>
    </w:p>
    <w:p w14:paraId="2FC90811" w14:textId="6D237A50" w:rsidR="005A7BE6" w:rsidRPr="00ED3790" w:rsidRDefault="00324C74" w:rsidP="00892720">
      <w:pPr>
        <w:tabs>
          <w:tab w:val="left" w:pos="567"/>
          <w:tab w:val="left" w:pos="709"/>
        </w:tabs>
        <w:contextualSpacing/>
        <w:jc w:val="both"/>
        <w:rPr>
          <w:rFonts w:ascii="Arial" w:hAnsi="Arial" w:cs="Arial"/>
        </w:rPr>
      </w:pPr>
      <w:r w:rsidRPr="00ED3790">
        <w:rPr>
          <w:rFonts w:ascii="Arial" w:hAnsi="Arial" w:cs="Arial"/>
        </w:rPr>
        <w:t>3.10</w:t>
      </w:r>
      <w:r w:rsidR="005A7BE6" w:rsidRPr="00ED3790">
        <w:rPr>
          <w:rFonts w:ascii="Arial" w:hAnsi="Arial" w:cs="Arial"/>
        </w:rPr>
        <w:t>.3.Dokumentų, schemų, projektų ar kitos dokumentacijos trūkumams pašalinti, kurie kilo dėl trečiųjų asmenų (neįskaitant Tiekėjo kontrahentų) netinkamų veiksmų/neveikimo, reikia iš naujo organizuoti dokumentacijos derinimo procesą su savivaldos institucijomis, valstybės institucijomis ar trečiaisiais asmenimis, kurie pagal suinteresuotumo pobūdį priskirtini Pirkėjui (pvz. vartotojai, žemės sklypo savininkai ir pan.).</w:t>
      </w:r>
    </w:p>
    <w:p w14:paraId="4E473789" w14:textId="6E714F68" w:rsidR="005A7BE6" w:rsidRPr="00ED3790" w:rsidRDefault="005A7BE6" w:rsidP="00892720">
      <w:pPr>
        <w:numPr>
          <w:ilvl w:val="1"/>
          <w:numId w:val="3"/>
        </w:numPr>
        <w:tabs>
          <w:tab w:val="left" w:pos="567"/>
        </w:tabs>
        <w:spacing w:after="60"/>
        <w:ind w:left="0" w:firstLine="0"/>
        <w:jc w:val="both"/>
        <w:rPr>
          <w:rFonts w:ascii="Arial" w:hAnsi="Arial" w:cs="Arial"/>
        </w:rPr>
      </w:pPr>
      <w:r w:rsidRPr="00ED3790">
        <w:rPr>
          <w:rFonts w:ascii="Arial" w:hAnsi="Arial" w:cs="Arial"/>
        </w:rPr>
        <w:t xml:space="preserve">Jei per 3 (tris) darbo dienas Pirkėjas nepatvirtina leidimo pratęsti trūkumų šalinimo terminą, tai laikoma atsisakymu pratęsti trūkumų šalinimo terminą. Visais atvejais terminas negali būti pratęstas ilgesniam terminui nei nurodytas trūkumų šalinimo terminas Sutarties SD </w:t>
      </w:r>
      <w:r w:rsidR="00324C74" w:rsidRPr="00ED3790">
        <w:rPr>
          <w:rFonts w:ascii="Arial" w:hAnsi="Arial" w:cs="Arial"/>
        </w:rPr>
        <w:t>3.8</w:t>
      </w:r>
      <w:r w:rsidRPr="00ED3790">
        <w:rPr>
          <w:rFonts w:ascii="Arial" w:hAnsi="Arial" w:cs="Arial"/>
        </w:rPr>
        <w:t>. punkte.</w:t>
      </w:r>
    </w:p>
    <w:p w14:paraId="1D2A67ED" w14:textId="18EB072C" w:rsidR="005A7BE6" w:rsidRPr="00ED3790" w:rsidRDefault="005A7BE6" w:rsidP="00892720">
      <w:pPr>
        <w:numPr>
          <w:ilvl w:val="1"/>
          <w:numId w:val="3"/>
        </w:numPr>
        <w:tabs>
          <w:tab w:val="left" w:pos="567"/>
        </w:tabs>
        <w:spacing w:after="60"/>
        <w:ind w:left="0" w:firstLine="0"/>
        <w:jc w:val="both"/>
        <w:rPr>
          <w:rFonts w:ascii="Arial" w:hAnsi="Arial" w:cs="Arial"/>
        </w:rPr>
      </w:pPr>
      <w:r w:rsidRPr="00ED3790">
        <w:rPr>
          <w:rFonts w:ascii="Arial" w:hAnsi="Arial" w:cs="Arial"/>
        </w:rPr>
        <w:t xml:space="preserve">Šalys susitaria, kad atskiras susitarimas dėl trūkumų šalinimo termino pratęsimo pasirašomas nebus. Lygiaverčiu dokumentu bus laikomas Tiekėjo prašymas bei rašytinis Pirkėjo sutikimas. Visi Tiekėjo pateikti dokumentai bei Pirkėjo sutikimas laikomi neatskiriama Sutarties dalimi. </w:t>
      </w:r>
    </w:p>
    <w:p w14:paraId="7EE1AAD0" w14:textId="1B8343B7" w:rsidR="005A7BE6" w:rsidRPr="00ED3790" w:rsidRDefault="005A7BE6" w:rsidP="00892720">
      <w:pPr>
        <w:numPr>
          <w:ilvl w:val="1"/>
          <w:numId w:val="3"/>
        </w:numPr>
        <w:tabs>
          <w:tab w:val="left" w:pos="567"/>
        </w:tabs>
        <w:spacing w:after="60"/>
        <w:ind w:left="0" w:firstLine="0"/>
        <w:jc w:val="both"/>
        <w:rPr>
          <w:rFonts w:ascii="Arial" w:hAnsi="Arial" w:cs="Arial"/>
        </w:rPr>
      </w:pPr>
      <w:r w:rsidRPr="00ED3790">
        <w:rPr>
          <w:rFonts w:ascii="Arial" w:hAnsi="Arial" w:cs="Arial"/>
        </w:rPr>
        <w:t xml:space="preserve">Tiekėjas savo lėšomis, Sutartyje nustatyta tvarka, įsipareigoja atlikti projektavimo darbus ir perduoti projektavimo rezultatą Pirkėjui, laikantis šios tvarkos: </w:t>
      </w:r>
    </w:p>
    <w:p w14:paraId="3262E4D9" w14:textId="6ED59191" w:rsidR="005A7BE6" w:rsidRPr="00ED3790" w:rsidRDefault="005A7BE6" w:rsidP="00892720">
      <w:pPr>
        <w:pStyle w:val="ListParagraph"/>
        <w:numPr>
          <w:ilvl w:val="2"/>
          <w:numId w:val="3"/>
        </w:numPr>
        <w:tabs>
          <w:tab w:val="left" w:pos="426"/>
          <w:tab w:val="left" w:pos="567"/>
        </w:tabs>
        <w:ind w:left="0" w:firstLine="0"/>
        <w:jc w:val="both"/>
        <w:rPr>
          <w:rFonts w:ascii="Arial" w:hAnsi="Arial" w:cs="Arial"/>
        </w:rPr>
      </w:pPr>
      <w:r w:rsidRPr="00ED3790">
        <w:rPr>
          <w:rFonts w:ascii="Arial" w:hAnsi="Arial" w:cs="Arial"/>
        </w:rPr>
        <w:t>Projektavimo darbų metu parengtas projektas(-ai), taip kaip jis apibrėžtas Sutartyje ir Techninėje specifikacijoje (toliau – Projektas) turi atitikti Pirkimo dokumentų, įskaitant Techninę specifikaciją ir Sutartį, bei  teisės aktų keliamus reikalavimus.</w:t>
      </w:r>
    </w:p>
    <w:p w14:paraId="16F23944" w14:textId="6E8913CB" w:rsidR="005A7BE6" w:rsidRPr="00ED3790" w:rsidRDefault="005A7BE6" w:rsidP="00892720">
      <w:pPr>
        <w:pStyle w:val="ListParagraph"/>
        <w:numPr>
          <w:ilvl w:val="2"/>
          <w:numId w:val="3"/>
        </w:numPr>
        <w:tabs>
          <w:tab w:val="left" w:pos="426"/>
          <w:tab w:val="left" w:pos="567"/>
        </w:tabs>
        <w:ind w:left="0" w:firstLine="0"/>
        <w:jc w:val="both"/>
        <w:rPr>
          <w:rFonts w:ascii="Arial" w:hAnsi="Arial" w:cs="Arial"/>
        </w:rPr>
      </w:pPr>
      <w:r w:rsidRPr="00ED3790">
        <w:rPr>
          <w:rFonts w:ascii="Arial" w:hAnsi="Arial" w:cs="Arial"/>
        </w:rPr>
        <w:t>Pirkėjas per 10 (dešimt) darbo dienų nuo projekto pateikimo peržiūrai turi teisę Tiekėjui pareikšti pastabas dėl atlikto Projekto ir nurodyti trūkumus. Pastabų dėl atlikto Projektavimo rezultato pateikimas nepratęsia projektavimo atlikimo termino.</w:t>
      </w:r>
    </w:p>
    <w:p w14:paraId="658BB6C6" w14:textId="1180B411" w:rsidR="005A7BE6" w:rsidRPr="00ED3790" w:rsidRDefault="005A7BE6" w:rsidP="00892720">
      <w:pPr>
        <w:pStyle w:val="ListParagraph"/>
        <w:numPr>
          <w:ilvl w:val="2"/>
          <w:numId w:val="3"/>
        </w:numPr>
        <w:tabs>
          <w:tab w:val="left" w:pos="426"/>
          <w:tab w:val="left" w:pos="567"/>
        </w:tabs>
        <w:ind w:left="0" w:firstLine="0"/>
        <w:jc w:val="both"/>
        <w:rPr>
          <w:rFonts w:ascii="Arial" w:hAnsi="Arial" w:cs="Arial"/>
        </w:rPr>
      </w:pPr>
      <w:r w:rsidRPr="00ED3790">
        <w:rPr>
          <w:rFonts w:ascii="Arial" w:hAnsi="Arial" w:cs="Arial"/>
        </w:rPr>
        <w:t>Tiekėjui pirmą kartą pateikus peržiūrai Projektą, Pirkėjas per Sutarties 4.11.2. punkte nurodytą terminą peržiūri projektinę dokumentaciją, ir jei turi - pateikia pastabas dėl pateikto Projekto, nurodo trūkumus ir grąžina Projektą taisymui.</w:t>
      </w:r>
    </w:p>
    <w:p w14:paraId="3BEFB84D" w14:textId="5E23F4D3" w:rsidR="005A7BE6" w:rsidRPr="00ED3790" w:rsidRDefault="005A7BE6" w:rsidP="00892720">
      <w:pPr>
        <w:pStyle w:val="ListParagraph"/>
        <w:numPr>
          <w:ilvl w:val="2"/>
          <w:numId w:val="3"/>
        </w:numPr>
        <w:tabs>
          <w:tab w:val="left" w:pos="426"/>
          <w:tab w:val="left" w:pos="567"/>
        </w:tabs>
        <w:ind w:left="0" w:firstLine="0"/>
        <w:jc w:val="both"/>
        <w:rPr>
          <w:rFonts w:ascii="Arial" w:hAnsi="Arial" w:cs="Arial"/>
        </w:rPr>
      </w:pPr>
      <w:r w:rsidRPr="00ED3790">
        <w:rPr>
          <w:rFonts w:ascii="Arial" w:hAnsi="Arial" w:cs="Arial"/>
        </w:rPr>
        <w:t>Tiekėjui antrą ir bet kurį vėlesnį kartą pateikus Pirkėjo peržiūrai Projektą, turi būti atsižvelgta į Pirkėjo anksčiau pateiktas pastabas bei ištaisyti nurodyti trūkumai. Jei Pirkėjui antrą ir bet kurį vėlesnį kartą pateiktas Projektas neatitinka Sutartyje ar teisės aktuose nurodytų reikalavimų, Projektas grąžinamas taisymui ir Pirkėjui pareikalavus, Tiekėjas sumoka Pirkėjui 50,00 (penkiasdešimt) eurų dydžio baudą už kiekvieną tokį atvejį bei atlygina Pirkėjo dėl to patirtus tiesioginius nuostolius tiek, kiek jų nepadengia pagal šį punktą mokėtina bauda. Tiekėjas įsipareigoja savo jėgomis ir lėšomis trūkumus pašalinti per 10 (dešimt) kalendorinių dienų nuo pranešimo apie trūkumus gavimo dienos, ir pateikti Projektą Pirkėjui vertinti.</w:t>
      </w:r>
    </w:p>
    <w:p w14:paraId="767E2ACD" w14:textId="43E9C274" w:rsidR="005A7BE6" w:rsidRPr="00ED3790" w:rsidRDefault="005A7BE6" w:rsidP="00892720">
      <w:pPr>
        <w:pStyle w:val="ListParagraph"/>
        <w:numPr>
          <w:ilvl w:val="2"/>
          <w:numId w:val="3"/>
        </w:numPr>
        <w:tabs>
          <w:tab w:val="left" w:pos="426"/>
          <w:tab w:val="left" w:pos="567"/>
        </w:tabs>
        <w:ind w:left="0" w:firstLine="0"/>
        <w:jc w:val="both"/>
        <w:rPr>
          <w:rFonts w:ascii="Arial" w:hAnsi="Arial" w:cs="Arial"/>
        </w:rPr>
      </w:pPr>
      <w:r w:rsidRPr="00ED3790">
        <w:rPr>
          <w:rFonts w:ascii="Arial" w:hAnsi="Arial" w:cs="Arial"/>
        </w:rPr>
        <w:t xml:space="preserve">Jei Pirkėjas per Sutarties </w:t>
      </w:r>
      <w:r w:rsidR="003F0C98" w:rsidRPr="00ED3790">
        <w:rPr>
          <w:rFonts w:ascii="Arial" w:hAnsi="Arial" w:cs="Arial"/>
        </w:rPr>
        <w:t>3.13</w:t>
      </w:r>
      <w:r w:rsidRPr="00ED3790">
        <w:rPr>
          <w:rFonts w:ascii="Arial" w:hAnsi="Arial" w:cs="Arial"/>
        </w:rPr>
        <w:t>.2. punkte nurodytą terminą nepateikia pastabų, laikoma, kad Pirkėjas pateiktam Projektui pastabų neturi.</w:t>
      </w:r>
    </w:p>
    <w:p w14:paraId="613CE997" w14:textId="77777777" w:rsidR="005A7BE6" w:rsidRPr="00ED3790" w:rsidRDefault="005A7BE6" w:rsidP="00892720">
      <w:pPr>
        <w:pStyle w:val="ListParagraph"/>
        <w:numPr>
          <w:ilvl w:val="2"/>
          <w:numId w:val="3"/>
        </w:numPr>
        <w:tabs>
          <w:tab w:val="left" w:pos="426"/>
          <w:tab w:val="left" w:pos="567"/>
        </w:tabs>
        <w:ind w:left="0" w:firstLine="0"/>
        <w:jc w:val="both"/>
        <w:rPr>
          <w:rFonts w:ascii="Arial" w:hAnsi="Arial" w:cs="Arial"/>
        </w:rPr>
      </w:pPr>
      <w:r w:rsidRPr="00ED3790">
        <w:rPr>
          <w:rFonts w:ascii="Arial" w:hAnsi="Arial" w:cs="Arial"/>
        </w:rPr>
        <w:t>Projekto apimtyje be privalomųjų Projekto dalių turi būti parengiamos dalys atitinkančios pirkimo dokumentų ir teisės aktų keliamus reikalavimus. Jei projektavimo metu parengti Projekto sprendiniai turės įtakos esamiems inžineriniams tinklams ar statiniams, techniniuose projektuose turi būti numatyti šių inžinerinių tinklų ar statinių perkėlimo ar ardymo (nenaudojami tinklai ar statiniai) sprendiniai.</w:t>
      </w:r>
    </w:p>
    <w:p w14:paraId="78DA2E14" w14:textId="289A2F0A" w:rsidR="005A7BE6" w:rsidRPr="00ED3790" w:rsidRDefault="005A7BE6" w:rsidP="00892720">
      <w:pPr>
        <w:pStyle w:val="ListParagraph"/>
        <w:numPr>
          <w:ilvl w:val="2"/>
          <w:numId w:val="3"/>
        </w:numPr>
        <w:tabs>
          <w:tab w:val="left" w:pos="426"/>
          <w:tab w:val="left" w:pos="567"/>
        </w:tabs>
        <w:ind w:left="0" w:firstLine="0"/>
        <w:jc w:val="both"/>
        <w:rPr>
          <w:rFonts w:ascii="Arial" w:hAnsi="Arial" w:cs="Arial"/>
        </w:rPr>
      </w:pPr>
      <w:r w:rsidRPr="00ED3790">
        <w:rPr>
          <w:rFonts w:ascii="Arial" w:hAnsi="Arial" w:cs="Arial"/>
        </w:rPr>
        <w:t xml:space="preserve">Projekto(-ų) parengimui reikiamą dokumentaciją ir medžiagą iš reikiamų institucijų turi gauti Tiekėjas. Esant poreikiui, Pirkėjas suteiks Tiekėjui reikalingus įgaliojimus minėtiems dokumentams gauti. </w:t>
      </w:r>
    </w:p>
    <w:p w14:paraId="2305A258" w14:textId="1D4E046F" w:rsidR="006729A6" w:rsidRPr="00ED3790" w:rsidRDefault="005A7BE6" w:rsidP="00892720">
      <w:pPr>
        <w:tabs>
          <w:tab w:val="left" w:pos="567"/>
        </w:tabs>
        <w:spacing w:after="60"/>
        <w:jc w:val="both"/>
        <w:rPr>
          <w:rFonts w:ascii="Arial" w:hAnsi="Arial" w:cs="Arial"/>
        </w:rPr>
      </w:pPr>
      <w:r w:rsidRPr="00ED3790">
        <w:rPr>
          <w:rFonts w:ascii="Arial" w:hAnsi="Arial" w:cs="Arial"/>
        </w:rPr>
        <w:t>Parengtą Projektą(-</w:t>
      </w:r>
      <w:proofErr w:type="spellStart"/>
      <w:r w:rsidRPr="00ED3790">
        <w:rPr>
          <w:rFonts w:ascii="Arial" w:hAnsi="Arial" w:cs="Arial"/>
        </w:rPr>
        <w:t>us</w:t>
      </w:r>
      <w:proofErr w:type="spellEnd"/>
      <w:r w:rsidRPr="00ED3790">
        <w:rPr>
          <w:rFonts w:ascii="Arial" w:hAnsi="Arial" w:cs="Arial"/>
        </w:rPr>
        <w:t>) su valstybės institucijomis ir įstaigomis derina Tiekėjas. Statybą leidžiantį dokumentą(-</w:t>
      </w:r>
      <w:proofErr w:type="spellStart"/>
      <w:r w:rsidRPr="00ED3790">
        <w:rPr>
          <w:rFonts w:ascii="Arial" w:hAnsi="Arial" w:cs="Arial"/>
        </w:rPr>
        <w:t>us</w:t>
      </w:r>
      <w:proofErr w:type="spellEnd"/>
      <w:r w:rsidRPr="00ED3790">
        <w:rPr>
          <w:rFonts w:ascii="Arial" w:hAnsi="Arial" w:cs="Arial"/>
        </w:rPr>
        <w:t>) turi gauti Tiekėjas</w:t>
      </w:r>
    </w:p>
    <w:p w14:paraId="7569B4BF" w14:textId="4229A4F5" w:rsidR="00CC2367" w:rsidRPr="00ED3790" w:rsidRDefault="00CC2367" w:rsidP="00892720">
      <w:pPr>
        <w:pStyle w:val="ListParagraph"/>
        <w:numPr>
          <w:ilvl w:val="1"/>
          <w:numId w:val="3"/>
        </w:numPr>
        <w:tabs>
          <w:tab w:val="left" w:pos="567"/>
        </w:tabs>
        <w:spacing w:after="60"/>
        <w:ind w:left="0" w:firstLine="0"/>
        <w:jc w:val="both"/>
        <w:rPr>
          <w:rFonts w:ascii="Arial" w:hAnsi="Arial" w:cs="Arial"/>
          <w:b/>
        </w:rPr>
      </w:pPr>
      <w:r w:rsidRPr="00ED3790">
        <w:rPr>
          <w:rFonts w:ascii="Arial" w:hAnsi="Arial" w:cs="Arial"/>
        </w:rPr>
        <w:t xml:space="preserve">Sutarties vykdymo metu Tiekėjas turi teisę keisti Prekių modelį ar (ir) gamintoją, tik gavęs rašytinį Pirkėjo sutikimą. Siekdamas keisti Prekę, Tiekėjas privalo pateikti Pirkėjui argumentuotą prašymą su </w:t>
      </w:r>
      <w:proofErr w:type="spellStart"/>
      <w:r w:rsidRPr="00ED3790">
        <w:rPr>
          <w:rFonts w:ascii="Arial" w:hAnsi="Arial" w:cs="Arial"/>
        </w:rPr>
        <w:t>įrodymais</w:t>
      </w:r>
      <w:proofErr w:type="spellEnd"/>
      <w:r w:rsidRPr="00ED3790">
        <w:rPr>
          <w:rFonts w:ascii="Arial" w:hAnsi="Arial" w:cs="Arial"/>
        </w:rPr>
        <w:t xml:space="preserve">, kad keičiamos naujos Prekės visiškai atitinka Techninės specifikacijos ir Sutarties reikalavimus, yra ne prastesnės, </w:t>
      </w:r>
      <w:r w:rsidRPr="00ED3790">
        <w:rPr>
          <w:rFonts w:ascii="Arial" w:hAnsi="Arial" w:cs="Arial"/>
        </w:rPr>
        <w:lastRenderedPageBreak/>
        <w:t xml:space="preserve">o lygiavertės ar geresnės kokybės, nebus keičiami Prekių </w:t>
      </w:r>
      <w:r w:rsidR="00A34209" w:rsidRPr="00ED3790">
        <w:rPr>
          <w:rFonts w:ascii="Arial" w:hAnsi="Arial" w:cs="Arial"/>
        </w:rPr>
        <w:t>į</w:t>
      </w:r>
      <w:r w:rsidRPr="00ED3790">
        <w:rPr>
          <w:rFonts w:ascii="Arial" w:hAnsi="Arial" w:cs="Arial"/>
        </w:rPr>
        <w:t xml:space="preserve">kainiai (mažinti Prekių </w:t>
      </w:r>
      <w:r w:rsidR="00A34209" w:rsidRPr="00ED3790">
        <w:rPr>
          <w:rFonts w:ascii="Arial" w:hAnsi="Arial" w:cs="Arial"/>
        </w:rPr>
        <w:t>į</w:t>
      </w:r>
      <w:r w:rsidRPr="00ED3790">
        <w:rPr>
          <w:rFonts w:ascii="Arial" w:hAnsi="Arial" w:cs="Arial"/>
        </w:rPr>
        <w:t>kainius Tiekėjas turi teisę), pristatymo terminai ir kitos Sutarties sąlygos bei pateikti keičiamų naujų Prekių dokumentus.</w:t>
      </w:r>
      <w:r w:rsidR="00430442" w:rsidRPr="00ED3790">
        <w:rPr>
          <w:rFonts w:ascii="Arial" w:hAnsi="Arial" w:cs="Arial"/>
          <w:b/>
        </w:rPr>
        <w:t xml:space="preserve"> </w:t>
      </w:r>
      <w:r w:rsidRPr="00ED3790">
        <w:rPr>
          <w:rFonts w:ascii="Arial" w:hAnsi="Arial" w:cs="Arial"/>
        </w:rPr>
        <w:t>Šalys susitaria, kad atskiras susitarimas (</w:t>
      </w:r>
      <w:r w:rsidR="00D34E8D" w:rsidRPr="00ED3790">
        <w:rPr>
          <w:rFonts w:ascii="Arial" w:hAnsi="Arial" w:cs="Arial"/>
        </w:rPr>
        <w:t>gamintojo/modelio keitimo atveju</w:t>
      </w:r>
      <w:r w:rsidRPr="00ED3790">
        <w:rPr>
          <w:rFonts w:ascii="Arial" w:hAnsi="Arial" w:cs="Arial"/>
        </w:rPr>
        <w:t>) dėl Sutarties keitimo pasirašomas nebus. Lygiaverčiu dokumentu bus laikomas Tiekėjo prašymas bei rašytinis Pirkėjo sutikimas. Visi Tiekėjo pateikti dokumentai bei Pirkėjo sutikimas laikomi neatskiriama Sutarties dalimi.</w:t>
      </w:r>
    </w:p>
    <w:p w14:paraId="5BD62A53" w14:textId="77777777" w:rsidR="00A35923" w:rsidRPr="00ED3790" w:rsidRDefault="00A35923" w:rsidP="00892720">
      <w:pPr>
        <w:tabs>
          <w:tab w:val="left" w:pos="567"/>
        </w:tabs>
        <w:spacing w:after="60"/>
        <w:jc w:val="both"/>
        <w:rPr>
          <w:rFonts w:ascii="Arial" w:hAnsi="Arial" w:cs="Arial"/>
        </w:rPr>
      </w:pPr>
    </w:p>
    <w:p w14:paraId="000EF283" w14:textId="21C8B717" w:rsidR="00E7147D" w:rsidRPr="00ED3790" w:rsidRDefault="00E7147D" w:rsidP="00892720">
      <w:pPr>
        <w:pStyle w:val="BodyText"/>
        <w:numPr>
          <w:ilvl w:val="0"/>
          <w:numId w:val="3"/>
        </w:numPr>
        <w:tabs>
          <w:tab w:val="left" w:pos="0"/>
          <w:tab w:val="left" w:pos="426"/>
          <w:tab w:val="left" w:pos="567"/>
          <w:tab w:val="left" w:pos="709"/>
        </w:tabs>
        <w:spacing w:after="60"/>
        <w:ind w:left="0" w:firstLine="0"/>
        <w:jc w:val="center"/>
        <w:rPr>
          <w:rFonts w:ascii="Arial" w:hAnsi="Arial" w:cs="Arial"/>
          <w:b/>
          <w:sz w:val="20"/>
        </w:rPr>
      </w:pPr>
      <w:r w:rsidRPr="00ED3790">
        <w:rPr>
          <w:rFonts w:ascii="Arial" w:hAnsi="Arial" w:cs="Arial"/>
          <w:b/>
          <w:sz w:val="20"/>
        </w:rPr>
        <w:t>TIEKĖJO TEISĖ PASITELKTI TREČIUOSIUS ASMENIS (SUB</w:t>
      </w:r>
      <w:r w:rsidR="00D204AE" w:rsidRPr="00ED3790">
        <w:rPr>
          <w:rFonts w:ascii="Arial" w:hAnsi="Arial" w:cs="Arial"/>
          <w:b/>
          <w:sz w:val="20"/>
        </w:rPr>
        <w:t>TIEKIMAS</w:t>
      </w:r>
      <w:r w:rsidRPr="00ED3790">
        <w:rPr>
          <w:rFonts w:ascii="Arial" w:hAnsi="Arial" w:cs="Arial"/>
          <w:b/>
          <w:sz w:val="20"/>
        </w:rPr>
        <w:t xml:space="preserve">), JUNGTINĖ VEIKLA </w:t>
      </w:r>
    </w:p>
    <w:p w14:paraId="3DBA041F" w14:textId="296E90B3" w:rsidR="005301B9" w:rsidRPr="00ED3790" w:rsidRDefault="005301B9" w:rsidP="00892720">
      <w:pPr>
        <w:pStyle w:val="ListParagraph"/>
        <w:numPr>
          <w:ilvl w:val="1"/>
          <w:numId w:val="3"/>
        </w:numPr>
        <w:tabs>
          <w:tab w:val="left" w:pos="567"/>
          <w:tab w:val="left" w:pos="709"/>
        </w:tabs>
        <w:ind w:left="0" w:firstLine="0"/>
        <w:jc w:val="both"/>
        <w:rPr>
          <w:rFonts w:ascii="Arial" w:hAnsi="Arial" w:cs="Arial"/>
        </w:rPr>
      </w:pPr>
      <w:r w:rsidRPr="00ED3790">
        <w:rPr>
          <w:rFonts w:ascii="Arial" w:hAnsi="Arial" w:cs="Arial"/>
        </w:rPr>
        <w:t>Sutartis iš Tiekėjo pusės vykdoma jungtinės veiklos pagrindu: NE</w:t>
      </w:r>
    </w:p>
    <w:p w14:paraId="4E02FECB" w14:textId="77777777" w:rsidR="005301B9" w:rsidRPr="00ED3790" w:rsidRDefault="005301B9" w:rsidP="00892720">
      <w:pPr>
        <w:pStyle w:val="ListParagraph"/>
        <w:numPr>
          <w:ilvl w:val="1"/>
          <w:numId w:val="3"/>
        </w:numPr>
        <w:tabs>
          <w:tab w:val="left" w:pos="567"/>
          <w:tab w:val="left" w:pos="709"/>
        </w:tabs>
        <w:ind w:left="0" w:firstLine="0"/>
        <w:jc w:val="both"/>
        <w:rPr>
          <w:rFonts w:ascii="Arial" w:hAnsi="Arial" w:cs="Arial"/>
        </w:rPr>
      </w:pPr>
      <w:r w:rsidRPr="00ED3790">
        <w:rPr>
          <w:rFonts w:ascii="Arial" w:hAnsi="Arial" w:cs="Arial"/>
        </w:rPr>
        <w:t xml:space="preserve">Kai Tiekėjas Pirkimo procedūrų metu atitikčiai Pirkimo dokumentuose nustatytiems reikalavimams įrodyti rėmėsi kitų ūkio subjektų ekonominiais ir finansiniais </w:t>
      </w:r>
      <w:proofErr w:type="spellStart"/>
      <w:r w:rsidRPr="00ED3790">
        <w:rPr>
          <w:rFonts w:ascii="Arial" w:hAnsi="Arial" w:cs="Arial"/>
        </w:rPr>
        <w:t>pajėgumais</w:t>
      </w:r>
      <w:proofErr w:type="spellEnd"/>
      <w:r w:rsidRPr="00ED3790">
        <w:rPr>
          <w:rFonts w:ascii="Arial" w:hAnsi="Arial" w:cs="Arial"/>
        </w:rPr>
        <w:t xml:space="preserve">, Tiekėjas ir ūkio subjektai, kurių </w:t>
      </w:r>
      <w:proofErr w:type="spellStart"/>
      <w:r w:rsidRPr="00ED3790">
        <w:rPr>
          <w:rFonts w:ascii="Arial" w:hAnsi="Arial" w:cs="Arial"/>
        </w:rPr>
        <w:t>pajėgumais</w:t>
      </w:r>
      <w:proofErr w:type="spellEnd"/>
      <w:r w:rsidRPr="00ED3790">
        <w:rPr>
          <w:rFonts w:ascii="Arial" w:hAnsi="Arial" w:cs="Arial"/>
        </w:rPr>
        <w:t xml:space="preserve"> Tiekėjas rėmėsi, prisiima solidarią atsakomybę už Sutarties įvykdymą.</w:t>
      </w:r>
    </w:p>
    <w:p w14:paraId="3F3D6072" w14:textId="11B1EF9B" w:rsidR="005301B9" w:rsidRPr="00ED3790" w:rsidRDefault="005301B9" w:rsidP="00892720">
      <w:pPr>
        <w:pStyle w:val="ListParagraph"/>
        <w:numPr>
          <w:ilvl w:val="1"/>
          <w:numId w:val="3"/>
        </w:numPr>
        <w:tabs>
          <w:tab w:val="left" w:pos="567"/>
          <w:tab w:val="left" w:pos="709"/>
        </w:tabs>
        <w:ind w:left="0" w:firstLine="0"/>
        <w:jc w:val="both"/>
        <w:rPr>
          <w:rFonts w:ascii="Arial" w:hAnsi="Arial" w:cs="Arial"/>
        </w:rPr>
      </w:pPr>
      <w:r w:rsidRPr="00ED3790">
        <w:rPr>
          <w:rFonts w:ascii="Arial" w:hAnsi="Arial" w:cs="Arial"/>
        </w:rPr>
        <w:t>Tiekėjas Sutarčiai vykdyti turi teisę pasitelkti Subtiekėjus tik tai Sutarties daliai, kurią nurodė Pasiūlyme. Tiekėjas Pasiūlyme nurodė Sutarties dalį, kuriai bus pasitelkiami Subtiekėjai: NE.</w:t>
      </w:r>
    </w:p>
    <w:p w14:paraId="285D17FB" w14:textId="77777777" w:rsidR="003154F6" w:rsidRPr="00ED3790" w:rsidRDefault="003154F6" w:rsidP="00892720">
      <w:pPr>
        <w:pStyle w:val="ListParagraph"/>
        <w:tabs>
          <w:tab w:val="left" w:pos="567"/>
        </w:tabs>
        <w:spacing w:after="60"/>
        <w:ind w:left="0"/>
        <w:jc w:val="both"/>
        <w:rPr>
          <w:rFonts w:ascii="Arial" w:hAnsi="Arial" w:cs="Arial"/>
        </w:rPr>
      </w:pPr>
    </w:p>
    <w:p w14:paraId="45837AF5" w14:textId="783B0814" w:rsidR="00957D63" w:rsidRPr="00ED3790" w:rsidRDefault="00957D63" w:rsidP="00892720">
      <w:pPr>
        <w:numPr>
          <w:ilvl w:val="0"/>
          <w:numId w:val="3"/>
        </w:numPr>
        <w:tabs>
          <w:tab w:val="left" w:pos="426"/>
          <w:tab w:val="left" w:pos="567"/>
        </w:tabs>
        <w:spacing w:after="60"/>
        <w:ind w:left="0" w:firstLine="0"/>
        <w:jc w:val="center"/>
        <w:rPr>
          <w:rFonts w:ascii="Arial" w:hAnsi="Arial" w:cs="Arial"/>
          <w:b/>
        </w:rPr>
      </w:pPr>
      <w:r w:rsidRPr="00ED3790">
        <w:rPr>
          <w:rFonts w:ascii="Arial" w:hAnsi="Arial" w:cs="Arial"/>
          <w:b/>
        </w:rPr>
        <w:t xml:space="preserve">PREKIŲ IR </w:t>
      </w:r>
      <w:r w:rsidR="006B3C09" w:rsidRPr="00ED3790">
        <w:rPr>
          <w:rFonts w:ascii="Arial" w:hAnsi="Arial" w:cs="Arial"/>
          <w:b/>
        </w:rPr>
        <w:t xml:space="preserve">DARBŲ </w:t>
      </w:r>
      <w:r w:rsidRPr="00ED3790">
        <w:rPr>
          <w:rFonts w:ascii="Arial" w:hAnsi="Arial" w:cs="Arial"/>
          <w:b/>
        </w:rPr>
        <w:t xml:space="preserve">PERDAVIMO - PRIĖMIMO TVARKA </w:t>
      </w:r>
    </w:p>
    <w:p w14:paraId="1877280A" w14:textId="7D5A1910" w:rsidR="00572DA1" w:rsidRPr="00ED3790" w:rsidRDefault="00227C0D" w:rsidP="00892720">
      <w:pPr>
        <w:numPr>
          <w:ilvl w:val="1"/>
          <w:numId w:val="3"/>
        </w:numPr>
        <w:tabs>
          <w:tab w:val="left" w:pos="567"/>
          <w:tab w:val="left" w:pos="709"/>
        </w:tabs>
        <w:spacing w:after="60"/>
        <w:ind w:left="0" w:firstLine="0"/>
        <w:jc w:val="both"/>
        <w:rPr>
          <w:rFonts w:ascii="Arial" w:hAnsi="Arial" w:cs="Arial"/>
        </w:rPr>
      </w:pPr>
      <w:bookmarkStart w:id="5" w:name="_Ref340669652"/>
      <w:r w:rsidRPr="00ED3790">
        <w:rPr>
          <w:rFonts w:ascii="Arial" w:hAnsi="Arial" w:cs="Arial"/>
        </w:rPr>
        <w:t xml:space="preserve">Prekės </w:t>
      </w:r>
      <w:r w:rsidR="007859D4" w:rsidRPr="00ED3790">
        <w:rPr>
          <w:rFonts w:ascii="Arial" w:hAnsi="Arial" w:cs="Arial"/>
        </w:rPr>
        <w:t xml:space="preserve">pristatomos </w:t>
      </w:r>
      <w:r w:rsidR="007E7EA1" w:rsidRPr="00ED3790">
        <w:rPr>
          <w:rFonts w:ascii="Arial" w:hAnsi="Arial" w:cs="Arial"/>
        </w:rPr>
        <w:t xml:space="preserve">ir </w:t>
      </w:r>
      <w:r w:rsidR="007859D4" w:rsidRPr="00ED3790">
        <w:rPr>
          <w:rFonts w:ascii="Arial" w:hAnsi="Arial" w:cs="Arial"/>
        </w:rPr>
        <w:t>D</w:t>
      </w:r>
      <w:r w:rsidR="007E7EA1" w:rsidRPr="00ED3790">
        <w:rPr>
          <w:rFonts w:ascii="Arial" w:hAnsi="Arial" w:cs="Arial"/>
        </w:rPr>
        <w:t xml:space="preserve">arbai </w:t>
      </w:r>
      <w:r w:rsidR="007859D4" w:rsidRPr="00ED3790">
        <w:rPr>
          <w:rFonts w:ascii="Arial" w:hAnsi="Arial" w:cs="Arial"/>
        </w:rPr>
        <w:t xml:space="preserve">atliekami </w:t>
      </w:r>
      <w:r w:rsidRPr="00ED3790">
        <w:rPr>
          <w:rFonts w:ascii="Arial" w:hAnsi="Arial" w:cs="Arial"/>
        </w:rPr>
        <w:t xml:space="preserve">pagal atskirus </w:t>
      </w:r>
      <w:r w:rsidR="00572DA1" w:rsidRPr="00ED3790">
        <w:rPr>
          <w:rFonts w:ascii="Arial" w:hAnsi="Arial" w:cs="Arial"/>
        </w:rPr>
        <w:t>Pirkėjo</w:t>
      </w:r>
      <w:r w:rsidRPr="00ED3790">
        <w:rPr>
          <w:rFonts w:ascii="Arial" w:hAnsi="Arial" w:cs="Arial"/>
        </w:rPr>
        <w:t xml:space="preserve"> Užsakymus</w:t>
      </w:r>
      <w:r w:rsidR="000B5B4F" w:rsidRPr="00ED3790">
        <w:rPr>
          <w:rFonts w:ascii="Arial" w:hAnsi="Arial" w:cs="Arial"/>
        </w:rPr>
        <w:t xml:space="preserve"> Techninės specifikacijos </w:t>
      </w:r>
      <w:r w:rsidR="007E7EA1" w:rsidRPr="00ED3790">
        <w:rPr>
          <w:rFonts w:ascii="Arial" w:hAnsi="Arial" w:cs="Arial"/>
        </w:rPr>
        <w:t>5.2.1.</w:t>
      </w:r>
      <w:r w:rsidR="000B5B4F" w:rsidRPr="00ED3790">
        <w:rPr>
          <w:rFonts w:ascii="Arial" w:hAnsi="Arial" w:cs="Arial"/>
        </w:rPr>
        <w:t xml:space="preserve"> punkte  nustatytais terminais ir tvarka</w:t>
      </w:r>
      <w:r w:rsidR="00572DA1" w:rsidRPr="00ED3790">
        <w:rPr>
          <w:rFonts w:ascii="Arial" w:hAnsi="Arial" w:cs="Arial"/>
        </w:rPr>
        <w:t xml:space="preserve">. </w:t>
      </w:r>
    </w:p>
    <w:p w14:paraId="00098F36" w14:textId="1B45351E" w:rsidR="00572DA1" w:rsidRPr="00ED3790" w:rsidRDefault="00572DA1" w:rsidP="00892720">
      <w:pPr>
        <w:numPr>
          <w:ilvl w:val="1"/>
          <w:numId w:val="3"/>
        </w:numPr>
        <w:tabs>
          <w:tab w:val="left" w:pos="567"/>
          <w:tab w:val="left" w:pos="709"/>
        </w:tabs>
        <w:spacing w:after="60"/>
        <w:ind w:left="0" w:firstLine="0"/>
        <w:jc w:val="both"/>
        <w:rPr>
          <w:rFonts w:ascii="Arial" w:hAnsi="Arial" w:cs="Arial"/>
        </w:rPr>
      </w:pPr>
      <w:r w:rsidRPr="00ED3790">
        <w:rPr>
          <w:rFonts w:ascii="Arial" w:hAnsi="Arial" w:cs="Arial"/>
        </w:rPr>
        <w:t>U</w:t>
      </w:r>
      <w:r w:rsidR="003154F6" w:rsidRPr="00ED3790">
        <w:rPr>
          <w:rFonts w:ascii="Arial" w:hAnsi="Arial" w:cs="Arial"/>
        </w:rPr>
        <w:t>žsakymai teikiami</w:t>
      </w:r>
      <w:r w:rsidR="000B5B4F" w:rsidRPr="00ED3790">
        <w:rPr>
          <w:rFonts w:ascii="Arial" w:hAnsi="Arial" w:cs="Arial"/>
        </w:rPr>
        <w:t xml:space="preserve"> </w:t>
      </w:r>
      <w:r w:rsidR="003154F6" w:rsidRPr="00ED3790">
        <w:rPr>
          <w:rFonts w:ascii="Arial" w:hAnsi="Arial" w:cs="Arial"/>
        </w:rPr>
        <w:t>Sutarties SD P</w:t>
      </w:r>
      <w:r w:rsidRPr="00ED3790">
        <w:rPr>
          <w:rFonts w:ascii="Arial" w:hAnsi="Arial" w:cs="Arial"/>
        </w:rPr>
        <w:t>riede Nr. 1 nurodytu Tiekėjo elektroniniu paštu</w:t>
      </w:r>
      <w:r w:rsidR="00E96323" w:rsidRPr="00ED3790">
        <w:rPr>
          <w:rFonts w:ascii="Arial" w:hAnsi="Arial" w:cs="Arial"/>
        </w:rPr>
        <w:t xml:space="preserve"> </w:t>
      </w:r>
      <w:r w:rsidRPr="00ED3790">
        <w:rPr>
          <w:rFonts w:ascii="Arial" w:hAnsi="Arial" w:cs="Arial"/>
        </w:rPr>
        <w:t>ir laikomi gautais po 24 valandų (arba nurodyti kitą laiką) nuo Užsakymo išsiuntimo</w:t>
      </w:r>
      <w:r w:rsidR="003154F6" w:rsidRPr="00ED3790">
        <w:rPr>
          <w:rFonts w:ascii="Arial" w:hAnsi="Arial" w:cs="Arial"/>
        </w:rPr>
        <w:t xml:space="preserve"> Tiekėjui</w:t>
      </w:r>
      <w:r w:rsidR="00A35923" w:rsidRPr="00ED3790">
        <w:rPr>
          <w:rFonts w:ascii="Arial" w:hAnsi="Arial" w:cs="Arial"/>
        </w:rPr>
        <w:t xml:space="preserve"> elektroniniu paštu</w:t>
      </w:r>
      <w:r w:rsidRPr="00ED3790">
        <w:rPr>
          <w:rFonts w:ascii="Arial" w:hAnsi="Arial" w:cs="Arial"/>
        </w:rPr>
        <w:t xml:space="preserve">. </w:t>
      </w:r>
    </w:p>
    <w:p w14:paraId="4CC22773" w14:textId="43A11942" w:rsidR="00B273C9" w:rsidRPr="00ED3790" w:rsidRDefault="00B273C9" w:rsidP="00892720">
      <w:pPr>
        <w:pStyle w:val="ListParagraph"/>
        <w:widowControl w:val="0"/>
        <w:numPr>
          <w:ilvl w:val="1"/>
          <w:numId w:val="3"/>
        </w:numPr>
        <w:tabs>
          <w:tab w:val="left" w:pos="426"/>
          <w:tab w:val="left" w:pos="567"/>
          <w:tab w:val="left" w:pos="1276"/>
        </w:tabs>
        <w:ind w:left="0" w:firstLine="0"/>
        <w:contextualSpacing w:val="0"/>
        <w:jc w:val="both"/>
        <w:rPr>
          <w:rFonts w:ascii="Arial" w:hAnsi="Arial" w:cs="Arial"/>
        </w:rPr>
      </w:pPr>
      <w:bookmarkStart w:id="6" w:name="OLE_LINK1"/>
      <w:bookmarkStart w:id="7" w:name="OLE_LINK2"/>
      <w:r w:rsidRPr="00ED3790">
        <w:rPr>
          <w:rFonts w:ascii="Arial" w:hAnsi="Arial" w:cs="Arial"/>
        </w:rPr>
        <w:t>Vadovaujantis atitinkamu Pirkėjo pateiktu užsakymu</w:t>
      </w:r>
      <w:bookmarkEnd w:id="6"/>
      <w:bookmarkEnd w:id="7"/>
      <w:r w:rsidRPr="00ED3790">
        <w:rPr>
          <w:rFonts w:ascii="Arial" w:hAnsi="Arial" w:cs="Arial"/>
        </w:rPr>
        <w:t xml:space="preserve">, </w:t>
      </w:r>
      <w:r w:rsidR="00E80306" w:rsidRPr="00ED3790">
        <w:rPr>
          <w:rFonts w:ascii="Arial" w:hAnsi="Arial" w:cs="Arial"/>
        </w:rPr>
        <w:t>Tiekėj</w:t>
      </w:r>
      <w:r w:rsidRPr="00ED3790">
        <w:rPr>
          <w:rFonts w:ascii="Arial" w:hAnsi="Arial" w:cs="Arial"/>
        </w:rPr>
        <w:t xml:space="preserve">as įsipareigoja užsakytas Prekes pristatyti ir </w:t>
      </w:r>
      <w:r w:rsidR="006B3C09" w:rsidRPr="00ED3790">
        <w:rPr>
          <w:rFonts w:ascii="Arial" w:hAnsi="Arial" w:cs="Arial"/>
        </w:rPr>
        <w:t>atlikti Darbus</w:t>
      </w:r>
      <w:r w:rsidRPr="00ED3790">
        <w:rPr>
          <w:rFonts w:ascii="Arial" w:hAnsi="Arial" w:cs="Arial"/>
        </w:rPr>
        <w:t xml:space="preserve"> per </w:t>
      </w:r>
      <w:r w:rsidR="00185BA8" w:rsidRPr="00ED3790">
        <w:rPr>
          <w:rFonts w:ascii="Arial" w:hAnsi="Arial" w:cs="Arial"/>
        </w:rPr>
        <w:t xml:space="preserve">Techninės specifikacijos 5.2. punkte </w:t>
      </w:r>
      <w:r w:rsidRPr="00ED3790">
        <w:rPr>
          <w:rFonts w:ascii="Arial" w:hAnsi="Arial" w:cs="Arial"/>
        </w:rPr>
        <w:t>nustatyt</w:t>
      </w:r>
      <w:r w:rsidR="00185BA8" w:rsidRPr="00ED3790">
        <w:rPr>
          <w:rFonts w:ascii="Arial" w:hAnsi="Arial" w:cs="Arial"/>
        </w:rPr>
        <w:t>us terminus</w:t>
      </w:r>
      <w:r w:rsidRPr="00ED3790">
        <w:rPr>
          <w:rFonts w:ascii="Arial" w:hAnsi="Arial" w:cs="Arial"/>
        </w:rPr>
        <w:t xml:space="preserve">. </w:t>
      </w:r>
    </w:p>
    <w:p w14:paraId="4F70572B" w14:textId="4D45437B" w:rsidR="00B273C9" w:rsidRPr="00ED3790" w:rsidRDefault="00E80306" w:rsidP="00892720">
      <w:pPr>
        <w:pStyle w:val="ListParagraph"/>
        <w:widowControl w:val="0"/>
        <w:numPr>
          <w:ilvl w:val="1"/>
          <w:numId w:val="3"/>
        </w:numPr>
        <w:tabs>
          <w:tab w:val="left" w:pos="426"/>
          <w:tab w:val="left" w:pos="567"/>
          <w:tab w:val="left" w:pos="1276"/>
        </w:tabs>
        <w:ind w:left="0" w:firstLine="0"/>
        <w:contextualSpacing w:val="0"/>
        <w:jc w:val="both"/>
        <w:rPr>
          <w:rFonts w:ascii="Arial" w:hAnsi="Arial" w:cs="Arial"/>
        </w:rPr>
      </w:pPr>
      <w:r w:rsidRPr="00ED3790">
        <w:rPr>
          <w:rFonts w:ascii="Arial" w:hAnsi="Arial" w:cs="Arial"/>
        </w:rPr>
        <w:t>Tiekėj</w:t>
      </w:r>
      <w:r w:rsidR="00B273C9" w:rsidRPr="00ED3790">
        <w:rPr>
          <w:rFonts w:ascii="Arial" w:hAnsi="Arial" w:cs="Arial"/>
        </w:rPr>
        <w:t xml:space="preserve">as apie tikslią Prekių pristatymo datą ir laiką privalo informuoti Pirkėją likus ne mažiau kaip 1 (vienai) darbo dienai iki Prekių pristatymo. </w:t>
      </w:r>
    </w:p>
    <w:p w14:paraId="23CCF825" w14:textId="64405246" w:rsidR="00B273C9" w:rsidRPr="00ED3790" w:rsidRDefault="00E80306" w:rsidP="00892720">
      <w:pPr>
        <w:pStyle w:val="ListParagraph"/>
        <w:widowControl w:val="0"/>
        <w:numPr>
          <w:ilvl w:val="1"/>
          <w:numId w:val="3"/>
        </w:numPr>
        <w:tabs>
          <w:tab w:val="left" w:pos="426"/>
          <w:tab w:val="left" w:pos="567"/>
          <w:tab w:val="left" w:pos="1276"/>
        </w:tabs>
        <w:ind w:left="0" w:firstLine="0"/>
        <w:contextualSpacing w:val="0"/>
        <w:jc w:val="both"/>
        <w:rPr>
          <w:rFonts w:ascii="Arial" w:hAnsi="Arial" w:cs="Arial"/>
        </w:rPr>
      </w:pPr>
      <w:r w:rsidRPr="00ED3790">
        <w:rPr>
          <w:rFonts w:ascii="Arial" w:hAnsi="Arial" w:cs="Arial"/>
        </w:rPr>
        <w:t>Tiekėj</w:t>
      </w:r>
      <w:r w:rsidR="00B273C9" w:rsidRPr="00ED3790">
        <w:rPr>
          <w:rFonts w:ascii="Arial" w:hAnsi="Arial" w:cs="Arial"/>
        </w:rPr>
        <w:t xml:space="preserve">as Prekes privalo pristatyti ir įdiegti </w:t>
      </w:r>
      <w:r w:rsidRPr="00ED3790">
        <w:rPr>
          <w:rFonts w:ascii="Arial" w:hAnsi="Arial" w:cs="Arial"/>
        </w:rPr>
        <w:t>užsakyme</w:t>
      </w:r>
      <w:r w:rsidR="00B273C9" w:rsidRPr="00ED3790">
        <w:rPr>
          <w:rFonts w:ascii="Arial" w:hAnsi="Arial" w:cs="Arial"/>
        </w:rPr>
        <w:t xml:space="preserve"> nurodytu adresu (-</w:t>
      </w:r>
      <w:proofErr w:type="spellStart"/>
      <w:r w:rsidR="00B273C9" w:rsidRPr="00ED3790">
        <w:rPr>
          <w:rFonts w:ascii="Arial" w:hAnsi="Arial" w:cs="Arial"/>
        </w:rPr>
        <w:t>ais</w:t>
      </w:r>
      <w:proofErr w:type="spellEnd"/>
      <w:r w:rsidR="00B273C9" w:rsidRPr="00ED3790">
        <w:rPr>
          <w:rFonts w:ascii="Arial" w:hAnsi="Arial" w:cs="Arial"/>
        </w:rPr>
        <w:t>).</w:t>
      </w:r>
    </w:p>
    <w:p w14:paraId="09587006" w14:textId="547FEDB1" w:rsidR="00B273C9" w:rsidRPr="00ED3790" w:rsidRDefault="00E80306" w:rsidP="00892720">
      <w:pPr>
        <w:pStyle w:val="ListParagraph"/>
        <w:widowControl w:val="0"/>
        <w:numPr>
          <w:ilvl w:val="1"/>
          <w:numId w:val="3"/>
        </w:numPr>
        <w:tabs>
          <w:tab w:val="left" w:pos="426"/>
          <w:tab w:val="left" w:pos="567"/>
          <w:tab w:val="left" w:pos="1276"/>
        </w:tabs>
        <w:ind w:left="0" w:firstLine="0"/>
        <w:contextualSpacing w:val="0"/>
        <w:jc w:val="both"/>
        <w:rPr>
          <w:rFonts w:ascii="Arial" w:hAnsi="Arial" w:cs="Arial"/>
        </w:rPr>
      </w:pPr>
      <w:r w:rsidRPr="00ED3790">
        <w:rPr>
          <w:rFonts w:ascii="Arial" w:hAnsi="Arial" w:cs="Arial"/>
        </w:rPr>
        <w:t>Tiekėj</w:t>
      </w:r>
      <w:r w:rsidR="00B273C9" w:rsidRPr="00ED3790">
        <w:rPr>
          <w:rFonts w:ascii="Arial" w:hAnsi="Arial" w:cs="Arial"/>
        </w:rPr>
        <w:t xml:space="preserve">as pareiškia ir patvirtina, kad Prekių pristatymo ir jų įdiegimo Sutarties </w:t>
      </w:r>
      <w:r w:rsidRPr="00ED3790">
        <w:rPr>
          <w:rFonts w:ascii="Arial" w:hAnsi="Arial" w:cs="Arial"/>
        </w:rPr>
        <w:t>užsakyme</w:t>
      </w:r>
      <w:r w:rsidR="00B273C9" w:rsidRPr="00ED3790">
        <w:rPr>
          <w:rFonts w:ascii="Arial" w:hAnsi="Arial" w:cs="Arial"/>
        </w:rPr>
        <w:t xml:space="preserve"> nurodytu adresu išlaidos yra įskaičiuotos į Prekių kainą.</w:t>
      </w:r>
    </w:p>
    <w:p w14:paraId="20CE3BB9" w14:textId="649853B7" w:rsidR="00B273C9" w:rsidRPr="00ED3790" w:rsidRDefault="00E80306" w:rsidP="00892720">
      <w:pPr>
        <w:pStyle w:val="ListParagraph"/>
        <w:widowControl w:val="0"/>
        <w:numPr>
          <w:ilvl w:val="1"/>
          <w:numId w:val="3"/>
        </w:numPr>
        <w:tabs>
          <w:tab w:val="left" w:pos="426"/>
          <w:tab w:val="left" w:pos="567"/>
          <w:tab w:val="left" w:pos="1276"/>
        </w:tabs>
        <w:ind w:left="0" w:firstLine="0"/>
        <w:contextualSpacing w:val="0"/>
        <w:jc w:val="both"/>
        <w:rPr>
          <w:rFonts w:ascii="Arial" w:hAnsi="Arial" w:cs="Arial"/>
        </w:rPr>
      </w:pPr>
      <w:r w:rsidRPr="00ED3790">
        <w:rPr>
          <w:rFonts w:ascii="Arial" w:hAnsi="Arial" w:cs="Arial"/>
        </w:rPr>
        <w:t>Tiekėj</w:t>
      </w:r>
      <w:r w:rsidR="00B273C9" w:rsidRPr="00ED3790">
        <w:rPr>
          <w:rFonts w:ascii="Arial" w:hAnsi="Arial" w:cs="Arial"/>
        </w:rPr>
        <w:t>as įsipareigoja pristatyti Prekes ir jas įdiegti Pirkėjo užsakyme nurodytais kiekiais, išskyrus atvejus, jei Pirkėjas sutinka, kad atitinkamu užsakymu užsakytas Prekių kiekis būtų pristatomas ir įdiegiamas dalimis.</w:t>
      </w:r>
    </w:p>
    <w:p w14:paraId="22D5DBC3" w14:textId="620A8083" w:rsidR="00B273C9" w:rsidRPr="00ED3790" w:rsidRDefault="00B273C9" w:rsidP="00892720">
      <w:pPr>
        <w:pStyle w:val="ListParagraph"/>
        <w:widowControl w:val="0"/>
        <w:numPr>
          <w:ilvl w:val="1"/>
          <w:numId w:val="3"/>
        </w:numPr>
        <w:tabs>
          <w:tab w:val="left" w:pos="426"/>
          <w:tab w:val="left" w:pos="567"/>
          <w:tab w:val="left" w:pos="1276"/>
        </w:tabs>
        <w:ind w:left="0" w:firstLine="0"/>
        <w:contextualSpacing w:val="0"/>
        <w:jc w:val="both"/>
        <w:rPr>
          <w:rFonts w:ascii="Arial" w:hAnsi="Arial" w:cs="Arial"/>
        </w:rPr>
      </w:pPr>
      <w:r w:rsidRPr="00ED3790">
        <w:rPr>
          <w:rFonts w:ascii="Arial" w:hAnsi="Arial" w:cs="Arial"/>
        </w:rPr>
        <w:t xml:space="preserve">Prekių ir </w:t>
      </w:r>
      <w:r w:rsidR="00E80306" w:rsidRPr="00ED3790">
        <w:rPr>
          <w:rFonts w:ascii="Arial" w:hAnsi="Arial" w:cs="Arial"/>
        </w:rPr>
        <w:t xml:space="preserve">Darbų </w:t>
      </w:r>
      <w:r w:rsidRPr="00ED3790">
        <w:rPr>
          <w:rFonts w:ascii="Arial" w:hAnsi="Arial" w:cs="Arial"/>
        </w:rPr>
        <w:t xml:space="preserve"> priėmimas atliekamas dalyvaujant </w:t>
      </w:r>
      <w:r w:rsidR="00E80306" w:rsidRPr="00ED3790">
        <w:rPr>
          <w:rFonts w:ascii="Arial" w:hAnsi="Arial" w:cs="Arial"/>
        </w:rPr>
        <w:t>Tiekėj</w:t>
      </w:r>
      <w:r w:rsidRPr="00ED3790">
        <w:rPr>
          <w:rFonts w:ascii="Arial" w:hAnsi="Arial" w:cs="Arial"/>
        </w:rPr>
        <w:t xml:space="preserve">o ir Pirkėjo įgaliotiems atstovams. Prekių ir </w:t>
      </w:r>
      <w:r w:rsidR="00E80306" w:rsidRPr="00ED3790">
        <w:rPr>
          <w:rFonts w:ascii="Arial" w:hAnsi="Arial" w:cs="Arial"/>
        </w:rPr>
        <w:t>Darbų</w:t>
      </w:r>
      <w:r w:rsidRPr="00ED3790">
        <w:rPr>
          <w:rFonts w:ascii="Arial" w:hAnsi="Arial" w:cs="Arial"/>
        </w:rPr>
        <w:t xml:space="preserve"> priėmimas įforminamas Prekių </w:t>
      </w:r>
      <w:r w:rsidR="00E80306" w:rsidRPr="00ED3790">
        <w:rPr>
          <w:rFonts w:ascii="Arial" w:hAnsi="Arial" w:cs="Arial"/>
        </w:rPr>
        <w:t xml:space="preserve">ir Darbų </w:t>
      </w:r>
      <w:r w:rsidRPr="00ED3790">
        <w:rPr>
          <w:rFonts w:ascii="Arial" w:hAnsi="Arial" w:cs="Arial"/>
        </w:rPr>
        <w:t xml:space="preserve">perdavimo-priėmimo aktu, surašytu 2 (dviem) vienodą teisinę galią turinčiais egzemplioriais, po 1 (vieną) egzempliorių kiekvienai Sutarties Šaliai. Prekių ir </w:t>
      </w:r>
      <w:r w:rsidR="00E80306" w:rsidRPr="00ED3790">
        <w:rPr>
          <w:rFonts w:ascii="Arial" w:hAnsi="Arial" w:cs="Arial"/>
        </w:rPr>
        <w:t>Darbų</w:t>
      </w:r>
      <w:r w:rsidRPr="00ED3790">
        <w:rPr>
          <w:rFonts w:ascii="Arial" w:hAnsi="Arial" w:cs="Arial"/>
        </w:rPr>
        <w:t xml:space="preserve"> perdavimo-priėmimo aktą parengia </w:t>
      </w:r>
      <w:r w:rsidR="00E80306" w:rsidRPr="00ED3790">
        <w:rPr>
          <w:rFonts w:ascii="Arial" w:hAnsi="Arial" w:cs="Arial"/>
        </w:rPr>
        <w:t>Tiekėj</w:t>
      </w:r>
      <w:r w:rsidRPr="00ED3790">
        <w:rPr>
          <w:rFonts w:ascii="Arial" w:hAnsi="Arial" w:cs="Arial"/>
        </w:rPr>
        <w:t>as.</w:t>
      </w:r>
    </w:p>
    <w:p w14:paraId="015C7A1F" w14:textId="47EDFE54" w:rsidR="00B273C9" w:rsidRPr="00ED3790" w:rsidRDefault="00B273C9" w:rsidP="00892720">
      <w:pPr>
        <w:pStyle w:val="ListParagraph"/>
        <w:widowControl w:val="0"/>
        <w:numPr>
          <w:ilvl w:val="1"/>
          <w:numId w:val="3"/>
        </w:numPr>
        <w:tabs>
          <w:tab w:val="left" w:pos="426"/>
          <w:tab w:val="left" w:pos="567"/>
          <w:tab w:val="left" w:pos="1276"/>
        </w:tabs>
        <w:ind w:left="0" w:firstLine="0"/>
        <w:contextualSpacing w:val="0"/>
        <w:jc w:val="both"/>
        <w:rPr>
          <w:rFonts w:ascii="Arial" w:hAnsi="Arial" w:cs="Arial"/>
        </w:rPr>
      </w:pPr>
      <w:r w:rsidRPr="00ED3790">
        <w:rPr>
          <w:rFonts w:ascii="Arial" w:hAnsi="Arial" w:cs="Arial"/>
        </w:rPr>
        <w:t xml:space="preserve">Prekių ir </w:t>
      </w:r>
      <w:r w:rsidR="00E80306" w:rsidRPr="00ED3790">
        <w:rPr>
          <w:rFonts w:ascii="Arial" w:hAnsi="Arial" w:cs="Arial"/>
        </w:rPr>
        <w:t>Darbų</w:t>
      </w:r>
      <w:r w:rsidRPr="00ED3790">
        <w:rPr>
          <w:rFonts w:ascii="Arial" w:hAnsi="Arial" w:cs="Arial"/>
        </w:rPr>
        <w:t xml:space="preserve"> perdavimo-priėmimo metu Pirkėjas negali pilnai patikrinti Prekių ir </w:t>
      </w:r>
      <w:r w:rsidR="00E80306" w:rsidRPr="00ED3790">
        <w:rPr>
          <w:rFonts w:ascii="Arial" w:hAnsi="Arial" w:cs="Arial"/>
        </w:rPr>
        <w:t>atliktų Darbų</w:t>
      </w:r>
      <w:r w:rsidRPr="00ED3790">
        <w:rPr>
          <w:rFonts w:ascii="Arial" w:hAnsi="Arial" w:cs="Arial"/>
        </w:rPr>
        <w:t xml:space="preserve"> atitikimo Sutartyje nustatytiems reikalavimams, todėl Šalys susitaria, kad Prekių ir </w:t>
      </w:r>
      <w:r w:rsidR="00E80306" w:rsidRPr="00ED3790">
        <w:rPr>
          <w:rFonts w:ascii="Arial" w:hAnsi="Arial" w:cs="Arial"/>
        </w:rPr>
        <w:t xml:space="preserve">atliktų Darbų </w:t>
      </w:r>
      <w:r w:rsidRPr="00ED3790">
        <w:rPr>
          <w:rFonts w:ascii="Arial" w:hAnsi="Arial" w:cs="Arial"/>
        </w:rPr>
        <w:t xml:space="preserve">perdavimo - priėmimo akto pasirašymas jokiu būdu neapriboja Pirkėjo teisės po Prekių ir </w:t>
      </w:r>
      <w:r w:rsidR="00E80306" w:rsidRPr="00ED3790">
        <w:rPr>
          <w:rFonts w:ascii="Arial" w:hAnsi="Arial" w:cs="Arial"/>
        </w:rPr>
        <w:t xml:space="preserve">atliktų Darbų </w:t>
      </w:r>
      <w:r w:rsidRPr="00ED3790">
        <w:rPr>
          <w:rFonts w:ascii="Arial" w:hAnsi="Arial" w:cs="Arial"/>
        </w:rPr>
        <w:t xml:space="preserve">perdavimo-priėmimo akto pasirašymo reikšti </w:t>
      </w:r>
      <w:r w:rsidR="00E80306" w:rsidRPr="00ED3790">
        <w:rPr>
          <w:rFonts w:ascii="Arial" w:hAnsi="Arial" w:cs="Arial"/>
        </w:rPr>
        <w:t>Tiekėj</w:t>
      </w:r>
      <w:r w:rsidRPr="00ED3790">
        <w:rPr>
          <w:rFonts w:ascii="Arial" w:hAnsi="Arial" w:cs="Arial"/>
        </w:rPr>
        <w:t xml:space="preserve">ui pretenzijas dėl Prekių ir </w:t>
      </w:r>
      <w:r w:rsidR="00E80306" w:rsidRPr="00ED3790">
        <w:rPr>
          <w:rFonts w:ascii="Arial" w:hAnsi="Arial" w:cs="Arial"/>
        </w:rPr>
        <w:t xml:space="preserve">atliktų Darbų </w:t>
      </w:r>
      <w:r w:rsidRPr="00ED3790">
        <w:rPr>
          <w:rFonts w:ascii="Arial" w:hAnsi="Arial" w:cs="Arial"/>
        </w:rPr>
        <w:t>neatitikimo Sutartyje nustatytiems reikalavimams.</w:t>
      </w:r>
    </w:p>
    <w:p w14:paraId="6C101A6F" w14:textId="77777777" w:rsidR="003B15D8" w:rsidRPr="00ED3790" w:rsidRDefault="00572DA1" w:rsidP="00892720">
      <w:pPr>
        <w:numPr>
          <w:ilvl w:val="1"/>
          <w:numId w:val="3"/>
        </w:numPr>
        <w:tabs>
          <w:tab w:val="left" w:pos="567"/>
          <w:tab w:val="left" w:pos="709"/>
        </w:tabs>
        <w:spacing w:after="60"/>
        <w:ind w:left="0" w:firstLine="0"/>
        <w:jc w:val="both"/>
        <w:rPr>
          <w:rFonts w:ascii="Arial" w:hAnsi="Arial" w:cs="Arial"/>
        </w:rPr>
      </w:pPr>
      <w:r w:rsidRPr="00ED3790">
        <w:rPr>
          <w:rFonts w:ascii="Arial" w:hAnsi="Arial" w:cs="Arial"/>
        </w:rPr>
        <w:t xml:space="preserve">Už vėlavimą pristatyti Prekes per Sutarties SD </w:t>
      </w:r>
      <w:r w:rsidRPr="00ED3790">
        <w:rPr>
          <w:rFonts w:ascii="Arial" w:hAnsi="Arial" w:cs="Arial"/>
        </w:rPr>
        <w:fldChar w:fldCharType="begin"/>
      </w:r>
      <w:r w:rsidRPr="00ED3790">
        <w:rPr>
          <w:rFonts w:ascii="Arial" w:hAnsi="Arial" w:cs="Arial"/>
        </w:rPr>
        <w:instrText xml:space="preserve"> REF _Ref340669652 \r \h  \* MERGEFORMAT </w:instrText>
      </w:r>
      <w:r w:rsidRPr="00ED3790">
        <w:rPr>
          <w:rFonts w:ascii="Arial" w:hAnsi="Arial" w:cs="Arial"/>
        </w:rPr>
      </w:r>
      <w:r w:rsidRPr="00ED3790">
        <w:rPr>
          <w:rFonts w:ascii="Arial" w:hAnsi="Arial" w:cs="Arial"/>
        </w:rPr>
        <w:fldChar w:fldCharType="separate"/>
      </w:r>
      <w:r w:rsidRPr="00ED3790">
        <w:rPr>
          <w:rFonts w:ascii="Arial" w:hAnsi="Arial" w:cs="Arial"/>
        </w:rPr>
        <w:t>5.1</w:t>
      </w:r>
      <w:r w:rsidRPr="00ED3790">
        <w:rPr>
          <w:rFonts w:ascii="Arial" w:hAnsi="Arial" w:cs="Arial"/>
        </w:rPr>
        <w:fldChar w:fldCharType="end"/>
      </w:r>
      <w:r w:rsidRPr="00ED3790">
        <w:rPr>
          <w:rFonts w:ascii="Arial" w:hAnsi="Arial" w:cs="Arial"/>
        </w:rPr>
        <w:t xml:space="preserve"> nustatytą terminą Tiekėjas, Pirkėjui pareikalavus, moka Pirkėjui 0,05 procentų nuo vėluojamų pristatyti Prekių kainos dydžio delspinigius už kiekvieną uždelstą dieną </w:t>
      </w:r>
    </w:p>
    <w:p w14:paraId="1D67ADDA" w14:textId="636518E2" w:rsidR="00A35923" w:rsidRPr="00ED3790" w:rsidRDefault="00A35923" w:rsidP="00892720">
      <w:pPr>
        <w:numPr>
          <w:ilvl w:val="1"/>
          <w:numId w:val="3"/>
        </w:numPr>
        <w:tabs>
          <w:tab w:val="left" w:pos="567"/>
          <w:tab w:val="left" w:pos="709"/>
        </w:tabs>
        <w:spacing w:after="60"/>
        <w:ind w:left="0" w:firstLine="0"/>
        <w:jc w:val="both"/>
        <w:rPr>
          <w:rFonts w:ascii="Arial" w:hAnsi="Arial" w:cs="Arial"/>
        </w:rPr>
      </w:pPr>
      <w:r w:rsidRPr="00ED3790">
        <w:rPr>
          <w:rFonts w:ascii="Arial" w:hAnsi="Arial" w:cs="Arial"/>
        </w:rPr>
        <w:t xml:space="preserve">Už vėlavimą </w:t>
      </w:r>
      <w:r w:rsidR="003B15D8" w:rsidRPr="00ED3790">
        <w:rPr>
          <w:rFonts w:ascii="Arial" w:hAnsi="Arial" w:cs="Arial"/>
        </w:rPr>
        <w:t xml:space="preserve">atlikti </w:t>
      </w:r>
      <w:r w:rsidR="008857D1" w:rsidRPr="00ED3790">
        <w:rPr>
          <w:rFonts w:ascii="Arial" w:hAnsi="Arial" w:cs="Arial"/>
        </w:rPr>
        <w:t xml:space="preserve">Darbus </w:t>
      </w:r>
      <w:r w:rsidRPr="00ED3790">
        <w:rPr>
          <w:rFonts w:ascii="Arial" w:hAnsi="Arial" w:cs="Arial"/>
        </w:rPr>
        <w:t xml:space="preserve">per Sutarties SD </w:t>
      </w:r>
      <w:r w:rsidRPr="00ED3790">
        <w:rPr>
          <w:rFonts w:ascii="Arial" w:hAnsi="Arial" w:cs="Arial"/>
        </w:rPr>
        <w:fldChar w:fldCharType="begin"/>
      </w:r>
      <w:r w:rsidRPr="00ED3790">
        <w:rPr>
          <w:rFonts w:ascii="Arial" w:hAnsi="Arial" w:cs="Arial"/>
        </w:rPr>
        <w:instrText xml:space="preserve"> REF _Ref340669652 \r \h  \* MERGEFORMAT </w:instrText>
      </w:r>
      <w:r w:rsidRPr="00ED3790">
        <w:rPr>
          <w:rFonts w:ascii="Arial" w:hAnsi="Arial" w:cs="Arial"/>
        </w:rPr>
      </w:r>
      <w:r w:rsidRPr="00ED3790">
        <w:rPr>
          <w:rFonts w:ascii="Arial" w:hAnsi="Arial" w:cs="Arial"/>
        </w:rPr>
        <w:fldChar w:fldCharType="separate"/>
      </w:r>
      <w:r w:rsidRPr="00ED3790">
        <w:rPr>
          <w:rFonts w:ascii="Arial" w:hAnsi="Arial" w:cs="Arial"/>
        </w:rPr>
        <w:t>5.1</w:t>
      </w:r>
      <w:r w:rsidRPr="00ED3790">
        <w:rPr>
          <w:rFonts w:ascii="Arial" w:hAnsi="Arial" w:cs="Arial"/>
        </w:rPr>
        <w:fldChar w:fldCharType="end"/>
      </w:r>
      <w:r w:rsidRPr="00ED3790">
        <w:rPr>
          <w:rFonts w:ascii="Arial" w:hAnsi="Arial" w:cs="Arial"/>
        </w:rPr>
        <w:t xml:space="preserve"> nustatytą terminą Tiekėjas, Pirkėjui pareikalavus, moka Pirkėjui </w:t>
      </w:r>
      <w:r w:rsidR="00EC4904" w:rsidRPr="00ED3790">
        <w:rPr>
          <w:rFonts w:ascii="Arial" w:hAnsi="Arial" w:cs="Arial"/>
        </w:rPr>
        <w:t>0,05</w:t>
      </w:r>
      <w:r w:rsidR="003B15D8" w:rsidRPr="00ED3790">
        <w:rPr>
          <w:rFonts w:ascii="Arial" w:hAnsi="Arial" w:cs="Arial"/>
        </w:rPr>
        <w:t xml:space="preserve"> procentų nuo vėluojamų atlikti Darbų  kainos dydžio delspinigius už kiekvieną uždelstą dieną</w:t>
      </w:r>
      <w:r w:rsidRPr="00ED3790">
        <w:rPr>
          <w:rFonts w:ascii="Arial" w:hAnsi="Arial" w:cs="Arial"/>
        </w:rPr>
        <w:t xml:space="preserve">. </w:t>
      </w:r>
    </w:p>
    <w:p w14:paraId="01353A6A" w14:textId="77777777" w:rsidR="00232EBB" w:rsidRPr="00ED3790" w:rsidRDefault="00232EBB" w:rsidP="009D63E2">
      <w:pPr>
        <w:tabs>
          <w:tab w:val="left" w:pos="567"/>
          <w:tab w:val="left" w:pos="709"/>
        </w:tabs>
        <w:spacing w:after="60"/>
        <w:jc w:val="both"/>
        <w:rPr>
          <w:rFonts w:ascii="Arial" w:hAnsi="Arial" w:cs="Arial"/>
        </w:rPr>
      </w:pPr>
    </w:p>
    <w:bookmarkEnd w:id="5"/>
    <w:p w14:paraId="28DAF5B4" w14:textId="4CE72749" w:rsidR="00957D63" w:rsidRPr="00ED3790" w:rsidRDefault="00957D63" w:rsidP="00892720">
      <w:pPr>
        <w:pStyle w:val="ListParagraph"/>
        <w:numPr>
          <w:ilvl w:val="0"/>
          <w:numId w:val="3"/>
        </w:numPr>
        <w:tabs>
          <w:tab w:val="left" w:pos="567"/>
          <w:tab w:val="left" w:pos="709"/>
        </w:tabs>
        <w:spacing w:after="60"/>
        <w:ind w:left="0" w:firstLine="0"/>
        <w:jc w:val="center"/>
        <w:rPr>
          <w:rFonts w:ascii="Arial" w:hAnsi="Arial" w:cs="Arial"/>
          <w:b/>
        </w:rPr>
      </w:pPr>
      <w:r w:rsidRPr="00ED3790">
        <w:rPr>
          <w:rFonts w:ascii="Arial" w:hAnsi="Arial" w:cs="Arial"/>
          <w:b/>
        </w:rPr>
        <w:t xml:space="preserve">MOKĖJIMAI, PINIGINĖS PRIEVOLĖS IR SULAIKYMAI </w:t>
      </w:r>
    </w:p>
    <w:p w14:paraId="66A5F724" w14:textId="61B43BFC" w:rsidR="00D641AA" w:rsidRPr="00ED3790" w:rsidRDefault="00B5175B" w:rsidP="00892720">
      <w:pPr>
        <w:pStyle w:val="ListParagraph"/>
        <w:numPr>
          <w:ilvl w:val="1"/>
          <w:numId w:val="3"/>
        </w:numPr>
        <w:tabs>
          <w:tab w:val="left" w:pos="567"/>
          <w:tab w:val="left" w:pos="709"/>
        </w:tabs>
        <w:ind w:left="0" w:firstLine="0"/>
        <w:jc w:val="both"/>
        <w:rPr>
          <w:rFonts w:ascii="Arial" w:hAnsi="Arial" w:cs="Arial"/>
        </w:rPr>
      </w:pPr>
      <w:r w:rsidRPr="00ED3790">
        <w:rPr>
          <w:rFonts w:ascii="Arial" w:hAnsi="Arial" w:cs="Arial"/>
        </w:rPr>
        <w:t xml:space="preserve">Pirkėjas už laiku patiektas, visus Sutartyje nustatytus reikalavimus atitinkančias Prekes ir laiku atliktus Darbus, įskaitant techninio-darbo projekto parengimą bei Įrangos diegimo metu panaudotas medžiagas/detales, sumoka Tiekėjui per 30 (trisdešimt) kalendorinių dienų nuo PVM sąskaitos faktūros (sąskaitos) išrašymo Pirkėjui dienos. PVM sąskaita faktūra (sąskaita) išrašoma perdavimo-priėmimo akto pagrindu ir pateikiama Pirkėjui ne vėliau kaip per 2 (dvi) darbo dienas nuo perdavimo-priėmimo akto pasirašymo dienos. </w:t>
      </w:r>
    </w:p>
    <w:p w14:paraId="164B3F82" w14:textId="3E81C1F2" w:rsidR="00B5175B" w:rsidRPr="00ED3790" w:rsidRDefault="00B5175B" w:rsidP="00892720">
      <w:pPr>
        <w:pStyle w:val="ListParagraph"/>
        <w:numPr>
          <w:ilvl w:val="1"/>
          <w:numId w:val="3"/>
        </w:numPr>
        <w:tabs>
          <w:tab w:val="left" w:pos="567"/>
          <w:tab w:val="left" w:pos="709"/>
        </w:tabs>
        <w:ind w:left="0" w:firstLine="0"/>
        <w:jc w:val="both"/>
        <w:rPr>
          <w:rFonts w:ascii="Arial" w:hAnsi="Arial" w:cs="Arial"/>
        </w:rPr>
      </w:pPr>
      <w:r w:rsidRPr="00ED3790">
        <w:rPr>
          <w:rFonts w:ascii="Arial" w:hAnsi="Arial" w:cs="Arial"/>
        </w:rPr>
        <w:t xml:space="preserve">Sąskaita apmokėjimui </w:t>
      </w:r>
      <w:r w:rsidR="0094502F" w:rsidRPr="00ED3790">
        <w:rPr>
          <w:rFonts w:ascii="Arial" w:hAnsi="Arial" w:cs="Arial"/>
        </w:rPr>
        <w:t>Tiekėjo</w:t>
      </w:r>
      <w:r w:rsidRPr="00ED3790">
        <w:rPr>
          <w:rFonts w:ascii="Arial" w:hAnsi="Arial" w:cs="Arial"/>
        </w:rPr>
        <w:t xml:space="preserve"> Užsakovui turi būti pateikiama naudojantis </w:t>
      </w:r>
      <w:r w:rsidRPr="00ED3790">
        <w:rPr>
          <w:rStyle w:val="Emphasis"/>
          <w:rFonts w:ascii="Arial" w:hAnsi="Arial" w:cs="Arial"/>
          <w:i w:val="0"/>
        </w:rPr>
        <w:t>elektronine paslauga „E. sąskaita“ (elektroninės paslaugos „E. sąskaita“ svetainė pasiekiama adresu </w:t>
      </w:r>
      <w:hyperlink r:id="rId9" w:history="1">
        <w:r w:rsidRPr="00ED3790">
          <w:rPr>
            <w:rStyle w:val="Hyperlink"/>
            <w:rFonts w:ascii="Arial" w:hAnsi="Arial" w:cs="Arial"/>
            <w:color w:val="auto"/>
            <w:u w:val="none"/>
          </w:rPr>
          <w:t>www.esaskaita.eu</w:t>
        </w:r>
      </w:hyperlink>
      <w:r w:rsidRPr="00ED3790">
        <w:rPr>
          <w:rStyle w:val="Emphasis"/>
          <w:rFonts w:ascii="Arial" w:hAnsi="Arial" w:cs="Arial"/>
          <w:i w:val="0"/>
        </w:rPr>
        <w:t xml:space="preserve">) </w:t>
      </w:r>
      <w:r w:rsidRPr="00ED3790">
        <w:rPr>
          <w:rFonts w:ascii="Arial" w:hAnsi="Arial" w:cs="Arial"/>
        </w:rPr>
        <w:t xml:space="preserve">per 5 (penkias) darbo dienas nuo </w:t>
      </w:r>
      <w:r w:rsidR="00D641AA" w:rsidRPr="00ED3790">
        <w:rPr>
          <w:rFonts w:ascii="Arial" w:hAnsi="Arial" w:cs="Arial"/>
        </w:rPr>
        <w:t xml:space="preserve">perdavimo-priėmimo akto </w:t>
      </w:r>
      <w:r w:rsidRPr="00ED3790">
        <w:rPr>
          <w:rFonts w:ascii="Arial" w:hAnsi="Arial" w:cs="Arial"/>
        </w:rPr>
        <w:t>pasirašymo dienos.</w:t>
      </w:r>
    </w:p>
    <w:p w14:paraId="6EF31BFF" w14:textId="4F307FDA" w:rsidR="00227C0D" w:rsidRPr="00ED3790" w:rsidRDefault="000339D7" w:rsidP="00892720">
      <w:pPr>
        <w:numPr>
          <w:ilvl w:val="1"/>
          <w:numId w:val="3"/>
        </w:numPr>
        <w:tabs>
          <w:tab w:val="left" w:pos="567"/>
        </w:tabs>
        <w:spacing w:after="60"/>
        <w:ind w:left="0" w:firstLine="0"/>
        <w:jc w:val="both"/>
        <w:rPr>
          <w:rFonts w:ascii="Arial" w:hAnsi="Arial" w:cs="Arial"/>
        </w:rPr>
      </w:pPr>
      <w:r w:rsidRPr="00ED3790">
        <w:rPr>
          <w:rFonts w:ascii="Arial" w:hAnsi="Arial" w:cs="Arial"/>
        </w:rPr>
        <w:t>Maksimalus netesybų dydis</w:t>
      </w:r>
      <w:r w:rsidR="00227C0D" w:rsidRPr="00ED3790">
        <w:rPr>
          <w:rFonts w:ascii="Arial" w:hAnsi="Arial" w:cs="Arial"/>
        </w:rPr>
        <w:t>, Tiekėjo mokėtina</w:t>
      </w:r>
      <w:r w:rsidRPr="00ED3790">
        <w:rPr>
          <w:rFonts w:ascii="Arial" w:hAnsi="Arial" w:cs="Arial"/>
        </w:rPr>
        <w:t>s</w:t>
      </w:r>
      <w:r w:rsidR="00227C0D" w:rsidRPr="00ED3790">
        <w:rPr>
          <w:rFonts w:ascii="Arial" w:hAnsi="Arial" w:cs="Arial"/>
        </w:rPr>
        <w:t xml:space="preserve"> pagal šią Sutartį, negali viršyti  </w:t>
      </w:r>
      <w:r w:rsidR="00D641AA" w:rsidRPr="00ED3790">
        <w:rPr>
          <w:rFonts w:ascii="Arial" w:hAnsi="Arial" w:cs="Arial"/>
        </w:rPr>
        <w:t xml:space="preserve">20 </w:t>
      </w:r>
      <w:r w:rsidR="00227C0D" w:rsidRPr="00ED3790">
        <w:rPr>
          <w:rFonts w:ascii="Arial" w:hAnsi="Arial" w:cs="Arial"/>
        </w:rPr>
        <w:t xml:space="preserve">% bendros </w:t>
      </w:r>
      <w:r w:rsidRPr="00ED3790">
        <w:rPr>
          <w:rFonts w:ascii="Arial" w:hAnsi="Arial" w:cs="Arial"/>
        </w:rPr>
        <w:t>Sutarties kainos</w:t>
      </w:r>
      <w:r w:rsidR="00227C0D" w:rsidRPr="00ED3790">
        <w:rPr>
          <w:rFonts w:ascii="Arial" w:hAnsi="Arial" w:cs="Arial"/>
        </w:rPr>
        <w:t xml:space="preserve">. </w:t>
      </w:r>
    </w:p>
    <w:p w14:paraId="1D6CC0F6" w14:textId="12210972" w:rsidR="00127963" w:rsidRPr="00ED3790" w:rsidRDefault="00957D63" w:rsidP="00892720">
      <w:pPr>
        <w:pStyle w:val="BodyTextIndent"/>
        <w:numPr>
          <w:ilvl w:val="0"/>
          <w:numId w:val="3"/>
        </w:numPr>
        <w:tabs>
          <w:tab w:val="left" w:pos="567"/>
        </w:tabs>
        <w:spacing w:after="60"/>
        <w:ind w:left="0" w:firstLine="0"/>
        <w:jc w:val="center"/>
        <w:rPr>
          <w:rFonts w:ascii="Arial" w:hAnsi="Arial" w:cs="Arial"/>
          <w:b/>
          <w:sz w:val="20"/>
        </w:rPr>
      </w:pPr>
      <w:r w:rsidRPr="00ED3790">
        <w:rPr>
          <w:rFonts w:ascii="Arial" w:hAnsi="Arial" w:cs="Arial"/>
          <w:b/>
          <w:sz w:val="20"/>
        </w:rPr>
        <w:t xml:space="preserve">SUTARTIES </w:t>
      </w:r>
      <w:r w:rsidR="00DC37BB" w:rsidRPr="00ED3790">
        <w:rPr>
          <w:rFonts w:ascii="Arial" w:hAnsi="Arial" w:cs="Arial"/>
          <w:b/>
          <w:sz w:val="20"/>
        </w:rPr>
        <w:t>ĮSIGALIOJIMAS</w:t>
      </w:r>
      <w:r w:rsidRPr="00ED3790">
        <w:rPr>
          <w:rFonts w:ascii="Arial" w:hAnsi="Arial" w:cs="Arial"/>
          <w:b/>
          <w:sz w:val="20"/>
        </w:rPr>
        <w:t xml:space="preserve"> IR GALIOJIMAS</w:t>
      </w:r>
    </w:p>
    <w:p w14:paraId="4A3726F2" w14:textId="6121FD33" w:rsidR="00127963" w:rsidRPr="00ED3790" w:rsidRDefault="00127963" w:rsidP="00892720">
      <w:pPr>
        <w:pStyle w:val="ListParagraph"/>
        <w:numPr>
          <w:ilvl w:val="1"/>
          <w:numId w:val="3"/>
        </w:numPr>
        <w:tabs>
          <w:tab w:val="left" w:pos="567"/>
        </w:tabs>
        <w:spacing w:after="60"/>
        <w:ind w:left="0" w:firstLine="0"/>
        <w:jc w:val="both"/>
        <w:rPr>
          <w:rFonts w:ascii="Arial" w:hAnsi="Arial" w:cs="Arial"/>
        </w:rPr>
      </w:pPr>
      <w:r w:rsidRPr="00ED3790">
        <w:rPr>
          <w:rFonts w:ascii="Arial" w:hAnsi="Arial" w:cs="Arial"/>
          <w:iCs/>
        </w:rPr>
        <w:t xml:space="preserve">Ši Sutartis įsigalioja </w:t>
      </w:r>
      <w:r w:rsidRPr="00ED3790">
        <w:rPr>
          <w:rFonts w:ascii="Arial" w:hAnsi="Arial" w:cs="Arial"/>
        </w:rPr>
        <w:t>nuo Sutarties pasirašymo ir galioja 12 (dvylika) mėnesių</w:t>
      </w:r>
      <w:r w:rsidRPr="00ED3790">
        <w:rPr>
          <w:rFonts w:ascii="Arial" w:hAnsi="Arial" w:cs="Arial"/>
          <w:iCs/>
        </w:rPr>
        <w:t xml:space="preserve">. Jeigu likus iki šios Sutarties galiojimo termino pabaigos ne mažiau kaip </w:t>
      </w:r>
      <w:r w:rsidRPr="00ED3790">
        <w:rPr>
          <w:rFonts w:ascii="Arial" w:hAnsi="Arial" w:cs="Arial"/>
        </w:rPr>
        <w:t>90 (devyniasdešimt) kalendorinių dienų</w:t>
      </w:r>
      <w:r w:rsidRPr="00ED3790">
        <w:rPr>
          <w:rFonts w:ascii="Arial" w:hAnsi="Arial" w:cs="Arial"/>
          <w:iCs/>
        </w:rPr>
        <w:t xml:space="preserve"> nei viena iš Šalių raštu nepateikia pageidavimo nepratęsti Sutarties galiojimo, </w:t>
      </w:r>
      <w:r w:rsidRPr="00ED3790">
        <w:rPr>
          <w:rFonts w:ascii="Arial" w:hAnsi="Arial" w:cs="Arial"/>
        </w:rPr>
        <w:t xml:space="preserve">Sutartis tokiomis pat sąlygomis pratęsiama dar </w:t>
      </w:r>
      <w:r w:rsidRPr="00ED3790">
        <w:rPr>
          <w:rFonts w:ascii="Arial" w:hAnsi="Arial" w:cs="Arial"/>
        </w:rPr>
        <w:lastRenderedPageBreak/>
        <w:t xml:space="preserve">12 (dvylikos) mėnesių laikotarpiui, </w:t>
      </w:r>
      <w:r w:rsidRPr="00ED3790">
        <w:rPr>
          <w:rFonts w:ascii="Arial" w:hAnsi="Arial" w:cs="Arial"/>
          <w:iCs/>
        </w:rPr>
        <w:t>neviršijant Sutartyje nurodyto bendro Prekių kiekio ar bendros Sutarties kainos.</w:t>
      </w:r>
      <w:r w:rsidRPr="00ED3790">
        <w:rPr>
          <w:rFonts w:ascii="Arial" w:hAnsi="Arial" w:cs="Arial"/>
        </w:rPr>
        <w:t xml:space="preserve"> Pratęsimo sąlyga gali būti taikoma ne daugiau nei 2 (du) kartus.</w:t>
      </w:r>
      <w:r w:rsidRPr="00ED3790">
        <w:rPr>
          <w:rFonts w:ascii="Arial" w:hAnsi="Arial" w:cs="Arial"/>
          <w:iCs/>
        </w:rPr>
        <w:t xml:space="preserve"> </w:t>
      </w:r>
    </w:p>
    <w:p w14:paraId="491B38D3" w14:textId="77777777" w:rsidR="00614E99" w:rsidRPr="00ED3790" w:rsidRDefault="00614E99" w:rsidP="00892720">
      <w:pPr>
        <w:pStyle w:val="BodyTextIndent"/>
        <w:tabs>
          <w:tab w:val="left" w:pos="567"/>
        </w:tabs>
        <w:spacing w:after="60"/>
        <w:ind w:firstLine="0"/>
        <w:rPr>
          <w:rFonts w:ascii="Arial" w:hAnsi="Arial" w:cs="Arial"/>
          <w:sz w:val="20"/>
        </w:rPr>
      </w:pPr>
    </w:p>
    <w:p w14:paraId="73AFF7A4" w14:textId="77777777" w:rsidR="00957D63" w:rsidRPr="00ED3790" w:rsidRDefault="00957D63" w:rsidP="00892720">
      <w:pPr>
        <w:pStyle w:val="BodyTextIndent"/>
        <w:numPr>
          <w:ilvl w:val="0"/>
          <w:numId w:val="25"/>
        </w:numPr>
        <w:tabs>
          <w:tab w:val="left" w:pos="567"/>
        </w:tabs>
        <w:spacing w:after="60"/>
        <w:ind w:left="0" w:firstLine="0"/>
        <w:jc w:val="center"/>
        <w:rPr>
          <w:rFonts w:ascii="Arial" w:hAnsi="Arial" w:cs="Arial"/>
          <w:b/>
          <w:sz w:val="20"/>
        </w:rPr>
      </w:pPr>
      <w:r w:rsidRPr="00ED3790">
        <w:rPr>
          <w:rFonts w:ascii="Arial" w:hAnsi="Arial" w:cs="Arial"/>
          <w:b/>
          <w:sz w:val="20"/>
        </w:rPr>
        <w:t>PRIEDAI</w:t>
      </w:r>
    </w:p>
    <w:p w14:paraId="091728AF" w14:textId="77777777" w:rsidR="009521A3" w:rsidRPr="00ED3790" w:rsidRDefault="009521A3" w:rsidP="00892720">
      <w:pPr>
        <w:pStyle w:val="ListParagraph"/>
        <w:numPr>
          <w:ilvl w:val="1"/>
          <w:numId w:val="25"/>
        </w:numPr>
        <w:tabs>
          <w:tab w:val="left" w:pos="0"/>
          <w:tab w:val="left" w:pos="567"/>
        </w:tabs>
        <w:ind w:left="0" w:firstLine="0"/>
        <w:jc w:val="both"/>
        <w:rPr>
          <w:rFonts w:ascii="Arial" w:hAnsi="Arial" w:cs="Arial"/>
        </w:rPr>
      </w:pPr>
      <w:r w:rsidRPr="00ED3790">
        <w:rPr>
          <w:rFonts w:ascii="Arial" w:hAnsi="Arial" w:cs="Arial"/>
        </w:rPr>
        <w:t>Kiekvienas šios Sutarties priedas yra neatskiriama jos dalis. Kiekviena Šalis gauna po vieną kiekvieno Sutarties priedo egzempliorių.</w:t>
      </w:r>
    </w:p>
    <w:p w14:paraId="40BC3455" w14:textId="7DCBA192" w:rsidR="00957D63" w:rsidRPr="00ED3790" w:rsidRDefault="00957D63" w:rsidP="00892720">
      <w:pPr>
        <w:pStyle w:val="BodyTextIndent"/>
        <w:numPr>
          <w:ilvl w:val="1"/>
          <w:numId w:val="25"/>
        </w:numPr>
        <w:tabs>
          <w:tab w:val="left" w:pos="567"/>
        </w:tabs>
        <w:spacing w:after="60"/>
        <w:ind w:left="0" w:firstLine="0"/>
        <w:rPr>
          <w:rFonts w:ascii="Arial" w:hAnsi="Arial" w:cs="Arial"/>
          <w:sz w:val="20"/>
        </w:rPr>
      </w:pPr>
      <w:r w:rsidRPr="00ED3790">
        <w:rPr>
          <w:rFonts w:ascii="Arial" w:hAnsi="Arial" w:cs="Arial"/>
          <w:sz w:val="20"/>
        </w:rPr>
        <w:t xml:space="preserve">Prie Sutarties SD pridedami šie priedai </w:t>
      </w:r>
      <w:r w:rsidR="000E5FC1" w:rsidRPr="00ED3790">
        <w:rPr>
          <w:rFonts w:ascii="Arial" w:hAnsi="Arial" w:cs="Arial"/>
          <w:sz w:val="20"/>
        </w:rPr>
        <w:t xml:space="preserve"> laikomi konfidencialia informacija</w:t>
      </w:r>
      <w:r w:rsidR="00D3077F" w:rsidRPr="00ED3790">
        <w:rPr>
          <w:rFonts w:ascii="Arial" w:hAnsi="Arial" w:cs="Arial"/>
          <w:sz w:val="20"/>
        </w:rPr>
        <w:t xml:space="preserve"> </w:t>
      </w:r>
    </w:p>
    <w:p w14:paraId="0F306E22" w14:textId="05AE5789" w:rsidR="00957D63" w:rsidRPr="00ED3790" w:rsidRDefault="00C1573F" w:rsidP="00892720">
      <w:pPr>
        <w:pStyle w:val="BodyTextIndent"/>
        <w:numPr>
          <w:ilvl w:val="2"/>
          <w:numId w:val="25"/>
        </w:numPr>
        <w:tabs>
          <w:tab w:val="left" w:pos="567"/>
        </w:tabs>
        <w:spacing w:after="60"/>
        <w:ind w:left="0" w:firstLine="0"/>
        <w:rPr>
          <w:rFonts w:ascii="Arial" w:hAnsi="Arial" w:cs="Arial"/>
          <w:sz w:val="20"/>
        </w:rPr>
      </w:pPr>
      <w:r w:rsidRPr="00ED3790">
        <w:rPr>
          <w:rFonts w:ascii="Arial" w:hAnsi="Arial" w:cs="Arial"/>
          <w:sz w:val="20"/>
        </w:rPr>
        <w:t>Priedas Nr.</w:t>
      </w:r>
      <w:r w:rsidR="00506685" w:rsidRPr="00ED3790">
        <w:rPr>
          <w:rFonts w:ascii="Arial" w:hAnsi="Arial" w:cs="Arial"/>
          <w:sz w:val="20"/>
        </w:rPr>
        <w:t xml:space="preserve"> </w:t>
      </w:r>
      <w:r w:rsidR="00957D63" w:rsidRPr="00ED3790">
        <w:rPr>
          <w:rFonts w:ascii="Arial" w:hAnsi="Arial" w:cs="Arial"/>
          <w:sz w:val="20"/>
        </w:rPr>
        <w:t xml:space="preserve">1 </w:t>
      </w:r>
      <w:r w:rsidR="000E5FC1" w:rsidRPr="00ED3790">
        <w:rPr>
          <w:rFonts w:ascii="Arial" w:hAnsi="Arial" w:cs="Arial"/>
          <w:sz w:val="20"/>
        </w:rPr>
        <w:t>–</w:t>
      </w:r>
      <w:r w:rsidR="001E5E7A" w:rsidRPr="00ED3790">
        <w:rPr>
          <w:rFonts w:ascii="Arial" w:hAnsi="Arial" w:cs="Arial"/>
          <w:sz w:val="20"/>
        </w:rPr>
        <w:t xml:space="preserve"> </w:t>
      </w:r>
      <w:r w:rsidR="000E5FC1" w:rsidRPr="00ED3790">
        <w:rPr>
          <w:rFonts w:ascii="Arial" w:hAnsi="Arial" w:cs="Arial"/>
          <w:sz w:val="20"/>
        </w:rPr>
        <w:t>Kontaktiniai adresai pranešimams siųsti ir asmenys, atsakingi už sutarties vykdymą</w:t>
      </w:r>
      <w:r w:rsidR="00AE73B6" w:rsidRPr="00ED3790">
        <w:rPr>
          <w:rFonts w:ascii="Arial" w:hAnsi="Arial" w:cs="Arial"/>
          <w:sz w:val="20"/>
        </w:rPr>
        <w:t xml:space="preserve">, </w:t>
      </w:r>
      <w:r w:rsidR="000E5FC1" w:rsidRPr="00ED3790">
        <w:rPr>
          <w:rFonts w:ascii="Arial" w:hAnsi="Arial" w:cs="Arial"/>
          <w:sz w:val="20"/>
        </w:rPr>
        <w:t xml:space="preserve"> 1 </w:t>
      </w:r>
      <w:r w:rsidR="00957D63" w:rsidRPr="00ED3790">
        <w:rPr>
          <w:rFonts w:ascii="Arial" w:hAnsi="Arial" w:cs="Arial"/>
          <w:sz w:val="20"/>
        </w:rPr>
        <w:t>lapa</w:t>
      </w:r>
      <w:r w:rsidR="000E5FC1" w:rsidRPr="00ED3790">
        <w:rPr>
          <w:rFonts w:ascii="Arial" w:hAnsi="Arial" w:cs="Arial"/>
          <w:sz w:val="20"/>
        </w:rPr>
        <w:t>s</w:t>
      </w:r>
      <w:r w:rsidR="00A71908" w:rsidRPr="00ED3790">
        <w:rPr>
          <w:rFonts w:ascii="Arial" w:hAnsi="Arial" w:cs="Arial"/>
          <w:sz w:val="20"/>
        </w:rPr>
        <w:t>;</w:t>
      </w:r>
    </w:p>
    <w:p w14:paraId="26A21CEE" w14:textId="551F815C" w:rsidR="00C3678E" w:rsidRDefault="00C3678E" w:rsidP="00892720">
      <w:pPr>
        <w:pStyle w:val="BodyTextIndent"/>
        <w:numPr>
          <w:ilvl w:val="2"/>
          <w:numId w:val="25"/>
        </w:numPr>
        <w:tabs>
          <w:tab w:val="left" w:pos="567"/>
        </w:tabs>
        <w:spacing w:after="60"/>
        <w:ind w:left="0" w:firstLine="0"/>
        <w:rPr>
          <w:rFonts w:ascii="Arial" w:hAnsi="Arial" w:cs="Arial"/>
          <w:sz w:val="20"/>
        </w:rPr>
      </w:pPr>
      <w:r w:rsidRPr="00ED3790">
        <w:rPr>
          <w:rFonts w:ascii="Arial" w:hAnsi="Arial" w:cs="Arial"/>
          <w:sz w:val="20"/>
        </w:rPr>
        <w:t xml:space="preserve">Priedas Nr.2 – </w:t>
      </w:r>
      <w:r w:rsidR="00E004DA" w:rsidRPr="00ED3790">
        <w:rPr>
          <w:rFonts w:ascii="Arial" w:hAnsi="Arial" w:cs="Arial"/>
          <w:sz w:val="20"/>
        </w:rPr>
        <w:t xml:space="preserve">Prekių ir Darbų įkainiai, </w:t>
      </w:r>
      <w:r w:rsidR="00231077">
        <w:rPr>
          <w:rFonts w:ascii="Arial" w:hAnsi="Arial" w:cs="Arial"/>
          <w:sz w:val="20"/>
        </w:rPr>
        <w:t>1</w:t>
      </w:r>
      <w:r w:rsidR="00E004DA" w:rsidRPr="00ED3790">
        <w:rPr>
          <w:rFonts w:ascii="Arial" w:hAnsi="Arial" w:cs="Arial"/>
          <w:sz w:val="20"/>
        </w:rPr>
        <w:t xml:space="preserve"> lapa</w:t>
      </w:r>
      <w:r w:rsidR="00231077">
        <w:rPr>
          <w:rFonts w:ascii="Arial" w:hAnsi="Arial" w:cs="Arial"/>
          <w:sz w:val="20"/>
        </w:rPr>
        <w:t>s</w:t>
      </w:r>
      <w:r w:rsidR="00E004DA" w:rsidRPr="00ED3790">
        <w:rPr>
          <w:rFonts w:ascii="Arial" w:hAnsi="Arial" w:cs="Arial"/>
          <w:sz w:val="20"/>
        </w:rPr>
        <w:t>.</w:t>
      </w:r>
    </w:p>
    <w:p w14:paraId="507EC359" w14:textId="77777777" w:rsidR="004263D3" w:rsidRPr="00ED3790" w:rsidRDefault="004263D3" w:rsidP="004263D3">
      <w:pPr>
        <w:pStyle w:val="BodyTextIndent"/>
        <w:tabs>
          <w:tab w:val="left" w:pos="567"/>
        </w:tabs>
        <w:spacing w:after="60"/>
        <w:ind w:firstLine="0"/>
        <w:rPr>
          <w:rFonts w:ascii="Arial" w:hAnsi="Arial" w:cs="Arial"/>
          <w:sz w:val="20"/>
        </w:rPr>
      </w:pPr>
    </w:p>
    <w:p w14:paraId="1D92BF22" w14:textId="77777777" w:rsidR="00DD7E9A" w:rsidRPr="00ED3790" w:rsidRDefault="00DD7E9A" w:rsidP="00892720">
      <w:pPr>
        <w:numPr>
          <w:ilvl w:val="0"/>
          <w:numId w:val="25"/>
        </w:numPr>
        <w:tabs>
          <w:tab w:val="left" w:pos="567"/>
        </w:tabs>
        <w:spacing w:after="60"/>
        <w:ind w:left="0" w:firstLine="0"/>
        <w:jc w:val="center"/>
        <w:rPr>
          <w:rFonts w:ascii="Arial" w:hAnsi="Arial" w:cs="Arial"/>
        </w:rPr>
      </w:pPr>
      <w:bookmarkStart w:id="8" w:name="_Ref322960634"/>
      <w:r w:rsidRPr="00ED3790">
        <w:rPr>
          <w:rFonts w:ascii="Arial" w:hAnsi="Arial" w:cs="Arial"/>
          <w:b/>
        </w:rPr>
        <w:t>ŠALIŲ REKVIZITAI</w:t>
      </w:r>
      <w:bookmarkEnd w:id="8"/>
    </w:p>
    <w:tbl>
      <w:tblPr>
        <w:tblpPr w:leftFromText="180" w:rightFromText="180" w:vertAnchor="text" w:horzAnchor="margin" w:tblpX="-68" w:tblpY="140"/>
        <w:tblW w:w="0" w:type="auto"/>
        <w:tblLook w:val="01E0" w:firstRow="1" w:lastRow="1" w:firstColumn="1" w:lastColumn="1" w:noHBand="0" w:noVBand="0"/>
      </w:tblPr>
      <w:tblGrid>
        <w:gridCol w:w="4790"/>
        <w:gridCol w:w="4790"/>
      </w:tblGrid>
      <w:tr w:rsidR="00EC4904" w:rsidRPr="00ED3790" w14:paraId="500B3864" w14:textId="77777777" w:rsidTr="00ED3790">
        <w:trPr>
          <w:trHeight w:val="4111"/>
        </w:trPr>
        <w:tc>
          <w:tcPr>
            <w:tcW w:w="4790" w:type="dxa"/>
          </w:tcPr>
          <w:p w14:paraId="21BB30ED" w14:textId="729505DF" w:rsidR="00C5432C" w:rsidRPr="00ED3790" w:rsidRDefault="00957D63" w:rsidP="00ED3790">
            <w:pPr>
              <w:tabs>
                <w:tab w:val="left" w:pos="567"/>
              </w:tabs>
              <w:rPr>
                <w:rFonts w:ascii="Arial" w:hAnsi="Arial" w:cs="Arial"/>
                <w:b/>
              </w:rPr>
            </w:pPr>
            <w:r w:rsidRPr="00ED3790">
              <w:rPr>
                <w:rFonts w:ascii="Arial" w:hAnsi="Arial" w:cs="Arial"/>
                <w:b/>
              </w:rPr>
              <w:t>Tiek</w:t>
            </w:r>
            <w:r w:rsidR="00C5432C" w:rsidRPr="00ED3790">
              <w:rPr>
                <w:rFonts w:ascii="Arial" w:hAnsi="Arial" w:cs="Arial"/>
                <w:b/>
              </w:rPr>
              <w:t>ėjas</w:t>
            </w:r>
          </w:p>
          <w:p w14:paraId="2550C911" w14:textId="77777777" w:rsidR="00C5432C" w:rsidRPr="00ED3790" w:rsidRDefault="00C5432C" w:rsidP="00ED3790">
            <w:pPr>
              <w:tabs>
                <w:tab w:val="left" w:pos="567"/>
              </w:tabs>
              <w:rPr>
                <w:rFonts w:ascii="Arial" w:hAnsi="Arial" w:cs="Arial"/>
                <w:b/>
              </w:rPr>
            </w:pPr>
          </w:p>
          <w:p w14:paraId="31AB7676" w14:textId="080BEEBC" w:rsidR="0083128E" w:rsidRPr="004263D3" w:rsidRDefault="0083128E" w:rsidP="0083128E">
            <w:pPr>
              <w:tabs>
                <w:tab w:val="left" w:pos="567"/>
              </w:tabs>
              <w:rPr>
                <w:rFonts w:ascii="Arial" w:hAnsi="Arial" w:cs="Arial"/>
                <w:b/>
              </w:rPr>
            </w:pPr>
            <w:r w:rsidRPr="004263D3">
              <w:rPr>
                <w:rFonts w:ascii="Arial" w:hAnsi="Arial" w:cs="Arial"/>
                <w:b/>
              </w:rPr>
              <w:t xml:space="preserve">UAB „NT </w:t>
            </w:r>
            <w:proofErr w:type="spellStart"/>
            <w:r w:rsidRPr="004263D3">
              <w:rPr>
                <w:rFonts w:ascii="Arial" w:hAnsi="Arial" w:cs="Arial"/>
                <w:b/>
              </w:rPr>
              <w:t>Service</w:t>
            </w:r>
            <w:proofErr w:type="spellEnd"/>
            <w:r w:rsidRPr="004263D3">
              <w:rPr>
                <w:rFonts w:ascii="Arial" w:hAnsi="Arial" w:cs="Arial"/>
                <w:b/>
              </w:rPr>
              <w:t>“</w:t>
            </w:r>
          </w:p>
          <w:p w14:paraId="19EC64E9" w14:textId="77777777" w:rsidR="0083128E" w:rsidRPr="00ED3790" w:rsidRDefault="0083128E" w:rsidP="0083128E">
            <w:pPr>
              <w:tabs>
                <w:tab w:val="left" w:pos="567"/>
              </w:tabs>
              <w:rPr>
                <w:rFonts w:ascii="Arial" w:hAnsi="Arial" w:cs="Arial"/>
              </w:rPr>
            </w:pPr>
            <w:r w:rsidRPr="00ED3790">
              <w:rPr>
                <w:rFonts w:ascii="Arial" w:hAnsi="Arial" w:cs="Arial"/>
              </w:rPr>
              <w:t>Ateities pl. 34, LT-52165 Kaunas</w:t>
            </w:r>
          </w:p>
          <w:p w14:paraId="1CE80288" w14:textId="4CD2638F" w:rsidR="0083128E" w:rsidRPr="00ED3790" w:rsidRDefault="0083128E" w:rsidP="00ED3790">
            <w:pPr>
              <w:tabs>
                <w:tab w:val="left" w:pos="567"/>
              </w:tabs>
              <w:rPr>
                <w:rFonts w:ascii="Arial" w:hAnsi="Arial" w:cs="Arial"/>
              </w:rPr>
            </w:pPr>
            <w:r w:rsidRPr="00ED3790">
              <w:rPr>
                <w:rFonts w:ascii="Arial" w:hAnsi="Arial" w:cs="Arial"/>
              </w:rPr>
              <w:t>Juridinio asmens kodas 135188876</w:t>
            </w:r>
          </w:p>
          <w:p w14:paraId="0BB5E49D" w14:textId="3E4246CE" w:rsidR="0083128E" w:rsidRPr="00ED3790" w:rsidRDefault="0083128E" w:rsidP="00ED3790">
            <w:pPr>
              <w:tabs>
                <w:tab w:val="left" w:pos="567"/>
              </w:tabs>
              <w:rPr>
                <w:rFonts w:ascii="Arial" w:hAnsi="Arial" w:cs="Arial"/>
              </w:rPr>
            </w:pPr>
            <w:r w:rsidRPr="00ED3790">
              <w:rPr>
                <w:rFonts w:ascii="Arial" w:hAnsi="Arial" w:cs="Arial"/>
              </w:rPr>
              <w:t>PVM mokėtojo kodas: LT351888716</w:t>
            </w:r>
          </w:p>
          <w:p w14:paraId="7313B0D0" w14:textId="5A309DD2" w:rsidR="0083128E" w:rsidRPr="00ED3790" w:rsidRDefault="0083128E" w:rsidP="00ED3790">
            <w:pPr>
              <w:tabs>
                <w:tab w:val="left" w:pos="0"/>
                <w:tab w:val="left" w:pos="567"/>
              </w:tabs>
              <w:jc w:val="both"/>
              <w:rPr>
                <w:rFonts w:ascii="Arial" w:hAnsi="Arial" w:cs="Arial"/>
              </w:rPr>
            </w:pPr>
            <w:proofErr w:type="spellStart"/>
            <w:r w:rsidRPr="00ED3790">
              <w:rPr>
                <w:rFonts w:ascii="Arial" w:hAnsi="Arial" w:cs="Arial"/>
              </w:rPr>
              <w:t>A.s</w:t>
            </w:r>
            <w:proofErr w:type="spellEnd"/>
            <w:r w:rsidRPr="00ED3790">
              <w:rPr>
                <w:rFonts w:ascii="Arial" w:hAnsi="Arial" w:cs="Arial"/>
              </w:rPr>
              <w:t>.</w:t>
            </w:r>
            <w:r w:rsidR="0035598B" w:rsidRPr="00ED3790">
              <w:rPr>
                <w:rFonts w:ascii="Arial" w:hAnsi="Arial" w:cs="Arial"/>
              </w:rPr>
              <w:t xml:space="preserve"> Nr.</w:t>
            </w:r>
            <w:r w:rsidRPr="00ED3790">
              <w:rPr>
                <w:rFonts w:ascii="Arial" w:hAnsi="Arial" w:cs="Arial"/>
              </w:rPr>
              <w:t xml:space="preserve"> LT26 7044 0600 0320 8002</w:t>
            </w:r>
          </w:p>
          <w:p w14:paraId="272FF628" w14:textId="16D71DDB" w:rsidR="0083128E" w:rsidRPr="00ED3790" w:rsidRDefault="0083128E" w:rsidP="0083128E">
            <w:pPr>
              <w:tabs>
                <w:tab w:val="left" w:pos="0"/>
                <w:tab w:val="left" w:pos="567"/>
              </w:tabs>
              <w:rPr>
                <w:rFonts w:ascii="Arial" w:hAnsi="Arial" w:cs="Arial"/>
              </w:rPr>
            </w:pPr>
            <w:r w:rsidRPr="00ED3790">
              <w:rPr>
                <w:rFonts w:ascii="Arial" w:hAnsi="Arial" w:cs="Arial"/>
              </w:rPr>
              <w:t>AB SEB bankas</w:t>
            </w:r>
          </w:p>
          <w:p w14:paraId="16235E21" w14:textId="198A8D9E" w:rsidR="0035598B" w:rsidRPr="00ED3790" w:rsidRDefault="0035598B" w:rsidP="00ED3790">
            <w:pPr>
              <w:tabs>
                <w:tab w:val="left" w:pos="0"/>
                <w:tab w:val="left" w:pos="567"/>
              </w:tabs>
              <w:rPr>
                <w:rFonts w:ascii="Arial" w:hAnsi="Arial" w:cs="Arial"/>
              </w:rPr>
            </w:pPr>
            <w:r w:rsidRPr="00ED3790">
              <w:rPr>
                <w:rFonts w:ascii="Arial" w:hAnsi="Arial" w:cs="Arial"/>
              </w:rPr>
              <w:t xml:space="preserve">Banko kodas </w:t>
            </w:r>
            <w:r w:rsidR="00171EB3" w:rsidRPr="00ED3790">
              <w:rPr>
                <w:rFonts w:ascii="Arial" w:hAnsi="Arial" w:cs="Arial"/>
                <w:color w:val="000000"/>
              </w:rPr>
              <w:t>70440</w:t>
            </w:r>
          </w:p>
          <w:p w14:paraId="0C786F95" w14:textId="02573DC8" w:rsidR="00C5432C" w:rsidRPr="00ED3790" w:rsidRDefault="00C5432C" w:rsidP="00ED3790">
            <w:pPr>
              <w:tabs>
                <w:tab w:val="left" w:pos="0"/>
                <w:tab w:val="left" w:pos="567"/>
              </w:tabs>
              <w:rPr>
                <w:rFonts w:ascii="Arial" w:hAnsi="Arial" w:cs="Arial"/>
              </w:rPr>
            </w:pPr>
            <w:r w:rsidRPr="00ED3790">
              <w:rPr>
                <w:rFonts w:ascii="Arial" w:hAnsi="Arial" w:cs="Arial"/>
              </w:rPr>
              <w:t>T</w:t>
            </w:r>
            <w:r w:rsidR="00A61375" w:rsidRPr="00ED3790">
              <w:rPr>
                <w:rFonts w:ascii="Arial" w:hAnsi="Arial" w:cs="Arial"/>
              </w:rPr>
              <w:t>el. Nr.+370 37 320</w:t>
            </w:r>
            <w:r w:rsidR="007017A5" w:rsidRPr="00ED3790">
              <w:rPr>
                <w:rFonts w:ascii="Arial" w:hAnsi="Arial" w:cs="Arial"/>
              </w:rPr>
              <w:t xml:space="preserve"> 222</w:t>
            </w:r>
            <w:r w:rsidRPr="00ED3790">
              <w:rPr>
                <w:rFonts w:ascii="Arial" w:hAnsi="Arial" w:cs="Arial"/>
              </w:rPr>
              <w:t xml:space="preserve"> </w:t>
            </w:r>
          </w:p>
          <w:p w14:paraId="035D57D6" w14:textId="67E9CB3D" w:rsidR="00C5432C" w:rsidRPr="00ED3790" w:rsidRDefault="00C5432C" w:rsidP="00ED3790">
            <w:pPr>
              <w:tabs>
                <w:tab w:val="left" w:pos="0"/>
                <w:tab w:val="left" w:pos="567"/>
              </w:tabs>
              <w:rPr>
                <w:rFonts w:ascii="Arial" w:hAnsi="Arial" w:cs="Arial"/>
              </w:rPr>
            </w:pPr>
            <w:r w:rsidRPr="00ED3790">
              <w:rPr>
                <w:rFonts w:ascii="Arial" w:hAnsi="Arial" w:cs="Arial"/>
              </w:rPr>
              <w:t>Faksas</w:t>
            </w:r>
            <w:r w:rsidR="007017A5" w:rsidRPr="00ED3790">
              <w:rPr>
                <w:rFonts w:ascii="Arial" w:hAnsi="Arial" w:cs="Arial"/>
              </w:rPr>
              <w:t xml:space="preserve"> +370 37 320 122</w:t>
            </w:r>
            <w:r w:rsidRPr="00ED3790">
              <w:rPr>
                <w:rFonts w:ascii="Arial" w:hAnsi="Arial" w:cs="Arial"/>
              </w:rPr>
              <w:t xml:space="preserve"> </w:t>
            </w:r>
          </w:p>
          <w:p w14:paraId="2EFF62C4" w14:textId="77777777" w:rsidR="00C5432C" w:rsidRPr="00ED3790" w:rsidRDefault="00C5432C" w:rsidP="00ED3790">
            <w:pPr>
              <w:tabs>
                <w:tab w:val="left" w:pos="0"/>
                <w:tab w:val="left" w:pos="567"/>
              </w:tabs>
              <w:rPr>
                <w:rFonts w:ascii="Arial" w:hAnsi="Arial" w:cs="Arial"/>
                <w:iCs/>
              </w:rPr>
            </w:pPr>
          </w:p>
          <w:p w14:paraId="167CD19F" w14:textId="77777777" w:rsidR="00296A6D" w:rsidRPr="00ED3790" w:rsidRDefault="00296A6D" w:rsidP="00ED3790">
            <w:pPr>
              <w:tabs>
                <w:tab w:val="left" w:pos="0"/>
                <w:tab w:val="left" w:pos="567"/>
              </w:tabs>
              <w:rPr>
                <w:rFonts w:ascii="Arial" w:hAnsi="Arial" w:cs="Arial"/>
                <w:iCs/>
              </w:rPr>
            </w:pPr>
          </w:p>
          <w:p w14:paraId="22A08397" w14:textId="1E0A2CFB" w:rsidR="00F10F17" w:rsidRPr="00ED3790" w:rsidRDefault="007017A5" w:rsidP="0083128E">
            <w:pPr>
              <w:tabs>
                <w:tab w:val="left" w:pos="0"/>
                <w:tab w:val="left" w:pos="567"/>
              </w:tabs>
              <w:rPr>
                <w:rFonts w:ascii="Arial" w:hAnsi="Arial" w:cs="Arial"/>
                <w:iCs/>
              </w:rPr>
            </w:pPr>
            <w:r w:rsidRPr="00ED3790">
              <w:rPr>
                <w:rFonts w:ascii="Arial" w:hAnsi="Arial" w:cs="Arial"/>
                <w:iCs/>
              </w:rPr>
              <w:t>Generalinis direktorius</w:t>
            </w:r>
          </w:p>
          <w:p w14:paraId="02E4FEF7" w14:textId="77777777" w:rsidR="00884519" w:rsidRPr="00ED3790" w:rsidRDefault="00884519" w:rsidP="0083128E">
            <w:pPr>
              <w:tabs>
                <w:tab w:val="left" w:pos="0"/>
                <w:tab w:val="left" w:pos="567"/>
              </w:tabs>
              <w:rPr>
                <w:rFonts w:ascii="Arial" w:hAnsi="Arial" w:cs="Arial"/>
                <w:iCs/>
              </w:rPr>
            </w:pPr>
          </w:p>
          <w:p w14:paraId="0FA96864" w14:textId="62834D05" w:rsidR="00A241F1" w:rsidRPr="00ED3790" w:rsidRDefault="007017A5" w:rsidP="0083128E">
            <w:pPr>
              <w:tabs>
                <w:tab w:val="left" w:pos="0"/>
                <w:tab w:val="left" w:pos="567"/>
                <w:tab w:val="left" w:pos="630"/>
              </w:tabs>
              <w:rPr>
                <w:rFonts w:ascii="Arial" w:hAnsi="Arial" w:cs="Arial"/>
              </w:rPr>
            </w:pPr>
            <w:r w:rsidRPr="00ED3790">
              <w:rPr>
                <w:rFonts w:ascii="Arial" w:hAnsi="Arial" w:cs="Arial"/>
              </w:rPr>
              <w:t>Egidijus Šilanskas</w:t>
            </w:r>
          </w:p>
          <w:p w14:paraId="07FBB49F" w14:textId="77777777" w:rsidR="00A241F1" w:rsidRPr="00ED3790" w:rsidRDefault="00A241F1" w:rsidP="0083128E">
            <w:pPr>
              <w:tabs>
                <w:tab w:val="left" w:pos="0"/>
                <w:tab w:val="left" w:pos="567"/>
                <w:tab w:val="left" w:pos="630"/>
              </w:tabs>
              <w:jc w:val="center"/>
              <w:rPr>
                <w:rFonts w:ascii="Arial" w:hAnsi="Arial" w:cs="Arial"/>
              </w:rPr>
            </w:pPr>
          </w:p>
          <w:p w14:paraId="5FCDBB3D" w14:textId="194F569D" w:rsidR="004263D3" w:rsidRDefault="004263D3" w:rsidP="004263D3">
            <w:pPr>
              <w:tabs>
                <w:tab w:val="left" w:pos="0"/>
                <w:tab w:val="left" w:pos="567"/>
                <w:tab w:val="left" w:pos="630"/>
              </w:tabs>
              <w:rPr>
                <w:rFonts w:ascii="Arial" w:hAnsi="Arial" w:cs="Arial"/>
              </w:rPr>
            </w:pPr>
            <w:r w:rsidRPr="00ED3790">
              <w:rPr>
                <w:rFonts w:ascii="Arial" w:hAnsi="Arial" w:cs="Arial"/>
              </w:rPr>
              <w:t>__</w:t>
            </w:r>
            <w:r>
              <w:rPr>
                <w:rFonts w:ascii="Arial" w:hAnsi="Arial" w:cs="Arial"/>
              </w:rPr>
              <w:t>_______________________________</w:t>
            </w:r>
          </w:p>
          <w:p w14:paraId="47C6D662" w14:textId="6BE8DF5C" w:rsidR="00C5432C" w:rsidRPr="00ED3790" w:rsidRDefault="004263D3" w:rsidP="004263D3">
            <w:pPr>
              <w:tabs>
                <w:tab w:val="left" w:pos="0"/>
                <w:tab w:val="left" w:pos="567"/>
                <w:tab w:val="left" w:pos="630"/>
              </w:tabs>
              <w:rPr>
                <w:rFonts w:ascii="Arial" w:hAnsi="Arial" w:cs="Arial"/>
              </w:rPr>
            </w:pPr>
            <w:r w:rsidRPr="00ED3790">
              <w:rPr>
                <w:rFonts w:ascii="Arial" w:hAnsi="Arial" w:cs="Arial"/>
              </w:rPr>
              <w:t>(pareigos, vardas, pavardė, parašas)</w:t>
            </w:r>
          </w:p>
        </w:tc>
        <w:tc>
          <w:tcPr>
            <w:tcW w:w="4790" w:type="dxa"/>
          </w:tcPr>
          <w:p w14:paraId="321B5215" w14:textId="13BA955C" w:rsidR="00C5432C" w:rsidRPr="00ED3790" w:rsidRDefault="004263D3" w:rsidP="00ED3790">
            <w:pPr>
              <w:pStyle w:val="EndnoteText"/>
              <w:tabs>
                <w:tab w:val="left" w:pos="567"/>
              </w:tabs>
              <w:ind w:firstLine="0"/>
              <w:jc w:val="left"/>
              <w:rPr>
                <w:rFonts w:ascii="Arial" w:hAnsi="Arial" w:cs="Arial"/>
                <w:b/>
              </w:rPr>
            </w:pPr>
            <w:r>
              <w:rPr>
                <w:rFonts w:ascii="Arial" w:hAnsi="Arial" w:cs="Arial"/>
                <w:b/>
              </w:rPr>
              <w:t xml:space="preserve">     </w:t>
            </w:r>
            <w:r w:rsidR="00C64686" w:rsidRPr="00ED3790">
              <w:rPr>
                <w:rFonts w:ascii="Arial" w:hAnsi="Arial" w:cs="Arial"/>
                <w:b/>
              </w:rPr>
              <w:t>Pirkėjas</w:t>
            </w:r>
          </w:p>
          <w:p w14:paraId="5D28B95B" w14:textId="77777777" w:rsidR="0057342B" w:rsidRPr="00ED3790" w:rsidRDefault="0057342B" w:rsidP="00ED3790">
            <w:pPr>
              <w:pStyle w:val="EndnoteText"/>
              <w:tabs>
                <w:tab w:val="left" w:pos="567"/>
              </w:tabs>
              <w:ind w:firstLine="0"/>
              <w:jc w:val="left"/>
              <w:rPr>
                <w:rFonts w:ascii="Arial" w:hAnsi="Arial" w:cs="Arial"/>
                <w:b/>
              </w:rPr>
            </w:pPr>
          </w:p>
          <w:p w14:paraId="4656F90E" w14:textId="77777777" w:rsidR="004263D3" w:rsidRDefault="004263D3" w:rsidP="004263D3">
            <w:pPr>
              <w:ind w:left="347"/>
              <w:rPr>
                <w:rFonts w:ascii="Arial" w:hAnsi="Arial" w:cs="Arial"/>
                <w:b/>
              </w:rPr>
            </w:pPr>
            <w:r>
              <w:rPr>
                <w:rFonts w:ascii="Arial" w:hAnsi="Arial" w:cs="Arial"/>
                <w:b/>
              </w:rPr>
              <w:t>UAB Technologijų ir inovacijų centras</w:t>
            </w:r>
          </w:p>
          <w:p w14:paraId="119D7005" w14:textId="77777777" w:rsidR="004263D3" w:rsidRDefault="004263D3" w:rsidP="004263D3">
            <w:pPr>
              <w:ind w:left="347"/>
              <w:rPr>
                <w:rFonts w:ascii="Arial" w:hAnsi="Arial" w:cs="Arial"/>
                <w:lang w:eastAsia="lt-LT"/>
              </w:rPr>
            </w:pPr>
            <w:r>
              <w:rPr>
                <w:rFonts w:ascii="Arial" w:hAnsi="Arial" w:cs="Arial"/>
              </w:rPr>
              <w:t>A. Juozapavičiaus g. 13, Vilnius</w:t>
            </w:r>
          </w:p>
          <w:p w14:paraId="5FDF32CD" w14:textId="77777777" w:rsidR="004263D3" w:rsidRDefault="004263D3" w:rsidP="004263D3">
            <w:pPr>
              <w:ind w:left="347"/>
              <w:rPr>
                <w:rFonts w:ascii="Arial" w:hAnsi="Arial" w:cs="Arial"/>
              </w:rPr>
            </w:pPr>
            <w:r>
              <w:rPr>
                <w:rFonts w:ascii="Arial" w:hAnsi="Arial" w:cs="Arial"/>
              </w:rPr>
              <w:t>Įmonės kodas: 303200016</w:t>
            </w:r>
          </w:p>
          <w:p w14:paraId="10ACCB27" w14:textId="77777777" w:rsidR="004263D3" w:rsidRDefault="004263D3" w:rsidP="004263D3">
            <w:pPr>
              <w:ind w:left="347"/>
              <w:rPr>
                <w:rFonts w:ascii="Arial" w:hAnsi="Arial" w:cs="Arial"/>
              </w:rPr>
            </w:pPr>
            <w:r>
              <w:rPr>
                <w:rFonts w:ascii="Arial" w:hAnsi="Arial" w:cs="Arial"/>
              </w:rPr>
              <w:t xml:space="preserve">PVM kodas:  LT100008194913 </w:t>
            </w:r>
          </w:p>
          <w:p w14:paraId="4FFA4121" w14:textId="77777777" w:rsidR="004263D3" w:rsidRDefault="004263D3" w:rsidP="004263D3">
            <w:pPr>
              <w:ind w:left="347"/>
              <w:rPr>
                <w:rFonts w:ascii="Arial" w:hAnsi="Arial" w:cs="Arial"/>
              </w:rPr>
            </w:pPr>
            <w:proofErr w:type="spellStart"/>
            <w:r>
              <w:rPr>
                <w:rFonts w:ascii="Arial" w:hAnsi="Arial" w:cs="Arial"/>
              </w:rPr>
              <w:t>A.s</w:t>
            </w:r>
            <w:proofErr w:type="spellEnd"/>
            <w:r>
              <w:rPr>
                <w:rFonts w:ascii="Arial" w:hAnsi="Arial" w:cs="Arial"/>
              </w:rPr>
              <w:t>. Nr. LT84 7300 0101 3804 4676</w:t>
            </w:r>
          </w:p>
          <w:p w14:paraId="4EA15E09" w14:textId="77777777" w:rsidR="004263D3" w:rsidRDefault="004263D3" w:rsidP="004263D3">
            <w:pPr>
              <w:ind w:left="347"/>
              <w:rPr>
                <w:rFonts w:ascii="Arial" w:hAnsi="Arial" w:cs="Arial"/>
              </w:rPr>
            </w:pPr>
            <w:r>
              <w:rPr>
                <w:rFonts w:ascii="Arial" w:hAnsi="Arial" w:cs="Arial"/>
              </w:rPr>
              <w:t>Bankas: „Swedbank“, AB</w:t>
            </w:r>
          </w:p>
          <w:p w14:paraId="1FA17150" w14:textId="77777777" w:rsidR="004263D3" w:rsidRDefault="004263D3" w:rsidP="004263D3">
            <w:pPr>
              <w:ind w:left="347"/>
              <w:rPr>
                <w:rFonts w:ascii="Arial" w:hAnsi="Arial" w:cs="Arial"/>
              </w:rPr>
            </w:pPr>
            <w:r>
              <w:rPr>
                <w:rFonts w:ascii="Arial" w:hAnsi="Arial" w:cs="Arial"/>
              </w:rPr>
              <w:t>Banko kodas: 73000</w:t>
            </w:r>
          </w:p>
          <w:p w14:paraId="0F84CF13" w14:textId="77777777" w:rsidR="004263D3" w:rsidRDefault="004263D3" w:rsidP="004263D3">
            <w:pPr>
              <w:ind w:left="347"/>
              <w:rPr>
                <w:rFonts w:ascii="Arial" w:hAnsi="Arial" w:cs="Arial"/>
              </w:rPr>
            </w:pPr>
            <w:r>
              <w:rPr>
                <w:rFonts w:ascii="Arial" w:hAnsi="Arial" w:cs="Arial"/>
              </w:rPr>
              <w:t>Tel. Nr.:  (8 5) 278 2272</w:t>
            </w:r>
          </w:p>
          <w:p w14:paraId="7508CA8A" w14:textId="77777777" w:rsidR="004263D3" w:rsidRDefault="004263D3" w:rsidP="004263D3">
            <w:pPr>
              <w:tabs>
                <w:tab w:val="left" w:pos="631"/>
              </w:tabs>
              <w:ind w:left="347"/>
              <w:rPr>
                <w:rFonts w:ascii="Arial" w:hAnsi="Arial" w:cs="Arial"/>
                <w:iCs/>
              </w:rPr>
            </w:pPr>
            <w:r>
              <w:rPr>
                <w:rFonts w:ascii="Arial" w:hAnsi="Arial" w:cs="Arial"/>
              </w:rPr>
              <w:t>Faksas:  (8 5) 278 2299</w:t>
            </w:r>
          </w:p>
          <w:p w14:paraId="6D4F0AA3" w14:textId="77777777" w:rsidR="004263D3" w:rsidRDefault="004263D3" w:rsidP="004263D3">
            <w:pPr>
              <w:tabs>
                <w:tab w:val="left" w:pos="0"/>
              </w:tabs>
              <w:rPr>
                <w:rFonts w:ascii="Arial" w:hAnsi="Arial" w:cs="Arial"/>
              </w:rPr>
            </w:pPr>
          </w:p>
          <w:p w14:paraId="152D13C8" w14:textId="77777777" w:rsidR="00C51215" w:rsidRDefault="00C51215" w:rsidP="004263D3">
            <w:pPr>
              <w:tabs>
                <w:tab w:val="left" w:pos="0"/>
              </w:tabs>
              <w:rPr>
                <w:rFonts w:ascii="Arial" w:hAnsi="Arial" w:cs="Arial"/>
              </w:rPr>
            </w:pPr>
          </w:p>
          <w:p w14:paraId="51B7CDF6" w14:textId="46A2CC60" w:rsidR="004263D3" w:rsidRDefault="004263D3" w:rsidP="004263D3">
            <w:pPr>
              <w:tabs>
                <w:tab w:val="left" w:pos="0"/>
                <w:tab w:val="left" w:pos="630"/>
              </w:tabs>
              <w:ind w:firstLine="205"/>
              <w:rPr>
                <w:rFonts w:ascii="Arial" w:hAnsi="Arial" w:cs="Arial"/>
                <w:iCs/>
              </w:rPr>
            </w:pPr>
            <w:r>
              <w:rPr>
                <w:rFonts w:ascii="Arial" w:hAnsi="Arial" w:cs="Arial"/>
                <w:iCs/>
              </w:rPr>
              <w:t xml:space="preserve">    Generalinė direktorė </w:t>
            </w:r>
          </w:p>
          <w:p w14:paraId="36CDDBC2" w14:textId="77777777" w:rsidR="00231077" w:rsidRDefault="004263D3" w:rsidP="004263D3">
            <w:pPr>
              <w:tabs>
                <w:tab w:val="left" w:pos="0"/>
                <w:tab w:val="left" w:pos="567"/>
              </w:tabs>
              <w:ind w:left="194"/>
              <w:rPr>
                <w:rFonts w:ascii="Arial" w:hAnsi="Arial" w:cs="Arial"/>
                <w:iCs/>
              </w:rPr>
            </w:pPr>
            <w:r>
              <w:rPr>
                <w:rFonts w:ascii="Arial" w:hAnsi="Arial" w:cs="Arial"/>
                <w:iCs/>
              </w:rPr>
              <w:t xml:space="preserve">   </w:t>
            </w:r>
          </w:p>
          <w:p w14:paraId="13654231" w14:textId="17589EDF" w:rsidR="004263D3" w:rsidRDefault="00231077" w:rsidP="004263D3">
            <w:pPr>
              <w:tabs>
                <w:tab w:val="left" w:pos="0"/>
                <w:tab w:val="left" w:pos="567"/>
              </w:tabs>
              <w:ind w:left="194"/>
              <w:rPr>
                <w:rFonts w:ascii="Arial" w:hAnsi="Arial" w:cs="Arial"/>
                <w:iCs/>
              </w:rPr>
            </w:pPr>
            <w:r>
              <w:rPr>
                <w:rFonts w:ascii="Arial" w:hAnsi="Arial" w:cs="Arial"/>
                <w:iCs/>
              </w:rPr>
              <w:t xml:space="preserve">  </w:t>
            </w:r>
            <w:r w:rsidR="004263D3">
              <w:rPr>
                <w:rFonts w:ascii="Arial" w:hAnsi="Arial" w:cs="Arial"/>
                <w:iCs/>
              </w:rPr>
              <w:t xml:space="preserve">  Irma Kaukienė</w:t>
            </w:r>
          </w:p>
          <w:p w14:paraId="2E6C3778" w14:textId="177FAB6B" w:rsidR="00F10F17" w:rsidRPr="00ED3790" w:rsidRDefault="00F10F17" w:rsidP="00ED3790">
            <w:pPr>
              <w:tabs>
                <w:tab w:val="left" w:pos="0"/>
                <w:tab w:val="left" w:pos="567"/>
                <w:tab w:val="left" w:pos="630"/>
              </w:tabs>
              <w:rPr>
                <w:rFonts w:ascii="Arial" w:hAnsi="Arial" w:cs="Arial"/>
                <w:iCs/>
              </w:rPr>
            </w:pPr>
          </w:p>
          <w:p w14:paraId="6528960B" w14:textId="0A3B9FAA" w:rsidR="00A241F1" w:rsidRPr="00ED3790" w:rsidRDefault="004263D3" w:rsidP="00ED3790">
            <w:pPr>
              <w:tabs>
                <w:tab w:val="left" w:pos="0"/>
                <w:tab w:val="left" w:pos="567"/>
                <w:tab w:val="left" w:pos="630"/>
              </w:tabs>
              <w:rPr>
                <w:rFonts w:ascii="Arial" w:hAnsi="Arial" w:cs="Arial"/>
              </w:rPr>
            </w:pPr>
            <w:r>
              <w:rPr>
                <w:rFonts w:ascii="Arial" w:hAnsi="Arial" w:cs="Arial"/>
              </w:rPr>
              <w:t xml:space="preserve">    </w:t>
            </w:r>
            <w:r w:rsidR="00A241F1" w:rsidRPr="00ED3790">
              <w:rPr>
                <w:rFonts w:ascii="Arial" w:hAnsi="Arial" w:cs="Arial"/>
              </w:rPr>
              <w:t>_____________________________________</w:t>
            </w:r>
          </w:p>
          <w:p w14:paraId="61111356" w14:textId="2C68EDFD" w:rsidR="00A241F1" w:rsidRPr="00ED3790" w:rsidRDefault="004263D3" w:rsidP="00ED3790">
            <w:pPr>
              <w:tabs>
                <w:tab w:val="left" w:pos="0"/>
                <w:tab w:val="left" w:pos="567"/>
                <w:tab w:val="left" w:pos="630"/>
              </w:tabs>
              <w:rPr>
                <w:rFonts w:ascii="Arial" w:hAnsi="Arial" w:cs="Arial"/>
              </w:rPr>
            </w:pPr>
            <w:r>
              <w:rPr>
                <w:rFonts w:ascii="Arial" w:hAnsi="Arial" w:cs="Arial"/>
              </w:rPr>
              <w:t xml:space="preserve">    </w:t>
            </w:r>
            <w:r w:rsidR="00A241F1" w:rsidRPr="00ED3790">
              <w:rPr>
                <w:rFonts w:ascii="Arial" w:hAnsi="Arial" w:cs="Arial"/>
              </w:rPr>
              <w:t>(pareigos, vardas, pavardė, parašas)</w:t>
            </w:r>
          </w:p>
          <w:p w14:paraId="3C991E6C" w14:textId="77777777" w:rsidR="00296A6D" w:rsidRPr="00ED3790" w:rsidRDefault="00296A6D" w:rsidP="00ED3790">
            <w:pPr>
              <w:tabs>
                <w:tab w:val="left" w:pos="0"/>
                <w:tab w:val="left" w:pos="567"/>
                <w:tab w:val="left" w:pos="630"/>
              </w:tabs>
              <w:jc w:val="center"/>
              <w:rPr>
                <w:rFonts w:ascii="Arial" w:hAnsi="Arial" w:cs="Arial"/>
              </w:rPr>
            </w:pPr>
          </w:p>
          <w:p w14:paraId="42C9BAAC" w14:textId="160CF5BA" w:rsidR="00C5432C" w:rsidRPr="00ED3790" w:rsidRDefault="00C5432C" w:rsidP="00ED3790">
            <w:pPr>
              <w:tabs>
                <w:tab w:val="left" w:pos="0"/>
                <w:tab w:val="left" w:pos="567"/>
                <w:tab w:val="left" w:pos="630"/>
              </w:tabs>
              <w:rPr>
                <w:rFonts w:ascii="Arial" w:hAnsi="Arial" w:cs="Arial"/>
              </w:rPr>
            </w:pPr>
          </w:p>
        </w:tc>
      </w:tr>
    </w:tbl>
    <w:p w14:paraId="1981DB0A" w14:textId="77777777" w:rsidR="004263D3" w:rsidRDefault="004263D3" w:rsidP="00892720">
      <w:pPr>
        <w:pStyle w:val="BodyTextIndent"/>
        <w:tabs>
          <w:tab w:val="left" w:pos="567"/>
        </w:tabs>
        <w:spacing w:after="60"/>
        <w:ind w:firstLine="0"/>
        <w:jc w:val="right"/>
        <w:rPr>
          <w:rFonts w:ascii="Arial" w:hAnsi="Arial" w:cs="Arial"/>
          <w:sz w:val="20"/>
        </w:rPr>
      </w:pPr>
    </w:p>
    <w:p w14:paraId="25BCC974" w14:textId="77777777" w:rsidR="004263D3" w:rsidRDefault="004263D3" w:rsidP="00892720">
      <w:pPr>
        <w:pStyle w:val="BodyTextIndent"/>
        <w:tabs>
          <w:tab w:val="left" w:pos="567"/>
        </w:tabs>
        <w:spacing w:after="60"/>
        <w:ind w:firstLine="0"/>
        <w:jc w:val="right"/>
        <w:rPr>
          <w:rFonts w:ascii="Arial" w:hAnsi="Arial" w:cs="Arial"/>
          <w:sz w:val="20"/>
        </w:rPr>
      </w:pPr>
    </w:p>
    <w:p w14:paraId="5689312B" w14:textId="77777777" w:rsidR="004263D3" w:rsidRDefault="004263D3" w:rsidP="00892720">
      <w:pPr>
        <w:pStyle w:val="BodyTextIndent"/>
        <w:tabs>
          <w:tab w:val="left" w:pos="567"/>
        </w:tabs>
        <w:spacing w:after="60"/>
        <w:ind w:firstLine="0"/>
        <w:jc w:val="right"/>
        <w:rPr>
          <w:rFonts w:ascii="Arial" w:hAnsi="Arial" w:cs="Arial"/>
          <w:sz w:val="20"/>
        </w:rPr>
      </w:pPr>
    </w:p>
    <w:p w14:paraId="68302A24" w14:textId="77777777" w:rsidR="004263D3" w:rsidRDefault="004263D3" w:rsidP="00892720">
      <w:pPr>
        <w:pStyle w:val="BodyTextIndent"/>
        <w:tabs>
          <w:tab w:val="left" w:pos="567"/>
        </w:tabs>
        <w:spacing w:after="60"/>
        <w:ind w:firstLine="0"/>
        <w:jc w:val="right"/>
        <w:rPr>
          <w:rFonts w:ascii="Arial" w:hAnsi="Arial" w:cs="Arial"/>
          <w:sz w:val="20"/>
        </w:rPr>
      </w:pPr>
    </w:p>
    <w:p w14:paraId="1ACD9A05" w14:textId="77777777" w:rsidR="004263D3" w:rsidRDefault="004263D3" w:rsidP="00892720">
      <w:pPr>
        <w:pStyle w:val="BodyTextIndent"/>
        <w:tabs>
          <w:tab w:val="left" w:pos="567"/>
        </w:tabs>
        <w:spacing w:after="60"/>
        <w:ind w:firstLine="0"/>
        <w:jc w:val="right"/>
        <w:rPr>
          <w:rFonts w:ascii="Arial" w:hAnsi="Arial" w:cs="Arial"/>
          <w:sz w:val="20"/>
        </w:rPr>
      </w:pPr>
    </w:p>
    <w:p w14:paraId="5C9A7DB8" w14:textId="77777777" w:rsidR="004263D3" w:rsidRDefault="004263D3" w:rsidP="00892720">
      <w:pPr>
        <w:pStyle w:val="BodyTextIndent"/>
        <w:tabs>
          <w:tab w:val="left" w:pos="567"/>
        </w:tabs>
        <w:spacing w:after="60"/>
        <w:ind w:firstLine="0"/>
        <w:jc w:val="right"/>
        <w:rPr>
          <w:rFonts w:ascii="Arial" w:hAnsi="Arial" w:cs="Arial"/>
          <w:sz w:val="20"/>
        </w:rPr>
      </w:pPr>
    </w:p>
    <w:p w14:paraId="2DD5D5C2" w14:textId="77777777" w:rsidR="004263D3" w:rsidRDefault="004263D3" w:rsidP="00892720">
      <w:pPr>
        <w:pStyle w:val="BodyTextIndent"/>
        <w:tabs>
          <w:tab w:val="left" w:pos="567"/>
        </w:tabs>
        <w:spacing w:after="60"/>
        <w:ind w:firstLine="0"/>
        <w:jc w:val="right"/>
        <w:rPr>
          <w:rFonts w:ascii="Arial" w:hAnsi="Arial" w:cs="Arial"/>
          <w:sz w:val="20"/>
        </w:rPr>
      </w:pPr>
    </w:p>
    <w:p w14:paraId="7F764C1D" w14:textId="77777777" w:rsidR="004263D3" w:rsidRDefault="004263D3" w:rsidP="00892720">
      <w:pPr>
        <w:pStyle w:val="BodyTextIndent"/>
        <w:tabs>
          <w:tab w:val="left" w:pos="567"/>
        </w:tabs>
        <w:spacing w:after="60"/>
        <w:ind w:firstLine="0"/>
        <w:jc w:val="right"/>
        <w:rPr>
          <w:rFonts w:ascii="Arial" w:hAnsi="Arial" w:cs="Arial"/>
          <w:sz w:val="20"/>
        </w:rPr>
      </w:pPr>
    </w:p>
    <w:p w14:paraId="7852F02A" w14:textId="77777777" w:rsidR="004263D3" w:rsidRDefault="004263D3" w:rsidP="00892720">
      <w:pPr>
        <w:pStyle w:val="BodyTextIndent"/>
        <w:tabs>
          <w:tab w:val="left" w:pos="567"/>
        </w:tabs>
        <w:spacing w:after="60"/>
        <w:ind w:firstLine="0"/>
        <w:jc w:val="right"/>
        <w:rPr>
          <w:rFonts w:ascii="Arial" w:hAnsi="Arial" w:cs="Arial"/>
          <w:sz w:val="20"/>
        </w:rPr>
      </w:pPr>
    </w:p>
    <w:p w14:paraId="20D4705F" w14:textId="77777777" w:rsidR="004263D3" w:rsidRDefault="004263D3" w:rsidP="00892720">
      <w:pPr>
        <w:pStyle w:val="BodyTextIndent"/>
        <w:tabs>
          <w:tab w:val="left" w:pos="567"/>
        </w:tabs>
        <w:spacing w:after="60"/>
        <w:ind w:firstLine="0"/>
        <w:jc w:val="right"/>
        <w:rPr>
          <w:rFonts w:ascii="Arial" w:hAnsi="Arial" w:cs="Arial"/>
          <w:sz w:val="20"/>
        </w:rPr>
      </w:pPr>
    </w:p>
    <w:p w14:paraId="10E7C2C2" w14:textId="77777777" w:rsidR="004263D3" w:rsidRDefault="004263D3" w:rsidP="00892720">
      <w:pPr>
        <w:pStyle w:val="BodyTextIndent"/>
        <w:tabs>
          <w:tab w:val="left" w:pos="567"/>
        </w:tabs>
        <w:spacing w:after="60"/>
        <w:ind w:firstLine="0"/>
        <w:jc w:val="right"/>
        <w:rPr>
          <w:rFonts w:ascii="Arial" w:hAnsi="Arial" w:cs="Arial"/>
          <w:sz w:val="20"/>
        </w:rPr>
      </w:pPr>
    </w:p>
    <w:p w14:paraId="26274294" w14:textId="77777777" w:rsidR="004263D3" w:rsidRDefault="004263D3" w:rsidP="00892720">
      <w:pPr>
        <w:pStyle w:val="BodyTextIndent"/>
        <w:tabs>
          <w:tab w:val="left" w:pos="567"/>
        </w:tabs>
        <w:spacing w:after="60"/>
        <w:ind w:firstLine="0"/>
        <w:jc w:val="right"/>
        <w:rPr>
          <w:rFonts w:ascii="Arial" w:hAnsi="Arial" w:cs="Arial"/>
          <w:sz w:val="20"/>
        </w:rPr>
      </w:pPr>
    </w:p>
    <w:p w14:paraId="4B31E0C9" w14:textId="77777777" w:rsidR="004263D3" w:rsidRDefault="004263D3" w:rsidP="00892720">
      <w:pPr>
        <w:pStyle w:val="BodyTextIndent"/>
        <w:tabs>
          <w:tab w:val="left" w:pos="567"/>
        </w:tabs>
        <w:spacing w:after="60"/>
        <w:ind w:firstLine="0"/>
        <w:jc w:val="right"/>
        <w:rPr>
          <w:rFonts w:ascii="Arial" w:hAnsi="Arial" w:cs="Arial"/>
          <w:sz w:val="20"/>
        </w:rPr>
      </w:pPr>
    </w:p>
    <w:p w14:paraId="538961A0" w14:textId="77777777" w:rsidR="004263D3" w:rsidRDefault="004263D3" w:rsidP="00892720">
      <w:pPr>
        <w:pStyle w:val="BodyTextIndent"/>
        <w:tabs>
          <w:tab w:val="left" w:pos="567"/>
        </w:tabs>
        <w:spacing w:after="60"/>
        <w:ind w:firstLine="0"/>
        <w:jc w:val="right"/>
        <w:rPr>
          <w:rFonts w:ascii="Arial" w:hAnsi="Arial" w:cs="Arial"/>
          <w:sz w:val="20"/>
        </w:rPr>
      </w:pPr>
    </w:p>
    <w:p w14:paraId="58731276" w14:textId="77777777" w:rsidR="004263D3" w:rsidRDefault="004263D3" w:rsidP="00892720">
      <w:pPr>
        <w:pStyle w:val="BodyTextIndent"/>
        <w:tabs>
          <w:tab w:val="left" w:pos="567"/>
        </w:tabs>
        <w:spacing w:after="60"/>
        <w:ind w:firstLine="0"/>
        <w:jc w:val="right"/>
        <w:rPr>
          <w:rFonts w:ascii="Arial" w:hAnsi="Arial" w:cs="Arial"/>
          <w:sz w:val="20"/>
        </w:rPr>
      </w:pPr>
    </w:p>
    <w:p w14:paraId="519822D1" w14:textId="77777777" w:rsidR="004263D3" w:rsidRDefault="004263D3" w:rsidP="00892720">
      <w:pPr>
        <w:pStyle w:val="BodyTextIndent"/>
        <w:tabs>
          <w:tab w:val="left" w:pos="567"/>
        </w:tabs>
        <w:spacing w:after="60"/>
        <w:ind w:firstLine="0"/>
        <w:jc w:val="right"/>
        <w:rPr>
          <w:rFonts w:ascii="Arial" w:hAnsi="Arial" w:cs="Arial"/>
          <w:sz w:val="20"/>
        </w:rPr>
      </w:pPr>
    </w:p>
    <w:p w14:paraId="547C7F9F" w14:textId="77777777" w:rsidR="004263D3" w:rsidRDefault="004263D3" w:rsidP="00892720">
      <w:pPr>
        <w:pStyle w:val="BodyTextIndent"/>
        <w:tabs>
          <w:tab w:val="left" w:pos="567"/>
        </w:tabs>
        <w:spacing w:after="60"/>
        <w:ind w:firstLine="0"/>
        <w:jc w:val="right"/>
        <w:rPr>
          <w:rFonts w:ascii="Arial" w:hAnsi="Arial" w:cs="Arial"/>
          <w:sz w:val="20"/>
        </w:rPr>
      </w:pPr>
    </w:p>
    <w:p w14:paraId="4738CC7B" w14:textId="77777777" w:rsidR="004263D3" w:rsidRDefault="004263D3" w:rsidP="00892720">
      <w:pPr>
        <w:pStyle w:val="BodyTextIndent"/>
        <w:tabs>
          <w:tab w:val="left" w:pos="567"/>
        </w:tabs>
        <w:spacing w:after="60"/>
        <w:ind w:firstLine="0"/>
        <w:jc w:val="right"/>
        <w:rPr>
          <w:rFonts w:ascii="Arial" w:hAnsi="Arial" w:cs="Arial"/>
          <w:sz w:val="20"/>
        </w:rPr>
      </w:pPr>
    </w:p>
    <w:p w14:paraId="69095CBA" w14:textId="77777777" w:rsidR="004263D3" w:rsidRDefault="004263D3" w:rsidP="00892720">
      <w:pPr>
        <w:pStyle w:val="BodyTextIndent"/>
        <w:tabs>
          <w:tab w:val="left" w:pos="567"/>
        </w:tabs>
        <w:spacing w:after="60"/>
        <w:ind w:firstLine="0"/>
        <w:jc w:val="right"/>
        <w:rPr>
          <w:rFonts w:ascii="Arial" w:hAnsi="Arial" w:cs="Arial"/>
          <w:sz w:val="20"/>
        </w:rPr>
      </w:pPr>
    </w:p>
    <w:p w14:paraId="273747CE" w14:textId="77777777" w:rsidR="004263D3" w:rsidRDefault="004263D3" w:rsidP="00892720">
      <w:pPr>
        <w:pStyle w:val="BodyTextIndent"/>
        <w:tabs>
          <w:tab w:val="left" w:pos="567"/>
        </w:tabs>
        <w:spacing w:after="60"/>
        <w:ind w:firstLine="0"/>
        <w:jc w:val="right"/>
        <w:rPr>
          <w:rFonts w:ascii="Arial" w:hAnsi="Arial" w:cs="Arial"/>
          <w:sz w:val="20"/>
        </w:rPr>
      </w:pPr>
    </w:p>
    <w:p w14:paraId="0ECA6376" w14:textId="77777777" w:rsidR="004263D3" w:rsidRDefault="004263D3" w:rsidP="00892720">
      <w:pPr>
        <w:pStyle w:val="BodyTextIndent"/>
        <w:tabs>
          <w:tab w:val="left" w:pos="567"/>
        </w:tabs>
        <w:spacing w:after="60"/>
        <w:ind w:firstLine="0"/>
        <w:jc w:val="right"/>
        <w:rPr>
          <w:rFonts w:ascii="Arial" w:hAnsi="Arial" w:cs="Arial"/>
          <w:sz w:val="20"/>
        </w:rPr>
      </w:pPr>
    </w:p>
    <w:p w14:paraId="70693EC9" w14:textId="77777777" w:rsidR="004263D3" w:rsidRDefault="004263D3" w:rsidP="00892720">
      <w:pPr>
        <w:pStyle w:val="BodyTextIndent"/>
        <w:tabs>
          <w:tab w:val="left" w:pos="567"/>
        </w:tabs>
        <w:spacing w:after="60"/>
        <w:ind w:firstLine="0"/>
        <w:jc w:val="right"/>
        <w:rPr>
          <w:rFonts w:ascii="Arial" w:hAnsi="Arial" w:cs="Arial"/>
          <w:sz w:val="20"/>
        </w:rPr>
      </w:pPr>
    </w:p>
    <w:p w14:paraId="41A38DF1" w14:textId="77777777" w:rsidR="0074749C" w:rsidRPr="00ED3790" w:rsidRDefault="0074749C" w:rsidP="00892720">
      <w:pPr>
        <w:pStyle w:val="BodyTextIndent"/>
        <w:tabs>
          <w:tab w:val="left" w:pos="567"/>
        </w:tabs>
        <w:spacing w:after="60"/>
        <w:ind w:firstLine="0"/>
        <w:jc w:val="right"/>
        <w:rPr>
          <w:rFonts w:ascii="Arial" w:hAnsi="Arial" w:cs="Arial"/>
          <w:sz w:val="20"/>
        </w:rPr>
      </w:pPr>
      <w:r w:rsidRPr="00ED3790">
        <w:rPr>
          <w:rFonts w:ascii="Arial" w:hAnsi="Arial" w:cs="Arial"/>
          <w:sz w:val="20"/>
        </w:rPr>
        <w:lastRenderedPageBreak/>
        <w:t>Sutarties SD priedas Nr. 1</w:t>
      </w:r>
    </w:p>
    <w:p w14:paraId="3E9D9548" w14:textId="77777777" w:rsidR="00302AB3" w:rsidRPr="00ED3790" w:rsidRDefault="00302AB3" w:rsidP="00892720">
      <w:pPr>
        <w:pStyle w:val="BodyTextIndent"/>
        <w:tabs>
          <w:tab w:val="left" w:pos="567"/>
        </w:tabs>
        <w:spacing w:after="60"/>
        <w:ind w:firstLine="0"/>
        <w:rPr>
          <w:rFonts w:ascii="Arial" w:hAnsi="Arial" w:cs="Arial"/>
          <w:sz w:val="20"/>
        </w:rPr>
      </w:pPr>
    </w:p>
    <w:p w14:paraId="7B5A426F" w14:textId="512975EB" w:rsidR="00A267E6" w:rsidRPr="00ED3790" w:rsidRDefault="00302AB3" w:rsidP="00892720">
      <w:pPr>
        <w:pStyle w:val="BodyTextIndent"/>
        <w:tabs>
          <w:tab w:val="left" w:pos="567"/>
        </w:tabs>
        <w:spacing w:after="60"/>
        <w:ind w:firstLine="0"/>
        <w:jc w:val="center"/>
        <w:rPr>
          <w:rFonts w:ascii="Arial" w:hAnsi="Arial" w:cs="Arial"/>
          <w:b/>
          <w:sz w:val="20"/>
        </w:rPr>
      </w:pPr>
      <w:r w:rsidRPr="00ED3790">
        <w:rPr>
          <w:rFonts w:ascii="Arial" w:hAnsi="Arial" w:cs="Arial"/>
          <w:b/>
          <w:sz w:val="20"/>
        </w:rPr>
        <w:t>KONTAKTINIAI ADRESAI PRANEŠIMAMS SIŲSTI IR ASMENYS, ATSAKINGI UŽ SUTARTIES VYKDYMĄ</w:t>
      </w:r>
    </w:p>
    <w:p w14:paraId="414FB08E" w14:textId="77777777" w:rsidR="00302AB3" w:rsidRPr="00ED3790" w:rsidRDefault="00302AB3" w:rsidP="00892720">
      <w:pPr>
        <w:pStyle w:val="BodyTextIndent"/>
        <w:tabs>
          <w:tab w:val="left" w:pos="567"/>
        </w:tabs>
        <w:spacing w:after="60"/>
        <w:ind w:firstLine="0"/>
        <w:rPr>
          <w:rFonts w:ascii="Arial" w:hAnsi="Arial" w:cs="Arial"/>
          <w:b/>
          <w:sz w:val="20"/>
        </w:rPr>
      </w:pPr>
    </w:p>
    <w:p w14:paraId="551AD151" w14:textId="1913C525" w:rsidR="00A267E6" w:rsidRPr="00815680" w:rsidRDefault="00A267E6" w:rsidP="00892720">
      <w:pPr>
        <w:pStyle w:val="BodyTextIndent"/>
        <w:numPr>
          <w:ilvl w:val="0"/>
          <w:numId w:val="21"/>
        </w:numPr>
        <w:tabs>
          <w:tab w:val="left" w:pos="567"/>
        </w:tabs>
        <w:spacing w:after="60"/>
        <w:ind w:left="0" w:firstLine="0"/>
        <w:rPr>
          <w:rFonts w:ascii="Arial" w:hAnsi="Arial" w:cs="Arial"/>
          <w:sz w:val="20"/>
        </w:rPr>
      </w:pPr>
      <w:r w:rsidRPr="00ED3790">
        <w:rPr>
          <w:rFonts w:ascii="Arial" w:hAnsi="Arial" w:cs="Arial"/>
          <w:b/>
          <w:sz w:val="20"/>
        </w:rPr>
        <w:t>PRANEŠIMAI (Sutarties BD</w:t>
      </w:r>
      <w:r w:rsidRPr="00ED3790">
        <w:rPr>
          <w:rFonts w:ascii="Arial" w:hAnsi="Arial" w:cs="Arial"/>
          <w:b/>
          <w:bCs/>
          <w:sz w:val="20"/>
        </w:rPr>
        <w:t xml:space="preserve"> </w:t>
      </w:r>
      <w:r w:rsidRPr="00ED3790">
        <w:rPr>
          <w:rFonts w:ascii="Arial" w:hAnsi="Arial" w:cs="Arial"/>
          <w:b/>
          <w:sz w:val="20"/>
        </w:rPr>
        <w:t>18.</w:t>
      </w:r>
      <w:r w:rsidR="00662B40" w:rsidRPr="00ED3790">
        <w:rPr>
          <w:rFonts w:ascii="Arial" w:hAnsi="Arial" w:cs="Arial"/>
          <w:b/>
          <w:sz w:val="20"/>
        </w:rPr>
        <w:t>4</w:t>
      </w:r>
      <w:r w:rsidRPr="00ED3790">
        <w:rPr>
          <w:rFonts w:ascii="Arial" w:hAnsi="Arial" w:cs="Arial"/>
          <w:b/>
          <w:sz w:val="20"/>
        </w:rPr>
        <w:t xml:space="preserve"> punktas)</w:t>
      </w:r>
    </w:p>
    <w:p w14:paraId="00DCF9C7" w14:textId="2251A381" w:rsidR="00A267E6" w:rsidRPr="00ED3790" w:rsidRDefault="00A267E6" w:rsidP="00892720">
      <w:pPr>
        <w:pStyle w:val="BodyTextIndent"/>
        <w:numPr>
          <w:ilvl w:val="1"/>
          <w:numId w:val="21"/>
        </w:numPr>
        <w:tabs>
          <w:tab w:val="left" w:pos="567"/>
        </w:tabs>
        <w:spacing w:after="60"/>
        <w:ind w:left="0" w:firstLine="0"/>
        <w:rPr>
          <w:rFonts w:ascii="Arial" w:hAnsi="Arial" w:cs="Arial"/>
          <w:sz w:val="20"/>
        </w:rPr>
      </w:pPr>
      <w:r w:rsidRPr="00ED3790">
        <w:rPr>
          <w:rFonts w:ascii="Arial" w:hAnsi="Arial" w:cs="Arial"/>
          <w:sz w:val="20"/>
        </w:rPr>
        <w:t xml:space="preserve">Pirkėjo kontaktiniai adresai pranešimams siųsti: adresas </w:t>
      </w:r>
      <w:r w:rsidR="00427386" w:rsidRPr="00ED3790">
        <w:rPr>
          <w:rFonts w:ascii="Arial" w:hAnsi="Arial" w:cs="Arial"/>
          <w:sz w:val="20"/>
        </w:rPr>
        <w:t>–</w:t>
      </w:r>
      <w:r w:rsidRPr="00ED3790">
        <w:rPr>
          <w:rFonts w:ascii="Arial" w:hAnsi="Arial" w:cs="Arial"/>
          <w:sz w:val="20"/>
        </w:rPr>
        <w:t xml:space="preserve"> </w:t>
      </w:r>
      <w:r w:rsidR="00815680" w:rsidRPr="00815680">
        <w:rPr>
          <w:rFonts w:ascii="Arial" w:hAnsi="Arial" w:cs="Arial"/>
          <w:sz w:val="20"/>
        </w:rPr>
        <w:t xml:space="preserve">Žvejų g. 14, LT-09310 Vilnius, Lietuva, el. paštas – </w:t>
      </w:r>
      <w:hyperlink r:id="rId10" w:history="1">
        <w:r w:rsidR="00815680" w:rsidRPr="00815680">
          <w:rPr>
            <w:sz w:val="20"/>
          </w:rPr>
          <w:t>info@etic.lt</w:t>
        </w:r>
      </w:hyperlink>
      <w:r w:rsidR="00815680" w:rsidRPr="00815680">
        <w:rPr>
          <w:rFonts w:ascii="Arial" w:hAnsi="Arial" w:cs="Arial"/>
          <w:sz w:val="20"/>
        </w:rPr>
        <w:t>, faksas – 8 5 2782299</w:t>
      </w:r>
      <w:r w:rsidRPr="00ED3790">
        <w:rPr>
          <w:rFonts w:ascii="Arial" w:hAnsi="Arial" w:cs="Arial"/>
          <w:sz w:val="20"/>
        </w:rPr>
        <w:t>.</w:t>
      </w:r>
    </w:p>
    <w:p w14:paraId="3867099B" w14:textId="5C4486EA" w:rsidR="00A267E6" w:rsidRPr="00ED3790" w:rsidRDefault="00A267E6" w:rsidP="00892720">
      <w:pPr>
        <w:pStyle w:val="BodyTextIndent"/>
        <w:numPr>
          <w:ilvl w:val="1"/>
          <w:numId w:val="21"/>
        </w:numPr>
        <w:tabs>
          <w:tab w:val="left" w:pos="567"/>
        </w:tabs>
        <w:spacing w:after="60"/>
        <w:ind w:left="0" w:firstLine="0"/>
        <w:rPr>
          <w:rFonts w:ascii="Arial" w:hAnsi="Arial" w:cs="Arial"/>
          <w:sz w:val="20"/>
        </w:rPr>
      </w:pPr>
      <w:r w:rsidRPr="00ED3790">
        <w:rPr>
          <w:rFonts w:ascii="Arial" w:hAnsi="Arial" w:cs="Arial"/>
          <w:sz w:val="20"/>
        </w:rPr>
        <w:t xml:space="preserve">Tiekėjo kontaktiniai adresai pranešimams siųsti: adresas </w:t>
      </w:r>
      <w:r w:rsidR="00427386" w:rsidRPr="00ED3790">
        <w:rPr>
          <w:rFonts w:ascii="Arial" w:hAnsi="Arial" w:cs="Arial"/>
          <w:sz w:val="20"/>
        </w:rPr>
        <w:t>–</w:t>
      </w:r>
      <w:r w:rsidRPr="00ED3790">
        <w:rPr>
          <w:rFonts w:ascii="Arial" w:hAnsi="Arial" w:cs="Arial"/>
          <w:sz w:val="20"/>
        </w:rPr>
        <w:t xml:space="preserve"> </w:t>
      </w:r>
      <w:r w:rsidR="00B3753C" w:rsidRPr="00ED3790">
        <w:rPr>
          <w:rFonts w:ascii="Arial" w:hAnsi="Arial" w:cs="Arial"/>
          <w:sz w:val="20"/>
        </w:rPr>
        <w:t>Ateities pl. 34, LT-52165 Kaunas</w:t>
      </w:r>
      <w:r w:rsidRPr="00ED3790">
        <w:rPr>
          <w:rFonts w:ascii="Arial" w:hAnsi="Arial" w:cs="Arial"/>
          <w:sz w:val="20"/>
        </w:rPr>
        <w:t xml:space="preserve">, elektroninis paštas </w:t>
      </w:r>
      <w:r w:rsidR="00427386" w:rsidRPr="00ED3790">
        <w:rPr>
          <w:rFonts w:ascii="Arial" w:hAnsi="Arial" w:cs="Arial"/>
          <w:sz w:val="20"/>
        </w:rPr>
        <w:t>–</w:t>
      </w:r>
      <w:r w:rsidRPr="00ED3790">
        <w:rPr>
          <w:rFonts w:ascii="Arial" w:hAnsi="Arial" w:cs="Arial"/>
          <w:sz w:val="20"/>
        </w:rPr>
        <w:t xml:space="preserve"> </w:t>
      </w:r>
      <w:r w:rsidR="00B3753C" w:rsidRPr="00ED3790">
        <w:rPr>
          <w:rFonts w:ascii="Arial" w:hAnsi="Arial" w:cs="Arial"/>
          <w:sz w:val="20"/>
        </w:rPr>
        <w:t xml:space="preserve">ntservice@ntservice.eu, </w:t>
      </w:r>
      <w:r w:rsidRPr="00ED3790">
        <w:rPr>
          <w:rFonts w:ascii="Arial" w:hAnsi="Arial" w:cs="Arial"/>
          <w:sz w:val="20"/>
        </w:rPr>
        <w:t xml:space="preserve">faksas </w:t>
      </w:r>
      <w:r w:rsidR="00E63395" w:rsidRPr="00ED3790">
        <w:rPr>
          <w:rFonts w:ascii="Arial" w:hAnsi="Arial" w:cs="Arial"/>
          <w:sz w:val="20"/>
        </w:rPr>
        <w:t>–</w:t>
      </w:r>
      <w:r w:rsidRPr="00ED3790">
        <w:rPr>
          <w:rFonts w:ascii="Arial" w:hAnsi="Arial" w:cs="Arial"/>
          <w:sz w:val="20"/>
        </w:rPr>
        <w:t xml:space="preserve"> </w:t>
      </w:r>
      <w:r w:rsidR="00B3753C" w:rsidRPr="00ED3790">
        <w:rPr>
          <w:rFonts w:ascii="Arial" w:hAnsi="Arial" w:cs="Arial"/>
          <w:sz w:val="20"/>
        </w:rPr>
        <w:t xml:space="preserve">+370 37 </w:t>
      </w:r>
      <w:r w:rsidR="00A92DDD" w:rsidRPr="00ED3790">
        <w:rPr>
          <w:rFonts w:ascii="Arial" w:hAnsi="Arial" w:cs="Arial"/>
          <w:sz w:val="20"/>
        </w:rPr>
        <w:t>320 122</w:t>
      </w:r>
      <w:r w:rsidR="00B3753C" w:rsidRPr="00ED3790">
        <w:rPr>
          <w:rFonts w:ascii="Arial" w:hAnsi="Arial" w:cs="Arial"/>
          <w:sz w:val="20"/>
        </w:rPr>
        <w:t>.</w:t>
      </w:r>
    </w:p>
    <w:p w14:paraId="0038617C" w14:textId="1DC14F57" w:rsidR="00605F30" w:rsidRPr="00ED3790" w:rsidRDefault="00605F30" w:rsidP="00892720">
      <w:pPr>
        <w:pStyle w:val="BodyTextIndent"/>
        <w:numPr>
          <w:ilvl w:val="1"/>
          <w:numId w:val="21"/>
        </w:numPr>
        <w:tabs>
          <w:tab w:val="left" w:pos="567"/>
        </w:tabs>
        <w:spacing w:after="60"/>
        <w:ind w:left="0" w:firstLine="0"/>
        <w:rPr>
          <w:rFonts w:ascii="Arial" w:hAnsi="Arial" w:cs="Arial"/>
          <w:sz w:val="20"/>
        </w:rPr>
      </w:pPr>
      <w:r w:rsidRPr="00ED3790">
        <w:rPr>
          <w:rFonts w:ascii="Arial" w:hAnsi="Arial" w:cs="Arial"/>
          <w:sz w:val="20"/>
        </w:rPr>
        <w:t xml:space="preserve">Tiekėjo kontaktinis elektroninis paštas Užsakymams teikti: </w:t>
      </w:r>
      <w:r w:rsidR="00A92DDD" w:rsidRPr="00ED3790">
        <w:rPr>
          <w:rFonts w:ascii="Arial" w:hAnsi="Arial" w:cs="Arial"/>
          <w:sz w:val="20"/>
        </w:rPr>
        <w:t>ntservice@ntservice.eu</w:t>
      </w:r>
    </w:p>
    <w:p w14:paraId="63E84FA2" w14:textId="77777777" w:rsidR="00A267E6" w:rsidRPr="00ED3790" w:rsidRDefault="00A267E6" w:rsidP="00892720">
      <w:pPr>
        <w:pStyle w:val="BodyTextIndent"/>
        <w:tabs>
          <w:tab w:val="left" w:pos="567"/>
        </w:tabs>
        <w:spacing w:after="60"/>
        <w:ind w:firstLine="0"/>
        <w:rPr>
          <w:rFonts w:ascii="Arial" w:hAnsi="Arial" w:cs="Arial"/>
          <w:sz w:val="20"/>
        </w:rPr>
      </w:pPr>
    </w:p>
    <w:p w14:paraId="6243D45D" w14:textId="267ED3AA" w:rsidR="00A267E6" w:rsidRPr="00ED3790" w:rsidRDefault="00A267E6" w:rsidP="00892720">
      <w:pPr>
        <w:pStyle w:val="BodyTextIndent"/>
        <w:numPr>
          <w:ilvl w:val="0"/>
          <w:numId w:val="21"/>
        </w:numPr>
        <w:tabs>
          <w:tab w:val="left" w:pos="567"/>
        </w:tabs>
        <w:spacing w:after="60"/>
        <w:ind w:left="0" w:firstLine="0"/>
        <w:jc w:val="center"/>
        <w:rPr>
          <w:rFonts w:ascii="Arial" w:hAnsi="Arial" w:cs="Arial"/>
          <w:b/>
          <w:sz w:val="20"/>
        </w:rPr>
      </w:pPr>
      <w:r w:rsidRPr="00ED3790">
        <w:rPr>
          <w:rFonts w:ascii="Arial" w:hAnsi="Arial" w:cs="Arial"/>
          <w:b/>
          <w:sz w:val="20"/>
        </w:rPr>
        <w:t>KONTAKTINIAI ASMENYS (Sutarties BD 18.</w:t>
      </w:r>
      <w:r w:rsidR="00662B40" w:rsidRPr="00ED3790">
        <w:rPr>
          <w:rFonts w:ascii="Arial" w:hAnsi="Arial" w:cs="Arial"/>
          <w:b/>
          <w:sz w:val="20"/>
        </w:rPr>
        <w:t>5</w:t>
      </w:r>
      <w:r w:rsidRPr="00ED3790">
        <w:rPr>
          <w:rFonts w:ascii="Arial" w:hAnsi="Arial" w:cs="Arial"/>
          <w:b/>
          <w:sz w:val="20"/>
        </w:rPr>
        <w:t xml:space="preserve"> punktas)</w:t>
      </w:r>
    </w:p>
    <w:p w14:paraId="5F36DDCF" w14:textId="5EA4F2A5" w:rsidR="00A267E6" w:rsidRPr="00ED3790" w:rsidRDefault="00A267E6" w:rsidP="00892720">
      <w:pPr>
        <w:pStyle w:val="BodyTextIndent"/>
        <w:numPr>
          <w:ilvl w:val="1"/>
          <w:numId w:val="21"/>
        </w:numPr>
        <w:tabs>
          <w:tab w:val="left" w:pos="567"/>
        </w:tabs>
        <w:spacing w:after="60"/>
        <w:ind w:left="0" w:firstLine="0"/>
        <w:rPr>
          <w:rFonts w:ascii="Arial" w:hAnsi="Arial" w:cs="Arial"/>
          <w:sz w:val="20"/>
        </w:rPr>
      </w:pPr>
      <w:r w:rsidRPr="00ED3790">
        <w:rPr>
          <w:rFonts w:ascii="Arial" w:hAnsi="Arial" w:cs="Arial"/>
          <w:sz w:val="20"/>
        </w:rPr>
        <w:t xml:space="preserve">Pirkėjo atstovų, kurie bus atsakingi už šios Sutarties vykdymą, kontaktai: </w:t>
      </w:r>
      <w:r w:rsidR="00762FB8">
        <w:rPr>
          <w:rFonts w:ascii="Arial" w:hAnsi="Arial" w:cs="Arial"/>
          <w:sz w:val="20"/>
        </w:rPr>
        <w:t xml:space="preserve">inžinierius Audrius Vitkauskas, tel. +370 3730 9342, </w:t>
      </w:r>
      <w:proofErr w:type="spellStart"/>
      <w:r w:rsidR="00762FB8">
        <w:rPr>
          <w:rFonts w:ascii="Arial" w:hAnsi="Arial" w:cs="Arial"/>
          <w:sz w:val="20"/>
        </w:rPr>
        <w:t>el.p</w:t>
      </w:r>
      <w:proofErr w:type="spellEnd"/>
      <w:r w:rsidR="00762FB8">
        <w:rPr>
          <w:rFonts w:ascii="Arial" w:hAnsi="Arial" w:cs="Arial"/>
          <w:sz w:val="20"/>
        </w:rPr>
        <w:t xml:space="preserve">. </w:t>
      </w:r>
      <w:proofErr w:type="spellStart"/>
      <w:r w:rsidR="00762FB8">
        <w:rPr>
          <w:rFonts w:ascii="Arial" w:hAnsi="Arial" w:cs="Arial"/>
          <w:sz w:val="20"/>
        </w:rPr>
        <w:t>audrius.vitkauskas</w:t>
      </w:r>
      <w:proofErr w:type="spellEnd"/>
      <w:r w:rsidR="00762FB8">
        <w:rPr>
          <w:rFonts w:ascii="Arial" w:hAnsi="Arial" w:cs="Arial"/>
          <w:sz w:val="20"/>
          <w:lang w:val="en-US"/>
        </w:rPr>
        <w:t>@</w:t>
      </w:r>
      <w:proofErr w:type="spellStart"/>
      <w:r w:rsidR="00762FB8">
        <w:rPr>
          <w:rFonts w:ascii="Arial" w:hAnsi="Arial" w:cs="Arial"/>
          <w:sz w:val="20"/>
          <w:lang w:val="en-US"/>
        </w:rPr>
        <w:t>etic.lt</w:t>
      </w:r>
      <w:proofErr w:type="spellEnd"/>
      <w:r w:rsidR="00762FB8">
        <w:rPr>
          <w:rFonts w:ascii="Arial" w:hAnsi="Arial" w:cs="Arial"/>
          <w:sz w:val="20"/>
          <w:lang w:val="en-US"/>
        </w:rPr>
        <w:t>.</w:t>
      </w:r>
    </w:p>
    <w:p w14:paraId="56E828DD" w14:textId="48D326C9" w:rsidR="00A267E6" w:rsidRPr="00ED3790" w:rsidRDefault="00A267E6" w:rsidP="00892720">
      <w:pPr>
        <w:pStyle w:val="BodyTextIndent"/>
        <w:numPr>
          <w:ilvl w:val="1"/>
          <w:numId w:val="21"/>
        </w:numPr>
        <w:tabs>
          <w:tab w:val="left" w:pos="567"/>
        </w:tabs>
        <w:spacing w:after="60"/>
        <w:ind w:left="0" w:firstLine="0"/>
        <w:rPr>
          <w:rFonts w:ascii="Arial" w:hAnsi="Arial" w:cs="Arial"/>
          <w:sz w:val="20"/>
        </w:rPr>
      </w:pPr>
      <w:r w:rsidRPr="00ED3790">
        <w:rPr>
          <w:rFonts w:ascii="Arial" w:hAnsi="Arial" w:cs="Arial"/>
          <w:sz w:val="20"/>
        </w:rPr>
        <w:t>Tiekėjo atstovų, kurie bus atsakingi už šios Sutarties vykdymą, kontaktai:</w:t>
      </w:r>
      <w:r w:rsidR="00C0196B" w:rsidRPr="00ED3790">
        <w:rPr>
          <w:rFonts w:ascii="Arial" w:hAnsi="Arial" w:cs="Arial"/>
          <w:sz w:val="20"/>
        </w:rPr>
        <w:t xml:space="preserve"> technikos direktorius Vitas </w:t>
      </w:r>
      <w:proofErr w:type="spellStart"/>
      <w:r w:rsidR="00C0196B" w:rsidRPr="00ED3790">
        <w:rPr>
          <w:rFonts w:ascii="Arial" w:hAnsi="Arial" w:cs="Arial"/>
          <w:sz w:val="20"/>
        </w:rPr>
        <w:t>Grimaila</w:t>
      </w:r>
      <w:proofErr w:type="spellEnd"/>
      <w:r w:rsidR="00C0196B" w:rsidRPr="00ED3790">
        <w:rPr>
          <w:rFonts w:ascii="Arial" w:hAnsi="Arial" w:cs="Arial"/>
          <w:sz w:val="20"/>
        </w:rPr>
        <w:t>, tel.</w:t>
      </w:r>
      <w:r w:rsidR="00C87623" w:rsidRPr="00ED3790">
        <w:rPr>
          <w:rFonts w:ascii="Arial" w:hAnsi="Arial" w:cs="Arial"/>
          <w:sz w:val="20"/>
        </w:rPr>
        <w:t xml:space="preserve">+370 659 99458, el. p. </w:t>
      </w:r>
      <w:r w:rsidR="00311789" w:rsidRPr="00ED3790">
        <w:rPr>
          <w:rFonts w:ascii="Arial" w:hAnsi="Arial" w:cs="Arial"/>
          <w:sz w:val="20"/>
        </w:rPr>
        <w:t>grimaila@ntservice.eu</w:t>
      </w:r>
      <w:r w:rsidRPr="00ED3790">
        <w:rPr>
          <w:rFonts w:ascii="Arial" w:hAnsi="Arial" w:cs="Arial"/>
          <w:sz w:val="20"/>
        </w:rPr>
        <w:t xml:space="preserve"> </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4263D3" w:rsidRPr="00ED3790" w14:paraId="3C6499C2" w14:textId="77777777" w:rsidTr="00ED3790">
        <w:trPr>
          <w:trHeight w:val="4111"/>
        </w:trPr>
        <w:tc>
          <w:tcPr>
            <w:tcW w:w="4790" w:type="dxa"/>
          </w:tcPr>
          <w:p w14:paraId="279DAD05" w14:textId="77777777" w:rsidR="004263D3" w:rsidRPr="00ED3790" w:rsidRDefault="004263D3" w:rsidP="004263D3">
            <w:pPr>
              <w:tabs>
                <w:tab w:val="left" w:pos="567"/>
              </w:tabs>
              <w:rPr>
                <w:rFonts w:ascii="Arial" w:hAnsi="Arial" w:cs="Arial"/>
                <w:b/>
              </w:rPr>
            </w:pPr>
            <w:r w:rsidRPr="00ED3790">
              <w:rPr>
                <w:rFonts w:ascii="Arial" w:hAnsi="Arial" w:cs="Arial"/>
                <w:b/>
              </w:rPr>
              <w:t>Tiekėjas</w:t>
            </w:r>
          </w:p>
          <w:p w14:paraId="67035954" w14:textId="77777777" w:rsidR="004263D3" w:rsidRPr="00ED3790" w:rsidRDefault="004263D3" w:rsidP="004263D3">
            <w:pPr>
              <w:tabs>
                <w:tab w:val="left" w:pos="567"/>
              </w:tabs>
              <w:rPr>
                <w:rFonts w:ascii="Arial" w:hAnsi="Arial" w:cs="Arial"/>
                <w:b/>
              </w:rPr>
            </w:pPr>
          </w:p>
          <w:p w14:paraId="0686D46B" w14:textId="77777777" w:rsidR="004263D3" w:rsidRPr="004263D3" w:rsidRDefault="004263D3" w:rsidP="004263D3">
            <w:pPr>
              <w:tabs>
                <w:tab w:val="left" w:pos="567"/>
              </w:tabs>
              <w:rPr>
                <w:rFonts w:ascii="Arial" w:hAnsi="Arial" w:cs="Arial"/>
                <w:b/>
              </w:rPr>
            </w:pPr>
            <w:r w:rsidRPr="004263D3">
              <w:rPr>
                <w:rFonts w:ascii="Arial" w:hAnsi="Arial" w:cs="Arial"/>
                <w:b/>
              </w:rPr>
              <w:t xml:space="preserve">UAB „NT </w:t>
            </w:r>
            <w:proofErr w:type="spellStart"/>
            <w:r w:rsidRPr="004263D3">
              <w:rPr>
                <w:rFonts w:ascii="Arial" w:hAnsi="Arial" w:cs="Arial"/>
                <w:b/>
              </w:rPr>
              <w:t>Service</w:t>
            </w:r>
            <w:proofErr w:type="spellEnd"/>
            <w:r w:rsidRPr="004263D3">
              <w:rPr>
                <w:rFonts w:ascii="Arial" w:hAnsi="Arial" w:cs="Arial"/>
                <w:b/>
              </w:rPr>
              <w:t>“</w:t>
            </w:r>
          </w:p>
          <w:p w14:paraId="7D8FCBBC" w14:textId="77777777" w:rsidR="004263D3" w:rsidRPr="00ED3790" w:rsidRDefault="004263D3" w:rsidP="004263D3">
            <w:pPr>
              <w:tabs>
                <w:tab w:val="left" w:pos="567"/>
              </w:tabs>
              <w:rPr>
                <w:rFonts w:ascii="Arial" w:hAnsi="Arial" w:cs="Arial"/>
              </w:rPr>
            </w:pPr>
            <w:r w:rsidRPr="00ED3790">
              <w:rPr>
                <w:rFonts w:ascii="Arial" w:hAnsi="Arial" w:cs="Arial"/>
              </w:rPr>
              <w:t>Ateities pl. 34, LT-52165 Kaunas</w:t>
            </w:r>
          </w:p>
          <w:p w14:paraId="1087D459" w14:textId="77777777" w:rsidR="004263D3" w:rsidRPr="00ED3790" w:rsidRDefault="004263D3" w:rsidP="004263D3">
            <w:pPr>
              <w:tabs>
                <w:tab w:val="left" w:pos="567"/>
              </w:tabs>
              <w:rPr>
                <w:rFonts w:ascii="Arial" w:hAnsi="Arial" w:cs="Arial"/>
              </w:rPr>
            </w:pPr>
            <w:r w:rsidRPr="00ED3790">
              <w:rPr>
                <w:rFonts w:ascii="Arial" w:hAnsi="Arial" w:cs="Arial"/>
              </w:rPr>
              <w:t>Juridinio asmens kodas 135188876</w:t>
            </w:r>
          </w:p>
          <w:p w14:paraId="45EA2749" w14:textId="77777777" w:rsidR="004263D3" w:rsidRPr="00ED3790" w:rsidRDefault="004263D3" w:rsidP="004263D3">
            <w:pPr>
              <w:tabs>
                <w:tab w:val="left" w:pos="567"/>
              </w:tabs>
              <w:rPr>
                <w:rFonts w:ascii="Arial" w:hAnsi="Arial" w:cs="Arial"/>
              </w:rPr>
            </w:pPr>
            <w:r w:rsidRPr="00ED3790">
              <w:rPr>
                <w:rFonts w:ascii="Arial" w:hAnsi="Arial" w:cs="Arial"/>
              </w:rPr>
              <w:t>PVM mokėtojo kodas: LT351888716</w:t>
            </w:r>
          </w:p>
          <w:p w14:paraId="42F1E3E7" w14:textId="77777777" w:rsidR="004263D3" w:rsidRPr="00ED3790" w:rsidRDefault="004263D3" w:rsidP="004263D3">
            <w:pPr>
              <w:tabs>
                <w:tab w:val="left" w:pos="0"/>
                <w:tab w:val="left" w:pos="567"/>
              </w:tabs>
              <w:jc w:val="both"/>
              <w:rPr>
                <w:rFonts w:ascii="Arial" w:hAnsi="Arial" w:cs="Arial"/>
              </w:rPr>
            </w:pPr>
            <w:proofErr w:type="spellStart"/>
            <w:r w:rsidRPr="00ED3790">
              <w:rPr>
                <w:rFonts w:ascii="Arial" w:hAnsi="Arial" w:cs="Arial"/>
              </w:rPr>
              <w:t>A.s</w:t>
            </w:r>
            <w:proofErr w:type="spellEnd"/>
            <w:r w:rsidRPr="00ED3790">
              <w:rPr>
                <w:rFonts w:ascii="Arial" w:hAnsi="Arial" w:cs="Arial"/>
              </w:rPr>
              <w:t>. Nr. LT26 7044 0600 0320 8002</w:t>
            </w:r>
          </w:p>
          <w:p w14:paraId="54C0DA3A" w14:textId="77777777" w:rsidR="004263D3" w:rsidRPr="00ED3790" w:rsidRDefault="004263D3" w:rsidP="004263D3">
            <w:pPr>
              <w:tabs>
                <w:tab w:val="left" w:pos="0"/>
                <w:tab w:val="left" w:pos="567"/>
              </w:tabs>
              <w:rPr>
                <w:rFonts w:ascii="Arial" w:hAnsi="Arial" w:cs="Arial"/>
              </w:rPr>
            </w:pPr>
            <w:r w:rsidRPr="00ED3790">
              <w:rPr>
                <w:rFonts w:ascii="Arial" w:hAnsi="Arial" w:cs="Arial"/>
              </w:rPr>
              <w:t>AB SEB bankas</w:t>
            </w:r>
          </w:p>
          <w:p w14:paraId="0580BD96" w14:textId="77777777" w:rsidR="004263D3" w:rsidRPr="00ED3790" w:rsidRDefault="004263D3" w:rsidP="004263D3">
            <w:pPr>
              <w:tabs>
                <w:tab w:val="left" w:pos="0"/>
                <w:tab w:val="left" w:pos="567"/>
              </w:tabs>
              <w:rPr>
                <w:rFonts w:ascii="Arial" w:hAnsi="Arial" w:cs="Arial"/>
              </w:rPr>
            </w:pPr>
            <w:r w:rsidRPr="00ED3790">
              <w:rPr>
                <w:rFonts w:ascii="Arial" w:hAnsi="Arial" w:cs="Arial"/>
              </w:rPr>
              <w:t xml:space="preserve">Banko kodas </w:t>
            </w:r>
            <w:r w:rsidRPr="00ED3790">
              <w:rPr>
                <w:rFonts w:ascii="Arial" w:hAnsi="Arial" w:cs="Arial"/>
                <w:color w:val="000000"/>
              </w:rPr>
              <w:t>70440</w:t>
            </w:r>
          </w:p>
          <w:p w14:paraId="36F5E727" w14:textId="77777777" w:rsidR="004263D3" w:rsidRPr="00ED3790" w:rsidRDefault="004263D3" w:rsidP="004263D3">
            <w:pPr>
              <w:tabs>
                <w:tab w:val="left" w:pos="0"/>
                <w:tab w:val="left" w:pos="567"/>
              </w:tabs>
              <w:rPr>
                <w:rFonts w:ascii="Arial" w:hAnsi="Arial" w:cs="Arial"/>
              </w:rPr>
            </w:pPr>
            <w:r w:rsidRPr="00ED3790">
              <w:rPr>
                <w:rFonts w:ascii="Arial" w:hAnsi="Arial" w:cs="Arial"/>
              </w:rPr>
              <w:t xml:space="preserve">Tel. Nr.+370 37 320 222 </w:t>
            </w:r>
          </w:p>
          <w:p w14:paraId="12B19DD6" w14:textId="77777777" w:rsidR="004263D3" w:rsidRPr="00ED3790" w:rsidRDefault="004263D3" w:rsidP="004263D3">
            <w:pPr>
              <w:tabs>
                <w:tab w:val="left" w:pos="0"/>
                <w:tab w:val="left" w:pos="567"/>
              </w:tabs>
              <w:rPr>
                <w:rFonts w:ascii="Arial" w:hAnsi="Arial" w:cs="Arial"/>
              </w:rPr>
            </w:pPr>
            <w:r w:rsidRPr="00ED3790">
              <w:rPr>
                <w:rFonts w:ascii="Arial" w:hAnsi="Arial" w:cs="Arial"/>
              </w:rPr>
              <w:t xml:space="preserve">Faksas +370 37 320 122 </w:t>
            </w:r>
          </w:p>
          <w:p w14:paraId="4300C5FA" w14:textId="77777777" w:rsidR="004263D3" w:rsidRPr="00ED3790" w:rsidRDefault="004263D3" w:rsidP="004263D3">
            <w:pPr>
              <w:tabs>
                <w:tab w:val="left" w:pos="0"/>
                <w:tab w:val="left" w:pos="567"/>
              </w:tabs>
              <w:rPr>
                <w:rFonts w:ascii="Arial" w:hAnsi="Arial" w:cs="Arial"/>
                <w:iCs/>
              </w:rPr>
            </w:pPr>
          </w:p>
          <w:p w14:paraId="0FB7DA3F" w14:textId="77777777" w:rsidR="004263D3" w:rsidRPr="00ED3790" w:rsidRDefault="004263D3" w:rsidP="004263D3">
            <w:pPr>
              <w:tabs>
                <w:tab w:val="left" w:pos="0"/>
                <w:tab w:val="left" w:pos="567"/>
              </w:tabs>
              <w:rPr>
                <w:rFonts w:ascii="Arial" w:hAnsi="Arial" w:cs="Arial"/>
                <w:iCs/>
              </w:rPr>
            </w:pPr>
          </w:p>
          <w:p w14:paraId="1B3C4EDF" w14:textId="77777777" w:rsidR="004263D3" w:rsidRPr="00ED3790" w:rsidRDefault="004263D3" w:rsidP="004263D3">
            <w:pPr>
              <w:tabs>
                <w:tab w:val="left" w:pos="0"/>
                <w:tab w:val="left" w:pos="567"/>
              </w:tabs>
              <w:rPr>
                <w:rFonts w:ascii="Arial" w:hAnsi="Arial" w:cs="Arial"/>
                <w:iCs/>
              </w:rPr>
            </w:pPr>
            <w:r w:rsidRPr="00ED3790">
              <w:rPr>
                <w:rFonts w:ascii="Arial" w:hAnsi="Arial" w:cs="Arial"/>
                <w:iCs/>
              </w:rPr>
              <w:t>Generalinis direktorius</w:t>
            </w:r>
          </w:p>
          <w:p w14:paraId="73AA8C63" w14:textId="77777777" w:rsidR="004263D3" w:rsidRPr="00ED3790" w:rsidRDefault="004263D3" w:rsidP="004263D3">
            <w:pPr>
              <w:tabs>
                <w:tab w:val="left" w:pos="0"/>
                <w:tab w:val="left" w:pos="567"/>
              </w:tabs>
              <w:rPr>
                <w:rFonts w:ascii="Arial" w:hAnsi="Arial" w:cs="Arial"/>
                <w:iCs/>
              </w:rPr>
            </w:pPr>
          </w:p>
          <w:p w14:paraId="70D8A7D3" w14:textId="77777777" w:rsidR="004263D3" w:rsidRPr="00ED3790" w:rsidRDefault="004263D3" w:rsidP="004263D3">
            <w:pPr>
              <w:tabs>
                <w:tab w:val="left" w:pos="0"/>
                <w:tab w:val="left" w:pos="567"/>
                <w:tab w:val="left" w:pos="630"/>
              </w:tabs>
              <w:rPr>
                <w:rFonts w:ascii="Arial" w:hAnsi="Arial" w:cs="Arial"/>
              </w:rPr>
            </w:pPr>
            <w:r w:rsidRPr="00ED3790">
              <w:rPr>
                <w:rFonts w:ascii="Arial" w:hAnsi="Arial" w:cs="Arial"/>
              </w:rPr>
              <w:t>Egidijus Šilanskas</w:t>
            </w:r>
          </w:p>
          <w:p w14:paraId="42AB3F37" w14:textId="77777777" w:rsidR="004263D3" w:rsidRPr="00ED3790" w:rsidRDefault="004263D3" w:rsidP="004263D3">
            <w:pPr>
              <w:tabs>
                <w:tab w:val="left" w:pos="0"/>
                <w:tab w:val="left" w:pos="567"/>
                <w:tab w:val="left" w:pos="630"/>
              </w:tabs>
              <w:jc w:val="center"/>
              <w:rPr>
                <w:rFonts w:ascii="Arial" w:hAnsi="Arial" w:cs="Arial"/>
              </w:rPr>
            </w:pPr>
          </w:p>
          <w:p w14:paraId="3EA4FAAC" w14:textId="77777777" w:rsidR="004263D3" w:rsidRDefault="004263D3" w:rsidP="004263D3">
            <w:pPr>
              <w:tabs>
                <w:tab w:val="left" w:pos="0"/>
                <w:tab w:val="left" w:pos="567"/>
                <w:tab w:val="left" w:pos="630"/>
              </w:tabs>
              <w:rPr>
                <w:rFonts w:ascii="Arial" w:hAnsi="Arial" w:cs="Arial"/>
              </w:rPr>
            </w:pPr>
            <w:r w:rsidRPr="00ED3790">
              <w:rPr>
                <w:rFonts w:ascii="Arial" w:hAnsi="Arial" w:cs="Arial"/>
              </w:rPr>
              <w:t>__</w:t>
            </w:r>
            <w:r>
              <w:rPr>
                <w:rFonts w:ascii="Arial" w:hAnsi="Arial" w:cs="Arial"/>
              </w:rPr>
              <w:t>_______________________________</w:t>
            </w:r>
          </w:p>
          <w:p w14:paraId="01A924BC" w14:textId="5A315C38" w:rsidR="004263D3" w:rsidRPr="00ED3790" w:rsidRDefault="004263D3" w:rsidP="004263D3">
            <w:pPr>
              <w:tabs>
                <w:tab w:val="left" w:pos="0"/>
                <w:tab w:val="left" w:pos="567"/>
                <w:tab w:val="left" w:pos="630"/>
                <w:tab w:val="left" w:pos="2581"/>
              </w:tabs>
              <w:rPr>
                <w:rFonts w:ascii="Arial" w:hAnsi="Arial" w:cs="Arial"/>
              </w:rPr>
            </w:pPr>
            <w:r w:rsidRPr="00ED3790">
              <w:rPr>
                <w:rFonts w:ascii="Arial" w:hAnsi="Arial" w:cs="Arial"/>
              </w:rPr>
              <w:t>(pareigos, vardas, pavardė, parašas)</w:t>
            </w:r>
          </w:p>
        </w:tc>
        <w:tc>
          <w:tcPr>
            <w:tcW w:w="4790" w:type="dxa"/>
          </w:tcPr>
          <w:p w14:paraId="7FD7914B" w14:textId="77777777" w:rsidR="004263D3" w:rsidRPr="00ED3790" w:rsidRDefault="004263D3" w:rsidP="004263D3">
            <w:pPr>
              <w:pStyle w:val="EndnoteText"/>
              <w:tabs>
                <w:tab w:val="left" w:pos="567"/>
              </w:tabs>
              <w:ind w:firstLine="0"/>
              <w:jc w:val="left"/>
              <w:rPr>
                <w:rFonts w:ascii="Arial" w:hAnsi="Arial" w:cs="Arial"/>
                <w:b/>
              </w:rPr>
            </w:pPr>
            <w:r>
              <w:rPr>
                <w:rFonts w:ascii="Arial" w:hAnsi="Arial" w:cs="Arial"/>
                <w:b/>
              </w:rPr>
              <w:t xml:space="preserve">     </w:t>
            </w:r>
            <w:r w:rsidRPr="00ED3790">
              <w:rPr>
                <w:rFonts w:ascii="Arial" w:hAnsi="Arial" w:cs="Arial"/>
                <w:b/>
              </w:rPr>
              <w:t>Pirkėjas</w:t>
            </w:r>
          </w:p>
          <w:p w14:paraId="0BEDE369" w14:textId="77777777" w:rsidR="004263D3" w:rsidRPr="00ED3790" w:rsidRDefault="004263D3" w:rsidP="004263D3">
            <w:pPr>
              <w:pStyle w:val="EndnoteText"/>
              <w:tabs>
                <w:tab w:val="left" w:pos="567"/>
              </w:tabs>
              <w:ind w:firstLine="0"/>
              <w:jc w:val="left"/>
              <w:rPr>
                <w:rFonts w:ascii="Arial" w:hAnsi="Arial" w:cs="Arial"/>
                <w:b/>
              </w:rPr>
            </w:pPr>
          </w:p>
          <w:p w14:paraId="4039DBAE" w14:textId="77777777" w:rsidR="004263D3" w:rsidRDefault="004263D3" w:rsidP="004263D3">
            <w:pPr>
              <w:ind w:left="347"/>
              <w:rPr>
                <w:rFonts w:ascii="Arial" w:hAnsi="Arial" w:cs="Arial"/>
                <w:b/>
              </w:rPr>
            </w:pPr>
            <w:r>
              <w:rPr>
                <w:rFonts w:ascii="Arial" w:hAnsi="Arial" w:cs="Arial"/>
                <w:b/>
              </w:rPr>
              <w:t>UAB Technologijų ir inovacijų centras</w:t>
            </w:r>
          </w:p>
          <w:p w14:paraId="06AD8652" w14:textId="77777777" w:rsidR="004263D3" w:rsidRDefault="004263D3" w:rsidP="004263D3">
            <w:pPr>
              <w:ind w:left="347"/>
              <w:rPr>
                <w:rFonts w:ascii="Arial" w:hAnsi="Arial" w:cs="Arial"/>
                <w:lang w:eastAsia="lt-LT"/>
              </w:rPr>
            </w:pPr>
            <w:r>
              <w:rPr>
                <w:rFonts w:ascii="Arial" w:hAnsi="Arial" w:cs="Arial"/>
              </w:rPr>
              <w:t>A. Juozapavičiaus g. 13, Vilnius</w:t>
            </w:r>
          </w:p>
          <w:p w14:paraId="4A069EAD" w14:textId="77777777" w:rsidR="004263D3" w:rsidRDefault="004263D3" w:rsidP="004263D3">
            <w:pPr>
              <w:ind w:left="347"/>
              <w:rPr>
                <w:rFonts w:ascii="Arial" w:hAnsi="Arial" w:cs="Arial"/>
              </w:rPr>
            </w:pPr>
            <w:r>
              <w:rPr>
                <w:rFonts w:ascii="Arial" w:hAnsi="Arial" w:cs="Arial"/>
              </w:rPr>
              <w:t>Įmonės kodas: 303200016</w:t>
            </w:r>
          </w:p>
          <w:p w14:paraId="7B023719" w14:textId="77777777" w:rsidR="004263D3" w:rsidRDefault="004263D3" w:rsidP="004263D3">
            <w:pPr>
              <w:ind w:left="347"/>
              <w:rPr>
                <w:rFonts w:ascii="Arial" w:hAnsi="Arial" w:cs="Arial"/>
              </w:rPr>
            </w:pPr>
            <w:r>
              <w:rPr>
                <w:rFonts w:ascii="Arial" w:hAnsi="Arial" w:cs="Arial"/>
              </w:rPr>
              <w:t xml:space="preserve">PVM kodas:  LT100008194913 </w:t>
            </w:r>
          </w:p>
          <w:p w14:paraId="1F08BBA3" w14:textId="77777777" w:rsidR="004263D3" w:rsidRDefault="004263D3" w:rsidP="004263D3">
            <w:pPr>
              <w:ind w:left="347"/>
              <w:rPr>
                <w:rFonts w:ascii="Arial" w:hAnsi="Arial" w:cs="Arial"/>
              </w:rPr>
            </w:pPr>
            <w:proofErr w:type="spellStart"/>
            <w:r>
              <w:rPr>
                <w:rFonts w:ascii="Arial" w:hAnsi="Arial" w:cs="Arial"/>
              </w:rPr>
              <w:t>A.s</w:t>
            </w:r>
            <w:proofErr w:type="spellEnd"/>
            <w:r>
              <w:rPr>
                <w:rFonts w:ascii="Arial" w:hAnsi="Arial" w:cs="Arial"/>
              </w:rPr>
              <w:t>. Nr. LT84 7300 0101 3804 4676</w:t>
            </w:r>
          </w:p>
          <w:p w14:paraId="2D1311F1" w14:textId="77777777" w:rsidR="004263D3" w:rsidRDefault="004263D3" w:rsidP="004263D3">
            <w:pPr>
              <w:ind w:left="347"/>
              <w:rPr>
                <w:rFonts w:ascii="Arial" w:hAnsi="Arial" w:cs="Arial"/>
              </w:rPr>
            </w:pPr>
            <w:r>
              <w:rPr>
                <w:rFonts w:ascii="Arial" w:hAnsi="Arial" w:cs="Arial"/>
              </w:rPr>
              <w:t>Bankas: „Swedbank“, AB</w:t>
            </w:r>
          </w:p>
          <w:p w14:paraId="4FA40718" w14:textId="77777777" w:rsidR="004263D3" w:rsidRDefault="004263D3" w:rsidP="004263D3">
            <w:pPr>
              <w:ind w:left="347"/>
              <w:rPr>
                <w:rFonts w:ascii="Arial" w:hAnsi="Arial" w:cs="Arial"/>
              </w:rPr>
            </w:pPr>
            <w:r>
              <w:rPr>
                <w:rFonts w:ascii="Arial" w:hAnsi="Arial" w:cs="Arial"/>
              </w:rPr>
              <w:t>Banko kodas: 73000</w:t>
            </w:r>
          </w:p>
          <w:p w14:paraId="62B0F491" w14:textId="77777777" w:rsidR="004263D3" w:rsidRDefault="004263D3" w:rsidP="004263D3">
            <w:pPr>
              <w:ind w:left="347"/>
              <w:rPr>
                <w:rFonts w:ascii="Arial" w:hAnsi="Arial" w:cs="Arial"/>
              </w:rPr>
            </w:pPr>
            <w:r>
              <w:rPr>
                <w:rFonts w:ascii="Arial" w:hAnsi="Arial" w:cs="Arial"/>
              </w:rPr>
              <w:t>Tel. Nr.:  (8 5) 278 2272</w:t>
            </w:r>
          </w:p>
          <w:p w14:paraId="39A33824" w14:textId="77777777" w:rsidR="004263D3" w:rsidRDefault="004263D3" w:rsidP="004263D3">
            <w:pPr>
              <w:tabs>
                <w:tab w:val="left" w:pos="631"/>
              </w:tabs>
              <w:ind w:left="347"/>
              <w:rPr>
                <w:rFonts w:ascii="Arial" w:hAnsi="Arial" w:cs="Arial"/>
                <w:iCs/>
              </w:rPr>
            </w:pPr>
            <w:r>
              <w:rPr>
                <w:rFonts w:ascii="Arial" w:hAnsi="Arial" w:cs="Arial"/>
              </w:rPr>
              <w:t>Faksas:  (8 5) 278 2299</w:t>
            </w:r>
          </w:p>
          <w:p w14:paraId="45AD9246" w14:textId="77777777" w:rsidR="004263D3" w:rsidRDefault="004263D3" w:rsidP="004263D3">
            <w:pPr>
              <w:tabs>
                <w:tab w:val="left" w:pos="0"/>
              </w:tabs>
              <w:rPr>
                <w:rFonts w:ascii="Arial" w:hAnsi="Arial" w:cs="Arial"/>
              </w:rPr>
            </w:pPr>
          </w:p>
          <w:p w14:paraId="3ECB37EB" w14:textId="77777777" w:rsidR="00C51215" w:rsidRDefault="00C51215" w:rsidP="004263D3">
            <w:pPr>
              <w:tabs>
                <w:tab w:val="left" w:pos="0"/>
              </w:tabs>
              <w:rPr>
                <w:rFonts w:ascii="Arial" w:hAnsi="Arial" w:cs="Arial"/>
              </w:rPr>
            </w:pPr>
          </w:p>
          <w:p w14:paraId="2ED14F10" w14:textId="77777777" w:rsidR="004263D3" w:rsidRDefault="004263D3" w:rsidP="004263D3">
            <w:pPr>
              <w:tabs>
                <w:tab w:val="left" w:pos="0"/>
                <w:tab w:val="left" w:pos="630"/>
              </w:tabs>
              <w:ind w:firstLine="205"/>
              <w:rPr>
                <w:rFonts w:ascii="Arial" w:hAnsi="Arial" w:cs="Arial"/>
                <w:iCs/>
              </w:rPr>
            </w:pPr>
            <w:r>
              <w:rPr>
                <w:rFonts w:ascii="Arial" w:hAnsi="Arial" w:cs="Arial"/>
                <w:iCs/>
              </w:rPr>
              <w:t xml:space="preserve">    Generalinė direktorė </w:t>
            </w:r>
          </w:p>
          <w:p w14:paraId="0CBA6F3B" w14:textId="77777777" w:rsidR="00231077" w:rsidRDefault="004263D3" w:rsidP="004263D3">
            <w:pPr>
              <w:tabs>
                <w:tab w:val="left" w:pos="0"/>
                <w:tab w:val="left" w:pos="567"/>
              </w:tabs>
              <w:ind w:left="194"/>
              <w:rPr>
                <w:rFonts w:ascii="Arial" w:hAnsi="Arial" w:cs="Arial"/>
                <w:iCs/>
              </w:rPr>
            </w:pPr>
            <w:r>
              <w:rPr>
                <w:rFonts w:ascii="Arial" w:hAnsi="Arial" w:cs="Arial"/>
                <w:iCs/>
              </w:rPr>
              <w:t xml:space="preserve">     </w:t>
            </w:r>
          </w:p>
          <w:p w14:paraId="2ED2E52A" w14:textId="18DB796C" w:rsidR="004263D3" w:rsidRDefault="00231077" w:rsidP="004263D3">
            <w:pPr>
              <w:tabs>
                <w:tab w:val="left" w:pos="0"/>
                <w:tab w:val="left" w:pos="567"/>
              </w:tabs>
              <w:ind w:left="194"/>
              <w:rPr>
                <w:rFonts w:ascii="Arial" w:hAnsi="Arial" w:cs="Arial"/>
                <w:iCs/>
              </w:rPr>
            </w:pPr>
            <w:r>
              <w:rPr>
                <w:rFonts w:ascii="Arial" w:hAnsi="Arial" w:cs="Arial"/>
                <w:iCs/>
              </w:rPr>
              <w:t xml:space="preserve">    </w:t>
            </w:r>
            <w:r w:rsidR="004263D3">
              <w:rPr>
                <w:rFonts w:ascii="Arial" w:hAnsi="Arial" w:cs="Arial"/>
                <w:iCs/>
              </w:rPr>
              <w:t>Irma Kaukienė</w:t>
            </w:r>
          </w:p>
          <w:p w14:paraId="6BAE599E" w14:textId="77777777" w:rsidR="004263D3" w:rsidRPr="00ED3790" w:rsidRDefault="004263D3" w:rsidP="004263D3">
            <w:pPr>
              <w:tabs>
                <w:tab w:val="left" w:pos="0"/>
                <w:tab w:val="left" w:pos="567"/>
                <w:tab w:val="left" w:pos="630"/>
              </w:tabs>
              <w:rPr>
                <w:rFonts w:ascii="Arial" w:hAnsi="Arial" w:cs="Arial"/>
                <w:iCs/>
              </w:rPr>
            </w:pPr>
          </w:p>
          <w:p w14:paraId="1AB0E8AE" w14:textId="1C3ADF78" w:rsidR="004263D3" w:rsidRPr="00ED3790" w:rsidRDefault="004263D3" w:rsidP="004263D3">
            <w:pPr>
              <w:tabs>
                <w:tab w:val="left" w:pos="0"/>
                <w:tab w:val="left" w:pos="567"/>
                <w:tab w:val="left" w:pos="630"/>
              </w:tabs>
              <w:rPr>
                <w:rFonts w:ascii="Arial" w:hAnsi="Arial" w:cs="Arial"/>
              </w:rPr>
            </w:pPr>
            <w:r>
              <w:rPr>
                <w:rFonts w:ascii="Arial" w:hAnsi="Arial" w:cs="Arial"/>
              </w:rPr>
              <w:t xml:space="preserve">       </w:t>
            </w:r>
            <w:r w:rsidRPr="00ED3790">
              <w:rPr>
                <w:rFonts w:ascii="Arial" w:hAnsi="Arial" w:cs="Arial"/>
              </w:rPr>
              <w:t>_____________________________________</w:t>
            </w:r>
          </w:p>
          <w:p w14:paraId="0FDB0C71" w14:textId="410C9EF4" w:rsidR="004263D3" w:rsidRPr="00ED3790" w:rsidRDefault="004263D3" w:rsidP="004263D3">
            <w:pPr>
              <w:tabs>
                <w:tab w:val="left" w:pos="0"/>
                <w:tab w:val="left" w:pos="567"/>
                <w:tab w:val="left" w:pos="630"/>
              </w:tabs>
              <w:rPr>
                <w:rFonts w:ascii="Arial" w:hAnsi="Arial" w:cs="Arial"/>
              </w:rPr>
            </w:pPr>
            <w:r>
              <w:rPr>
                <w:rFonts w:ascii="Arial" w:hAnsi="Arial" w:cs="Arial"/>
              </w:rPr>
              <w:t xml:space="preserve">      </w:t>
            </w:r>
            <w:r w:rsidRPr="00ED3790">
              <w:rPr>
                <w:rFonts w:ascii="Arial" w:hAnsi="Arial" w:cs="Arial"/>
              </w:rPr>
              <w:t>(pareigos, vardas, pavardė, parašas)</w:t>
            </w:r>
          </w:p>
          <w:p w14:paraId="61790B7D" w14:textId="77777777" w:rsidR="004263D3" w:rsidRPr="00ED3790" w:rsidRDefault="004263D3" w:rsidP="004263D3">
            <w:pPr>
              <w:tabs>
                <w:tab w:val="left" w:pos="0"/>
                <w:tab w:val="left" w:pos="567"/>
                <w:tab w:val="left" w:pos="630"/>
              </w:tabs>
              <w:jc w:val="center"/>
              <w:rPr>
                <w:rFonts w:ascii="Arial" w:hAnsi="Arial" w:cs="Arial"/>
              </w:rPr>
            </w:pPr>
          </w:p>
          <w:p w14:paraId="52C721B2" w14:textId="32ABB1FA" w:rsidR="004263D3" w:rsidRPr="00ED3790" w:rsidRDefault="004263D3" w:rsidP="004263D3">
            <w:pPr>
              <w:tabs>
                <w:tab w:val="left" w:pos="0"/>
                <w:tab w:val="left" w:pos="567"/>
                <w:tab w:val="left" w:pos="630"/>
              </w:tabs>
              <w:jc w:val="center"/>
              <w:rPr>
                <w:rFonts w:ascii="Arial" w:hAnsi="Arial" w:cs="Arial"/>
              </w:rPr>
            </w:pPr>
          </w:p>
        </w:tc>
      </w:tr>
    </w:tbl>
    <w:p w14:paraId="636D0485" w14:textId="424C2540" w:rsidR="00E004DA" w:rsidRPr="00ED3790" w:rsidRDefault="00E004DA" w:rsidP="00892720">
      <w:pPr>
        <w:tabs>
          <w:tab w:val="left" w:pos="567"/>
          <w:tab w:val="left" w:pos="3709"/>
        </w:tabs>
        <w:rPr>
          <w:rFonts w:ascii="Arial" w:hAnsi="Arial" w:cs="Arial"/>
        </w:rPr>
      </w:pPr>
      <w:r w:rsidRPr="00ED3790">
        <w:rPr>
          <w:rFonts w:ascii="Arial" w:hAnsi="Arial" w:cs="Arial"/>
        </w:rPr>
        <w:tab/>
      </w:r>
    </w:p>
    <w:p w14:paraId="7E3DD25A" w14:textId="77777777" w:rsidR="00E004DA" w:rsidRPr="00ED3790" w:rsidRDefault="00E004DA" w:rsidP="00892720">
      <w:pPr>
        <w:tabs>
          <w:tab w:val="left" w:pos="567"/>
        </w:tabs>
        <w:rPr>
          <w:rFonts w:ascii="Arial" w:hAnsi="Arial" w:cs="Arial"/>
        </w:rPr>
      </w:pPr>
      <w:r w:rsidRPr="00ED3790">
        <w:rPr>
          <w:rFonts w:ascii="Arial" w:hAnsi="Arial" w:cs="Arial"/>
        </w:rPr>
        <w:br w:type="page"/>
      </w:r>
    </w:p>
    <w:p w14:paraId="1A7E2C0F" w14:textId="7083DB58" w:rsidR="00E004DA" w:rsidRPr="00ED3790" w:rsidRDefault="00E004DA" w:rsidP="00892720">
      <w:pPr>
        <w:pStyle w:val="BodyTextIndent"/>
        <w:tabs>
          <w:tab w:val="left" w:pos="567"/>
        </w:tabs>
        <w:spacing w:after="60"/>
        <w:ind w:firstLine="0"/>
        <w:jc w:val="right"/>
        <w:rPr>
          <w:rFonts w:ascii="Arial" w:hAnsi="Arial" w:cs="Arial"/>
          <w:sz w:val="20"/>
        </w:rPr>
      </w:pPr>
      <w:r w:rsidRPr="00ED3790">
        <w:rPr>
          <w:rFonts w:ascii="Arial" w:hAnsi="Arial" w:cs="Arial"/>
          <w:sz w:val="20"/>
        </w:rPr>
        <w:lastRenderedPageBreak/>
        <w:t>Priedas Nr.2.</w:t>
      </w:r>
    </w:p>
    <w:p w14:paraId="24BBB930" w14:textId="248C9F55" w:rsidR="00E004DA" w:rsidRPr="00ED3790" w:rsidRDefault="00E004DA" w:rsidP="00892720">
      <w:pPr>
        <w:pStyle w:val="BodyTextIndent"/>
        <w:tabs>
          <w:tab w:val="left" w:pos="567"/>
          <w:tab w:val="left" w:pos="3192"/>
        </w:tabs>
        <w:spacing w:after="60"/>
        <w:ind w:firstLine="0"/>
        <w:jc w:val="center"/>
        <w:rPr>
          <w:rFonts w:ascii="Arial" w:hAnsi="Arial" w:cs="Arial"/>
          <w:b/>
          <w:sz w:val="20"/>
        </w:rPr>
      </w:pPr>
      <w:r w:rsidRPr="00ED3790">
        <w:rPr>
          <w:rFonts w:ascii="Arial" w:hAnsi="Arial" w:cs="Arial"/>
          <w:b/>
          <w:sz w:val="20"/>
        </w:rPr>
        <w:t>Prekių ir Darbų įkainiai</w:t>
      </w:r>
    </w:p>
    <w:p w14:paraId="4C7C83D2" w14:textId="435DCF51" w:rsidR="00924521" w:rsidRPr="00ED3790" w:rsidRDefault="00204199" w:rsidP="00204199">
      <w:pPr>
        <w:tabs>
          <w:tab w:val="left" w:pos="567"/>
          <w:tab w:val="left" w:pos="6928"/>
        </w:tabs>
        <w:jc w:val="right"/>
        <w:rPr>
          <w:rFonts w:ascii="Arial" w:hAnsi="Arial" w:cs="Arial"/>
        </w:rPr>
      </w:pPr>
      <w:r>
        <w:rPr>
          <w:rFonts w:ascii="Arial" w:hAnsi="Arial" w:cs="Arial"/>
        </w:rPr>
        <w:t xml:space="preserve"> </w:t>
      </w:r>
      <w:r w:rsidR="00924521" w:rsidRPr="00ED3790">
        <w:rPr>
          <w:rFonts w:ascii="Arial" w:hAnsi="Arial" w:cs="Arial"/>
        </w:rPr>
        <w:t>Lentelė Nr. 1</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5670"/>
        <w:gridCol w:w="2693"/>
      </w:tblGrid>
      <w:tr w:rsidR="00EC4904" w:rsidRPr="00ED3790" w14:paraId="62615611" w14:textId="5CB59408" w:rsidTr="00204199">
        <w:trPr>
          <w:trHeight w:val="354"/>
        </w:trPr>
        <w:tc>
          <w:tcPr>
            <w:tcW w:w="1021" w:type="dxa"/>
            <w:shd w:val="clear" w:color="auto" w:fill="auto"/>
            <w:vAlign w:val="center"/>
          </w:tcPr>
          <w:p w14:paraId="3B9952D9" w14:textId="77777777" w:rsidR="00924521" w:rsidRPr="00ED3790" w:rsidRDefault="00924521" w:rsidP="00892720">
            <w:pPr>
              <w:widowControl w:val="0"/>
              <w:tabs>
                <w:tab w:val="left" w:pos="567"/>
              </w:tabs>
              <w:jc w:val="center"/>
              <w:rPr>
                <w:rFonts w:ascii="Arial" w:eastAsia="Calibri" w:hAnsi="Arial" w:cs="Arial"/>
                <w:b/>
              </w:rPr>
            </w:pPr>
            <w:r w:rsidRPr="00ED3790">
              <w:rPr>
                <w:rFonts w:ascii="Arial" w:eastAsia="Calibri" w:hAnsi="Arial" w:cs="Arial"/>
                <w:b/>
              </w:rPr>
              <w:t>Nr.</w:t>
            </w:r>
          </w:p>
        </w:tc>
        <w:tc>
          <w:tcPr>
            <w:tcW w:w="5670" w:type="dxa"/>
            <w:shd w:val="clear" w:color="auto" w:fill="auto"/>
            <w:vAlign w:val="center"/>
          </w:tcPr>
          <w:p w14:paraId="040C2E85" w14:textId="77777777" w:rsidR="00924521" w:rsidRPr="00ED3790" w:rsidRDefault="00924521" w:rsidP="00892720">
            <w:pPr>
              <w:widowControl w:val="0"/>
              <w:tabs>
                <w:tab w:val="left" w:pos="567"/>
              </w:tabs>
              <w:jc w:val="center"/>
              <w:rPr>
                <w:rFonts w:ascii="Arial" w:eastAsia="Calibri" w:hAnsi="Arial" w:cs="Arial"/>
                <w:b/>
              </w:rPr>
            </w:pPr>
            <w:r w:rsidRPr="00ED3790">
              <w:rPr>
                <w:rFonts w:ascii="Arial" w:eastAsia="Calibri" w:hAnsi="Arial" w:cs="Arial"/>
                <w:b/>
              </w:rPr>
              <w:t>Prekės pavadinimas</w:t>
            </w:r>
          </w:p>
        </w:tc>
        <w:tc>
          <w:tcPr>
            <w:tcW w:w="2693" w:type="dxa"/>
          </w:tcPr>
          <w:p w14:paraId="3CFCD757" w14:textId="4C4EFBBB" w:rsidR="00924521" w:rsidRPr="00ED3790" w:rsidRDefault="00916769" w:rsidP="00892720">
            <w:pPr>
              <w:widowControl w:val="0"/>
              <w:tabs>
                <w:tab w:val="left" w:pos="567"/>
              </w:tabs>
              <w:jc w:val="center"/>
              <w:rPr>
                <w:rFonts w:ascii="Arial" w:eastAsia="Calibri" w:hAnsi="Arial" w:cs="Arial"/>
                <w:b/>
              </w:rPr>
            </w:pPr>
            <w:r w:rsidRPr="00ED3790">
              <w:rPr>
                <w:rFonts w:ascii="Arial" w:eastAsia="Calibri" w:hAnsi="Arial" w:cs="Arial"/>
                <w:b/>
              </w:rPr>
              <w:t>Įkainis, EUR be PVM</w:t>
            </w:r>
          </w:p>
        </w:tc>
      </w:tr>
      <w:tr w:rsidR="00111245" w:rsidRPr="00ED3790" w14:paraId="632055E6" w14:textId="4ADDF5AD" w:rsidTr="00204199">
        <w:trPr>
          <w:trHeight w:val="170"/>
        </w:trPr>
        <w:tc>
          <w:tcPr>
            <w:tcW w:w="1021" w:type="dxa"/>
            <w:shd w:val="clear" w:color="auto" w:fill="auto"/>
            <w:vAlign w:val="center"/>
          </w:tcPr>
          <w:p w14:paraId="4B2FBB64"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r w:rsidRPr="00C51215">
              <w:rPr>
                <w:rFonts w:ascii="Arial" w:eastAsia="Calibri" w:hAnsi="Arial" w:cs="Arial"/>
                <w:b/>
              </w:rPr>
              <w:t>1.</w:t>
            </w:r>
          </w:p>
        </w:tc>
        <w:tc>
          <w:tcPr>
            <w:tcW w:w="5670" w:type="dxa"/>
            <w:vAlign w:val="center"/>
          </w:tcPr>
          <w:p w14:paraId="0134D6C8" w14:textId="13E5EF87" w:rsidR="00111245" w:rsidRPr="00ED3790" w:rsidRDefault="00111245" w:rsidP="00F7561D">
            <w:pPr>
              <w:widowControl w:val="0"/>
              <w:tabs>
                <w:tab w:val="left" w:pos="567"/>
              </w:tabs>
              <w:rPr>
                <w:rFonts w:ascii="Arial" w:eastAsia="Calibri" w:hAnsi="Arial" w:cs="Arial"/>
              </w:rPr>
            </w:pPr>
            <w:r w:rsidRPr="00ED3790">
              <w:rPr>
                <w:rFonts w:ascii="Arial" w:hAnsi="Arial" w:cs="Arial"/>
              </w:rPr>
              <w:t>I tipo SFP modulis</w:t>
            </w:r>
          </w:p>
        </w:tc>
        <w:tc>
          <w:tcPr>
            <w:tcW w:w="2693" w:type="dxa"/>
          </w:tcPr>
          <w:p w14:paraId="4026DC38" w14:textId="2EFB413B" w:rsidR="00111245" w:rsidRPr="00ED3790" w:rsidRDefault="00111245" w:rsidP="00ED3790">
            <w:pPr>
              <w:widowControl w:val="0"/>
              <w:tabs>
                <w:tab w:val="left" w:pos="567"/>
              </w:tabs>
              <w:jc w:val="center"/>
              <w:rPr>
                <w:rFonts w:ascii="Arial" w:eastAsia="Calibri" w:hAnsi="Arial" w:cs="Arial"/>
              </w:rPr>
            </w:pPr>
          </w:p>
        </w:tc>
      </w:tr>
      <w:tr w:rsidR="00111245" w:rsidRPr="00ED3790" w14:paraId="5A31B055" w14:textId="77777777" w:rsidTr="00204199">
        <w:trPr>
          <w:trHeight w:val="170"/>
        </w:trPr>
        <w:tc>
          <w:tcPr>
            <w:tcW w:w="1021" w:type="dxa"/>
            <w:shd w:val="clear" w:color="auto" w:fill="auto"/>
            <w:vAlign w:val="center"/>
          </w:tcPr>
          <w:p w14:paraId="38074019"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0932C85E" w14:textId="7722DAD7" w:rsidR="00111245" w:rsidRPr="00ED3790" w:rsidRDefault="00111245" w:rsidP="00F7561D">
            <w:pPr>
              <w:widowControl w:val="0"/>
              <w:tabs>
                <w:tab w:val="left" w:pos="567"/>
              </w:tabs>
              <w:rPr>
                <w:rFonts w:ascii="Arial" w:eastAsia="Calibri" w:hAnsi="Arial" w:cs="Arial"/>
              </w:rPr>
            </w:pPr>
            <w:r w:rsidRPr="00ED3790">
              <w:rPr>
                <w:rFonts w:ascii="Arial" w:hAnsi="Arial" w:cs="Arial"/>
              </w:rPr>
              <w:t>II tipo SFP modulis</w:t>
            </w:r>
          </w:p>
        </w:tc>
        <w:tc>
          <w:tcPr>
            <w:tcW w:w="2693" w:type="dxa"/>
          </w:tcPr>
          <w:p w14:paraId="7C3D63FC" w14:textId="780237DE" w:rsidR="00111245" w:rsidRPr="00ED3790" w:rsidRDefault="00111245" w:rsidP="00ED3790">
            <w:pPr>
              <w:widowControl w:val="0"/>
              <w:tabs>
                <w:tab w:val="left" w:pos="567"/>
              </w:tabs>
              <w:jc w:val="center"/>
              <w:rPr>
                <w:rFonts w:ascii="Arial" w:eastAsia="Calibri" w:hAnsi="Arial" w:cs="Arial"/>
              </w:rPr>
            </w:pPr>
          </w:p>
        </w:tc>
      </w:tr>
      <w:tr w:rsidR="00111245" w:rsidRPr="00ED3790" w14:paraId="1FC13ED1" w14:textId="77777777" w:rsidTr="00204199">
        <w:trPr>
          <w:trHeight w:val="170"/>
        </w:trPr>
        <w:tc>
          <w:tcPr>
            <w:tcW w:w="1021" w:type="dxa"/>
            <w:shd w:val="clear" w:color="auto" w:fill="auto"/>
            <w:vAlign w:val="center"/>
          </w:tcPr>
          <w:p w14:paraId="075A8B46"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379DB4DA" w14:textId="0F327148" w:rsidR="00111245" w:rsidRPr="00ED3790" w:rsidRDefault="00111245" w:rsidP="00F7561D">
            <w:pPr>
              <w:widowControl w:val="0"/>
              <w:tabs>
                <w:tab w:val="left" w:pos="567"/>
              </w:tabs>
              <w:rPr>
                <w:rFonts w:ascii="Arial" w:eastAsia="Calibri" w:hAnsi="Arial" w:cs="Arial"/>
              </w:rPr>
            </w:pPr>
            <w:r w:rsidRPr="00ED3790">
              <w:rPr>
                <w:rFonts w:ascii="Arial" w:hAnsi="Arial" w:cs="Arial"/>
              </w:rPr>
              <w:t>III tipo SFP modulis</w:t>
            </w:r>
          </w:p>
        </w:tc>
        <w:tc>
          <w:tcPr>
            <w:tcW w:w="2693" w:type="dxa"/>
          </w:tcPr>
          <w:p w14:paraId="382FE06B" w14:textId="08262BC6" w:rsidR="00111245" w:rsidRPr="00ED3790" w:rsidRDefault="00111245" w:rsidP="00ED3790">
            <w:pPr>
              <w:widowControl w:val="0"/>
              <w:tabs>
                <w:tab w:val="left" w:pos="567"/>
              </w:tabs>
              <w:jc w:val="center"/>
              <w:rPr>
                <w:rFonts w:ascii="Arial" w:eastAsia="Calibri" w:hAnsi="Arial" w:cs="Arial"/>
              </w:rPr>
            </w:pPr>
          </w:p>
        </w:tc>
      </w:tr>
      <w:tr w:rsidR="00111245" w:rsidRPr="00ED3790" w14:paraId="5B10EA3F" w14:textId="77777777" w:rsidTr="00204199">
        <w:trPr>
          <w:trHeight w:val="170"/>
        </w:trPr>
        <w:tc>
          <w:tcPr>
            <w:tcW w:w="1021" w:type="dxa"/>
            <w:shd w:val="clear" w:color="auto" w:fill="auto"/>
            <w:vAlign w:val="center"/>
          </w:tcPr>
          <w:p w14:paraId="13C6A020"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45F9AB77" w14:textId="1D307E59" w:rsidR="00111245" w:rsidRPr="00ED3790" w:rsidRDefault="00111245" w:rsidP="00F7561D">
            <w:pPr>
              <w:widowControl w:val="0"/>
              <w:tabs>
                <w:tab w:val="left" w:pos="567"/>
              </w:tabs>
              <w:rPr>
                <w:rFonts w:ascii="Arial" w:eastAsia="Calibri" w:hAnsi="Arial" w:cs="Arial"/>
              </w:rPr>
            </w:pPr>
            <w:r w:rsidRPr="00ED3790">
              <w:rPr>
                <w:rFonts w:ascii="Arial" w:hAnsi="Arial" w:cs="Arial"/>
              </w:rPr>
              <w:t>I tipo RRL įranga</w:t>
            </w:r>
          </w:p>
        </w:tc>
        <w:tc>
          <w:tcPr>
            <w:tcW w:w="2693" w:type="dxa"/>
          </w:tcPr>
          <w:p w14:paraId="1633C4C8" w14:textId="3B6A029A" w:rsidR="00111245" w:rsidRPr="00ED3790" w:rsidRDefault="00111245" w:rsidP="00ED3790">
            <w:pPr>
              <w:widowControl w:val="0"/>
              <w:tabs>
                <w:tab w:val="left" w:pos="567"/>
              </w:tabs>
              <w:jc w:val="center"/>
              <w:rPr>
                <w:rFonts w:ascii="Arial" w:eastAsia="Calibri" w:hAnsi="Arial" w:cs="Arial"/>
              </w:rPr>
            </w:pPr>
          </w:p>
        </w:tc>
      </w:tr>
      <w:tr w:rsidR="00111245" w:rsidRPr="00ED3790" w14:paraId="7C9A062B" w14:textId="77777777" w:rsidTr="00204199">
        <w:trPr>
          <w:trHeight w:val="170"/>
        </w:trPr>
        <w:tc>
          <w:tcPr>
            <w:tcW w:w="1021" w:type="dxa"/>
            <w:shd w:val="clear" w:color="auto" w:fill="auto"/>
            <w:vAlign w:val="center"/>
          </w:tcPr>
          <w:p w14:paraId="4608C569"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598A2B7A" w14:textId="686BCFBB" w:rsidR="00111245" w:rsidRPr="00ED3790" w:rsidRDefault="00111245" w:rsidP="00F7561D">
            <w:pPr>
              <w:widowControl w:val="0"/>
              <w:tabs>
                <w:tab w:val="left" w:pos="567"/>
              </w:tabs>
              <w:rPr>
                <w:rFonts w:ascii="Arial" w:eastAsia="Calibri" w:hAnsi="Arial" w:cs="Arial"/>
              </w:rPr>
            </w:pPr>
            <w:r w:rsidRPr="00ED3790">
              <w:rPr>
                <w:rFonts w:ascii="Arial" w:hAnsi="Arial" w:cs="Arial"/>
              </w:rPr>
              <w:t>I tipo RRL įranga</w:t>
            </w:r>
            <w:r w:rsidRPr="00ED3790" w:rsidDel="008C53DA">
              <w:rPr>
                <w:rFonts w:ascii="Arial" w:hAnsi="Arial" w:cs="Arial"/>
              </w:rPr>
              <w:t xml:space="preserve"> </w:t>
            </w:r>
            <w:r w:rsidRPr="00ED3790">
              <w:rPr>
                <w:rFonts w:ascii="Arial" w:hAnsi="Arial" w:cs="Arial"/>
              </w:rPr>
              <w:t>su 0,3 metro diametro antena</w:t>
            </w:r>
          </w:p>
        </w:tc>
        <w:tc>
          <w:tcPr>
            <w:tcW w:w="2693" w:type="dxa"/>
          </w:tcPr>
          <w:p w14:paraId="24B2DB76" w14:textId="6CF2A635" w:rsidR="00111245" w:rsidRPr="00ED3790" w:rsidRDefault="00111245" w:rsidP="00ED3790">
            <w:pPr>
              <w:widowControl w:val="0"/>
              <w:tabs>
                <w:tab w:val="left" w:pos="567"/>
              </w:tabs>
              <w:jc w:val="center"/>
              <w:rPr>
                <w:rFonts w:ascii="Arial" w:eastAsia="Calibri" w:hAnsi="Arial" w:cs="Arial"/>
              </w:rPr>
            </w:pPr>
          </w:p>
        </w:tc>
      </w:tr>
      <w:tr w:rsidR="00111245" w:rsidRPr="00ED3790" w14:paraId="02D5C066" w14:textId="77777777" w:rsidTr="00204199">
        <w:trPr>
          <w:trHeight w:val="170"/>
        </w:trPr>
        <w:tc>
          <w:tcPr>
            <w:tcW w:w="1021" w:type="dxa"/>
            <w:shd w:val="clear" w:color="auto" w:fill="auto"/>
            <w:vAlign w:val="center"/>
          </w:tcPr>
          <w:p w14:paraId="72FD5CAB"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7CD90F78" w14:textId="0B0D2A01" w:rsidR="00111245" w:rsidRPr="00ED3790" w:rsidRDefault="00111245" w:rsidP="00F7561D">
            <w:pPr>
              <w:widowControl w:val="0"/>
              <w:tabs>
                <w:tab w:val="left" w:pos="567"/>
              </w:tabs>
              <w:rPr>
                <w:rFonts w:ascii="Arial" w:eastAsia="Calibri" w:hAnsi="Arial" w:cs="Arial"/>
              </w:rPr>
            </w:pPr>
            <w:r w:rsidRPr="00ED3790">
              <w:rPr>
                <w:rFonts w:ascii="Arial" w:hAnsi="Arial" w:cs="Arial"/>
              </w:rPr>
              <w:t>I tipo RRL įranga su 0,6 metro diametro antena</w:t>
            </w:r>
          </w:p>
        </w:tc>
        <w:tc>
          <w:tcPr>
            <w:tcW w:w="2693" w:type="dxa"/>
          </w:tcPr>
          <w:p w14:paraId="2E335878" w14:textId="33DF3E69" w:rsidR="00111245" w:rsidRPr="00ED3790" w:rsidRDefault="00111245" w:rsidP="00ED3790">
            <w:pPr>
              <w:widowControl w:val="0"/>
              <w:tabs>
                <w:tab w:val="left" w:pos="567"/>
              </w:tabs>
              <w:jc w:val="center"/>
              <w:rPr>
                <w:rFonts w:ascii="Arial" w:eastAsia="Calibri" w:hAnsi="Arial" w:cs="Arial"/>
              </w:rPr>
            </w:pPr>
          </w:p>
        </w:tc>
      </w:tr>
      <w:tr w:rsidR="00111245" w:rsidRPr="00ED3790" w14:paraId="28A56E28" w14:textId="77777777" w:rsidTr="00204199">
        <w:trPr>
          <w:trHeight w:val="170"/>
        </w:trPr>
        <w:tc>
          <w:tcPr>
            <w:tcW w:w="1021" w:type="dxa"/>
            <w:shd w:val="clear" w:color="auto" w:fill="auto"/>
            <w:vAlign w:val="center"/>
          </w:tcPr>
          <w:p w14:paraId="5D781F47"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6454D263" w14:textId="13111F83" w:rsidR="00111245" w:rsidRPr="00ED3790" w:rsidRDefault="00111245" w:rsidP="00F7561D">
            <w:pPr>
              <w:widowControl w:val="0"/>
              <w:tabs>
                <w:tab w:val="left" w:pos="567"/>
              </w:tabs>
              <w:rPr>
                <w:rFonts w:ascii="Arial" w:eastAsia="Calibri" w:hAnsi="Arial" w:cs="Arial"/>
              </w:rPr>
            </w:pPr>
            <w:r w:rsidRPr="00ED3790">
              <w:rPr>
                <w:rFonts w:ascii="Arial" w:hAnsi="Arial" w:cs="Arial"/>
              </w:rPr>
              <w:t>I tipo RRL įranga su 0,9 ar 1 metro diametro antena</w:t>
            </w:r>
          </w:p>
        </w:tc>
        <w:tc>
          <w:tcPr>
            <w:tcW w:w="2693" w:type="dxa"/>
          </w:tcPr>
          <w:p w14:paraId="251819E0" w14:textId="1669FF10" w:rsidR="00111245" w:rsidRPr="00ED3790" w:rsidRDefault="00111245" w:rsidP="00ED3790">
            <w:pPr>
              <w:widowControl w:val="0"/>
              <w:tabs>
                <w:tab w:val="left" w:pos="567"/>
              </w:tabs>
              <w:jc w:val="center"/>
              <w:rPr>
                <w:rFonts w:ascii="Arial" w:eastAsia="Calibri" w:hAnsi="Arial" w:cs="Arial"/>
              </w:rPr>
            </w:pPr>
          </w:p>
        </w:tc>
      </w:tr>
      <w:tr w:rsidR="00111245" w:rsidRPr="00ED3790" w14:paraId="6A6B7C3F" w14:textId="77777777" w:rsidTr="00204199">
        <w:trPr>
          <w:trHeight w:val="170"/>
        </w:trPr>
        <w:tc>
          <w:tcPr>
            <w:tcW w:w="1021" w:type="dxa"/>
            <w:shd w:val="clear" w:color="auto" w:fill="auto"/>
            <w:vAlign w:val="center"/>
          </w:tcPr>
          <w:p w14:paraId="57E6AD19"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478B8C98" w14:textId="12F2B272" w:rsidR="00111245" w:rsidRPr="00ED3790" w:rsidRDefault="00111245" w:rsidP="00F7561D">
            <w:pPr>
              <w:widowControl w:val="0"/>
              <w:tabs>
                <w:tab w:val="left" w:pos="567"/>
              </w:tabs>
              <w:rPr>
                <w:rFonts w:ascii="Arial" w:eastAsia="Calibri" w:hAnsi="Arial" w:cs="Arial"/>
              </w:rPr>
            </w:pPr>
            <w:r w:rsidRPr="00ED3790">
              <w:rPr>
                <w:rFonts w:ascii="Arial" w:hAnsi="Arial" w:cs="Arial"/>
              </w:rPr>
              <w:t>I tipo RRL įranga su 1,2 metro diametro antena</w:t>
            </w:r>
          </w:p>
        </w:tc>
        <w:tc>
          <w:tcPr>
            <w:tcW w:w="2693" w:type="dxa"/>
          </w:tcPr>
          <w:p w14:paraId="4F9D8E5E" w14:textId="7B6AD623" w:rsidR="00111245" w:rsidRPr="00ED3790" w:rsidRDefault="00111245" w:rsidP="00ED3790">
            <w:pPr>
              <w:widowControl w:val="0"/>
              <w:tabs>
                <w:tab w:val="left" w:pos="567"/>
              </w:tabs>
              <w:jc w:val="center"/>
              <w:rPr>
                <w:rFonts w:ascii="Arial" w:eastAsia="Calibri" w:hAnsi="Arial" w:cs="Arial"/>
              </w:rPr>
            </w:pPr>
          </w:p>
        </w:tc>
      </w:tr>
      <w:tr w:rsidR="00111245" w:rsidRPr="00ED3790" w14:paraId="55105D07" w14:textId="77777777" w:rsidTr="00204199">
        <w:trPr>
          <w:trHeight w:val="170"/>
        </w:trPr>
        <w:tc>
          <w:tcPr>
            <w:tcW w:w="1021" w:type="dxa"/>
            <w:shd w:val="clear" w:color="auto" w:fill="auto"/>
            <w:vAlign w:val="center"/>
          </w:tcPr>
          <w:p w14:paraId="4E17C3B1"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00BB326C" w14:textId="03B46854" w:rsidR="00111245" w:rsidRPr="00ED3790" w:rsidRDefault="00111245" w:rsidP="00F7561D">
            <w:pPr>
              <w:widowControl w:val="0"/>
              <w:tabs>
                <w:tab w:val="left" w:pos="567"/>
              </w:tabs>
              <w:rPr>
                <w:rFonts w:ascii="Arial" w:eastAsia="Calibri" w:hAnsi="Arial" w:cs="Arial"/>
              </w:rPr>
            </w:pPr>
            <w:r w:rsidRPr="00ED3790">
              <w:rPr>
                <w:rFonts w:ascii="Arial" w:hAnsi="Arial" w:cs="Arial"/>
              </w:rPr>
              <w:t xml:space="preserve">II tipo RRL įranga </w:t>
            </w:r>
          </w:p>
        </w:tc>
        <w:tc>
          <w:tcPr>
            <w:tcW w:w="2693" w:type="dxa"/>
          </w:tcPr>
          <w:p w14:paraId="288A19E6" w14:textId="4CA5E7F0" w:rsidR="00111245" w:rsidRPr="00ED3790" w:rsidRDefault="00111245" w:rsidP="00ED3790">
            <w:pPr>
              <w:widowControl w:val="0"/>
              <w:tabs>
                <w:tab w:val="left" w:pos="567"/>
              </w:tabs>
              <w:jc w:val="center"/>
              <w:rPr>
                <w:rFonts w:ascii="Arial" w:eastAsia="Calibri" w:hAnsi="Arial" w:cs="Arial"/>
              </w:rPr>
            </w:pPr>
          </w:p>
        </w:tc>
      </w:tr>
      <w:tr w:rsidR="00111245" w:rsidRPr="00ED3790" w14:paraId="2EB76C14" w14:textId="77777777" w:rsidTr="00204199">
        <w:trPr>
          <w:trHeight w:val="170"/>
        </w:trPr>
        <w:tc>
          <w:tcPr>
            <w:tcW w:w="1021" w:type="dxa"/>
            <w:shd w:val="clear" w:color="auto" w:fill="auto"/>
            <w:vAlign w:val="center"/>
          </w:tcPr>
          <w:p w14:paraId="745E498D"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6038AA05" w14:textId="3B1318BC" w:rsidR="00111245" w:rsidRPr="00ED3790" w:rsidRDefault="00111245" w:rsidP="00F7561D">
            <w:pPr>
              <w:widowControl w:val="0"/>
              <w:tabs>
                <w:tab w:val="left" w:pos="567"/>
              </w:tabs>
              <w:rPr>
                <w:rFonts w:ascii="Arial" w:eastAsia="Calibri" w:hAnsi="Arial" w:cs="Arial"/>
              </w:rPr>
            </w:pPr>
            <w:r w:rsidRPr="00ED3790">
              <w:rPr>
                <w:rFonts w:ascii="Arial" w:hAnsi="Arial" w:cs="Arial"/>
              </w:rPr>
              <w:t>II tipo RRL įranga su 0,3 metro diametro antena</w:t>
            </w:r>
          </w:p>
        </w:tc>
        <w:tc>
          <w:tcPr>
            <w:tcW w:w="2693" w:type="dxa"/>
          </w:tcPr>
          <w:p w14:paraId="78DF6F22" w14:textId="13BFB955" w:rsidR="00111245" w:rsidRPr="00ED3790" w:rsidRDefault="00111245" w:rsidP="00ED3790">
            <w:pPr>
              <w:widowControl w:val="0"/>
              <w:tabs>
                <w:tab w:val="left" w:pos="567"/>
              </w:tabs>
              <w:jc w:val="center"/>
              <w:rPr>
                <w:rFonts w:ascii="Arial" w:eastAsia="Calibri" w:hAnsi="Arial" w:cs="Arial"/>
              </w:rPr>
            </w:pPr>
          </w:p>
        </w:tc>
      </w:tr>
      <w:tr w:rsidR="00111245" w:rsidRPr="00ED3790" w14:paraId="002538B1" w14:textId="77777777" w:rsidTr="00204199">
        <w:trPr>
          <w:trHeight w:val="170"/>
        </w:trPr>
        <w:tc>
          <w:tcPr>
            <w:tcW w:w="1021" w:type="dxa"/>
            <w:shd w:val="clear" w:color="auto" w:fill="auto"/>
            <w:vAlign w:val="center"/>
          </w:tcPr>
          <w:p w14:paraId="70D0A8DE"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0FEB49C9" w14:textId="66A8C34E" w:rsidR="00111245" w:rsidRPr="00ED3790" w:rsidRDefault="00111245" w:rsidP="00F7561D">
            <w:pPr>
              <w:widowControl w:val="0"/>
              <w:tabs>
                <w:tab w:val="left" w:pos="567"/>
              </w:tabs>
              <w:rPr>
                <w:rFonts w:ascii="Arial" w:eastAsia="Calibri" w:hAnsi="Arial" w:cs="Arial"/>
              </w:rPr>
            </w:pPr>
            <w:r w:rsidRPr="00ED3790">
              <w:rPr>
                <w:rFonts w:ascii="Arial" w:hAnsi="Arial" w:cs="Arial"/>
              </w:rPr>
              <w:t>II tipo RRL įranga su 0,6 metro diametro antena</w:t>
            </w:r>
          </w:p>
        </w:tc>
        <w:tc>
          <w:tcPr>
            <w:tcW w:w="2693" w:type="dxa"/>
          </w:tcPr>
          <w:p w14:paraId="507A553F" w14:textId="3D35AEDF" w:rsidR="00111245" w:rsidRPr="00ED3790" w:rsidRDefault="00111245" w:rsidP="00ED3790">
            <w:pPr>
              <w:widowControl w:val="0"/>
              <w:tabs>
                <w:tab w:val="left" w:pos="567"/>
              </w:tabs>
              <w:jc w:val="center"/>
              <w:rPr>
                <w:rFonts w:ascii="Arial" w:eastAsia="Calibri" w:hAnsi="Arial" w:cs="Arial"/>
              </w:rPr>
            </w:pPr>
          </w:p>
        </w:tc>
      </w:tr>
      <w:tr w:rsidR="00111245" w:rsidRPr="00ED3790" w14:paraId="0533FC60" w14:textId="77777777" w:rsidTr="00204199">
        <w:trPr>
          <w:trHeight w:val="170"/>
        </w:trPr>
        <w:tc>
          <w:tcPr>
            <w:tcW w:w="1021" w:type="dxa"/>
            <w:shd w:val="clear" w:color="auto" w:fill="auto"/>
            <w:vAlign w:val="center"/>
          </w:tcPr>
          <w:p w14:paraId="5AE36412"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6082F355" w14:textId="73596D76" w:rsidR="00111245" w:rsidRPr="00ED3790" w:rsidRDefault="00111245" w:rsidP="00F7561D">
            <w:pPr>
              <w:widowControl w:val="0"/>
              <w:tabs>
                <w:tab w:val="left" w:pos="567"/>
              </w:tabs>
              <w:rPr>
                <w:rFonts w:ascii="Arial" w:eastAsia="Calibri" w:hAnsi="Arial" w:cs="Arial"/>
              </w:rPr>
            </w:pPr>
            <w:r w:rsidRPr="00ED3790">
              <w:rPr>
                <w:rFonts w:ascii="Arial" w:hAnsi="Arial" w:cs="Arial"/>
              </w:rPr>
              <w:t>II tipo RRL įranga su 0,9 ar 1 metro diametro antena</w:t>
            </w:r>
          </w:p>
        </w:tc>
        <w:tc>
          <w:tcPr>
            <w:tcW w:w="2693" w:type="dxa"/>
          </w:tcPr>
          <w:p w14:paraId="1ABDFA31" w14:textId="4F82754E" w:rsidR="00111245" w:rsidRPr="00ED3790" w:rsidRDefault="00111245" w:rsidP="00ED3790">
            <w:pPr>
              <w:widowControl w:val="0"/>
              <w:tabs>
                <w:tab w:val="left" w:pos="567"/>
              </w:tabs>
              <w:jc w:val="center"/>
              <w:rPr>
                <w:rFonts w:ascii="Arial" w:eastAsia="Calibri" w:hAnsi="Arial" w:cs="Arial"/>
              </w:rPr>
            </w:pPr>
          </w:p>
        </w:tc>
      </w:tr>
      <w:tr w:rsidR="00111245" w:rsidRPr="00ED3790" w14:paraId="3E20FCA4" w14:textId="77777777" w:rsidTr="00204199">
        <w:trPr>
          <w:trHeight w:val="170"/>
        </w:trPr>
        <w:tc>
          <w:tcPr>
            <w:tcW w:w="1021" w:type="dxa"/>
            <w:shd w:val="clear" w:color="auto" w:fill="auto"/>
            <w:vAlign w:val="center"/>
          </w:tcPr>
          <w:p w14:paraId="2CF1FDBB"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5A9FB97C" w14:textId="48C937CF" w:rsidR="00111245" w:rsidRPr="00ED3790" w:rsidRDefault="00111245" w:rsidP="00F7561D">
            <w:pPr>
              <w:widowControl w:val="0"/>
              <w:tabs>
                <w:tab w:val="left" w:pos="567"/>
              </w:tabs>
              <w:rPr>
                <w:rFonts w:ascii="Arial" w:eastAsia="Calibri" w:hAnsi="Arial" w:cs="Arial"/>
              </w:rPr>
            </w:pPr>
            <w:r w:rsidRPr="00ED3790">
              <w:rPr>
                <w:rFonts w:ascii="Arial" w:hAnsi="Arial" w:cs="Arial"/>
              </w:rPr>
              <w:t>II tipo RRL įranga su 1,2 metro diametro antena</w:t>
            </w:r>
          </w:p>
        </w:tc>
        <w:tc>
          <w:tcPr>
            <w:tcW w:w="2693" w:type="dxa"/>
          </w:tcPr>
          <w:p w14:paraId="3C9BBFFC" w14:textId="5ADB1870" w:rsidR="00111245" w:rsidRPr="00ED3790" w:rsidRDefault="00111245" w:rsidP="00ED3790">
            <w:pPr>
              <w:widowControl w:val="0"/>
              <w:tabs>
                <w:tab w:val="left" w:pos="567"/>
              </w:tabs>
              <w:jc w:val="center"/>
              <w:rPr>
                <w:rFonts w:ascii="Arial" w:eastAsia="Calibri" w:hAnsi="Arial" w:cs="Arial"/>
              </w:rPr>
            </w:pPr>
          </w:p>
        </w:tc>
      </w:tr>
      <w:tr w:rsidR="00111245" w:rsidRPr="00ED3790" w14:paraId="309090E1" w14:textId="77777777" w:rsidTr="00204199">
        <w:trPr>
          <w:trHeight w:val="170"/>
        </w:trPr>
        <w:tc>
          <w:tcPr>
            <w:tcW w:w="1021" w:type="dxa"/>
            <w:shd w:val="clear" w:color="auto" w:fill="auto"/>
            <w:vAlign w:val="center"/>
          </w:tcPr>
          <w:p w14:paraId="2C2974BA"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4D6FDDB5" w14:textId="229ABF37" w:rsidR="00111245" w:rsidRPr="00ED3790" w:rsidRDefault="00111245" w:rsidP="00F7561D">
            <w:pPr>
              <w:widowControl w:val="0"/>
              <w:tabs>
                <w:tab w:val="left" w:pos="567"/>
              </w:tabs>
              <w:rPr>
                <w:rFonts w:ascii="Arial" w:hAnsi="Arial" w:cs="Arial"/>
              </w:rPr>
            </w:pPr>
            <w:r w:rsidRPr="00ED3790">
              <w:rPr>
                <w:rFonts w:ascii="Arial" w:hAnsi="Arial" w:cs="Arial"/>
              </w:rPr>
              <w:t xml:space="preserve">III tipo RRL įranga </w:t>
            </w:r>
          </w:p>
        </w:tc>
        <w:tc>
          <w:tcPr>
            <w:tcW w:w="2693" w:type="dxa"/>
          </w:tcPr>
          <w:p w14:paraId="5799564C" w14:textId="22455822" w:rsidR="00111245" w:rsidRPr="00ED3790" w:rsidRDefault="00111245" w:rsidP="00ED3790">
            <w:pPr>
              <w:widowControl w:val="0"/>
              <w:tabs>
                <w:tab w:val="left" w:pos="567"/>
              </w:tabs>
              <w:jc w:val="center"/>
              <w:rPr>
                <w:rFonts w:ascii="Arial" w:eastAsia="Calibri" w:hAnsi="Arial" w:cs="Arial"/>
              </w:rPr>
            </w:pPr>
          </w:p>
        </w:tc>
      </w:tr>
      <w:tr w:rsidR="00111245" w:rsidRPr="00ED3790" w14:paraId="042EDC0A" w14:textId="77777777" w:rsidTr="00204199">
        <w:trPr>
          <w:trHeight w:val="170"/>
        </w:trPr>
        <w:tc>
          <w:tcPr>
            <w:tcW w:w="1021" w:type="dxa"/>
            <w:shd w:val="clear" w:color="auto" w:fill="auto"/>
            <w:vAlign w:val="center"/>
          </w:tcPr>
          <w:p w14:paraId="070A7266"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36D36D20" w14:textId="25A661DF" w:rsidR="00111245" w:rsidRPr="00ED3790" w:rsidRDefault="00111245" w:rsidP="00F7561D">
            <w:pPr>
              <w:widowControl w:val="0"/>
              <w:tabs>
                <w:tab w:val="left" w:pos="567"/>
              </w:tabs>
              <w:rPr>
                <w:rFonts w:ascii="Arial" w:hAnsi="Arial" w:cs="Arial"/>
              </w:rPr>
            </w:pPr>
            <w:r w:rsidRPr="00ED3790">
              <w:rPr>
                <w:rFonts w:ascii="Arial" w:hAnsi="Arial" w:cs="Arial"/>
              </w:rPr>
              <w:t>III tipo RRL įranga su 0,3 metro diametro antena</w:t>
            </w:r>
          </w:p>
        </w:tc>
        <w:tc>
          <w:tcPr>
            <w:tcW w:w="2693" w:type="dxa"/>
          </w:tcPr>
          <w:p w14:paraId="680E35B2" w14:textId="5952C2DA" w:rsidR="00111245" w:rsidRPr="00ED3790" w:rsidRDefault="00111245" w:rsidP="00ED3790">
            <w:pPr>
              <w:widowControl w:val="0"/>
              <w:tabs>
                <w:tab w:val="left" w:pos="567"/>
              </w:tabs>
              <w:jc w:val="center"/>
              <w:rPr>
                <w:rFonts w:ascii="Arial" w:eastAsia="Calibri" w:hAnsi="Arial" w:cs="Arial"/>
              </w:rPr>
            </w:pPr>
          </w:p>
        </w:tc>
      </w:tr>
      <w:tr w:rsidR="00111245" w:rsidRPr="00ED3790" w14:paraId="03E4DE67" w14:textId="77777777" w:rsidTr="00204199">
        <w:trPr>
          <w:trHeight w:val="170"/>
        </w:trPr>
        <w:tc>
          <w:tcPr>
            <w:tcW w:w="1021" w:type="dxa"/>
            <w:shd w:val="clear" w:color="auto" w:fill="auto"/>
            <w:vAlign w:val="center"/>
          </w:tcPr>
          <w:p w14:paraId="683C492C" w14:textId="77777777" w:rsidR="00111245" w:rsidRPr="00C51215" w:rsidRDefault="00111245"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6BD01E15" w14:textId="7B056706" w:rsidR="00111245" w:rsidRPr="00ED3790" w:rsidRDefault="00111245" w:rsidP="00F7561D">
            <w:pPr>
              <w:widowControl w:val="0"/>
              <w:tabs>
                <w:tab w:val="left" w:pos="567"/>
              </w:tabs>
              <w:rPr>
                <w:rFonts w:ascii="Arial" w:hAnsi="Arial" w:cs="Arial"/>
              </w:rPr>
            </w:pPr>
            <w:r w:rsidRPr="00ED3790">
              <w:rPr>
                <w:rFonts w:ascii="Arial" w:hAnsi="Arial" w:cs="Arial"/>
              </w:rPr>
              <w:t>III tipo RRL įranga su 0,6 metro diametro antena</w:t>
            </w:r>
          </w:p>
        </w:tc>
        <w:tc>
          <w:tcPr>
            <w:tcW w:w="2693" w:type="dxa"/>
          </w:tcPr>
          <w:p w14:paraId="2A1F0A8F" w14:textId="570A0F5E" w:rsidR="00111245" w:rsidRPr="00ED3790" w:rsidRDefault="00111245" w:rsidP="00ED3790">
            <w:pPr>
              <w:widowControl w:val="0"/>
              <w:tabs>
                <w:tab w:val="left" w:pos="567"/>
              </w:tabs>
              <w:jc w:val="center"/>
              <w:rPr>
                <w:rFonts w:ascii="Arial" w:eastAsia="Calibri" w:hAnsi="Arial" w:cs="Arial"/>
              </w:rPr>
            </w:pPr>
          </w:p>
        </w:tc>
      </w:tr>
      <w:tr w:rsidR="00C06DB8" w:rsidRPr="00ED3790" w14:paraId="11F95218" w14:textId="77777777" w:rsidTr="00204199">
        <w:trPr>
          <w:trHeight w:val="170"/>
        </w:trPr>
        <w:tc>
          <w:tcPr>
            <w:tcW w:w="1021" w:type="dxa"/>
            <w:shd w:val="clear" w:color="auto" w:fill="auto"/>
            <w:vAlign w:val="center"/>
          </w:tcPr>
          <w:p w14:paraId="2B3C1C09" w14:textId="77777777" w:rsidR="00C06DB8" w:rsidRPr="00C51215" w:rsidRDefault="00C06DB8"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3C0C5AD7" w14:textId="194E482B" w:rsidR="00C06DB8" w:rsidRPr="00ED3790" w:rsidRDefault="00C06DB8" w:rsidP="00F7561D">
            <w:pPr>
              <w:widowControl w:val="0"/>
              <w:tabs>
                <w:tab w:val="left" w:pos="567"/>
              </w:tabs>
              <w:rPr>
                <w:rFonts w:ascii="Arial" w:hAnsi="Arial" w:cs="Arial"/>
              </w:rPr>
            </w:pPr>
            <w:r w:rsidRPr="00ED3790">
              <w:rPr>
                <w:rFonts w:ascii="Arial" w:hAnsi="Arial" w:cs="Arial"/>
              </w:rPr>
              <w:t>III tipo RRL įranga su 0,9 ar 1 metro diametro antena</w:t>
            </w:r>
          </w:p>
        </w:tc>
        <w:tc>
          <w:tcPr>
            <w:tcW w:w="2693" w:type="dxa"/>
          </w:tcPr>
          <w:p w14:paraId="4105AE37" w14:textId="37FC71C0" w:rsidR="00C06DB8" w:rsidRPr="00ED3790" w:rsidRDefault="00C06DB8" w:rsidP="00ED3790">
            <w:pPr>
              <w:widowControl w:val="0"/>
              <w:tabs>
                <w:tab w:val="left" w:pos="567"/>
              </w:tabs>
              <w:jc w:val="center"/>
              <w:rPr>
                <w:rFonts w:ascii="Arial" w:eastAsia="Calibri" w:hAnsi="Arial" w:cs="Arial"/>
              </w:rPr>
            </w:pPr>
          </w:p>
        </w:tc>
      </w:tr>
      <w:tr w:rsidR="00C06DB8" w:rsidRPr="00ED3790" w14:paraId="3DE41BF3" w14:textId="77777777" w:rsidTr="00204199">
        <w:trPr>
          <w:trHeight w:val="170"/>
        </w:trPr>
        <w:tc>
          <w:tcPr>
            <w:tcW w:w="1021" w:type="dxa"/>
            <w:shd w:val="clear" w:color="auto" w:fill="auto"/>
            <w:vAlign w:val="center"/>
          </w:tcPr>
          <w:p w14:paraId="50D1BBD2" w14:textId="77777777" w:rsidR="00C06DB8" w:rsidRPr="00C51215" w:rsidRDefault="00C06DB8"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191F355E" w14:textId="6B335E2E" w:rsidR="00C06DB8" w:rsidRPr="00ED3790" w:rsidRDefault="00C06DB8" w:rsidP="00F7561D">
            <w:pPr>
              <w:widowControl w:val="0"/>
              <w:tabs>
                <w:tab w:val="left" w:pos="567"/>
              </w:tabs>
              <w:rPr>
                <w:rFonts w:ascii="Arial" w:hAnsi="Arial" w:cs="Arial"/>
              </w:rPr>
            </w:pPr>
            <w:r w:rsidRPr="00ED3790">
              <w:rPr>
                <w:rFonts w:ascii="Arial" w:hAnsi="Arial" w:cs="Arial"/>
              </w:rPr>
              <w:t>III tipo RRL įranga su 1,2 metro diametro antena</w:t>
            </w:r>
          </w:p>
        </w:tc>
        <w:tc>
          <w:tcPr>
            <w:tcW w:w="2693" w:type="dxa"/>
          </w:tcPr>
          <w:p w14:paraId="5D4F14F6" w14:textId="6AA49C1A" w:rsidR="00C06DB8" w:rsidRPr="00ED3790" w:rsidRDefault="00C06DB8" w:rsidP="00ED3790">
            <w:pPr>
              <w:widowControl w:val="0"/>
              <w:tabs>
                <w:tab w:val="left" w:pos="567"/>
              </w:tabs>
              <w:jc w:val="center"/>
              <w:rPr>
                <w:rFonts w:ascii="Arial" w:eastAsia="Calibri" w:hAnsi="Arial" w:cs="Arial"/>
              </w:rPr>
            </w:pPr>
          </w:p>
        </w:tc>
      </w:tr>
      <w:tr w:rsidR="00C06DB8" w:rsidRPr="00ED3790" w14:paraId="40179E9B" w14:textId="77777777" w:rsidTr="00204199">
        <w:trPr>
          <w:trHeight w:val="170"/>
        </w:trPr>
        <w:tc>
          <w:tcPr>
            <w:tcW w:w="1021" w:type="dxa"/>
            <w:shd w:val="clear" w:color="auto" w:fill="auto"/>
            <w:vAlign w:val="center"/>
          </w:tcPr>
          <w:p w14:paraId="208F3AD6" w14:textId="77777777" w:rsidR="00C06DB8" w:rsidRPr="00C51215" w:rsidRDefault="00C06DB8"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31D0EDFF" w14:textId="2CB0EC45" w:rsidR="00C06DB8" w:rsidRPr="00ED3790" w:rsidRDefault="00C06DB8" w:rsidP="00F7561D">
            <w:pPr>
              <w:widowControl w:val="0"/>
              <w:tabs>
                <w:tab w:val="left" w:pos="567"/>
              </w:tabs>
              <w:rPr>
                <w:rFonts w:ascii="Arial" w:hAnsi="Arial" w:cs="Arial"/>
              </w:rPr>
            </w:pPr>
            <w:r w:rsidRPr="00ED3790">
              <w:rPr>
                <w:rFonts w:ascii="Arial" w:hAnsi="Arial" w:cs="Arial"/>
              </w:rPr>
              <w:t xml:space="preserve">IV tipo RRL įranga </w:t>
            </w:r>
          </w:p>
        </w:tc>
        <w:tc>
          <w:tcPr>
            <w:tcW w:w="2693" w:type="dxa"/>
          </w:tcPr>
          <w:p w14:paraId="374729B4" w14:textId="48058AFB" w:rsidR="00C06DB8" w:rsidRPr="00ED3790" w:rsidRDefault="00C06DB8" w:rsidP="00ED3790">
            <w:pPr>
              <w:widowControl w:val="0"/>
              <w:tabs>
                <w:tab w:val="left" w:pos="567"/>
              </w:tabs>
              <w:jc w:val="center"/>
              <w:rPr>
                <w:rFonts w:ascii="Arial" w:eastAsia="Calibri" w:hAnsi="Arial" w:cs="Arial"/>
              </w:rPr>
            </w:pPr>
          </w:p>
        </w:tc>
      </w:tr>
      <w:tr w:rsidR="00C06DB8" w:rsidRPr="00ED3790" w14:paraId="57DB9F8D" w14:textId="77777777" w:rsidTr="00204199">
        <w:trPr>
          <w:trHeight w:val="170"/>
        </w:trPr>
        <w:tc>
          <w:tcPr>
            <w:tcW w:w="1021" w:type="dxa"/>
            <w:shd w:val="clear" w:color="auto" w:fill="auto"/>
            <w:vAlign w:val="center"/>
          </w:tcPr>
          <w:p w14:paraId="31ACE2C4" w14:textId="77777777" w:rsidR="00C06DB8" w:rsidRPr="00C51215" w:rsidRDefault="00C06DB8"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508446AE" w14:textId="1A64D9BA" w:rsidR="00C06DB8" w:rsidRPr="00ED3790" w:rsidRDefault="00C06DB8" w:rsidP="00F7561D">
            <w:pPr>
              <w:widowControl w:val="0"/>
              <w:tabs>
                <w:tab w:val="left" w:pos="567"/>
              </w:tabs>
              <w:rPr>
                <w:rFonts w:ascii="Arial" w:hAnsi="Arial" w:cs="Arial"/>
              </w:rPr>
            </w:pPr>
            <w:r w:rsidRPr="00ED3790">
              <w:rPr>
                <w:rFonts w:ascii="Arial" w:hAnsi="Arial" w:cs="Arial"/>
              </w:rPr>
              <w:t>IV tipo RRL įranga su 0,3 metro diametro antena</w:t>
            </w:r>
          </w:p>
        </w:tc>
        <w:tc>
          <w:tcPr>
            <w:tcW w:w="2693" w:type="dxa"/>
          </w:tcPr>
          <w:p w14:paraId="7D985401" w14:textId="17B18A7D" w:rsidR="00C06DB8" w:rsidRPr="00ED3790" w:rsidRDefault="00C06DB8" w:rsidP="00ED3790">
            <w:pPr>
              <w:widowControl w:val="0"/>
              <w:tabs>
                <w:tab w:val="left" w:pos="567"/>
              </w:tabs>
              <w:jc w:val="center"/>
              <w:rPr>
                <w:rFonts w:ascii="Arial" w:eastAsia="Calibri" w:hAnsi="Arial" w:cs="Arial"/>
              </w:rPr>
            </w:pPr>
          </w:p>
        </w:tc>
      </w:tr>
      <w:tr w:rsidR="00C06DB8" w:rsidRPr="00ED3790" w14:paraId="7CE0E87D" w14:textId="77777777" w:rsidTr="00204199">
        <w:trPr>
          <w:trHeight w:val="170"/>
        </w:trPr>
        <w:tc>
          <w:tcPr>
            <w:tcW w:w="1021" w:type="dxa"/>
            <w:shd w:val="clear" w:color="auto" w:fill="auto"/>
            <w:vAlign w:val="center"/>
          </w:tcPr>
          <w:p w14:paraId="04EDEB43" w14:textId="77777777" w:rsidR="00C06DB8" w:rsidRPr="00C51215" w:rsidRDefault="00C06DB8"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366724AF" w14:textId="2A017310" w:rsidR="00C06DB8" w:rsidRPr="00ED3790" w:rsidRDefault="00C06DB8" w:rsidP="00F7561D">
            <w:pPr>
              <w:widowControl w:val="0"/>
              <w:tabs>
                <w:tab w:val="left" w:pos="567"/>
              </w:tabs>
              <w:rPr>
                <w:rFonts w:ascii="Arial" w:hAnsi="Arial" w:cs="Arial"/>
              </w:rPr>
            </w:pPr>
            <w:r w:rsidRPr="00ED3790">
              <w:rPr>
                <w:rFonts w:ascii="Arial" w:hAnsi="Arial" w:cs="Arial"/>
              </w:rPr>
              <w:t>IV tipo RRL įranga su 0,6 metro diametro antena</w:t>
            </w:r>
          </w:p>
        </w:tc>
        <w:tc>
          <w:tcPr>
            <w:tcW w:w="2693" w:type="dxa"/>
          </w:tcPr>
          <w:p w14:paraId="2DF72205" w14:textId="111AA5F2" w:rsidR="00C06DB8" w:rsidRPr="00ED3790" w:rsidRDefault="00C06DB8" w:rsidP="00ED3790">
            <w:pPr>
              <w:widowControl w:val="0"/>
              <w:tabs>
                <w:tab w:val="left" w:pos="567"/>
              </w:tabs>
              <w:jc w:val="center"/>
              <w:rPr>
                <w:rFonts w:ascii="Arial" w:eastAsia="Calibri" w:hAnsi="Arial" w:cs="Arial"/>
              </w:rPr>
            </w:pPr>
          </w:p>
        </w:tc>
      </w:tr>
      <w:tr w:rsidR="00C06DB8" w:rsidRPr="00ED3790" w14:paraId="2A30175C" w14:textId="77777777" w:rsidTr="00204199">
        <w:trPr>
          <w:trHeight w:val="113"/>
        </w:trPr>
        <w:tc>
          <w:tcPr>
            <w:tcW w:w="1021" w:type="dxa"/>
            <w:shd w:val="clear" w:color="auto" w:fill="auto"/>
            <w:vAlign w:val="center"/>
          </w:tcPr>
          <w:p w14:paraId="1864FCBD" w14:textId="77777777" w:rsidR="00C06DB8" w:rsidRPr="00C51215" w:rsidRDefault="00C06DB8" w:rsidP="00C51215">
            <w:pPr>
              <w:pStyle w:val="ListParagraph"/>
              <w:widowControl w:val="0"/>
              <w:numPr>
                <w:ilvl w:val="0"/>
                <w:numId w:val="32"/>
              </w:numPr>
              <w:tabs>
                <w:tab w:val="left" w:pos="567"/>
              </w:tabs>
              <w:jc w:val="center"/>
              <w:rPr>
                <w:rFonts w:ascii="Arial" w:eastAsia="Calibri" w:hAnsi="Arial" w:cs="Arial"/>
                <w:b/>
              </w:rPr>
            </w:pPr>
          </w:p>
        </w:tc>
        <w:tc>
          <w:tcPr>
            <w:tcW w:w="5670" w:type="dxa"/>
            <w:vAlign w:val="center"/>
          </w:tcPr>
          <w:p w14:paraId="75409EB9" w14:textId="14A7F306" w:rsidR="00C06DB8" w:rsidRPr="00ED3790" w:rsidRDefault="00C06DB8" w:rsidP="00F7561D">
            <w:pPr>
              <w:widowControl w:val="0"/>
              <w:tabs>
                <w:tab w:val="left" w:pos="567"/>
              </w:tabs>
              <w:rPr>
                <w:rFonts w:ascii="Arial" w:hAnsi="Arial" w:cs="Arial"/>
              </w:rPr>
            </w:pPr>
            <w:r w:rsidRPr="00ED3790">
              <w:rPr>
                <w:rFonts w:ascii="Arial" w:hAnsi="Arial" w:cs="Arial"/>
              </w:rPr>
              <w:t>Žaibo iškrovikliai</w:t>
            </w:r>
          </w:p>
        </w:tc>
        <w:tc>
          <w:tcPr>
            <w:tcW w:w="2693" w:type="dxa"/>
          </w:tcPr>
          <w:p w14:paraId="4B161BAA" w14:textId="465CE1CC" w:rsidR="00C06DB8" w:rsidRPr="00ED3790" w:rsidRDefault="00C06DB8" w:rsidP="00ED3790">
            <w:pPr>
              <w:widowControl w:val="0"/>
              <w:tabs>
                <w:tab w:val="left" w:pos="567"/>
              </w:tabs>
              <w:jc w:val="center"/>
              <w:rPr>
                <w:rFonts w:ascii="Arial" w:eastAsia="Calibri" w:hAnsi="Arial" w:cs="Arial"/>
              </w:rPr>
            </w:pPr>
          </w:p>
        </w:tc>
      </w:tr>
    </w:tbl>
    <w:p w14:paraId="47D30545" w14:textId="7EA009ED" w:rsidR="00924521" w:rsidRPr="00ED3790" w:rsidRDefault="00924521" w:rsidP="00892720">
      <w:pPr>
        <w:widowControl w:val="0"/>
        <w:tabs>
          <w:tab w:val="left" w:pos="567"/>
          <w:tab w:val="left" w:pos="709"/>
        </w:tabs>
        <w:contextualSpacing/>
        <w:jc w:val="both"/>
        <w:rPr>
          <w:rFonts w:ascii="Arial" w:eastAsia="Calibri" w:hAnsi="Arial" w:cs="Arial"/>
        </w:rPr>
      </w:pPr>
    </w:p>
    <w:p w14:paraId="74F0193F" w14:textId="5186ABC2" w:rsidR="00924521" w:rsidRPr="00ED3790" w:rsidRDefault="00924521" w:rsidP="00892720">
      <w:pPr>
        <w:widowControl w:val="0"/>
        <w:tabs>
          <w:tab w:val="left" w:pos="567"/>
          <w:tab w:val="left" w:pos="709"/>
        </w:tabs>
        <w:contextualSpacing/>
        <w:jc w:val="right"/>
        <w:rPr>
          <w:rFonts w:ascii="Arial" w:hAnsi="Arial" w:cs="Arial"/>
        </w:rPr>
      </w:pPr>
      <w:r w:rsidRPr="00ED3790">
        <w:rPr>
          <w:rFonts w:ascii="Arial" w:hAnsi="Arial" w:cs="Arial"/>
        </w:rPr>
        <w:t>Lentelė Nr. 2</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237"/>
        <w:gridCol w:w="2126"/>
      </w:tblGrid>
      <w:tr w:rsidR="00EC4904" w:rsidRPr="00ED3790" w14:paraId="4514D792" w14:textId="42B0BE58" w:rsidTr="00204199">
        <w:trPr>
          <w:trHeight w:val="354"/>
        </w:trPr>
        <w:tc>
          <w:tcPr>
            <w:tcW w:w="1021" w:type="dxa"/>
            <w:shd w:val="clear" w:color="auto" w:fill="auto"/>
            <w:vAlign w:val="center"/>
          </w:tcPr>
          <w:p w14:paraId="057DF326" w14:textId="77777777" w:rsidR="00924521" w:rsidRPr="00ED3790" w:rsidRDefault="00924521" w:rsidP="00C51215">
            <w:pPr>
              <w:widowControl w:val="0"/>
              <w:tabs>
                <w:tab w:val="left" w:pos="567"/>
              </w:tabs>
              <w:jc w:val="center"/>
              <w:rPr>
                <w:rFonts w:ascii="Arial" w:eastAsia="Calibri" w:hAnsi="Arial" w:cs="Arial"/>
                <w:b/>
              </w:rPr>
            </w:pPr>
            <w:r w:rsidRPr="00ED3790">
              <w:rPr>
                <w:rFonts w:ascii="Arial" w:eastAsia="Calibri" w:hAnsi="Arial" w:cs="Arial"/>
                <w:b/>
              </w:rPr>
              <w:t>Nr.</w:t>
            </w:r>
          </w:p>
        </w:tc>
        <w:tc>
          <w:tcPr>
            <w:tcW w:w="6237" w:type="dxa"/>
            <w:shd w:val="clear" w:color="auto" w:fill="auto"/>
            <w:vAlign w:val="center"/>
          </w:tcPr>
          <w:p w14:paraId="4BE5AC6E" w14:textId="77777777" w:rsidR="00924521" w:rsidRPr="00ED3790" w:rsidRDefault="00924521" w:rsidP="00892720">
            <w:pPr>
              <w:widowControl w:val="0"/>
              <w:tabs>
                <w:tab w:val="left" w:pos="567"/>
              </w:tabs>
              <w:jc w:val="center"/>
              <w:rPr>
                <w:rFonts w:ascii="Arial" w:eastAsia="Calibri" w:hAnsi="Arial" w:cs="Arial"/>
                <w:b/>
              </w:rPr>
            </w:pPr>
            <w:r w:rsidRPr="00ED3790">
              <w:rPr>
                <w:rFonts w:ascii="Arial" w:eastAsia="Calibri" w:hAnsi="Arial" w:cs="Arial"/>
                <w:b/>
              </w:rPr>
              <w:t>Darbų pavadinimas</w:t>
            </w:r>
          </w:p>
        </w:tc>
        <w:tc>
          <w:tcPr>
            <w:tcW w:w="2126" w:type="dxa"/>
          </w:tcPr>
          <w:p w14:paraId="118320D2" w14:textId="3000C528" w:rsidR="00916769" w:rsidRPr="00ED3790" w:rsidRDefault="00916769" w:rsidP="00C51215">
            <w:pPr>
              <w:widowControl w:val="0"/>
              <w:tabs>
                <w:tab w:val="left" w:pos="567"/>
              </w:tabs>
              <w:jc w:val="center"/>
              <w:rPr>
                <w:rFonts w:ascii="Arial" w:eastAsia="Calibri" w:hAnsi="Arial" w:cs="Arial"/>
                <w:b/>
              </w:rPr>
            </w:pPr>
            <w:r w:rsidRPr="00ED3790">
              <w:rPr>
                <w:rFonts w:ascii="Arial" w:eastAsia="Calibri" w:hAnsi="Arial" w:cs="Arial"/>
                <w:b/>
              </w:rPr>
              <w:t>Įkainis, EUR be PVM</w:t>
            </w:r>
          </w:p>
        </w:tc>
      </w:tr>
      <w:tr w:rsidR="00C06DB8" w:rsidRPr="00ED3790" w:rsidDel="005520A1" w14:paraId="79689C37" w14:textId="6E8ECC83" w:rsidTr="00204199">
        <w:tc>
          <w:tcPr>
            <w:tcW w:w="1021" w:type="dxa"/>
            <w:shd w:val="clear" w:color="auto" w:fill="auto"/>
            <w:vAlign w:val="center"/>
          </w:tcPr>
          <w:p w14:paraId="4B9ECD30" w14:textId="5EE0529E" w:rsidR="00C06DB8" w:rsidRPr="00ED3790" w:rsidRDefault="00C06DB8" w:rsidP="00C51215">
            <w:pPr>
              <w:widowControl w:val="0"/>
              <w:numPr>
                <w:ilvl w:val="0"/>
                <w:numId w:val="30"/>
              </w:numPr>
              <w:tabs>
                <w:tab w:val="left" w:pos="567"/>
              </w:tabs>
              <w:ind w:left="0" w:firstLine="0"/>
              <w:contextualSpacing/>
              <w:jc w:val="center"/>
              <w:rPr>
                <w:rFonts w:ascii="Arial" w:eastAsia="Calibri" w:hAnsi="Arial" w:cs="Arial"/>
                <w:b/>
              </w:rPr>
            </w:pPr>
          </w:p>
        </w:tc>
        <w:tc>
          <w:tcPr>
            <w:tcW w:w="6237" w:type="dxa"/>
            <w:shd w:val="clear" w:color="auto" w:fill="auto"/>
            <w:vAlign w:val="center"/>
          </w:tcPr>
          <w:p w14:paraId="2632796A" w14:textId="77777777" w:rsidR="00C06DB8" w:rsidRPr="00ED3790" w:rsidRDefault="00C06DB8" w:rsidP="00892720">
            <w:pPr>
              <w:widowControl w:val="0"/>
              <w:tabs>
                <w:tab w:val="left" w:pos="567"/>
              </w:tabs>
              <w:rPr>
                <w:rFonts w:ascii="Arial" w:eastAsia="Calibri" w:hAnsi="Arial" w:cs="Arial"/>
              </w:rPr>
            </w:pPr>
            <w:r w:rsidRPr="00ED3790">
              <w:rPr>
                <w:rFonts w:ascii="Arial" w:eastAsia="Calibri" w:hAnsi="Arial" w:cs="Arial"/>
              </w:rPr>
              <w:t>Techninio-darbo projekto parengimas</w:t>
            </w:r>
          </w:p>
        </w:tc>
        <w:tc>
          <w:tcPr>
            <w:tcW w:w="2126" w:type="dxa"/>
          </w:tcPr>
          <w:p w14:paraId="7748AE94" w14:textId="744F2161" w:rsidR="00C06DB8" w:rsidRPr="00ED3790" w:rsidRDefault="00C06DB8" w:rsidP="00ED3790">
            <w:pPr>
              <w:widowControl w:val="0"/>
              <w:tabs>
                <w:tab w:val="left" w:pos="567"/>
              </w:tabs>
              <w:jc w:val="center"/>
              <w:rPr>
                <w:rFonts w:ascii="Arial" w:eastAsia="Calibri" w:hAnsi="Arial" w:cs="Arial"/>
              </w:rPr>
            </w:pPr>
            <w:bookmarkStart w:id="9" w:name="_GoBack"/>
            <w:bookmarkEnd w:id="9"/>
          </w:p>
        </w:tc>
      </w:tr>
      <w:tr w:rsidR="00C06DB8" w:rsidRPr="00ED3790" w:rsidDel="005520A1" w14:paraId="3610E129" w14:textId="3A5E60AC" w:rsidTr="00204199">
        <w:tc>
          <w:tcPr>
            <w:tcW w:w="1021" w:type="dxa"/>
            <w:shd w:val="clear" w:color="auto" w:fill="auto"/>
            <w:vAlign w:val="center"/>
          </w:tcPr>
          <w:p w14:paraId="3D3DD979" w14:textId="77777777" w:rsidR="00C06DB8" w:rsidRPr="00ED3790" w:rsidRDefault="00C06DB8" w:rsidP="00C51215">
            <w:pPr>
              <w:widowControl w:val="0"/>
              <w:numPr>
                <w:ilvl w:val="0"/>
                <w:numId w:val="30"/>
              </w:numPr>
              <w:tabs>
                <w:tab w:val="left" w:pos="567"/>
              </w:tabs>
              <w:ind w:left="0" w:firstLine="0"/>
              <w:contextualSpacing/>
              <w:jc w:val="center"/>
              <w:rPr>
                <w:rFonts w:ascii="Arial" w:eastAsia="Calibri" w:hAnsi="Arial" w:cs="Arial"/>
                <w:b/>
              </w:rPr>
            </w:pPr>
          </w:p>
        </w:tc>
        <w:tc>
          <w:tcPr>
            <w:tcW w:w="6237" w:type="dxa"/>
            <w:shd w:val="clear" w:color="auto" w:fill="auto"/>
            <w:vAlign w:val="center"/>
          </w:tcPr>
          <w:p w14:paraId="08CCDB97" w14:textId="77777777" w:rsidR="00C06DB8" w:rsidRPr="00ED3790" w:rsidRDefault="00C06DB8" w:rsidP="00892720">
            <w:pPr>
              <w:widowControl w:val="0"/>
              <w:tabs>
                <w:tab w:val="left" w:pos="567"/>
              </w:tabs>
              <w:rPr>
                <w:rFonts w:ascii="Arial" w:eastAsia="Calibri" w:hAnsi="Arial" w:cs="Arial"/>
              </w:rPr>
            </w:pPr>
            <w:r w:rsidRPr="00ED3790">
              <w:rPr>
                <w:rFonts w:ascii="Arial" w:eastAsia="Calibri" w:hAnsi="Arial" w:cs="Arial"/>
              </w:rPr>
              <w:t>RRL įrengimo darbai</w:t>
            </w:r>
          </w:p>
        </w:tc>
        <w:tc>
          <w:tcPr>
            <w:tcW w:w="2126" w:type="dxa"/>
          </w:tcPr>
          <w:p w14:paraId="51AF7888" w14:textId="1AC07104" w:rsidR="00C06DB8" w:rsidRPr="00ED3790" w:rsidRDefault="00C06DB8" w:rsidP="00ED3790">
            <w:pPr>
              <w:widowControl w:val="0"/>
              <w:tabs>
                <w:tab w:val="left" w:pos="567"/>
              </w:tabs>
              <w:jc w:val="center"/>
              <w:rPr>
                <w:rFonts w:ascii="Arial" w:eastAsia="Calibri" w:hAnsi="Arial" w:cs="Arial"/>
              </w:rPr>
            </w:pPr>
          </w:p>
        </w:tc>
      </w:tr>
      <w:tr w:rsidR="00C06DB8" w:rsidRPr="00ED3790" w:rsidDel="005520A1" w14:paraId="1185FE62" w14:textId="53AFCF46" w:rsidTr="00204199">
        <w:tc>
          <w:tcPr>
            <w:tcW w:w="1021" w:type="dxa"/>
            <w:shd w:val="clear" w:color="auto" w:fill="auto"/>
            <w:vAlign w:val="center"/>
          </w:tcPr>
          <w:p w14:paraId="409AA94D" w14:textId="77777777" w:rsidR="00C06DB8" w:rsidRPr="00ED3790" w:rsidRDefault="00C06DB8" w:rsidP="00C51215">
            <w:pPr>
              <w:widowControl w:val="0"/>
              <w:numPr>
                <w:ilvl w:val="0"/>
                <w:numId w:val="30"/>
              </w:numPr>
              <w:tabs>
                <w:tab w:val="left" w:pos="567"/>
              </w:tabs>
              <w:ind w:left="0" w:firstLine="0"/>
              <w:contextualSpacing/>
              <w:jc w:val="center"/>
              <w:rPr>
                <w:rFonts w:ascii="Arial" w:eastAsia="Calibri" w:hAnsi="Arial" w:cs="Arial"/>
                <w:b/>
              </w:rPr>
            </w:pPr>
          </w:p>
        </w:tc>
        <w:tc>
          <w:tcPr>
            <w:tcW w:w="6237" w:type="dxa"/>
            <w:shd w:val="clear" w:color="auto" w:fill="auto"/>
            <w:vAlign w:val="center"/>
          </w:tcPr>
          <w:p w14:paraId="085DCCC9" w14:textId="77777777" w:rsidR="00C06DB8" w:rsidRPr="00ED3790" w:rsidRDefault="00C06DB8" w:rsidP="00892720">
            <w:pPr>
              <w:widowControl w:val="0"/>
              <w:tabs>
                <w:tab w:val="left" w:pos="567"/>
              </w:tabs>
              <w:rPr>
                <w:rFonts w:ascii="Arial" w:eastAsia="Calibri" w:hAnsi="Arial" w:cs="Arial"/>
              </w:rPr>
            </w:pPr>
            <w:r w:rsidRPr="00ED3790">
              <w:rPr>
                <w:rFonts w:ascii="Arial" w:eastAsia="Calibri" w:hAnsi="Arial" w:cs="Arial"/>
              </w:rPr>
              <w:t>RRL demontavimo darbai</w:t>
            </w:r>
          </w:p>
        </w:tc>
        <w:tc>
          <w:tcPr>
            <w:tcW w:w="2126" w:type="dxa"/>
          </w:tcPr>
          <w:p w14:paraId="1AAF906A" w14:textId="63BC53C8" w:rsidR="00C06DB8" w:rsidRPr="00ED3790" w:rsidRDefault="00C06DB8" w:rsidP="00ED3790">
            <w:pPr>
              <w:widowControl w:val="0"/>
              <w:tabs>
                <w:tab w:val="left" w:pos="567"/>
              </w:tabs>
              <w:jc w:val="center"/>
              <w:rPr>
                <w:rFonts w:ascii="Arial" w:eastAsia="Calibri" w:hAnsi="Arial" w:cs="Arial"/>
              </w:rPr>
            </w:pPr>
          </w:p>
        </w:tc>
      </w:tr>
      <w:tr w:rsidR="00C06DB8" w:rsidRPr="00ED3790" w:rsidDel="005520A1" w14:paraId="11FD8712" w14:textId="5C440022" w:rsidTr="00204199">
        <w:tc>
          <w:tcPr>
            <w:tcW w:w="1021" w:type="dxa"/>
            <w:shd w:val="clear" w:color="auto" w:fill="auto"/>
            <w:vAlign w:val="center"/>
          </w:tcPr>
          <w:p w14:paraId="5C7CB464" w14:textId="77777777" w:rsidR="00C06DB8" w:rsidRPr="00ED3790" w:rsidRDefault="00C06DB8" w:rsidP="00C51215">
            <w:pPr>
              <w:widowControl w:val="0"/>
              <w:numPr>
                <w:ilvl w:val="0"/>
                <w:numId w:val="30"/>
              </w:numPr>
              <w:tabs>
                <w:tab w:val="left" w:pos="567"/>
              </w:tabs>
              <w:ind w:left="0" w:firstLine="0"/>
              <w:contextualSpacing/>
              <w:jc w:val="center"/>
              <w:rPr>
                <w:rFonts w:ascii="Arial" w:eastAsia="Calibri" w:hAnsi="Arial" w:cs="Arial"/>
                <w:b/>
              </w:rPr>
            </w:pPr>
          </w:p>
        </w:tc>
        <w:tc>
          <w:tcPr>
            <w:tcW w:w="6237" w:type="dxa"/>
            <w:shd w:val="clear" w:color="auto" w:fill="auto"/>
            <w:vAlign w:val="center"/>
          </w:tcPr>
          <w:p w14:paraId="37214269" w14:textId="77777777" w:rsidR="00C06DB8" w:rsidRPr="00ED3790" w:rsidRDefault="00C06DB8" w:rsidP="00892720">
            <w:pPr>
              <w:widowControl w:val="0"/>
              <w:tabs>
                <w:tab w:val="left" w:pos="567"/>
              </w:tabs>
              <w:rPr>
                <w:rFonts w:ascii="Arial" w:eastAsia="Calibri" w:hAnsi="Arial" w:cs="Arial"/>
              </w:rPr>
            </w:pPr>
            <w:r w:rsidRPr="00ED3790">
              <w:rPr>
                <w:rFonts w:ascii="Arial" w:eastAsia="Calibri" w:hAnsi="Arial" w:cs="Arial"/>
              </w:rPr>
              <w:t>RRL kabelių demontavimas objekte</w:t>
            </w:r>
          </w:p>
        </w:tc>
        <w:tc>
          <w:tcPr>
            <w:tcW w:w="2126" w:type="dxa"/>
          </w:tcPr>
          <w:p w14:paraId="37C5F916" w14:textId="4AE71BBD" w:rsidR="00C06DB8" w:rsidRPr="00ED3790" w:rsidRDefault="00C06DB8" w:rsidP="00ED3790">
            <w:pPr>
              <w:widowControl w:val="0"/>
              <w:tabs>
                <w:tab w:val="left" w:pos="567"/>
              </w:tabs>
              <w:jc w:val="center"/>
              <w:rPr>
                <w:rFonts w:ascii="Arial" w:eastAsia="Calibri" w:hAnsi="Arial" w:cs="Arial"/>
              </w:rPr>
            </w:pPr>
          </w:p>
        </w:tc>
      </w:tr>
      <w:tr w:rsidR="00C06DB8" w:rsidRPr="00ED3790" w:rsidDel="005520A1" w14:paraId="3CD8A365" w14:textId="40F18793" w:rsidTr="00204199">
        <w:tc>
          <w:tcPr>
            <w:tcW w:w="1021" w:type="dxa"/>
            <w:shd w:val="clear" w:color="auto" w:fill="auto"/>
            <w:vAlign w:val="center"/>
          </w:tcPr>
          <w:p w14:paraId="4633779C" w14:textId="77777777" w:rsidR="00C06DB8" w:rsidRPr="00ED3790" w:rsidRDefault="00C06DB8" w:rsidP="00C51215">
            <w:pPr>
              <w:widowControl w:val="0"/>
              <w:numPr>
                <w:ilvl w:val="0"/>
                <w:numId w:val="30"/>
              </w:numPr>
              <w:tabs>
                <w:tab w:val="left" w:pos="567"/>
              </w:tabs>
              <w:ind w:left="0" w:firstLine="0"/>
              <w:contextualSpacing/>
              <w:jc w:val="center"/>
              <w:rPr>
                <w:rFonts w:ascii="Arial" w:eastAsia="Calibri" w:hAnsi="Arial" w:cs="Arial"/>
                <w:b/>
              </w:rPr>
            </w:pPr>
          </w:p>
        </w:tc>
        <w:tc>
          <w:tcPr>
            <w:tcW w:w="6237" w:type="dxa"/>
            <w:shd w:val="clear" w:color="auto" w:fill="auto"/>
            <w:vAlign w:val="center"/>
          </w:tcPr>
          <w:p w14:paraId="3F806CBF" w14:textId="77777777" w:rsidR="00C06DB8" w:rsidRPr="00ED3790" w:rsidRDefault="00C06DB8" w:rsidP="00892720">
            <w:pPr>
              <w:widowControl w:val="0"/>
              <w:tabs>
                <w:tab w:val="left" w:pos="567"/>
              </w:tabs>
              <w:rPr>
                <w:rFonts w:ascii="Arial" w:eastAsia="Calibri" w:hAnsi="Arial" w:cs="Arial"/>
              </w:rPr>
            </w:pPr>
            <w:r w:rsidRPr="00ED3790">
              <w:rPr>
                <w:rFonts w:ascii="Arial" w:eastAsia="Calibri" w:hAnsi="Arial" w:cs="Arial"/>
              </w:rPr>
              <w:t>RRL ODU įrenginio keitimas ryšių bokšte</w:t>
            </w:r>
          </w:p>
        </w:tc>
        <w:tc>
          <w:tcPr>
            <w:tcW w:w="2126" w:type="dxa"/>
          </w:tcPr>
          <w:p w14:paraId="0CEAF04A" w14:textId="1F1FF3B5" w:rsidR="00C06DB8" w:rsidRPr="00ED3790" w:rsidRDefault="00C06DB8" w:rsidP="00ED3790">
            <w:pPr>
              <w:widowControl w:val="0"/>
              <w:tabs>
                <w:tab w:val="left" w:pos="567"/>
              </w:tabs>
              <w:jc w:val="center"/>
              <w:rPr>
                <w:rFonts w:ascii="Arial" w:eastAsia="Calibri" w:hAnsi="Arial" w:cs="Arial"/>
              </w:rPr>
            </w:pPr>
          </w:p>
        </w:tc>
      </w:tr>
      <w:tr w:rsidR="00C06DB8" w:rsidRPr="00ED3790" w:rsidDel="005520A1" w14:paraId="59D98579" w14:textId="2C111137" w:rsidTr="00204199">
        <w:trPr>
          <w:trHeight w:val="663"/>
        </w:trPr>
        <w:tc>
          <w:tcPr>
            <w:tcW w:w="1021" w:type="dxa"/>
            <w:shd w:val="clear" w:color="auto" w:fill="auto"/>
            <w:vAlign w:val="center"/>
          </w:tcPr>
          <w:p w14:paraId="5E012285" w14:textId="77777777" w:rsidR="00C06DB8" w:rsidRPr="00ED3790" w:rsidRDefault="00C06DB8" w:rsidP="00C51215">
            <w:pPr>
              <w:widowControl w:val="0"/>
              <w:numPr>
                <w:ilvl w:val="0"/>
                <w:numId w:val="30"/>
              </w:numPr>
              <w:tabs>
                <w:tab w:val="left" w:pos="567"/>
              </w:tabs>
              <w:ind w:left="0" w:firstLine="0"/>
              <w:contextualSpacing/>
              <w:jc w:val="center"/>
              <w:rPr>
                <w:rFonts w:ascii="Arial" w:eastAsia="Calibri" w:hAnsi="Arial" w:cs="Arial"/>
                <w:b/>
              </w:rPr>
            </w:pPr>
          </w:p>
        </w:tc>
        <w:tc>
          <w:tcPr>
            <w:tcW w:w="6237" w:type="dxa"/>
            <w:shd w:val="clear" w:color="auto" w:fill="auto"/>
            <w:vAlign w:val="center"/>
          </w:tcPr>
          <w:p w14:paraId="6C96376F" w14:textId="77777777" w:rsidR="00C06DB8" w:rsidRPr="00ED3790" w:rsidRDefault="00C06DB8" w:rsidP="00892720">
            <w:pPr>
              <w:widowControl w:val="0"/>
              <w:tabs>
                <w:tab w:val="left" w:pos="567"/>
              </w:tabs>
              <w:rPr>
                <w:rFonts w:ascii="Arial" w:eastAsia="Calibri" w:hAnsi="Arial" w:cs="Arial"/>
              </w:rPr>
            </w:pPr>
            <w:r w:rsidRPr="00ED3790">
              <w:rPr>
                <w:rFonts w:ascii="Arial" w:eastAsia="Calibri" w:hAnsi="Arial" w:cs="Arial"/>
              </w:rPr>
              <w:t>RRL elektromagnetinio lauko matavimai, radijo techninės dalies projekto ir stebėsenos plano suderinimas su nacionaliniu visuomenės sveikatos centru prie sveikatos apsaugos ministerijos</w:t>
            </w:r>
          </w:p>
        </w:tc>
        <w:tc>
          <w:tcPr>
            <w:tcW w:w="2126" w:type="dxa"/>
          </w:tcPr>
          <w:p w14:paraId="25CE25A7" w14:textId="27D53CA0" w:rsidR="00C06DB8" w:rsidRPr="00ED3790" w:rsidRDefault="00C06DB8" w:rsidP="00ED3790">
            <w:pPr>
              <w:widowControl w:val="0"/>
              <w:tabs>
                <w:tab w:val="left" w:pos="567"/>
              </w:tabs>
              <w:jc w:val="center"/>
              <w:rPr>
                <w:rFonts w:ascii="Arial" w:eastAsia="Calibri" w:hAnsi="Arial" w:cs="Arial"/>
              </w:rPr>
            </w:pPr>
          </w:p>
        </w:tc>
      </w:tr>
    </w:tbl>
    <w:p w14:paraId="08E25F62" w14:textId="77777777" w:rsidR="00924521" w:rsidRPr="00ED3790" w:rsidRDefault="00924521" w:rsidP="00892720">
      <w:pPr>
        <w:widowControl w:val="0"/>
        <w:tabs>
          <w:tab w:val="left" w:pos="567"/>
        </w:tabs>
        <w:contextualSpacing/>
        <w:jc w:val="both"/>
        <w:rPr>
          <w:rFonts w:ascii="Arial" w:eastAsia="Calibri"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1215" w:rsidRPr="00ED3790" w14:paraId="0A0F7786" w14:textId="77777777" w:rsidTr="005B6447">
        <w:trPr>
          <w:trHeight w:val="4111"/>
        </w:trPr>
        <w:tc>
          <w:tcPr>
            <w:tcW w:w="4790" w:type="dxa"/>
          </w:tcPr>
          <w:p w14:paraId="177CB9BC" w14:textId="77777777" w:rsidR="00C51215" w:rsidRPr="00ED3790" w:rsidRDefault="00C51215" w:rsidP="005B6447">
            <w:pPr>
              <w:tabs>
                <w:tab w:val="left" w:pos="567"/>
              </w:tabs>
              <w:rPr>
                <w:rFonts w:ascii="Arial" w:hAnsi="Arial" w:cs="Arial"/>
                <w:b/>
              </w:rPr>
            </w:pPr>
            <w:r w:rsidRPr="00ED3790">
              <w:rPr>
                <w:rFonts w:ascii="Arial" w:hAnsi="Arial" w:cs="Arial"/>
                <w:b/>
              </w:rPr>
              <w:t>Tiekėjas</w:t>
            </w:r>
          </w:p>
          <w:p w14:paraId="26EE147A" w14:textId="77777777" w:rsidR="00C51215" w:rsidRPr="00ED3790" w:rsidRDefault="00C51215" w:rsidP="005B6447">
            <w:pPr>
              <w:tabs>
                <w:tab w:val="left" w:pos="567"/>
              </w:tabs>
              <w:rPr>
                <w:rFonts w:ascii="Arial" w:hAnsi="Arial" w:cs="Arial"/>
                <w:b/>
              </w:rPr>
            </w:pPr>
          </w:p>
          <w:p w14:paraId="1694421F" w14:textId="77777777" w:rsidR="00C51215" w:rsidRPr="004263D3" w:rsidRDefault="00C51215" w:rsidP="005B6447">
            <w:pPr>
              <w:tabs>
                <w:tab w:val="left" w:pos="567"/>
              </w:tabs>
              <w:rPr>
                <w:rFonts w:ascii="Arial" w:hAnsi="Arial" w:cs="Arial"/>
                <w:b/>
              </w:rPr>
            </w:pPr>
            <w:r w:rsidRPr="004263D3">
              <w:rPr>
                <w:rFonts w:ascii="Arial" w:hAnsi="Arial" w:cs="Arial"/>
                <w:b/>
              </w:rPr>
              <w:t xml:space="preserve">UAB „NT </w:t>
            </w:r>
            <w:proofErr w:type="spellStart"/>
            <w:r w:rsidRPr="004263D3">
              <w:rPr>
                <w:rFonts w:ascii="Arial" w:hAnsi="Arial" w:cs="Arial"/>
                <w:b/>
              </w:rPr>
              <w:t>Service</w:t>
            </w:r>
            <w:proofErr w:type="spellEnd"/>
            <w:r w:rsidRPr="004263D3">
              <w:rPr>
                <w:rFonts w:ascii="Arial" w:hAnsi="Arial" w:cs="Arial"/>
                <w:b/>
              </w:rPr>
              <w:t>“</w:t>
            </w:r>
          </w:p>
          <w:p w14:paraId="50B962C5" w14:textId="77777777" w:rsidR="00C51215" w:rsidRPr="00ED3790" w:rsidRDefault="00C51215" w:rsidP="005B6447">
            <w:pPr>
              <w:tabs>
                <w:tab w:val="left" w:pos="567"/>
              </w:tabs>
              <w:rPr>
                <w:rFonts w:ascii="Arial" w:hAnsi="Arial" w:cs="Arial"/>
              </w:rPr>
            </w:pPr>
            <w:r w:rsidRPr="00ED3790">
              <w:rPr>
                <w:rFonts w:ascii="Arial" w:hAnsi="Arial" w:cs="Arial"/>
              </w:rPr>
              <w:t>Ateities pl. 34, LT-52165 Kaunas</w:t>
            </w:r>
          </w:p>
          <w:p w14:paraId="730F12A7" w14:textId="77777777" w:rsidR="00C51215" w:rsidRPr="00ED3790" w:rsidRDefault="00C51215" w:rsidP="005B6447">
            <w:pPr>
              <w:tabs>
                <w:tab w:val="left" w:pos="567"/>
              </w:tabs>
              <w:rPr>
                <w:rFonts w:ascii="Arial" w:hAnsi="Arial" w:cs="Arial"/>
              </w:rPr>
            </w:pPr>
            <w:r w:rsidRPr="00ED3790">
              <w:rPr>
                <w:rFonts w:ascii="Arial" w:hAnsi="Arial" w:cs="Arial"/>
              </w:rPr>
              <w:t>Juridinio asmens kodas 135188876</w:t>
            </w:r>
          </w:p>
          <w:p w14:paraId="244B90DF" w14:textId="77777777" w:rsidR="00C51215" w:rsidRPr="00ED3790" w:rsidRDefault="00C51215" w:rsidP="005B6447">
            <w:pPr>
              <w:tabs>
                <w:tab w:val="left" w:pos="567"/>
              </w:tabs>
              <w:rPr>
                <w:rFonts w:ascii="Arial" w:hAnsi="Arial" w:cs="Arial"/>
              </w:rPr>
            </w:pPr>
            <w:r w:rsidRPr="00ED3790">
              <w:rPr>
                <w:rFonts w:ascii="Arial" w:hAnsi="Arial" w:cs="Arial"/>
              </w:rPr>
              <w:t>PVM mokėtojo kodas: LT351888716</w:t>
            </w:r>
          </w:p>
          <w:p w14:paraId="02018CC3" w14:textId="77777777" w:rsidR="00C51215" w:rsidRPr="00ED3790" w:rsidRDefault="00C51215" w:rsidP="005B6447">
            <w:pPr>
              <w:tabs>
                <w:tab w:val="left" w:pos="0"/>
                <w:tab w:val="left" w:pos="567"/>
              </w:tabs>
              <w:jc w:val="both"/>
              <w:rPr>
                <w:rFonts w:ascii="Arial" w:hAnsi="Arial" w:cs="Arial"/>
              </w:rPr>
            </w:pPr>
            <w:proofErr w:type="spellStart"/>
            <w:r w:rsidRPr="00ED3790">
              <w:rPr>
                <w:rFonts w:ascii="Arial" w:hAnsi="Arial" w:cs="Arial"/>
              </w:rPr>
              <w:t>A.s</w:t>
            </w:r>
            <w:proofErr w:type="spellEnd"/>
            <w:r w:rsidRPr="00ED3790">
              <w:rPr>
                <w:rFonts w:ascii="Arial" w:hAnsi="Arial" w:cs="Arial"/>
              </w:rPr>
              <w:t>. Nr. LT26 7044 0600 0320 8002</w:t>
            </w:r>
          </w:p>
          <w:p w14:paraId="1081CED6" w14:textId="77777777" w:rsidR="00C51215" w:rsidRPr="00ED3790" w:rsidRDefault="00C51215" w:rsidP="005B6447">
            <w:pPr>
              <w:tabs>
                <w:tab w:val="left" w:pos="0"/>
                <w:tab w:val="left" w:pos="567"/>
              </w:tabs>
              <w:rPr>
                <w:rFonts w:ascii="Arial" w:hAnsi="Arial" w:cs="Arial"/>
              </w:rPr>
            </w:pPr>
            <w:r w:rsidRPr="00ED3790">
              <w:rPr>
                <w:rFonts w:ascii="Arial" w:hAnsi="Arial" w:cs="Arial"/>
              </w:rPr>
              <w:t>AB SEB bankas</w:t>
            </w:r>
          </w:p>
          <w:p w14:paraId="5EE8B1D9" w14:textId="77777777" w:rsidR="00C51215" w:rsidRPr="00ED3790" w:rsidRDefault="00C51215" w:rsidP="005B6447">
            <w:pPr>
              <w:tabs>
                <w:tab w:val="left" w:pos="0"/>
                <w:tab w:val="left" w:pos="567"/>
              </w:tabs>
              <w:rPr>
                <w:rFonts w:ascii="Arial" w:hAnsi="Arial" w:cs="Arial"/>
              </w:rPr>
            </w:pPr>
            <w:r w:rsidRPr="00ED3790">
              <w:rPr>
                <w:rFonts w:ascii="Arial" w:hAnsi="Arial" w:cs="Arial"/>
              </w:rPr>
              <w:t xml:space="preserve">Banko kodas </w:t>
            </w:r>
            <w:r w:rsidRPr="00ED3790">
              <w:rPr>
                <w:rFonts w:ascii="Arial" w:hAnsi="Arial" w:cs="Arial"/>
                <w:color w:val="000000"/>
              </w:rPr>
              <w:t>70440</w:t>
            </w:r>
          </w:p>
          <w:p w14:paraId="1FFBB4F7" w14:textId="77777777" w:rsidR="00C51215" w:rsidRPr="00ED3790" w:rsidRDefault="00C51215" w:rsidP="005B6447">
            <w:pPr>
              <w:tabs>
                <w:tab w:val="left" w:pos="0"/>
                <w:tab w:val="left" w:pos="567"/>
              </w:tabs>
              <w:rPr>
                <w:rFonts w:ascii="Arial" w:hAnsi="Arial" w:cs="Arial"/>
              </w:rPr>
            </w:pPr>
            <w:r w:rsidRPr="00ED3790">
              <w:rPr>
                <w:rFonts w:ascii="Arial" w:hAnsi="Arial" w:cs="Arial"/>
              </w:rPr>
              <w:t xml:space="preserve">Tel. Nr.+370 37 320 222 </w:t>
            </w:r>
          </w:p>
          <w:p w14:paraId="165A271F" w14:textId="77777777" w:rsidR="00C51215" w:rsidRPr="00ED3790" w:rsidRDefault="00C51215" w:rsidP="005B6447">
            <w:pPr>
              <w:tabs>
                <w:tab w:val="left" w:pos="0"/>
                <w:tab w:val="left" w:pos="567"/>
              </w:tabs>
              <w:rPr>
                <w:rFonts w:ascii="Arial" w:hAnsi="Arial" w:cs="Arial"/>
              </w:rPr>
            </w:pPr>
            <w:r w:rsidRPr="00ED3790">
              <w:rPr>
                <w:rFonts w:ascii="Arial" w:hAnsi="Arial" w:cs="Arial"/>
              </w:rPr>
              <w:t xml:space="preserve">Faksas +370 37 320 122 </w:t>
            </w:r>
          </w:p>
          <w:p w14:paraId="1B9B9D5E" w14:textId="77777777" w:rsidR="00C51215" w:rsidRPr="00ED3790" w:rsidRDefault="00C51215" w:rsidP="005B6447">
            <w:pPr>
              <w:tabs>
                <w:tab w:val="left" w:pos="0"/>
                <w:tab w:val="left" w:pos="567"/>
              </w:tabs>
              <w:rPr>
                <w:rFonts w:ascii="Arial" w:hAnsi="Arial" w:cs="Arial"/>
                <w:iCs/>
              </w:rPr>
            </w:pPr>
          </w:p>
          <w:p w14:paraId="3BF0CF1A" w14:textId="77777777" w:rsidR="00C51215" w:rsidRPr="00ED3790" w:rsidRDefault="00C51215" w:rsidP="005B6447">
            <w:pPr>
              <w:tabs>
                <w:tab w:val="left" w:pos="0"/>
                <w:tab w:val="left" w:pos="567"/>
              </w:tabs>
              <w:rPr>
                <w:rFonts w:ascii="Arial" w:hAnsi="Arial" w:cs="Arial"/>
                <w:iCs/>
              </w:rPr>
            </w:pPr>
          </w:p>
          <w:p w14:paraId="2045FBE1" w14:textId="77777777" w:rsidR="00C51215" w:rsidRPr="00ED3790" w:rsidRDefault="00C51215" w:rsidP="005B6447">
            <w:pPr>
              <w:tabs>
                <w:tab w:val="left" w:pos="0"/>
                <w:tab w:val="left" w:pos="567"/>
              </w:tabs>
              <w:rPr>
                <w:rFonts w:ascii="Arial" w:hAnsi="Arial" w:cs="Arial"/>
                <w:iCs/>
              </w:rPr>
            </w:pPr>
            <w:r w:rsidRPr="00ED3790">
              <w:rPr>
                <w:rFonts w:ascii="Arial" w:hAnsi="Arial" w:cs="Arial"/>
                <w:iCs/>
              </w:rPr>
              <w:t>Generalinis direktorius</w:t>
            </w:r>
          </w:p>
          <w:p w14:paraId="37DC9BA3" w14:textId="77777777" w:rsidR="00C51215" w:rsidRPr="00ED3790" w:rsidRDefault="00C51215" w:rsidP="005B6447">
            <w:pPr>
              <w:tabs>
                <w:tab w:val="left" w:pos="0"/>
                <w:tab w:val="left" w:pos="567"/>
              </w:tabs>
              <w:rPr>
                <w:rFonts w:ascii="Arial" w:hAnsi="Arial" w:cs="Arial"/>
                <w:iCs/>
              </w:rPr>
            </w:pPr>
          </w:p>
          <w:p w14:paraId="254B9F32" w14:textId="77777777" w:rsidR="00C51215" w:rsidRDefault="00C51215" w:rsidP="005B6447">
            <w:pPr>
              <w:tabs>
                <w:tab w:val="left" w:pos="0"/>
                <w:tab w:val="left" w:pos="567"/>
                <w:tab w:val="left" w:pos="630"/>
              </w:tabs>
              <w:rPr>
                <w:rFonts w:ascii="Arial" w:hAnsi="Arial" w:cs="Arial"/>
              </w:rPr>
            </w:pPr>
            <w:r w:rsidRPr="00ED3790">
              <w:rPr>
                <w:rFonts w:ascii="Arial" w:hAnsi="Arial" w:cs="Arial"/>
              </w:rPr>
              <w:t>Egidijus Šilanskas</w:t>
            </w:r>
          </w:p>
          <w:p w14:paraId="26079A62" w14:textId="77777777" w:rsidR="00231077" w:rsidRPr="00ED3790" w:rsidRDefault="00231077" w:rsidP="005B6447">
            <w:pPr>
              <w:tabs>
                <w:tab w:val="left" w:pos="0"/>
                <w:tab w:val="left" w:pos="567"/>
                <w:tab w:val="left" w:pos="630"/>
              </w:tabs>
              <w:rPr>
                <w:rFonts w:ascii="Arial" w:hAnsi="Arial" w:cs="Arial"/>
              </w:rPr>
            </w:pPr>
          </w:p>
          <w:p w14:paraId="33F62A87" w14:textId="77777777" w:rsidR="00C51215" w:rsidRDefault="00C51215" w:rsidP="005B6447">
            <w:pPr>
              <w:tabs>
                <w:tab w:val="left" w:pos="0"/>
                <w:tab w:val="left" w:pos="567"/>
                <w:tab w:val="left" w:pos="630"/>
              </w:tabs>
              <w:rPr>
                <w:rFonts w:ascii="Arial" w:hAnsi="Arial" w:cs="Arial"/>
              </w:rPr>
            </w:pPr>
            <w:r w:rsidRPr="00ED3790">
              <w:rPr>
                <w:rFonts w:ascii="Arial" w:hAnsi="Arial" w:cs="Arial"/>
              </w:rPr>
              <w:t>__</w:t>
            </w:r>
            <w:r>
              <w:rPr>
                <w:rFonts w:ascii="Arial" w:hAnsi="Arial" w:cs="Arial"/>
              </w:rPr>
              <w:t>_______________________________</w:t>
            </w:r>
          </w:p>
          <w:p w14:paraId="05CA529D" w14:textId="77777777" w:rsidR="00C51215" w:rsidRPr="00ED3790" w:rsidRDefault="00C51215" w:rsidP="005B6447">
            <w:pPr>
              <w:tabs>
                <w:tab w:val="left" w:pos="0"/>
                <w:tab w:val="left" w:pos="567"/>
                <w:tab w:val="left" w:pos="630"/>
                <w:tab w:val="left" w:pos="2581"/>
              </w:tabs>
              <w:rPr>
                <w:rFonts w:ascii="Arial" w:hAnsi="Arial" w:cs="Arial"/>
              </w:rPr>
            </w:pPr>
            <w:r w:rsidRPr="00ED3790">
              <w:rPr>
                <w:rFonts w:ascii="Arial" w:hAnsi="Arial" w:cs="Arial"/>
              </w:rPr>
              <w:t>(pareigos, vardas, pavardė, parašas)</w:t>
            </w:r>
          </w:p>
        </w:tc>
        <w:tc>
          <w:tcPr>
            <w:tcW w:w="4790" w:type="dxa"/>
          </w:tcPr>
          <w:p w14:paraId="3DD01525" w14:textId="77777777" w:rsidR="00C51215" w:rsidRPr="00ED3790" w:rsidRDefault="00C51215" w:rsidP="005B6447">
            <w:pPr>
              <w:pStyle w:val="EndnoteText"/>
              <w:tabs>
                <w:tab w:val="left" w:pos="567"/>
              </w:tabs>
              <w:ind w:firstLine="0"/>
              <w:jc w:val="left"/>
              <w:rPr>
                <w:rFonts w:ascii="Arial" w:hAnsi="Arial" w:cs="Arial"/>
                <w:b/>
              </w:rPr>
            </w:pPr>
            <w:r>
              <w:rPr>
                <w:rFonts w:ascii="Arial" w:hAnsi="Arial" w:cs="Arial"/>
                <w:b/>
              </w:rPr>
              <w:t xml:space="preserve">     </w:t>
            </w:r>
            <w:r w:rsidRPr="00ED3790">
              <w:rPr>
                <w:rFonts w:ascii="Arial" w:hAnsi="Arial" w:cs="Arial"/>
                <w:b/>
              </w:rPr>
              <w:t>Pirkėjas</w:t>
            </w:r>
          </w:p>
          <w:p w14:paraId="72C80A8C" w14:textId="77777777" w:rsidR="00C51215" w:rsidRPr="00ED3790" w:rsidRDefault="00C51215" w:rsidP="005B6447">
            <w:pPr>
              <w:pStyle w:val="EndnoteText"/>
              <w:tabs>
                <w:tab w:val="left" w:pos="567"/>
              </w:tabs>
              <w:ind w:firstLine="0"/>
              <w:jc w:val="left"/>
              <w:rPr>
                <w:rFonts w:ascii="Arial" w:hAnsi="Arial" w:cs="Arial"/>
                <w:b/>
              </w:rPr>
            </w:pPr>
          </w:p>
          <w:p w14:paraId="7F49A274" w14:textId="77777777" w:rsidR="00C51215" w:rsidRDefault="00C51215" w:rsidP="005B6447">
            <w:pPr>
              <w:ind w:left="347"/>
              <w:rPr>
                <w:rFonts w:ascii="Arial" w:hAnsi="Arial" w:cs="Arial"/>
                <w:b/>
              </w:rPr>
            </w:pPr>
            <w:r>
              <w:rPr>
                <w:rFonts w:ascii="Arial" w:hAnsi="Arial" w:cs="Arial"/>
                <w:b/>
              </w:rPr>
              <w:t>UAB Technologijų ir inovacijų centras</w:t>
            </w:r>
          </w:p>
          <w:p w14:paraId="46EA373F" w14:textId="77777777" w:rsidR="00C51215" w:rsidRDefault="00C51215" w:rsidP="005B6447">
            <w:pPr>
              <w:ind w:left="347"/>
              <w:rPr>
                <w:rFonts w:ascii="Arial" w:hAnsi="Arial" w:cs="Arial"/>
                <w:lang w:eastAsia="lt-LT"/>
              </w:rPr>
            </w:pPr>
            <w:r>
              <w:rPr>
                <w:rFonts w:ascii="Arial" w:hAnsi="Arial" w:cs="Arial"/>
              </w:rPr>
              <w:t>A. Juozapavičiaus g. 13, Vilnius</w:t>
            </w:r>
          </w:p>
          <w:p w14:paraId="22565683" w14:textId="77777777" w:rsidR="00C51215" w:rsidRDefault="00C51215" w:rsidP="005B6447">
            <w:pPr>
              <w:ind w:left="347"/>
              <w:rPr>
                <w:rFonts w:ascii="Arial" w:hAnsi="Arial" w:cs="Arial"/>
              </w:rPr>
            </w:pPr>
            <w:r>
              <w:rPr>
                <w:rFonts w:ascii="Arial" w:hAnsi="Arial" w:cs="Arial"/>
              </w:rPr>
              <w:t>Įmonės kodas: 303200016</w:t>
            </w:r>
          </w:p>
          <w:p w14:paraId="6541A545" w14:textId="77777777" w:rsidR="00C51215" w:rsidRDefault="00C51215" w:rsidP="005B6447">
            <w:pPr>
              <w:ind w:left="347"/>
              <w:rPr>
                <w:rFonts w:ascii="Arial" w:hAnsi="Arial" w:cs="Arial"/>
              </w:rPr>
            </w:pPr>
            <w:r>
              <w:rPr>
                <w:rFonts w:ascii="Arial" w:hAnsi="Arial" w:cs="Arial"/>
              </w:rPr>
              <w:t xml:space="preserve">PVM kodas:  LT100008194913 </w:t>
            </w:r>
          </w:p>
          <w:p w14:paraId="226E456C" w14:textId="77777777" w:rsidR="00C51215" w:rsidRDefault="00C51215" w:rsidP="005B6447">
            <w:pPr>
              <w:ind w:left="347"/>
              <w:rPr>
                <w:rFonts w:ascii="Arial" w:hAnsi="Arial" w:cs="Arial"/>
              </w:rPr>
            </w:pPr>
            <w:proofErr w:type="spellStart"/>
            <w:r>
              <w:rPr>
                <w:rFonts w:ascii="Arial" w:hAnsi="Arial" w:cs="Arial"/>
              </w:rPr>
              <w:t>A.s</w:t>
            </w:r>
            <w:proofErr w:type="spellEnd"/>
            <w:r>
              <w:rPr>
                <w:rFonts w:ascii="Arial" w:hAnsi="Arial" w:cs="Arial"/>
              </w:rPr>
              <w:t>. Nr. LT84 7300 0101 3804 4676</w:t>
            </w:r>
          </w:p>
          <w:p w14:paraId="7B6A15A6" w14:textId="77777777" w:rsidR="00C51215" w:rsidRDefault="00C51215" w:rsidP="005B6447">
            <w:pPr>
              <w:ind w:left="347"/>
              <w:rPr>
                <w:rFonts w:ascii="Arial" w:hAnsi="Arial" w:cs="Arial"/>
              </w:rPr>
            </w:pPr>
            <w:r>
              <w:rPr>
                <w:rFonts w:ascii="Arial" w:hAnsi="Arial" w:cs="Arial"/>
              </w:rPr>
              <w:t>Bankas: „Swedbank“, AB</w:t>
            </w:r>
          </w:p>
          <w:p w14:paraId="2FCD8435" w14:textId="77777777" w:rsidR="00C51215" w:rsidRDefault="00C51215" w:rsidP="005B6447">
            <w:pPr>
              <w:ind w:left="347"/>
              <w:rPr>
                <w:rFonts w:ascii="Arial" w:hAnsi="Arial" w:cs="Arial"/>
              </w:rPr>
            </w:pPr>
            <w:r>
              <w:rPr>
                <w:rFonts w:ascii="Arial" w:hAnsi="Arial" w:cs="Arial"/>
              </w:rPr>
              <w:t>Banko kodas: 73000</w:t>
            </w:r>
          </w:p>
          <w:p w14:paraId="7A55A550" w14:textId="77777777" w:rsidR="00C51215" w:rsidRDefault="00C51215" w:rsidP="005B6447">
            <w:pPr>
              <w:ind w:left="347"/>
              <w:rPr>
                <w:rFonts w:ascii="Arial" w:hAnsi="Arial" w:cs="Arial"/>
              </w:rPr>
            </w:pPr>
            <w:r>
              <w:rPr>
                <w:rFonts w:ascii="Arial" w:hAnsi="Arial" w:cs="Arial"/>
              </w:rPr>
              <w:t>Tel. Nr.:  (8 5) 278 2272</w:t>
            </w:r>
          </w:p>
          <w:p w14:paraId="42B3F9E1" w14:textId="77777777" w:rsidR="00C51215" w:rsidRDefault="00C51215" w:rsidP="005B6447">
            <w:pPr>
              <w:tabs>
                <w:tab w:val="left" w:pos="631"/>
              </w:tabs>
              <w:ind w:left="347"/>
              <w:rPr>
                <w:rFonts w:ascii="Arial" w:hAnsi="Arial" w:cs="Arial"/>
                <w:iCs/>
              </w:rPr>
            </w:pPr>
            <w:r>
              <w:rPr>
                <w:rFonts w:ascii="Arial" w:hAnsi="Arial" w:cs="Arial"/>
              </w:rPr>
              <w:t>Faksas:  (8 5) 278 2299</w:t>
            </w:r>
          </w:p>
          <w:p w14:paraId="0D86047C" w14:textId="77777777" w:rsidR="00C51215" w:rsidRDefault="00C51215" w:rsidP="005B6447">
            <w:pPr>
              <w:tabs>
                <w:tab w:val="left" w:pos="0"/>
              </w:tabs>
              <w:rPr>
                <w:rFonts w:ascii="Arial" w:hAnsi="Arial" w:cs="Arial"/>
              </w:rPr>
            </w:pPr>
          </w:p>
          <w:p w14:paraId="6966B10E" w14:textId="77777777" w:rsidR="00C51215" w:rsidRDefault="00C51215" w:rsidP="005B6447">
            <w:pPr>
              <w:tabs>
                <w:tab w:val="left" w:pos="0"/>
              </w:tabs>
              <w:rPr>
                <w:rFonts w:ascii="Arial" w:hAnsi="Arial" w:cs="Arial"/>
              </w:rPr>
            </w:pPr>
          </w:p>
          <w:p w14:paraId="23A36624" w14:textId="77777777" w:rsidR="00C51215" w:rsidRDefault="00C51215" w:rsidP="005B6447">
            <w:pPr>
              <w:tabs>
                <w:tab w:val="left" w:pos="0"/>
                <w:tab w:val="left" w:pos="630"/>
              </w:tabs>
              <w:ind w:firstLine="205"/>
              <w:rPr>
                <w:rFonts w:ascii="Arial" w:hAnsi="Arial" w:cs="Arial"/>
                <w:iCs/>
              </w:rPr>
            </w:pPr>
            <w:r>
              <w:rPr>
                <w:rFonts w:ascii="Arial" w:hAnsi="Arial" w:cs="Arial"/>
                <w:iCs/>
              </w:rPr>
              <w:t xml:space="preserve">    Generalinė direktorė </w:t>
            </w:r>
          </w:p>
          <w:p w14:paraId="5A544FEB" w14:textId="77777777" w:rsidR="00231077" w:rsidRDefault="00231077" w:rsidP="005B6447">
            <w:pPr>
              <w:tabs>
                <w:tab w:val="left" w:pos="0"/>
                <w:tab w:val="left" w:pos="630"/>
              </w:tabs>
              <w:ind w:firstLine="205"/>
              <w:rPr>
                <w:rFonts w:ascii="Arial" w:hAnsi="Arial" w:cs="Arial"/>
                <w:iCs/>
              </w:rPr>
            </w:pPr>
          </w:p>
          <w:p w14:paraId="4E9236D0" w14:textId="77777777" w:rsidR="00C51215" w:rsidRDefault="00C51215" w:rsidP="005B6447">
            <w:pPr>
              <w:tabs>
                <w:tab w:val="left" w:pos="0"/>
                <w:tab w:val="left" w:pos="567"/>
              </w:tabs>
              <w:ind w:left="194"/>
              <w:rPr>
                <w:rFonts w:ascii="Arial" w:hAnsi="Arial" w:cs="Arial"/>
                <w:iCs/>
              </w:rPr>
            </w:pPr>
            <w:r>
              <w:rPr>
                <w:rFonts w:ascii="Arial" w:hAnsi="Arial" w:cs="Arial"/>
                <w:iCs/>
              </w:rPr>
              <w:t xml:space="preserve">     Irma Kaukienė</w:t>
            </w:r>
          </w:p>
          <w:p w14:paraId="5A4DAB31" w14:textId="77777777" w:rsidR="00C51215" w:rsidRPr="00ED3790" w:rsidRDefault="00C51215" w:rsidP="005B6447">
            <w:pPr>
              <w:tabs>
                <w:tab w:val="left" w:pos="0"/>
                <w:tab w:val="left" w:pos="567"/>
                <w:tab w:val="left" w:pos="630"/>
              </w:tabs>
              <w:rPr>
                <w:rFonts w:ascii="Arial" w:hAnsi="Arial" w:cs="Arial"/>
                <w:iCs/>
              </w:rPr>
            </w:pPr>
          </w:p>
          <w:p w14:paraId="70AD6AA3" w14:textId="77777777" w:rsidR="00C51215" w:rsidRPr="00ED3790" w:rsidRDefault="00C51215" w:rsidP="005B6447">
            <w:pPr>
              <w:tabs>
                <w:tab w:val="left" w:pos="0"/>
                <w:tab w:val="left" w:pos="567"/>
                <w:tab w:val="left" w:pos="630"/>
              </w:tabs>
              <w:rPr>
                <w:rFonts w:ascii="Arial" w:hAnsi="Arial" w:cs="Arial"/>
              </w:rPr>
            </w:pPr>
            <w:r>
              <w:rPr>
                <w:rFonts w:ascii="Arial" w:hAnsi="Arial" w:cs="Arial"/>
              </w:rPr>
              <w:t xml:space="preserve">       </w:t>
            </w:r>
            <w:r w:rsidRPr="00ED3790">
              <w:rPr>
                <w:rFonts w:ascii="Arial" w:hAnsi="Arial" w:cs="Arial"/>
              </w:rPr>
              <w:t>_____________________________________</w:t>
            </w:r>
          </w:p>
          <w:p w14:paraId="102F850A" w14:textId="43E35E99" w:rsidR="00C51215" w:rsidRPr="00ED3790" w:rsidRDefault="00C51215" w:rsidP="001670A1">
            <w:pPr>
              <w:tabs>
                <w:tab w:val="left" w:pos="0"/>
                <w:tab w:val="left" w:pos="567"/>
                <w:tab w:val="left" w:pos="630"/>
              </w:tabs>
              <w:rPr>
                <w:rFonts w:ascii="Arial" w:hAnsi="Arial" w:cs="Arial"/>
              </w:rPr>
            </w:pPr>
            <w:r>
              <w:rPr>
                <w:rFonts w:ascii="Arial" w:hAnsi="Arial" w:cs="Arial"/>
              </w:rPr>
              <w:t xml:space="preserve">      </w:t>
            </w:r>
            <w:r w:rsidRPr="00ED3790">
              <w:rPr>
                <w:rFonts w:ascii="Arial" w:hAnsi="Arial" w:cs="Arial"/>
              </w:rPr>
              <w:t>(pareigos, vardas, pavardė, parašas)</w:t>
            </w:r>
          </w:p>
        </w:tc>
      </w:tr>
    </w:tbl>
    <w:p w14:paraId="450551D8" w14:textId="77777777" w:rsidR="00A267E6" w:rsidRPr="00ED3790" w:rsidRDefault="00A267E6" w:rsidP="00892720">
      <w:pPr>
        <w:tabs>
          <w:tab w:val="left" w:pos="567"/>
        </w:tabs>
        <w:jc w:val="center"/>
        <w:rPr>
          <w:rFonts w:ascii="Arial" w:hAnsi="Arial" w:cs="Arial"/>
        </w:rPr>
      </w:pPr>
    </w:p>
    <w:sectPr w:rsidR="00A267E6" w:rsidRPr="00ED3790" w:rsidSect="00AF7DA6">
      <w:headerReference w:type="even" r:id="rId11"/>
      <w:footerReference w:type="default" r:id="rId12"/>
      <w:headerReference w:type="first" r:id="rId13"/>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E8F06" w14:textId="77777777" w:rsidR="005B07CD" w:rsidRDefault="005B07CD">
      <w:r>
        <w:separator/>
      </w:r>
    </w:p>
  </w:endnote>
  <w:endnote w:type="continuationSeparator" w:id="0">
    <w:p w14:paraId="1ADF042D" w14:textId="77777777" w:rsidR="005B07CD" w:rsidRDefault="005B07CD">
      <w:r>
        <w:continuationSeparator/>
      </w:r>
    </w:p>
  </w:endnote>
  <w:endnote w:type="continuationNotice" w:id="1">
    <w:p w14:paraId="0F725CEE" w14:textId="77777777" w:rsidR="005B07CD" w:rsidRDefault="005B0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EA2D74">
          <w:rPr>
            <w:rFonts w:ascii="Arial" w:hAnsi="Arial" w:cs="Arial"/>
            <w:noProof/>
          </w:rPr>
          <w:t>6</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E94F4" w14:textId="77777777" w:rsidR="005B07CD" w:rsidRDefault="005B07CD">
      <w:r>
        <w:separator/>
      </w:r>
    </w:p>
  </w:footnote>
  <w:footnote w:type="continuationSeparator" w:id="0">
    <w:p w14:paraId="639FC9B2" w14:textId="77777777" w:rsidR="005B07CD" w:rsidRDefault="005B07CD">
      <w:r>
        <w:continuationSeparator/>
      </w:r>
    </w:p>
  </w:footnote>
  <w:footnote w:type="continuationNotice" w:id="1">
    <w:p w14:paraId="00DFDB82" w14:textId="77777777" w:rsidR="005B07CD" w:rsidRDefault="005B07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27FF" w14:textId="77777777" w:rsidR="00202820" w:rsidRDefault="00202820">
    <w:pPr>
      <w:pStyle w:val="Header"/>
    </w:pPr>
  </w:p>
  <w:p w14:paraId="42291DCE"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183C"/>
    <w:multiLevelType w:val="hybridMultilevel"/>
    <w:tmpl w:val="ED4C0C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7919F3"/>
    <w:multiLevelType w:val="multilevel"/>
    <w:tmpl w:val="1E946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99D2C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B06B66"/>
    <w:multiLevelType w:val="multilevel"/>
    <w:tmpl w:val="C6789EC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strike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045EB4"/>
    <w:multiLevelType w:val="multilevel"/>
    <w:tmpl w:val="4E929518"/>
    <w:lvl w:ilvl="0">
      <w:start w:val="1"/>
      <w:numFmt w:val="decimal"/>
      <w:lvlText w:val="%1."/>
      <w:lvlJc w:val="left"/>
      <w:pPr>
        <w:ind w:left="720" w:hanging="360"/>
      </w:pPr>
      <w:rPr>
        <w:rFonts w:hint="default"/>
        <w:b/>
        <w:i w:val="0"/>
      </w:rPr>
    </w:lvl>
    <w:lvl w:ilvl="1">
      <w:start w:val="1"/>
      <w:numFmt w:val="decimal"/>
      <w:isLgl/>
      <w:lvlText w:val="%1.%2."/>
      <w:lvlJc w:val="left"/>
      <w:pPr>
        <w:ind w:left="735" w:hanging="375"/>
      </w:pPr>
      <w:rPr>
        <w:rFonts w:ascii="Segoe UI" w:hAnsi="Segoe UI" w:cs="Segoe UI" w:hint="default"/>
        <w:b w:val="0"/>
        <w:sz w:val="18"/>
        <w:szCs w:val="18"/>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862"/>
        </w:tabs>
        <w:ind w:left="862"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3F54A0"/>
    <w:multiLevelType w:val="multilevel"/>
    <w:tmpl w:val="E2C65B60"/>
    <w:lvl w:ilvl="0">
      <w:start w:val="1"/>
      <w:numFmt w:val="decimal"/>
      <w:lvlText w:val="%1."/>
      <w:lvlJc w:val="left"/>
      <w:pPr>
        <w:ind w:left="1077" w:hanging="360"/>
      </w:pPr>
      <w:rPr>
        <w:rFonts w:hint="default"/>
      </w:rPr>
    </w:lvl>
    <w:lvl w:ilvl="1">
      <w:start w:val="2"/>
      <w:numFmt w:val="decimal"/>
      <w:isLgl/>
      <w:lvlText w:val="%1.%2."/>
      <w:lvlJc w:val="left"/>
      <w:pPr>
        <w:ind w:left="1212" w:hanging="495"/>
      </w:pPr>
      <w:rPr>
        <w:rFonts w:hint="default"/>
      </w:rPr>
    </w:lvl>
    <w:lvl w:ilvl="2">
      <w:start w:val="2"/>
      <w:numFmt w:val="decimal"/>
      <w:isLgl/>
      <w:lvlText w:val="%1.%2.%3."/>
      <w:lvlJc w:val="left"/>
      <w:pPr>
        <w:ind w:left="1437"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8"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DE7D3E"/>
    <w:multiLevelType w:val="multilevel"/>
    <w:tmpl w:val="12DE13A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260A52"/>
    <w:multiLevelType w:val="hybridMultilevel"/>
    <w:tmpl w:val="90FEF7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15"/>
  </w:num>
  <w:num w:numId="3">
    <w:abstractNumId w:val="2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9"/>
  </w:num>
  <w:num w:numId="7">
    <w:abstractNumId w:val="27"/>
  </w:num>
  <w:num w:numId="8">
    <w:abstractNumId w:val="4"/>
  </w:num>
  <w:num w:numId="9">
    <w:abstractNumId w:val="9"/>
  </w:num>
  <w:num w:numId="10">
    <w:abstractNumId w:val="8"/>
  </w:num>
  <w:num w:numId="11">
    <w:abstractNumId w:val="25"/>
  </w:num>
  <w:num w:numId="12">
    <w:abstractNumId w:val="2"/>
  </w:num>
  <w:num w:numId="13">
    <w:abstractNumId w:val="20"/>
  </w:num>
  <w:num w:numId="1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3"/>
  </w:num>
  <w:num w:numId="20">
    <w:abstractNumId w:val="11"/>
  </w:num>
  <w:num w:numId="21">
    <w:abstractNumId w:val="10"/>
  </w:num>
  <w:num w:numId="22">
    <w:abstractNumId w:val="3"/>
  </w:num>
  <w:num w:numId="23">
    <w:abstractNumId w:val="22"/>
  </w:num>
  <w:num w:numId="24">
    <w:abstractNumId w:val="6"/>
  </w:num>
  <w:num w:numId="25">
    <w:abstractNumId w:val="18"/>
  </w:num>
  <w:num w:numId="26">
    <w:abstractNumId w:val="23"/>
  </w:num>
  <w:num w:numId="27">
    <w:abstractNumId w:val="5"/>
  </w:num>
  <w:num w:numId="28">
    <w:abstractNumId w:val="7"/>
  </w:num>
  <w:num w:numId="29">
    <w:abstractNumId w:val="14"/>
  </w:num>
  <w:num w:numId="30">
    <w:abstractNumId w:val="17"/>
  </w:num>
  <w:num w:numId="31">
    <w:abstractNumId w:val="24"/>
  </w:num>
  <w:num w:numId="3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65E"/>
    <w:rsid w:val="000149E7"/>
    <w:rsid w:val="00014FED"/>
    <w:rsid w:val="00016895"/>
    <w:rsid w:val="00016EBB"/>
    <w:rsid w:val="00017FAD"/>
    <w:rsid w:val="00020755"/>
    <w:rsid w:val="00022507"/>
    <w:rsid w:val="00022F8A"/>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46F1"/>
    <w:rsid w:val="00044895"/>
    <w:rsid w:val="00045F96"/>
    <w:rsid w:val="00046DA9"/>
    <w:rsid w:val="000470B5"/>
    <w:rsid w:val="000501EC"/>
    <w:rsid w:val="000505D5"/>
    <w:rsid w:val="00050C76"/>
    <w:rsid w:val="00051C55"/>
    <w:rsid w:val="00052AD4"/>
    <w:rsid w:val="00052EEA"/>
    <w:rsid w:val="00052F16"/>
    <w:rsid w:val="00054B62"/>
    <w:rsid w:val="00056B67"/>
    <w:rsid w:val="00060C5A"/>
    <w:rsid w:val="00060C61"/>
    <w:rsid w:val="000615DD"/>
    <w:rsid w:val="00061AAE"/>
    <w:rsid w:val="000621F8"/>
    <w:rsid w:val="00062327"/>
    <w:rsid w:val="0006240D"/>
    <w:rsid w:val="00062C6E"/>
    <w:rsid w:val="000669FF"/>
    <w:rsid w:val="00066FDE"/>
    <w:rsid w:val="00067B00"/>
    <w:rsid w:val="00071DC7"/>
    <w:rsid w:val="000720BA"/>
    <w:rsid w:val="000734AB"/>
    <w:rsid w:val="000742F8"/>
    <w:rsid w:val="00074DE2"/>
    <w:rsid w:val="000751B2"/>
    <w:rsid w:val="00075202"/>
    <w:rsid w:val="0007656F"/>
    <w:rsid w:val="0007774C"/>
    <w:rsid w:val="00080040"/>
    <w:rsid w:val="00082174"/>
    <w:rsid w:val="000821EB"/>
    <w:rsid w:val="00082B45"/>
    <w:rsid w:val="00082E5A"/>
    <w:rsid w:val="00084618"/>
    <w:rsid w:val="00084A2A"/>
    <w:rsid w:val="00084F29"/>
    <w:rsid w:val="000850D9"/>
    <w:rsid w:val="000858C8"/>
    <w:rsid w:val="00085CE3"/>
    <w:rsid w:val="00086AC6"/>
    <w:rsid w:val="00086CDA"/>
    <w:rsid w:val="00086DDF"/>
    <w:rsid w:val="00087C02"/>
    <w:rsid w:val="0009005D"/>
    <w:rsid w:val="000907AF"/>
    <w:rsid w:val="000927A6"/>
    <w:rsid w:val="00092921"/>
    <w:rsid w:val="00093646"/>
    <w:rsid w:val="000949B3"/>
    <w:rsid w:val="00094BCB"/>
    <w:rsid w:val="00094E21"/>
    <w:rsid w:val="00095CEF"/>
    <w:rsid w:val="0009650B"/>
    <w:rsid w:val="00096898"/>
    <w:rsid w:val="000971B3"/>
    <w:rsid w:val="00097AEF"/>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C1019"/>
    <w:rsid w:val="000C2933"/>
    <w:rsid w:val="000C3471"/>
    <w:rsid w:val="000C365F"/>
    <w:rsid w:val="000C4A55"/>
    <w:rsid w:val="000C4F01"/>
    <w:rsid w:val="000C50E0"/>
    <w:rsid w:val="000C5245"/>
    <w:rsid w:val="000C5930"/>
    <w:rsid w:val="000C6E99"/>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E5FC1"/>
    <w:rsid w:val="000F057D"/>
    <w:rsid w:val="000F0585"/>
    <w:rsid w:val="000F2182"/>
    <w:rsid w:val="000F3194"/>
    <w:rsid w:val="000F3BC4"/>
    <w:rsid w:val="000F76C8"/>
    <w:rsid w:val="00100F1A"/>
    <w:rsid w:val="00101285"/>
    <w:rsid w:val="00104AA8"/>
    <w:rsid w:val="00104B1F"/>
    <w:rsid w:val="00105406"/>
    <w:rsid w:val="0010642E"/>
    <w:rsid w:val="00107DDE"/>
    <w:rsid w:val="001105D3"/>
    <w:rsid w:val="0011075E"/>
    <w:rsid w:val="00111245"/>
    <w:rsid w:val="001152C2"/>
    <w:rsid w:val="00117651"/>
    <w:rsid w:val="00120B5E"/>
    <w:rsid w:val="0012475C"/>
    <w:rsid w:val="00124D44"/>
    <w:rsid w:val="001250C4"/>
    <w:rsid w:val="001254FD"/>
    <w:rsid w:val="001255A8"/>
    <w:rsid w:val="00125685"/>
    <w:rsid w:val="001269C6"/>
    <w:rsid w:val="00127437"/>
    <w:rsid w:val="00127963"/>
    <w:rsid w:val="001320D1"/>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70A1"/>
    <w:rsid w:val="00167A4D"/>
    <w:rsid w:val="00171EB3"/>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BA8"/>
    <w:rsid w:val="00185CF2"/>
    <w:rsid w:val="00187801"/>
    <w:rsid w:val="00187FAA"/>
    <w:rsid w:val="001924A1"/>
    <w:rsid w:val="001951FC"/>
    <w:rsid w:val="0019580C"/>
    <w:rsid w:val="00196305"/>
    <w:rsid w:val="00197240"/>
    <w:rsid w:val="00197AFB"/>
    <w:rsid w:val="001A0343"/>
    <w:rsid w:val="001A07A1"/>
    <w:rsid w:val="001A0B25"/>
    <w:rsid w:val="001A0FFF"/>
    <w:rsid w:val="001A187C"/>
    <w:rsid w:val="001A6098"/>
    <w:rsid w:val="001A76CF"/>
    <w:rsid w:val="001A795E"/>
    <w:rsid w:val="001B15DE"/>
    <w:rsid w:val="001B1714"/>
    <w:rsid w:val="001B19F3"/>
    <w:rsid w:val="001B2D6D"/>
    <w:rsid w:val="001B3581"/>
    <w:rsid w:val="001B59FF"/>
    <w:rsid w:val="001B5D2C"/>
    <w:rsid w:val="001B6D7C"/>
    <w:rsid w:val="001C001A"/>
    <w:rsid w:val="001C0493"/>
    <w:rsid w:val="001C0534"/>
    <w:rsid w:val="001C2C05"/>
    <w:rsid w:val="001C37D2"/>
    <w:rsid w:val="001C454D"/>
    <w:rsid w:val="001C5664"/>
    <w:rsid w:val="001C6190"/>
    <w:rsid w:val="001C78A2"/>
    <w:rsid w:val="001D0BFA"/>
    <w:rsid w:val="001D2F4B"/>
    <w:rsid w:val="001D4AC5"/>
    <w:rsid w:val="001D51B7"/>
    <w:rsid w:val="001E03B1"/>
    <w:rsid w:val="001E04A1"/>
    <w:rsid w:val="001E0B29"/>
    <w:rsid w:val="001E2889"/>
    <w:rsid w:val="001E43A9"/>
    <w:rsid w:val="001E4E8E"/>
    <w:rsid w:val="001E5A45"/>
    <w:rsid w:val="001E5E7A"/>
    <w:rsid w:val="001E6488"/>
    <w:rsid w:val="001E65A7"/>
    <w:rsid w:val="001E6D26"/>
    <w:rsid w:val="001E753B"/>
    <w:rsid w:val="001E768D"/>
    <w:rsid w:val="001E7FCC"/>
    <w:rsid w:val="001F0C9F"/>
    <w:rsid w:val="001F1DB6"/>
    <w:rsid w:val="001F1E80"/>
    <w:rsid w:val="001F2F9D"/>
    <w:rsid w:val="001F36F9"/>
    <w:rsid w:val="001F4106"/>
    <w:rsid w:val="001F4DEF"/>
    <w:rsid w:val="001F59F4"/>
    <w:rsid w:val="001F6768"/>
    <w:rsid w:val="001F74ED"/>
    <w:rsid w:val="00200B53"/>
    <w:rsid w:val="00202555"/>
    <w:rsid w:val="00202588"/>
    <w:rsid w:val="00202820"/>
    <w:rsid w:val="002034C6"/>
    <w:rsid w:val="002039D4"/>
    <w:rsid w:val="00204199"/>
    <w:rsid w:val="002064B2"/>
    <w:rsid w:val="00206581"/>
    <w:rsid w:val="00206D52"/>
    <w:rsid w:val="00207F55"/>
    <w:rsid w:val="00212948"/>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76A5"/>
    <w:rsid w:val="00227C0D"/>
    <w:rsid w:val="00227D30"/>
    <w:rsid w:val="00227F45"/>
    <w:rsid w:val="00230CD8"/>
    <w:rsid w:val="00231077"/>
    <w:rsid w:val="0023130E"/>
    <w:rsid w:val="002326F4"/>
    <w:rsid w:val="00232EBB"/>
    <w:rsid w:val="002333CF"/>
    <w:rsid w:val="00233B37"/>
    <w:rsid w:val="00234261"/>
    <w:rsid w:val="002342C5"/>
    <w:rsid w:val="002350BB"/>
    <w:rsid w:val="00235938"/>
    <w:rsid w:val="00235FBE"/>
    <w:rsid w:val="0023621D"/>
    <w:rsid w:val="002373B3"/>
    <w:rsid w:val="002435E0"/>
    <w:rsid w:val="00243A26"/>
    <w:rsid w:val="00244464"/>
    <w:rsid w:val="00244C83"/>
    <w:rsid w:val="0024542B"/>
    <w:rsid w:val="00245459"/>
    <w:rsid w:val="002500FD"/>
    <w:rsid w:val="00250B97"/>
    <w:rsid w:val="00250CE9"/>
    <w:rsid w:val="00251E6C"/>
    <w:rsid w:val="00254A48"/>
    <w:rsid w:val="00254BD7"/>
    <w:rsid w:val="00254DD2"/>
    <w:rsid w:val="00254DEB"/>
    <w:rsid w:val="0025567D"/>
    <w:rsid w:val="002560F6"/>
    <w:rsid w:val="00261041"/>
    <w:rsid w:val="00262A8E"/>
    <w:rsid w:val="00262BF0"/>
    <w:rsid w:val="0026302E"/>
    <w:rsid w:val="00263486"/>
    <w:rsid w:val="00264B93"/>
    <w:rsid w:val="00265132"/>
    <w:rsid w:val="00265864"/>
    <w:rsid w:val="00265DE5"/>
    <w:rsid w:val="0026629F"/>
    <w:rsid w:val="00271BDD"/>
    <w:rsid w:val="002750A9"/>
    <w:rsid w:val="00276080"/>
    <w:rsid w:val="00281259"/>
    <w:rsid w:val="00284A3E"/>
    <w:rsid w:val="00286113"/>
    <w:rsid w:val="00286C65"/>
    <w:rsid w:val="00287336"/>
    <w:rsid w:val="00287AF3"/>
    <w:rsid w:val="00287BD3"/>
    <w:rsid w:val="00290DF7"/>
    <w:rsid w:val="002911E0"/>
    <w:rsid w:val="00291AF6"/>
    <w:rsid w:val="00294FEB"/>
    <w:rsid w:val="00295452"/>
    <w:rsid w:val="00295DFC"/>
    <w:rsid w:val="00296A6D"/>
    <w:rsid w:val="002972A5"/>
    <w:rsid w:val="002A0BE0"/>
    <w:rsid w:val="002A47D1"/>
    <w:rsid w:val="002A52D4"/>
    <w:rsid w:val="002A6DD7"/>
    <w:rsid w:val="002A75EB"/>
    <w:rsid w:val="002A76E6"/>
    <w:rsid w:val="002A776D"/>
    <w:rsid w:val="002B0CA6"/>
    <w:rsid w:val="002B4B03"/>
    <w:rsid w:val="002B5116"/>
    <w:rsid w:val="002B56A3"/>
    <w:rsid w:val="002B5F23"/>
    <w:rsid w:val="002B6210"/>
    <w:rsid w:val="002B6A38"/>
    <w:rsid w:val="002B6C94"/>
    <w:rsid w:val="002B7BDE"/>
    <w:rsid w:val="002C1E5A"/>
    <w:rsid w:val="002C1E64"/>
    <w:rsid w:val="002C320C"/>
    <w:rsid w:val="002C4860"/>
    <w:rsid w:val="002C538B"/>
    <w:rsid w:val="002C73AB"/>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72E5"/>
    <w:rsid w:val="002F0F2E"/>
    <w:rsid w:val="002F1672"/>
    <w:rsid w:val="002F19AB"/>
    <w:rsid w:val="002F333D"/>
    <w:rsid w:val="002F56B2"/>
    <w:rsid w:val="002F70AF"/>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789"/>
    <w:rsid w:val="00311DFD"/>
    <w:rsid w:val="00312D17"/>
    <w:rsid w:val="00314F49"/>
    <w:rsid w:val="00315415"/>
    <w:rsid w:val="003154F6"/>
    <w:rsid w:val="003159D1"/>
    <w:rsid w:val="00315BCD"/>
    <w:rsid w:val="00317446"/>
    <w:rsid w:val="00322219"/>
    <w:rsid w:val="00324C74"/>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388E"/>
    <w:rsid w:val="00344CD0"/>
    <w:rsid w:val="00345F47"/>
    <w:rsid w:val="00346050"/>
    <w:rsid w:val="00346B78"/>
    <w:rsid w:val="00346DD2"/>
    <w:rsid w:val="0034738A"/>
    <w:rsid w:val="00347D79"/>
    <w:rsid w:val="00347EAE"/>
    <w:rsid w:val="00352452"/>
    <w:rsid w:val="0035370A"/>
    <w:rsid w:val="00353F0D"/>
    <w:rsid w:val="003547CC"/>
    <w:rsid w:val="0035598B"/>
    <w:rsid w:val="00356B98"/>
    <w:rsid w:val="00357797"/>
    <w:rsid w:val="003655A7"/>
    <w:rsid w:val="0036579F"/>
    <w:rsid w:val="00365C5F"/>
    <w:rsid w:val="00366426"/>
    <w:rsid w:val="00366623"/>
    <w:rsid w:val="00366942"/>
    <w:rsid w:val="00367A8C"/>
    <w:rsid w:val="00372FEC"/>
    <w:rsid w:val="00373CDD"/>
    <w:rsid w:val="00374514"/>
    <w:rsid w:val="00374731"/>
    <w:rsid w:val="00374831"/>
    <w:rsid w:val="00375369"/>
    <w:rsid w:val="00375BF4"/>
    <w:rsid w:val="00375DCC"/>
    <w:rsid w:val="00377B33"/>
    <w:rsid w:val="00377EDD"/>
    <w:rsid w:val="003814FC"/>
    <w:rsid w:val="0038366D"/>
    <w:rsid w:val="00385FE0"/>
    <w:rsid w:val="00386CFC"/>
    <w:rsid w:val="0038714A"/>
    <w:rsid w:val="00387225"/>
    <w:rsid w:val="00393F29"/>
    <w:rsid w:val="003946FA"/>
    <w:rsid w:val="00394D1E"/>
    <w:rsid w:val="003977D6"/>
    <w:rsid w:val="003A19B4"/>
    <w:rsid w:val="003A1F31"/>
    <w:rsid w:val="003A23A5"/>
    <w:rsid w:val="003A302E"/>
    <w:rsid w:val="003A56A5"/>
    <w:rsid w:val="003A5B6A"/>
    <w:rsid w:val="003B00F8"/>
    <w:rsid w:val="003B15D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61D1"/>
    <w:rsid w:val="003D7CF5"/>
    <w:rsid w:val="003E0B9C"/>
    <w:rsid w:val="003E1BE2"/>
    <w:rsid w:val="003E46B6"/>
    <w:rsid w:val="003E501D"/>
    <w:rsid w:val="003E60A0"/>
    <w:rsid w:val="003E617A"/>
    <w:rsid w:val="003F0C98"/>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3A4D"/>
    <w:rsid w:val="00424203"/>
    <w:rsid w:val="00424252"/>
    <w:rsid w:val="004255F0"/>
    <w:rsid w:val="00425F64"/>
    <w:rsid w:val="004263D3"/>
    <w:rsid w:val="004264BD"/>
    <w:rsid w:val="0042650E"/>
    <w:rsid w:val="00427386"/>
    <w:rsid w:val="0042761F"/>
    <w:rsid w:val="00427C4C"/>
    <w:rsid w:val="00430442"/>
    <w:rsid w:val="00430C7C"/>
    <w:rsid w:val="00431E29"/>
    <w:rsid w:val="00431EAC"/>
    <w:rsid w:val="00433CA2"/>
    <w:rsid w:val="00433D50"/>
    <w:rsid w:val="004342FC"/>
    <w:rsid w:val="00434D81"/>
    <w:rsid w:val="004366D5"/>
    <w:rsid w:val="004376E7"/>
    <w:rsid w:val="00437998"/>
    <w:rsid w:val="00437AF2"/>
    <w:rsid w:val="00444B37"/>
    <w:rsid w:val="0044526F"/>
    <w:rsid w:val="00446B51"/>
    <w:rsid w:val="0044704A"/>
    <w:rsid w:val="0044787D"/>
    <w:rsid w:val="00447C2E"/>
    <w:rsid w:val="00450B30"/>
    <w:rsid w:val="00450E84"/>
    <w:rsid w:val="004521E4"/>
    <w:rsid w:val="004527E4"/>
    <w:rsid w:val="00453A56"/>
    <w:rsid w:val="00453C30"/>
    <w:rsid w:val="00454285"/>
    <w:rsid w:val="00454693"/>
    <w:rsid w:val="00454E2C"/>
    <w:rsid w:val="0045510A"/>
    <w:rsid w:val="00455282"/>
    <w:rsid w:val="004559F8"/>
    <w:rsid w:val="00457650"/>
    <w:rsid w:val="00460C4E"/>
    <w:rsid w:val="004626FA"/>
    <w:rsid w:val="00463961"/>
    <w:rsid w:val="0046442C"/>
    <w:rsid w:val="004647D8"/>
    <w:rsid w:val="00464B83"/>
    <w:rsid w:val="00467EAC"/>
    <w:rsid w:val="004715E4"/>
    <w:rsid w:val="00472028"/>
    <w:rsid w:val="00473243"/>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120B"/>
    <w:rsid w:val="00493EEA"/>
    <w:rsid w:val="0049570A"/>
    <w:rsid w:val="004A1670"/>
    <w:rsid w:val="004A2D80"/>
    <w:rsid w:val="004A32CB"/>
    <w:rsid w:val="004A51EF"/>
    <w:rsid w:val="004A56CB"/>
    <w:rsid w:val="004A5F48"/>
    <w:rsid w:val="004A6C88"/>
    <w:rsid w:val="004A6F4B"/>
    <w:rsid w:val="004A74D1"/>
    <w:rsid w:val="004B00DD"/>
    <w:rsid w:val="004B04E1"/>
    <w:rsid w:val="004B0EBF"/>
    <w:rsid w:val="004B0F39"/>
    <w:rsid w:val="004B223B"/>
    <w:rsid w:val="004B2C64"/>
    <w:rsid w:val="004B2F45"/>
    <w:rsid w:val="004B3F61"/>
    <w:rsid w:val="004B432E"/>
    <w:rsid w:val="004B56E8"/>
    <w:rsid w:val="004B5B38"/>
    <w:rsid w:val="004B6358"/>
    <w:rsid w:val="004B7A2E"/>
    <w:rsid w:val="004C143C"/>
    <w:rsid w:val="004C1CA0"/>
    <w:rsid w:val="004C1EBB"/>
    <w:rsid w:val="004C2B67"/>
    <w:rsid w:val="004C400F"/>
    <w:rsid w:val="004C42FC"/>
    <w:rsid w:val="004C600B"/>
    <w:rsid w:val="004C7513"/>
    <w:rsid w:val="004D0589"/>
    <w:rsid w:val="004D0D76"/>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AE6"/>
    <w:rsid w:val="00500DC4"/>
    <w:rsid w:val="00502931"/>
    <w:rsid w:val="005037EB"/>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71C"/>
    <w:rsid w:val="005429C1"/>
    <w:rsid w:val="00543D82"/>
    <w:rsid w:val="005471F5"/>
    <w:rsid w:val="0054799E"/>
    <w:rsid w:val="00547C25"/>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973"/>
    <w:rsid w:val="00570C1E"/>
    <w:rsid w:val="00571A0D"/>
    <w:rsid w:val="00572DA1"/>
    <w:rsid w:val="0057334C"/>
    <w:rsid w:val="0057342B"/>
    <w:rsid w:val="00573FD8"/>
    <w:rsid w:val="005752ED"/>
    <w:rsid w:val="00575959"/>
    <w:rsid w:val="00576CBC"/>
    <w:rsid w:val="00576D5B"/>
    <w:rsid w:val="0057781F"/>
    <w:rsid w:val="005822CC"/>
    <w:rsid w:val="00582860"/>
    <w:rsid w:val="00582DAD"/>
    <w:rsid w:val="00582FEC"/>
    <w:rsid w:val="005833C7"/>
    <w:rsid w:val="0058352E"/>
    <w:rsid w:val="00586D70"/>
    <w:rsid w:val="00587536"/>
    <w:rsid w:val="00587B6B"/>
    <w:rsid w:val="005903AE"/>
    <w:rsid w:val="00591F34"/>
    <w:rsid w:val="005925B8"/>
    <w:rsid w:val="00592AFF"/>
    <w:rsid w:val="00592BF1"/>
    <w:rsid w:val="005935BD"/>
    <w:rsid w:val="0059523A"/>
    <w:rsid w:val="005955D0"/>
    <w:rsid w:val="00596165"/>
    <w:rsid w:val="005A1678"/>
    <w:rsid w:val="005A2A05"/>
    <w:rsid w:val="005A446E"/>
    <w:rsid w:val="005A5345"/>
    <w:rsid w:val="005A54D7"/>
    <w:rsid w:val="005A5B58"/>
    <w:rsid w:val="005A60F8"/>
    <w:rsid w:val="005A6FEF"/>
    <w:rsid w:val="005A7BE6"/>
    <w:rsid w:val="005B07CD"/>
    <w:rsid w:val="005B0CB5"/>
    <w:rsid w:val="005B19CA"/>
    <w:rsid w:val="005B1DFB"/>
    <w:rsid w:val="005B2208"/>
    <w:rsid w:val="005B2A37"/>
    <w:rsid w:val="005B4220"/>
    <w:rsid w:val="005B6935"/>
    <w:rsid w:val="005B7295"/>
    <w:rsid w:val="005B7D4A"/>
    <w:rsid w:val="005C0ACD"/>
    <w:rsid w:val="005C0ACE"/>
    <w:rsid w:val="005C0C46"/>
    <w:rsid w:val="005C1D0E"/>
    <w:rsid w:val="005C2175"/>
    <w:rsid w:val="005C357A"/>
    <w:rsid w:val="005C4F76"/>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4AB4"/>
    <w:rsid w:val="00604BF3"/>
    <w:rsid w:val="00605F30"/>
    <w:rsid w:val="00611D93"/>
    <w:rsid w:val="006128EF"/>
    <w:rsid w:val="00612E35"/>
    <w:rsid w:val="00614877"/>
    <w:rsid w:val="00614CC4"/>
    <w:rsid w:val="00614E99"/>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2AA"/>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29A6"/>
    <w:rsid w:val="006747E0"/>
    <w:rsid w:val="006749B8"/>
    <w:rsid w:val="00676EF8"/>
    <w:rsid w:val="0067740B"/>
    <w:rsid w:val="00680BA5"/>
    <w:rsid w:val="006814ED"/>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6E97"/>
    <w:rsid w:val="006A71A6"/>
    <w:rsid w:val="006A7BB3"/>
    <w:rsid w:val="006A7C34"/>
    <w:rsid w:val="006B094B"/>
    <w:rsid w:val="006B13F9"/>
    <w:rsid w:val="006B2296"/>
    <w:rsid w:val="006B2F00"/>
    <w:rsid w:val="006B3442"/>
    <w:rsid w:val="006B3C09"/>
    <w:rsid w:val="006B3FE9"/>
    <w:rsid w:val="006B491C"/>
    <w:rsid w:val="006B6193"/>
    <w:rsid w:val="006B75BB"/>
    <w:rsid w:val="006C05BA"/>
    <w:rsid w:val="006C07D7"/>
    <w:rsid w:val="006C15F8"/>
    <w:rsid w:val="006C17F1"/>
    <w:rsid w:val="006C1CD1"/>
    <w:rsid w:val="006C2B3B"/>
    <w:rsid w:val="006C2F75"/>
    <w:rsid w:val="006C35EE"/>
    <w:rsid w:val="006C416F"/>
    <w:rsid w:val="006C443E"/>
    <w:rsid w:val="006C486C"/>
    <w:rsid w:val="006C59A6"/>
    <w:rsid w:val="006D0FA5"/>
    <w:rsid w:val="006D1915"/>
    <w:rsid w:val="006D198B"/>
    <w:rsid w:val="006D2B3C"/>
    <w:rsid w:val="006D2CA7"/>
    <w:rsid w:val="006D3AE6"/>
    <w:rsid w:val="006D4BBD"/>
    <w:rsid w:val="006D51E3"/>
    <w:rsid w:val="006D55E5"/>
    <w:rsid w:val="006D5A7E"/>
    <w:rsid w:val="006D6994"/>
    <w:rsid w:val="006E1AB5"/>
    <w:rsid w:val="006E5F6E"/>
    <w:rsid w:val="006E6CD5"/>
    <w:rsid w:val="006E7CE3"/>
    <w:rsid w:val="006F0223"/>
    <w:rsid w:val="006F084A"/>
    <w:rsid w:val="006F1B9B"/>
    <w:rsid w:val="006F2449"/>
    <w:rsid w:val="006F26BF"/>
    <w:rsid w:val="006F41D6"/>
    <w:rsid w:val="006F4491"/>
    <w:rsid w:val="006F45B7"/>
    <w:rsid w:val="006F6617"/>
    <w:rsid w:val="006F6CD7"/>
    <w:rsid w:val="006F773A"/>
    <w:rsid w:val="006F7EFC"/>
    <w:rsid w:val="0070011B"/>
    <w:rsid w:val="007017A5"/>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947"/>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29A9"/>
    <w:rsid w:val="007437A7"/>
    <w:rsid w:val="00744891"/>
    <w:rsid w:val="007459A1"/>
    <w:rsid w:val="007462F4"/>
    <w:rsid w:val="0074720F"/>
    <w:rsid w:val="0074749C"/>
    <w:rsid w:val="00750020"/>
    <w:rsid w:val="00750C9C"/>
    <w:rsid w:val="0075107C"/>
    <w:rsid w:val="00751B89"/>
    <w:rsid w:val="00752465"/>
    <w:rsid w:val="00753DF0"/>
    <w:rsid w:val="00754B8B"/>
    <w:rsid w:val="00754E10"/>
    <w:rsid w:val="00754FF3"/>
    <w:rsid w:val="00755FB5"/>
    <w:rsid w:val="00757182"/>
    <w:rsid w:val="00762D1C"/>
    <w:rsid w:val="00762FB8"/>
    <w:rsid w:val="007639B4"/>
    <w:rsid w:val="00764E83"/>
    <w:rsid w:val="00765525"/>
    <w:rsid w:val="00767E63"/>
    <w:rsid w:val="0077031E"/>
    <w:rsid w:val="00770432"/>
    <w:rsid w:val="00770760"/>
    <w:rsid w:val="007718FD"/>
    <w:rsid w:val="007719B3"/>
    <w:rsid w:val="00773C1E"/>
    <w:rsid w:val="00774E77"/>
    <w:rsid w:val="00781444"/>
    <w:rsid w:val="00783599"/>
    <w:rsid w:val="007859D4"/>
    <w:rsid w:val="0078649D"/>
    <w:rsid w:val="00786CB1"/>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79C0"/>
    <w:rsid w:val="007B03C4"/>
    <w:rsid w:val="007B0FE2"/>
    <w:rsid w:val="007B12DF"/>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E7EA1"/>
    <w:rsid w:val="007F0465"/>
    <w:rsid w:val="007F10FF"/>
    <w:rsid w:val="007F1174"/>
    <w:rsid w:val="007F131F"/>
    <w:rsid w:val="007F2BE8"/>
    <w:rsid w:val="007F4950"/>
    <w:rsid w:val="007F52F3"/>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369E"/>
    <w:rsid w:val="00814D41"/>
    <w:rsid w:val="00815680"/>
    <w:rsid w:val="00815795"/>
    <w:rsid w:val="0082086C"/>
    <w:rsid w:val="00821909"/>
    <w:rsid w:val="00821A0A"/>
    <w:rsid w:val="008224D1"/>
    <w:rsid w:val="008229F9"/>
    <w:rsid w:val="00822D90"/>
    <w:rsid w:val="00823CB3"/>
    <w:rsid w:val="00824D15"/>
    <w:rsid w:val="00824ECF"/>
    <w:rsid w:val="008259B9"/>
    <w:rsid w:val="00826363"/>
    <w:rsid w:val="0082654F"/>
    <w:rsid w:val="0082696D"/>
    <w:rsid w:val="008271E5"/>
    <w:rsid w:val="008279D6"/>
    <w:rsid w:val="0083128E"/>
    <w:rsid w:val="00832BF6"/>
    <w:rsid w:val="008334F9"/>
    <w:rsid w:val="008348BC"/>
    <w:rsid w:val="0083597E"/>
    <w:rsid w:val="00840432"/>
    <w:rsid w:val="00843343"/>
    <w:rsid w:val="0084382C"/>
    <w:rsid w:val="0084454F"/>
    <w:rsid w:val="008445C2"/>
    <w:rsid w:val="00845DB4"/>
    <w:rsid w:val="008479EA"/>
    <w:rsid w:val="00850031"/>
    <w:rsid w:val="00850CF2"/>
    <w:rsid w:val="00854F1C"/>
    <w:rsid w:val="008577F8"/>
    <w:rsid w:val="00857A7C"/>
    <w:rsid w:val="008631C5"/>
    <w:rsid w:val="008637DE"/>
    <w:rsid w:val="008671D4"/>
    <w:rsid w:val="00867456"/>
    <w:rsid w:val="00867F21"/>
    <w:rsid w:val="00870231"/>
    <w:rsid w:val="0087072B"/>
    <w:rsid w:val="008708A7"/>
    <w:rsid w:val="00871230"/>
    <w:rsid w:val="008713B9"/>
    <w:rsid w:val="008729DE"/>
    <w:rsid w:val="00873532"/>
    <w:rsid w:val="00873DED"/>
    <w:rsid w:val="00876455"/>
    <w:rsid w:val="00876927"/>
    <w:rsid w:val="008778E4"/>
    <w:rsid w:val="00877E9F"/>
    <w:rsid w:val="00880506"/>
    <w:rsid w:val="008807D3"/>
    <w:rsid w:val="0088081E"/>
    <w:rsid w:val="00881452"/>
    <w:rsid w:val="00882BD8"/>
    <w:rsid w:val="00883F4D"/>
    <w:rsid w:val="00884519"/>
    <w:rsid w:val="00884EAE"/>
    <w:rsid w:val="008857D1"/>
    <w:rsid w:val="0088595A"/>
    <w:rsid w:val="00886634"/>
    <w:rsid w:val="00886B47"/>
    <w:rsid w:val="008878B8"/>
    <w:rsid w:val="008908A7"/>
    <w:rsid w:val="00890BC5"/>
    <w:rsid w:val="00891007"/>
    <w:rsid w:val="00891059"/>
    <w:rsid w:val="00892720"/>
    <w:rsid w:val="00892CEF"/>
    <w:rsid w:val="00892E8A"/>
    <w:rsid w:val="008951B3"/>
    <w:rsid w:val="008954F6"/>
    <w:rsid w:val="008A0A4C"/>
    <w:rsid w:val="008A14F9"/>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47D1"/>
    <w:rsid w:val="008D47D3"/>
    <w:rsid w:val="008D4C4C"/>
    <w:rsid w:val="008D5605"/>
    <w:rsid w:val="008D58E6"/>
    <w:rsid w:val="008D5AD6"/>
    <w:rsid w:val="008D6476"/>
    <w:rsid w:val="008D6AC7"/>
    <w:rsid w:val="008D74C8"/>
    <w:rsid w:val="008D77E2"/>
    <w:rsid w:val="008E02C2"/>
    <w:rsid w:val="008E13DF"/>
    <w:rsid w:val="008E1ABB"/>
    <w:rsid w:val="008E47B0"/>
    <w:rsid w:val="008E6A83"/>
    <w:rsid w:val="008E71DC"/>
    <w:rsid w:val="008F03D9"/>
    <w:rsid w:val="008F167A"/>
    <w:rsid w:val="008F6E9F"/>
    <w:rsid w:val="008F704A"/>
    <w:rsid w:val="008F7D1F"/>
    <w:rsid w:val="00902AB0"/>
    <w:rsid w:val="00902F21"/>
    <w:rsid w:val="00903163"/>
    <w:rsid w:val="00903931"/>
    <w:rsid w:val="00910971"/>
    <w:rsid w:val="00910FB2"/>
    <w:rsid w:val="00914291"/>
    <w:rsid w:val="0091449E"/>
    <w:rsid w:val="009161F4"/>
    <w:rsid w:val="00916769"/>
    <w:rsid w:val="00916F27"/>
    <w:rsid w:val="0091761A"/>
    <w:rsid w:val="0092207C"/>
    <w:rsid w:val="00922620"/>
    <w:rsid w:val="00922D51"/>
    <w:rsid w:val="00924521"/>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5FC"/>
    <w:rsid w:val="00943BC4"/>
    <w:rsid w:val="00944DA6"/>
    <w:rsid w:val="0094502F"/>
    <w:rsid w:val="00945848"/>
    <w:rsid w:val="00946201"/>
    <w:rsid w:val="0094756A"/>
    <w:rsid w:val="009514B7"/>
    <w:rsid w:val="00951852"/>
    <w:rsid w:val="00951B4D"/>
    <w:rsid w:val="00951CC5"/>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DC8"/>
    <w:rsid w:val="00976FE2"/>
    <w:rsid w:val="00980E5C"/>
    <w:rsid w:val="009816CA"/>
    <w:rsid w:val="00982B3B"/>
    <w:rsid w:val="00983062"/>
    <w:rsid w:val="009852BF"/>
    <w:rsid w:val="00985635"/>
    <w:rsid w:val="00987A51"/>
    <w:rsid w:val="00987E08"/>
    <w:rsid w:val="00991A97"/>
    <w:rsid w:val="00992BB4"/>
    <w:rsid w:val="00992E5C"/>
    <w:rsid w:val="00993FE4"/>
    <w:rsid w:val="00996141"/>
    <w:rsid w:val="009967E8"/>
    <w:rsid w:val="00996BFF"/>
    <w:rsid w:val="009976CA"/>
    <w:rsid w:val="00997F9C"/>
    <w:rsid w:val="009A0320"/>
    <w:rsid w:val="009A06E6"/>
    <w:rsid w:val="009A0AE2"/>
    <w:rsid w:val="009A0EAB"/>
    <w:rsid w:val="009A16BB"/>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F15"/>
    <w:rsid w:val="009D2337"/>
    <w:rsid w:val="009D2591"/>
    <w:rsid w:val="009D4FA4"/>
    <w:rsid w:val="009D63E2"/>
    <w:rsid w:val="009D7363"/>
    <w:rsid w:val="009E1F0A"/>
    <w:rsid w:val="009E3057"/>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1121C"/>
    <w:rsid w:val="00A13973"/>
    <w:rsid w:val="00A13A54"/>
    <w:rsid w:val="00A13D1E"/>
    <w:rsid w:val="00A13F93"/>
    <w:rsid w:val="00A145D4"/>
    <w:rsid w:val="00A1467C"/>
    <w:rsid w:val="00A166F3"/>
    <w:rsid w:val="00A16EBE"/>
    <w:rsid w:val="00A173C2"/>
    <w:rsid w:val="00A17B01"/>
    <w:rsid w:val="00A17D2D"/>
    <w:rsid w:val="00A20779"/>
    <w:rsid w:val="00A21231"/>
    <w:rsid w:val="00A21C50"/>
    <w:rsid w:val="00A226B5"/>
    <w:rsid w:val="00A22CFF"/>
    <w:rsid w:val="00A2344F"/>
    <w:rsid w:val="00A23DAD"/>
    <w:rsid w:val="00A241F1"/>
    <w:rsid w:val="00A2467B"/>
    <w:rsid w:val="00A2499A"/>
    <w:rsid w:val="00A2568C"/>
    <w:rsid w:val="00A26661"/>
    <w:rsid w:val="00A267E6"/>
    <w:rsid w:val="00A27261"/>
    <w:rsid w:val="00A303F3"/>
    <w:rsid w:val="00A324D2"/>
    <w:rsid w:val="00A34209"/>
    <w:rsid w:val="00A356F6"/>
    <w:rsid w:val="00A3572C"/>
    <w:rsid w:val="00A35855"/>
    <w:rsid w:val="00A35923"/>
    <w:rsid w:val="00A36A53"/>
    <w:rsid w:val="00A3736F"/>
    <w:rsid w:val="00A3795A"/>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61375"/>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2085"/>
    <w:rsid w:val="00A92DDD"/>
    <w:rsid w:val="00A94815"/>
    <w:rsid w:val="00A96FE3"/>
    <w:rsid w:val="00AA046B"/>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15F8"/>
    <w:rsid w:val="00AE2883"/>
    <w:rsid w:val="00AE2C4C"/>
    <w:rsid w:val="00AE349B"/>
    <w:rsid w:val="00AE53AA"/>
    <w:rsid w:val="00AE54FE"/>
    <w:rsid w:val="00AE585A"/>
    <w:rsid w:val="00AE6930"/>
    <w:rsid w:val="00AE6AAD"/>
    <w:rsid w:val="00AE6E28"/>
    <w:rsid w:val="00AE73B6"/>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3C9"/>
    <w:rsid w:val="00B2778F"/>
    <w:rsid w:val="00B27B0D"/>
    <w:rsid w:val="00B32A34"/>
    <w:rsid w:val="00B32B6F"/>
    <w:rsid w:val="00B35F8D"/>
    <w:rsid w:val="00B35FAF"/>
    <w:rsid w:val="00B36819"/>
    <w:rsid w:val="00B3697B"/>
    <w:rsid w:val="00B36C39"/>
    <w:rsid w:val="00B3753C"/>
    <w:rsid w:val="00B376AB"/>
    <w:rsid w:val="00B407EA"/>
    <w:rsid w:val="00B41402"/>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175B"/>
    <w:rsid w:val="00B521F5"/>
    <w:rsid w:val="00B53203"/>
    <w:rsid w:val="00B54983"/>
    <w:rsid w:val="00B54BB7"/>
    <w:rsid w:val="00B54CFA"/>
    <w:rsid w:val="00B558C1"/>
    <w:rsid w:val="00B55A2E"/>
    <w:rsid w:val="00B5755F"/>
    <w:rsid w:val="00B603AC"/>
    <w:rsid w:val="00B60424"/>
    <w:rsid w:val="00B61C60"/>
    <w:rsid w:val="00B61D79"/>
    <w:rsid w:val="00B62011"/>
    <w:rsid w:val="00B62C5D"/>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678"/>
    <w:rsid w:val="00B75CC2"/>
    <w:rsid w:val="00B7676E"/>
    <w:rsid w:val="00B77491"/>
    <w:rsid w:val="00B77E4E"/>
    <w:rsid w:val="00B824C3"/>
    <w:rsid w:val="00B840E7"/>
    <w:rsid w:val="00B85085"/>
    <w:rsid w:val="00B85614"/>
    <w:rsid w:val="00B87121"/>
    <w:rsid w:val="00B8757D"/>
    <w:rsid w:val="00B87B45"/>
    <w:rsid w:val="00B91BCA"/>
    <w:rsid w:val="00B91D13"/>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C14CB"/>
    <w:rsid w:val="00BC1CEE"/>
    <w:rsid w:val="00BC23D4"/>
    <w:rsid w:val="00BC39D3"/>
    <w:rsid w:val="00BC3FB9"/>
    <w:rsid w:val="00BC548F"/>
    <w:rsid w:val="00BC5ACD"/>
    <w:rsid w:val="00BC5C00"/>
    <w:rsid w:val="00BC6522"/>
    <w:rsid w:val="00BD0140"/>
    <w:rsid w:val="00BD0E91"/>
    <w:rsid w:val="00BD2D2C"/>
    <w:rsid w:val="00BD3EA8"/>
    <w:rsid w:val="00BD46FB"/>
    <w:rsid w:val="00BD471F"/>
    <w:rsid w:val="00BD5DBC"/>
    <w:rsid w:val="00BE1B5F"/>
    <w:rsid w:val="00BE23C7"/>
    <w:rsid w:val="00BE4ECC"/>
    <w:rsid w:val="00BE5A5A"/>
    <w:rsid w:val="00BF050A"/>
    <w:rsid w:val="00BF21B2"/>
    <w:rsid w:val="00BF312D"/>
    <w:rsid w:val="00BF3260"/>
    <w:rsid w:val="00BF4C16"/>
    <w:rsid w:val="00BF5C15"/>
    <w:rsid w:val="00C0196B"/>
    <w:rsid w:val="00C02177"/>
    <w:rsid w:val="00C02DA0"/>
    <w:rsid w:val="00C03014"/>
    <w:rsid w:val="00C0360E"/>
    <w:rsid w:val="00C03CCA"/>
    <w:rsid w:val="00C03DCF"/>
    <w:rsid w:val="00C04012"/>
    <w:rsid w:val="00C055D3"/>
    <w:rsid w:val="00C05D27"/>
    <w:rsid w:val="00C05F75"/>
    <w:rsid w:val="00C06DB8"/>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6576"/>
    <w:rsid w:val="00C2786E"/>
    <w:rsid w:val="00C3011F"/>
    <w:rsid w:val="00C30203"/>
    <w:rsid w:val="00C3129A"/>
    <w:rsid w:val="00C3182E"/>
    <w:rsid w:val="00C3293F"/>
    <w:rsid w:val="00C33316"/>
    <w:rsid w:val="00C349CC"/>
    <w:rsid w:val="00C3571A"/>
    <w:rsid w:val="00C35F0B"/>
    <w:rsid w:val="00C3678E"/>
    <w:rsid w:val="00C36BE8"/>
    <w:rsid w:val="00C37492"/>
    <w:rsid w:val="00C40440"/>
    <w:rsid w:val="00C40B0C"/>
    <w:rsid w:val="00C41EDC"/>
    <w:rsid w:val="00C44DFB"/>
    <w:rsid w:val="00C45E61"/>
    <w:rsid w:val="00C507E3"/>
    <w:rsid w:val="00C51215"/>
    <w:rsid w:val="00C51828"/>
    <w:rsid w:val="00C5432C"/>
    <w:rsid w:val="00C548F5"/>
    <w:rsid w:val="00C5598A"/>
    <w:rsid w:val="00C605EF"/>
    <w:rsid w:val="00C60CD1"/>
    <w:rsid w:val="00C610D9"/>
    <w:rsid w:val="00C640A1"/>
    <w:rsid w:val="00C64686"/>
    <w:rsid w:val="00C64F62"/>
    <w:rsid w:val="00C67121"/>
    <w:rsid w:val="00C71B4D"/>
    <w:rsid w:val="00C74193"/>
    <w:rsid w:val="00C7456E"/>
    <w:rsid w:val="00C74A86"/>
    <w:rsid w:val="00C74B71"/>
    <w:rsid w:val="00C75BB4"/>
    <w:rsid w:val="00C762F3"/>
    <w:rsid w:val="00C76702"/>
    <w:rsid w:val="00C8274F"/>
    <w:rsid w:val="00C831AF"/>
    <w:rsid w:val="00C8679D"/>
    <w:rsid w:val="00C875AD"/>
    <w:rsid w:val="00C87623"/>
    <w:rsid w:val="00C90DBA"/>
    <w:rsid w:val="00C9192F"/>
    <w:rsid w:val="00C93B56"/>
    <w:rsid w:val="00C941AA"/>
    <w:rsid w:val="00C94DF4"/>
    <w:rsid w:val="00C95887"/>
    <w:rsid w:val="00C96424"/>
    <w:rsid w:val="00C96AF3"/>
    <w:rsid w:val="00C97586"/>
    <w:rsid w:val="00C97D16"/>
    <w:rsid w:val="00C97D6A"/>
    <w:rsid w:val="00C97F17"/>
    <w:rsid w:val="00CA300F"/>
    <w:rsid w:val="00CA37CC"/>
    <w:rsid w:val="00CA56D4"/>
    <w:rsid w:val="00CA6327"/>
    <w:rsid w:val="00CA755A"/>
    <w:rsid w:val="00CA79A6"/>
    <w:rsid w:val="00CA7B3E"/>
    <w:rsid w:val="00CA7BEF"/>
    <w:rsid w:val="00CB0451"/>
    <w:rsid w:val="00CB0D3E"/>
    <w:rsid w:val="00CB12DF"/>
    <w:rsid w:val="00CB33F7"/>
    <w:rsid w:val="00CB39AA"/>
    <w:rsid w:val="00CB4CF7"/>
    <w:rsid w:val="00CB5030"/>
    <w:rsid w:val="00CB552C"/>
    <w:rsid w:val="00CB57CF"/>
    <w:rsid w:val="00CB63F0"/>
    <w:rsid w:val="00CB64A4"/>
    <w:rsid w:val="00CB6B77"/>
    <w:rsid w:val="00CB7C7B"/>
    <w:rsid w:val="00CC00A7"/>
    <w:rsid w:val="00CC0E69"/>
    <w:rsid w:val="00CC0FE1"/>
    <w:rsid w:val="00CC1B48"/>
    <w:rsid w:val="00CC2367"/>
    <w:rsid w:val="00CC2FC1"/>
    <w:rsid w:val="00CC42EB"/>
    <w:rsid w:val="00CC4B45"/>
    <w:rsid w:val="00CC6C1F"/>
    <w:rsid w:val="00CC6CFC"/>
    <w:rsid w:val="00CC7CD0"/>
    <w:rsid w:val="00CD0859"/>
    <w:rsid w:val="00CD263C"/>
    <w:rsid w:val="00CD6B95"/>
    <w:rsid w:val="00CD7331"/>
    <w:rsid w:val="00CE08B0"/>
    <w:rsid w:val="00CE4B29"/>
    <w:rsid w:val="00CE56FE"/>
    <w:rsid w:val="00CE5D67"/>
    <w:rsid w:val="00CE671E"/>
    <w:rsid w:val="00CF08F4"/>
    <w:rsid w:val="00CF3B70"/>
    <w:rsid w:val="00CF43F7"/>
    <w:rsid w:val="00CF4DA4"/>
    <w:rsid w:val="00CF5267"/>
    <w:rsid w:val="00CF55CB"/>
    <w:rsid w:val="00CF5695"/>
    <w:rsid w:val="00D019E0"/>
    <w:rsid w:val="00D02072"/>
    <w:rsid w:val="00D02CCD"/>
    <w:rsid w:val="00D02F6B"/>
    <w:rsid w:val="00D040A2"/>
    <w:rsid w:val="00D0449F"/>
    <w:rsid w:val="00D047E4"/>
    <w:rsid w:val="00D05961"/>
    <w:rsid w:val="00D064C2"/>
    <w:rsid w:val="00D06E77"/>
    <w:rsid w:val="00D07C46"/>
    <w:rsid w:val="00D128C0"/>
    <w:rsid w:val="00D130BF"/>
    <w:rsid w:val="00D14B05"/>
    <w:rsid w:val="00D159F2"/>
    <w:rsid w:val="00D166FE"/>
    <w:rsid w:val="00D176F7"/>
    <w:rsid w:val="00D204AE"/>
    <w:rsid w:val="00D2081B"/>
    <w:rsid w:val="00D20EA5"/>
    <w:rsid w:val="00D2151D"/>
    <w:rsid w:val="00D215D1"/>
    <w:rsid w:val="00D27DFB"/>
    <w:rsid w:val="00D3077F"/>
    <w:rsid w:val="00D31AEB"/>
    <w:rsid w:val="00D31FF2"/>
    <w:rsid w:val="00D32409"/>
    <w:rsid w:val="00D3275E"/>
    <w:rsid w:val="00D32C97"/>
    <w:rsid w:val="00D3300A"/>
    <w:rsid w:val="00D345F0"/>
    <w:rsid w:val="00D34E8D"/>
    <w:rsid w:val="00D350DC"/>
    <w:rsid w:val="00D352D0"/>
    <w:rsid w:val="00D36BD1"/>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41AA"/>
    <w:rsid w:val="00D64981"/>
    <w:rsid w:val="00D653B9"/>
    <w:rsid w:val="00D66F63"/>
    <w:rsid w:val="00D672D8"/>
    <w:rsid w:val="00D715E5"/>
    <w:rsid w:val="00D74497"/>
    <w:rsid w:val="00D74C01"/>
    <w:rsid w:val="00D74C5D"/>
    <w:rsid w:val="00D74CED"/>
    <w:rsid w:val="00D767BA"/>
    <w:rsid w:val="00D81DF8"/>
    <w:rsid w:val="00D8737F"/>
    <w:rsid w:val="00D873FB"/>
    <w:rsid w:val="00D90A7E"/>
    <w:rsid w:val="00D91044"/>
    <w:rsid w:val="00D9200F"/>
    <w:rsid w:val="00D9202A"/>
    <w:rsid w:val="00D93378"/>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B76A9"/>
    <w:rsid w:val="00DC02C1"/>
    <w:rsid w:val="00DC37BB"/>
    <w:rsid w:val="00DC47B8"/>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607"/>
    <w:rsid w:val="00DE3FDB"/>
    <w:rsid w:val="00DE7346"/>
    <w:rsid w:val="00DF0328"/>
    <w:rsid w:val="00DF058E"/>
    <w:rsid w:val="00DF244B"/>
    <w:rsid w:val="00DF5512"/>
    <w:rsid w:val="00E004DA"/>
    <w:rsid w:val="00E01A5B"/>
    <w:rsid w:val="00E0294C"/>
    <w:rsid w:val="00E04214"/>
    <w:rsid w:val="00E04352"/>
    <w:rsid w:val="00E04E5B"/>
    <w:rsid w:val="00E069EF"/>
    <w:rsid w:val="00E07394"/>
    <w:rsid w:val="00E07A56"/>
    <w:rsid w:val="00E115CE"/>
    <w:rsid w:val="00E1198F"/>
    <w:rsid w:val="00E11FA9"/>
    <w:rsid w:val="00E13E68"/>
    <w:rsid w:val="00E1401D"/>
    <w:rsid w:val="00E15D8F"/>
    <w:rsid w:val="00E17ABB"/>
    <w:rsid w:val="00E22DDC"/>
    <w:rsid w:val="00E2353F"/>
    <w:rsid w:val="00E24638"/>
    <w:rsid w:val="00E2571C"/>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28"/>
    <w:rsid w:val="00E525A8"/>
    <w:rsid w:val="00E531D4"/>
    <w:rsid w:val="00E543E7"/>
    <w:rsid w:val="00E5458B"/>
    <w:rsid w:val="00E5667E"/>
    <w:rsid w:val="00E56C11"/>
    <w:rsid w:val="00E56D3D"/>
    <w:rsid w:val="00E57181"/>
    <w:rsid w:val="00E619B3"/>
    <w:rsid w:val="00E6279F"/>
    <w:rsid w:val="00E63395"/>
    <w:rsid w:val="00E639BE"/>
    <w:rsid w:val="00E6525F"/>
    <w:rsid w:val="00E65752"/>
    <w:rsid w:val="00E65C78"/>
    <w:rsid w:val="00E66621"/>
    <w:rsid w:val="00E66798"/>
    <w:rsid w:val="00E67995"/>
    <w:rsid w:val="00E7147D"/>
    <w:rsid w:val="00E724B3"/>
    <w:rsid w:val="00E7352B"/>
    <w:rsid w:val="00E7502B"/>
    <w:rsid w:val="00E7580C"/>
    <w:rsid w:val="00E76B3E"/>
    <w:rsid w:val="00E76C36"/>
    <w:rsid w:val="00E80306"/>
    <w:rsid w:val="00E81296"/>
    <w:rsid w:val="00E832A6"/>
    <w:rsid w:val="00E83344"/>
    <w:rsid w:val="00E8512C"/>
    <w:rsid w:val="00E8789C"/>
    <w:rsid w:val="00E87D54"/>
    <w:rsid w:val="00E91274"/>
    <w:rsid w:val="00E927D5"/>
    <w:rsid w:val="00E959FF"/>
    <w:rsid w:val="00E96323"/>
    <w:rsid w:val="00E970AF"/>
    <w:rsid w:val="00E971E4"/>
    <w:rsid w:val="00EA0C55"/>
    <w:rsid w:val="00EA13FA"/>
    <w:rsid w:val="00EA1F92"/>
    <w:rsid w:val="00EA26F1"/>
    <w:rsid w:val="00EA2BD6"/>
    <w:rsid w:val="00EA2D74"/>
    <w:rsid w:val="00EA3CDB"/>
    <w:rsid w:val="00EA5446"/>
    <w:rsid w:val="00EA639F"/>
    <w:rsid w:val="00EA65A1"/>
    <w:rsid w:val="00EA77A8"/>
    <w:rsid w:val="00EB03B4"/>
    <w:rsid w:val="00EB1547"/>
    <w:rsid w:val="00EB1775"/>
    <w:rsid w:val="00EB1BAA"/>
    <w:rsid w:val="00EB24F6"/>
    <w:rsid w:val="00EB35B3"/>
    <w:rsid w:val="00EB3650"/>
    <w:rsid w:val="00EB6117"/>
    <w:rsid w:val="00EB62F9"/>
    <w:rsid w:val="00EB6EEA"/>
    <w:rsid w:val="00EC127C"/>
    <w:rsid w:val="00EC33DE"/>
    <w:rsid w:val="00EC3D28"/>
    <w:rsid w:val="00EC4904"/>
    <w:rsid w:val="00EC5530"/>
    <w:rsid w:val="00EC5E0D"/>
    <w:rsid w:val="00EC6232"/>
    <w:rsid w:val="00EC751C"/>
    <w:rsid w:val="00EC7781"/>
    <w:rsid w:val="00ED0E4D"/>
    <w:rsid w:val="00ED0F11"/>
    <w:rsid w:val="00ED142B"/>
    <w:rsid w:val="00ED251D"/>
    <w:rsid w:val="00ED3790"/>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1D1B"/>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499E"/>
    <w:rsid w:val="00F05AEF"/>
    <w:rsid w:val="00F05D6D"/>
    <w:rsid w:val="00F06D3D"/>
    <w:rsid w:val="00F10F17"/>
    <w:rsid w:val="00F1148D"/>
    <w:rsid w:val="00F11E82"/>
    <w:rsid w:val="00F1603D"/>
    <w:rsid w:val="00F166CD"/>
    <w:rsid w:val="00F173FF"/>
    <w:rsid w:val="00F1773F"/>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0C7A"/>
    <w:rsid w:val="00F416E4"/>
    <w:rsid w:val="00F41C04"/>
    <w:rsid w:val="00F4243C"/>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180"/>
    <w:rsid w:val="00F606F7"/>
    <w:rsid w:val="00F60C01"/>
    <w:rsid w:val="00F61635"/>
    <w:rsid w:val="00F61673"/>
    <w:rsid w:val="00F61CAD"/>
    <w:rsid w:val="00F6253F"/>
    <w:rsid w:val="00F6258D"/>
    <w:rsid w:val="00F62F6A"/>
    <w:rsid w:val="00F636DA"/>
    <w:rsid w:val="00F642D2"/>
    <w:rsid w:val="00F7075B"/>
    <w:rsid w:val="00F70A11"/>
    <w:rsid w:val="00F70D77"/>
    <w:rsid w:val="00F7561D"/>
    <w:rsid w:val="00F769F4"/>
    <w:rsid w:val="00F76ECA"/>
    <w:rsid w:val="00F7742E"/>
    <w:rsid w:val="00F80D2E"/>
    <w:rsid w:val="00F80D64"/>
    <w:rsid w:val="00F81819"/>
    <w:rsid w:val="00F81EAA"/>
    <w:rsid w:val="00F821BE"/>
    <w:rsid w:val="00F82CF7"/>
    <w:rsid w:val="00F832F0"/>
    <w:rsid w:val="00F84DE5"/>
    <w:rsid w:val="00F856B3"/>
    <w:rsid w:val="00F857CF"/>
    <w:rsid w:val="00F85A49"/>
    <w:rsid w:val="00F86879"/>
    <w:rsid w:val="00F8768B"/>
    <w:rsid w:val="00F90B28"/>
    <w:rsid w:val="00F91F65"/>
    <w:rsid w:val="00F92FCF"/>
    <w:rsid w:val="00F95533"/>
    <w:rsid w:val="00F965CF"/>
    <w:rsid w:val="00F97D39"/>
    <w:rsid w:val="00FA0361"/>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2DB7"/>
    <w:rsid w:val="00FC456E"/>
    <w:rsid w:val="00FC5329"/>
    <w:rsid w:val="00FC7B5B"/>
    <w:rsid w:val="00FC7E29"/>
    <w:rsid w:val="00FD05DB"/>
    <w:rsid w:val="00FD0A9E"/>
    <w:rsid w:val="00FD48D0"/>
    <w:rsid w:val="00FD4F03"/>
    <w:rsid w:val="00FD5F5B"/>
    <w:rsid w:val="00FD6A9D"/>
    <w:rsid w:val="00FD7507"/>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0E4831EB-920C-4E14-A5BE-8D340923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21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Emphasis">
    <w:name w:val="Emphasis"/>
    <w:basedOn w:val="DefaultParagraphFont"/>
    <w:uiPriority w:val="20"/>
    <w:qFormat/>
    <w:rsid w:val="00B517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59146924">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418792321">
      <w:bodyDiv w:val="1"/>
      <w:marLeft w:val="0"/>
      <w:marRight w:val="0"/>
      <w:marTop w:val="0"/>
      <w:marBottom w:val="0"/>
      <w:divBdr>
        <w:top w:val="none" w:sz="0" w:space="0" w:color="auto"/>
        <w:left w:val="none" w:sz="0" w:space="0" w:color="auto"/>
        <w:bottom w:val="none" w:sz="0" w:space="0" w:color="auto"/>
        <w:right w:val="none" w:sz="0" w:space="0" w:color="auto"/>
      </w:divBdr>
    </w:div>
    <w:div w:id="513030723">
      <w:bodyDiv w:val="1"/>
      <w:marLeft w:val="0"/>
      <w:marRight w:val="0"/>
      <w:marTop w:val="0"/>
      <w:marBottom w:val="0"/>
      <w:divBdr>
        <w:top w:val="none" w:sz="0" w:space="0" w:color="auto"/>
        <w:left w:val="none" w:sz="0" w:space="0" w:color="auto"/>
        <w:bottom w:val="none" w:sz="0" w:space="0" w:color="auto"/>
        <w:right w:val="none" w:sz="0" w:space="0" w:color="auto"/>
      </w:divBdr>
    </w:div>
    <w:div w:id="639846785">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769156080">
      <w:bodyDiv w:val="1"/>
      <w:marLeft w:val="0"/>
      <w:marRight w:val="0"/>
      <w:marTop w:val="0"/>
      <w:marBottom w:val="0"/>
      <w:divBdr>
        <w:top w:val="none" w:sz="0" w:space="0" w:color="auto"/>
        <w:left w:val="none" w:sz="0" w:space="0" w:color="auto"/>
        <w:bottom w:val="none" w:sz="0" w:space="0" w:color="auto"/>
        <w:right w:val="none" w:sz="0" w:space="0" w:color="auto"/>
      </w:divBdr>
    </w:div>
    <w:div w:id="78257742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etic.lt" TargetMode="External"/><Relationship Id="rId4" Type="http://schemas.openxmlformats.org/officeDocument/2006/relationships/styles" Target="styles.xml"/><Relationship Id="rId9" Type="http://schemas.openxmlformats.org/officeDocument/2006/relationships/hyperlink" Target="http://www.esaskait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F9234-719E-4A01-848B-C656BFEBF7DF}">
  <ds:schemaRefs>
    <ds:schemaRef ds:uri="http://schemas.openxmlformats.org/officeDocument/2006/bibliography"/>
  </ds:schemaRefs>
</ds:datastoreItem>
</file>

<file path=customXml/itemProps2.xml><?xml version="1.0" encoding="utf-8"?>
<ds:datastoreItem xmlns:ds="http://schemas.openxmlformats.org/officeDocument/2006/customXml" ds:itemID="{8EA1B467-AAF7-4866-A842-E59DB1BA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12606</Words>
  <Characters>7186</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tiekimo sutarties SD</vt:lpstr>
      <vt:lpstr>Prekių tiekimo sutarties SD</vt:lpstr>
    </vt:vector>
  </TitlesOfParts>
  <Company>Lietuvos Energija</Company>
  <LinksUpToDate>false</LinksUpToDate>
  <CharactersWithSpaces>19753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tiekimo sutarties SD</dc:title>
  <dc:subject>Prekių tiekimo sutarties SD</dc:subject>
  <dc:creator>Natalija Budrevičienė</dc:creator>
  <cp:lastModifiedBy>Marija Grušienė</cp:lastModifiedBy>
  <cp:revision>3</cp:revision>
  <cp:lastPrinted>2014-04-16T12:55:00Z</cp:lastPrinted>
  <dcterms:created xsi:type="dcterms:W3CDTF">2018-09-21T05:39:00Z</dcterms:created>
  <dcterms:modified xsi:type="dcterms:W3CDTF">2018-09-21T05:40:00Z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