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71E" w14:textId="77777777" w:rsidR="00A468E6" w:rsidRPr="00460178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471243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1A3505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460178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590E398A" w:rsidR="0056333B" w:rsidRPr="001A3505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5512C249" w:rsidR="0056333B" w:rsidRPr="001A3505" w:rsidRDefault="0046337C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spalio</w:t>
            </w:r>
            <w:r w:rsidR="0056333B"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56333B">
              <w:rPr>
                <w:rFonts w:ascii="Trebuchet MS" w:hAnsi="Trebuchet MS" w:cs="Arial"/>
                <w:color w:val="000000"/>
                <w:sz w:val="20"/>
                <w:szCs w:val="22"/>
              </w:rPr>
              <w:t>28</w:t>
            </w:r>
            <w:r w:rsidR="0056333B"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d.</w:t>
            </w:r>
          </w:p>
          <w:p w14:paraId="67569C31" w14:textId="423F7312" w:rsidR="0056333B" w:rsidRPr="001A3505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22NU-397</w:t>
            </w:r>
          </w:p>
        </w:tc>
      </w:tr>
    </w:tbl>
    <w:p w14:paraId="22F4CDAE" w14:textId="77777777" w:rsidR="00364221" w:rsidRPr="00471243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1A3505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1A3505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  <w:lang w:val="en-US"/>
              </w:rPr>
              <w:t>by</w:t>
            </w:r>
          </w:p>
        </w:tc>
      </w:tr>
      <w:tr w:rsidR="0056333B" w:rsidRPr="001A3505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02B7D952" w:rsidR="0056333B" w:rsidRPr="001A3505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</w:t>
            </w:r>
          </w:p>
          <w:p w14:paraId="3CEDCB85" w14:textId="5DA98F5A" w:rsidR="0056333B" w:rsidRPr="001A3505" w:rsidRDefault="0046337C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october</w:t>
            </w:r>
            <w:r w:rsidR="0056333B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28</w:t>
            </w:r>
          </w:p>
          <w:p w14:paraId="09A57819" w14:textId="5D2D7CC7" w:rsidR="0056333B" w:rsidRPr="001A3505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ITT and </w:t>
            </w:r>
            <w:r w:rsidR="00C80B2E"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administration department</w:t>
            </w:r>
          </w:p>
          <w:p w14:paraId="2BFD1533" w14:textId="2579CB0A" w:rsidR="0056333B" w:rsidRPr="001A3505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Director direction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o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2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NU-</w:t>
            </w:r>
            <w:r w:rsidR="0046337C">
              <w:rPr>
                <w:rFonts w:ascii="Trebuchet MS" w:hAnsi="Trebuchet MS" w:cs="Arial"/>
                <w:color w:val="000000"/>
                <w:sz w:val="20"/>
                <w:szCs w:val="22"/>
              </w:rPr>
              <w:t>397</w:t>
            </w:r>
          </w:p>
        </w:tc>
      </w:tr>
    </w:tbl>
    <w:p w14:paraId="24835C76" w14:textId="77777777" w:rsidR="00CF3162" w:rsidRPr="00471243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471243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471243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471243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471243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1A3505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1A3505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1A3505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1A3505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1A3505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1A3505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1A3505">
        <w:rPr>
          <w:rStyle w:val="hps"/>
          <w:rFonts w:ascii="Trebuchet MS" w:hAnsi="Trebuchet MS"/>
          <w:b/>
          <w:sz w:val="22"/>
          <w:lang w:val="en"/>
        </w:rPr>
        <w:t>STANDARD</w:t>
      </w:r>
      <w:r w:rsidR="00832C37" w:rsidRPr="001A3505">
        <w:rPr>
          <w:rStyle w:val="hps"/>
          <w:rFonts w:ascii="Trebuchet MS" w:hAnsi="Trebuchet MS"/>
          <w:b/>
          <w:sz w:val="22"/>
          <w:lang w:val="en"/>
        </w:rPr>
        <w:t xml:space="preserve"> TECHNICAL REQUIREMENTS </w:t>
      </w:r>
      <w:r w:rsidRPr="001A3505">
        <w:rPr>
          <w:rStyle w:val="hps"/>
          <w:rFonts w:ascii="Trebuchet MS" w:hAnsi="Trebuchet MS"/>
          <w:b/>
          <w:sz w:val="22"/>
          <w:lang w:val="en"/>
        </w:rPr>
        <w:t>FOR</w:t>
      </w:r>
      <w:r w:rsidRPr="001A3505">
        <w:rPr>
          <w:rFonts w:ascii="Trebuchet MS" w:hAnsi="Trebuchet MS"/>
          <w:b/>
          <w:sz w:val="22"/>
          <w:lang w:val="en"/>
        </w:rPr>
        <w:br/>
      </w:r>
      <w:r w:rsidR="00DC7832" w:rsidRPr="001A3505">
        <w:rPr>
          <w:rStyle w:val="hps"/>
          <w:rFonts w:ascii="Trebuchet MS" w:hAnsi="Trebuchet MS"/>
          <w:b/>
          <w:sz w:val="22"/>
          <w:lang w:val="en"/>
        </w:rPr>
        <w:t>REMOTE TERMINAL UNITS</w:t>
      </w:r>
      <w:r w:rsidR="00323CB1">
        <w:rPr>
          <w:rStyle w:val="hps"/>
          <w:rFonts w:ascii="Trebuchet MS" w:hAnsi="Trebuchet MS"/>
          <w:b/>
          <w:sz w:val="22"/>
          <w:lang w:val="en"/>
        </w:rPr>
        <w:t xml:space="preserve"> (SUBSTATION GATEWAYS)</w:t>
      </w:r>
    </w:p>
    <w:bookmarkEnd w:id="1"/>
    <w:p w14:paraId="0401E146" w14:textId="77777777" w:rsidR="00D23D6B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F42455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487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5"/>
        <w:gridCol w:w="2236"/>
        <w:gridCol w:w="787"/>
        <w:gridCol w:w="67"/>
        <w:gridCol w:w="408"/>
        <w:gridCol w:w="2070"/>
        <w:gridCol w:w="2881"/>
        <w:gridCol w:w="40"/>
      </w:tblGrid>
      <w:tr w:rsidR="00376408" w:rsidRPr="00F42455" w14:paraId="6234EB45" w14:textId="77777777" w:rsidTr="005E6760">
        <w:trPr>
          <w:gridAfter w:val="1"/>
          <w:wAfter w:w="23" w:type="pct"/>
          <w:trHeight w:val="307"/>
        </w:trPr>
        <w:tc>
          <w:tcPr>
            <w:tcW w:w="3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000AD864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Seq.</w:t>
            </w:r>
          </w:p>
          <w:p w14:paraId="3B1C1DEA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No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057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77777777" w:rsidR="00DB39BB" w:rsidRPr="00F42455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Device, equipment, product for material required parameter, function, implementation or feature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(mato vnt.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measuring unit</w:t>
            </w:r>
            <w:r w:rsidR="003E3668">
              <w:rPr>
                <w:rFonts w:ascii="Trebuchet MS" w:hAnsi="Trebuchet MS" w:cs="Arial"/>
                <w:sz w:val="20"/>
                <w:szCs w:val="20"/>
                <w:lang w:val="en-US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58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F42455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2F03248C" w:rsidR="00DB39BB" w:rsidRPr="00F42455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Required parameter or function value, </w:t>
            </w:r>
            <w:proofErr w:type="gramStart"/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implementation</w:t>
            </w:r>
            <w:proofErr w:type="gramEnd"/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F42455" w14:paraId="0D266A6E" w14:textId="77777777" w:rsidTr="005E6760">
        <w:trPr>
          <w:gridAfter w:val="1"/>
          <w:wAfter w:w="23" w:type="pct"/>
          <w:trHeight w:val="202"/>
        </w:trPr>
        <w:tc>
          <w:tcPr>
            <w:tcW w:w="3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3E3668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77777777" w:rsidR="00DB39BB" w:rsidRPr="003E3668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E3668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3E3668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Pr="003E3668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3E3668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F42455" w14:paraId="285A540F" w14:textId="77777777" w:rsidTr="005E6760">
        <w:trPr>
          <w:gridAfter w:val="1"/>
          <w:wAfter w:w="23" w:type="pct"/>
          <w:trHeight w:val="89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F42455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77777777" w:rsidR="007C0477" w:rsidRPr="00F42455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quality management system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F42455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F42455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>arba lygiavertis</w:t>
            </w:r>
            <w:r w:rsidR="00B23716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/ or </w:t>
            </w:r>
            <w:r w:rsidR="00E54307"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562701" w:rsidRPr="00F42455" w14:paraId="6D34B1F8" w14:textId="77777777" w:rsidTr="005E6760">
        <w:trPr>
          <w:gridAfter w:val="1"/>
          <w:wAfter w:w="23" w:type="pct"/>
          <w:trHeight w:val="923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F42455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7777777" w:rsidR="005E4A94" w:rsidRPr="00F42455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Gamintojo aplinkos vadybos sistema turi būti įvertinta sertifikatu/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environment management system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F42455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F42455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>arba lygiavertis</w:t>
            </w:r>
            <w:r w:rsidR="00B23716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/ or </w:t>
            </w:r>
            <w:r w:rsidR="00E54307"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C82D5A" w:rsidRPr="00F42455" w14:paraId="78321895" w14:textId="77777777" w:rsidTr="005E6760">
        <w:trPr>
          <w:gridAfter w:val="1"/>
          <w:wAfter w:w="23" w:type="pct"/>
          <w:trHeight w:val="846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F42455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77777777" w:rsidR="00843924" w:rsidRPr="00694DF4" w:rsidRDefault="00843924" w:rsidP="00FB044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>TSPĮ</w:t>
            </w:r>
            <w:r w:rsidRPr="00694DF4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694DF4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atliktos atitikties įvertinimo procedūros,</w:t>
            </w:r>
            <w:r w:rsidRPr="00694DF4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694DF4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694DF4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</w:rPr>
              <w:t>RTU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must be subject to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conformity assessment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procedures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that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produced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product complies with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essential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requirements of European standards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694DF4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694DF4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directives</w:t>
            </w:r>
            <w:r w:rsidR="00160EC3">
              <w:rPr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77777777" w:rsidR="00843924" w:rsidRPr="00F42455" w:rsidRDefault="00843924" w:rsidP="00C82D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</w:t>
            </w:r>
            <w:r w:rsidR="00160EC3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1582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77777777" w:rsidR="00843924" w:rsidRPr="00F42455" w:rsidRDefault="00843924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lang w:val="en-GB"/>
              </w:rPr>
              <w:t xml:space="preserve">conformity </w:t>
            </w:r>
            <w:r w:rsidR="00DF799C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F42455" w14:paraId="59A45148" w14:textId="77777777" w:rsidTr="005E6760">
        <w:trPr>
          <w:gridAfter w:val="1"/>
          <w:wAfter w:w="23" w:type="pct"/>
          <w:trHeight w:val="115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F42455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F42455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  <w:lang w:val="en"/>
              </w:rPr>
            </w:pP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F42455" w:rsidRDefault="00C82D5A" w:rsidP="00C82D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Directive 2014/30/EU </w:t>
            </w:r>
            <w:r w:rsidR="008D1CD5" w:rsidRPr="008D1CD5">
              <w:rPr>
                <w:rFonts w:ascii="Trebuchet MS" w:hAnsi="Trebuchet MS" w:cs="Tahoma"/>
                <w:sz w:val="20"/>
                <w:szCs w:val="20"/>
                <w:lang w:val="lt-LT"/>
              </w:rPr>
              <w:t>(Electromagnetic compatibility)</w:t>
            </w:r>
            <w:r w:rsidR="00160EC3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1582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F42455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F42455" w14:paraId="3F471256" w14:textId="77777777" w:rsidTr="005E6760">
        <w:trPr>
          <w:gridAfter w:val="1"/>
          <w:wAfter w:w="23" w:type="pct"/>
          <w:trHeight w:val="429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F42455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F42455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77777777" w:rsidR="009A5577" w:rsidRPr="00F42455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Duomenų mainų protokolai / C</w:t>
            </w:r>
            <w:r w:rsidR="009A5577" w:rsidRPr="00F42455">
              <w:rPr>
                <w:rFonts w:ascii="Trebuchet MS" w:hAnsi="Trebuchet MS" w:cs="Arial"/>
                <w:sz w:val="20"/>
                <w:szCs w:val="20"/>
              </w:rPr>
              <w:t>ommunication  protocols</w:t>
            </w:r>
          </w:p>
          <w:p w14:paraId="708A21AF" w14:textId="77777777" w:rsidR="009A5577" w:rsidRPr="00F42455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850ED4" w:rsidRDefault="009A5577" w:rsidP="006D791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F42455" w14:paraId="60420898" w14:textId="77777777" w:rsidTr="005E6760">
        <w:trPr>
          <w:gridAfter w:val="1"/>
          <w:wAfter w:w="23" w:type="pct"/>
          <w:trHeight w:val="290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F42455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F42455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850ED4" w:rsidRDefault="009A5577" w:rsidP="006D7916">
            <w:pPr>
              <w:pStyle w:val="Default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F42455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F42455" w14:paraId="75992AA9" w14:textId="77777777" w:rsidTr="005E6760">
        <w:trPr>
          <w:gridAfter w:val="1"/>
          <w:wAfter w:w="23" w:type="pct"/>
          <w:trHeight w:val="29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F42455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F42455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850ED4" w:rsidRDefault="009A5577" w:rsidP="006D7916">
            <w:pPr>
              <w:pStyle w:val="Default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F42455" w14:paraId="0999D96B" w14:textId="77777777" w:rsidTr="005E6760">
        <w:trPr>
          <w:gridAfter w:val="1"/>
          <w:wAfter w:w="23" w:type="pct"/>
          <w:trHeight w:val="29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F42455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77777777" w:rsidR="00424368" w:rsidRPr="00424368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standart</w:t>
            </w:r>
            <w:r w:rsidR="00625643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2C718C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ommunication 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reservation </w:t>
            </w:r>
            <w:r w:rsidR="00625643">
              <w:rPr>
                <w:rFonts w:ascii="Trebuchet MS" w:hAnsi="Trebuchet MS" w:cs="Arial"/>
                <w:sz w:val="20"/>
                <w:szCs w:val="20"/>
              </w:rPr>
              <w:t xml:space="preserve">according to the </w:t>
            </w:r>
            <w:r>
              <w:rPr>
                <w:rFonts w:ascii="Trebuchet MS" w:hAnsi="Trebuchet MS" w:cs="Arial"/>
                <w:sz w:val="20"/>
                <w:szCs w:val="20"/>
              </w:rPr>
              <w:t>standard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D1A66" w14:textId="77777777" w:rsidR="00424368" w:rsidRDefault="00424368" w:rsidP="006D7916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424368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  <w:p w14:paraId="5E3A9CAF" w14:textId="096E717F" w:rsidR="00424368" w:rsidRPr="00F42455" w:rsidRDefault="00424368" w:rsidP="006D7916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C82D5A" w:rsidRPr="00F42455" w14:paraId="3B3229C4" w14:textId="77777777" w:rsidTr="005E6760">
        <w:trPr>
          <w:gridAfter w:val="1"/>
          <w:wAfter w:w="23" w:type="pct"/>
          <w:trHeight w:val="21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19502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0266FD84" w:rsidR="00A12E09" w:rsidRPr="00195029" w:rsidRDefault="002003FB" w:rsidP="00A12E09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būti atlikti testavimai</w:t>
            </w:r>
            <w:r w:rsidR="00DE3C88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>pagal ISO/IEC standartus</w:t>
            </w:r>
            <w:r w:rsidR="00FF2A86">
              <w:rPr>
                <w:rFonts w:ascii="Trebuchet MS" w:hAnsi="Trebuchet MS" w:cs="Calibri"/>
                <w:sz w:val="20"/>
                <w:szCs w:val="20"/>
                <w:lang w:val="lt-LT"/>
              </w:rPr>
              <w:t>.</w:t>
            </w:r>
            <w:r w:rsidR="00F524D6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A12E09" w:rsidRPr="0019502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r w:rsidR="008E134A" w:rsidRPr="00195029">
              <w:rPr>
                <w:rFonts w:ascii="Trebuchet MS" w:hAnsi="Trebuchet MS" w:cs="Arial"/>
                <w:sz w:val="20"/>
                <w:szCs w:val="20"/>
              </w:rPr>
              <w:t xml:space="preserve">RTU </w:t>
            </w:r>
            <w:r w:rsidR="003E3668" w:rsidRPr="00195029">
              <w:rPr>
                <w:rFonts w:ascii="Trebuchet MS" w:hAnsi="Trebuchet MS" w:cs="Arial"/>
                <w:sz w:val="20"/>
                <w:szCs w:val="20"/>
              </w:rPr>
              <w:t>must be ca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rried out </w:t>
            </w:r>
            <w:r w:rsidR="008E134A" w:rsidRPr="00195029">
              <w:rPr>
                <w:rFonts w:ascii="Trebuchet MS" w:hAnsi="Trebuchet MS" w:cs="Arial"/>
                <w:sz w:val="20"/>
                <w:szCs w:val="20"/>
              </w:rPr>
              <w:t xml:space="preserve">tests 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in accordance with </w:t>
            </w:r>
            <w:r w:rsidR="00160EC3" w:rsidRPr="00195029">
              <w:rPr>
                <w:rFonts w:ascii="Trebuchet MS" w:hAnsi="Trebuchet MS" w:cs="Calibri"/>
                <w:sz w:val="20"/>
                <w:szCs w:val="20"/>
              </w:rPr>
              <w:t>ISO/IEC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 xml:space="preserve"> standard</w:t>
            </w:r>
            <w:r w:rsidR="00FF2A86">
              <w:rPr>
                <w:rFonts w:ascii="Trebuchet MS" w:hAnsi="Trebuchet MS" w:cs="Arial"/>
                <w:sz w:val="20"/>
                <w:szCs w:val="20"/>
              </w:rPr>
              <w:t xml:space="preserve">s </w:t>
            </w:r>
          </w:p>
          <w:p w14:paraId="4FECB2AC" w14:textId="77777777" w:rsidR="00A12E09" w:rsidRPr="0019502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Testavimas atliktas pagal standartą/tested accordi</w:t>
            </w:r>
            <w:r w:rsidR="00160EC3" w:rsidRPr="00195029">
              <w:rPr>
                <w:rFonts w:ascii="Trebuchet MS" w:hAnsi="Trebuchet MS" w:cs="Arial"/>
                <w:sz w:val="20"/>
                <w:szCs w:val="20"/>
              </w:rPr>
              <w:t>ng to the standard IEC 61850-10.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195029" w:rsidRDefault="000B38BC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95029">
              <w:rPr>
                <w:rFonts w:ascii="Trebuchet MS" w:hAnsi="Trebuchet MS" w:cs="Arial"/>
                <w:sz w:val="20"/>
                <w:szCs w:val="20"/>
              </w:rPr>
              <w:t>/ P</w:t>
            </w:r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 xml:space="preserve">arts of the standard </w:t>
            </w:r>
            <w:r w:rsidR="005848A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19502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19502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19502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19502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F42455" w14:paraId="285F98D6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7F6D8E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7F6D8E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7F6D8E" w:rsidRDefault="00A12E09" w:rsidP="00C82D5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/ tested according to the standard </w:t>
            </w:r>
            <w:r w:rsidRPr="007F6D8E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7F6D8E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7F6D8E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7724FDE2" w:rsidR="00A12E09" w:rsidRPr="007F6D8E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>standarto dalims/ parts of the standard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6D7916"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508A39BE" w14:textId="77777777" w:rsidR="00A12E09" w:rsidRPr="007F6D8E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</w:p>
          <w:p w14:paraId="61D60709" w14:textId="77777777" w:rsidR="00A12E09" w:rsidRPr="007F6D8E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>(master , slave)</w:t>
            </w:r>
          </w:p>
          <w:p w14:paraId="1C8B5599" w14:textId="551B71C5" w:rsidR="00A12E09" w:rsidRPr="0019502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F42455" w14:paraId="0EA2BB9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F42455" w:rsidRDefault="00A12E09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77777777" w:rsidR="00A12E09" w:rsidRPr="00F42455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Ambient conditions</w:t>
            </w:r>
          </w:p>
        </w:tc>
      </w:tr>
      <w:tr w:rsidR="00A12E09" w:rsidRPr="00F42455" w14:paraId="3AA6A9C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425FE" w14:textId="77777777" w:rsidR="00A12E09" w:rsidRPr="00F42455" w:rsidRDefault="00A12E09" w:rsidP="00B113B8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23E56" w14:textId="77777777" w:rsidR="00A12E09" w:rsidRPr="00F42455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Aplinkos sąlygų parametrai pagal standart</w:t>
            </w:r>
            <w:r w:rsidR="00413E91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160EC3">
              <w:rPr>
                <w:rFonts w:ascii="Trebuchet MS" w:hAnsi="Trebuchet MS" w:cs="Arial"/>
                <w:sz w:val="20"/>
                <w:szCs w:val="20"/>
                <w:lang w:val="en-US"/>
              </w:rPr>
              <w:t>A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mbient conditions</w:t>
            </w:r>
            <w:r w:rsidR="00413E91">
              <w:rPr>
                <w:rFonts w:ascii="Trebuchet MS" w:hAnsi="Trebuchet MS" w:cs="Arial"/>
                <w:sz w:val="20"/>
                <w:szCs w:val="20"/>
              </w:rPr>
              <w:t xml:space="preserve"> according to  the standard</w:t>
            </w:r>
            <w:r w:rsidR="00160EC3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E6ADE" w14:textId="77777777" w:rsidR="00A12E09" w:rsidRPr="00850ED4" w:rsidRDefault="00A12E09" w:rsidP="003C659C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61850-3 ed.2</w:t>
            </w:r>
            <w:r w:rsidR="006D7916"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A12E09" w:rsidRPr="00F42455" w14:paraId="48F7F181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C1D0C" w14:textId="77777777" w:rsidR="00A12E09" w:rsidRPr="00F42455" w:rsidRDefault="00A12E09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32275" w14:textId="77777777" w:rsidR="00A12E09" w:rsidRPr="00F42455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Operating conditions</w:t>
            </w:r>
            <w:r w:rsidR="00160EC3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DDF2F" w14:textId="77777777" w:rsidR="00A12E09" w:rsidRPr="00F42455" w:rsidRDefault="00A12E09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Patalpoje</w:t>
            </w:r>
            <w:r w:rsidR="0008381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1776B">
              <w:rPr>
                <w:rFonts w:ascii="Trebuchet MS" w:hAnsi="Trebuchet MS" w:cs="Arial"/>
                <w:sz w:val="20"/>
                <w:szCs w:val="20"/>
              </w:rPr>
              <w:t xml:space="preserve">normalios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 In</w:t>
            </w:r>
            <w:r w:rsidR="00671086">
              <w:rPr>
                <w:rFonts w:ascii="Trebuchet MS" w:hAnsi="Trebuchet MS" w:cs="Arial"/>
                <w:sz w:val="20"/>
                <w:szCs w:val="20"/>
              </w:rPr>
              <w:t>door,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="0051776B">
              <w:rPr>
                <w:rFonts w:ascii="Trebuchet MS" w:hAnsi="Trebuchet MS" w:cs="Arial"/>
                <w:sz w:val="20"/>
                <w:szCs w:val="20"/>
              </w:rPr>
              <w:t>normal</w:t>
            </w:r>
          </w:p>
        </w:tc>
      </w:tr>
      <w:tr w:rsidR="00F1138D" w:rsidRPr="00F42455" w14:paraId="23B659D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8BD20" w14:textId="77777777" w:rsidR="00F1138D" w:rsidRPr="00F42455" w:rsidRDefault="00F1138D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C579A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aximal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9AD33" w14:textId="77777777" w:rsidR="00F1138D" w:rsidRPr="00195029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≥ +</w:t>
            </w:r>
            <w:r w:rsidR="00E45FFB" w:rsidRPr="00195029">
              <w:rPr>
                <w:rFonts w:ascii="Trebuchet MS" w:hAnsi="Trebuchet MS" w:cs="Arial"/>
                <w:sz w:val="20"/>
                <w:szCs w:val="20"/>
              </w:rPr>
              <w:t>55</w:t>
            </w:r>
          </w:p>
        </w:tc>
      </w:tr>
      <w:tr w:rsidR="00F1138D" w:rsidRPr="00F42455" w14:paraId="6AD4379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15E8E" w14:textId="77777777" w:rsidR="00F1138D" w:rsidRPr="00F42455" w:rsidRDefault="00F1138D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53212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Minimali  ilgalaikė eksploatavimo temperatūra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minimal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EB720" w14:textId="5D2F456A" w:rsidR="00F1138D" w:rsidRPr="00195029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≤ </w:t>
            </w:r>
            <w:r w:rsidR="00E45FFB" w:rsidRPr="00195029">
              <w:rPr>
                <w:rFonts w:ascii="Trebuchet MS" w:hAnsi="Trebuchet MS" w:cs="Arial"/>
                <w:sz w:val="20"/>
                <w:szCs w:val="20"/>
              </w:rPr>
              <w:t>-10</w:t>
            </w:r>
            <w:r w:rsidRPr="0019502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115D0FE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77777777" w:rsidR="00F1138D" w:rsidRPr="00F42455" w:rsidRDefault="00F1138D" w:rsidP="00B066F3">
            <w:pPr>
              <w:numPr>
                <w:ilvl w:val="0"/>
                <w:numId w:val="17"/>
              </w:numPr>
              <w:ind w:right="-248" w:hanging="261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Eksploatavimo aplinkos santykinė drėgmės </w:t>
            </w:r>
            <w:r w:rsidR="00C224CB">
              <w:rPr>
                <w:rFonts w:ascii="Trebuchet MS" w:hAnsi="Trebuchet MS" w:cs="Arial"/>
                <w:sz w:val="20"/>
                <w:szCs w:val="20"/>
              </w:rPr>
              <w:t xml:space="preserve">ribos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(be kondensato susidarymo)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perating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ambient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relative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humidity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="002508B0">
              <w:rPr>
                <w:rFonts w:ascii="Trebuchet MS" w:hAnsi="Trebuchet MS"/>
                <w:sz w:val="20"/>
                <w:szCs w:val="20"/>
                <w:lang w:val="en"/>
              </w:rPr>
              <w:t>limits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without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condensation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)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, % 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77777777" w:rsidR="00F1138D" w:rsidRPr="00F42455" w:rsidRDefault="00C224CB" w:rsidP="00C224C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≥ nuo / from  5 iki / to </w:t>
            </w:r>
            <w:r w:rsidR="00F1138D" w:rsidRPr="002508B0">
              <w:rPr>
                <w:rFonts w:ascii="Trebuchet MS" w:hAnsi="Trebuchet MS" w:cs="Arial"/>
                <w:sz w:val="20"/>
                <w:szCs w:val="20"/>
              </w:rPr>
              <w:t>95</w:t>
            </w:r>
          </w:p>
        </w:tc>
      </w:tr>
      <w:tr w:rsidR="00F1138D" w:rsidRPr="00F42455" w14:paraId="350C969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F1138D" w:rsidRPr="00F42455" w:rsidRDefault="00F1138D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Aparatinė įranga/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Hardware</w:t>
            </w:r>
          </w:p>
        </w:tc>
      </w:tr>
      <w:tr w:rsidR="00F1138D" w:rsidRPr="00F42455" w14:paraId="35C3371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Visi moduliai sumontuoti </w:t>
            </w:r>
            <w:r w:rsidR="003A5607">
              <w:rPr>
                <w:rFonts w:ascii="Trebuchet MS" w:hAnsi="Trebuchet MS" w:cs="Arial"/>
                <w:sz w:val="20"/>
                <w:szCs w:val="20"/>
              </w:rPr>
              <w:t>į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renginio korpuse, kurio  apsaugos klasė indeksas pagal standartą IEC 60529  / all modules are mounted device protection class index according to the standard IEC 60529 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F1138D" w:rsidRPr="00F42455" w14:paraId="5CCD18D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>Duomenų laikmenos technologija</w:t>
            </w:r>
            <w:r w:rsidR="00B2371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data storage technology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Puslaidininkinė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>
              <w:rPr>
                <w:rFonts w:ascii="Trebuchet MS" w:hAnsi="Trebuchet MS"/>
                <w:sz w:val="20"/>
                <w:szCs w:val="20"/>
                <w:lang w:val="en"/>
              </w:rPr>
              <w:t>S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emiconductor</w:t>
            </w:r>
          </w:p>
        </w:tc>
      </w:tr>
      <w:tr w:rsidR="00F1138D" w:rsidRPr="00F42455" w14:paraId="57F8796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Aušinimas</w:t>
            </w:r>
            <w:r w:rsidR="00B2371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/ C</w:t>
            </w:r>
            <w:r w:rsidRPr="00F42455">
              <w:rPr>
                <w:rFonts w:ascii="Trebuchet MS" w:hAnsi="Trebuchet MS"/>
                <w:sz w:val="20"/>
                <w:szCs w:val="20"/>
              </w:rPr>
              <w:t>ooling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Pasyvus be ventiliatorių / P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assive without fans</w:t>
            </w:r>
          </w:p>
        </w:tc>
      </w:tr>
      <w:tr w:rsidR="00F1138D" w:rsidRPr="00F42455" w14:paraId="1DD3777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Tvirtinimas</w:t>
            </w:r>
            <w:r w:rsidR="00B2371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/ M</w:t>
            </w:r>
            <w:r w:rsidRPr="00F42455">
              <w:rPr>
                <w:rFonts w:ascii="Trebuchet MS" w:hAnsi="Trebuchet MS"/>
                <w:sz w:val="20"/>
                <w:szCs w:val="20"/>
              </w:rPr>
              <w:t>ounting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frame arba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/or DIN bėgelis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/rail (</w:t>
            </w:r>
            <w:hyperlink r:id="rId12" w:history="1">
              <w:r w:rsidRPr="00F42455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F42455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F1138D" w:rsidRPr="00F42455" w14:paraId="220B6F1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Komunikacijos prievadai/ C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ommunications ports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 integrated without additional converters</w:t>
            </w:r>
          </w:p>
        </w:tc>
      </w:tr>
      <w:tr w:rsidR="00F1138D" w:rsidRPr="00F42455" w14:paraId="0738D2D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F1138D" w:rsidRPr="00F42455" w:rsidRDefault="00F1138D" w:rsidP="00B113B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>
              <w:rPr>
                <w:rFonts w:ascii="Trebuchet MS" w:hAnsi="Trebuchet MS" w:cs="Arial"/>
                <w:sz w:val="20"/>
                <w:szCs w:val="20"/>
              </w:rPr>
              <w:t>/ Earthing for a housing of a device must be with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B10C4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The ground wire connection location marked with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10C4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35861" w:rsidRPr="00F42455" w14:paraId="2103AD0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35861" w:rsidRPr="00F42455" w:rsidRDefault="00835861" w:rsidP="00835861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77777777" w:rsidR="00835861" w:rsidRPr="00F42455" w:rsidRDefault="00835861" w:rsidP="0083586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Gamintojas vykdo  aparatinės įrangos palaikymą (atsarginių dalių </w:t>
            </w:r>
            <w:r w:rsidR="00671086">
              <w:rPr>
                <w:rFonts w:ascii="Trebuchet MS" w:hAnsi="Trebuchet MS" w:cs="Arial"/>
                <w:sz w:val="20"/>
                <w:szCs w:val="20"/>
              </w:rPr>
              <w:t>tiekimą</w:t>
            </w:r>
            <w:r>
              <w:rPr>
                <w:rFonts w:ascii="Trebuchet MS" w:hAnsi="Trebuchet MS" w:cs="Arial"/>
                <w:sz w:val="20"/>
                <w:szCs w:val="20"/>
              </w:rPr>
              <w:t>) ne trumpiau kaip 10m.</w:t>
            </w:r>
            <w:r w:rsidR="0019502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 xml:space="preserve">Manufacturer maintains hardware (spare parts </w:t>
            </w:r>
            <w:r w:rsidR="00671086">
              <w:rPr>
                <w:rFonts w:ascii="Trebuchet MS" w:hAnsi="Trebuchet MS" w:cs="Arial"/>
                <w:sz w:val="20"/>
                <w:szCs w:val="20"/>
              </w:rPr>
              <w:t>supply</w:t>
            </w:r>
            <w:r w:rsidR="00195029" w:rsidRPr="00195029">
              <w:rPr>
                <w:rFonts w:ascii="Trebuchet MS" w:hAnsi="Trebuchet MS" w:cs="Arial"/>
                <w:sz w:val="20"/>
                <w:szCs w:val="20"/>
              </w:rPr>
              <w:t>) for at least 10</w:t>
            </w:r>
            <w:r w:rsidR="00195029">
              <w:rPr>
                <w:rFonts w:ascii="Trebuchet MS" w:hAnsi="Trebuchet MS" w:cs="Arial"/>
                <w:sz w:val="20"/>
                <w:szCs w:val="20"/>
              </w:rPr>
              <w:t xml:space="preserve"> years.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77777777" w:rsidR="00835861" w:rsidRPr="00F42455" w:rsidRDefault="00835861" w:rsidP="0083586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10CB2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Pr="00910CB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Approval of the manufacturer</w:t>
            </w:r>
          </w:p>
        </w:tc>
      </w:tr>
      <w:tr w:rsidR="00F1138D" w:rsidRPr="00F42455" w14:paraId="2A57396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F1138D" w:rsidRPr="00F42455" w:rsidRDefault="00F1138D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F1138D" w:rsidRPr="0088153E" w:rsidRDefault="00F1138D" w:rsidP="0088153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Maitinimo šaltinis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/ Power supply</w:t>
            </w:r>
          </w:p>
        </w:tc>
      </w:tr>
      <w:tr w:rsidR="00F1138D" w:rsidRPr="00F42455" w14:paraId="3172AF2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Maitinimo modulių kiekis, vnt.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/ Quantity of power supply modules,  units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F1138D" w:rsidRPr="00F42455" w14:paraId="37192F4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B237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Power supply modules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F1138D" w:rsidRPr="00F42455" w14:paraId="13CB7D2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Maitinimo modulių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įėjimo grandinės 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Input circuits of power supply modules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tskirtos galvaniškai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Galvanically separated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2FE46CE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E4227" w14:textId="77777777" w:rsidR="00F1138D" w:rsidRPr="00F42455" w:rsidRDefault="00F1138D" w:rsidP="00B113B8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C8FFB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Maitinimo</w:t>
            </w:r>
            <w:r w:rsidR="001C236D">
              <w:rPr>
                <w:rFonts w:ascii="Trebuchet MS" w:hAnsi="Trebuchet MS" w:cs="Arial"/>
                <w:sz w:val="20"/>
                <w:szCs w:val="20"/>
              </w:rPr>
              <w:t xml:space="preserve"> šaltinio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parametrai pagal standartus/ Power supply parameters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according to the standards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C8AC4" w14:textId="77777777" w:rsidR="00F1138D" w:rsidRPr="002003FB" w:rsidRDefault="00F1138D" w:rsidP="007B61A8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61850-3 ed.2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32CC498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2997D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Vardinė maitinimo įtampa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>N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ominal operating voltage,</w:t>
            </w:r>
            <w:r w:rsidRPr="00F42455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V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7777777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110 arba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/or 220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1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F1138D" w:rsidRPr="00F42455" w14:paraId="5BA9F23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77777777" w:rsidR="00F1138D" w:rsidRPr="00F42455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Nuolatinės srovės maitinimo įžeminimo klasė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>
              <w:rPr>
                <w:rFonts w:ascii="Trebuchet MS" w:hAnsi="Trebuchet MS" w:cs="Arial"/>
                <w:sz w:val="20"/>
                <w:szCs w:val="20"/>
              </w:rPr>
              <w:t>DC power supply grounding class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(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neįžemintas nei vienas taškas</w:t>
            </w:r>
            <w:r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F1138D" w:rsidRPr="00F42455" w14:paraId="3AA5BF2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Atsparumas vardinės nuolatin</w:t>
            </w:r>
            <w:r>
              <w:rPr>
                <w:rFonts w:ascii="Trebuchet MS" w:hAnsi="Trebuchet MS" w:cs="Arial"/>
                <w:sz w:val="20"/>
                <w:szCs w:val="20"/>
              </w:rPr>
              <w:t>ės maitinimo įtampos pulsacijai / resistance to nominal DC power supply voltage ripples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,  %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77777777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95029">
              <w:rPr>
                <w:rFonts w:ascii="Trebuchet MS" w:hAnsi="Trebuchet MS" w:cs="Arial"/>
                <w:sz w:val="20"/>
                <w:szCs w:val="20"/>
              </w:rPr>
              <w:t>≥ 5</w:t>
            </w:r>
            <w:r w:rsidR="00B1720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42455" w14:paraId="199385D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77777777" w:rsidR="00F1138D" w:rsidRPr="007B7A4B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77777777" w:rsidR="00F1138D" w:rsidRPr="007B7A4B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7B7A4B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allowed nominal power supply voltage deflection for reliable operation  </w:t>
            </w:r>
            <w:r w:rsidR="0067045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7B7A4B">
              <w:rPr>
                <w:rFonts w:ascii="Trebuchet MS" w:hAnsi="Trebuchet MS" w:cs="Arial"/>
                <w:sz w:val="20"/>
                <w:szCs w:val="20"/>
                <w:lang w:val="en-US"/>
              </w:rPr>
              <w:sym w:font="Symbol" w:char="F025"/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77777777" w:rsidR="00F1138D" w:rsidRPr="00083815" w:rsidRDefault="007102BA" w:rsidP="003861FA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  <w:r w:rsidR="00F1138D" w:rsidRPr="00F42455">
              <w:rPr>
                <w:rFonts w:ascii="Trebuchet MS" w:hAnsi="Trebuchet MS" w:cs="Arial"/>
                <w:sz w:val="20"/>
                <w:szCs w:val="20"/>
              </w:rPr>
              <w:t>uo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/f</w:t>
            </w:r>
            <w:r w:rsidR="00F1138D">
              <w:rPr>
                <w:rFonts w:ascii="Trebuchet MS" w:hAnsi="Trebuchet MS" w:cs="Arial"/>
                <w:sz w:val="20"/>
                <w:szCs w:val="20"/>
              </w:rPr>
              <w:t xml:space="preserve">rom </w:t>
            </w:r>
            <w:r w:rsidR="002B4E3F">
              <w:rPr>
                <w:rFonts w:ascii="Trebuchet MS" w:hAnsi="Trebuchet MS" w:cs="Arial"/>
                <w:sz w:val="20"/>
                <w:szCs w:val="20"/>
              </w:rPr>
              <w:t>-20</w:t>
            </w:r>
            <w:r w:rsidR="00F1138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i</w:t>
            </w:r>
            <w:r w:rsidR="00F1138D" w:rsidRPr="00F42455">
              <w:rPr>
                <w:rFonts w:ascii="Trebuchet MS" w:hAnsi="Trebuchet MS" w:cs="Arial"/>
                <w:sz w:val="20"/>
                <w:szCs w:val="20"/>
              </w:rPr>
              <w:t>ki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t</w:t>
            </w:r>
            <w:r w:rsidR="00F1138D">
              <w:rPr>
                <w:rFonts w:ascii="Trebuchet MS" w:hAnsi="Trebuchet MS" w:cs="Arial"/>
                <w:sz w:val="20"/>
                <w:szCs w:val="20"/>
              </w:rPr>
              <w:t>o</w:t>
            </w:r>
            <w:r w:rsidR="00E354D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B4E3F">
              <w:rPr>
                <w:rFonts w:ascii="Trebuchet MS" w:hAnsi="Trebuchet MS" w:cs="Arial"/>
                <w:sz w:val="20"/>
                <w:szCs w:val="20"/>
              </w:rPr>
              <w:t>+10</w:t>
            </w:r>
          </w:p>
        </w:tc>
      </w:tr>
      <w:tr w:rsidR="00F1138D" w:rsidRPr="00F42455" w14:paraId="622FDA0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77777777" w:rsidR="00F1138D" w:rsidRPr="00F42455" w:rsidRDefault="00F1138D" w:rsidP="00B066F3">
            <w:pPr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77777777" w:rsidR="00F1138D" w:rsidRPr="00F42455" w:rsidRDefault="00F1138D" w:rsidP="00F1138D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Atsparumas trumpalaikiams vardinės įtampos nut</w:t>
            </w:r>
            <w:r>
              <w:rPr>
                <w:rFonts w:ascii="Trebuchet MS" w:hAnsi="Trebuchet MS" w:cs="Arial"/>
                <w:sz w:val="20"/>
                <w:szCs w:val="20"/>
              </w:rPr>
              <w:t>rūkimo intervalams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>,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kurių trukmė / resistance to short-term interruption intervals of the nominal voltage with the duration,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ms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7777777" w:rsidR="00F1138D" w:rsidRPr="00F42455" w:rsidRDefault="00F1138D" w:rsidP="00F1138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="00C224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</w:tr>
      <w:tr w:rsidR="00F1138D" w:rsidRPr="00F42455" w14:paraId="735DB30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F1138D" w:rsidRPr="00F42455" w:rsidRDefault="00F1138D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F1138D" w:rsidRPr="00F42455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Elektromagnetinis suderinamumas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0F3FC3" w:rsidRPr="00F42455" w14:paraId="6045BF70" w14:textId="77777777" w:rsidTr="005E6760">
        <w:trPr>
          <w:gridAfter w:val="1"/>
          <w:wAfter w:w="23" w:type="pct"/>
          <w:trHeight w:val="22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0F3FC3" w:rsidRPr="00F42455" w:rsidRDefault="000F3FC3" w:rsidP="00B113B8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77777777" w:rsidR="000F3FC3" w:rsidRPr="00F42455" w:rsidRDefault="00B37A12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4E2AE0">
              <w:rPr>
                <w:rFonts w:ascii="Trebuchet MS" w:hAnsi="Trebuchet MS"/>
                <w:sz w:val="20"/>
                <w:szCs w:val="20"/>
              </w:rPr>
              <w:t>Elektromagnetinio atsparumo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parametrai </w:t>
            </w:r>
            <w:r>
              <w:rPr>
                <w:rFonts w:ascii="Trebuchet MS" w:hAnsi="Trebuchet MS"/>
                <w:sz w:val="20"/>
                <w:szCs w:val="20"/>
              </w:rPr>
              <w:t xml:space="preserve">ne žemesni nei standarte IEC 61850-3 rekomenduojamuose standartuose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Pr="004E2AE0">
              <w:rPr>
                <w:rFonts w:ascii="Trebuchet MS" w:hAnsi="Trebuchet MS" w:cs="Tahoma"/>
                <w:sz w:val="20"/>
                <w:szCs w:val="20"/>
              </w:rPr>
              <w:t>Electromagnetic immunity parameters</w:t>
            </w:r>
            <w:r>
              <w:rPr>
                <w:rFonts w:ascii="Trebuchet MS" w:hAnsi="Trebuchet MS" w:cs="Tahoma"/>
                <w:sz w:val="20"/>
                <w:szCs w:val="20"/>
              </w:rPr>
              <w:t xml:space="preserve"> can not be lower than in standards that are referenced by </w:t>
            </w:r>
            <w:r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41B487EF" w14:textId="77777777" w:rsidR="000F3FC3" w:rsidRPr="00F42455" w:rsidRDefault="008C7504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Komunikaciniams ir maitinimo  grandinių prievadams</w:t>
            </w:r>
            <w:r w:rsidR="00817963">
              <w:rPr>
                <w:rFonts w:ascii="Trebuchet MS" w:hAnsi="Trebuchet MS"/>
                <w:sz w:val="20"/>
                <w:szCs w:val="20"/>
              </w:rPr>
              <w:t xml:space="preserve"> / for signal and power input ports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C7504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4C900B65" w14:textId="77777777" w:rsidR="000F3FC3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61000-4-5 level 3</w:t>
            </w:r>
          </w:p>
          <w:p w14:paraId="4D12007A" w14:textId="77777777" w:rsidR="008C7504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46A9198B" w14:textId="77777777" w:rsidR="008C7504" w:rsidRPr="003861FA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61000-4-18 level 3</w:t>
            </w:r>
          </w:p>
        </w:tc>
      </w:tr>
      <w:tr w:rsidR="000F3FC3" w:rsidRPr="00F42455" w14:paraId="3662ADB5" w14:textId="77777777" w:rsidTr="005E6760">
        <w:trPr>
          <w:gridAfter w:val="1"/>
          <w:wAfter w:w="23" w:type="pct"/>
          <w:trHeight w:val="22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0F3FC3" w:rsidRPr="00F42455" w:rsidRDefault="000F3FC3" w:rsidP="00B113B8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0F3FC3" w:rsidRDefault="000F3FC3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14:paraId="1486F1D0" w14:textId="77777777" w:rsidR="000F3FC3" w:rsidRDefault="008C7504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Korpusui</w:t>
            </w:r>
            <w:r w:rsidR="00817963">
              <w:rPr>
                <w:rFonts w:ascii="Trebuchet MS" w:hAnsi="Trebuchet MS"/>
                <w:sz w:val="20"/>
                <w:szCs w:val="20"/>
              </w:rPr>
              <w:t xml:space="preserve"> / for enclosure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C7504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61000-4-2 level 3</w:t>
            </w:r>
          </w:p>
          <w:p w14:paraId="0D5CA640" w14:textId="77777777" w:rsidR="000F3FC3" w:rsidRPr="00F42455" w:rsidRDefault="008C7504" w:rsidP="002F512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61000-4-3 level 3</w:t>
            </w:r>
          </w:p>
        </w:tc>
      </w:tr>
      <w:tr w:rsidR="000F3FC3" w:rsidRPr="00F42455" w14:paraId="7787C8CC" w14:textId="77777777" w:rsidTr="005E6760">
        <w:trPr>
          <w:gridAfter w:val="1"/>
          <w:wAfter w:w="23" w:type="pct"/>
          <w:trHeight w:val="22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0F3FC3" w:rsidRPr="00F42455" w:rsidRDefault="000F3FC3" w:rsidP="00B113B8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0F3FC3" w:rsidRDefault="000F3FC3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14:paraId="22314003" w14:textId="77777777" w:rsidR="000F3FC3" w:rsidRDefault="008C7504" w:rsidP="001C236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Įžeminimui</w:t>
            </w:r>
            <w:r w:rsidR="00817963">
              <w:rPr>
                <w:rFonts w:ascii="Trebuchet MS" w:hAnsi="Trebuchet MS"/>
                <w:sz w:val="20"/>
                <w:szCs w:val="20"/>
              </w:rPr>
              <w:t xml:space="preserve"> / for functional earth port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C7504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5A833B53" w14:textId="77777777" w:rsidR="000F3FC3" w:rsidRPr="003861FA" w:rsidRDefault="008C7504" w:rsidP="008C75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B37A12" w:rsidRPr="00F42455" w14:paraId="252874D1" w14:textId="77777777" w:rsidTr="005E6760">
        <w:trPr>
          <w:gridAfter w:val="1"/>
          <w:wAfter w:w="23" w:type="pct"/>
          <w:trHeight w:val="92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B37A12" w:rsidRPr="00F42455" w:rsidRDefault="00B37A12" w:rsidP="00955113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77777777" w:rsidR="00B37A12" w:rsidRPr="00F42455" w:rsidRDefault="00B37A12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4E2AE0">
              <w:rPr>
                <w:rFonts w:ascii="Trebuchet MS" w:hAnsi="Trebuchet MS"/>
                <w:sz w:val="20"/>
                <w:szCs w:val="20"/>
              </w:rPr>
              <w:t xml:space="preserve">Elektromagnetinio </w:t>
            </w:r>
            <w:r>
              <w:rPr>
                <w:rFonts w:ascii="Trebuchet MS" w:hAnsi="Trebuchet MS"/>
                <w:sz w:val="20"/>
                <w:szCs w:val="20"/>
              </w:rPr>
              <w:t xml:space="preserve">spinduliavimo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parametrai </w:t>
            </w:r>
            <w:r>
              <w:rPr>
                <w:rFonts w:ascii="Trebuchet MS" w:hAnsi="Trebuchet MS"/>
                <w:sz w:val="20"/>
                <w:szCs w:val="20"/>
              </w:rPr>
              <w:t xml:space="preserve">ne žemesni nei standarte IEC 61850-3 rekomenduojamuose standartuose </w:t>
            </w:r>
            <w:r w:rsidRPr="004E2AE0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Pr="004E2AE0">
              <w:rPr>
                <w:rFonts w:ascii="Trebuchet MS" w:hAnsi="Trebuchet MS" w:cs="Tahoma"/>
                <w:sz w:val="20"/>
                <w:szCs w:val="20"/>
              </w:rPr>
              <w:t xml:space="preserve">Electromagnetic </w:t>
            </w:r>
            <w:r>
              <w:rPr>
                <w:rFonts w:ascii="Trebuchet MS" w:hAnsi="Trebuchet MS" w:cs="Tahoma"/>
                <w:sz w:val="20"/>
                <w:szCs w:val="20"/>
              </w:rPr>
              <w:t>emission</w:t>
            </w:r>
            <w:r w:rsidRPr="004E2AE0">
              <w:rPr>
                <w:rFonts w:ascii="Trebuchet MS" w:hAnsi="Trebuchet MS" w:cs="Tahoma"/>
                <w:sz w:val="20"/>
                <w:szCs w:val="20"/>
              </w:rPr>
              <w:t xml:space="preserve"> parameters</w:t>
            </w:r>
            <w:r>
              <w:rPr>
                <w:rFonts w:ascii="Trebuchet MS" w:hAnsi="Trebuchet MS" w:cs="Tahoma"/>
                <w:sz w:val="20"/>
                <w:szCs w:val="20"/>
              </w:rPr>
              <w:t xml:space="preserve"> can not be lower than in standards that are referenced by </w:t>
            </w:r>
            <w:r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042834B3" w:rsidR="00B37A12" w:rsidRPr="00F42455" w:rsidRDefault="00B37A12" w:rsidP="00B37A12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CISPR 22 level A</w:t>
            </w:r>
            <w:r w:rsidR="00246C87">
              <w:rPr>
                <w:rFonts w:ascii="Trebuchet MS" w:hAnsi="Trebuchet MS"/>
                <w:sz w:val="20"/>
                <w:szCs w:val="20"/>
              </w:rPr>
              <w:t xml:space="preserve"> arba/or </w:t>
            </w:r>
            <w:r w:rsidR="00246C87" w:rsidRPr="00246C87">
              <w:rPr>
                <w:rFonts w:ascii="Trebuchet MS" w:hAnsi="Trebuchet MS"/>
                <w:sz w:val="20"/>
                <w:szCs w:val="20"/>
              </w:rPr>
              <w:t>EN 55022:2010</w:t>
            </w:r>
            <w:r w:rsidR="00576CA6">
              <w:rPr>
                <w:rFonts w:ascii="Trebuchet MS" w:hAnsi="Trebuchet MS"/>
                <w:sz w:val="20"/>
                <w:szCs w:val="20"/>
              </w:rPr>
              <w:t xml:space="preserve"> Class A</w:t>
            </w:r>
          </w:p>
        </w:tc>
      </w:tr>
      <w:tr w:rsidR="00955113" w:rsidRPr="00F42455" w14:paraId="5D7A85E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955113" w:rsidRPr="00F42455" w:rsidRDefault="00955113" w:rsidP="00955113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Komunikacija/ Communication </w:t>
            </w:r>
          </w:p>
        </w:tc>
      </w:tr>
      <w:tr w:rsidR="00955113" w:rsidRPr="00F42455" w14:paraId="605A1C7B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955113" w:rsidRPr="00F42455" w:rsidRDefault="00955113" w:rsidP="00955113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Ethernet sąsa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ja duomenų mainams protokolu / E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thernet  interface for communication protocol: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IEC 60870-5-104</w:t>
            </w:r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 xml:space="preserve"> ed. 2</w:t>
            </w:r>
          </w:p>
        </w:tc>
      </w:tr>
      <w:tr w:rsidR="00D55EE0" w:rsidRPr="00F42455" w14:paraId="051AB11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D55EE0" w:rsidRPr="00F42455" w:rsidRDefault="00D55EE0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2BA7FA7D" w:rsidR="00D55EE0" w:rsidRPr="0064416D" w:rsidRDefault="001E7865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Duomenų mainų šifravimas</w:t>
            </w:r>
            <w:r w:rsidR="00D55EE0" w:rsidRPr="0064416D">
              <w:rPr>
                <w:rFonts w:ascii="Trebuchet MS" w:hAnsi="Trebuchet MS" w:cs="Arial"/>
                <w:bCs/>
                <w:sz w:val="20"/>
                <w:szCs w:val="20"/>
              </w:rPr>
              <w:t xml:space="preserve"> pagal/</w:t>
            </w:r>
            <w:r w:rsidRPr="0064416D">
              <w:rPr>
                <w:bCs/>
                <w:lang w:val="en"/>
              </w:rPr>
              <w:t xml:space="preserve"> </w:t>
            </w:r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Data exchange encryption according to: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D55EE0" w:rsidRPr="0064416D" w:rsidRDefault="00D55EE0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4416D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955113" w:rsidRPr="00F42455" w14:paraId="16E676D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 w:rsidRPr="005B4534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>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uantity,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955113" w:rsidRPr="00F42455" w14:paraId="6A72D25D" w14:textId="77777777" w:rsidTr="005E6760">
        <w:trPr>
          <w:gridAfter w:val="1"/>
          <w:wAfter w:w="23" w:type="pct"/>
          <w:trHeight w:val="289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IEEE 802.3  </w:t>
            </w:r>
            <w:r w:rsidRPr="00286C3E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100BaseT (with </w:t>
            </w:r>
            <w:r w:rsidRPr="00286C3E">
              <w:rPr>
                <w:rFonts w:ascii="Trebuchet MS" w:hAnsi="Trebuchet MS"/>
                <w:bCs/>
                <w:sz w:val="20"/>
                <w:szCs w:val="20"/>
                <w:lang w:val="en"/>
              </w:rPr>
              <w:t>auto negotiation)</w:t>
            </w:r>
          </w:p>
        </w:tc>
      </w:tr>
      <w:tr w:rsidR="00955113" w:rsidRPr="00F42455" w14:paraId="629A15C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Jungtis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955113" w:rsidRPr="00F42455" w14:paraId="10486FA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</w:t>
            </w:r>
            <w:r>
              <w:rPr>
                <w:rFonts w:ascii="Trebuchet MS" w:hAnsi="Trebuchet MS" w:cs="Arial"/>
                <w:sz w:val="20"/>
                <w:szCs w:val="20"/>
              </w:rPr>
              <w:t>/ The interface is compatible with the telecommunications equipments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955113" w:rsidRPr="00F42455" w14:paraId="2D5D815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Rezervas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Reserve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Protokolas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Protocol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955113" w:rsidRPr="00F42455" w14:paraId="20E28240" w14:textId="77777777" w:rsidTr="005E6760">
        <w:trPr>
          <w:gridAfter w:val="1"/>
          <w:wAfter w:w="23" w:type="pct"/>
          <w:trHeight w:val="289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955113" w:rsidRPr="00F42455" w:rsidRDefault="00955113" w:rsidP="00031C40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Communication </w:t>
            </w:r>
            <w:r w:rsidRPr="003E3668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lastRenderedPageBreak/>
              <w:t xml:space="preserve">simultaneously 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with DCS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stations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lastRenderedPageBreak/>
              <w:t>Protokolas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Protocol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955113" w:rsidRPr="00F42455" w14:paraId="5CD3D38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„M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aster“ stot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ys,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vnt.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/ „Master“ stations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, 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pcs.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955113" w:rsidRPr="00F42455" w14:paraId="0C4370A3" w14:textId="77777777" w:rsidTr="005E6760">
        <w:trPr>
          <w:gridAfter w:val="1"/>
          <w:wAfter w:w="23" w:type="pct"/>
          <w:trHeight w:val="55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darbinis režimas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/ operation mode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361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uomenų apsikeitimas </w:t>
            </w:r>
            <w:r>
              <w:rPr>
                <w:rFonts w:ascii="Trebuchet MS" w:hAnsi="Trebuchet MS" w:cs="Arial"/>
                <w:sz w:val="20"/>
                <w:szCs w:val="20"/>
              </w:rPr>
              <w:t>su aktyvia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stotimi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Data </w:t>
            </w:r>
            <w:r w:rsidRPr="00F42455">
              <w:rPr>
                <w:rFonts w:ascii="Trebuchet MS" w:hAnsi="Trebuchet MS" w:cs="ScubaOffc-Bold"/>
                <w:bCs w:val="0"/>
                <w:sz w:val="20"/>
                <w:szCs w:val="20"/>
              </w:rPr>
              <w:t>exchange</w:t>
            </w:r>
            <w:r>
              <w:rPr>
                <w:rFonts w:ascii="Trebuchet MS" w:hAnsi="Trebuchet MS" w:cs="ScubaOffc-Bold"/>
                <w:bCs w:val="0"/>
                <w:sz w:val="20"/>
                <w:szCs w:val="20"/>
              </w:rPr>
              <w:t xml:space="preserve"> with active station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955113" w:rsidRPr="00F42455" w14:paraId="7892CE1D" w14:textId="77777777" w:rsidTr="005E6760">
        <w:trPr>
          <w:gridAfter w:val="1"/>
          <w:wAfter w:w="23" w:type="pct"/>
          <w:trHeight w:val="48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361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>ryšio</w:t>
            </w:r>
            <w:r w:rsidR="00D3449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/>
                <w:sz w:val="20"/>
                <w:szCs w:val="20"/>
              </w:rPr>
              <w:t>tikrinimas („</w:t>
            </w:r>
            <w:proofErr w:type="gramStart"/>
            <w:r w:rsidRPr="00F42455">
              <w:rPr>
                <w:rFonts w:ascii="Trebuchet MS" w:hAnsi="Trebuchet MS"/>
                <w:sz w:val="20"/>
                <w:szCs w:val="20"/>
              </w:rPr>
              <w:t>TESTFR“</w:t>
            </w:r>
            <w:proofErr w:type="gramEnd"/>
            <w:r w:rsidRPr="00F42455">
              <w:rPr>
                <w:rFonts w:ascii="Trebuchet MS" w:hAnsi="Trebuchet MS"/>
                <w:sz w:val="20"/>
                <w:szCs w:val="20"/>
              </w:rPr>
              <w:t>) su</w:t>
            </w:r>
            <w:r>
              <w:rPr>
                <w:rFonts w:ascii="Trebuchet MS" w:hAnsi="Trebuchet MS"/>
                <w:sz w:val="20"/>
                <w:szCs w:val="20"/>
              </w:rPr>
              <w:t xml:space="preserve"> r</w:t>
            </w:r>
            <w:r w:rsidRPr="00F42455">
              <w:rPr>
                <w:rFonts w:ascii="Trebuchet MS" w:hAnsi="Trebuchet MS"/>
                <w:sz w:val="20"/>
                <w:szCs w:val="20"/>
              </w:rPr>
              <w:t>ezervinėmis stotimis</w:t>
            </w:r>
            <w:r>
              <w:rPr>
                <w:rFonts w:ascii="Trebuchet MS" w:hAnsi="Trebuchet MS"/>
                <w:sz w:val="20"/>
                <w:szCs w:val="20"/>
              </w:rPr>
              <w:t xml:space="preserve"> /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connection verification with rezerve stations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955113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955113" w:rsidRPr="00F42455" w14:paraId="74C1548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 režimas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/ test mode</w:t>
            </w:r>
          </w:p>
        </w:tc>
        <w:tc>
          <w:tcPr>
            <w:tcW w:w="1361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uomenų apsikeitimas su testine stotimi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data exchange with the test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station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955113" w:rsidRPr="00F42455" w:rsidRDefault="00955113" w:rsidP="00E2271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55113" w:rsidRPr="00F42455" w14:paraId="68C3C1F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955113" w:rsidRPr="00F42455" w:rsidRDefault="00955113" w:rsidP="00031C40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77777777" w:rsidR="00955113" w:rsidRPr="0088153E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protokolais/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thernet  interface for communication protocols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IEC 61850 </w:t>
            </w:r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>ed. 2</w:t>
            </w:r>
          </w:p>
          <w:p w14:paraId="67C4176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955113" w:rsidRPr="00F42455" w14:paraId="3612A09D" w14:textId="77777777" w:rsidTr="005E6760">
        <w:trPr>
          <w:gridAfter w:val="1"/>
          <w:wAfter w:w="23" w:type="pct"/>
          <w:trHeight w:val="595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955113" w:rsidRPr="00F42455" w:rsidRDefault="00955113" w:rsidP="00031C40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 w:rsidRPr="005B4534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>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uantity,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Integruota PRP funkcija/ integrated PRP function  (DANP)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955113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55113" w:rsidRPr="00F42455" w14:paraId="676D43E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 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955113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286C3E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77777777" w:rsidR="00955113" w:rsidRPr="00286C3E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sz w:val="20"/>
                <w:szCs w:val="20"/>
              </w:rPr>
              <w:t xml:space="preserve">arba / or </w:t>
            </w:r>
            <w:r w:rsidRPr="00286C3E">
              <w:rPr>
                <w:rFonts w:ascii="Trebuchet MS" w:hAnsi="Trebuchet MS" w:cs="Arial"/>
                <w:sz w:val="20"/>
                <w:szCs w:val="20"/>
              </w:rPr>
              <w:t xml:space="preserve"> ≥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C3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286C3E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286C3E">
              <w:rPr>
                <w:rFonts w:ascii="Trebuchet MS" w:hAnsi="Trebuchet MS"/>
                <w:bCs/>
                <w:i/>
                <w:sz w:val="20"/>
                <w:szCs w:val="20"/>
                <w:lang w:val="en"/>
              </w:rPr>
              <w:t>auto negotiation)</w:t>
            </w:r>
          </w:p>
        </w:tc>
      </w:tr>
      <w:tr w:rsidR="00955113" w:rsidRPr="00F42455" w14:paraId="66EA061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Jungtis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195029">
              <w:rPr>
                <w:rFonts w:ascii="Trebuchet MS" w:hAnsi="Trebuchet MS" w:cs="ScubaOffc"/>
                <w:sz w:val="20"/>
                <w:szCs w:val="20"/>
              </w:rPr>
              <w:t xml:space="preserve">RJ45 arba / or  </w:t>
            </w:r>
            <w:r w:rsidRPr="00195029">
              <w:rPr>
                <w:rFonts w:ascii="Trebuchet MS" w:hAnsi="Trebuchet MS"/>
                <w:sz w:val="20"/>
                <w:szCs w:val="20"/>
                <w:lang w:val="en"/>
              </w:rPr>
              <w:t>ST</w:t>
            </w:r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="007D72B3" w:rsidRPr="00195029">
              <w:rPr>
                <w:rFonts w:ascii="Trebuchet MS" w:hAnsi="Trebuchet MS"/>
                <w:sz w:val="20"/>
                <w:szCs w:val="20"/>
                <w:lang w:val="en"/>
              </w:rPr>
              <w:t>arba</w:t>
            </w:r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/ or</w:t>
            </w:r>
            <w:r w:rsidRPr="00195029">
              <w:rPr>
                <w:rFonts w:ascii="Trebuchet MS" w:hAnsi="Trebuchet MS"/>
                <w:color w:val="FF0000"/>
                <w:sz w:val="20"/>
                <w:szCs w:val="20"/>
                <w:lang w:val="en"/>
              </w:rPr>
              <w:t xml:space="preserve"> </w:t>
            </w:r>
            <w:r w:rsidRPr="00195029">
              <w:rPr>
                <w:rFonts w:ascii="Trebuchet MS" w:hAnsi="Trebuchet MS"/>
                <w:sz w:val="20"/>
                <w:szCs w:val="20"/>
                <w:lang w:val="en"/>
              </w:rPr>
              <w:t>SC</w:t>
            </w:r>
            <w:r w:rsidR="00195029"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arba / or</w:t>
            </w:r>
            <w:r w:rsidRPr="00195029">
              <w:rPr>
                <w:rFonts w:ascii="Trebuchet MS" w:hAnsi="Trebuchet MS"/>
                <w:sz w:val="20"/>
                <w:szCs w:val="20"/>
                <w:lang w:val="en"/>
              </w:rPr>
              <w:t xml:space="preserve"> LC</w:t>
            </w:r>
          </w:p>
        </w:tc>
      </w:tr>
      <w:tr w:rsidR="00955113" w:rsidRPr="00F42455" w14:paraId="15D77AA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pagal standartą/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ommunication 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reservation 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according to the standart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62439-3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arallel redundancy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protocol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PRP)</w:t>
            </w:r>
          </w:p>
        </w:tc>
      </w:tr>
      <w:tr w:rsidR="00955113" w:rsidRPr="00195029" w14:paraId="441D9D4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</w:t>
            </w:r>
            <w:r>
              <w:rPr>
                <w:rFonts w:ascii="Trebuchet MS" w:hAnsi="Trebuchet MS" w:cs="Arial"/>
                <w:sz w:val="20"/>
                <w:szCs w:val="20"/>
              </w:rPr>
              <w:t>/ The interface is compatible with the telecommunications equipments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OSI (L1-L</w:t>
            </w:r>
            <w:r w:rsidR="00195029">
              <w:rPr>
                <w:rFonts w:ascii="Trebuchet MS" w:hAnsi="Trebuchet MS" w:cs="ScubaOffc-Bold"/>
                <w:bCs/>
                <w:sz w:val="20"/>
                <w:szCs w:val="20"/>
              </w:rPr>
              <w:t>3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)</w:t>
            </w:r>
          </w:p>
        </w:tc>
      </w:tr>
      <w:tr w:rsidR="00955113" w:rsidRPr="00F42455" w14:paraId="0DE710F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955113" w:rsidRPr="00F42455" w:rsidRDefault="00955113" w:rsidP="00032409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ommunication protocols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su RAA terminalais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with RPA terminals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IEC 61850 </w:t>
            </w:r>
            <w:r w:rsidR="00955901">
              <w:rPr>
                <w:rFonts w:ascii="Trebuchet MS" w:hAnsi="Trebuchet MS" w:cs="Arial"/>
                <w:sz w:val="20"/>
                <w:szCs w:val="20"/>
              </w:rPr>
              <w:t xml:space="preserve">ed. 2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(client)</w:t>
            </w:r>
          </w:p>
        </w:tc>
      </w:tr>
      <w:tr w:rsidR="00955113" w:rsidRPr="00F42455" w14:paraId="2AB091B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su G</w:t>
            </w:r>
            <w:r w:rsidR="0088153E">
              <w:rPr>
                <w:rFonts w:ascii="Trebuchet MS" w:hAnsi="Trebuchet MS" w:cs="ScubaOffc-Bold"/>
                <w:bCs/>
                <w:sz w:val="20"/>
                <w:szCs w:val="20"/>
              </w:rPr>
              <w:t>NSS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/SNTP serveriu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with G</w:t>
            </w:r>
            <w:r w:rsidR="0088153E">
              <w:rPr>
                <w:rFonts w:ascii="Trebuchet MS" w:hAnsi="Trebuchet MS" w:cs="ScubaOffc-Bold"/>
                <w:bCs/>
                <w:sz w:val="20"/>
                <w:szCs w:val="20"/>
              </w:rPr>
              <w:t>NSS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>/SNTP server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955113" w:rsidRPr="00F42455" w14:paraId="753792A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955113" w:rsidRPr="00F42455" w:rsidRDefault="00955113" w:rsidP="00032409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Nuosekli sąsa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ja duomenų mainams protokolu / S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erial interface for communication protocol: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IEC 60870-5-101</w:t>
            </w:r>
            <w:r w:rsidR="00B14D69">
              <w:rPr>
                <w:rFonts w:ascii="Trebuchet MS" w:hAnsi="Trebuchet MS" w:cs="Arial"/>
                <w:b/>
                <w:sz w:val="20"/>
                <w:szCs w:val="20"/>
              </w:rPr>
              <w:t xml:space="preserve"> ed. 2</w:t>
            </w:r>
          </w:p>
        </w:tc>
      </w:tr>
      <w:tr w:rsidR="00955113" w:rsidRPr="00F42455" w14:paraId="53746C2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955113" w:rsidRPr="005B4534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 w:rsidRPr="005B4534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>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uantity,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955113" w:rsidRPr="00F42455" w14:paraId="52CE576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18E8758D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(EIA)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RS-232</w:t>
            </w:r>
            <w:r w:rsidR="00DF2BA6">
              <w:rPr>
                <w:rFonts w:ascii="Trebuchet MS" w:hAnsi="Trebuchet MS" w:cs="Arial"/>
                <w:sz w:val="20"/>
                <w:szCs w:val="20"/>
              </w:rPr>
              <w:t xml:space="preserve"> ir RS-485</w:t>
            </w:r>
            <w:r w:rsidR="0088074E">
              <w:rPr>
                <w:rFonts w:ascii="Trebuchet MS" w:hAnsi="Trebuchet MS" w:cs="Arial"/>
                <w:sz w:val="20"/>
                <w:szCs w:val="20"/>
              </w:rPr>
              <w:t>(universali sąsaja)</w:t>
            </w:r>
          </w:p>
        </w:tc>
      </w:tr>
      <w:tr w:rsidR="00955113" w:rsidRPr="00F42455" w14:paraId="48830C9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Jungtis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onnector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DB-9 arba/or RJ45</w:t>
            </w:r>
          </w:p>
        </w:tc>
      </w:tr>
      <w:tr w:rsidR="00955113" w:rsidRPr="00F42455" w14:paraId="189E161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Sparta </w:t>
            </w:r>
            <w:r>
              <w:rPr>
                <w:rFonts w:ascii="Trebuchet MS" w:hAnsi="Trebuchet MS" w:cs="Arial"/>
                <w:sz w:val="20"/>
                <w:szCs w:val="20"/>
              </w:rPr>
              <w:t>laisvai programuojama ribose / 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peed 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configurable within the range,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(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Kbit/s)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F42455">
              <w:rPr>
                <w:rFonts w:ascii="Trebuchet MS" w:hAnsi="Trebuchet MS" w:cs="Alstom"/>
                <w:sz w:val="20"/>
                <w:szCs w:val="20"/>
              </w:rPr>
              <w:t xml:space="preserve"> (1,2 -38,4 )</w:t>
            </w:r>
          </w:p>
        </w:tc>
      </w:tr>
      <w:tr w:rsidR="00955113" w:rsidRPr="00F42455" w14:paraId="2B063BC1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Signalinės linijos / 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ignal lines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955113" w:rsidRDefault="000334AE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RS-232: </w:t>
            </w:r>
            <w:r w:rsidR="00955113" w:rsidRPr="00F42455">
              <w:rPr>
                <w:rFonts w:ascii="Trebuchet MS" w:hAnsi="Trebuchet MS" w:cs="Arial"/>
                <w:sz w:val="20"/>
                <w:szCs w:val="20"/>
              </w:rPr>
              <w:t>DTR, DCD, RTS, CTS</w:t>
            </w:r>
          </w:p>
          <w:p w14:paraId="41D888D5" w14:textId="3BB427FF" w:rsidR="000334AE" w:rsidRPr="00F42455" w:rsidRDefault="000334AE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RS-485: A, B </w:t>
            </w:r>
            <w:r w:rsidR="006E510D">
              <w:rPr>
                <w:rFonts w:ascii="Trebuchet MS" w:hAnsi="Trebuchet MS" w:cs="Arial"/>
                <w:sz w:val="20"/>
                <w:szCs w:val="20"/>
              </w:rPr>
              <w:t>(2 laidų)</w:t>
            </w:r>
          </w:p>
        </w:tc>
      </w:tr>
      <w:tr w:rsidR="00955113" w:rsidRPr="00F42455" w14:paraId="0CD7A5B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955113" w:rsidRPr="00F42455" w:rsidRDefault="00955113" w:rsidP="00032409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>ommunication protocols</w:t>
            </w:r>
          </w:p>
        </w:tc>
        <w:tc>
          <w:tcPr>
            <w:tcW w:w="1829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 STO (skirstomo tinklo operatoriaus) TSPĮ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With DNO (distribution network operator) RTU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955113" w:rsidRPr="00F42455" w14:paraId="754171F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955113" w:rsidRPr="00F42455" w14:paraId="189F7FE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955113" w:rsidRPr="00F42455" w:rsidRDefault="00955113" w:rsidP="00977FE5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Sąsaja vietin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iam aptarnavimo prisijungimui/ I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nterface for local service connection</w:t>
            </w:r>
          </w:p>
        </w:tc>
      </w:tr>
      <w:tr w:rsidR="00955113" w:rsidRPr="00F42455" w14:paraId="4DABDC6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955113" w:rsidRPr="00F42455" w:rsidRDefault="00955113" w:rsidP="00E22711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Kiekis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</w:t>
            </w:r>
            <w:r w:rsidRPr="005B4534">
              <w:rPr>
                <w:rFonts w:ascii="Trebuchet MS" w:hAnsi="Trebuchet MS" w:cs="ScubaOffc-Bold"/>
                <w:bCs/>
                <w:sz w:val="20"/>
                <w:szCs w:val="20"/>
              </w:rPr>
              <w:t>.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Q</w:t>
            </w:r>
            <w:r w:rsidRPr="00F42455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uantity, </w:t>
            </w:r>
            <w:r w:rsidRPr="005B4534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5B4534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955113" w:rsidRPr="00F42455" w14:paraId="5E9C085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955113" w:rsidRPr="00F42455" w:rsidRDefault="00955113" w:rsidP="00E22711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 / T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ype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>100BaseTx / RJ45 arba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/or USB 2.0 arba aukštesnė versija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/ or higher version</w:t>
            </w:r>
          </w:p>
        </w:tc>
      </w:tr>
      <w:tr w:rsidR="00955113" w:rsidRPr="00F42455" w14:paraId="6A85FC0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955113" w:rsidRPr="00F42455" w:rsidRDefault="00955113" w:rsidP="001E017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Programinė  įranga/ Software</w:t>
            </w:r>
          </w:p>
        </w:tc>
      </w:tr>
      <w:tr w:rsidR="00955113" w:rsidRPr="00F42455" w14:paraId="2994AD49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Programinės įrangos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ir operacinės sistemos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versija</w:t>
            </w:r>
            <w:r>
              <w:rPr>
                <w:rFonts w:ascii="Trebuchet MS" w:hAnsi="Trebuchet MS"/>
                <w:sz w:val="20"/>
                <w:szCs w:val="20"/>
              </w:rPr>
              <w:t xml:space="preserve"> - </w:t>
            </w:r>
            <w:r>
              <w:rPr>
                <w:rFonts w:ascii="Trebuchet MS" w:hAnsi="Trebuchet MS" w:cs="ScubaOffc"/>
                <w:sz w:val="20"/>
                <w:szCs w:val="20"/>
              </w:rPr>
              <w:t>v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ėliausia,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/ S</w:t>
            </w:r>
            <w:r w:rsidRPr="00F42455">
              <w:rPr>
                <w:rFonts w:ascii="Trebuchet MS" w:hAnsi="Trebuchet MS"/>
                <w:sz w:val="20"/>
                <w:szCs w:val="20"/>
              </w:rPr>
              <w:t>oftware version</w:t>
            </w:r>
            <w:r w:rsidR="00B42EA6">
              <w:rPr>
                <w:rFonts w:ascii="Trebuchet MS" w:hAnsi="Trebuchet MS"/>
                <w:sz w:val="20"/>
                <w:szCs w:val="20"/>
              </w:rPr>
              <w:t xml:space="preserve"> and operating systems </w:t>
            </w:r>
            <w:r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latest</w:t>
            </w:r>
            <w:r>
              <w:rPr>
                <w:rFonts w:ascii="Trebuchet MS" w:hAnsi="Trebuchet MS" w:cs="ScubaOffc"/>
                <w:sz w:val="20"/>
                <w:szCs w:val="20"/>
              </w:rPr>
              <w:t>,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fully tested and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declared by the manufacturer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Tipas, data, versija /type , date, version</w:t>
            </w:r>
          </w:p>
        </w:tc>
      </w:tr>
      <w:tr w:rsidR="00955113" w:rsidRPr="00F42455" w14:paraId="624C1AD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1AFDBB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Gamintojas vykdo  </w:t>
            </w:r>
            <w:r w:rsidR="00080EE1">
              <w:rPr>
                <w:rFonts w:ascii="Trebuchet MS" w:hAnsi="Trebuchet MS" w:cs="Arial"/>
                <w:sz w:val="20"/>
                <w:szCs w:val="20"/>
              </w:rPr>
              <w:t xml:space="preserve">ir pateikia </w:t>
            </w:r>
            <w:r>
              <w:rPr>
                <w:rFonts w:ascii="Trebuchet MS" w:hAnsi="Trebuchet MS" w:cs="Arial"/>
                <w:sz w:val="20"/>
                <w:szCs w:val="20"/>
              </w:rPr>
              <w:t>įdiegtos programinės įrangos</w:t>
            </w:r>
            <w:r w:rsidR="009275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42EA6">
              <w:rPr>
                <w:rFonts w:ascii="Trebuchet MS" w:hAnsi="Trebuchet MS" w:cs="Arial"/>
                <w:sz w:val="20"/>
                <w:szCs w:val="20"/>
              </w:rPr>
              <w:t>ir</w:t>
            </w:r>
            <w:r w:rsidR="009275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42EA6">
              <w:rPr>
                <w:rFonts w:ascii="Trebuchet MS" w:hAnsi="Trebuchet MS" w:cs="Arial"/>
                <w:sz w:val="20"/>
                <w:szCs w:val="20"/>
              </w:rPr>
              <w:t xml:space="preserve">operacinės sistemos </w:t>
            </w:r>
            <w:r>
              <w:rPr>
                <w:rFonts w:ascii="Trebuchet MS" w:hAnsi="Trebuchet MS" w:cs="Arial"/>
                <w:sz w:val="20"/>
                <w:szCs w:val="20"/>
              </w:rPr>
              <w:t>atnaujinimus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>,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funkcijoms ir kibernetinei saugai užtikrinti / </w:t>
            </w:r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The manufacturer performs and provides updates to the installed software and operating system to ensure functionality and cyber security.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603E7F59" w:rsidR="00955113" w:rsidRPr="00D415AB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10CB2">
              <w:rPr>
                <w:rFonts w:ascii="Trebuchet MS" w:hAnsi="Trebuchet MS" w:cs="Arial"/>
                <w:sz w:val="20"/>
                <w:szCs w:val="20"/>
              </w:rPr>
              <w:t xml:space="preserve">Gamintojo patvirtinimas </w:t>
            </w:r>
            <w:r w:rsidR="00360D39">
              <w:rPr>
                <w:rFonts w:ascii="Trebuchet MS" w:hAnsi="Trebuchet MS" w:cs="Arial"/>
                <w:sz w:val="20"/>
                <w:szCs w:val="20"/>
              </w:rPr>
              <w:t>ir nurodytas atnaujinimų pate</w:t>
            </w:r>
            <w:r w:rsidR="00080EE1">
              <w:rPr>
                <w:rFonts w:ascii="Trebuchet MS" w:hAnsi="Trebuchet MS" w:cs="Arial"/>
                <w:sz w:val="20"/>
                <w:szCs w:val="20"/>
              </w:rPr>
              <w:t>i</w:t>
            </w:r>
            <w:r w:rsidR="00360D39">
              <w:rPr>
                <w:rFonts w:ascii="Trebuchet MS" w:hAnsi="Trebuchet MS" w:cs="Arial"/>
                <w:sz w:val="20"/>
                <w:szCs w:val="20"/>
              </w:rPr>
              <w:t>kimo būdas</w:t>
            </w:r>
            <w:r w:rsidRPr="00910CB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D415AB" w:rsidRPr="0064416D">
              <w:rPr>
                <w:rFonts w:ascii="Trebuchet MS" w:hAnsi="Trebuchet MS" w:cs="Arial"/>
                <w:sz w:val="20"/>
                <w:szCs w:val="20"/>
              </w:rPr>
              <w:t>Manufacturer 's approval and specified method of submission of updates</w:t>
            </w:r>
          </w:p>
        </w:tc>
      </w:tr>
      <w:tr w:rsidR="00A36B4F" w:rsidRPr="00F42455" w14:paraId="227ED81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77777777" w:rsidR="00A36B4F" w:rsidRPr="00F42455" w:rsidRDefault="00A36B4F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77777777" w:rsidR="00A36792" w:rsidRDefault="00A36B4F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Operacinė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>s sistemos funkcijų ir procesų vykdymas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36792">
              <w:rPr>
                <w:rFonts w:ascii="Trebuchet MS" w:hAnsi="Trebuchet MS" w:cs="Arial"/>
                <w:sz w:val="20"/>
                <w:szCs w:val="20"/>
              </w:rPr>
              <w:t xml:space="preserve">/ Operating system 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>functions and processes execution.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77777777" w:rsidR="00A36B4F" w:rsidRPr="00910CB2" w:rsidRDefault="00A36792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Pritaikyta tik TSPĮ funkcijų ir procesų vykdymui, 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>kitų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proces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>ų ir funkcijų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vykdymas turi būti uždraustas/ Adapted only for RTU functions and processes execution, other functions and processes </w:t>
            </w:r>
            <w:r w:rsidR="005135DD">
              <w:rPr>
                <w:rFonts w:ascii="Trebuchet MS" w:hAnsi="Trebuchet MS" w:cs="Arial"/>
                <w:sz w:val="20"/>
                <w:szCs w:val="20"/>
              </w:rPr>
              <w:t xml:space="preserve">execution </w:t>
            </w:r>
            <w:r>
              <w:rPr>
                <w:rFonts w:ascii="Trebuchet MS" w:hAnsi="Trebuchet MS" w:cs="Arial"/>
                <w:sz w:val="20"/>
                <w:szCs w:val="20"/>
              </w:rPr>
              <w:t>must to be disabled.</w:t>
            </w:r>
          </w:p>
        </w:tc>
      </w:tr>
      <w:tr w:rsidR="00955113" w:rsidRPr="00F42455" w14:paraId="140A5BE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TSPĮ komplektuojamas su programine įranga funkcijoms</w:t>
            </w:r>
            <w:r>
              <w:rPr>
                <w:rFonts w:ascii="Trebuchet MS" w:hAnsi="Trebuchet MS" w:cs="Arial"/>
                <w:sz w:val="20"/>
                <w:szCs w:val="20"/>
              </w:rPr>
              <w:t>. Pateikiamos naudojamos licencijos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RTU equipped with software for function</w:t>
            </w:r>
            <w:r>
              <w:rPr>
                <w:rFonts w:ascii="Trebuchet MS" w:hAnsi="Trebuchet MS" w:cs="Arial"/>
                <w:sz w:val="20"/>
                <w:szCs w:val="20"/>
              </w:rPr>
              <w:t>s.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37E7C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Provided</w:t>
            </w:r>
            <w:r w:rsidRPr="00A37E7C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A37E7C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used licenses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 xml:space="preserve">Parametrų , funkcijų   ir </w:t>
            </w:r>
            <w:r>
              <w:rPr>
                <w:rFonts w:ascii="Trebuchet MS" w:hAnsi="Trebuchet MS"/>
                <w:sz w:val="20"/>
                <w:szCs w:val="20"/>
              </w:rPr>
              <w:t>duomenų mainų konfigūravimui /  F</w:t>
            </w:r>
            <w:r w:rsidRPr="00F42455">
              <w:rPr>
                <w:rFonts w:ascii="Trebuchet MS" w:hAnsi="Trebuchet MS"/>
                <w:sz w:val="20"/>
                <w:szCs w:val="20"/>
              </w:rPr>
              <w:t>or the parameters, functions  and communication configuring</w:t>
            </w:r>
          </w:p>
        </w:tc>
      </w:tr>
      <w:tr w:rsidR="00955113" w:rsidRPr="00F42455" w14:paraId="191DD99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Nuotoliniam stebėjimui ir įvykių nuskaitymui</w:t>
            </w:r>
            <w:r w:rsidR="00350227">
              <w:rPr>
                <w:rFonts w:ascii="Trebuchet MS" w:hAnsi="Trebuchet MS"/>
                <w:sz w:val="20"/>
                <w:szCs w:val="20"/>
              </w:rPr>
              <w:t xml:space="preserve"> /</w:t>
            </w:r>
            <w:r>
              <w:rPr>
                <w:rFonts w:ascii="Trebuchet MS" w:hAnsi="Trebuchet MS"/>
                <w:sz w:val="20"/>
                <w:szCs w:val="20"/>
              </w:rPr>
              <w:t xml:space="preserve"> F</w:t>
            </w:r>
            <w:r w:rsidRPr="00F42455">
              <w:rPr>
                <w:rFonts w:ascii="Trebuchet MS" w:hAnsi="Trebuchet MS"/>
                <w:sz w:val="20"/>
                <w:szCs w:val="20"/>
              </w:rPr>
              <w:t>or</w:t>
            </w:r>
            <w:r w:rsidR="00350227">
              <w:rPr>
                <w:rFonts w:ascii="Trebuchet MS" w:hAnsi="Trebuchet MS"/>
                <w:sz w:val="20"/>
                <w:szCs w:val="20"/>
              </w:rPr>
              <w:t xml:space="preserve"> remote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monitoring</w:t>
            </w:r>
            <w:r>
              <w:rPr>
                <w:rFonts w:ascii="Trebuchet MS" w:hAnsi="Trebuchet MS"/>
                <w:sz w:val="20"/>
                <w:szCs w:val="20"/>
              </w:rPr>
              <w:t xml:space="preserve"> and e</w:t>
            </w:r>
            <w:r w:rsidRPr="00F42455">
              <w:rPr>
                <w:rFonts w:ascii="Trebuchet MS" w:hAnsi="Trebuchet MS"/>
                <w:sz w:val="20"/>
                <w:szCs w:val="20"/>
              </w:rPr>
              <w:t>vent download</w:t>
            </w:r>
            <w:r w:rsidR="00350227">
              <w:rPr>
                <w:rFonts w:ascii="Trebuchet MS" w:hAnsi="Trebuchet MS"/>
                <w:sz w:val="20"/>
                <w:szCs w:val="20"/>
              </w:rPr>
              <w:t>ing</w:t>
            </w:r>
          </w:p>
        </w:tc>
      </w:tr>
      <w:tr w:rsidR="00955113" w:rsidRPr="00F42455" w14:paraId="17BA587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955113" w:rsidRPr="00F42455" w:rsidRDefault="00955113" w:rsidP="00955113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</w:t>
            </w:r>
            <w:r w:rsidRPr="00F42455">
              <w:rPr>
                <w:rFonts w:ascii="Trebuchet MS" w:hAnsi="Trebuchet MS"/>
                <w:sz w:val="20"/>
                <w:szCs w:val="20"/>
              </w:rPr>
              <w:t>ogini</w:t>
            </w:r>
            <w:r>
              <w:rPr>
                <w:rFonts w:ascii="Trebuchet MS" w:hAnsi="Trebuchet MS"/>
                <w:sz w:val="20"/>
                <w:szCs w:val="20"/>
              </w:rPr>
              <w:t>am programavimui / For l</w:t>
            </w:r>
            <w:r w:rsidRPr="00F42455">
              <w:rPr>
                <w:rFonts w:ascii="Trebuchet MS" w:hAnsi="Trebuchet MS"/>
                <w:sz w:val="20"/>
                <w:szCs w:val="20"/>
              </w:rPr>
              <w:t>ogical programing</w:t>
            </w:r>
          </w:p>
        </w:tc>
      </w:tr>
      <w:tr w:rsidR="00955113" w:rsidRPr="00F42455" w14:paraId="29386F6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955113" w:rsidRPr="00F42455" w:rsidRDefault="00955113" w:rsidP="00612A1C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Funkcijos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/ Functions</w:t>
            </w:r>
          </w:p>
        </w:tc>
      </w:tr>
      <w:tr w:rsidR="00955113" w:rsidRPr="00F42455" w14:paraId="669B08B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Duomenų apdorojimas</w:t>
            </w:r>
            <w:r w:rsidR="0088153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/ D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ata processing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Realaus laiko / R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eal time</w:t>
            </w:r>
          </w:p>
        </w:tc>
      </w:tr>
      <w:tr w:rsidR="00955113" w:rsidRPr="00F42455" w14:paraId="1EB45538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</w:rPr>
              <w:t xml:space="preserve">įvykių sekų palaikymas </w:t>
            </w:r>
            <w:r>
              <w:rPr>
                <w:rFonts w:ascii="Trebuchet MS" w:hAnsi="Trebuchet MS"/>
                <w:sz w:val="20"/>
                <w:szCs w:val="20"/>
              </w:rPr>
              <w:t>ir talpinimas buferyje, vnt. / S</w:t>
            </w:r>
            <w:r w:rsidRPr="00F42455">
              <w:rPr>
                <w:rFonts w:ascii="Trebuchet MS" w:hAnsi="Trebuchet MS"/>
                <w:sz w:val="20"/>
                <w:szCs w:val="20"/>
              </w:rPr>
              <w:t>upport sequence of events (SOE)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/>
                <w:sz w:val="20"/>
                <w:szCs w:val="20"/>
              </w:rPr>
              <w:t>and place in the buffer, pcs.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F42455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955113" w:rsidRPr="00F42455" w14:paraId="3490F174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Duomenų mainai ti</w:t>
            </w:r>
            <w:r>
              <w:rPr>
                <w:rFonts w:ascii="Trebuchet MS" w:hAnsi="Trebuchet MS" w:cs="Arial"/>
                <w:sz w:val="20"/>
                <w:szCs w:val="20"/>
              </w:rPr>
              <w:t>nklais / 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ommunication over networks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>IPv4 maršrutizuojamais tinklais/ IPv4 routing networks (OSI L3)</w:t>
            </w:r>
          </w:p>
        </w:tc>
      </w:tr>
      <w:tr w:rsidR="00955113" w:rsidRPr="00F42455" w14:paraId="60ED2DDD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IPv4 gateway adresų nustatymas/ IPv4 gateway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setting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addresses</w:t>
            </w:r>
          </w:p>
        </w:tc>
      </w:tr>
      <w:tr w:rsidR="00955113" w:rsidRPr="00F42455" w14:paraId="6C2156FE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Duomenų mainai  su </w:t>
            </w:r>
            <w:r>
              <w:rPr>
                <w:rFonts w:ascii="Trebuchet MS" w:hAnsi="Trebuchet MS" w:cs="Arial"/>
                <w:sz w:val="20"/>
                <w:szCs w:val="20"/>
              </w:rPr>
              <w:t>numatytomis „master“ stotimis / Communications with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„master“ stations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ScubaOffc"/>
                <w:sz w:val="20"/>
                <w:szCs w:val="20"/>
              </w:rPr>
              <w:t>Pagal nustatomus IP adresus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according to the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determined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IP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addresses</w:t>
            </w:r>
          </w:p>
        </w:tc>
      </w:tr>
      <w:tr w:rsidR="00955113" w:rsidRPr="00F42455" w14:paraId="0FDC434A" w14:textId="77777777" w:rsidTr="005E6760">
        <w:trPr>
          <w:gridAfter w:val="1"/>
          <w:wAfter w:w="23" w:type="pct"/>
          <w:trHeight w:val="390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77777777" w:rsidR="00955113" w:rsidRPr="00751378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r w:rsidRPr="00385A10">
              <w:rPr>
                <w:rFonts w:ascii="Trebuchet MS" w:hAnsi="Trebuchet MS" w:cs="Arial"/>
                <w:sz w:val="20"/>
                <w:szCs w:val="20"/>
              </w:rPr>
              <w:t>ignalai stebėjimui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385A1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>su galimybe apibendrinti ir perduoti į DVS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r w:rsidRPr="00385A1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>Monitoring  signals (w</w:t>
            </w:r>
            <w:r w:rsidRPr="00385A10">
              <w:rPr>
                <w:rFonts w:ascii="Trebuchet MS" w:hAnsi="Trebuchet MS" w:cs="Arial"/>
                <w:sz w:val="20"/>
                <w:szCs w:val="20"/>
              </w:rPr>
              <w:t>atchdogs</w:t>
            </w:r>
            <w:r w:rsidRPr="00385A1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)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with the possibility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generalize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transfer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to</w:t>
            </w:r>
            <w:r w:rsidRPr="00385A10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5A1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DCS 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77777777" w:rsidR="00955113" w:rsidRPr="002125B3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 w:rsidRPr="002125B3">
              <w:rPr>
                <w:rFonts w:ascii="Trebuchet MS" w:hAnsi="Trebuchet MS" w:cs="ScubaOffc"/>
                <w:sz w:val="20"/>
                <w:szCs w:val="20"/>
              </w:rPr>
              <w:t>A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paratinės įrangos modulių būsena </w:t>
            </w:r>
            <w:r w:rsidRPr="002125B3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Pr="002125B3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2125B3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Hardware</w:t>
            </w:r>
            <w:r w:rsidRPr="002125B3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modules </w:t>
            </w:r>
            <w:r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  <w:r w:rsidRPr="002125B3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55113" w:rsidRPr="00F42455" w14:paraId="7EB78A7C" w14:textId="77777777" w:rsidTr="005E6760">
        <w:trPr>
          <w:gridAfter w:val="1"/>
          <w:wAfter w:w="23" w:type="pct"/>
          <w:trHeight w:val="390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955113" w:rsidRPr="00751378" w:rsidRDefault="00955113" w:rsidP="0095511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Programinės įrangos ir funkcijų veikimas / Software operation</w:t>
            </w:r>
          </w:p>
        </w:tc>
      </w:tr>
      <w:tr w:rsidR="00955113" w:rsidRPr="00F42455" w14:paraId="79E85D2A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955113" w:rsidRPr="00751378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77777777" w:rsidR="00955113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Laiko sinchronizavimas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</w:p>
          <w:p w14:paraId="0200F5F5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ime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synchronization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</w:p>
        </w:tc>
      </w:tr>
      <w:tr w:rsidR="00955113" w:rsidRPr="00F42455" w14:paraId="2BA2D813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955113" w:rsidRPr="006B4AC2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R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yšio kanalų  bū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senos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 xml:space="preserve">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ommunication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channel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status</w:t>
            </w:r>
          </w:p>
        </w:tc>
      </w:tr>
      <w:tr w:rsidR="00955113" w:rsidRPr="00F42455" w14:paraId="633C20D0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955113" w:rsidRPr="006B4AC2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K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ibernetinės saugos įvykiai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/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C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yber security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events</w:t>
            </w:r>
          </w:p>
        </w:tc>
      </w:tr>
      <w:tr w:rsidR="00955113" w:rsidRPr="00F42455" w14:paraId="3FBD2685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42455">
              <w:rPr>
                <w:rFonts w:ascii="Trebuchet MS" w:hAnsi="Trebuchet MS"/>
                <w:bCs/>
                <w:sz w:val="20"/>
                <w:szCs w:val="20"/>
              </w:rPr>
              <w:t xml:space="preserve">Įvykiai, sutrikimai, aliarmai  saugomi  </w:t>
            </w:r>
            <w:r w:rsidRPr="00F42455">
              <w:rPr>
                <w:rFonts w:ascii="Trebuchet MS" w:hAnsi="Trebuchet MS"/>
                <w:sz w:val="20"/>
                <w:szCs w:val="20"/>
              </w:rPr>
              <w:t>vidinėje atmintyje</w:t>
            </w:r>
            <w:r>
              <w:rPr>
                <w:rFonts w:ascii="Trebuchet MS" w:hAnsi="Trebuchet MS"/>
                <w:sz w:val="20"/>
                <w:szCs w:val="20"/>
              </w:rPr>
              <w:t>,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vnt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 /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vents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disturbances,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alarms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are stored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in the internal memory</w:t>
            </w:r>
            <w:r>
              <w:rPr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>
              <w:rPr>
                <w:rFonts w:ascii="Trebuchet MS" w:hAnsi="Trebuchet MS"/>
                <w:sz w:val="20"/>
                <w:szCs w:val="20"/>
              </w:rPr>
              <w:t>pcs</w:t>
            </w:r>
            <w:r w:rsidRPr="00F42455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F42455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955113" w:rsidRPr="00F42455" w14:paraId="409AB464" w14:textId="77777777" w:rsidTr="005E6760">
        <w:trPr>
          <w:gridAfter w:val="1"/>
          <w:wAfter w:w="23" w:type="pct"/>
          <w:trHeight w:val="304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7777777" w:rsidR="00955113" w:rsidRPr="00F42455" w:rsidRDefault="00955113" w:rsidP="0088153E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Įvykių saugojimas ir peržiūra tekstiniame formate</w:t>
            </w:r>
            <w:r w:rsidR="00350227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/</w:t>
            </w:r>
            <w:r w:rsidR="00350227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</w:p>
          <w:p w14:paraId="6BFE2553" w14:textId="77777777" w:rsidR="00955113" w:rsidRPr="00F42455" w:rsidRDefault="00955113" w:rsidP="00955113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r>
              <w:rPr>
                <w:rFonts w:ascii="Trebuchet MS" w:hAnsi="Trebuchet MS"/>
                <w:sz w:val="20"/>
                <w:szCs w:val="20"/>
                <w:lang w:eastAsia="en-US"/>
              </w:rPr>
              <w:t>Save and view in the</w:t>
            </w:r>
            <w:r w:rsidRPr="00F42455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text format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955113" w:rsidRPr="00F42455" w:rsidRDefault="00955113" w:rsidP="00955113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.csv arba/or .xls arba/or .xlsx</w:t>
            </w:r>
          </w:p>
        </w:tc>
      </w:tr>
      <w:tr w:rsidR="00955113" w:rsidRPr="00F42455" w14:paraId="53EB3A06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Loginės  funkcijos ir jų  progr</w:t>
            </w:r>
            <w:r>
              <w:rPr>
                <w:rFonts w:ascii="Trebuchet MS" w:hAnsi="Trebuchet MS" w:cs="Arial"/>
                <w:sz w:val="20"/>
                <w:szCs w:val="20"/>
              </w:rPr>
              <w:t>amavimas / L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ogical functions and programing</w:t>
            </w:r>
          </w:p>
        </w:tc>
        <w:tc>
          <w:tcPr>
            <w:tcW w:w="1829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Pagal standartą/ A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ccording to the standard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61131-3</w:t>
            </w:r>
            <w:r w:rsidR="00835861">
              <w:rPr>
                <w:rFonts w:ascii="Trebuchet MS" w:hAnsi="Trebuchet MS" w:cs="Arial"/>
                <w:sz w:val="20"/>
                <w:szCs w:val="20"/>
              </w:rPr>
              <w:t xml:space="preserve"> arba lygiavertį</w:t>
            </w:r>
          </w:p>
        </w:tc>
      </w:tr>
      <w:tr w:rsidR="00955113" w:rsidRPr="00F42455" w14:paraId="3214305E" w14:textId="77777777" w:rsidTr="005E6760">
        <w:trPr>
          <w:gridAfter w:val="1"/>
          <w:wAfter w:w="23" w:type="pct"/>
          <w:trHeight w:val="694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unkcijos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unctions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0ADEB001" w:rsidR="00955113" w:rsidRPr="00F42455" w:rsidRDefault="00955113" w:rsidP="00955113">
            <w:pPr>
              <w:pStyle w:val="Heading4"/>
              <w:tabs>
                <w:tab w:val="clear" w:pos="720"/>
              </w:tabs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Apibendrintų įvykių ir </w:t>
            </w:r>
            <w:r w:rsidRPr="00844445">
              <w:rPr>
                <w:rFonts w:ascii="Trebuchet MS" w:hAnsi="Trebuchet MS" w:cs="Arial"/>
                <w:sz w:val="20"/>
                <w:szCs w:val="20"/>
              </w:rPr>
              <w:t xml:space="preserve">relaus laiko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duomenų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formavimas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Formation of generalized events and real time data</w:t>
            </w:r>
          </w:p>
        </w:tc>
      </w:tr>
      <w:tr w:rsidR="00955113" w:rsidRPr="00F42455" w14:paraId="24980E5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aldymo komandų blokavimas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blocking of control commands</w:t>
            </w:r>
          </w:p>
        </w:tc>
      </w:tr>
      <w:tr w:rsidR="00955113" w:rsidRPr="00F42455" w14:paraId="7C88434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Grafinis atvaizdavimas / </w:t>
            </w:r>
          </w:p>
          <w:p w14:paraId="593FB82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graphical</w:t>
            </w:r>
            <w:r w:rsidRPr="00547CF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visualization</w:t>
            </w:r>
          </w:p>
        </w:tc>
      </w:tr>
      <w:tr w:rsidR="00955113" w:rsidRPr="00F42455" w14:paraId="41113F5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Loginių blokų biblioteka / </w:t>
            </w:r>
          </w:p>
          <w:p w14:paraId="49FB1995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Logical block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</w:t>
            </w:r>
            <w:r w:rsidRPr="00547CFB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547CFB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library</w:t>
            </w:r>
          </w:p>
        </w:tc>
      </w:tr>
      <w:tr w:rsidR="00955113" w:rsidRPr="00F42455" w14:paraId="63E00B0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Nuotolinis prisijungimas / R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emote connection 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LAN, TCP/IP </w:t>
            </w:r>
            <w:r w:rsidRPr="00F4245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(šifravimą ir autentifikaciją) užtikrinančiais protokolais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Connecting via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LAN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, TCP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/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IP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3F2F6C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>encryption and authentication</w:t>
            </w:r>
            <w:r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>)</w:t>
            </w:r>
            <w:r w:rsidRPr="003F2F6C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 ensured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protocols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955113" w:rsidRDefault="00955113" w:rsidP="00955113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77777777" w:rsidR="00955113" w:rsidRPr="003F2F6C" w:rsidRDefault="00955113" w:rsidP="00955113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Pr="00F42455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F42455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 or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955113" w:rsidRPr="00F42455" w14:paraId="5501C976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955113" w:rsidRPr="00F42455" w:rsidRDefault="00955113" w:rsidP="00955113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Funkcijos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/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F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unctions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77777777" w:rsidR="00955113" w:rsidRPr="00444E4C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 w:rsidRPr="00444E4C">
              <w:rPr>
                <w:rFonts w:ascii="Trebuchet MS" w:hAnsi="Trebuchet MS" w:cs="Arial"/>
                <w:sz w:val="20"/>
                <w:szCs w:val="20"/>
              </w:rPr>
              <w:t>WEB serverio funkcija /</w:t>
            </w:r>
            <w:r w:rsidR="00444E4C" w:rsidRPr="007F6D8E">
              <w:rPr>
                <w:rFonts w:ascii="Trebuchet MS" w:hAnsi="Trebuchet MS" w:cs="Arial"/>
                <w:color w:val="FF0000"/>
                <w:sz w:val="20"/>
                <w:szCs w:val="20"/>
              </w:rPr>
              <w:t xml:space="preserve"> </w:t>
            </w:r>
          </w:p>
          <w:p w14:paraId="11A729F8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 w:rsidRPr="00444E4C">
              <w:rPr>
                <w:rFonts w:ascii="Trebuchet MS" w:hAnsi="Trebuchet MS" w:cs="Arial"/>
                <w:sz w:val="20"/>
                <w:szCs w:val="20"/>
              </w:rPr>
              <w:t>WEB server function</w:t>
            </w:r>
            <w:r w:rsidR="00444E4C" w:rsidRPr="00444E4C">
              <w:rPr>
                <w:rFonts w:ascii="Trebuchet MS" w:hAnsi="Trebuchet MS" w:cs="Arial"/>
                <w:sz w:val="20"/>
                <w:szCs w:val="20"/>
              </w:rPr>
              <w:t xml:space="preserve"> arba / or remote desktop aplikacija / remote desktop application</w:t>
            </w:r>
          </w:p>
        </w:tc>
      </w:tr>
      <w:tr w:rsidR="00955113" w:rsidRPr="00F42455" w14:paraId="30DC5990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Konfigūracijos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keitimas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onfiguration change</w:t>
            </w:r>
          </w:p>
        </w:tc>
      </w:tr>
      <w:tr w:rsidR="00955113" w:rsidRPr="00F42455" w14:paraId="269D39CF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77777777" w:rsidR="00955113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vykių nuskaitymas / </w:t>
            </w:r>
          </w:p>
          <w:p w14:paraId="6130C25C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vent</w:t>
            </w: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download</w:t>
            </w:r>
          </w:p>
        </w:tc>
      </w:tr>
      <w:tr w:rsidR="00955113" w:rsidRPr="00F42455" w14:paraId="0195A72C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829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7777777" w:rsidR="00955113" w:rsidRPr="00F42455" w:rsidRDefault="00955113" w:rsidP="00955113">
            <w:pPr>
              <w:pStyle w:val="Heading4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ealaus laiko duomenų stebėjimas 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real time data view</w:t>
            </w:r>
          </w:p>
        </w:tc>
      </w:tr>
      <w:tr w:rsidR="00955113" w:rsidRPr="00F42455" w14:paraId="6663B63B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Konfigūracijos byla duomenų mainams protokolu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IEC 61850  / 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onfiguration file for communication protocol IEC 61850 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agal standartą </w:t>
            </w:r>
            <w:r>
              <w:rPr>
                <w:rFonts w:ascii="Trebuchet MS" w:hAnsi="Trebuchet MS" w:cs="Arial"/>
                <w:sz w:val="20"/>
                <w:szCs w:val="20"/>
              </w:rPr>
              <w:t>/ According to the standard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61850-6</w:t>
            </w:r>
            <w:r w:rsidR="004C1ADA">
              <w:rPr>
                <w:rFonts w:ascii="Trebuchet MS" w:hAnsi="Trebuchet MS" w:cs="Arial"/>
                <w:sz w:val="20"/>
                <w:szCs w:val="20"/>
              </w:rPr>
              <w:t xml:space="preserve"> ed.2</w:t>
            </w:r>
          </w:p>
        </w:tc>
      </w:tr>
      <w:tr w:rsidR="00955113" w:rsidRPr="00F42455" w14:paraId="408F1712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955113" w:rsidRPr="00F42455" w:rsidRDefault="00955113" w:rsidP="00955113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Bylos formatas/ F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ile format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.IID ir .SCD </w:t>
            </w:r>
          </w:p>
        </w:tc>
      </w:tr>
      <w:tr w:rsidR="00955113" w:rsidRPr="00F42455" w14:paraId="4A5D3471" w14:textId="77777777" w:rsidTr="009F2204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955113" w:rsidRPr="00F42455" w:rsidRDefault="00955113" w:rsidP="00612A1C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F42455">
              <w:rPr>
                <w:rStyle w:val="hps"/>
                <w:rFonts w:ascii="Trebuchet MS" w:hAnsi="Trebuchet MS"/>
                <w:b/>
                <w:sz w:val="20"/>
                <w:szCs w:val="20"/>
                <w:lang w:val="en"/>
              </w:rPr>
              <w:t>Time</w:t>
            </w:r>
            <w:r w:rsidRPr="00F42455">
              <w:rPr>
                <w:rStyle w:val="shorttext"/>
                <w:rFonts w:ascii="Trebuchet MS" w:hAnsi="Trebuchet MS"/>
                <w:b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b/>
                <w:sz w:val="20"/>
                <w:szCs w:val="20"/>
                <w:lang w:val="en"/>
              </w:rPr>
              <w:t>synchronization</w:t>
            </w:r>
          </w:p>
        </w:tc>
      </w:tr>
      <w:tr w:rsidR="00955113" w:rsidRPr="00F42455" w14:paraId="520BD713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Laiko sinchronizavimo protokol</w:t>
            </w:r>
            <w:r>
              <w:rPr>
                <w:rFonts w:ascii="Trebuchet MS" w:hAnsi="Trebuchet MS" w:cs="Arial"/>
                <w:sz w:val="20"/>
                <w:szCs w:val="20"/>
              </w:rPr>
              <w:t>u / According time synchronization protocol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955113" w:rsidRPr="00F42455" w14:paraId="29F6FEDA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Duomenų mainų protokolais </w:t>
            </w:r>
            <w:r>
              <w:rPr>
                <w:rFonts w:ascii="Trebuchet MS" w:hAnsi="Trebuchet MS" w:cs="Arial"/>
                <w:sz w:val="20"/>
                <w:szCs w:val="20"/>
              </w:rPr>
              <w:t>/ According to data communication  protocols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IEC 60870-5-101 </w:t>
            </w:r>
            <w:r w:rsidR="00E47889">
              <w:rPr>
                <w:rFonts w:ascii="Trebuchet MS" w:hAnsi="Trebuchet MS" w:cs="Arial"/>
                <w:sz w:val="20"/>
                <w:szCs w:val="20"/>
              </w:rPr>
              <w:t xml:space="preserve">ed. 2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(master , slave) </w:t>
            </w:r>
          </w:p>
          <w:p w14:paraId="1FA221CA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IEC 60870-5-104</w:t>
            </w:r>
            <w:r w:rsidR="00E47889">
              <w:rPr>
                <w:rFonts w:ascii="Trebuchet MS" w:hAnsi="Trebuchet MS" w:cs="Arial"/>
                <w:sz w:val="20"/>
                <w:szCs w:val="20"/>
              </w:rPr>
              <w:t xml:space="preserve"> ed. 2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(master slave)</w:t>
            </w:r>
          </w:p>
        </w:tc>
      </w:tr>
      <w:tr w:rsidR="00955113" w:rsidRPr="00F42455" w14:paraId="24C37F97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77777777" w:rsidR="00955113" w:rsidRPr="008771B2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lt-LT"/>
              </w:rPr>
              <w:t>Vasaros/žiemos  laiko nustatymas</w:t>
            </w:r>
            <w:r>
              <w:rPr>
                <w:rFonts w:ascii="Trebuchet MS" w:hAnsi="Trebuchet MS"/>
                <w:sz w:val="20"/>
                <w:szCs w:val="20"/>
                <w:lang w:val="lt-LT"/>
              </w:rPr>
              <w:t xml:space="preserve"> / Setting of summer/winter time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</w:t>
            </w:r>
            <w:r w:rsidRPr="00F42455">
              <w:rPr>
                <w:rFonts w:ascii="Trebuchet MS" w:hAnsi="Trebuchet MS"/>
                <w:sz w:val="20"/>
                <w:szCs w:val="20"/>
              </w:rPr>
              <w:t xml:space="preserve">ankinis ir automatinis 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anual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F42455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automatic</w:t>
            </w:r>
          </w:p>
        </w:tc>
      </w:tr>
      <w:tr w:rsidR="00955113" w:rsidRPr="00F42455" w14:paraId="3AD79B65" w14:textId="77777777" w:rsidTr="005E6760">
        <w:trPr>
          <w:gridAfter w:val="1"/>
          <w:wAfter w:w="23" w:type="pct"/>
          <w:trHeight w:val="39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955113" w:rsidRPr="00F42455" w:rsidRDefault="00955113" w:rsidP="0095511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Pr="00F42455">
              <w:rPr>
                <w:rFonts w:ascii="Trebuchet MS" w:hAnsi="Trebuchet MS"/>
                <w:sz w:val="20"/>
                <w:szCs w:val="20"/>
              </w:rPr>
              <w:t>juostų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nustatymas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Setting of time zones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ankinis/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</w:t>
            </w:r>
            <w:r w:rsidRPr="00F42455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anual</w:t>
            </w:r>
          </w:p>
        </w:tc>
      </w:tr>
      <w:tr w:rsidR="00955113" w:rsidRPr="00F42455" w14:paraId="1E82E5BE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955113" w:rsidRPr="00F42455" w:rsidRDefault="00955113" w:rsidP="00612A1C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639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77777777" w:rsidR="00955113" w:rsidRPr="00F42455" w:rsidRDefault="00955113" w:rsidP="00955113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Kibernetinė  sauga /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C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yber security</w:t>
            </w: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5113" w:rsidRPr="00F42455" w14:paraId="752DC1A1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77777777" w:rsidR="00955113" w:rsidRPr="009B3F27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 w:rsidRPr="002508B0">
              <w:rPr>
                <w:rFonts w:ascii="Trebuchet MS" w:hAnsi="Trebuchet MS" w:cs="Arial"/>
                <w:sz w:val="20"/>
                <w:szCs w:val="20"/>
              </w:rPr>
              <w:t xml:space="preserve">Kibernetinės saugos reikalavimai  pagal standartą / Cyber security </w:t>
            </w:r>
            <w:r w:rsidRPr="002508B0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requirements </w:t>
            </w:r>
            <w:r w:rsidRPr="002508B0">
              <w:rPr>
                <w:rFonts w:ascii="Trebuchet MS" w:hAnsi="Trebuchet MS" w:cs="Arial"/>
                <w:sz w:val="20"/>
                <w:szCs w:val="20"/>
              </w:rPr>
              <w:t>according to standard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955113" w:rsidRPr="00F42455" w:rsidRDefault="00955113" w:rsidP="002E083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E0835">
              <w:rPr>
                <w:rFonts w:ascii="Trebuchet MS" w:hAnsi="Trebuchet MS" w:cs="Arial"/>
                <w:sz w:val="20"/>
                <w:szCs w:val="20"/>
              </w:rPr>
              <w:t>IEEE1686-20</w:t>
            </w:r>
            <w:r w:rsidR="00266B92" w:rsidRPr="002E0835"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</w:tr>
      <w:tr w:rsidR="00955113" w:rsidRPr="00F42455" w14:paraId="57F0B702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955113" w:rsidRPr="001D2972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 w:rsidRPr="001D2972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Access security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955113" w:rsidRPr="00F42455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955113" w:rsidRPr="00F42455" w14:paraId="4CAB5C0F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955113" w:rsidRPr="001D2972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955113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53081">
              <w:rPr>
                <w:rFonts w:ascii="Trebuchet MS" w:hAnsi="Trebuchet MS" w:cs="Arial"/>
                <w:sz w:val="20"/>
                <w:szCs w:val="20"/>
              </w:rPr>
              <w:t xml:space="preserve">Nenaudojamų funkcijų </w:t>
            </w:r>
            <w:r w:rsidR="00266B92">
              <w:rPr>
                <w:rFonts w:ascii="Trebuchet MS" w:hAnsi="Trebuchet MS" w:cs="Arial"/>
                <w:sz w:val="20"/>
                <w:szCs w:val="20"/>
              </w:rPr>
              <w:t xml:space="preserve">ir prievadų </w:t>
            </w:r>
            <w:r w:rsidRPr="00253081">
              <w:rPr>
                <w:rFonts w:ascii="Trebuchet MS" w:hAnsi="Trebuchet MS" w:cs="Arial"/>
                <w:sz w:val="20"/>
                <w:szCs w:val="20"/>
              </w:rPr>
              <w:t>išjungimas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266B92">
              <w:rPr>
                <w:rFonts w:ascii="Trebuchet MS" w:hAnsi="Trebuchet MS" w:cs="Arial"/>
                <w:sz w:val="20"/>
                <w:szCs w:val="20"/>
              </w:rPr>
              <w:t>Possibility to t</w:t>
            </w:r>
            <w:r w:rsidRPr="00253081">
              <w:rPr>
                <w:rFonts w:ascii="Trebuchet MS" w:hAnsi="Trebuchet MS" w:cs="Arial"/>
                <w:sz w:val="20"/>
                <w:szCs w:val="20"/>
              </w:rPr>
              <w:t>urn off not used functions</w:t>
            </w:r>
            <w:r w:rsidR="00266B92">
              <w:rPr>
                <w:rFonts w:ascii="Trebuchet MS" w:hAnsi="Trebuchet MS" w:cs="Arial"/>
                <w:sz w:val="20"/>
                <w:szCs w:val="20"/>
              </w:rPr>
              <w:t xml:space="preserve"> and ports</w:t>
            </w:r>
          </w:p>
        </w:tc>
      </w:tr>
      <w:tr w:rsidR="00955113" w:rsidRPr="00F42455" w14:paraId="353B90FF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Slaptažodžio sudėtis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>
              <w:rPr>
                <w:rFonts w:ascii="Trebuchet MS" w:hAnsi="Trebuchet MS" w:cs="Arial"/>
                <w:sz w:val="20"/>
                <w:szCs w:val="20"/>
              </w:rPr>
              <w:t>Password c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onstruction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7777777" w:rsidR="00955113" w:rsidRPr="00F42455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444E4C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266B92" w:rsidRPr="00444E4C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444E4C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444E4C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</w:t>
            </w:r>
            <w:r w:rsidR="00266B92" w:rsidRPr="00444E4C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</w:t>
            </w:r>
            <w:r w:rsidRPr="00444E4C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 w:rsidRPr="00444E4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63783B" w:rsidRPr="00F42455" w14:paraId="77E57A9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63783B" w:rsidRPr="00274513" w:rsidRDefault="0063783B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63783B" w:rsidRDefault="0063783B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Slaptažodžio simbolių kiekis, vnt.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Arial"/>
                <w:sz w:val="20"/>
                <w:szCs w:val="20"/>
              </w:rPr>
              <w:t>Password symbol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63783B" w:rsidRPr="00F42455" w:rsidRDefault="0063783B" w:rsidP="00955113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955113" w:rsidRPr="00F42455" w14:paraId="66BFB26F" w14:textId="77777777" w:rsidTr="005E6760">
        <w:trPr>
          <w:gridAfter w:val="1"/>
          <w:wAfter w:w="23" w:type="pct"/>
          <w:trHeight w:val="617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77777777" w:rsidR="00955113" w:rsidRPr="00F42455" w:rsidRDefault="001923E0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Minimalus </w:t>
            </w:r>
            <w:r w:rsidR="008A4AAB">
              <w:rPr>
                <w:rFonts w:ascii="Trebuchet MS" w:hAnsi="Trebuchet MS" w:cs="Arial"/>
                <w:sz w:val="20"/>
                <w:szCs w:val="20"/>
              </w:rPr>
              <w:t xml:space="preserve">autorizuotų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vartotojų </w:t>
            </w:r>
            <w:r w:rsidR="00BE1002">
              <w:rPr>
                <w:rFonts w:ascii="Trebuchet MS" w:hAnsi="Trebuchet MS" w:cs="Arial"/>
                <w:sz w:val="20"/>
                <w:szCs w:val="20"/>
              </w:rPr>
              <w:t xml:space="preserve">(su visomis teisėmis) </w:t>
            </w:r>
            <w:r>
              <w:rPr>
                <w:rFonts w:ascii="Trebuchet MS" w:hAnsi="Trebuchet MS" w:cs="Arial"/>
                <w:sz w:val="20"/>
                <w:szCs w:val="20"/>
              </w:rPr>
              <w:t>apsaugotų slaptažo</w:t>
            </w:r>
            <w:r w:rsidR="008A4AAB">
              <w:rPr>
                <w:rFonts w:ascii="Trebuchet MS" w:hAnsi="Trebuchet MS" w:cs="Arial"/>
                <w:sz w:val="20"/>
                <w:szCs w:val="20"/>
              </w:rPr>
              <w:t xml:space="preserve">džiais  </w:t>
            </w:r>
            <w:r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="008A4AAB">
              <w:rPr>
                <w:rFonts w:ascii="Trebuchet MS" w:hAnsi="Trebuchet MS" w:cs="Arial"/>
                <w:sz w:val="20"/>
                <w:szCs w:val="20"/>
              </w:rPr>
              <w:t>, vnt.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77777777" w:rsidR="00955113" w:rsidRPr="00F42455" w:rsidRDefault="008A4AAB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≥4 </w:t>
            </w:r>
          </w:p>
        </w:tc>
      </w:tr>
      <w:tr w:rsidR="00955113" w:rsidRPr="00F42455" w14:paraId="0CABE199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955113" w:rsidRPr="00274513" w:rsidRDefault="00955113" w:rsidP="00612A1C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77777777" w:rsidR="00955113" w:rsidRPr="00F42455" w:rsidRDefault="00955113" w:rsidP="0095511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Saugos į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vykių žurnalas/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security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event</w:t>
            </w:r>
            <w:r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 xml:space="preserve"> logs</w:t>
            </w: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955113" w:rsidRPr="00F42455" w14:paraId="6C64EE9B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77777777" w:rsidR="00955113" w:rsidRPr="00F42455" w:rsidRDefault="00266B92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955113"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Fonts w:ascii="Trebuchet MS" w:hAnsi="Trebuchet MS" w:cs="Arial"/>
                <w:sz w:val="20"/>
                <w:szCs w:val="20"/>
              </w:rPr>
              <w:t>Event log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sz w:val="20"/>
                <w:szCs w:val="20"/>
              </w:rPr>
            </w:pPr>
            <w:r>
              <w:rPr>
                <w:rFonts w:ascii="Trebuchet MS" w:hAnsi="Trebuchet MS" w:cs="ScubaOffc"/>
                <w:sz w:val="20"/>
                <w:szCs w:val="20"/>
              </w:rPr>
              <w:t>A</w:t>
            </w:r>
            <w:r w:rsidRPr="00F42455">
              <w:rPr>
                <w:rFonts w:ascii="Trebuchet MS" w:hAnsi="Trebuchet MS" w:cs="ScubaOffc"/>
                <w:sz w:val="20"/>
                <w:szCs w:val="20"/>
              </w:rPr>
              <w:t>psau</w:t>
            </w:r>
            <w:r>
              <w:rPr>
                <w:rFonts w:ascii="Trebuchet MS" w:hAnsi="Trebuchet MS" w:cs="ScubaOffc"/>
                <w:sz w:val="20"/>
                <w:szCs w:val="20"/>
              </w:rPr>
              <w:t>gota</w:t>
            </w:r>
            <w:r w:rsidR="00266B92">
              <w:rPr>
                <w:rFonts w:ascii="Trebuchet MS" w:hAnsi="Trebuchet MS" w:cs="ScubaOffc"/>
                <w:sz w:val="20"/>
                <w:szCs w:val="20"/>
              </w:rPr>
              <w:t>s</w:t>
            </w:r>
            <w:r>
              <w:rPr>
                <w:rFonts w:ascii="Trebuchet MS" w:hAnsi="Trebuchet MS" w:cs="ScubaOffc"/>
                <w:sz w:val="20"/>
                <w:szCs w:val="20"/>
              </w:rPr>
              <w:t xml:space="preserve"> nuo keitimo ir ištrynimo/ </w:t>
            </w:r>
            <w:r w:rsidR="00266B92">
              <w:rPr>
                <w:rFonts w:ascii="Trebuchet MS" w:hAnsi="Trebuchet MS" w:cs="ScubaOffc"/>
                <w:sz w:val="20"/>
                <w:szCs w:val="20"/>
              </w:rPr>
              <w:t>Protected from erasing and mod</w:t>
            </w:r>
            <w:r w:rsidR="007B19C1">
              <w:rPr>
                <w:rFonts w:ascii="Trebuchet MS" w:hAnsi="Trebuchet MS" w:cs="ScubaOffc"/>
                <w:sz w:val="20"/>
                <w:szCs w:val="20"/>
              </w:rPr>
              <w:t>yfing</w:t>
            </w:r>
          </w:p>
        </w:tc>
      </w:tr>
      <w:tr w:rsidR="00955113" w:rsidRPr="00F42455" w14:paraId="4677AE3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Įvykių tipas / E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vent types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77777777" w:rsidR="00955113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7B19C1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499A7B44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</w:t>
            </w:r>
            <w:r w:rsidR="007B19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5.2.4 a), e), f), g)</w:t>
            </w:r>
            <w:r w:rsidR="0015395F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, h), i)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55113" w:rsidRPr="00F42455" w14:paraId="162A2B9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955113" w:rsidRPr="00F42455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>
              <w:rPr>
                <w:rStyle w:val="shorttext"/>
                <w:lang w:val="en"/>
              </w:rPr>
              <w:t xml:space="preserve"> 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</w:t>
            </w:r>
            <w:r w:rsidRPr="00380B4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ecord</w:t>
            </w:r>
            <w:r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s</w:t>
            </w:r>
            <w:r w:rsidRPr="00380B4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380B4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format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77777777" w:rsidR="00955113" w:rsidRPr="00E26A9F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7B19C1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</w:t>
            </w:r>
            <w:r w:rsidR="007B19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3 b), d)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55113" w:rsidRPr="00F42455" w14:paraId="558199A8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2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7777777" w:rsidR="00955113" w:rsidRPr="00253081" w:rsidRDefault="00955113" w:rsidP="00955113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253081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Įvykių rašymas nuotoliniame serveryje / Events record in remote server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955113" w:rsidRPr="00253081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253081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955113" w:rsidRPr="00F42455" w14:paraId="1D1CA6FA" w14:textId="77777777" w:rsidTr="005E6760">
        <w:trPr>
          <w:gridAfter w:val="1"/>
          <w:wAfter w:w="23" w:type="pct"/>
          <w:trHeight w:val="302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Pr="00B70E17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access time out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77777777" w:rsidR="00955113" w:rsidRPr="00F42455" w:rsidRDefault="00955113" w:rsidP="00955113">
            <w:pPr>
              <w:autoSpaceDE w:val="0"/>
              <w:autoSpaceDN w:val="0"/>
              <w:adjustRightInd w:val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>IEEE1686-20</w:t>
            </w:r>
            <w:r w:rsidR="004845F5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  <w:r w:rsidRPr="00F4245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</w:t>
            </w:r>
            <w:r w:rsidR="007B19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8</w:t>
            </w:r>
            <w:r w:rsidRPr="00F42455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</w:t>
            </w:r>
            <w:r w:rsidRPr="00F4245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  <w:p w14:paraId="40FBF617" w14:textId="77777777" w:rsidR="00955113" w:rsidRPr="00F42455" w:rsidRDefault="00955113" w:rsidP="0095511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955113" w:rsidRPr="00F42455" w14:paraId="5F76F264" w14:textId="77777777" w:rsidTr="005E6760">
        <w:trPr>
          <w:gridAfter w:val="1"/>
          <w:wAfter w:w="23" w:type="pct"/>
          <w:trHeight w:val="525"/>
        </w:trPr>
        <w:tc>
          <w:tcPr>
            <w:tcW w:w="33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955113" w:rsidRPr="00274513" w:rsidRDefault="00955113" w:rsidP="00955113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57" w:type="pct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77777777" w:rsidR="00955113" w:rsidRPr="00F42455" w:rsidRDefault="00955113" w:rsidP="00955113">
            <w:pPr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sz w:val="20"/>
                <w:szCs w:val="20"/>
              </w:rPr>
              <w:t>Gamintojo nedokumentuotas prisiju</w:t>
            </w:r>
            <w:r>
              <w:rPr>
                <w:rFonts w:ascii="Trebuchet MS" w:hAnsi="Trebuchet MS" w:cs="Arial"/>
                <w:sz w:val="20"/>
                <w:szCs w:val="20"/>
              </w:rPr>
              <w:t>ngimas ar vartotojų paskyros / M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anufacturer undocumented access or accounts</w:t>
            </w:r>
          </w:p>
        </w:tc>
        <w:tc>
          <w:tcPr>
            <w:tcW w:w="158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955113" w:rsidRPr="00F42455" w:rsidRDefault="00955113" w:rsidP="00955113">
            <w:pPr>
              <w:pStyle w:val="Heading4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Draudžiama naudoti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/</w:t>
            </w:r>
            <w:r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S</w:t>
            </w:r>
            <w:r w:rsidRPr="00F42455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trictly prohibited to use</w:t>
            </w:r>
          </w:p>
        </w:tc>
      </w:tr>
      <w:tr w:rsidR="00955113" w:rsidRPr="00F42455" w14:paraId="4FF2ED66" w14:textId="77777777" w:rsidTr="005E6760">
        <w:trPr>
          <w:trHeight w:val="302"/>
        </w:trPr>
        <w:tc>
          <w:tcPr>
            <w:tcW w:w="5000" w:type="pct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955113" w:rsidRPr="007F6D8E" w:rsidRDefault="00955113" w:rsidP="00955113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Notes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77777777" w:rsidR="00955113" w:rsidRPr="007F6D8E" w:rsidRDefault="00955113" w:rsidP="00955113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reikšmės, tačiau tik griežtinant reikalavimus /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Values can be adjusted in a process of a design but only to more severe conditions.</w:t>
            </w:r>
          </w:p>
          <w:p w14:paraId="226F348E" w14:textId="1C12D083" w:rsidR="00955113" w:rsidRPr="007F6D8E" w:rsidRDefault="00955113" w:rsidP="00955113">
            <w:pPr>
              <w:ind w:left="142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7F6D8E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2)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Nurodyto standarto punkto arba lentelės parametrai detalizuojami techniniame projekte / The parameters referred to the standard paragraph or table are detailed in the technical project.</w:t>
            </w:r>
          </w:p>
          <w:p w14:paraId="1F3FEA74" w14:textId="77777777" w:rsidR="00955113" w:rsidRPr="007F6D8E" w:rsidRDefault="00955113" w:rsidP="00955113">
            <w:pPr>
              <w:ind w:left="142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7F6D8E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3) 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7F6D8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Documentation provided by the contractor to justify required parameter of the equipment:</w:t>
            </w:r>
          </w:p>
          <w:p w14:paraId="721226D3" w14:textId="77777777" w:rsidR="00955113" w:rsidRPr="007F6D8E" w:rsidRDefault="00955113" w:rsidP="0095511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GB"/>
              </w:rPr>
              <w:t>Copy of the conformity certificate issued by notified conformity assessment independent body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;</w:t>
            </w:r>
          </w:p>
          <w:p w14:paraId="3D685FD1" w14:textId="77777777" w:rsidR="00955113" w:rsidRPr="007F6D8E" w:rsidRDefault="00955113" w:rsidP="0095511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7F6D8E">
              <w:rPr>
                <w:rFonts w:ascii="Trebuchet MS" w:hAnsi="Trebuchet MS" w:cs="Arial"/>
                <w:sz w:val="20"/>
                <w:szCs w:val="20"/>
              </w:rPr>
              <w:t xml:space="preserve">Atitikties deklaracija / declaration of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GB"/>
              </w:rPr>
              <w:t>conformity;</w:t>
            </w:r>
          </w:p>
          <w:p w14:paraId="6830B5CE" w14:textId="6C8F3C54" w:rsidR="00955113" w:rsidRPr="007F6D8E" w:rsidRDefault="009F7387" w:rsidP="0095511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Standarto</w:t>
            </w:r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 atitikim</w:t>
            </w:r>
            <w:r w:rsidR="00627BC4">
              <w:rPr>
                <w:rFonts w:ascii="Trebuchet MS" w:hAnsi="Trebuchet MS" w:cs="Arial"/>
                <w:sz w:val="20"/>
                <w:szCs w:val="20"/>
              </w:rPr>
              <w:t>ą patvirtinantis</w:t>
            </w:r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27BC4">
              <w:rPr>
                <w:rFonts w:ascii="Trebuchet MS" w:hAnsi="Trebuchet MS" w:cs="Arial"/>
                <w:sz w:val="20"/>
                <w:szCs w:val="20"/>
              </w:rPr>
              <w:t xml:space="preserve">sertifikatas </w:t>
            </w:r>
            <w:r w:rsidR="00FF2A86">
              <w:rPr>
                <w:rFonts w:ascii="Trebuchet MS" w:hAnsi="Trebuchet MS" w:cs="Arial"/>
                <w:sz w:val="20"/>
                <w:szCs w:val="20"/>
              </w:rPr>
              <w:t>arba gamintojo deklaracija</w:t>
            </w:r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627BC4" w:rsidRPr="00627BC4">
              <w:rPr>
                <w:rFonts w:ascii="Trebuchet MS" w:hAnsi="Trebuchet MS" w:cs="Arial"/>
                <w:sz w:val="20"/>
                <w:szCs w:val="20"/>
              </w:rPr>
              <w:t>Certificate of Compliance</w:t>
            </w:r>
            <w:r w:rsidR="003157EA">
              <w:rPr>
                <w:rFonts w:ascii="Trebuchet MS" w:hAnsi="Trebuchet MS" w:cs="Arial"/>
                <w:sz w:val="20"/>
                <w:szCs w:val="20"/>
              </w:rPr>
              <w:t xml:space="preserve"> with the</w:t>
            </w:r>
            <w:r w:rsidR="0050151C">
              <w:rPr>
                <w:rFonts w:ascii="Trebuchet MS" w:hAnsi="Trebuchet MS" w:cs="Arial"/>
                <w:sz w:val="20"/>
                <w:szCs w:val="20"/>
              </w:rPr>
              <w:t xml:space="preserve"> standard</w:t>
            </w:r>
            <w:r w:rsidR="00955113" w:rsidRPr="007F6D8E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08098E1E" w:rsidR="00955113" w:rsidRPr="00D41B86" w:rsidRDefault="00955113" w:rsidP="00D41B86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7F6D8E">
              <w:rPr>
                <w:rFonts w:ascii="Trebuchet MS" w:hAnsi="Trebuchet MS" w:cs="Arial"/>
                <w:i/>
                <w:sz w:val="20"/>
                <w:szCs w:val="20"/>
              </w:rPr>
              <w:t xml:space="preserve">Visiems  parametrams nepažymėtiems 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-  įrenginio aprašymai, gamintojo katalogo ir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ar techninių   parametrų suvestinės, ir /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</w:rPr>
              <w:t>ar brėžinio kopija</w:t>
            </w:r>
            <w:r w:rsidR="00B142BA" w:rsidRPr="007F6D8E">
              <w:rPr>
                <w:rFonts w:ascii="Trebuchet MS" w:hAnsi="Trebuchet MS" w:cs="Arial"/>
                <w:sz w:val="20"/>
                <w:szCs w:val="20"/>
              </w:rPr>
              <w:t xml:space="preserve"> ir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</w:rPr>
              <w:t xml:space="preserve">ar oficialus  gamintojo </w:t>
            </w:r>
            <w:r w:rsidR="0063783B" w:rsidRPr="007F6D8E">
              <w:rPr>
                <w:rFonts w:ascii="Trebuchet MS" w:hAnsi="Trebuchet MS" w:cs="Arial"/>
                <w:sz w:val="20"/>
                <w:szCs w:val="20"/>
              </w:rPr>
              <w:t>patvirtinimas</w:t>
            </w:r>
            <w:r w:rsidR="003502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lang w:val="en-US"/>
              </w:rPr>
              <w:t xml:space="preserve">For all parameters not marked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7F6D8E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Pr="007F6D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- copy of the equipment’s manuals, manufacturer catalogue and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or summary of technical parameters, and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or drawing of the 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lastRenderedPageBreak/>
              <w:t>equipment</w:t>
            </w:r>
            <w:r w:rsidR="00B142BA"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and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350227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B142BA"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or the official document signed by an authorized employee of the manufacturer</w:t>
            </w:r>
            <w:r w:rsidRPr="007F6D8E">
              <w:rPr>
                <w:rFonts w:ascii="Trebuchet MS" w:hAnsi="Trebuchet MS" w:cs="Arial"/>
                <w:sz w:val="20"/>
                <w:szCs w:val="20"/>
                <w:lang w:val="en-US"/>
              </w:rPr>
              <w:t>;</w:t>
            </w:r>
          </w:p>
        </w:tc>
      </w:tr>
    </w:tbl>
    <w:p w14:paraId="358A41AA" w14:textId="77777777" w:rsidR="00A85D7C" w:rsidRPr="00E25B1D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E25B1D" w:rsidSect="00B25B58">
      <w:footerReference w:type="default" r:id="rId14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9A07" w14:textId="77777777" w:rsidR="00B6417B" w:rsidRDefault="00B6417B">
      <w:r>
        <w:separator/>
      </w:r>
    </w:p>
  </w:endnote>
  <w:endnote w:type="continuationSeparator" w:id="0">
    <w:p w14:paraId="3BCDDD2C" w14:textId="77777777" w:rsidR="00B6417B" w:rsidRDefault="00B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8964" w14:textId="77777777" w:rsidR="00B6417B" w:rsidRDefault="00B6417B">
      <w:r>
        <w:separator/>
      </w:r>
    </w:p>
  </w:footnote>
  <w:footnote w:type="continuationSeparator" w:id="0">
    <w:p w14:paraId="7D2DD4AD" w14:textId="77777777" w:rsidR="00B6417B" w:rsidRDefault="00B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F3516"/>
    <w:rsid w:val="000F3FC3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402B"/>
    <w:rsid w:val="002A4561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498"/>
    <w:rsid w:val="0030683C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3F7CC9"/>
    <w:rsid w:val="00402287"/>
    <w:rsid w:val="00403E30"/>
    <w:rsid w:val="00403F23"/>
    <w:rsid w:val="00404D49"/>
    <w:rsid w:val="0040694E"/>
    <w:rsid w:val="0041114A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5C1A"/>
    <w:rsid w:val="004B5E0B"/>
    <w:rsid w:val="004C025E"/>
    <w:rsid w:val="004C02FC"/>
    <w:rsid w:val="004C1ADA"/>
    <w:rsid w:val="004C2444"/>
    <w:rsid w:val="004C2709"/>
    <w:rsid w:val="004C3D5F"/>
    <w:rsid w:val="004D03C1"/>
    <w:rsid w:val="004D1414"/>
    <w:rsid w:val="004D4F89"/>
    <w:rsid w:val="004D724B"/>
    <w:rsid w:val="004E0840"/>
    <w:rsid w:val="004E16BA"/>
    <w:rsid w:val="004E33BF"/>
    <w:rsid w:val="004E3D6C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ED5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36BF"/>
    <w:rsid w:val="00743F3B"/>
    <w:rsid w:val="00744A7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E4C"/>
    <w:rsid w:val="00796098"/>
    <w:rsid w:val="00796B81"/>
    <w:rsid w:val="007A09D1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7848"/>
    <w:rsid w:val="008F0AA7"/>
    <w:rsid w:val="008F2038"/>
    <w:rsid w:val="008F380C"/>
    <w:rsid w:val="008F5B15"/>
    <w:rsid w:val="008F69D1"/>
    <w:rsid w:val="008F746B"/>
    <w:rsid w:val="008F77AF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ECF"/>
    <w:rsid w:val="00912D22"/>
    <w:rsid w:val="00913985"/>
    <w:rsid w:val="00913FAF"/>
    <w:rsid w:val="00914246"/>
    <w:rsid w:val="00915469"/>
    <w:rsid w:val="00915E0D"/>
    <w:rsid w:val="009204CD"/>
    <w:rsid w:val="009211C9"/>
    <w:rsid w:val="00922A70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3CD"/>
    <w:rsid w:val="009D09B6"/>
    <w:rsid w:val="009D2F59"/>
    <w:rsid w:val="009D3139"/>
    <w:rsid w:val="009D330F"/>
    <w:rsid w:val="009D3532"/>
    <w:rsid w:val="009D4EE4"/>
    <w:rsid w:val="009D5EA9"/>
    <w:rsid w:val="009D6998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3BF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7995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B51"/>
    <w:rsid w:val="00DF2BA6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542A"/>
    <w:rsid w:val="00F572D6"/>
    <w:rsid w:val="00F60F9D"/>
    <w:rsid w:val="00F6167E"/>
    <w:rsid w:val="00F616AA"/>
    <w:rsid w:val="00F61986"/>
    <w:rsid w:val="00F61B7C"/>
    <w:rsid w:val="00F6280A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3B62"/>
    <w:rsid w:val="00FE7096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ogle.lt/search?q=EN+50022&amp;tbm=isch&amp;tbo=u&amp;source=univ&amp;sa=X&amp;ved=0CCkQsARqFQoTCLfUzObelckCFcOMLAodXlcG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TP/_layouts/15/DocIdRedir.aspx?ID=PVIS-762923564-198</Url>
      <Description>PVIS-762923564-198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PVIS-762923564-198</_dlc_DocId>
    <_dlc_DocIdPersistId xmlns="58896280-883f-49e1-8f2c-86b01e3ff6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E2DEF-BF8E-40E5-8493-BB8864CE1F05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21ECB-A802-4411-994A-8E34E1266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A0842-922D-4FE1-80FA-D65A27DC7E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857799-699D-40D2-9754-9C5C577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2254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16125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Inga Stravinskienė</cp:lastModifiedBy>
  <cp:revision>6</cp:revision>
  <cp:lastPrinted>2016-04-28T11:00:00Z</cp:lastPrinted>
  <dcterms:created xsi:type="dcterms:W3CDTF">2022-11-04T07:55:00Z</dcterms:created>
  <dcterms:modified xsi:type="dcterms:W3CDTF">2023-03-27T12:41:00Z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b9b30d9d-22da-431f-804f-7d6798caa10f</vt:lpwstr>
  </property>
</Properties>
</file>