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F61C65">
        <w:tc>
          <w:tcPr>
            <w:tcW w:w="3377" w:type="dxa"/>
          </w:tcPr>
          <w:p w14:paraId="62D27C35" w14:textId="77777777" w:rsidR="000F2690" w:rsidRPr="00FA6811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A6811">
              <w:rPr>
                <w:rFonts w:ascii="Trebuchet MS" w:hAnsi="Trebuchet MS"/>
                <w:sz w:val="18"/>
                <w:szCs w:val="18"/>
                <w:lang w:val="en-US"/>
              </w:rPr>
              <w:t>APPROVED by</w:t>
            </w:r>
          </w:p>
        </w:tc>
        <w:tc>
          <w:tcPr>
            <w:tcW w:w="8402" w:type="dxa"/>
          </w:tcPr>
          <w:p w14:paraId="3FF3DAFD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62A4CBC9" w14:textId="77777777" w:rsidTr="00F61C65">
        <w:tc>
          <w:tcPr>
            <w:tcW w:w="3377" w:type="dxa"/>
          </w:tcPr>
          <w:p w14:paraId="799D507A" w14:textId="4EF8D9D2" w:rsidR="000F2690" w:rsidRPr="005E2C93" w:rsidRDefault="00FA6811" w:rsidP="005E2C93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201</w:t>
            </w:r>
            <w:r w:rsidR="005E2C93"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42C9C248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201</w:t>
            </w:r>
            <w:r w:rsid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4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m.</w:t>
            </w:r>
          </w:p>
        </w:tc>
        <w:tc>
          <w:tcPr>
            <w:tcW w:w="565" w:type="dxa"/>
          </w:tcPr>
          <w:p w14:paraId="7B861A1D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7A7FD1E7" w14:textId="77777777" w:rsidTr="00F61C65">
        <w:tc>
          <w:tcPr>
            <w:tcW w:w="3377" w:type="dxa"/>
          </w:tcPr>
          <w:p w14:paraId="672AC498" w14:textId="47DB43D3" w:rsidR="000F2690" w:rsidRPr="005E2C93" w:rsidRDefault="005E2C93" w:rsidP="005E2C93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May 14</w:t>
            </w:r>
          </w:p>
        </w:tc>
        <w:tc>
          <w:tcPr>
            <w:tcW w:w="8402" w:type="dxa"/>
          </w:tcPr>
          <w:p w14:paraId="6EC4EE9B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68B50994" w:rsidR="000F2690" w:rsidRPr="00FA6811" w:rsidRDefault="005E2C93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Gegužės 14 d</w:t>
            </w:r>
            <w:r w:rsidR="000F2690" w:rsidRPr="000F2690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65" w:type="dxa"/>
          </w:tcPr>
          <w:p w14:paraId="44A7F571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4EE34C36" w14:textId="77777777" w:rsidTr="00F61C65">
        <w:tc>
          <w:tcPr>
            <w:tcW w:w="3377" w:type="dxa"/>
          </w:tcPr>
          <w:p w14:paraId="14A493AA" w14:textId="77777777" w:rsidR="000F2690" w:rsidRPr="005E2C93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Transmission grid department</w:t>
            </w:r>
          </w:p>
        </w:tc>
        <w:tc>
          <w:tcPr>
            <w:tcW w:w="8402" w:type="dxa"/>
          </w:tcPr>
          <w:p w14:paraId="08C1A745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F61C65">
        <w:tc>
          <w:tcPr>
            <w:tcW w:w="3377" w:type="dxa"/>
          </w:tcPr>
          <w:p w14:paraId="00EF9447" w14:textId="1AA9F75C" w:rsidR="000F2690" w:rsidRPr="005E2C93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director direction No. </w:t>
            </w:r>
            <w:r w:rsidR="005E2C93"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NU-124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5C246230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direktoriaus nurodymu Nr.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5E2C93"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NU-124</w:t>
            </w:r>
          </w:p>
        </w:tc>
      </w:tr>
    </w:tbl>
    <w:p w14:paraId="0EFA2A6B" w14:textId="77777777" w:rsid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5990C94B" w14:textId="77777777" w:rsidR="005E2C93" w:rsidRPr="005E2C93" w:rsidRDefault="005E2C93" w:rsidP="005E2C93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5E2C93">
        <w:rPr>
          <w:rFonts w:ascii="Arial" w:hAnsi="Arial" w:cs="Arial"/>
          <w:b/>
          <w:sz w:val="18"/>
          <w:szCs w:val="18"/>
        </w:rPr>
        <w:t>STANDARTINIAI TECHNINIAI REIKALAVIMAI LAUKO IR VIDAUS SPINTŲ VIDINIO MONTAŽO LAIDAMS /</w:t>
      </w:r>
    </w:p>
    <w:p w14:paraId="22872BF9" w14:textId="77777777" w:rsidR="005E2C93" w:rsidRPr="005E2C93" w:rsidRDefault="005E2C93" w:rsidP="005E2C93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5E2C93">
        <w:rPr>
          <w:rFonts w:ascii="Arial" w:hAnsi="Arial" w:cs="Arial"/>
          <w:b/>
          <w:sz w:val="18"/>
          <w:szCs w:val="18"/>
          <w:lang w:val="en-US"/>
        </w:rPr>
        <w:t xml:space="preserve">STANDARD TECHNICAL REQUIREMENTS FOR INDOOR &amp; OUTDOOR CABINETS INTERNAL INSTALATION WIRING LEADS </w:t>
      </w:r>
    </w:p>
    <w:p w14:paraId="5600D5E8" w14:textId="06B2722A" w:rsidR="003875BD" w:rsidRDefault="003875BD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</w:p>
    <w:p w14:paraId="02CB2367" w14:textId="77777777" w:rsidR="00FA6811" w:rsidRP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4"/>
          <w:szCs w:val="14"/>
        </w:rPr>
      </w:pPr>
    </w:p>
    <w:tbl>
      <w:tblPr>
        <w:tblStyle w:val="TableGrid"/>
        <w:tblW w:w="18943" w:type="dxa"/>
        <w:tblLayout w:type="fixed"/>
        <w:tblLook w:val="04A0" w:firstRow="1" w:lastRow="0" w:firstColumn="1" w:lastColumn="0" w:noHBand="0" w:noVBand="1"/>
      </w:tblPr>
      <w:tblGrid>
        <w:gridCol w:w="846"/>
        <w:gridCol w:w="3546"/>
        <w:gridCol w:w="3687"/>
        <w:gridCol w:w="3687"/>
        <w:gridCol w:w="2406"/>
        <w:gridCol w:w="991"/>
        <w:gridCol w:w="945"/>
        <w:gridCol w:w="945"/>
        <w:gridCol w:w="945"/>
        <w:gridCol w:w="945"/>
      </w:tblGrid>
      <w:tr w:rsidR="00324288" w:rsidRPr="000D24D4" w14:paraId="295B9038" w14:textId="77777777" w:rsidTr="000B64CC">
        <w:trPr>
          <w:gridAfter w:val="4"/>
          <w:wAfter w:w="3780" w:type="dxa"/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1A8A906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Eligibility confirmation of the proposed device, equipment, product or material</w:t>
            </w:r>
          </w:p>
        </w:tc>
      </w:tr>
      <w:tr w:rsidR="00324288" w:rsidRPr="000D24D4" w14:paraId="48E15C20" w14:textId="77777777" w:rsidTr="000B64CC">
        <w:trPr>
          <w:gridAfter w:val="4"/>
          <w:wAfter w:w="3780" w:type="dxa"/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0B64CC">
        <w:trPr>
          <w:gridAfter w:val="4"/>
          <w:wAfter w:w="3780" w:type="dxa"/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0B64CC" w:rsidRPr="000D24D4" w14:paraId="59172D16" w14:textId="77777777" w:rsidTr="000B64CC">
        <w:trPr>
          <w:gridAfter w:val="4"/>
          <w:wAfter w:w="3780" w:type="dxa"/>
          <w:cantSplit/>
        </w:trPr>
        <w:tc>
          <w:tcPr>
            <w:tcW w:w="846" w:type="dxa"/>
            <w:vMerge w:val="restart"/>
            <w:vAlign w:val="center"/>
          </w:tcPr>
          <w:p w14:paraId="3BEC88C8" w14:textId="77777777" w:rsidR="000B64CC" w:rsidRPr="009B25F7" w:rsidRDefault="000B64CC" w:rsidP="000B64C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 w:val="restart"/>
            <w:vAlign w:val="center"/>
          </w:tcPr>
          <w:p w14:paraId="7C4846EE" w14:textId="286866FA" w:rsidR="000B64CC" w:rsidRPr="005E2C93" w:rsidRDefault="000B64CC" w:rsidP="000B64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>Lauko ir vidaus spintų vidinio montažo laidas/ Indoor  &amp; outdoor cabinets internal installation wiring lead</w:t>
            </w:r>
          </w:p>
        </w:tc>
        <w:tc>
          <w:tcPr>
            <w:tcW w:w="3687" w:type="dxa"/>
            <w:vMerge w:val="restart"/>
            <w:vAlign w:val="center"/>
          </w:tcPr>
          <w:p w14:paraId="7BD61656" w14:textId="77777777" w:rsidR="000B64CC" w:rsidRPr="005E2C93" w:rsidRDefault="000B64CC" w:rsidP="000B64C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F23E770" w14:textId="35B4D7B8" w:rsidR="000B64CC" w:rsidRPr="009B25F7" w:rsidRDefault="000B64CC" w:rsidP="000B64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Laido tipo žymėjimas pagal gamintojo katalogą/ Lead type marking according to the manufacturer‘s catalog: </w:t>
            </w:r>
          </w:p>
        </w:tc>
        <w:tc>
          <w:tcPr>
            <w:tcW w:w="3397" w:type="dxa"/>
            <w:gridSpan w:val="2"/>
          </w:tcPr>
          <w:p w14:paraId="6A83B081" w14:textId="1010FECB" w:rsidR="000B64CC" w:rsidRPr="000B64CC" w:rsidRDefault="000B64CC" w:rsidP="000B64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64CC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H07V-K ir H07V-U</w:t>
            </w:r>
          </w:p>
        </w:tc>
      </w:tr>
      <w:tr w:rsidR="000B64CC" w:rsidRPr="000D24D4" w14:paraId="4510EF68" w14:textId="77777777" w:rsidTr="000B64CC">
        <w:trPr>
          <w:gridAfter w:val="4"/>
          <w:wAfter w:w="3780" w:type="dxa"/>
          <w:cantSplit/>
        </w:trPr>
        <w:tc>
          <w:tcPr>
            <w:tcW w:w="846" w:type="dxa"/>
            <w:vMerge/>
            <w:vAlign w:val="center"/>
          </w:tcPr>
          <w:p w14:paraId="6929983B" w14:textId="77777777" w:rsidR="000B64CC" w:rsidRPr="009B25F7" w:rsidRDefault="000B64CC" w:rsidP="000B64CC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7BC1F735" w14:textId="77777777" w:rsidR="000B64CC" w:rsidRPr="005E2C93" w:rsidRDefault="000B64CC" w:rsidP="000B64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5B359C0C" w14:textId="77777777" w:rsidR="000B64CC" w:rsidRPr="005E2C93" w:rsidRDefault="000B64CC" w:rsidP="000B64C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2B05280" w14:textId="75C46B0F" w:rsidR="000B64CC" w:rsidRPr="009B25F7" w:rsidRDefault="000B64CC" w:rsidP="000B64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>Gamintojas/ Manufacturer</w:t>
            </w:r>
          </w:p>
        </w:tc>
        <w:tc>
          <w:tcPr>
            <w:tcW w:w="3397" w:type="dxa"/>
            <w:gridSpan w:val="2"/>
          </w:tcPr>
          <w:p w14:paraId="5B1B657A" w14:textId="13E1EF9E" w:rsidR="000B64CC" w:rsidRPr="000B64CC" w:rsidRDefault="0091430E" w:rsidP="000B64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Lietkabelis</w:t>
            </w:r>
          </w:p>
        </w:tc>
      </w:tr>
      <w:tr w:rsidR="000B64CC" w:rsidRPr="000D24D4" w14:paraId="7756BF39" w14:textId="77777777" w:rsidTr="000B64CC">
        <w:trPr>
          <w:gridAfter w:val="4"/>
          <w:wAfter w:w="3780" w:type="dxa"/>
          <w:cantSplit/>
        </w:trPr>
        <w:tc>
          <w:tcPr>
            <w:tcW w:w="846" w:type="dxa"/>
            <w:vMerge/>
            <w:vAlign w:val="center"/>
          </w:tcPr>
          <w:p w14:paraId="19B4354D" w14:textId="77777777" w:rsidR="000B64CC" w:rsidRPr="009B25F7" w:rsidRDefault="000B64CC" w:rsidP="000B64CC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316D803F" w14:textId="77777777" w:rsidR="000B64CC" w:rsidRPr="005E2C93" w:rsidRDefault="000B64CC" w:rsidP="000B64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50DDD058" w14:textId="77777777" w:rsidR="000B64CC" w:rsidRPr="005E2C93" w:rsidRDefault="000B64CC" w:rsidP="000B64C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88EA98A" w14:textId="0B4C07A7" w:rsidR="000B64CC" w:rsidRPr="009B25F7" w:rsidRDefault="000B64CC" w:rsidP="000B64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>Pagaminimo šalis/ Country of production</w:t>
            </w:r>
          </w:p>
        </w:tc>
        <w:tc>
          <w:tcPr>
            <w:tcW w:w="3397" w:type="dxa"/>
            <w:gridSpan w:val="2"/>
          </w:tcPr>
          <w:p w14:paraId="778D0070" w14:textId="681B8431" w:rsidR="000B64CC" w:rsidRPr="000B64CC" w:rsidRDefault="0091430E" w:rsidP="000B64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Lietuva</w:t>
            </w:r>
          </w:p>
        </w:tc>
      </w:tr>
      <w:tr w:rsidR="000B64CC" w:rsidRPr="000D24D4" w14:paraId="26B48DE2" w14:textId="77777777" w:rsidTr="000B64CC">
        <w:trPr>
          <w:gridAfter w:val="4"/>
          <w:wAfter w:w="3780" w:type="dxa"/>
          <w:cantSplit/>
        </w:trPr>
        <w:tc>
          <w:tcPr>
            <w:tcW w:w="846" w:type="dxa"/>
            <w:vAlign w:val="center"/>
          </w:tcPr>
          <w:p w14:paraId="49122F26" w14:textId="77777777" w:rsidR="000B64CC" w:rsidRPr="009B25F7" w:rsidRDefault="000B64CC" w:rsidP="000B64C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0006FA14" w14:textId="37E4F17B" w:rsidR="000B64CC" w:rsidRPr="000D24D4" w:rsidRDefault="000B64CC" w:rsidP="000B64C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0B64CC" w:rsidRPr="000D24D4" w14:paraId="5587A6B4" w14:textId="77777777" w:rsidTr="000B64CC">
        <w:trPr>
          <w:gridAfter w:val="4"/>
          <w:wAfter w:w="3780" w:type="dxa"/>
          <w:cantSplit/>
        </w:trPr>
        <w:tc>
          <w:tcPr>
            <w:tcW w:w="846" w:type="dxa"/>
            <w:vAlign w:val="center"/>
          </w:tcPr>
          <w:p w14:paraId="65037B7F" w14:textId="77777777" w:rsidR="000B64CC" w:rsidRPr="00FA6811" w:rsidRDefault="000B64CC" w:rsidP="000B64CC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1A59FE3" w14:textId="6F9CFEAD" w:rsidR="000B64CC" w:rsidRPr="005E2C93" w:rsidRDefault="000B64CC" w:rsidP="000B64CC">
            <w:pPr>
              <w:rPr>
                <w:rFonts w:ascii="Trebuchet MS" w:hAnsi="Trebuchet MS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Laidai su termoplastinio polivinilchlorido izoliacija pagal vieną iš nurodytų standartų/ </w:t>
            </w:r>
            <w:r w:rsidRPr="005E2C93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Leads with thermoplastic PVC insulation 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according to</w:t>
            </w:r>
            <w:r w:rsidRPr="005E2C93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one of the following</w:t>
            </w:r>
            <w:r w:rsidRPr="005E2C93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standards</w:t>
            </w:r>
          </w:p>
        </w:tc>
        <w:tc>
          <w:tcPr>
            <w:tcW w:w="3687" w:type="dxa"/>
            <w:vAlign w:val="center"/>
          </w:tcPr>
          <w:p w14:paraId="74E31ED1" w14:textId="77777777" w:rsidR="000B64CC" w:rsidRPr="005E2C93" w:rsidRDefault="000B64CC" w:rsidP="000B64C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LST EN 50525-2-31</w:t>
            </w:r>
          </w:p>
          <w:p w14:paraId="59F39EC1" w14:textId="48222E63" w:rsidR="000B64CC" w:rsidRPr="005E2C93" w:rsidRDefault="000B64CC" w:rsidP="000B64CC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DIN VDE 0281-3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721E4367" w14:textId="2FB7E0E0" w:rsidR="000B64CC" w:rsidRPr="000B64CC" w:rsidRDefault="000B64CC" w:rsidP="000B64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64CC">
              <w:rPr>
                <w:rFonts w:ascii="Arial" w:hAnsi="Arial" w:cs="Arial"/>
                <w:spacing w:val="-3"/>
                <w:sz w:val="18"/>
                <w:szCs w:val="18"/>
              </w:rPr>
              <w:t>LST EN 50525-2-31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3C3AC54C" w14:textId="77777777" w:rsidR="000B64CC" w:rsidRPr="000B64CC" w:rsidRDefault="000B64CC" w:rsidP="000B64CC">
            <w:pPr>
              <w:pStyle w:val="StiliusKairje071cm"/>
              <w:ind w:left="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0B64CC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3.3.01</w:t>
            </w:r>
          </w:p>
          <w:p w14:paraId="0E0CB8D6" w14:textId="35AFB8DF" w:rsidR="000B64CC" w:rsidRPr="000B64CC" w:rsidRDefault="000B64CC" w:rsidP="000B64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64CC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3.3.02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15408B2" w14:textId="77777777" w:rsidR="000B64CC" w:rsidRPr="000B64CC" w:rsidRDefault="000B64CC" w:rsidP="000B64CC">
            <w:pPr>
              <w:pStyle w:val="StiliusKairje071cm"/>
              <w:ind w:left="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0B64CC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1</w:t>
            </w:r>
          </w:p>
          <w:p w14:paraId="191BAB4F" w14:textId="7FDE6BA7" w:rsidR="000B64CC" w:rsidRPr="000B64CC" w:rsidRDefault="000B64CC" w:rsidP="000B64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64CC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1</w:t>
            </w:r>
          </w:p>
        </w:tc>
      </w:tr>
      <w:tr w:rsidR="000B64CC" w:rsidRPr="000D24D4" w14:paraId="59C0A6A2" w14:textId="77777777" w:rsidTr="000B64CC">
        <w:trPr>
          <w:gridAfter w:val="4"/>
          <w:wAfter w:w="3780" w:type="dxa"/>
          <w:cantSplit/>
        </w:trPr>
        <w:tc>
          <w:tcPr>
            <w:tcW w:w="846" w:type="dxa"/>
            <w:vAlign w:val="center"/>
          </w:tcPr>
          <w:p w14:paraId="50131949" w14:textId="77777777" w:rsidR="000B64CC" w:rsidRPr="00FA6811" w:rsidRDefault="000B64CC" w:rsidP="000B64CC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7BDF3D1" w14:textId="625A6C8C" w:rsidR="000B64CC" w:rsidRPr="005E2C93" w:rsidRDefault="000B64CC" w:rsidP="000B64CC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Atsparumas ugniai turi būti išbandytas pagal/ F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ire resistance shall be tested in accordance to</w:t>
            </w:r>
          </w:p>
        </w:tc>
        <w:tc>
          <w:tcPr>
            <w:tcW w:w="3687" w:type="dxa"/>
            <w:vAlign w:val="center"/>
          </w:tcPr>
          <w:p w14:paraId="1D3F5ACA" w14:textId="420315DE" w:rsidR="000B64CC" w:rsidRPr="005E2C93" w:rsidRDefault="000B64CC" w:rsidP="000B64CC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LST EN 60332-1 (IEC 60332-1)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228AC443" w14:textId="12D4E174" w:rsidR="000B64CC" w:rsidRPr="000B64CC" w:rsidRDefault="000B64CC" w:rsidP="000B64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64CC">
              <w:rPr>
                <w:rFonts w:ascii="Arial" w:hAnsi="Arial" w:cs="Arial"/>
                <w:spacing w:val="-3"/>
                <w:sz w:val="18"/>
                <w:szCs w:val="18"/>
              </w:rPr>
              <w:t>LST EN 60332-1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0BD9D551" w14:textId="77777777" w:rsidR="000B64CC" w:rsidRPr="000B64CC" w:rsidRDefault="000B64CC" w:rsidP="000B64CC">
            <w:pPr>
              <w:pStyle w:val="StiliusKairje071cm"/>
              <w:ind w:left="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0B64CC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3.3.01</w:t>
            </w:r>
          </w:p>
          <w:p w14:paraId="4097FFC1" w14:textId="3ED9446A" w:rsidR="000B64CC" w:rsidRPr="000B64CC" w:rsidRDefault="000B64CC" w:rsidP="000B64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64CC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3.3.02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02274FE" w14:textId="77777777" w:rsidR="000B64CC" w:rsidRPr="000B64CC" w:rsidRDefault="000B64CC" w:rsidP="000B64CC">
            <w:pPr>
              <w:pStyle w:val="StiliusKairje071cm"/>
              <w:ind w:left="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0B64CC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1</w:t>
            </w:r>
          </w:p>
          <w:p w14:paraId="223B588C" w14:textId="34EF0FFD" w:rsidR="000B64CC" w:rsidRPr="000B64CC" w:rsidRDefault="000B64CC" w:rsidP="000B64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64CC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1</w:t>
            </w:r>
          </w:p>
        </w:tc>
      </w:tr>
      <w:tr w:rsidR="000B64CC" w:rsidRPr="000D24D4" w14:paraId="4751103A" w14:textId="77777777" w:rsidTr="000B64CC">
        <w:trPr>
          <w:gridAfter w:val="4"/>
          <w:wAfter w:w="3780" w:type="dxa"/>
          <w:cantSplit/>
        </w:trPr>
        <w:tc>
          <w:tcPr>
            <w:tcW w:w="846" w:type="dxa"/>
            <w:vAlign w:val="center"/>
          </w:tcPr>
          <w:p w14:paraId="4EC58265" w14:textId="77777777" w:rsidR="000B64CC" w:rsidRPr="00FA6811" w:rsidRDefault="000B64CC" w:rsidP="000B64C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5CA2743" w14:textId="3244193A" w:rsidR="000B64CC" w:rsidRPr="005E2C93" w:rsidRDefault="000B64CC" w:rsidP="000B64C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</w:t>
            </w: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0B64CC" w:rsidRPr="000D24D4" w14:paraId="15F2D44E" w14:textId="77777777" w:rsidTr="000B64CC">
        <w:trPr>
          <w:gridAfter w:val="4"/>
          <w:wAfter w:w="3780" w:type="dxa"/>
          <w:cantSplit/>
        </w:trPr>
        <w:tc>
          <w:tcPr>
            <w:tcW w:w="846" w:type="dxa"/>
            <w:vAlign w:val="center"/>
          </w:tcPr>
          <w:p w14:paraId="31B26A62" w14:textId="77777777" w:rsidR="000B64CC" w:rsidRPr="00FA6811" w:rsidRDefault="000B64CC" w:rsidP="000B64CC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4A80A18" w14:textId="3B422877" w:rsidR="000B64CC" w:rsidRPr="005E2C93" w:rsidRDefault="000B64CC" w:rsidP="000B64C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conditions</w:t>
            </w:r>
          </w:p>
        </w:tc>
        <w:tc>
          <w:tcPr>
            <w:tcW w:w="3687" w:type="dxa"/>
            <w:vAlign w:val="center"/>
          </w:tcPr>
          <w:p w14:paraId="5D98020D" w14:textId="74172A2E" w:rsidR="000B64CC" w:rsidRPr="005E2C93" w:rsidRDefault="000B64CC" w:rsidP="000B64C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 xml:space="preserve">Patalpoje ir atvirame ore/ </w:t>
            </w:r>
            <w:r w:rsidRPr="005E2C93">
              <w:rPr>
                <w:rFonts w:ascii="Arial" w:hAnsi="Arial" w:cs="Arial"/>
                <w:sz w:val="18"/>
                <w:szCs w:val="18"/>
                <w:lang w:val="en-US"/>
              </w:rPr>
              <w:t>Indoors and open air</w:t>
            </w:r>
          </w:p>
        </w:tc>
        <w:tc>
          <w:tcPr>
            <w:tcW w:w="3687" w:type="dxa"/>
            <w:vAlign w:val="center"/>
          </w:tcPr>
          <w:p w14:paraId="2B938391" w14:textId="241EB352" w:rsidR="000B64CC" w:rsidRPr="000B64CC" w:rsidRDefault="000B64CC" w:rsidP="000B64C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B64CC">
              <w:rPr>
                <w:rFonts w:ascii="Arial" w:hAnsi="Arial" w:cs="Arial"/>
                <w:color w:val="000000"/>
                <w:sz w:val="18"/>
                <w:szCs w:val="18"/>
              </w:rPr>
              <w:t>Patalpoje ir atvirame ore</w:t>
            </w:r>
          </w:p>
        </w:tc>
        <w:tc>
          <w:tcPr>
            <w:tcW w:w="2406" w:type="dxa"/>
            <w:vAlign w:val="center"/>
          </w:tcPr>
          <w:p w14:paraId="48D21D97" w14:textId="77777777" w:rsidR="000B64CC" w:rsidRPr="000B64CC" w:rsidRDefault="000B64CC" w:rsidP="000B64CC">
            <w:pPr>
              <w:pStyle w:val="StiliusKairje071cm"/>
              <w:ind w:left="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0B64CC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3.3.01</w:t>
            </w:r>
          </w:p>
          <w:p w14:paraId="552B1928" w14:textId="3FC60AAA" w:rsidR="000B64CC" w:rsidRPr="000B64CC" w:rsidRDefault="000B64CC" w:rsidP="000B64C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B64CC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3.3.02</w:t>
            </w:r>
          </w:p>
        </w:tc>
        <w:tc>
          <w:tcPr>
            <w:tcW w:w="991" w:type="dxa"/>
            <w:vAlign w:val="center"/>
          </w:tcPr>
          <w:p w14:paraId="2B93E94F" w14:textId="77777777" w:rsidR="000B64CC" w:rsidRPr="000B64CC" w:rsidRDefault="000B64CC" w:rsidP="000B64CC">
            <w:pPr>
              <w:pStyle w:val="StiliusKairje071cm"/>
              <w:ind w:left="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0B64CC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1</w:t>
            </w:r>
          </w:p>
          <w:p w14:paraId="7170F84F" w14:textId="646A5576" w:rsidR="000B64CC" w:rsidRPr="000B64CC" w:rsidRDefault="000B64CC" w:rsidP="000B64C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B64CC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1</w:t>
            </w:r>
          </w:p>
        </w:tc>
      </w:tr>
      <w:tr w:rsidR="0091430E" w:rsidRPr="000D24D4" w14:paraId="4D89DF17" w14:textId="77777777" w:rsidTr="000B64CC">
        <w:trPr>
          <w:gridAfter w:val="4"/>
          <w:wAfter w:w="3780" w:type="dxa"/>
          <w:cantSplit/>
        </w:trPr>
        <w:tc>
          <w:tcPr>
            <w:tcW w:w="846" w:type="dxa"/>
            <w:vAlign w:val="center"/>
          </w:tcPr>
          <w:p w14:paraId="3123A786" w14:textId="77777777" w:rsidR="0091430E" w:rsidRPr="00FA6811" w:rsidRDefault="0091430E" w:rsidP="0091430E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FDE8331" w14:textId="37BA1575" w:rsidR="0091430E" w:rsidRPr="005E2C93" w:rsidRDefault="0091430E" w:rsidP="009143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Maksimali leistina ilgalaikio darbo (eksploatavimo aplinkos) temperatūra ne žemesnė kaip/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operating ambient temperature shall be not less than*,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565BBB87" w14:textId="78D5EEF6" w:rsidR="0091430E" w:rsidRPr="005E2C93" w:rsidRDefault="0091430E" w:rsidP="0091430E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+70</w:t>
            </w:r>
          </w:p>
        </w:tc>
        <w:tc>
          <w:tcPr>
            <w:tcW w:w="3687" w:type="dxa"/>
            <w:vAlign w:val="center"/>
          </w:tcPr>
          <w:p w14:paraId="183603E2" w14:textId="1FCFA111" w:rsidR="0091430E" w:rsidRPr="0091430E" w:rsidRDefault="0091430E" w:rsidP="009143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430E">
              <w:rPr>
                <w:rFonts w:ascii="Arial" w:hAnsi="Arial" w:cs="Arial"/>
                <w:spacing w:val="-3"/>
                <w:sz w:val="18"/>
                <w:szCs w:val="18"/>
              </w:rPr>
              <w:t>+70 ºC</w:t>
            </w:r>
          </w:p>
        </w:tc>
        <w:tc>
          <w:tcPr>
            <w:tcW w:w="2406" w:type="dxa"/>
            <w:vAlign w:val="center"/>
          </w:tcPr>
          <w:p w14:paraId="44282E56" w14:textId="77777777" w:rsidR="0091430E" w:rsidRPr="000B64CC" w:rsidRDefault="0091430E" w:rsidP="0091430E">
            <w:pPr>
              <w:pStyle w:val="StiliusKairje071cm"/>
              <w:ind w:left="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0B64CC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3.3.01</w:t>
            </w:r>
          </w:p>
          <w:p w14:paraId="6B3FC6C5" w14:textId="54866717" w:rsidR="0091430E" w:rsidRPr="000B64CC" w:rsidRDefault="0091430E" w:rsidP="009143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B64CC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3.3.02</w:t>
            </w:r>
          </w:p>
        </w:tc>
        <w:tc>
          <w:tcPr>
            <w:tcW w:w="991" w:type="dxa"/>
            <w:vAlign w:val="center"/>
          </w:tcPr>
          <w:p w14:paraId="432DD2FE" w14:textId="77777777" w:rsidR="0091430E" w:rsidRPr="000B64CC" w:rsidRDefault="0091430E" w:rsidP="0091430E">
            <w:pPr>
              <w:pStyle w:val="StiliusKairje071cm"/>
              <w:ind w:left="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0B64CC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1</w:t>
            </w:r>
          </w:p>
          <w:p w14:paraId="08B97353" w14:textId="50043ADB" w:rsidR="0091430E" w:rsidRPr="000B64CC" w:rsidRDefault="0091430E" w:rsidP="009143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B64CC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1</w:t>
            </w:r>
          </w:p>
        </w:tc>
      </w:tr>
      <w:tr w:rsidR="0091430E" w:rsidRPr="000D24D4" w14:paraId="1D734E03" w14:textId="77777777" w:rsidTr="000B64CC">
        <w:trPr>
          <w:gridAfter w:val="4"/>
          <w:wAfter w:w="3780" w:type="dxa"/>
          <w:cantSplit/>
        </w:trPr>
        <w:tc>
          <w:tcPr>
            <w:tcW w:w="846" w:type="dxa"/>
            <w:vAlign w:val="center"/>
          </w:tcPr>
          <w:p w14:paraId="097B3B27" w14:textId="77777777" w:rsidR="0091430E" w:rsidRPr="00FA6811" w:rsidRDefault="0091430E" w:rsidP="0091430E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7990F53" w14:textId="423D3BD1" w:rsidR="0091430E" w:rsidRPr="005E2C93" w:rsidRDefault="0091430E" w:rsidP="009143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Minimali eksploatavimo aplinkos temperatūra turi būti ne aukštesnė kaip/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Lowest operating ambient temperature shall be not higher than*,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25EDB9EC" w14:textId="422CA2DB" w:rsidR="0091430E" w:rsidRPr="005E2C93" w:rsidRDefault="0091430E" w:rsidP="0091430E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-30</w:t>
            </w:r>
          </w:p>
        </w:tc>
        <w:tc>
          <w:tcPr>
            <w:tcW w:w="3687" w:type="dxa"/>
            <w:vAlign w:val="center"/>
          </w:tcPr>
          <w:p w14:paraId="2C025340" w14:textId="1A2213D8" w:rsidR="0091430E" w:rsidRPr="0091430E" w:rsidRDefault="0091430E" w:rsidP="009143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430E">
              <w:rPr>
                <w:rFonts w:ascii="Arial" w:hAnsi="Arial" w:cs="Arial"/>
                <w:spacing w:val="-3"/>
                <w:sz w:val="18"/>
                <w:szCs w:val="18"/>
              </w:rPr>
              <w:t>-30 ºC</w:t>
            </w:r>
          </w:p>
        </w:tc>
        <w:tc>
          <w:tcPr>
            <w:tcW w:w="2406" w:type="dxa"/>
            <w:vAlign w:val="center"/>
          </w:tcPr>
          <w:p w14:paraId="7AFF1ACD" w14:textId="77777777" w:rsidR="0091430E" w:rsidRPr="000B64CC" w:rsidRDefault="0091430E" w:rsidP="0091430E">
            <w:pPr>
              <w:pStyle w:val="StiliusKairje071cm"/>
              <w:ind w:left="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0B64CC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3.3.01</w:t>
            </w:r>
          </w:p>
          <w:p w14:paraId="704080C9" w14:textId="27B41A6B" w:rsidR="0091430E" w:rsidRPr="000B64CC" w:rsidRDefault="0091430E" w:rsidP="009143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B64CC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3.3.02</w:t>
            </w:r>
          </w:p>
        </w:tc>
        <w:tc>
          <w:tcPr>
            <w:tcW w:w="991" w:type="dxa"/>
            <w:vAlign w:val="center"/>
          </w:tcPr>
          <w:p w14:paraId="43663CBC" w14:textId="77777777" w:rsidR="0091430E" w:rsidRPr="000B64CC" w:rsidRDefault="0091430E" w:rsidP="0091430E">
            <w:pPr>
              <w:pStyle w:val="StiliusKairje071cm"/>
              <w:ind w:left="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0B64CC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1</w:t>
            </w:r>
          </w:p>
          <w:p w14:paraId="7599843F" w14:textId="4434C52C" w:rsidR="0091430E" w:rsidRPr="000B64CC" w:rsidRDefault="0091430E" w:rsidP="009143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B64CC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1</w:t>
            </w:r>
          </w:p>
        </w:tc>
      </w:tr>
      <w:tr w:rsidR="0091430E" w:rsidRPr="000D24D4" w14:paraId="42E85A9D" w14:textId="77777777" w:rsidTr="000B64CC">
        <w:trPr>
          <w:gridAfter w:val="4"/>
          <w:wAfter w:w="3780" w:type="dxa"/>
          <w:cantSplit/>
        </w:trPr>
        <w:tc>
          <w:tcPr>
            <w:tcW w:w="846" w:type="dxa"/>
            <w:vAlign w:val="center"/>
          </w:tcPr>
          <w:p w14:paraId="34F7BA94" w14:textId="77777777" w:rsidR="0091430E" w:rsidRPr="00FA6811" w:rsidRDefault="0091430E" w:rsidP="0091430E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EBD93C3" w14:textId="457094E8" w:rsidR="0091430E" w:rsidRPr="005E2C93" w:rsidRDefault="0091430E" w:rsidP="009143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Leistina instaliavimo temperatūra ne aukštesnė kaip/ </w:t>
            </w:r>
            <w:r w:rsidRPr="005E2C93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>Permissible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nstallation temperature shall be not higher than*,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69DA6B11" w14:textId="0B0D70F6" w:rsidR="0091430E" w:rsidRPr="005E2C93" w:rsidRDefault="0091430E" w:rsidP="0091430E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-5</w:t>
            </w:r>
          </w:p>
        </w:tc>
        <w:tc>
          <w:tcPr>
            <w:tcW w:w="3687" w:type="dxa"/>
            <w:vAlign w:val="center"/>
          </w:tcPr>
          <w:p w14:paraId="7B4A5319" w14:textId="08EEBEC6" w:rsidR="0091430E" w:rsidRPr="0091430E" w:rsidRDefault="0091430E" w:rsidP="009143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430E">
              <w:rPr>
                <w:rFonts w:ascii="Arial" w:hAnsi="Arial" w:cs="Arial"/>
                <w:spacing w:val="-3"/>
                <w:sz w:val="18"/>
                <w:szCs w:val="18"/>
              </w:rPr>
              <w:t>-5 ºC</w:t>
            </w:r>
          </w:p>
        </w:tc>
        <w:tc>
          <w:tcPr>
            <w:tcW w:w="2406" w:type="dxa"/>
            <w:vAlign w:val="center"/>
          </w:tcPr>
          <w:p w14:paraId="53F8D245" w14:textId="77777777" w:rsidR="0091430E" w:rsidRPr="000B64CC" w:rsidRDefault="0091430E" w:rsidP="0091430E">
            <w:pPr>
              <w:pStyle w:val="StiliusKairje071cm"/>
              <w:ind w:left="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0B64CC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3.3.01</w:t>
            </w:r>
          </w:p>
          <w:p w14:paraId="6D62E3CF" w14:textId="0BA77B35" w:rsidR="0091430E" w:rsidRPr="000B64CC" w:rsidRDefault="0091430E" w:rsidP="009143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B64CC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3.3.02</w:t>
            </w:r>
          </w:p>
        </w:tc>
        <w:tc>
          <w:tcPr>
            <w:tcW w:w="991" w:type="dxa"/>
            <w:vAlign w:val="center"/>
          </w:tcPr>
          <w:p w14:paraId="332E6770" w14:textId="77777777" w:rsidR="0091430E" w:rsidRPr="000B64CC" w:rsidRDefault="0091430E" w:rsidP="0091430E">
            <w:pPr>
              <w:pStyle w:val="StiliusKairje071cm"/>
              <w:ind w:left="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0B64CC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1</w:t>
            </w:r>
          </w:p>
          <w:p w14:paraId="05CA749D" w14:textId="1642FC98" w:rsidR="0091430E" w:rsidRPr="000B64CC" w:rsidRDefault="0091430E" w:rsidP="009143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B64CC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1</w:t>
            </w:r>
          </w:p>
        </w:tc>
      </w:tr>
      <w:tr w:rsidR="000B64CC" w:rsidRPr="000D24D4" w14:paraId="21C5830C" w14:textId="77777777" w:rsidTr="000B64CC">
        <w:trPr>
          <w:gridAfter w:val="4"/>
          <w:wAfter w:w="3780" w:type="dxa"/>
          <w:cantSplit/>
        </w:trPr>
        <w:tc>
          <w:tcPr>
            <w:tcW w:w="846" w:type="dxa"/>
            <w:vAlign w:val="center"/>
          </w:tcPr>
          <w:p w14:paraId="4252FDBD" w14:textId="77777777" w:rsidR="000B64CC" w:rsidRPr="00FA6811" w:rsidRDefault="000B64CC" w:rsidP="000B64CC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DB33754" w14:textId="77777777" w:rsidR="000B64CC" w:rsidRPr="005E2C93" w:rsidRDefault="000B64CC" w:rsidP="000B64CC">
            <w:pPr>
              <w:rPr>
                <w:rStyle w:val="hps"/>
                <w:rFonts w:ascii="Arial" w:hAnsi="Arial" w:cs="Arial"/>
                <w:color w:val="222222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222222"/>
                <w:sz w:val="18"/>
                <w:szCs w:val="18"/>
              </w:rPr>
              <w:t xml:space="preserve">Leistina laidininko temperatūra trumpo jungimo metu 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</w:rPr>
              <w:t xml:space="preserve">(kai trumpo jungimo trukmė iki 5s) turi būti ne žemesnė kaip/ </w:t>
            </w:r>
          </w:p>
          <w:p w14:paraId="04DD010C" w14:textId="7F5E6090" w:rsidR="000B64CC" w:rsidRPr="005E2C93" w:rsidRDefault="000B64CC" w:rsidP="000B64C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 xml:space="preserve">Permissible short circuit temperature (when </w:t>
            </w:r>
            <w:r w:rsidRPr="005E2C93">
              <w:rPr>
                <w:rFonts w:ascii="Arial" w:hAnsi="Arial" w:cs="Arial"/>
                <w:sz w:val="18"/>
                <w:szCs w:val="18"/>
                <w:lang w:val="en-US"/>
              </w:rPr>
              <w:t>short circuit duration up to 5 sec</w:t>
            </w:r>
            <w:r w:rsidRPr="005E2C93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 xml:space="preserve">) of the conductor shall be not less than*,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2D7DE47B" w14:textId="62AB665A" w:rsidR="000B64CC" w:rsidRPr="005E2C93" w:rsidRDefault="000B64CC" w:rsidP="000B64C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+160</w:t>
            </w:r>
          </w:p>
        </w:tc>
        <w:tc>
          <w:tcPr>
            <w:tcW w:w="3687" w:type="dxa"/>
            <w:vAlign w:val="center"/>
          </w:tcPr>
          <w:p w14:paraId="51B30239" w14:textId="21E7E947" w:rsidR="000B64CC" w:rsidRPr="000B64CC" w:rsidRDefault="000B64CC" w:rsidP="000B64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64CC">
              <w:rPr>
                <w:rFonts w:ascii="Arial" w:hAnsi="Arial" w:cs="Arial"/>
                <w:spacing w:val="-3"/>
                <w:sz w:val="18"/>
                <w:szCs w:val="18"/>
              </w:rPr>
              <w:t>+160ºC</w:t>
            </w:r>
          </w:p>
        </w:tc>
        <w:tc>
          <w:tcPr>
            <w:tcW w:w="2406" w:type="dxa"/>
            <w:vAlign w:val="center"/>
          </w:tcPr>
          <w:p w14:paraId="58ECFEE4" w14:textId="77777777" w:rsidR="000B64CC" w:rsidRPr="000B64CC" w:rsidRDefault="000B64CC" w:rsidP="000B64CC">
            <w:pPr>
              <w:pStyle w:val="StiliusKairje071cm"/>
              <w:ind w:left="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0B64CC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3.3.01</w:t>
            </w:r>
          </w:p>
          <w:p w14:paraId="5B691FBE" w14:textId="16FB5BB7" w:rsidR="000B64CC" w:rsidRPr="000B64CC" w:rsidRDefault="000B64CC" w:rsidP="000B64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64CC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3.3.02</w:t>
            </w:r>
          </w:p>
        </w:tc>
        <w:tc>
          <w:tcPr>
            <w:tcW w:w="991" w:type="dxa"/>
            <w:vAlign w:val="center"/>
          </w:tcPr>
          <w:p w14:paraId="05C1F97A" w14:textId="77777777" w:rsidR="000B64CC" w:rsidRPr="000B64CC" w:rsidRDefault="000B64CC" w:rsidP="000B64CC">
            <w:pPr>
              <w:pStyle w:val="StiliusKairje071cm"/>
              <w:ind w:left="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</w:p>
          <w:p w14:paraId="43FA4669" w14:textId="5D0AE361" w:rsidR="000B64CC" w:rsidRPr="000B64CC" w:rsidRDefault="000B64CC" w:rsidP="000B64CC">
            <w:pPr>
              <w:pStyle w:val="StiliusKairje071cm"/>
              <w:ind w:left="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0B64CC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1</w:t>
            </w:r>
          </w:p>
          <w:p w14:paraId="736BF632" w14:textId="77777777" w:rsidR="000B64CC" w:rsidRPr="000B64CC" w:rsidRDefault="000B64CC" w:rsidP="000B64CC">
            <w:pPr>
              <w:pStyle w:val="StiliusKairje071cm"/>
              <w:ind w:left="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0B64CC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1</w:t>
            </w:r>
          </w:p>
          <w:p w14:paraId="6AF3B076" w14:textId="77777777" w:rsidR="000B64CC" w:rsidRPr="000B64CC" w:rsidRDefault="000B64CC" w:rsidP="000B64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64CC" w:rsidRPr="000D24D4" w14:paraId="20C99D77" w14:textId="0FD0C405" w:rsidTr="000B64CC">
        <w:trPr>
          <w:cantSplit/>
        </w:trPr>
        <w:tc>
          <w:tcPr>
            <w:tcW w:w="846" w:type="dxa"/>
            <w:vAlign w:val="center"/>
          </w:tcPr>
          <w:p w14:paraId="789B8EEF" w14:textId="77777777" w:rsidR="000B64CC" w:rsidRPr="00FA6811" w:rsidRDefault="000B64CC" w:rsidP="000B64C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01B53BF3" w14:textId="4365F599" w:rsidR="000B64CC" w:rsidRPr="005E2C93" w:rsidRDefault="000B64CC" w:rsidP="000B64C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Pagrindinės charakteristikos ir konstrukcija/ Main </w:t>
            </w: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characteristics and construction</w:t>
            </w: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945" w:type="dxa"/>
          </w:tcPr>
          <w:p w14:paraId="56FC9E00" w14:textId="77777777" w:rsidR="000B64CC" w:rsidRPr="000D24D4" w:rsidRDefault="000B64CC" w:rsidP="000B64CC"/>
        </w:tc>
        <w:tc>
          <w:tcPr>
            <w:tcW w:w="945" w:type="dxa"/>
            <w:vAlign w:val="center"/>
          </w:tcPr>
          <w:p w14:paraId="344649F5" w14:textId="77777777" w:rsidR="000B64CC" w:rsidRPr="000D24D4" w:rsidRDefault="000B64CC" w:rsidP="000B64CC"/>
        </w:tc>
        <w:tc>
          <w:tcPr>
            <w:tcW w:w="945" w:type="dxa"/>
          </w:tcPr>
          <w:p w14:paraId="078FFB52" w14:textId="77777777" w:rsidR="000B64CC" w:rsidRPr="000D24D4" w:rsidRDefault="000B64CC" w:rsidP="000B64CC"/>
        </w:tc>
        <w:tc>
          <w:tcPr>
            <w:tcW w:w="945" w:type="dxa"/>
          </w:tcPr>
          <w:p w14:paraId="39A93EEC" w14:textId="77777777" w:rsidR="000B64CC" w:rsidRPr="000D24D4" w:rsidRDefault="000B64CC" w:rsidP="000B64CC"/>
        </w:tc>
      </w:tr>
      <w:tr w:rsidR="000B64CC" w:rsidRPr="000D24D4" w14:paraId="0FC225D3" w14:textId="77777777" w:rsidTr="000B64CC">
        <w:trPr>
          <w:gridAfter w:val="4"/>
          <w:wAfter w:w="3780" w:type="dxa"/>
          <w:cantSplit/>
        </w:trPr>
        <w:tc>
          <w:tcPr>
            <w:tcW w:w="846" w:type="dxa"/>
            <w:vAlign w:val="center"/>
          </w:tcPr>
          <w:p w14:paraId="40E95124" w14:textId="77777777" w:rsidR="000B64CC" w:rsidRPr="00FA6811" w:rsidRDefault="000B64CC" w:rsidP="000B64CC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1DAAEEA" w14:textId="5BDDC407" w:rsidR="000B64CC" w:rsidRPr="005E2C93" w:rsidRDefault="000B64CC" w:rsidP="000B64C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Vardinė įtampa U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0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/U 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Nominal voltage U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bscript"/>
                <w:lang w:val="en-US"/>
              </w:rPr>
              <w:t>0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/U, V</w:t>
            </w:r>
          </w:p>
        </w:tc>
        <w:tc>
          <w:tcPr>
            <w:tcW w:w="3687" w:type="dxa"/>
            <w:vAlign w:val="center"/>
          </w:tcPr>
          <w:p w14:paraId="4D7522DF" w14:textId="65B63521" w:rsidR="000B64CC" w:rsidRPr="005E2C93" w:rsidRDefault="000B64CC" w:rsidP="000B64C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≥ 300/500</w:t>
            </w:r>
          </w:p>
        </w:tc>
        <w:tc>
          <w:tcPr>
            <w:tcW w:w="3687" w:type="dxa"/>
            <w:vAlign w:val="center"/>
          </w:tcPr>
          <w:p w14:paraId="21C79304" w14:textId="2CDFBE2D" w:rsidR="000B64CC" w:rsidRPr="000B64CC" w:rsidRDefault="000B64CC" w:rsidP="000B64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64CC">
              <w:rPr>
                <w:rFonts w:ascii="Arial" w:eastAsia="MS Mincho" w:hAnsi="Arial" w:cs="Arial"/>
                <w:bCs/>
                <w:sz w:val="18"/>
                <w:szCs w:val="18"/>
              </w:rPr>
              <w:t>450/750</w:t>
            </w:r>
          </w:p>
        </w:tc>
        <w:tc>
          <w:tcPr>
            <w:tcW w:w="2406" w:type="dxa"/>
          </w:tcPr>
          <w:p w14:paraId="1E8F810B" w14:textId="77777777" w:rsidR="000B64CC" w:rsidRPr="000B64CC" w:rsidRDefault="000B64CC" w:rsidP="000B64CC">
            <w:pPr>
              <w:pStyle w:val="StiliusKairje071cm"/>
              <w:ind w:left="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0B64CC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3.3.01</w:t>
            </w:r>
          </w:p>
          <w:p w14:paraId="005FB74E" w14:textId="02563B6C" w:rsidR="000B64CC" w:rsidRPr="000B64CC" w:rsidRDefault="000B64CC" w:rsidP="000B64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64CC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3.3.02</w:t>
            </w:r>
          </w:p>
        </w:tc>
        <w:tc>
          <w:tcPr>
            <w:tcW w:w="991" w:type="dxa"/>
          </w:tcPr>
          <w:p w14:paraId="41324918" w14:textId="77777777" w:rsidR="000B64CC" w:rsidRPr="000B64CC" w:rsidRDefault="000B64CC" w:rsidP="000B64CC">
            <w:pPr>
              <w:pStyle w:val="StiliusKairje071cm"/>
              <w:ind w:left="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0B64CC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1</w:t>
            </w:r>
          </w:p>
          <w:p w14:paraId="7307DD4F" w14:textId="412AF3AA" w:rsidR="000B64CC" w:rsidRPr="000B64CC" w:rsidRDefault="000B64CC" w:rsidP="000B64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64CC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1</w:t>
            </w:r>
          </w:p>
        </w:tc>
      </w:tr>
      <w:tr w:rsidR="000B64CC" w:rsidRPr="000D24D4" w14:paraId="018E4EAA" w14:textId="77777777" w:rsidTr="000B64CC">
        <w:trPr>
          <w:gridAfter w:val="4"/>
          <w:wAfter w:w="3780" w:type="dxa"/>
          <w:cantSplit/>
        </w:trPr>
        <w:tc>
          <w:tcPr>
            <w:tcW w:w="846" w:type="dxa"/>
            <w:vAlign w:val="center"/>
          </w:tcPr>
          <w:p w14:paraId="4C0E0D0D" w14:textId="77777777" w:rsidR="000B64CC" w:rsidRPr="00FA6811" w:rsidRDefault="000B64CC" w:rsidP="000B64CC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21791ED" w14:textId="1A21251B" w:rsidR="000B64CC" w:rsidRPr="005E2C93" w:rsidRDefault="000B64CC" w:rsidP="000B64C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Bandymo įtampa/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Test voltage, V D.C.</w:t>
            </w:r>
          </w:p>
        </w:tc>
        <w:tc>
          <w:tcPr>
            <w:tcW w:w="3687" w:type="dxa"/>
            <w:vAlign w:val="center"/>
          </w:tcPr>
          <w:p w14:paraId="6D4601A5" w14:textId="049948CA" w:rsidR="000B64CC" w:rsidRPr="005E2C93" w:rsidRDefault="000B64CC" w:rsidP="000B64C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≥ 500</w:t>
            </w:r>
          </w:p>
        </w:tc>
        <w:tc>
          <w:tcPr>
            <w:tcW w:w="3687" w:type="dxa"/>
            <w:vAlign w:val="center"/>
          </w:tcPr>
          <w:p w14:paraId="31B9FAE6" w14:textId="27D2985A" w:rsidR="000B64CC" w:rsidRPr="000B64CC" w:rsidRDefault="000B64CC" w:rsidP="000B64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64CC">
              <w:rPr>
                <w:rFonts w:ascii="Arial" w:eastAsia="MS Mincho" w:hAnsi="Arial" w:cs="Arial"/>
                <w:bCs/>
                <w:sz w:val="18"/>
                <w:szCs w:val="18"/>
              </w:rPr>
              <w:t>2500 V AC</w:t>
            </w:r>
          </w:p>
        </w:tc>
        <w:tc>
          <w:tcPr>
            <w:tcW w:w="2406" w:type="dxa"/>
          </w:tcPr>
          <w:p w14:paraId="552B7522" w14:textId="77777777" w:rsidR="000B64CC" w:rsidRPr="000B64CC" w:rsidRDefault="000B64CC" w:rsidP="000B64CC">
            <w:pPr>
              <w:pStyle w:val="StiliusKairje071cm"/>
              <w:ind w:left="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0B64CC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3.3.01</w:t>
            </w:r>
          </w:p>
          <w:p w14:paraId="46DB0905" w14:textId="7F397B48" w:rsidR="000B64CC" w:rsidRPr="000B64CC" w:rsidRDefault="000B64CC" w:rsidP="000B64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64CC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3.3.02</w:t>
            </w:r>
          </w:p>
        </w:tc>
        <w:tc>
          <w:tcPr>
            <w:tcW w:w="991" w:type="dxa"/>
          </w:tcPr>
          <w:p w14:paraId="5B3B6281" w14:textId="77777777" w:rsidR="000B64CC" w:rsidRPr="000B64CC" w:rsidRDefault="000B64CC" w:rsidP="000B64CC">
            <w:pPr>
              <w:pStyle w:val="StiliusKairje071cm"/>
              <w:ind w:left="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0B64CC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1</w:t>
            </w:r>
          </w:p>
          <w:p w14:paraId="5BF5D8E2" w14:textId="103ED7B1" w:rsidR="000B64CC" w:rsidRPr="000B64CC" w:rsidRDefault="000B64CC" w:rsidP="000B64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64CC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1</w:t>
            </w:r>
          </w:p>
        </w:tc>
      </w:tr>
      <w:tr w:rsidR="000B64CC" w:rsidRPr="000D24D4" w14:paraId="5C372B4B" w14:textId="77777777" w:rsidTr="00071A97">
        <w:trPr>
          <w:gridAfter w:val="4"/>
          <w:wAfter w:w="3780" w:type="dxa"/>
          <w:cantSplit/>
        </w:trPr>
        <w:tc>
          <w:tcPr>
            <w:tcW w:w="846" w:type="dxa"/>
            <w:vAlign w:val="center"/>
          </w:tcPr>
          <w:p w14:paraId="7F05D416" w14:textId="77777777" w:rsidR="000B64CC" w:rsidRPr="00FA6811" w:rsidRDefault="000B64CC" w:rsidP="000B64CC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DA652E5" w14:textId="078A27E8" w:rsidR="000B64CC" w:rsidRPr="005E2C93" w:rsidRDefault="000B64CC" w:rsidP="000B64C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Minimalus laido lenkimo spindulys turi būti ne mažesnis kaip 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Minimum lead bending radius shall be not less than, mm</w:t>
            </w:r>
          </w:p>
        </w:tc>
        <w:tc>
          <w:tcPr>
            <w:tcW w:w="3687" w:type="dxa"/>
            <w:vAlign w:val="center"/>
          </w:tcPr>
          <w:p w14:paraId="10C6DB42" w14:textId="5A299D70" w:rsidR="000B64CC" w:rsidRPr="005E2C93" w:rsidRDefault="000B64CC" w:rsidP="000B64C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Dx8</w:t>
            </w:r>
          </w:p>
        </w:tc>
        <w:tc>
          <w:tcPr>
            <w:tcW w:w="3687" w:type="dxa"/>
            <w:vAlign w:val="center"/>
          </w:tcPr>
          <w:p w14:paraId="5088AFCB" w14:textId="77777777" w:rsidR="0091430E" w:rsidRPr="0091430E" w:rsidRDefault="0091430E" w:rsidP="0091430E">
            <w:pPr>
              <w:pStyle w:val="TableParagraph"/>
              <w:jc w:val="center"/>
              <w:rPr>
                <w:rFonts w:ascii="Arial" w:eastAsia="MS Mincho" w:hAnsi="Arial" w:cs="Arial"/>
                <w:bCs/>
                <w:sz w:val="18"/>
                <w:szCs w:val="18"/>
              </w:rPr>
            </w:pPr>
            <w:r w:rsidRPr="0091430E">
              <w:rPr>
                <w:rFonts w:ascii="Arial" w:eastAsia="MS Mincho" w:hAnsi="Arial" w:cs="Arial"/>
                <w:bCs/>
                <w:sz w:val="18"/>
                <w:szCs w:val="18"/>
              </w:rPr>
              <w:t>D≤ 8 mm – &gt;4D</w:t>
            </w:r>
          </w:p>
          <w:p w14:paraId="26CCCD6C" w14:textId="77777777" w:rsidR="0091430E" w:rsidRPr="0091430E" w:rsidRDefault="0091430E" w:rsidP="0091430E">
            <w:pPr>
              <w:pStyle w:val="TableParagraph"/>
              <w:jc w:val="center"/>
              <w:rPr>
                <w:rFonts w:ascii="Arial" w:eastAsia="MS Mincho" w:hAnsi="Arial" w:cs="Arial"/>
                <w:bCs/>
                <w:sz w:val="18"/>
                <w:szCs w:val="18"/>
              </w:rPr>
            </w:pPr>
            <w:r w:rsidRPr="0091430E">
              <w:rPr>
                <w:rFonts w:ascii="Arial" w:eastAsia="MS Mincho" w:hAnsi="Arial" w:cs="Arial"/>
                <w:bCs/>
                <w:sz w:val="18"/>
                <w:szCs w:val="18"/>
              </w:rPr>
              <w:t>8&lt;D≤12 mm – &gt;5D</w:t>
            </w:r>
          </w:p>
          <w:p w14:paraId="37D63211" w14:textId="19F17770" w:rsidR="000B64CC" w:rsidRPr="000B64CC" w:rsidRDefault="0091430E" w:rsidP="009143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430E">
              <w:rPr>
                <w:rFonts w:ascii="Arial" w:eastAsia="MS Mincho" w:hAnsi="Arial" w:cs="Arial"/>
                <w:bCs/>
                <w:sz w:val="18"/>
                <w:szCs w:val="18"/>
              </w:rPr>
              <w:t>12&lt;D≤20 mm – &gt;6D</w:t>
            </w:r>
          </w:p>
        </w:tc>
        <w:tc>
          <w:tcPr>
            <w:tcW w:w="2406" w:type="dxa"/>
          </w:tcPr>
          <w:p w14:paraId="7C06A422" w14:textId="77777777" w:rsidR="000B64CC" w:rsidRPr="000B64CC" w:rsidRDefault="000B64CC" w:rsidP="000B64CC">
            <w:pPr>
              <w:pStyle w:val="StiliusKairje071cm"/>
              <w:ind w:left="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0B64CC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3.3.01</w:t>
            </w:r>
          </w:p>
          <w:p w14:paraId="2F4B8DC5" w14:textId="25D3A07E" w:rsidR="000B64CC" w:rsidRPr="000B64CC" w:rsidRDefault="000B64CC" w:rsidP="000B64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64CC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3.3.02</w:t>
            </w:r>
          </w:p>
        </w:tc>
        <w:tc>
          <w:tcPr>
            <w:tcW w:w="991" w:type="dxa"/>
          </w:tcPr>
          <w:p w14:paraId="42C0CA3B" w14:textId="77777777" w:rsidR="000B64CC" w:rsidRPr="000B64CC" w:rsidRDefault="000B64CC" w:rsidP="000B64CC">
            <w:pPr>
              <w:pStyle w:val="StiliusKairje071cm"/>
              <w:ind w:left="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0B64CC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1</w:t>
            </w:r>
          </w:p>
          <w:p w14:paraId="008A7F02" w14:textId="791B05B5" w:rsidR="000B64CC" w:rsidRPr="000B64CC" w:rsidRDefault="000B64CC" w:rsidP="000B64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64CC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1</w:t>
            </w:r>
          </w:p>
        </w:tc>
      </w:tr>
      <w:tr w:rsidR="000B64CC" w:rsidRPr="000D24D4" w14:paraId="7E0C70B6" w14:textId="77777777" w:rsidTr="00071A97">
        <w:trPr>
          <w:gridAfter w:val="4"/>
          <w:wAfter w:w="3780" w:type="dxa"/>
          <w:cantSplit/>
        </w:trPr>
        <w:tc>
          <w:tcPr>
            <w:tcW w:w="846" w:type="dxa"/>
            <w:vAlign w:val="center"/>
          </w:tcPr>
          <w:p w14:paraId="0FF6AAF5" w14:textId="77777777" w:rsidR="000B64CC" w:rsidRPr="00FA6811" w:rsidRDefault="000B64CC" w:rsidP="000B64CC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5093639" w14:textId="0989A756" w:rsidR="000B64CC" w:rsidRPr="005E2C93" w:rsidRDefault="000B64CC" w:rsidP="000B64C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Laidininko izoliacija 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Conductor’s insulation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4D71EB8B" w14:textId="00E532F6" w:rsidR="000B64CC" w:rsidRPr="005E2C93" w:rsidRDefault="000B64CC" w:rsidP="000B64C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PVC</w:t>
            </w:r>
          </w:p>
        </w:tc>
        <w:tc>
          <w:tcPr>
            <w:tcW w:w="3687" w:type="dxa"/>
            <w:vAlign w:val="center"/>
          </w:tcPr>
          <w:p w14:paraId="26660E3C" w14:textId="1CB6ED83" w:rsidR="000B64CC" w:rsidRPr="000B64CC" w:rsidRDefault="000B64CC" w:rsidP="000B64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64CC">
              <w:rPr>
                <w:rFonts w:ascii="Arial" w:eastAsia="MS Mincho" w:hAnsi="Arial" w:cs="Arial"/>
                <w:bCs/>
                <w:sz w:val="18"/>
                <w:szCs w:val="18"/>
              </w:rPr>
              <w:t>PVC</w:t>
            </w:r>
          </w:p>
        </w:tc>
        <w:tc>
          <w:tcPr>
            <w:tcW w:w="2406" w:type="dxa"/>
          </w:tcPr>
          <w:p w14:paraId="30C27EB3" w14:textId="77777777" w:rsidR="000B64CC" w:rsidRPr="000B64CC" w:rsidRDefault="000B64CC" w:rsidP="000B64CC">
            <w:pPr>
              <w:pStyle w:val="StiliusKairje071cm"/>
              <w:ind w:left="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0B64CC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3.3.01</w:t>
            </w:r>
          </w:p>
          <w:p w14:paraId="343CEC5D" w14:textId="30837723" w:rsidR="000B64CC" w:rsidRPr="000B64CC" w:rsidRDefault="000B64CC" w:rsidP="000B64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64CC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3.3.02</w:t>
            </w:r>
          </w:p>
        </w:tc>
        <w:tc>
          <w:tcPr>
            <w:tcW w:w="991" w:type="dxa"/>
          </w:tcPr>
          <w:p w14:paraId="3E7E58F3" w14:textId="77777777" w:rsidR="000B64CC" w:rsidRPr="000B64CC" w:rsidRDefault="000B64CC" w:rsidP="000B64CC">
            <w:pPr>
              <w:pStyle w:val="StiliusKairje071cm"/>
              <w:ind w:left="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0B64CC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1</w:t>
            </w:r>
          </w:p>
          <w:p w14:paraId="20447A16" w14:textId="102736F3" w:rsidR="000B64CC" w:rsidRPr="000B64CC" w:rsidRDefault="000B64CC" w:rsidP="000B64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64CC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1</w:t>
            </w:r>
          </w:p>
        </w:tc>
      </w:tr>
      <w:tr w:rsidR="000B64CC" w:rsidRPr="000D24D4" w14:paraId="5E6754F7" w14:textId="77777777" w:rsidTr="000B64CC">
        <w:trPr>
          <w:gridAfter w:val="4"/>
          <w:wAfter w:w="3780" w:type="dxa"/>
          <w:cantSplit/>
        </w:trPr>
        <w:tc>
          <w:tcPr>
            <w:tcW w:w="846" w:type="dxa"/>
            <w:vAlign w:val="center"/>
          </w:tcPr>
          <w:p w14:paraId="794AA547" w14:textId="77777777" w:rsidR="000B64CC" w:rsidRPr="00FA6811" w:rsidRDefault="000B64CC" w:rsidP="000B64CC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74939FD3" w14:textId="66CDBB64" w:rsidR="000B64CC" w:rsidRPr="005E2C93" w:rsidRDefault="000B64CC" w:rsidP="000B64CC">
            <w:pPr>
              <w:rPr>
                <w:rFonts w:ascii="Trebuchet MS" w:hAnsi="Trebuchet MS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Laidininkų tipai (reikalavimas netaikomas pagrindinės įrangos gamintojų lauko spintoms)/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Conductor‘s types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(this requirement 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does not apply to primary equipment manufacturers outdoor cabinets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0B64CC" w:rsidRPr="000D24D4" w14:paraId="2C04FBAE" w14:textId="77777777" w:rsidTr="000B64CC">
        <w:trPr>
          <w:gridAfter w:val="4"/>
          <w:wAfter w:w="3780" w:type="dxa"/>
          <w:cantSplit/>
        </w:trPr>
        <w:tc>
          <w:tcPr>
            <w:tcW w:w="846" w:type="dxa"/>
            <w:vAlign w:val="center"/>
          </w:tcPr>
          <w:p w14:paraId="489F0718" w14:textId="77777777" w:rsidR="000B64CC" w:rsidRPr="00FA6811" w:rsidRDefault="000B64CC" w:rsidP="000B64CC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7E00C8C" w14:textId="3DDADEC9" w:rsidR="000B64CC" w:rsidRPr="005E2C93" w:rsidRDefault="000B64CC" w:rsidP="000B64C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Lauko spintų vidinio montažo laidams/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For Outdoor cabinets wiring leads*</w:t>
            </w:r>
          </w:p>
        </w:tc>
        <w:tc>
          <w:tcPr>
            <w:tcW w:w="3687" w:type="dxa"/>
            <w:vAlign w:val="center"/>
          </w:tcPr>
          <w:p w14:paraId="10A1945F" w14:textId="77777777" w:rsidR="000B64CC" w:rsidRPr="005E2C93" w:rsidRDefault="000B64CC" w:rsidP="000B64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Monolitinė apvali atkaitinto vario gysla/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Single round annealed copper wire</w:t>
            </w:r>
          </w:p>
          <w:p w14:paraId="094E0EC2" w14:textId="21C5C1B4" w:rsidR="000B64CC" w:rsidRPr="005E2C93" w:rsidRDefault="000B64CC" w:rsidP="000B64C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1,0 mm</w:t>
            </w:r>
            <w:r w:rsidRPr="005E2C9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5E2C9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1298EF49" w14:textId="58D0BF11" w:rsidR="000B64CC" w:rsidRPr="000B64CC" w:rsidRDefault="000B64CC" w:rsidP="000B64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64CC">
              <w:rPr>
                <w:rFonts w:ascii="Arial" w:hAnsi="Arial" w:cs="Arial"/>
                <w:color w:val="000000"/>
                <w:sz w:val="18"/>
                <w:szCs w:val="18"/>
              </w:rPr>
              <w:t>Monolitinė apvali atkaitinto vario gysla</w:t>
            </w:r>
          </w:p>
        </w:tc>
        <w:tc>
          <w:tcPr>
            <w:tcW w:w="2406" w:type="dxa"/>
            <w:vAlign w:val="center"/>
          </w:tcPr>
          <w:p w14:paraId="10208FF3" w14:textId="5B3EC711" w:rsidR="000B64CC" w:rsidRPr="000B64CC" w:rsidRDefault="000B64CC" w:rsidP="000B64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64CC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3.3.02</w:t>
            </w:r>
          </w:p>
        </w:tc>
        <w:tc>
          <w:tcPr>
            <w:tcW w:w="991" w:type="dxa"/>
            <w:vAlign w:val="center"/>
          </w:tcPr>
          <w:p w14:paraId="4C3F1B3E" w14:textId="1267B37E" w:rsidR="000B64CC" w:rsidRPr="000B64CC" w:rsidRDefault="000B64CC" w:rsidP="000B64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64CC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1</w:t>
            </w:r>
          </w:p>
        </w:tc>
      </w:tr>
      <w:tr w:rsidR="000B64CC" w:rsidRPr="000D24D4" w14:paraId="06919B93" w14:textId="77777777" w:rsidTr="000B64CC">
        <w:trPr>
          <w:gridAfter w:val="4"/>
          <w:wAfter w:w="3780" w:type="dxa"/>
          <w:cantSplit/>
        </w:trPr>
        <w:tc>
          <w:tcPr>
            <w:tcW w:w="846" w:type="dxa"/>
            <w:vAlign w:val="center"/>
          </w:tcPr>
          <w:p w14:paraId="2FA160A2" w14:textId="77777777" w:rsidR="000B64CC" w:rsidRPr="00FA6811" w:rsidRDefault="000B64CC" w:rsidP="000B64CC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AA4CAEA" w14:textId="77777777" w:rsidR="000B64CC" w:rsidRPr="005E2C93" w:rsidRDefault="000B64CC" w:rsidP="000B64CC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Vidaus spintų vidinio montažo laidams/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For indoor cabinets wiring leads*</w:t>
            </w:r>
          </w:p>
          <w:p w14:paraId="5D04E9C3" w14:textId="77777777" w:rsidR="000B64CC" w:rsidRPr="005E2C93" w:rsidRDefault="000B64CC" w:rsidP="000B64C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F095982" w14:textId="77777777" w:rsidR="000B64CC" w:rsidRPr="005E2C93" w:rsidRDefault="000B64CC" w:rsidP="000B64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Lanksti, daugiavielė suvytų atkaitintų varinių vijų gysla/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Annealed cooper wires, stranded flexible</w:t>
            </w:r>
          </w:p>
          <w:p w14:paraId="2088BF8C" w14:textId="04BBBCA7" w:rsidR="000B64CC" w:rsidRPr="005E2C93" w:rsidRDefault="000B64CC" w:rsidP="000B64C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1,0 mm</w:t>
            </w:r>
            <w:r w:rsidRPr="005E2C9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5E2C9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3929324E" w14:textId="2F5D93DC" w:rsidR="000B64CC" w:rsidRPr="000B64CC" w:rsidRDefault="000B64CC" w:rsidP="000B64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64CC">
              <w:rPr>
                <w:rFonts w:ascii="Arial" w:hAnsi="Arial" w:cs="Arial"/>
                <w:spacing w:val="-3"/>
                <w:sz w:val="18"/>
                <w:szCs w:val="18"/>
              </w:rPr>
              <w:t>Lanksti, daugiavielė suvytų atkaitintų varinių vijų gysla</w:t>
            </w:r>
          </w:p>
        </w:tc>
        <w:tc>
          <w:tcPr>
            <w:tcW w:w="2406" w:type="dxa"/>
            <w:vAlign w:val="center"/>
          </w:tcPr>
          <w:p w14:paraId="7C7BA902" w14:textId="33FE2368" w:rsidR="000B64CC" w:rsidRPr="000B64CC" w:rsidRDefault="000B64CC" w:rsidP="000B64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64CC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3.3.01</w:t>
            </w:r>
          </w:p>
        </w:tc>
        <w:tc>
          <w:tcPr>
            <w:tcW w:w="991" w:type="dxa"/>
            <w:vAlign w:val="center"/>
          </w:tcPr>
          <w:p w14:paraId="2F0FA74A" w14:textId="37A1275F" w:rsidR="000B64CC" w:rsidRPr="000B64CC" w:rsidRDefault="000B64CC" w:rsidP="000B64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64CC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1</w:t>
            </w:r>
          </w:p>
        </w:tc>
      </w:tr>
      <w:tr w:rsidR="0091430E" w:rsidRPr="000D24D4" w14:paraId="26FC884C" w14:textId="77777777" w:rsidTr="009C65EF">
        <w:trPr>
          <w:gridAfter w:val="4"/>
          <w:wAfter w:w="3780" w:type="dxa"/>
          <w:cantSplit/>
        </w:trPr>
        <w:tc>
          <w:tcPr>
            <w:tcW w:w="846" w:type="dxa"/>
            <w:vAlign w:val="center"/>
          </w:tcPr>
          <w:p w14:paraId="36A0974A" w14:textId="77777777" w:rsidR="0091430E" w:rsidRPr="00FA6811" w:rsidRDefault="0091430E" w:rsidP="0091430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9D8CFC5" w14:textId="3140FFC7" w:rsidR="0091430E" w:rsidRPr="005E2C93" w:rsidRDefault="0091430E" w:rsidP="009143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Garantinis laikas ne mažesnis kaip, m/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Warranty not less than, years </w:t>
            </w:r>
          </w:p>
        </w:tc>
        <w:tc>
          <w:tcPr>
            <w:tcW w:w="3687" w:type="dxa"/>
            <w:vAlign w:val="center"/>
          </w:tcPr>
          <w:p w14:paraId="1DA782E6" w14:textId="25A1361C" w:rsidR="0091430E" w:rsidRPr="005E2C93" w:rsidRDefault="0091430E" w:rsidP="0091430E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87" w:type="dxa"/>
            <w:vAlign w:val="center"/>
          </w:tcPr>
          <w:p w14:paraId="3E556C39" w14:textId="3C703224" w:rsidR="0091430E" w:rsidRPr="000B64CC" w:rsidRDefault="0091430E" w:rsidP="009143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64CC">
              <w:rPr>
                <w:rFonts w:ascii="Arial" w:eastAsia="MS Mincho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2406" w:type="dxa"/>
          </w:tcPr>
          <w:p w14:paraId="03FE677A" w14:textId="77777777" w:rsidR="0091430E" w:rsidRPr="000B64CC" w:rsidRDefault="0091430E" w:rsidP="0091430E">
            <w:pPr>
              <w:pStyle w:val="StiliusKairje071cm"/>
              <w:ind w:left="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0B64CC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3.3.01</w:t>
            </w:r>
          </w:p>
          <w:p w14:paraId="6E25A929" w14:textId="51D4606D" w:rsidR="0091430E" w:rsidRPr="000B64CC" w:rsidRDefault="0091430E" w:rsidP="009143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64CC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3.3.02</w:t>
            </w:r>
          </w:p>
        </w:tc>
        <w:tc>
          <w:tcPr>
            <w:tcW w:w="991" w:type="dxa"/>
          </w:tcPr>
          <w:p w14:paraId="5B841CC6" w14:textId="77777777" w:rsidR="0091430E" w:rsidRPr="000B64CC" w:rsidRDefault="0091430E" w:rsidP="0091430E">
            <w:pPr>
              <w:pStyle w:val="StiliusKairje071cm"/>
              <w:ind w:left="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0B64CC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1</w:t>
            </w:r>
          </w:p>
          <w:p w14:paraId="35D77DA9" w14:textId="7650B656" w:rsidR="0091430E" w:rsidRPr="000B64CC" w:rsidRDefault="0091430E" w:rsidP="009143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64CC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1</w:t>
            </w:r>
          </w:p>
        </w:tc>
      </w:tr>
      <w:tr w:rsidR="0091430E" w:rsidRPr="000D24D4" w14:paraId="282E304C" w14:textId="77777777" w:rsidTr="000B64CC">
        <w:trPr>
          <w:gridAfter w:val="4"/>
          <w:wAfter w:w="3780" w:type="dxa"/>
          <w:cantSplit/>
        </w:trPr>
        <w:tc>
          <w:tcPr>
            <w:tcW w:w="15163" w:type="dxa"/>
            <w:gridSpan w:val="6"/>
            <w:vAlign w:val="center"/>
          </w:tcPr>
          <w:p w14:paraId="2C39494C" w14:textId="77777777" w:rsidR="0091430E" w:rsidRPr="005E2C93" w:rsidRDefault="0091430E" w:rsidP="009143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Pastaba/ Note:</w:t>
            </w:r>
          </w:p>
          <w:p w14:paraId="50F027A8" w14:textId="2CBDB736" w:rsidR="0091430E" w:rsidRPr="005E2C93" w:rsidRDefault="0091430E" w:rsidP="0091430E">
            <w:pPr>
              <w:ind w:left="425"/>
              <w:rPr>
                <w:rFonts w:ascii="Trebuchet MS" w:hAnsi="Trebuchet MS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* - Techniniame projekte gali būti koreguojamos reikšmės, </w:t>
            </w: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>tačiau tik griežtinant reikalavimus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, atsižvelgiant į faktinius aplinkos sąlygų duomenis/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- During Technical design, values can be adjusted, </w:t>
            </w: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but only to more worst conditions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 according to actual environmental conditions data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213478D3" w14:textId="4AEAEE20" w:rsidR="00324288" w:rsidRDefault="00324288">
      <w:pPr>
        <w:rPr>
          <w:sz w:val="18"/>
          <w:szCs w:val="18"/>
        </w:rPr>
      </w:pPr>
    </w:p>
    <w:p w14:paraId="31BE2BF3" w14:textId="67A8D973" w:rsidR="00BC2768" w:rsidRPr="00BC2768" w:rsidRDefault="00BC2768" w:rsidP="00BC2768">
      <w:pPr>
        <w:rPr>
          <w:sz w:val="18"/>
          <w:szCs w:val="18"/>
        </w:rPr>
      </w:pPr>
    </w:p>
    <w:p w14:paraId="53AAF841" w14:textId="6102A988" w:rsidR="00BC2768" w:rsidRPr="00BC2768" w:rsidRDefault="00BC2768" w:rsidP="00BC2768">
      <w:pPr>
        <w:rPr>
          <w:sz w:val="18"/>
          <w:szCs w:val="18"/>
        </w:rPr>
      </w:pPr>
    </w:p>
    <w:p w14:paraId="3E2EB108" w14:textId="204A4598" w:rsidR="00BC2768" w:rsidRPr="00BC2768" w:rsidRDefault="00BC2768" w:rsidP="00BC2768">
      <w:pPr>
        <w:rPr>
          <w:sz w:val="18"/>
          <w:szCs w:val="18"/>
        </w:rPr>
      </w:pPr>
    </w:p>
    <w:p w14:paraId="5C5C88D9" w14:textId="77777777" w:rsidR="00BC2768" w:rsidRPr="00BC2768" w:rsidRDefault="00BC2768" w:rsidP="00BC2768">
      <w:pPr>
        <w:jc w:val="center"/>
        <w:rPr>
          <w:sz w:val="18"/>
          <w:szCs w:val="18"/>
        </w:rPr>
      </w:pPr>
    </w:p>
    <w:sectPr w:rsidR="00BC2768" w:rsidRPr="00BC2768" w:rsidSect="001D6C36">
      <w:headerReference w:type="default" r:id="rId11"/>
      <w:footerReference w:type="default" r:id="rId12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4DDD47" w14:textId="77777777" w:rsidR="00C238B2" w:rsidRDefault="00C238B2" w:rsidP="00324288">
      <w:pPr>
        <w:spacing w:after="0" w:line="240" w:lineRule="auto"/>
      </w:pPr>
      <w:r>
        <w:separator/>
      </w:r>
    </w:p>
  </w:endnote>
  <w:endnote w:type="continuationSeparator" w:id="0">
    <w:p w14:paraId="5EAB776F" w14:textId="77777777" w:rsidR="00C238B2" w:rsidRDefault="00C238B2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rebuchet MS" w:hAnsi="Trebuchet MS"/>
        <w:bCs/>
        <w:sz w:val="16"/>
        <w:szCs w:val="16"/>
      </w:rPr>
      <w:id w:val="-1246334943"/>
      <w:docPartObj>
        <w:docPartGallery w:val="Page Numbers (Bottom of Page)"/>
        <w:docPartUnique/>
      </w:docPartObj>
    </w:sdtPr>
    <w:sdtEndPr>
      <w:rPr>
        <w:bCs w:val="0"/>
        <w:sz w:val="18"/>
        <w:szCs w:val="18"/>
      </w:rPr>
    </w:sdtEndPr>
    <w:sdtContent>
      <w:p w14:paraId="56853625" w14:textId="77777777" w:rsidR="005E2C93" w:rsidRPr="005E2C93" w:rsidRDefault="005E2C93" w:rsidP="005E2C93">
        <w:pPr>
          <w:spacing w:after="0"/>
          <w:textAlignment w:val="top"/>
          <w:rPr>
            <w:rFonts w:ascii="Arial" w:hAnsi="Arial" w:cs="Arial"/>
            <w:bCs/>
            <w:sz w:val="18"/>
            <w:szCs w:val="18"/>
          </w:rPr>
        </w:pPr>
        <w:r w:rsidRPr="005E2C93">
          <w:rPr>
            <w:rFonts w:ascii="Arial" w:hAnsi="Arial" w:cs="Arial"/>
            <w:bCs/>
            <w:sz w:val="18"/>
            <w:szCs w:val="18"/>
          </w:rPr>
          <w:t>STANDARTINIAI TECHNINIAI REIKALAVIMAI LAUKO IR VIDAUS SPINTŲ VIDINIO MONTAŽO LAIDAMS /</w:t>
        </w:r>
      </w:p>
      <w:p w14:paraId="2EEAEE04" w14:textId="77777777" w:rsidR="005E2C93" w:rsidRPr="005E2C93" w:rsidRDefault="005E2C93" w:rsidP="005E2C93">
        <w:pPr>
          <w:spacing w:after="0" w:line="240" w:lineRule="auto"/>
          <w:textAlignment w:val="top"/>
          <w:rPr>
            <w:rFonts w:ascii="Trebuchet MS" w:hAnsi="Trebuchet MS"/>
            <w:bCs/>
            <w:sz w:val="18"/>
            <w:szCs w:val="18"/>
          </w:rPr>
        </w:pPr>
        <w:r w:rsidRPr="005E2C93">
          <w:rPr>
            <w:rFonts w:ascii="Arial" w:hAnsi="Arial" w:cs="Arial"/>
            <w:bCs/>
            <w:sz w:val="18"/>
            <w:szCs w:val="18"/>
            <w:lang w:val="en-US"/>
          </w:rPr>
          <w:t>STANDARD TECHNICAL REQUIREMENTS FOR INDOOR &amp; OUTDOOR CABINETS INTERNAL INSTALATION WIRING LEADS</w:t>
        </w:r>
        <w:r w:rsidRPr="005E2C93">
          <w:rPr>
            <w:rFonts w:ascii="Trebuchet MS" w:hAnsi="Trebuchet MS"/>
            <w:bCs/>
            <w:sz w:val="18"/>
            <w:szCs w:val="18"/>
          </w:rPr>
          <w:t xml:space="preserve"> </w:t>
        </w:r>
      </w:p>
      <w:p w14:paraId="451145BB" w14:textId="321A5B5B" w:rsidR="00324288" w:rsidRDefault="00324288" w:rsidP="005E2C93">
        <w:pPr>
          <w:spacing w:after="0" w:line="240" w:lineRule="auto"/>
          <w:jc w:val="center"/>
          <w:textAlignment w:val="top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5E2C93">
          <w:rPr>
            <w:rFonts w:ascii="Trebuchet MS" w:hAnsi="Trebuchet MS"/>
            <w:sz w:val="18"/>
            <w:szCs w:val="18"/>
          </w:rPr>
          <w:t>2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AC2C77" w14:textId="77777777" w:rsidR="00C238B2" w:rsidRDefault="00C238B2" w:rsidP="00324288">
      <w:pPr>
        <w:spacing w:after="0" w:line="240" w:lineRule="auto"/>
      </w:pPr>
      <w:r>
        <w:separator/>
      </w:r>
    </w:p>
  </w:footnote>
  <w:footnote w:type="continuationSeparator" w:id="0">
    <w:p w14:paraId="008926D6" w14:textId="77777777" w:rsidR="00C238B2" w:rsidRDefault="00C238B2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864DD"/>
    <w:multiLevelType w:val="hybridMultilevel"/>
    <w:tmpl w:val="FD100D0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B64CC"/>
    <w:rsid w:val="000F2690"/>
    <w:rsid w:val="001214FA"/>
    <w:rsid w:val="00162535"/>
    <w:rsid w:val="001D6C36"/>
    <w:rsid w:val="002A0ED1"/>
    <w:rsid w:val="00324288"/>
    <w:rsid w:val="003875BD"/>
    <w:rsid w:val="003D1364"/>
    <w:rsid w:val="00404168"/>
    <w:rsid w:val="00420A5C"/>
    <w:rsid w:val="00455F23"/>
    <w:rsid w:val="005E2C93"/>
    <w:rsid w:val="00601279"/>
    <w:rsid w:val="007E39E1"/>
    <w:rsid w:val="007F6452"/>
    <w:rsid w:val="008406F5"/>
    <w:rsid w:val="00851EEF"/>
    <w:rsid w:val="00855CE0"/>
    <w:rsid w:val="00873220"/>
    <w:rsid w:val="008E74D1"/>
    <w:rsid w:val="0091430E"/>
    <w:rsid w:val="009B25F7"/>
    <w:rsid w:val="00A2610E"/>
    <w:rsid w:val="00BC2768"/>
    <w:rsid w:val="00C238B2"/>
    <w:rsid w:val="00DE5DBE"/>
    <w:rsid w:val="00E72C6A"/>
    <w:rsid w:val="00EE66CF"/>
    <w:rsid w:val="00F943E7"/>
    <w:rsid w:val="00FA6811"/>
    <w:rsid w:val="00F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6E3F7A"/>
  <w15:chartTrackingRefBased/>
  <w15:docId w15:val="{FBB1818A-B294-4D91-A65B-7446E0E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customStyle="1" w:styleId="Default">
    <w:name w:val="Default"/>
    <w:rsid w:val="00FA6811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  <w:style w:type="paragraph" w:styleId="Title">
    <w:name w:val="Title"/>
    <w:basedOn w:val="Normal"/>
    <w:link w:val="TitleChar"/>
    <w:qFormat/>
    <w:rsid w:val="005E2C93"/>
    <w:pPr>
      <w:spacing w:after="0" w:line="240" w:lineRule="auto"/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E2C93"/>
    <w:rPr>
      <w:rFonts w:ascii="Times New Roman" w:eastAsia="Times New Roman" w:hAnsi="Times New Roman" w:cs="Times New Roman"/>
      <w:sz w:val="28"/>
      <w:szCs w:val="20"/>
    </w:rPr>
  </w:style>
  <w:style w:type="paragraph" w:customStyle="1" w:styleId="StiliusKairje071cm">
    <w:name w:val="Stilius Kairėje:  071 cm"/>
    <w:basedOn w:val="Normal"/>
    <w:semiHidden/>
    <w:rsid w:val="000B64CC"/>
    <w:pPr>
      <w:spacing w:after="0" w:line="240" w:lineRule="auto"/>
      <w:ind w:left="403"/>
    </w:pPr>
    <w:rPr>
      <w:szCs w:val="2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1430E"/>
    <w:pPr>
      <w:widowControl w:val="0"/>
      <w:autoSpaceDE w:val="0"/>
      <w:autoSpaceDN w:val="0"/>
      <w:spacing w:after="0" w:line="240" w:lineRule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44AA140CD79614A937E093FB57FF5EC" ma:contentTypeVersion="2" ma:contentTypeDescription="Kurkite naują dokumentą." ma:contentTypeScope="" ma:versionID="e631e49402a4d7643935797b6e38a7cb">
  <xsd:schema xmlns:xsd="http://www.w3.org/2001/XMLSchema" xmlns:xs="http://www.w3.org/2001/XMLSchema" xmlns:p="http://schemas.microsoft.com/office/2006/metadata/properties" xmlns:ns2="38cbc467-54cd-4cdf-b5ba-3e87aa14504e" targetNamespace="http://schemas.microsoft.com/office/2006/metadata/properties" ma:root="true" ma:fieldsID="a09b98b55377a61d7f868cc251f5a0bf" ns2:_="">
    <xsd:import namespace="38cbc467-54cd-4cdf-b5ba-3e87aa145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bc467-54cd-4cdf-b5ba-3e87aa145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856188-9779-4919-9E69-1B55259FB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A3AB19-A82D-469F-8C97-689DD5D003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BF4D1C-2D1C-4A62-AAF7-5922A21A1F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4FA019-77A4-4520-B7F1-CB2C255EC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bc467-54cd-4cdf-b5ba-3e87aa145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Denisas Skorulskis</cp:lastModifiedBy>
  <cp:revision>4</cp:revision>
  <dcterms:created xsi:type="dcterms:W3CDTF">2021-03-02T07:21:00Z</dcterms:created>
  <dcterms:modified xsi:type="dcterms:W3CDTF">2021-04-14T12:07:00Z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0x010100A44AA140CD79614A937E093FB57FF5EC</vt:lpwstr>
  </property>
</Properties>
</file>