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A1F0F" w14:textId="21729CBD" w:rsidR="002677B7" w:rsidRPr="002677B7" w:rsidRDefault="002677B7" w:rsidP="002677B7">
      <w:pPr>
        <w:ind w:right="-178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677B7">
        <w:rPr>
          <w:b/>
          <w:bCs/>
          <w:color w:val="000000"/>
          <w:sz w:val="28"/>
          <w:szCs w:val="28"/>
        </w:rPr>
        <w:t xml:space="preserve">LIETUVOS SVEIKATOS MOKSLŲ UNIVERSITETO LIGONINĖ </w:t>
      </w:r>
    </w:p>
    <w:p w14:paraId="69F9CA58" w14:textId="1966467D" w:rsidR="00660034" w:rsidRPr="00393545" w:rsidRDefault="002677B7" w:rsidP="002677B7">
      <w:pPr>
        <w:ind w:right="-178"/>
        <w:jc w:val="center"/>
        <w:rPr>
          <w:b/>
          <w:bCs/>
          <w:color w:val="000000"/>
          <w:sz w:val="28"/>
          <w:szCs w:val="28"/>
        </w:rPr>
      </w:pPr>
      <w:r w:rsidRPr="002677B7">
        <w:rPr>
          <w:b/>
          <w:bCs/>
          <w:color w:val="000000"/>
          <w:sz w:val="28"/>
          <w:szCs w:val="28"/>
        </w:rPr>
        <w:t>KAUNO KLINIKOS</w:t>
      </w:r>
    </w:p>
    <w:p w14:paraId="2C1AF21B" w14:textId="77777777" w:rsidR="00660034" w:rsidRPr="002F3972" w:rsidRDefault="00660034" w:rsidP="00660034">
      <w:pPr>
        <w:ind w:right="-178"/>
        <w:jc w:val="center"/>
        <w:rPr>
          <w:color w:val="000000"/>
          <w:sz w:val="20"/>
        </w:rPr>
      </w:pPr>
      <w:r w:rsidRPr="002F3972">
        <w:rPr>
          <w:color w:val="000000"/>
          <w:sz w:val="20"/>
        </w:rPr>
        <w:t>_________________________________________________________________________</w:t>
      </w:r>
    </w:p>
    <w:p w14:paraId="20C6C41C" w14:textId="77777777" w:rsidR="00660034" w:rsidRPr="002F3972" w:rsidRDefault="00660034" w:rsidP="00660034">
      <w:pPr>
        <w:tabs>
          <w:tab w:val="center" w:pos="2520"/>
        </w:tabs>
        <w:jc w:val="center"/>
        <w:rPr>
          <w:color w:val="000000"/>
          <w:sz w:val="20"/>
        </w:rPr>
      </w:pPr>
      <w:r w:rsidRPr="002F3972">
        <w:rPr>
          <w:color w:val="000000"/>
          <w:sz w:val="20"/>
        </w:rPr>
        <w:t>(Adresatas (perkančioji organizacija))</w:t>
      </w:r>
    </w:p>
    <w:p w14:paraId="045E38E6" w14:textId="77777777" w:rsidR="00660034" w:rsidRDefault="00660034" w:rsidP="00660034">
      <w:pPr>
        <w:jc w:val="center"/>
        <w:rPr>
          <w:b/>
          <w:color w:val="000000"/>
          <w:sz w:val="20"/>
        </w:rPr>
      </w:pPr>
    </w:p>
    <w:p w14:paraId="274E1B17" w14:textId="77777777" w:rsidR="0089257B" w:rsidRPr="00423C2C" w:rsidRDefault="0089257B" w:rsidP="00660034">
      <w:pPr>
        <w:jc w:val="center"/>
        <w:rPr>
          <w:b/>
          <w:color w:val="000000"/>
          <w:sz w:val="20"/>
        </w:rPr>
      </w:pPr>
    </w:p>
    <w:p w14:paraId="13CB3667" w14:textId="77777777" w:rsidR="002677B7" w:rsidRPr="005A4EC5" w:rsidRDefault="002677B7" w:rsidP="002677B7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75F2D8B8" w14:textId="77777777" w:rsidR="002677B7" w:rsidRPr="005A4EC5" w:rsidRDefault="002677B7" w:rsidP="002677B7">
      <w:pPr>
        <w:jc w:val="center"/>
        <w:rPr>
          <w:b/>
          <w:sz w:val="22"/>
          <w:szCs w:val="22"/>
        </w:rPr>
      </w:pPr>
    </w:p>
    <w:p w14:paraId="7137DA17" w14:textId="3F83E8E2" w:rsidR="00660034" w:rsidRPr="002F6DE5" w:rsidRDefault="00563C73" w:rsidP="00660034">
      <w:pPr>
        <w:jc w:val="center"/>
        <w:rPr>
          <w:rFonts w:eastAsia="TimesNewRomanPS-BoldMT"/>
          <w:b/>
          <w:bCs/>
          <w:sz w:val="22"/>
          <w:szCs w:val="22"/>
        </w:rPr>
      </w:pPr>
      <w:r w:rsidRPr="00563C73">
        <w:rPr>
          <w:rFonts w:ascii="LGPIAE+Arial" w:hAnsi="LGPIAE+Arial"/>
          <w:b/>
          <w:bCs/>
          <w:color w:val="000000"/>
          <w:sz w:val="22"/>
          <w:szCs w:val="22"/>
          <w:lang w:val="en-US"/>
        </w:rPr>
        <w:t>DĖL DAUGKARTINIO NAUDOJIMO OFTALMOLOGINIŲ INSTRUMENTŲ RINKINIO PIRKIMO</w:t>
      </w:r>
    </w:p>
    <w:p w14:paraId="1F175807" w14:textId="4409A8E0" w:rsidR="00660034" w:rsidRDefault="00563C73" w:rsidP="00660034">
      <w:pPr>
        <w:shd w:val="clear" w:color="auto" w:fill="FFFFFF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2024-11-25</w:t>
      </w:r>
      <w:r w:rsidR="0089257B">
        <w:rPr>
          <w:b/>
          <w:sz w:val="22"/>
          <w:szCs w:val="22"/>
          <w:u w:val="single"/>
        </w:rPr>
        <w:t xml:space="preserve"> Nr. 20</w:t>
      </w:r>
      <w:r w:rsidR="002677B7">
        <w:rPr>
          <w:b/>
          <w:sz w:val="22"/>
          <w:szCs w:val="22"/>
          <w:u w:val="single"/>
        </w:rPr>
        <w:t>24</w:t>
      </w:r>
      <w:r>
        <w:rPr>
          <w:b/>
          <w:sz w:val="22"/>
          <w:szCs w:val="22"/>
          <w:u w:val="single"/>
        </w:rPr>
        <w:t>11</w:t>
      </w:r>
      <w:r w:rsidR="002677B7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9</w:t>
      </w:r>
      <w:r w:rsidR="0089257B">
        <w:rPr>
          <w:b/>
          <w:sz w:val="22"/>
          <w:szCs w:val="22"/>
          <w:u w:val="single"/>
        </w:rPr>
        <w:t>-0</w:t>
      </w:r>
      <w:r>
        <w:rPr>
          <w:b/>
          <w:sz w:val="22"/>
          <w:szCs w:val="22"/>
          <w:u w:val="single"/>
        </w:rPr>
        <w:t>1</w:t>
      </w:r>
    </w:p>
    <w:p w14:paraId="25E569F1" w14:textId="06A1387E" w:rsidR="00660034" w:rsidRPr="00660034" w:rsidRDefault="00660034" w:rsidP="00660034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60034">
        <w:rPr>
          <w:bCs/>
          <w:color w:val="000000"/>
          <w:sz w:val="16"/>
          <w:szCs w:val="16"/>
        </w:rPr>
        <w:t>(data)</w:t>
      </w:r>
    </w:p>
    <w:p w14:paraId="6D1E0ED3" w14:textId="18E1B49C" w:rsidR="00660034" w:rsidRPr="00423C2C" w:rsidRDefault="00660034" w:rsidP="00660034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u w:val="single"/>
        </w:rPr>
        <w:t>V</w:t>
      </w:r>
      <w:r w:rsidRPr="00660034">
        <w:rPr>
          <w:bCs/>
          <w:color w:val="000000"/>
          <w:sz w:val="22"/>
          <w:szCs w:val="22"/>
          <w:u w:val="single"/>
        </w:rPr>
        <w:t>ilnius</w:t>
      </w:r>
    </w:p>
    <w:p w14:paraId="352BB169" w14:textId="77777777" w:rsidR="00660034" w:rsidRPr="00660034" w:rsidRDefault="00660034" w:rsidP="00660034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60034">
        <w:rPr>
          <w:bCs/>
          <w:color w:val="000000"/>
          <w:sz w:val="16"/>
          <w:szCs w:val="16"/>
        </w:rPr>
        <w:t>(sudarymo vieta)</w:t>
      </w:r>
    </w:p>
    <w:p w14:paraId="6841CD41" w14:textId="77777777" w:rsidR="00660034" w:rsidRPr="00423C2C" w:rsidRDefault="00660034" w:rsidP="00660034">
      <w:pPr>
        <w:rPr>
          <w:color w:val="000000"/>
          <w:sz w:val="22"/>
          <w:szCs w:val="22"/>
        </w:rPr>
      </w:pPr>
    </w:p>
    <w:tbl>
      <w:tblPr>
        <w:tblW w:w="924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4565"/>
      </w:tblGrid>
      <w:tr w:rsidR="00660034" w:rsidRPr="00423C2C" w14:paraId="3BBE096D" w14:textId="77777777" w:rsidTr="00894C92">
        <w:trPr>
          <w:trHeight w:val="520"/>
        </w:trPr>
        <w:tc>
          <w:tcPr>
            <w:tcW w:w="4678" w:type="dxa"/>
          </w:tcPr>
          <w:p w14:paraId="3F6C14B9" w14:textId="77777777" w:rsidR="00660034" w:rsidRPr="00423C2C" w:rsidRDefault="00660034" w:rsidP="003E4527">
            <w:pPr>
              <w:ind w:right="-108"/>
              <w:jc w:val="both"/>
              <w:rPr>
                <w:i/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 xml:space="preserve">Tiekėjo pavadinimas </w:t>
            </w:r>
            <w:r w:rsidRPr="00423C2C"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565" w:type="dxa"/>
          </w:tcPr>
          <w:p w14:paraId="020CAFB9" w14:textId="7CE9533B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UAB Tradintek</w:t>
            </w:r>
          </w:p>
        </w:tc>
      </w:tr>
      <w:tr w:rsidR="00660034" w:rsidRPr="00423C2C" w14:paraId="29CFCFF9" w14:textId="77777777" w:rsidTr="00894C92">
        <w:trPr>
          <w:trHeight w:val="530"/>
        </w:trPr>
        <w:tc>
          <w:tcPr>
            <w:tcW w:w="4678" w:type="dxa"/>
          </w:tcPr>
          <w:p w14:paraId="047C5D71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adresas</w:t>
            </w:r>
            <w:r w:rsidRPr="00423C2C"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</w:tcPr>
          <w:p w14:paraId="121424AE" w14:textId="563126DE" w:rsidR="00660034" w:rsidRPr="00423C2C" w:rsidRDefault="00660034" w:rsidP="00660034">
            <w:pPr>
              <w:jc w:val="both"/>
              <w:rPr>
                <w:color w:val="000000"/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 xml:space="preserve">J. Jasinskio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660034">
              <w:rPr>
                <w:color w:val="000000"/>
                <w:sz w:val="22"/>
                <w:szCs w:val="22"/>
              </w:rPr>
              <w:t>. 9,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0034">
              <w:rPr>
                <w:color w:val="000000"/>
                <w:sz w:val="22"/>
                <w:szCs w:val="22"/>
              </w:rPr>
              <w:t>01111 Vilnius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60034">
              <w:rPr>
                <w:color w:val="000000"/>
                <w:sz w:val="22"/>
                <w:szCs w:val="22"/>
              </w:rPr>
              <w:t xml:space="preserve"> Lietuva</w:t>
            </w:r>
          </w:p>
        </w:tc>
      </w:tr>
      <w:tr w:rsidR="002677B7" w:rsidRPr="00423C2C" w14:paraId="707C934D" w14:textId="77777777" w:rsidTr="00214060">
        <w:trPr>
          <w:trHeight w:val="265"/>
        </w:trPr>
        <w:tc>
          <w:tcPr>
            <w:tcW w:w="4678" w:type="dxa"/>
          </w:tcPr>
          <w:p w14:paraId="2F3D197B" w14:textId="512C93D4" w:rsidR="002677B7" w:rsidRPr="00423C2C" w:rsidRDefault="002677B7" w:rsidP="00214060">
            <w:pPr>
              <w:ind w:right="-108"/>
              <w:rPr>
                <w:color w:val="000000"/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565" w:type="dxa"/>
          </w:tcPr>
          <w:p w14:paraId="560748B1" w14:textId="34A0F9BD" w:rsidR="002677B7" w:rsidRPr="00423C2C" w:rsidRDefault="002677B7" w:rsidP="00214060">
            <w:pPr>
              <w:jc w:val="both"/>
              <w:rPr>
                <w:color w:val="000000"/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>124942182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660034">
              <w:rPr>
                <w:color w:val="000000"/>
                <w:sz w:val="22"/>
                <w:szCs w:val="22"/>
              </w:rPr>
              <w:t>LT249421811</w:t>
            </w:r>
          </w:p>
        </w:tc>
      </w:tr>
      <w:tr w:rsidR="002677B7" w:rsidRPr="00423C2C" w14:paraId="6F038714" w14:textId="77777777" w:rsidTr="00894C92">
        <w:trPr>
          <w:trHeight w:val="530"/>
        </w:trPr>
        <w:tc>
          <w:tcPr>
            <w:tcW w:w="4678" w:type="dxa"/>
          </w:tcPr>
          <w:p w14:paraId="278640D2" w14:textId="4568136B" w:rsidR="002677B7" w:rsidRPr="00423C2C" w:rsidRDefault="002677B7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565" w:type="dxa"/>
          </w:tcPr>
          <w:p w14:paraId="647170DC" w14:textId="2C448895" w:rsidR="002677B7" w:rsidRPr="00660034" w:rsidRDefault="00902374" w:rsidP="00902374">
            <w:pPr>
              <w:rPr>
                <w:color w:val="000000"/>
                <w:sz w:val="22"/>
                <w:szCs w:val="22"/>
              </w:rPr>
            </w:pPr>
            <w:r w:rsidRPr="00C5570F">
              <w:rPr>
                <w:rFonts w:eastAsia="Arial Unicode MS"/>
                <w:bdr w:val="nil"/>
              </w:rPr>
              <w:t>LT657044060001368083</w:t>
            </w:r>
            <w:r>
              <w:rPr>
                <w:rFonts w:eastAsia="Arial Unicode MS"/>
                <w:bdr w:val="nil"/>
              </w:rPr>
              <w:t xml:space="preserve">, </w:t>
            </w:r>
            <w:r w:rsidRPr="00C5570F">
              <w:rPr>
                <w:rFonts w:eastAsia="Arial Unicode MS"/>
                <w:bdr w:val="nil"/>
              </w:rPr>
              <w:t>70440 SEB Bankas</w:t>
            </w:r>
          </w:p>
        </w:tc>
      </w:tr>
      <w:tr w:rsidR="002677B7" w:rsidRPr="00423C2C" w14:paraId="2FA7A889" w14:textId="77777777" w:rsidTr="00894C92">
        <w:trPr>
          <w:trHeight w:val="530"/>
        </w:trPr>
        <w:tc>
          <w:tcPr>
            <w:tcW w:w="4678" w:type="dxa"/>
          </w:tcPr>
          <w:p w14:paraId="582B018B" w14:textId="4D4E4AA1" w:rsidR="002677B7" w:rsidRPr="005A4EC5" w:rsidRDefault="002677B7" w:rsidP="002677B7">
            <w:pPr>
              <w:ind w:right="-108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565" w:type="dxa"/>
          </w:tcPr>
          <w:p w14:paraId="04E711EF" w14:textId="338A9E6B" w:rsidR="002677B7" w:rsidRPr="00660034" w:rsidRDefault="002677B7" w:rsidP="002677B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Tomas Mickūnaitis</w:t>
            </w:r>
          </w:p>
        </w:tc>
      </w:tr>
      <w:tr w:rsidR="00660034" w:rsidRPr="00423C2C" w14:paraId="3185340B" w14:textId="77777777" w:rsidTr="00894C92">
        <w:trPr>
          <w:trHeight w:val="520"/>
        </w:trPr>
        <w:tc>
          <w:tcPr>
            <w:tcW w:w="4678" w:type="dxa"/>
          </w:tcPr>
          <w:p w14:paraId="246A561B" w14:textId="61945476" w:rsidR="00660034" w:rsidRPr="00423C2C" w:rsidRDefault="002677B7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565" w:type="dxa"/>
          </w:tcPr>
          <w:p w14:paraId="1E760AB3" w14:textId="58EE56B4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Antanas Venslovas</w:t>
            </w:r>
          </w:p>
        </w:tc>
      </w:tr>
      <w:tr w:rsidR="002677B7" w:rsidRPr="00423C2C" w14:paraId="1327CB4D" w14:textId="77777777" w:rsidTr="00894C92">
        <w:trPr>
          <w:trHeight w:val="520"/>
        </w:trPr>
        <w:tc>
          <w:tcPr>
            <w:tcW w:w="4678" w:type="dxa"/>
          </w:tcPr>
          <w:p w14:paraId="44E920A2" w14:textId="09504884" w:rsidR="002677B7" w:rsidRPr="005A4EC5" w:rsidRDefault="002677B7" w:rsidP="003E4527">
            <w:pPr>
              <w:ind w:right="-108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565" w:type="dxa"/>
          </w:tcPr>
          <w:p w14:paraId="3E95C809" w14:textId="4CE1A6D2" w:rsidR="002677B7" w:rsidRDefault="002677B7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Vadybininkas, Saulius Slėnys</w:t>
            </w:r>
          </w:p>
        </w:tc>
      </w:tr>
      <w:tr w:rsidR="00660034" w:rsidRPr="00423C2C" w14:paraId="3FA70D59" w14:textId="77777777" w:rsidTr="00894C92">
        <w:trPr>
          <w:trHeight w:val="255"/>
        </w:trPr>
        <w:tc>
          <w:tcPr>
            <w:tcW w:w="4678" w:type="dxa"/>
          </w:tcPr>
          <w:p w14:paraId="5E2A5A9E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4565" w:type="dxa"/>
          </w:tcPr>
          <w:p w14:paraId="19E34A53" w14:textId="5795054C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+370-5-2685427</w:t>
            </w:r>
          </w:p>
        </w:tc>
      </w:tr>
      <w:tr w:rsidR="00660034" w:rsidRPr="00423C2C" w14:paraId="143D64A2" w14:textId="77777777" w:rsidTr="00894C92">
        <w:trPr>
          <w:trHeight w:val="265"/>
        </w:trPr>
        <w:tc>
          <w:tcPr>
            <w:tcW w:w="4678" w:type="dxa"/>
          </w:tcPr>
          <w:p w14:paraId="06B7D5D8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4565" w:type="dxa"/>
          </w:tcPr>
          <w:p w14:paraId="55937005" w14:textId="044127D9" w:rsidR="00660034" w:rsidRPr="00423C2C" w:rsidRDefault="00660034" w:rsidP="003E45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+370-5-</w:t>
            </w:r>
            <w:r w:rsidR="00F07F94">
              <w:rPr>
                <w:color w:val="000000"/>
                <w:sz w:val="22"/>
                <w:szCs w:val="22"/>
              </w:rPr>
              <w:t>2496084</w:t>
            </w:r>
          </w:p>
        </w:tc>
      </w:tr>
      <w:tr w:rsidR="00660034" w:rsidRPr="00423C2C" w14:paraId="311696DB" w14:textId="77777777" w:rsidTr="00894C92">
        <w:trPr>
          <w:trHeight w:val="265"/>
        </w:trPr>
        <w:tc>
          <w:tcPr>
            <w:tcW w:w="4678" w:type="dxa"/>
          </w:tcPr>
          <w:p w14:paraId="36BD3C81" w14:textId="77777777" w:rsidR="00660034" w:rsidRPr="00423C2C" w:rsidRDefault="00660034" w:rsidP="003E4527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4565" w:type="dxa"/>
          </w:tcPr>
          <w:p w14:paraId="14C6FE4D" w14:textId="5060303E" w:rsidR="00660034" w:rsidRPr="00660034" w:rsidRDefault="00582BDF" w:rsidP="003E452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" w:history="1">
              <w:r w:rsidR="00660034" w:rsidRPr="00A758EF">
                <w:rPr>
                  <w:rStyle w:val="Hyperlink"/>
                  <w:sz w:val="22"/>
                  <w:szCs w:val="22"/>
                </w:rPr>
                <w:t>info</w:t>
              </w:r>
              <w:r w:rsidR="00660034" w:rsidRPr="00A758EF">
                <w:rPr>
                  <w:rStyle w:val="Hyperlink"/>
                  <w:sz w:val="22"/>
                  <w:szCs w:val="22"/>
                  <w:lang w:val="en-US"/>
                </w:rPr>
                <w:t>@tradintek.com</w:t>
              </w:r>
            </w:hyperlink>
            <w:r w:rsidR="0066003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4AA622F4" w14:textId="77777777" w:rsidR="00660034" w:rsidRPr="00347592" w:rsidRDefault="00660034" w:rsidP="00660034">
      <w:pPr>
        <w:ind w:right="318"/>
        <w:jc w:val="both"/>
        <w:rPr>
          <w:i/>
          <w:color w:val="000000"/>
          <w:sz w:val="8"/>
          <w:szCs w:val="8"/>
        </w:rPr>
      </w:pPr>
    </w:p>
    <w:p w14:paraId="434F3C38" w14:textId="77777777" w:rsidR="002677B7" w:rsidRPr="005A4EC5" w:rsidRDefault="002677B7" w:rsidP="002677B7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51C60875" w14:textId="77777777" w:rsidR="002677B7" w:rsidRPr="00D47BC4" w:rsidRDefault="002677B7" w:rsidP="002677B7">
      <w:pPr>
        <w:numPr>
          <w:ilvl w:val="0"/>
          <w:numId w:val="19"/>
        </w:numPr>
        <w:jc w:val="both"/>
        <w:rPr>
          <w:sz w:val="22"/>
          <w:szCs w:val="22"/>
        </w:rPr>
      </w:pPr>
      <w:r w:rsidRPr="00D47BC4">
        <w:rPr>
          <w:sz w:val="22"/>
          <w:szCs w:val="22"/>
        </w:rPr>
        <w:t>atviro konkurso skelbime, paskelbtame Viešųjų pirkimų įstatymo nustatyta tvarka;</w:t>
      </w:r>
    </w:p>
    <w:p w14:paraId="353F61B9" w14:textId="77777777" w:rsidR="002677B7" w:rsidRPr="00D47BC4" w:rsidRDefault="002677B7" w:rsidP="002677B7">
      <w:pPr>
        <w:numPr>
          <w:ilvl w:val="0"/>
          <w:numId w:val="19"/>
        </w:numPr>
        <w:jc w:val="both"/>
        <w:rPr>
          <w:sz w:val="22"/>
          <w:szCs w:val="22"/>
        </w:rPr>
      </w:pPr>
      <w:r w:rsidRPr="00D47BC4">
        <w:rPr>
          <w:sz w:val="22"/>
          <w:szCs w:val="22"/>
        </w:rPr>
        <w:t>kituose pirkimo dokumentuose (jų paaiškinimuose, papildymuose).</w:t>
      </w:r>
    </w:p>
    <w:p w14:paraId="73E1F1DA" w14:textId="25DC26D5" w:rsidR="002677B7" w:rsidRPr="002677B7" w:rsidRDefault="002677B7" w:rsidP="002677B7">
      <w:pPr>
        <w:ind w:firstLine="720"/>
        <w:jc w:val="both"/>
      </w:pPr>
      <w:r w:rsidRPr="00D47BC4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D47BC4">
        <w:rPr>
          <w:sz w:val="22"/>
          <w:szCs w:val="22"/>
        </w:rPr>
        <w:t xml:space="preserve"> kopijos ir elektroninėmis priemonėmis pateikti duomenys yra tikri.</w:t>
      </w:r>
    </w:p>
    <w:p w14:paraId="587F7ACE" w14:textId="09CA77A6" w:rsidR="002677B7" w:rsidRDefault="002677B7" w:rsidP="002677B7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D971D2F" w14:textId="77777777" w:rsidR="002677B7" w:rsidRPr="002B7410" w:rsidRDefault="002677B7" w:rsidP="002677B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19476094" w14:textId="77777777" w:rsidR="002677B7" w:rsidRPr="002B7410" w:rsidRDefault="002677B7" w:rsidP="002677B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6250D2B3" w14:textId="77777777" w:rsidR="002677B7" w:rsidRPr="0037737C" w:rsidRDefault="002677B7" w:rsidP="002677B7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51AFFB10" w14:textId="16008D34" w:rsidR="002677B7" w:rsidRDefault="002677B7" w:rsidP="002677B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>Kainų pasiūlym</w:t>
      </w:r>
      <w:r w:rsidR="002E50D1">
        <w:rPr>
          <w:b/>
          <w:color w:val="FF0000"/>
          <w:sz w:val="22"/>
          <w:szCs w:val="22"/>
          <w:u w:val="single"/>
          <w:lang w:eastAsia="en-US"/>
        </w:rPr>
        <w:t>as</w:t>
      </w: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 užpildyt</w:t>
      </w:r>
      <w:r w:rsidR="002E50D1">
        <w:rPr>
          <w:b/>
          <w:color w:val="FF0000"/>
          <w:sz w:val="22"/>
          <w:szCs w:val="22"/>
          <w:u w:val="single"/>
          <w:lang w:eastAsia="en-US"/>
        </w:rPr>
        <w:t>as</w:t>
      </w: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 pirkimo dokumentų </w:t>
      </w:r>
      <w:r w:rsidR="00563C73">
        <w:rPr>
          <w:b/>
          <w:color w:val="FF0000"/>
          <w:sz w:val="22"/>
          <w:szCs w:val="22"/>
          <w:u w:val="single"/>
          <w:lang w:eastAsia="en-US"/>
        </w:rPr>
        <w:t>6</w:t>
      </w: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14:paraId="673F6D13" w14:textId="4B003995" w:rsidR="002677B7" w:rsidRPr="00505A17" w:rsidRDefault="002677B7" w:rsidP="002677B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pateikiamas redaguojamu formatu)</w:t>
      </w:r>
    </w:p>
    <w:p w14:paraId="0748710F" w14:textId="28E13A9C" w:rsidR="002677B7" w:rsidRDefault="002677B7" w:rsidP="002677B7">
      <w:pPr>
        <w:jc w:val="right"/>
        <w:rPr>
          <w:sz w:val="22"/>
          <w:szCs w:val="22"/>
        </w:rPr>
      </w:pPr>
      <w:r w:rsidRPr="008131AE">
        <w:rPr>
          <w:sz w:val="22"/>
          <w:szCs w:val="22"/>
        </w:rPr>
        <w:t>4 lentelė</w:t>
      </w:r>
    </w:p>
    <w:p w14:paraId="0126094C" w14:textId="77777777" w:rsidR="002677B7" w:rsidRDefault="002677B7" w:rsidP="002677B7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2B3F489B" w14:textId="77777777" w:rsidR="002677B7" w:rsidRDefault="002677B7" w:rsidP="002677B7">
      <w:pPr>
        <w:jc w:val="center"/>
        <w:rPr>
          <w:b/>
          <w:sz w:val="22"/>
          <w:szCs w:val="22"/>
        </w:rPr>
      </w:pPr>
    </w:p>
    <w:p w14:paraId="2CC1FCCA" w14:textId="77777777" w:rsidR="00E1248E" w:rsidRPr="008131AE" w:rsidRDefault="00E1248E" w:rsidP="002677B7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178" w:tblpY="1"/>
        <w:tblOverlap w:val="never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0"/>
        <w:gridCol w:w="1843"/>
        <w:gridCol w:w="3294"/>
      </w:tblGrid>
      <w:tr w:rsidR="002677B7" w:rsidRPr="008131AE" w14:paraId="794709A0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B4A" w14:textId="77777777" w:rsidR="002677B7" w:rsidRDefault="002677B7" w:rsidP="002E50D1">
            <w:pPr>
              <w:tabs>
                <w:tab w:val="left" w:pos="280"/>
              </w:tabs>
              <w:jc w:val="center"/>
              <w:rPr>
                <w:b/>
                <w:sz w:val="22"/>
                <w:szCs w:val="22"/>
              </w:rPr>
            </w:pPr>
            <w:r w:rsidRPr="008131AE">
              <w:rPr>
                <w:b/>
                <w:sz w:val="22"/>
                <w:szCs w:val="22"/>
              </w:rPr>
              <w:t>Eil.</w:t>
            </w:r>
          </w:p>
          <w:p w14:paraId="34769814" w14:textId="77777777" w:rsidR="002677B7" w:rsidRPr="008131AE" w:rsidRDefault="002677B7" w:rsidP="002E50D1">
            <w:pPr>
              <w:tabs>
                <w:tab w:val="left" w:pos="280"/>
              </w:tabs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F7F" w14:textId="77777777" w:rsidR="002677B7" w:rsidRPr="008131AE" w:rsidRDefault="002677B7" w:rsidP="00101FCF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8DF" w14:textId="77777777" w:rsidR="002677B7" w:rsidRPr="008131AE" w:rsidRDefault="002677B7" w:rsidP="002E50D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5C5" w14:textId="77777777" w:rsidR="002677B7" w:rsidRPr="008131AE" w:rsidRDefault="002677B7" w:rsidP="00101FCF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2677B7" w:rsidRPr="008131AE" w14:paraId="5BDA8235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EC5" w14:textId="44F189DE" w:rsidR="002677B7" w:rsidRPr="008131AE" w:rsidRDefault="002677B7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7EB" w14:textId="4EB35E46" w:rsidR="002677B7" w:rsidRPr="008131AE" w:rsidRDefault="002E50D1" w:rsidP="00101FCF">
            <w:pPr>
              <w:jc w:val="both"/>
            </w:pPr>
            <w:r>
              <w:t>Pasiūlymas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FBB" w14:textId="4737C634" w:rsidR="002677B7" w:rsidRPr="008131AE" w:rsidRDefault="00E17481" w:rsidP="002E50D1">
            <w:pPr>
              <w:jc w:val="center"/>
            </w:pPr>
            <w: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F36" w14:textId="2BB6B116" w:rsidR="002677B7" w:rsidRPr="008131AE" w:rsidRDefault="00E1248E" w:rsidP="00101FCF">
            <w:pPr>
              <w:jc w:val="both"/>
            </w:pPr>
            <w:r>
              <w:t>Pasiulymas</w:t>
            </w:r>
            <w:r w:rsidR="00D23569">
              <w:t>.docx</w:t>
            </w:r>
          </w:p>
        </w:tc>
      </w:tr>
      <w:tr w:rsidR="002677B7" w:rsidRPr="008131AE" w14:paraId="207E69DF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20E" w14:textId="77777777" w:rsidR="002677B7" w:rsidRPr="008131AE" w:rsidRDefault="002677B7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8504" w14:textId="5C7DBA8D" w:rsidR="002677B7" w:rsidRPr="008131AE" w:rsidRDefault="00E1248E" w:rsidP="00101FC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E1248E">
              <w:rPr>
                <w:szCs w:val="22"/>
              </w:rPr>
              <w:t>KAINŲ LENTELĖ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3CE" w14:textId="03893BAE" w:rsidR="002677B7" w:rsidRPr="008131AE" w:rsidRDefault="00E1248E" w:rsidP="002E50D1">
            <w:pPr>
              <w:jc w:val="center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84D" w14:textId="671F5073" w:rsidR="002677B7" w:rsidRPr="008131AE" w:rsidRDefault="001F465D" w:rsidP="00D23569">
            <w:r w:rsidRPr="001F465D">
              <w:t>6 priedas KAINŲ PASIŪLYMO LENTELĖ.xls</w:t>
            </w:r>
          </w:p>
        </w:tc>
      </w:tr>
      <w:tr w:rsidR="00E1248E" w:rsidRPr="008131AE" w14:paraId="6A0A6456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20D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7CC" w14:textId="07AD4671" w:rsidR="00E1248E" w:rsidRPr="00E1248E" w:rsidRDefault="00E1248E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E1248E">
              <w:rPr>
                <w:szCs w:val="22"/>
              </w:rPr>
              <w:t>TECHNINĖ SPECIFIKACIJA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D76" w14:textId="7D6301E6" w:rsidR="00E1248E" w:rsidRDefault="00E1248E" w:rsidP="002E50D1">
            <w:pPr>
              <w:jc w:val="center"/>
            </w:pPr>
            <w:r>
              <w:t>10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78D" w14:textId="033CC1A0" w:rsidR="00E1248E" w:rsidRPr="00E1248E" w:rsidRDefault="001F465D" w:rsidP="00E1248E">
            <w:r w:rsidRPr="001F465D">
              <w:t>4 priedas TECHNINĖ SPECIFIKACIJA.docx</w:t>
            </w:r>
          </w:p>
        </w:tc>
      </w:tr>
      <w:tr w:rsidR="00E1248E" w:rsidRPr="008131AE" w14:paraId="513556CB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D48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2039" w14:textId="433C4227" w:rsidR="00E1248E" w:rsidRPr="00E1248E" w:rsidRDefault="00E1248E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E1248E">
              <w:rPr>
                <w:szCs w:val="22"/>
              </w:rPr>
              <w:t>DEKLARACIJA DĖL TIEKĖJO ATSAKINGŲ ASMENŲ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5F7" w14:textId="568CCB42" w:rsidR="00E1248E" w:rsidRDefault="00E1248E" w:rsidP="002E50D1">
            <w:pPr>
              <w:jc w:val="center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E13" w14:textId="70B796E5" w:rsidR="00E1248E" w:rsidRPr="00E1248E" w:rsidRDefault="001F465D" w:rsidP="00E1248E">
            <w:r w:rsidRPr="001F465D">
              <w:t>7 priedas DEKLARACIJA DĖL TIEKĖJO ATSAKINGŲ ASMENŲ (užpildyta).docx</w:t>
            </w:r>
          </w:p>
        </w:tc>
      </w:tr>
      <w:tr w:rsidR="00E1248E" w:rsidRPr="008131AE" w14:paraId="370E3CB7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8E6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364" w14:textId="7E4948E0" w:rsidR="00E1248E" w:rsidRPr="00E1248E" w:rsidRDefault="00E1248E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E1248E">
              <w:rPr>
                <w:szCs w:val="22"/>
              </w:rPr>
              <w:t>Tiekėjo deklaracija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CA4" w14:textId="18AA0692" w:rsidR="00E1248E" w:rsidRDefault="00E1248E" w:rsidP="002E50D1">
            <w:pPr>
              <w:jc w:val="center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5FA" w14:textId="3DB4940D" w:rsidR="00E1248E" w:rsidRPr="00E1248E" w:rsidRDefault="001F465D" w:rsidP="00E1248E">
            <w:r w:rsidRPr="001F465D">
              <w:t>8 priedas Tiekėjo deklaracija (užpildyta).docx</w:t>
            </w:r>
          </w:p>
        </w:tc>
      </w:tr>
      <w:tr w:rsidR="00E1248E" w:rsidRPr="008131AE" w14:paraId="54497C47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EE5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977" w14:textId="6E005C51" w:rsidR="00E1248E" w:rsidRPr="00E1248E" w:rsidRDefault="00E1248E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E1248E">
              <w:rPr>
                <w:szCs w:val="22"/>
              </w:rPr>
              <w:t>espd-response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EA5" w14:textId="218EC921" w:rsidR="00E1248E" w:rsidRDefault="00E1248E" w:rsidP="002E50D1">
            <w:pPr>
              <w:jc w:val="center"/>
            </w:pPr>
            <w:r>
              <w:t>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D32" w14:textId="05E64F7A" w:rsidR="00E1248E" w:rsidRPr="00E1248E" w:rsidRDefault="00E1248E" w:rsidP="00E1248E">
            <w:r w:rsidRPr="00E1248E">
              <w:t>espd-response</w:t>
            </w:r>
            <w:r w:rsidR="00D23569">
              <w:t>.pdf</w:t>
            </w:r>
          </w:p>
        </w:tc>
      </w:tr>
      <w:tr w:rsidR="00E1248E" w:rsidRPr="008131AE" w14:paraId="3AECF83D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029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82E" w14:textId="371B2AA7" w:rsidR="00E1248E" w:rsidRPr="00E1248E" w:rsidRDefault="00E1248E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E1248E">
              <w:rPr>
                <w:szCs w:val="22"/>
              </w:rPr>
              <w:t>A</w:t>
            </w:r>
            <w:r w:rsidR="00D23569">
              <w:rPr>
                <w:szCs w:val="22"/>
              </w:rPr>
              <w:t xml:space="preserve">ntano Venslovo </w:t>
            </w:r>
            <w:r w:rsidR="00D23569" w:rsidRPr="00E1248E">
              <w:rPr>
                <w:szCs w:val="22"/>
              </w:rPr>
              <w:t>Įgaliojimas</w:t>
            </w:r>
            <w:r w:rsidR="00D23569">
              <w:rPr>
                <w:szCs w:val="22"/>
              </w:rPr>
              <w:t xml:space="preserve"> </w:t>
            </w:r>
            <w:r w:rsidRPr="00E1248E">
              <w:rPr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AE6" w14:textId="0342832D" w:rsidR="00E1248E" w:rsidRDefault="00E1248E" w:rsidP="002E50D1">
            <w:pPr>
              <w:jc w:val="center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965" w14:textId="7D7CB957" w:rsidR="00E1248E" w:rsidRPr="00E1248E" w:rsidRDefault="001F465D" w:rsidP="00E1248E">
            <w:r w:rsidRPr="001F465D">
              <w:t>KONK._IGAL_AV_2024.pdf</w:t>
            </w:r>
          </w:p>
        </w:tc>
      </w:tr>
      <w:tr w:rsidR="00E1248E" w:rsidRPr="008131AE" w14:paraId="73AF9640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286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9C3" w14:textId="757A06FC" w:rsidR="00E1248E" w:rsidRPr="00E1248E" w:rsidRDefault="00D2356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Valstybinės įmonės registrų centras pažyma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177" w14:textId="1E93AD40" w:rsidR="00E1248E" w:rsidRDefault="00E1248E" w:rsidP="002E50D1">
            <w:pPr>
              <w:jc w:val="center"/>
            </w:pPr>
            <w: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1D7" w14:textId="63DE8F6F" w:rsidR="00E1248E" w:rsidRPr="00E1248E" w:rsidRDefault="001F465D" w:rsidP="00E1248E">
            <w:r w:rsidRPr="001F465D">
              <w:t>Nuorasas_Uždaroji akcinė bendrovė TRADINTEK 2024-11-04.pdf</w:t>
            </w:r>
          </w:p>
        </w:tc>
      </w:tr>
      <w:tr w:rsidR="00E1248E" w:rsidRPr="008131AE" w14:paraId="4991DA81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C21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E3E" w14:textId="08AB09B4" w:rsidR="00E1248E" w:rsidRPr="00E1248E" w:rsidRDefault="00D2356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Valstybinės įmonės registrų centras pažyma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0978" w14:textId="13720F72" w:rsidR="00E1248E" w:rsidRDefault="00E1248E" w:rsidP="002E50D1">
            <w:pPr>
              <w:jc w:val="center"/>
            </w:pPr>
            <w: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C02" w14:textId="0C672496" w:rsidR="00E1248E" w:rsidRPr="00E1248E" w:rsidRDefault="001F465D" w:rsidP="00E1248E">
            <w:r w:rsidRPr="001F465D">
              <w:t>Uždaroji akcinė bendrovė TRADINTEK 2024-11-04.adoc</w:t>
            </w:r>
          </w:p>
        </w:tc>
      </w:tr>
      <w:tr w:rsidR="00E1248E" w:rsidRPr="008131AE" w14:paraId="65F2DCA6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13FC" w14:textId="77777777" w:rsidR="00E1248E" w:rsidRPr="008131AE" w:rsidRDefault="00E1248E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D31" w14:textId="3607CEE9" w:rsidR="00E1248E" w:rsidRPr="00E1248E" w:rsidRDefault="00150FA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Geuder AG EB sertifikatas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0D4" w14:textId="630D8435" w:rsidR="00E1248E" w:rsidRDefault="00E17481" w:rsidP="002E50D1">
            <w:pPr>
              <w:jc w:val="center"/>
            </w:pPr>
            <w:r>
              <w:t>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F6A" w14:textId="50A1FEE6" w:rsidR="00E1248E" w:rsidRPr="00E1248E" w:rsidRDefault="00150FA9" w:rsidP="00E1248E">
            <w:r w:rsidRPr="00150FA9">
              <w:t>Geuder_AG_EU_2017_745.pdf</w:t>
            </w:r>
          </w:p>
        </w:tc>
      </w:tr>
      <w:tr w:rsidR="009B5D46" w:rsidRPr="008131AE" w14:paraId="1F6F611D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368" w14:textId="77777777" w:rsidR="009B5D46" w:rsidRPr="008131AE" w:rsidRDefault="009B5D46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707" w14:textId="0C769510" w:rsidR="009B5D46" w:rsidRPr="00E1248E" w:rsidRDefault="00150FA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Geuder katalogas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71C" w14:textId="36A89E85" w:rsidR="00F22A1A" w:rsidRDefault="00F22A1A" w:rsidP="002E50D1">
            <w:pPr>
              <w:jc w:val="center"/>
            </w:pPr>
            <w:r>
              <w:t>324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8C5" w14:textId="4D09EDEE" w:rsidR="009B5D46" w:rsidRPr="00E1248E" w:rsidRDefault="00150FA9" w:rsidP="00E1248E">
            <w:r w:rsidRPr="00150FA9">
              <w:t>Geuder_katalogas.pdf</w:t>
            </w:r>
          </w:p>
        </w:tc>
      </w:tr>
      <w:tr w:rsidR="009B5D46" w:rsidRPr="008131AE" w14:paraId="30C4A009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906" w14:textId="77777777" w:rsidR="009B5D46" w:rsidRPr="008131AE" w:rsidRDefault="009B5D46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2C8" w14:textId="4296EF08" w:rsidR="009B5D46" w:rsidRPr="00E1248E" w:rsidRDefault="00150FA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150FA9">
              <w:rPr>
                <w:szCs w:val="22"/>
              </w:rPr>
              <w:t>Instrumentu</w:t>
            </w:r>
            <w:r>
              <w:rPr>
                <w:szCs w:val="22"/>
              </w:rPr>
              <w:t xml:space="preserve"> </w:t>
            </w:r>
            <w:r w:rsidRPr="00150FA9">
              <w:rPr>
                <w:szCs w:val="22"/>
              </w:rPr>
              <w:t>padengimo</w:t>
            </w:r>
            <w:r>
              <w:rPr>
                <w:szCs w:val="22"/>
              </w:rPr>
              <w:t xml:space="preserve"> </w:t>
            </w:r>
            <w:r w:rsidRPr="00150FA9">
              <w:rPr>
                <w:szCs w:val="22"/>
              </w:rPr>
              <w:t>sertifikatas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D98" w14:textId="45A9BBDD" w:rsidR="009B5D46" w:rsidRDefault="00F22A1A" w:rsidP="002E50D1">
            <w:pPr>
              <w:jc w:val="center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6C5" w14:textId="24DEDADF" w:rsidR="009B5D46" w:rsidRPr="00E1248E" w:rsidRDefault="00150FA9" w:rsidP="00E1248E">
            <w:r w:rsidRPr="00150FA9">
              <w:t>Instrumentu_padengimo_sertifikatas.pdf</w:t>
            </w:r>
          </w:p>
        </w:tc>
      </w:tr>
      <w:tr w:rsidR="009B5D46" w:rsidRPr="008131AE" w14:paraId="4504458B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E9F" w14:textId="77777777" w:rsidR="009B5D46" w:rsidRPr="008131AE" w:rsidRDefault="009B5D46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E5E" w14:textId="6CEE8AC7" w:rsidR="009B5D46" w:rsidRPr="00E1248E" w:rsidRDefault="00150FA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150FA9">
              <w:rPr>
                <w:szCs w:val="22"/>
              </w:rPr>
              <w:t>Geuder</w:t>
            </w:r>
            <w:r>
              <w:rPr>
                <w:szCs w:val="22"/>
              </w:rPr>
              <w:t xml:space="preserve"> </w:t>
            </w:r>
            <w:r w:rsidRPr="00150FA9">
              <w:rPr>
                <w:szCs w:val="22"/>
              </w:rPr>
              <w:t>instrument</w:t>
            </w:r>
            <w:r>
              <w:rPr>
                <w:szCs w:val="22"/>
              </w:rPr>
              <w:t xml:space="preserve">ų </w:t>
            </w:r>
            <w:r w:rsidRPr="00150FA9">
              <w:rPr>
                <w:szCs w:val="22"/>
              </w:rPr>
              <w:t>valymo</w:t>
            </w:r>
            <w:r>
              <w:rPr>
                <w:szCs w:val="22"/>
              </w:rPr>
              <w:t xml:space="preserve"> </w:t>
            </w:r>
            <w:r w:rsidRPr="00150FA9">
              <w:rPr>
                <w:szCs w:val="22"/>
              </w:rPr>
              <w:t>sterilizavimo</w:t>
            </w:r>
            <w:r>
              <w:rPr>
                <w:szCs w:val="22"/>
              </w:rPr>
              <w:t xml:space="preserve"> </w:t>
            </w:r>
            <w:r w:rsidRPr="00150FA9">
              <w:rPr>
                <w:szCs w:val="22"/>
              </w:rPr>
              <w:t>instrukcija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881" w14:textId="1F456E6B" w:rsidR="009B5D46" w:rsidRDefault="00F22A1A" w:rsidP="002E50D1">
            <w:pPr>
              <w:jc w:val="center"/>
            </w:pPr>
            <w:r>
              <w:t>13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F7A" w14:textId="4D225A37" w:rsidR="009B5D46" w:rsidRPr="00E1248E" w:rsidRDefault="00150FA9" w:rsidP="00E1248E">
            <w:r w:rsidRPr="00150FA9">
              <w:t>Geuder_instrumentu_valymo_sterilizavimo_instrukcija.pdf</w:t>
            </w:r>
          </w:p>
        </w:tc>
      </w:tr>
      <w:tr w:rsidR="009B5D46" w:rsidRPr="008131AE" w14:paraId="4BBD0B29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47F" w14:textId="77777777" w:rsidR="009B5D46" w:rsidRPr="008131AE" w:rsidRDefault="009B5D46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855" w14:textId="3121B21D" w:rsidR="009B5D46" w:rsidRPr="00E1248E" w:rsidRDefault="00150FA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Geuder patvirtinimas dėl cheminės pasyvacijos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9CE" w14:textId="51F3A678" w:rsidR="009B5D46" w:rsidRDefault="00F22A1A" w:rsidP="002E50D1">
            <w:pPr>
              <w:jc w:val="center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761" w14:textId="786395C8" w:rsidR="009B5D46" w:rsidRPr="00E1248E" w:rsidRDefault="00150FA9" w:rsidP="00E1248E">
            <w:r w:rsidRPr="00150FA9">
              <w:t>Chemical Passivation.pdf</w:t>
            </w:r>
          </w:p>
        </w:tc>
      </w:tr>
      <w:tr w:rsidR="005B67D0" w:rsidRPr="008131AE" w14:paraId="1DA6D2E3" w14:textId="77777777" w:rsidTr="00101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E6" w14:textId="77777777" w:rsidR="005B67D0" w:rsidRPr="008131AE" w:rsidRDefault="005B67D0" w:rsidP="002E50D1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ind w:left="0" w:firstLine="0"/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F2E" w14:textId="689DA772" w:rsidR="005B67D0" w:rsidRDefault="00150FA9" w:rsidP="00E1248E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150FA9">
              <w:rPr>
                <w:szCs w:val="22"/>
              </w:rPr>
              <w:t>Instrument</w:t>
            </w:r>
            <w:r>
              <w:rPr>
                <w:szCs w:val="22"/>
              </w:rPr>
              <w:t xml:space="preserve">ų </w:t>
            </w:r>
            <w:r w:rsidRPr="00150FA9">
              <w:rPr>
                <w:szCs w:val="22"/>
              </w:rPr>
              <w:t>nerūdijančio</w:t>
            </w:r>
            <w:r>
              <w:rPr>
                <w:szCs w:val="22"/>
              </w:rPr>
              <w:t xml:space="preserve"> </w:t>
            </w:r>
            <w:r w:rsidRPr="00150FA9">
              <w:rPr>
                <w:szCs w:val="22"/>
              </w:rPr>
              <w:t>plieno</w:t>
            </w:r>
            <w:r>
              <w:rPr>
                <w:szCs w:val="22"/>
              </w:rPr>
              <w:t xml:space="preserve"> </w:t>
            </w:r>
            <w:r w:rsidRPr="00150FA9">
              <w:rPr>
                <w:szCs w:val="22"/>
              </w:rPr>
              <w:t>specifikacij</w:t>
            </w:r>
            <w:r>
              <w:rPr>
                <w:szCs w:val="22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D79" w14:textId="0EDB20BB" w:rsidR="005B67D0" w:rsidRDefault="00150FA9" w:rsidP="002E50D1">
            <w:pPr>
              <w:jc w:val="center"/>
            </w:pPr>
            <w: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28D" w14:textId="6ABD7B8C" w:rsidR="005B67D0" w:rsidRPr="009B5D46" w:rsidRDefault="00150FA9" w:rsidP="00E1248E">
            <w:r w:rsidRPr="00150FA9">
              <w:t>Instrumentu_nerudijancio_plieno_specifikacija.pdf</w:t>
            </w:r>
          </w:p>
        </w:tc>
      </w:tr>
    </w:tbl>
    <w:p w14:paraId="32F64F8C" w14:textId="77777777" w:rsidR="00D23569" w:rsidRDefault="00D23569" w:rsidP="00E06C4E">
      <w:pPr>
        <w:ind w:right="5" w:firstLine="454"/>
        <w:jc w:val="both"/>
        <w:rPr>
          <w:b/>
          <w:color w:val="000000"/>
          <w:sz w:val="22"/>
          <w:szCs w:val="22"/>
          <w:highlight w:val="yellow"/>
          <w:lang w:eastAsia="lt-LT"/>
        </w:rPr>
      </w:pPr>
    </w:p>
    <w:p w14:paraId="17D5569C" w14:textId="77777777" w:rsidR="00D23569" w:rsidRDefault="00D23569" w:rsidP="00E06C4E">
      <w:pPr>
        <w:ind w:right="5" w:firstLine="454"/>
        <w:jc w:val="both"/>
        <w:rPr>
          <w:b/>
          <w:color w:val="000000"/>
          <w:sz w:val="22"/>
          <w:szCs w:val="22"/>
          <w:highlight w:val="yellow"/>
          <w:lang w:eastAsia="lt-LT"/>
        </w:rPr>
      </w:pPr>
    </w:p>
    <w:p w14:paraId="46C87661" w14:textId="1A607048" w:rsidR="00E06C4E" w:rsidRDefault="00563C73" w:rsidP="00E06C4E">
      <w:pPr>
        <w:ind w:right="5" w:firstLine="454"/>
        <w:jc w:val="both"/>
        <w:rPr>
          <w:iCs/>
          <w:sz w:val="22"/>
          <w:szCs w:val="22"/>
        </w:rPr>
      </w:pPr>
      <w:r w:rsidRPr="00AE674D">
        <w:rPr>
          <w:rFonts w:asciiTheme="majorHAnsi" w:hAnsiTheme="majorHAnsi"/>
          <w:b/>
          <w:color w:val="000000"/>
          <w:sz w:val="22"/>
          <w:szCs w:val="22"/>
          <w:highlight w:val="yellow"/>
          <w:lang w:eastAsia="lt-LT"/>
        </w:rPr>
        <w:t>Pastaba.</w:t>
      </w:r>
      <w:r w:rsidRPr="00AE674D">
        <w:rPr>
          <w:rFonts w:asciiTheme="majorHAnsi" w:hAnsiTheme="majorHAnsi"/>
          <w:color w:val="000000"/>
          <w:sz w:val="22"/>
          <w:szCs w:val="22"/>
          <w:lang w:eastAsia="lt-LT"/>
        </w:rPr>
        <w:t xml:space="preserve"> </w:t>
      </w:r>
      <w:r w:rsidRPr="00AE674D">
        <w:rPr>
          <w:rFonts w:asciiTheme="majorHAnsi" w:hAnsiTheme="majorHAnsi"/>
          <w:b/>
          <w:color w:val="000000"/>
          <w:sz w:val="22"/>
          <w:szCs w:val="22"/>
          <w:lang w:eastAsia="lt-LT"/>
        </w:rPr>
        <w:t xml:space="preserve">Perkančioji organizacija </w:t>
      </w:r>
      <w:r w:rsidRPr="00AE674D">
        <w:rPr>
          <w:rFonts w:asciiTheme="majorHAnsi" w:hAnsiTheme="majorHAnsi"/>
          <w:b/>
          <w:color w:val="000000"/>
          <w:sz w:val="22"/>
          <w:szCs w:val="22"/>
          <w:u w:val="single"/>
          <w:lang w:eastAsia="lt-LT"/>
        </w:rPr>
        <w:t>atmes tiekėjo pasiūlymą</w:t>
      </w:r>
      <w:r w:rsidRPr="00AE674D">
        <w:rPr>
          <w:rFonts w:asciiTheme="majorHAnsi" w:hAnsiTheme="majorHAnsi"/>
          <w:color w:val="000000"/>
          <w:sz w:val="22"/>
          <w:szCs w:val="22"/>
          <w:lang w:eastAsia="lt-LT"/>
        </w:rPr>
        <w:t xml:space="preserve">, kaip neatitinkantį pirkimo dokumentuose nustatytų reikalavimų, </w:t>
      </w:r>
      <w:r w:rsidRPr="00AE674D">
        <w:rPr>
          <w:rFonts w:asciiTheme="majorHAnsi" w:hAnsiTheme="majorHAnsi"/>
          <w:b/>
          <w:color w:val="000000"/>
          <w:sz w:val="22"/>
          <w:szCs w:val="22"/>
          <w:lang w:eastAsia="lt-LT"/>
        </w:rPr>
        <w:t>jeigu</w:t>
      </w:r>
      <w:r w:rsidRPr="00AE674D">
        <w:rPr>
          <w:rFonts w:asciiTheme="majorHAnsi" w:hAnsiTheme="majorHAnsi"/>
          <w:color w:val="000000"/>
          <w:sz w:val="22"/>
          <w:szCs w:val="22"/>
          <w:lang w:eastAsia="lt-LT"/>
        </w:rPr>
        <w:t xml:space="preserve"> </w:t>
      </w:r>
      <w:r w:rsidRPr="00AE674D">
        <w:rPr>
          <w:rFonts w:asciiTheme="majorHAnsi" w:hAnsiTheme="majorHAnsi"/>
          <w:b/>
          <w:color w:val="000000"/>
          <w:sz w:val="22"/>
          <w:szCs w:val="22"/>
          <w:lang w:eastAsia="lt-LT"/>
        </w:rPr>
        <w:t>kartu su pasiūlymu</w:t>
      </w:r>
      <w:r w:rsidRPr="00AE674D">
        <w:rPr>
          <w:rFonts w:asciiTheme="majorHAnsi" w:hAnsiTheme="majorHAnsi"/>
          <w:color w:val="000000"/>
          <w:sz w:val="22"/>
          <w:szCs w:val="22"/>
          <w:lang w:eastAsia="lt-LT"/>
        </w:rPr>
        <w:t xml:space="preserve"> </w:t>
      </w:r>
      <w:r w:rsidRPr="00AE674D">
        <w:rPr>
          <w:rFonts w:asciiTheme="majorHAnsi" w:hAnsiTheme="majorHAnsi"/>
          <w:b/>
          <w:color w:val="000000"/>
          <w:sz w:val="22"/>
          <w:szCs w:val="22"/>
          <w:lang w:eastAsia="lt-LT"/>
        </w:rPr>
        <w:t>nebus pateikti</w:t>
      </w:r>
      <w:r w:rsidRPr="00AE674D">
        <w:rPr>
          <w:rFonts w:asciiTheme="majorHAnsi" w:hAnsiTheme="majorHAnsi"/>
          <w:color w:val="000000"/>
          <w:sz w:val="22"/>
          <w:szCs w:val="22"/>
          <w:lang w:eastAsia="lt-LT"/>
        </w:rPr>
        <w:t xml:space="preserve"> </w:t>
      </w:r>
      <w:r w:rsidRPr="00AE674D">
        <w:rPr>
          <w:rFonts w:asciiTheme="majorHAnsi" w:hAnsiTheme="majorHAnsi"/>
          <w:b/>
          <w:color w:val="000000"/>
          <w:sz w:val="22"/>
          <w:szCs w:val="22"/>
          <w:lang w:eastAsia="lt-LT"/>
        </w:rPr>
        <w:t>pirkimo sąlygų</w:t>
      </w:r>
      <w:r w:rsidRPr="00AE674D">
        <w:rPr>
          <w:rFonts w:asciiTheme="majorHAnsi" w:hAnsiTheme="majorHAnsi"/>
          <w:b/>
          <w:iCs/>
          <w:sz w:val="22"/>
          <w:szCs w:val="22"/>
        </w:rPr>
        <w:t xml:space="preserve"> 5</w:t>
      </w:r>
      <w:r>
        <w:rPr>
          <w:rFonts w:asciiTheme="majorHAnsi" w:hAnsiTheme="majorHAnsi"/>
          <w:b/>
          <w:iCs/>
          <w:sz w:val="22"/>
          <w:szCs w:val="22"/>
        </w:rPr>
        <w:t xml:space="preserve">.11.2, 5.11.8, 5.11.9, 5.11.10 </w:t>
      </w:r>
      <w:r w:rsidRPr="00AE674D">
        <w:rPr>
          <w:rFonts w:asciiTheme="majorHAnsi" w:hAnsiTheme="majorHAnsi"/>
          <w:iCs/>
          <w:sz w:val="22"/>
          <w:szCs w:val="22"/>
        </w:rPr>
        <w:t>punktuose nurodyti dokumentai.</w:t>
      </w:r>
    </w:p>
    <w:p w14:paraId="137235C4" w14:textId="77777777" w:rsidR="00E06C4E" w:rsidRDefault="00E06C4E" w:rsidP="00E06C4E">
      <w:pPr>
        <w:ind w:right="-108"/>
        <w:jc w:val="both"/>
        <w:rPr>
          <w:sz w:val="22"/>
          <w:szCs w:val="22"/>
        </w:rPr>
      </w:pPr>
    </w:p>
    <w:p w14:paraId="1F856178" w14:textId="77777777" w:rsidR="00E06C4E" w:rsidRPr="008131AE" w:rsidRDefault="00E06C4E" w:rsidP="00E06C4E">
      <w:pPr>
        <w:ind w:right="-108"/>
        <w:jc w:val="both"/>
      </w:pPr>
      <w:r>
        <w:rPr>
          <w:sz w:val="22"/>
          <w:szCs w:val="22"/>
        </w:rPr>
        <w:t xml:space="preserve">        </w:t>
      </w:r>
      <w:r w:rsidRPr="008131AE">
        <w:rPr>
          <w:sz w:val="22"/>
          <w:szCs w:val="22"/>
        </w:rPr>
        <w:t>Pasiūlymas galioja iki termino, nustatyto pirkimo dokumentuose.</w:t>
      </w:r>
    </w:p>
    <w:p w14:paraId="5AF8F416" w14:textId="77777777" w:rsidR="00E06C4E" w:rsidRPr="008131AE" w:rsidRDefault="00E06C4E" w:rsidP="00E06C4E">
      <w:pPr>
        <w:ind w:right="-108" w:firstLine="720"/>
        <w:jc w:val="both"/>
      </w:pPr>
    </w:p>
    <w:p w14:paraId="1E7EEBAA" w14:textId="77777777" w:rsidR="00563C73" w:rsidRDefault="00563C73" w:rsidP="00563C73">
      <w:pPr>
        <w:pBdr>
          <w:bottom w:val="single" w:sz="4" w:space="1" w:color="auto"/>
        </w:pBdr>
        <w:ind w:firstLine="440"/>
        <w:jc w:val="both"/>
        <w:rPr>
          <w:rFonts w:asciiTheme="majorHAnsi" w:hAnsiTheme="majorHAnsi"/>
          <w:sz w:val="22"/>
          <w:szCs w:val="22"/>
        </w:rPr>
      </w:pPr>
      <w:r w:rsidRPr="00BD604A">
        <w:rPr>
          <w:rFonts w:asciiTheme="majorHAnsi" w:hAnsiTheme="majorHAnsi"/>
          <w:sz w:val="22"/>
          <w:szCs w:val="22"/>
          <w:highlight w:val="yellow"/>
        </w:rPr>
        <w:t xml:space="preserve">Primintina, kad </w:t>
      </w:r>
      <w:r w:rsidRPr="00BD604A">
        <w:rPr>
          <w:rFonts w:asciiTheme="majorHAnsi" w:hAnsiTheme="majorHAnsi"/>
          <w:sz w:val="22"/>
          <w:szCs w:val="22"/>
          <w:highlight w:val="yellow"/>
          <w:lang w:eastAsia="lt-LT"/>
        </w:rPr>
        <w:t xml:space="preserve">pasiūlyme nurodytos 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 xml:space="preserve">kainos bei įkainiai, </w:t>
      </w:r>
      <w:r w:rsidRPr="00BD604A">
        <w:rPr>
          <w:rFonts w:asciiTheme="majorHAnsi" w:hAnsiTheme="majorHAnsi"/>
          <w:sz w:val="22"/>
          <w:szCs w:val="22"/>
          <w:highlight w:val="yellow"/>
          <w:lang w:eastAsia="lt-LT"/>
        </w:rPr>
        <w:t>taip pat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 xml:space="preserve"> nuolaidos dydis ar įkainio bazė, </w:t>
      </w:r>
      <w:r w:rsidRPr="00BD604A">
        <w:rPr>
          <w:rFonts w:asciiTheme="majorHAnsi" w:hAnsiTheme="majorHAnsi"/>
          <w:sz w:val="22"/>
          <w:szCs w:val="22"/>
          <w:highlight w:val="yellow"/>
          <w:lang w:eastAsia="lt-LT"/>
        </w:rPr>
        <w:t>tiekėjo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 xml:space="preserve"> siūlomų prekių gamintojai, pavadinimai, modeliai, </w:t>
      </w:r>
      <w:r w:rsidRPr="00BD604A">
        <w:rPr>
          <w:rFonts w:asciiTheme="majorHAnsi" w:hAnsiTheme="majorHAnsi"/>
          <w:sz w:val="22"/>
          <w:szCs w:val="22"/>
          <w:highlight w:val="yellow"/>
          <w:lang w:eastAsia="lt-LT"/>
        </w:rPr>
        <w:t>tiekėjo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 xml:space="preserve"> siūlomų prekių techninės specifikacijos, </w:t>
      </w:r>
      <w:r w:rsidRPr="00BD604A">
        <w:rPr>
          <w:rFonts w:asciiTheme="majorHAnsi" w:hAnsiTheme="majorHAnsi"/>
          <w:sz w:val="22"/>
          <w:szCs w:val="22"/>
          <w:highlight w:val="yellow"/>
          <w:lang w:eastAsia="lt-LT"/>
        </w:rPr>
        <w:t xml:space="preserve">nurodomos užpildant perkančiosios organizacijos pateiktas lenteles, 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>gaminio naudotojo instrukcija</w:t>
      </w:r>
      <w:r w:rsidRPr="00BD604A">
        <w:rPr>
          <w:rFonts w:asciiTheme="majorHAnsi" w:hAnsiTheme="majorHAnsi"/>
          <w:sz w:val="22"/>
          <w:szCs w:val="22"/>
          <w:highlight w:val="yellow"/>
          <w:lang w:eastAsia="lt-LT"/>
        </w:rPr>
        <w:t>, tiekėjo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 xml:space="preserve"> siūlomų prekių atitiktį techninės specifikacijos reikalavimams įrodantys dokumentai - brošiūros, aprašymai, instrukcijos  </w:t>
      </w:r>
      <w:r w:rsidRPr="00BD604A">
        <w:rPr>
          <w:rFonts w:asciiTheme="majorHAnsi" w:hAnsiTheme="majorHAnsi"/>
          <w:sz w:val="22"/>
          <w:szCs w:val="22"/>
          <w:highlight w:val="yellow"/>
          <w:u w:val="single"/>
          <w:lang w:eastAsia="lt-LT"/>
        </w:rPr>
        <w:t xml:space="preserve">- 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>nėra konfidenciali</w:t>
      </w:r>
      <w:r w:rsidRPr="00BD604A">
        <w:rPr>
          <w:rFonts w:asciiTheme="majorHAnsi" w:hAnsiTheme="majorHAnsi"/>
          <w:b/>
          <w:sz w:val="22"/>
          <w:szCs w:val="22"/>
          <w:highlight w:val="yellow"/>
          <w:lang w:eastAsia="lt-LT"/>
        </w:rPr>
        <w:t xml:space="preserve"> </w:t>
      </w:r>
      <w:r w:rsidRPr="00BD604A">
        <w:rPr>
          <w:rFonts w:asciiTheme="majorHAnsi" w:hAnsiTheme="majorHAnsi"/>
          <w:b/>
          <w:sz w:val="22"/>
          <w:szCs w:val="22"/>
          <w:highlight w:val="yellow"/>
          <w:u w:val="single"/>
          <w:lang w:eastAsia="lt-LT"/>
        </w:rPr>
        <w:t>informacija</w:t>
      </w:r>
      <w:r w:rsidRPr="00BD604A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r w:rsidRPr="00BD604A">
        <w:rPr>
          <w:rFonts w:asciiTheme="majorHAnsi" w:hAnsiTheme="majorHAnsi"/>
          <w:sz w:val="22"/>
          <w:szCs w:val="22"/>
          <w:highlight w:val="yellow"/>
        </w:rPr>
        <w:t>(plačiau skaityti</w:t>
      </w:r>
      <w:r w:rsidRPr="00BD604A">
        <w:rPr>
          <w:rStyle w:val="FootnoteReference"/>
          <w:rFonts w:asciiTheme="majorHAnsi" w:hAnsiTheme="majorHAnsi"/>
          <w:sz w:val="22"/>
          <w:szCs w:val="22"/>
          <w:highlight w:val="yellow"/>
        </w:rPr>
        <w:footnoteReference w:id="1"/>
      </w:r>
      <w:r w:rsidRPr="00BD604A">
        <w:rPr>
          <w:rFonts w:asciiTheme="majorHAnsi" w:hAnsiTheme="majorHAnsi"/>
          <w:sz w:val="22"/>
          <w:szCs w:val="22"/>
          <w:highlight w:val="yellow"/>
        </w:rPr>
        <w:t>).</w:t>
      </w:r>
    </w:p>
    <w:p w14:paraId="1BB8D260" w14:textId="0026B103" w:rsidR="00E06C4E" w:rsidRPr="00CC6683" w:rsidRDefault="00E06C4E" w:rsidP="00E06C4E">
      <w:pPr>
        <w:pBdr>
          <w:bottom w:val="single" w:sz="4" w:space="1" w:color="auto"/>
        </w:pBdr>
        <w:ind w:firstLine="440"/>
        <w:rPr>
          <w:color w:val="FF0000"/>
        </w:rPr>
      </w:pPr>
    </w:p>
    <w:p w14:paraId="1C6B734F" w14:textId="77777777" w:rsidR="00E06C4E" w:rsidRDefault="00E06C4E" w:rsidP="00E06C4E">
      <w:pPr>
        <w:pBdr>
          <w:bottom w:val="single" w:sz="4" w:space="1" w:color="auto"/>
        </w:pBdr>
        <w:ind w:firstLine="440"/>
        <w:jc w:val="both"/>
        <w:rPr>
          <w:b/>
        </w:rPr>
      </w:pPr>
    </w:p>
    <w:p w14:paraId="61336DA5" w14:textId="66A6709D" w:rsidR="00E06C4E" w:rsidRPr="00E276DA" w:rsidRDefault="00E06C4E" w:rsidP="00E06C4E">
      <w:pPr>
        <w:pBdr>
          <w:bottom w:val="single" w:sz="4" w:space="1" w:color="auto"/>
        </w:pBdr>
        <w:ind w:firstLine="440"/>
        <w:jc w:val="both"/>
        <w:rPr>
          <w:u w:val="single"/>
        </w:rPr>
      </w:pPr>
      <w:r w:rsidRPr="00CC6683">
        <w:rPr>
          <w:b/>
          <w:sz w:val="22"/>
          <w:szCs w:val="22"/>
          <w:highlight w:val="yellow"/>
        </w:rPr>
        <w:t>Pasiūlymo konfidencialią informaciją sudaro (nurodyti):</w:t>
      </w:r>
      <w:r w:rsidR="006937BB">
        <w:rPr>
          <w:b/>
          <w:sz w:val="22"/>
          <w:szCs w:val="22"/>
        </w:rPr>
        <w:t xml:space="preserve"> nėra</w:t>
      </w:r>
    </w:p>
    <w:p w14:paraId="2C25B0A9" w14:textId="05C68717" w:rsidR="00E06C4E" w:rsidRPr="008131AE" w:rsidRDefault="00E06C4E" w:rsidP="00E06C4E">
      <w:pPr>
        <w:ind w:firstLine="851"/>
        <w:jc w:val="both"/>
      </w:pPr>
    </w:p>
    <w:p w14:paraId="04BA108A" w14:textId="77777777" w:rsidR="004621E8" w:rsidRPr="00B7271A" w:rsidRDefault="004621E8" w:rsidP="00660034">
      <w:pPr>
        <w:tabs>
          <w:tab w:val="left" w:pos="851"/>
        </w:tabs>
        <w:ind w:left="567" w:right="-314"/>
        <w:jc w:val="both"/>
        <w:rPr>
          <w:color w:val="000000"/>
          <w:sz w:val="22"/>
          <w:szCs w:val="22"/>
        </w:rPr>
      </w:pPr>
    </w:p>
    <w:tbl>
      <w:tblPr>
        <w:tblW w:w="8823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3578"/>
        <w:gridCol w:w="2835"/>
        <w:gridCol w:w="2410"/>
      </w:tblGrid>
      <w:tr w:rsidR="004621E8" w:rsidRPr="00B7271A" w14:paraId="37C777EA" w14:textId="77777777" w:rsidTr="002677B7">
        <w:trPr>
          <w:trHeight w:val="386"/>
        </w:trPr>
        <w:tc>
          <w:tcPr>
            <w:tcW w:w="3578" w:type="dxa"/>
            <w:tcBorders>
              <w:bottom w:val="single" w:sz="4" w:space="0" w:color="auto"/>
            </w:tcBorders>
          </w:tcPr>
          <w:p w14:paraId="1D965254" w14:textId="66C6FC92" w:rsidR="004621E8" w:rsidRPr="00B7271A" w:rsidRDefault="004621E8" w:rsidP="002677B7">
            <w:pPr>
              <w:ind w:left="284" w:right="-31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Vadybininkas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1A8E0" w14:textId="54C4F7AC" w:rsidR="004621E8" w:rsidRPr="00B7271A" w:rsidRDefault="004621E8" w:rsidP="003E4527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1ECFF4" w14:textId="235E74CD" w:rsidR="004621E8" w:rsidRPr="00B7271A" w:rsidRDefault="004621E8" w:rsidP="004621E8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position w:val="6"/>
                <w:sz w:val="22"/>
                <w:szCs w:val="22"/>
              </w:rPr>
              <w:t>Antanas Venslovas</w:t>
            </w:r>
          </w:p>
        </w:tc>
      </w:tr>
      <w:tr w:rsidR="004621E8" w:rsidRPr="004621E8" w14:paraId="29AD67E4" w14:textId="77777777" w:rsidTr="002677B7">
        <w:trPr>
          <w:trHeight w:val="403"/>
        </w:trPr>
        <w:tc>
          <w:tcPr>
            <w:tcW w:w="3578" w:type="dxa"/>
            <w:tcBorders>
              <w:top w:val="single" w:sz="4" w:space="0" w:color="auto"/>
            </w:tcBorders>
          </w:tcPr>
          <w:p w14:paraId="7A5018CE" w14:textId="384E07A7" w:rsidR="004621E8" w:rsidRPr="004621E8" w:rsidRDefault="002677B7" w:rsidP="003E4527">
            <w:pPr>
              <w:snapToGrid w:val="0"/>
              <w:ind w:left="426" w:right="-314" w:hanging="426"/>
              <w:jc w:val="center"/>
              <w:rPr>
                <w:rFonts w:eastAsia="Calibri"/>
                <w:color w:val="000000"/>
                <w:position w:val="6"/>
                <w:sz w:val="18"/>
                <w:szCs w:val="18"/>
              </w:rPr>
            </w:pPr>
            <w:r w:rsidRPr="008131AE">
              <w:rPr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BE8048" w14:textId="30DEAB93" w:rsidR="004621E8" w:rsidRPr="004621E8" w:rsidRDefault="002677B7" w:rsidP="003E4527">
            <w:pPr>
              <w:ind w:right="-314"/>
              <w:jc w:val="center"/>
              <w:rPr>
                <w:color w:val="000000"/>
                <w:sz w:val="18"/>
                <w:szCs w:val="18"/>
              </w:rPr>
            </w:pPr>
            <w:r w:rsidRPr="008131AE">
              <w:rPr>
                <w:sz w:val="22"/>
                <w:szCs w:val="22"/>
              </w:rPr>
              <w:t>(Parašas)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5B7F82" w14:textId="38409874" w:rsidR="004621E8" w:rsidRPr="002677B7" w:rsidRDefault="002677B7" w:rsidP="004621E8">
            <w:pPr>
              <w:ind w:right="-314"/>
              <w:rPr>
                <w:color w:val="000000"/>
                <w:sz w:val="20"/>
                <w:szCs w:val="20"/>
              </w:rPr>
            </w:pPr>
            <w:r w:rsidRPr="002677B7">
              <w:rPr>
                <w:color w:val="000000"/>
                <w:position w:val="6"/>
                <w:sz w:val="20"/>
                <w:szCs w:val="20"/>
              </w:rPr>
              <w:t>V</w:t>
            </w:r>
            <w:r w:rsidR="004621E8" w:rsidRPr="002677B7">
              <w:rPr>
                <w:color w:val="000000"/>
                <w:position w:val="6"/>
                <w:sz w:val="20"/>
                <w:szCs w:val="20"/>
              </w:rPr>
              <w:t>ardas ir pavardė</w:t>
            </w:r>
          </w:p>
        </w:tc>
      </w:tr>
    </w:tbl>
    <w:p w14:paraId="316E62FE" w14:textId="77777777" w:rsidR="00450036" w:rsidRPr="00490A3E" w:rsidRDefault="00450036" w:rsidP="004621E8">
      <w:pPr>
        <w:rPr>
          <w:sz w:val="20"/>
        </w:rPr>
      </w:pPr>
    </w:p>
    <w:sectPr w:rsidR="00450036" w:rsidRPr="00490A3E" w:rsidSect="000C70C8">
      <w:headerReference w:type="default" r:id="rId8"/>
      <w:footerReference w:type="default" r:id="rId9"/>
      <w:pgSz w:w="11909" w:h="16834" w:code="9"/>
      <w:pgMar w:top="1800" w:right="869" w:bottom="1440" w:left="1320" w:header="567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13514" w14:textId="77777777" w:rsidR="00582BDF" w:rsidRDefault="00582BDF">
      <w:r>
        <w:separator/>
      </w:r>
    </w:p>
  </w:endnote>
  <w:endnote w:type="continuationSeparator" w:id="0">
    <w:p w14:paraId="7692C369" w14:textId="77777777" w:rsidR="00582BDF" w:rsidRDefault="0058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186A7" w14:textId="77777777" w:rsidR="008704AB" w:rsidRPr="00A120E3" w:rsidRDefault="008704AB" w:rsidP="00A120E3">
    <w:pPr>
      <w:pStyle w:val="Footer"/>
      <w:ind w:left="-840" w:right="-480"/>
      <w:rPr>
        <w:rFonts w:ascii="GE Inspira" w:hAnsi="GE Inspira"/>
        <w:b/>
        <w:bCs/>
        <w:sz w:val="16"/>
        <w:szCs w:val="16"/>
      </w:rPr>
    </w:pPr>
    <w:r w:rsidRPr="00A120E3">
      <w:rPr>
        <w:rFonts w:ascii="GE Inspira" w:hAnsi="GE Inspira"/>
        <w:b/>
        <w:bCs/>
        <w:sz w:val="16"/>
        <w:szCs w:val="16"/>
      </w:rPr>
      <w:t>TRADINTEK</w:t>
    </w:r>
    <w:r w:rsidR="00A120E3">
      <w:rPr>
        <w:rFonts w:ascii="GE Inspira" w:hAnsi="GE Inspira"/>
        <w:b/>
        <w:bCs/>
        <w:sz w:val="16"/>
        <w:szCs w:val="16"/>
      </w:rPr>
      <w:t xml:space="preserve"> </w:t>
    </w:r>
    <w:r w:rsidR="00A120E3" w:rsidRPr="00A120E3">
      <w:rPr>
        <w:rFonts w:ascii="GE Inspira" w:hAnsi="GE Inspira"/>
        <w:b/>
        <w:bCs/>
        <w:sz w:val="16"/>
        <w:szCs w:val="16"/>
      </w:rPr>
      <w:t>UAB</w:t>
    </w:r>
  </w:p>
  <w:p w14:paraId="1367836C" w14:textId="77777777" w:rsidR="008704AB" w:rsidRPr="00A120E3" w:rsidRDefault="00190B00" w:rsidP="00A120E3">
    <w:pPr>
      <w:pStyle w:val="Footer"/>
      <w:ind w:left="-840" w:right="-480"/>
      <w:rPr>
        <w:rFonts w:ascii="GE Inspira" w:hAnsi="GE Inspira"/>
        <w:sz w:val="14"/>
        <w:szCs w:val="14"/>
      </w:rPr>
    </w:pPr>
    <w:r>
      <w:rPr>
        <w:rFonts w:ascii="GE Inspira" w:hAnsi="GE Inspira"/>
        <w:sz w:val="14"/>
        <w:szCs w:val="14"/>
      </w:rPr>
      <w:t xml:space="preserve">J.Jasinskio g. </w:t>
    </w:r>
    <w:r w:rsidR="008704AB" w:rsidRPr="00A120E3">
      <w:rPr>
        <w:rFonts w:ascii="GE Inspira" w:hAnsi="GE Inspira"/>
        <w:sz w:val="14"/>
        <w:szCs w:val="14"/>
        <w:lang w:val="sv-SE"/>
      </w:rPr>
      <w:t xml:space="preserve">9, LT-01111 Vilnius, Lietuva. </w:t>
    </w:r>
    <w:r w:rsidR="008704AB" w:rsidRPr="00A120E3">
      <w:rPr>
        <w:rFonts w:ascii="GE Inspira" w:hAnsi="GE Inspira"/>
        <w:sz w:val="14"/>
        <w:szCs w:val="14"/>
      </w:rPr>
      <w:t>Tel.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2685427, faks.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2496084, el-paštas: </w:t>
    </w:r>
    <w:hyperlink r:id="rId1" w:history="1">
      <w:r w:rsidR="008704AB" w:rsidRPr="00A120E3">
        <w:rPr>
          <w:rStyle w:val="Hyperlink"/>
          <w:rFonts w:ascii="GE Inspira" w:hAnsi="GE Inspira"/>
          <w:sz w:val="14"/>
          <w:szCs w:val="14"/>
        </w:rPr>
        <w:t>info@tradintek.com</w:t>
      </w:r>
    </w:hyperlink>
    <w:r w:rsidR="00A120E3">
      <w:rPr>
        <w:rFonts w:ascii="GE Inspira" w:hAnsi="GE Inspira"/>
        <w:sz w:val="14"/>
        <w:szCs w:val="14"/>
      </w:rPr>
      <w:t>, į</w:t>
    </w:r>
    <w:r w:rsidR="00A120E3" w:rsidRPr="00A120E3">
      <w:rPr>
        <w:rFonts w:ascii="GE Inspira" w:hAnsi="GE Inspira"/>
        <w:sz w:val="14"/>
        <w:szCs w:val="14"/>
      </w:rPr>
      <w:t>monės kodas - 124942182, PVM mokėtojo kodas - LT249421811</w:t>
    </w:r>
  </w:p>
  <w:p w14:paraId="0529760B" w14:textId="77777777" w:rsidR="005C4399" w:rsidRPr="00A120E3" w:rsidRDefault="008704AB" w:rsidP="00A120E3">
    <w:pPr>
      <w:pStyle w:val="Footer"/>
      <w:ind w:left="-840" w:right="-480"/>
      <w:rPr>
        <w:sz w:val="14"/>
        <w:szCs w:val="14"/>
      </w:rPr>
    </w:pPr>
    <w:r w:rsidRPr="00A120E3">
      <w:rPr>
        <w:rFonts w:ascii="GE Inspira" w:hAnsi="GE Inspira"/>
        <w:sz w:val="14"/>
        <w:szCs w:val="14"/>
        <w:lang w:val="de-DE"/>
      </w:rPr>
      <w:t xml:space="preserve">A.s.: </w:t>
    </w:r>
    <w:r w:rsidRPr="00A120E3">
      <w:rPr>
        <w:rFonts w:ascii="GE Inspira" w:hAnsi="GE Inspira"/>
        <w:sz w:val="14"/>
        <w:szCs w:val="14"/>
      </w:rPr>
      <w:t>LT65 7044 0600 0136 8083 AB SEB</w:t>
    </w:r>
    <w:r w:rsidR="007C7D48">
      <w:rPr>
        <w:rFonts w:ascii="GE Inspira" w:hAnsi="GE Inspira"/>
        <w:sz w:val="14"/>
        <w:szCs w:val="14"/>
      </w:rPr>
      <w:t xml:space="preserve"> bankas</w:t>
    </w:r>
    <w:r w:rsidR="00A120E3">
      <w:rPr>
        <w:rFonts w:ascii="GE Inspira" w:hAnsi="GE Inspira"/>
        <w:sz w:val="14"/>
        <w:szCs w:val="14"/>
      </w:rPr>
      <w:t xml:space="preserve">; </w:t>
    </w:r>
    <w:r w:rsidRPr="00A120E3">
      <w:rPr>
        <w:rFonts w:ascii="GE Inspira" w:eastAsia="MS Mincho" w:hAnsi="GE Inspira"/>
        <w:sz w:val="14"/>
        <w:szCs w:val="14"/>
        <w:lang w:eastAsia="ja-JP"/>
      </w:rPr>
      <w:t xml:space="preserve">A.s.: LT54 7300 0100 8106 3924 AB </w:t>
    </w:r>
    <w:r w:rsidR="00B26593">
      <w:rPr>
        <w:rFonts w:ascii="GE Inspira" w:eastAsia="MS Mincho" w:hAnsi="GE Inspira"/>
        <w:sz w:val="14"/>
        <w:szCs w:val="14"/>
        <w:lang w:eastAsia="ja-JP"/>
      </w:rPr>
      <w:t>Swedbank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4C7FC" w14:textId="77777777" w:rsidR="00582BDF" w:rsidRDefault="00582BDF">
      <w:r>
        <w:separator/>
      </w:r>
    </w:p>
  </w:footnote>
  <w:footnote w:type="continuationSeparator" w:id="0">
    <w:p w14:paraId="4318766B" w14:textId="77777777" w:rsidR="00582BDF" w:rsidRDefault="00582BDF">
      <w:r>
        <w:continuationSeparator/>
      </w:r>
    </w:p>
  </w:footnote>
  <w:footnote w:id="1">
    <w:p w14:paraId="0623A1AB" w14:textId="77777777" w:rsidR="00563C73" w:rsidRPr="00551FCA" w:rsidRDefault="00563C73" w:rsidP="00563C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7199C" w14:textId="77777777" w:rsidR="00F15C40" w:rsidRDefault="005E6FCE" w:rsidP="00660034">
    <w:pPr>
      <w:pStyle w:val="Header"/>
    </w:pPr>
    <w:r>
      <w:rPr>
        <w:noProof/>
      </w:rPr>
      <w:drawing>
        <wp:inline distT="0" distB="0" distL="0" distR="0" wp14:anchorId="35E63A1B" wp14:editId="5C4FE3CA">
          <wp:extent cx="1981200" cy="387350"/>
          <wp:effectExtent l="0" t="0" r="0" b="0"/>
          <wp:docPr id="2" name="Picture 2" descr="tradinte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dintek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84BAD"/>
    <w:multiLevelType w:val="hybridMultilevel"/>
    <w:tmpl w:val="3A846E2A"/>
    <w:lvl w:ilvl="0" w:tplc="C338A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C045B"/>
    <w:multiLevelType w:val="hybridMultilevel"/>
    <w:tmpl w:val="C99C1228"/>
    <w:lvl w:ilvl="0" w:tplc="3636FEBA">
      <w:numFmt w:val="bullet"/>
      <w:lvlText w:val="-"/>
      <w:lvlJc w:val="left"/>
      <w:pPr>
        <w:ind w:left="720" w:hanging="360"/>
      </w:pPr>
      <w:rPr>
        <w:rFonts w:ascii="GE Inspira" w:eastAsia="Times New Roman" w:hAnsi="GE Inspir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24105"/>
    <w:multiLevelType w:val="hybridMultilevel"/>
    <w:tmpl w:val="5AC0F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D5655"/>
    <w:multiLevelType w:val="hybridMultilevel"/>
    <w:tmpl w:val="76425E02"/>
    <w:lvl w:ilvl="0" w:tplc="0FD81F26">
      <w:start w:val="1"/>
      <w:numFmt w:val="decimal"/>
      <w:lvlText w:val="%1."/>
      <w:lvlJc w:val="left"/>
      <w:pPr>
        <w:ind w:left="747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F47ED7"/>
    <w:multiLevelType w:val="hybridMultilevel"/>
    <w:tmpl w:val="73108D3A"/>
    <w:lvl w:ilvl="0" w:tplc="DB0E5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8B6954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3DC4AD8"/>
    <w:multiLevelType w:val="hybridMultilevel"/>
    <w:tmpl w:val="1E82D528"/>
    <w:lvl w:ilvl="0" w:tplc="9DE4C986">
      <w:start w:val="1"/>
      <w:numFmt w:val="bullet"/>
      <w:lvlText w:val="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6F560FED"/>
    <w:multiLevelType w:val="hybridMultilevel"/>
    <w:tmpl w:val="592671D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5"/>
  </w:num>
  <w:num w:numId="15">
    <w:abstractNumId w:val="13"/>
  </w:num>
  <w:num w:numId="16">
    <w:abstractNumId w:val="17"/>
  </w:num>
  <w:num w:numId="17">
    <w:abstractNumId w:val="10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C"/>
    <w:rsid w:val="000007ED"/>
    <w:rsid w:val="00003E48"/>
    <w:rsid w:val="000152BE"/>
    <w:rsid w:val="00015968"/>
    <w:rsid w:val="00023800"/>
    <w:rsid w:val="000314EB"/>
    <w:rsid w:val="00032073"/>
    <w:rsid w:val="000346E6"/>
    <w:rsid w:val="000554B2"/>
    <w:rsid w:val="00060069"/>
    <w:rsid w:val="00063617"/>
    <w:rsid w:val="00066F5F"/>
    <w:rsid w:val="000700EB"/>
    <w:rsid w:val="00077A94"/>
    <w:rsid w:val="000851FC"/>
    <w:rsid w:val="00086E12"/>
    <w:rsid w:val="000B3DCF"/>
    <w:rsid w:val="000B5171"/>
    <w:rsid w:val="000C7013"/>
    <w:rsid w:val="000C70C8"/>
    <w:rsid w:val="000D2AA1"/>
    <w:rsid w:val="000E7FF5"/>
    <w:rsid w:val="00102230"/>
    <w:rsid w:val="00120BB1"/>
    <w:rsid w:val="001330D2"/>
    <w:rsid w:val="00150FA9"/>
    <w:rsid w:val="001578FD"/>
    <w:rsid w:val="001777D3"/>
    <w:rsid w:val="001808EE"/>
    <w:rsid w:val="00190B00"/>
    <w:rsid w:val="001A60F1"/>
    <w:rsid w:val="001B1916"/>
    <w:rsid w:val="001B3F0C"/>
    <w:rsid w:val="001D5C9C"/>
    <w:rsid w:val="001D7D7B"/>
    <w:rsid w:val="001E7DC0"/>
    <w:rsid w:val="001F465D"/>
    <w:rsid w:val="001F6896"/>
    <w:rsid w:val="00201472"/>
    <w:rsid w:val="002038DF"/>
    <w:rsid w:val="00214824"/>
    <w:rsid w:val="00226080"/>
    <w:rsid w:val="00226B48"/>
    <w:rsid w:val="002348F6"/>
    <w:rsid w:val="00251075"/>
    <w:rsid w:val="00252B7F"/>
    <w:rsid w:val="002677B7"/>
    <w:rsid w:val="00267E50"/>
    <w:rsid w:val="002737CE"/>
    <w:rsid w:val="0027405C"/>
    <w:rsid w:val="00277502"/>
    <w:rsid w:val="0028087A"/>
    <w:rsid w:val="00282B9A"/>
    <w:rsid w:val="00286CCB"/>
    <w:rsid w:val="00287F36"/>
    <w:rsid w:val="002A1F81"/>
    <w:rsid w:val="002C4C11"/>
    <w:rsid w:val="002C62F4"/>
    <w:rsid w:val="002D18BC"/>
    <w:rsid w:val="002E50D1"/>
    <w:rsid w:val="003052AA"/>
    <w:rsid w:val="00311E0E"/>
    <w:rsid w:val="00326A60"/>
    <w:rsid w:val="003331D6"/>
    <w:rsid w:val="0034570E"/>
    <w:rsid w:val="00351F44"/>
    <w:rsid w:val="00357039"/>
    <w:rsid w:val="0037019C"/>
    <w:rsid w:val="00376B36"/>
    <w:rsid w:val="00387CAE"/>
    <w:rsid w:val="00393545"/>
    <w:rsid w:val="003B2DFA"/>
    <w:rsid w:val="003B7BF5"/>
    <w:rsid w:val="0040455C"/>
    <w:rsid w:val="00406C3A"/>
    <w:rsid w:val="00434155"/>
    <w:rsid w:val="0043453A"/>
    <w:rsid w:val="00435B9B"/>
    <w:rsid w:val="00440980"/>
    <w:rsid w:val="00450036"/>
    <w:rsid w:val="00457E61"/>
    <w:rsid w:val="004609A2"/>
    <w:rsid w:val="004621E8"/>
    <w:rsid w:val="00467E11"/>
    <w:rsid w:val="0047202D"/>
    <w:rsid w:val="00474A69"/>
    <w:rsid w:val="004755F9"/>
    <w:rsid w:val="00490A75"/>
    <w:rsid w:val="00490AB0"/>
    <w:rsid w:val="00494A5F"/>
    <w:rsid w:val="004A0A54"/>
    <w:rsid w:val="004A45EB"/>
    <w:rsid w:val="004B6355"/>
    <w:rsid w:val="004D16AD"/>
    <w:rsid w:val="004E64EA"/>
    <w:rsid w:val="004F2E4B"/>
    <w:rsid w:val="00503507"/>
    <w:rsid w:val="0052149A"/>
    <w:rsid w:val="005428C4"/>
    <w:rsid w:val="005463BB"/>
    <w:rsid w:val="00551C6C"/>
    <w:rsid w:val="00554D77"/>
    <w:rsid w:val="00560743"/>
    <w:rsid w:val="00563C73"/>
    <w:rsid w:val="00574602"/>
    <w:rsid w:val="00582BDF"/>
    <w:rsid w:val="0058476F"/>
    <w:rsid w:val="00586BC7"/>
    <w:rsid w:val="00591CBC"/>
    <w:rsid w:val="005A5356"/>
    <w:rsid w:val="005B01F3"/>
    <w:rsid w:val="005B67D0"/>
    <w:rsid w:val="005C2EE0"/>
    <w:rsid w:val="005C4399"/>
    <w:rsid w:val="005C6BE2"/>
    <w:rsid w:val="005E0C41"/>
    <w:rsid w:val="005E2D85"/>
    <w:rsid w:val="005E5259"/>
    <w:rsid w:val="005E6FCE"/>
    <w:rsid w:val="005E7E9E"/>
    <w:rsid w:val="005F6D44"/>
    <w:rsid w:val="006146E8"/>
    <w:rsid w:val="00627C07"/>
    <w:rsid w:val="0063333E"/>
    <w:rsid w:val="006377D8"/>
    <w:rsid w:val="00637ECB"/>
    <w:rsid w:val="00643B00"/>
    <w:rsid w:val="00646145"/>
    <w:rsid w:val="00652339"/>
    <w:rsid w:val="0065613E"/>
    <w:rsid w:val="00656C9A"/>
    <w:rsid w:val="00660034"/>
    <w:rsid w:val="006655A2"/>
    <w:rsid w:val="00665656"/>
    <w:rsid w:val="006817DF"/>
    <w:rsid w:val="00683604"/>
    <w:rsid w:val="00686535"/>
    <w:rsid w:val="006923A6"/>
    <w:rsid w:val="00692602"/>
    <w:rsid w:val="006937BB"/>
    <w:rsid w:val="006A70B5"/>
    <w:rsid w:val="006B29B4"/>
    <w:rsid w:val="006B2A87"/>
    <w:rsid w:val="006C0FE2"/>
    <w:rsid w:val="006C317B"/>
    <w:rsid w:val="006C4F86"/>
    <w:rsid w:val="006D07E0"/>
    <w:rsid w:val="006F290F"/>
    <w:rsid w:val="00700149"/>
    <w:rsid w:val="00706FC8"/>
    <w:rsid w:val="00714B0A"/>
    <w:rsid w:val="00720C47"/>
    <w:rsid w:val="00731B53"/>
    <w:rsid w:val="00733BEE"/>
    <w:rsid w:val="00747530"/>
    <w:rsid w:val="00751AC6"/>
    <w:rsid w:val="0075442B"/>
    <w:rsid w:val="00756753"/>
    <w:rsid w:val="00762128"/>
    <w:rsid w:val="007675AA"/>
    <w:rsid w:val="00770CAD"/>
    <w:rsid w:val="00770CD0"/>
    <w:rsid w:val="007976AB"/>
    <w:rsid w:val="007A1244"/>
    <w:rsid w:val="007A4663"/>
    <w:rsid w:val="007A7212"/>
    <w:rsid w:val="007C7D48"/>
    <w:rsid w:val="007D4D2E"/>
    <w:rsid w:val="007E1817"/>
    <w:rsid w:val="007E70E7"/>
    <w:rsid w:val="007F6411"/>
    <w:rsid w:val="008051EB"/>
    <w:rsid w:val="008151E7"/>
    <w:rsid w:val="00833499"/>
    <w:rsid w:val="008338D2"/>
    <w:rsid w:val="00833E74"/>
    <w:rsid w:val="00837065"/>
    <w:rsid w:val="00837637"/>
    <w:rsid w:val="00847133"/>
    <w:rsid w:val="008527CB"/>
    <w:rsid w:val="00853760"/>
    <w:rsid w:val="00857708"/>
    <w:rsid w:val="00864C98"/>
    <w:rsid w:val="008704AB"/>
    <w:rsid w:val="00880FAD"/>
    <w:rsid w:val="00881475"/>
    <w:rsid w:val="008918E8"/>
    <w:rsid w:val="0089257B"/>
    <w:rsid w:val="00892D72"/>
    <w:rsid w:val="00894C92"/>
    <w:rsid w:val="008A0A87"/>
    <w:rsid w:val="008A2436"/>
    <w:rsid w:val="008A3021"/>
    <w:rsid w:val="008C06F8"/>
    <w:rsid w:val="008C5417"/>
    <w:rsid w:val="008D0480"/>
    <w:rsid w:val="008D5B70"/>
    <w:rsid w:val="008D7520"/>
    <w:rsid w:val="008E06A2"/>
    <w:rsid w:val="008E5804"/>
    <w:rsid w:val="00902374"/>
    <w:rsid w:val="00906221"/>
    <w:rsid w:val="009129FF"/>
    <w:rsid w:val="0092321B"/>
    <w:rsid w:val="0092652F"/>
    <w:rsid w:val="00927F7E"/>
    <w:rsid w:val="00930ED1"/>
    <w:rsid w:val="00932532"/>
    <w:rsid w:val="0093282B"/>
    <w:rsid w:val="009332B0"/>
    <w:rsid w:val="00934160"/>
    <w:rsid w:val="00936544"/>
    <w:rsid w:val="00946324"/>
    <w:rsid w:val="00947559"/>
    <w:rsid w:val="00955FE8"/>
    <w:rsid w:val="009631EE"/>
    <w:rsid w:val="00973645"/>
    <w:rsid w:val="00976377"/>
    <w:rsid w:val="00991009"/>
    <w:rsid w:val="00997709"/>
    <w:rsid w:val="009A119A"/>
    <w:rsid w:val="009A4E67"/>
    <w:rsid w:val="009B0353"/>
    <w:rsid w:val="009B57E1"/>
    <w:rsid w:val="009B58D5"/>
    <w:rsid w:val="009B5D46"/>
    <w:rsid w:val="009B6E07"/>
    <w:rsid w:val="009C3093"/>
    <w:rsid w:val="009D147B"/>
    <w:rsid w:val="009F085A"/>
    <w:rsid w:val="009F53CB"/>
    <w:rsid w:val="00A01861"/>
    <w:rsid w:val="00A05F59"/>
    <w:rsid w:val="00A1050C"/>
    <w:rsid w:val="00A120E3"/>
    <w:rsid w:val="00A13DFE"/>
    <w:rsid w:val="00A14941"/>
    <w:rsid w:val="00A24F6F"/>
    <w:rsid w:val="00A30C79"/>
    <w:rsid w:val="00A60E3F"/>
    <w:rsid w:val="00A85D6C"/>
    <w:rsid w:val="00AA0798"/>
    <w:rsid w:val="00AA1D08"/>
    <w:rsid w:val="00AA38A6"/>
    <w:rsid w:val="00AA6CFE"/>
    <w:rsid w:val="00AB0E8F"/>
    <w:rsid w:val="00AC0DF9"/>
    <w:rsid w:val="00AC3898"/>
    <w:rsid w:val="00AD589D"/>
    <w:rsid w:val="00AE2E8C"/>
    <w:rsid w:val="00AF3BE6"/>
    <w:rsid w:val="00B003D4"/>
    <w:rsid w:val="00B03E7D"/>
    <w:rsid w:val="00B26593"/>
    <w:rsid w:val="00B31FFD"/>
    <w:rsid w:val="00B329A8"/>
    <w:rsid w:val="00B45EE1"/>
    <w:rsid w:val="00B50FD5"/>
    <w:rsid w:val="00B57DDB"/>
    <w:rsid w:val="00B82797"/>
    <w:rsid w:val="00B87175"/>
    <w:rsid w:val="00B96469"/>
    <w:rsid w:val="00BA69C6"/>
    <w:rsid w:val="00BD70E9"/>
    <w:rsid w:val="00BF0ECE"/>
    <w:rsid w:val="00C11360"/>
    <w:rsid w:val="00C1208E"/>
    <w:rsid w:val="00C22DB8"/>
    <w:rsid w:val="00C23EB4"/>
    <w:rsid w:val="00C24899"/>
    <w:rsid w:val="00C54AA2"/>
    <w:rsid w:val="00C66A8E"/>
    <w:rsid w:val="00C82414"/>
    <w:rsid w:val="00C9626C"/>
    <w:rsid w:val="00CA092F"/>
    <w:rsid w:val="00CA2E63"/>
    <w:rsid w:val="00CC6417"/>
    <w:rsid w:val="00CC7B98"/>
    <w:rsid w:val="00CD4321"/>
    <w:rsid w:val="00CD763C"/>
    <w:rsid w:val="00CE3684"/>
    <w:rsid w:val="00CE5F8C"/>
    <w:rsid w:val="00D1050B"/>
    <w:rsid w:val="00D167F7"/>
    <w:rsid w:val="00D208A0"/>
    <w:rsid w:val="00D23569"/>
    <w:rsid w:val="00D24608"/>
    <w:rsid w:val="00D443B6"/>
    <w:rsid w:val="00D66721"/>
    <w:rsid w:val="00D66C35"/>
    <w:rsid w:val="00D74044"/>
    <w:rsid w:val="00D74B9F"/>
    <w:rsid w:val="00D80473"/>
    <w:rsid w:val="00D916A6"/>
    <w:rsid w:val="00D95F1C"/>
    <w:rsid w:val="00DA5E41"/>
    <w:rsid w:val="00DA6922"/>
    <w:rsid w:val="00DA7D8F"/>
    <w:rsid w:val="00DB39F1"/>
    <w:rsid w:val="00DB66B7"/>
    <w:rsid w:val="00DB723B"/>
    <w:rsid w:val="00DC0D21"/>
    <w:rsid w:val="00DC6BFA"/>
    <w:rsid w:val="00DC6DC8"/>
    <w:rsid w:val="00DF061F"/>
    <w:rsid w:val="00DF2196"/>
    <w:rsid w:val="00E06C4E"/>
    <w:rsid w:val="00E11411"/>
    <w:rsid w:val="00E1248E"/>
    <w:rsid w:val="00E14B9B"/>
    <w:rsid w:val="00E17481"/>
    <w:rsid w:val="00E259C9"/>
    <w:rsid w:val="00E30D35"/>
    <w:rsid w:val="00E35320"/>
    <w:rsid w:val="00E42C73"/>
    <w:rsid w:val="00E44AB8"/>
    <w:rsid w:val="00E460A8"/>
    <w:rsid w:val="00E6718D"/>
    <w:rsid w:val="00E869BA"/>
    <w:rsid w:val="00EA6B4E"/>
    <w:rsid w:val="00EB1D14"/>
    <w:rsid w:val="00EB4773"/>
    <w:rsid w:val="00ED05E6"/>
    <w:rsid w:val="00EE0287"/>
    <w:rsid w:val="00EE36AC"/>
    <w:rsid w:val="00EE72F8"/>
    <w:rsid w:val="00EF025A"/>
    <w:rsid w:val="00F01DFE"/>
    <w:rsid w:val="00F07F94"/>
    <w:rsid w:val="00F15A70"/>
    <w:rsid w:val="00F15C40"/>
    <w:rsid w:val="00F22A1A"/>
    <w:rsid w:val="00F239DB"/>
    <w:rsid w:val="00F23CC8"/>
    <w:rsid w:val="00F45064"/>
    <w:rsid w:val="00F562B8"/>
    <w:rsid w:val="00F658F7"/>
    <w:rsid w:val="00F744AB"/>
    <w:rsid w:val="00F77AA3"/>
    <w:rsid w:val="00F844C7"/>
    <w:rsid w:val="00F91FDE"/>
    <w:rsid w:val="00F92D83"/>
    <w:rsid w:val="00F96309"/>
    <w:rsid w:val="00FA3F1E"/>
    <w:rsid w:val="00FC061D"/>
    <w:rsid w:val="00FC3211"/>
    <w:rsid w:val="00FD7151"/>
    <w:rsid w:val="00FD725F"/>
    <w:rsid w:val="00FD7F3C"/>
    <w:rsid w:val="00FE0110"/>
    <w:rsid w:val="00FE21A1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1B766"/>
  <w15:chartTrackingRefBased/>
  <w15:docId w15:val="{DC94D6B6-BC76-4FBE-8F0C-3390914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aliases w:val="ColumnText"/>
    <w:basedOn w:val="Normal"/>
    <w:link w:val="FootnoteTextChar"/>
    <w:uiPriority w:val="99"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character" w:customStyle="1" w:styleId="Bodytext29pt">
    <w:name w:val="Body text (2) + 9 pt"/>
    <w:aliases w:val="Spacing 0 pt"/>
    <w:uiPriority w:val="99"/>
    <w:rsid w:val="005E5259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styleId="Strong">
    <w:name w:val="Strong"/>
    <w:basedOn w:val="DefaultParagraphFont"/>
    <w:uiPriority w:val="22"/>
    <w:qFormat/>
    <w:rsid w:val="00FC061D"/>
    <w:rPr>
      <w:b/>
      <w:bCs/>
    </w:rPr>
  </w:style>
  <w:style w:type="table" w:styleId="TableGrid">
    <w:name w:val="Table Grid"/>
    <w:basedOn w:val="TableNormal"/>
    <w:uiPriority w:val="59"/>
    <w:rsid w:val="0027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8A6"/>
    <w:pPr>
      <w:ind w:left="720"/>
      <w:contextualSpacing/>
    </w:pPr>
  </w:style>
  <w:style w:type="character" w:customStyle="1" w:styleId="markedcontent">
    <w:name w:val="markedcontent"/>
    <w:basedOn w:val="DefaultParagraphFont"/>
    <w:rsid w:val="00450036"/>
  </w:style>
  <w:style w:type="paragraph" w:customStyle="1" w:styleId="Body2">
    <w:name w:val="Body 2"/>
    <w:rsid w:val="0066003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03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13DF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2677B7"/>
    <w:rPr>
      <w:sz w:val="24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563C73"/>
    <w:rPr>
      <w:lang w:eastAsia="en-US"/>
    </w:rPr>
  </w:style>
  <w:style w:type="character" w:styleId="FootnoteReference">
    <w:name w:val="footnote reference"/>
    <w:uiPriority w:val="99"/>
    <w:semiHidden/>
    <w:rsid w:val="00563C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radinte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sąlygų 2 priedas</vt:lpstr>
    </vt:vector>
  </TitlesOfParts>
  <Company/>
  <LinksUpToDate>false</LinksUpToDate>
  <CharactersWithSpaces>3884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mailto:info@tradintek.com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Tomas</dc:creator>
  <cp:keywords/>
  <cp:lastModifiedBy>Eglė Mirklienė</cp:lastModifiedBy>
  <cp:revision>2</cp:revision>
  <cp:lastPrinted>2019-02-28T13:20:00Z</cp:lastPrinted>
  <dcterms:created xsi:type="dcterms:W3CDTF">2025-01-17T07:27:00Z</dcterms:created>
  <dcterms:modified xsi:type="dcterms:W3CDTF">2025-01-17T07:27:00Z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2a3c5dc17e26e54d82be08453efb5b3e3c2106a1c1873f214ff1dcb573cb66a2</vt:lpwstr>
  </property>
</Properties>
</file>