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1005" w14:textId="498C7310" w:rsidR="00C12E51" w:rsidRPr="0055232E" w:rsidRDefault="00C12E51" w:rsidP="00C12E51">
      <w:pPr>
        <w:jc w:val="right"/>
        <w:rPr>
          <w:sz w:val="20"/>
        </w:rPr>
      </w:pPr>
      <w:r w:rsidRPr="0055232E">
        <w:rPr>
          <w:sz w:val="20"/>
        </w:rPr>
        <w:t>Specialiųjų pirkimo sąlygų 1</w:t>
      </w:r>
      <w:r w:rsidR="0055232E" w:rsidRPr="0055232E">
        <w:rPr>
          <w:sz w:val="20"/>
        </w:rPr>
        <w:t>2</w:t>
      </w:r>
      <w:r w:rsidRPr="0055232E">
        <w:rPr>
          <w:sz w:val="20"/>
        </w:rPr>
        <w:t xml:space="preserve"> priedas </w:t>
      </w:r>
    </w:p>
    <w:p w14:paraId="4ABFEEA3" w14:textId="77777777" w:rsidR="00C44556" w:rsidRDefault="00C44556" w:rsidP="00C44556">
      <w:pPr>
        <w:tabs>
          <w:tab w:val="left" w:pos="6840"/>
        </w:tabs>
        <w:jc w:val="right"/>
        <w:rPr>
          <w:rFonts w:asciiTheme="majorBidi" w:hAnsiTheme="majorBidi" w:cstheme="majorBidi"/>
          <w:b/>
          <w:bCs/>
          <w:sz w:val="22"/>
          <w:szCs w:val="22"/>
        </w:rPr>
      </w:pPr>
    </w:p>
    <w:p w14:paraId="1AD1C4FD" w14:textId="77777777" w:rsidR="001A4192" w:rsidRDefault="001A4192" w:rsidP="00C44556">
      <w:pPr>
        <w:tabs>
          <w:tab w:val="left" w:pos="6840"/>
        </w:tabs>
        <w:jc w:val="right"/>
        <w:rPr>
          <w:rFonts w:asciiTheme="majorBidi" w:hAnsiTheme="majorBidi" w:cstheme="majorBidi"/>
          <w:b/>
          <w:bCs/>
          <w:sz w:val="22"/>
          <w:szCs w:val="22"/>
        </w:rPr>
      </w:pPr>
    </w:p>
    <w:p w14:paraId="754696DC" w14:textId="77777777" w:rsidR="00C44556" w:rsidRDefault="00C44556" w:rsidP="003D1458">
      <w:pPr>
        <w:tabs>
          <w:tab w:val="left" w:pos="6840"/>
        </w:tabs>
        <w:jc w:val="center"/>
        <w:rPr>
          <w:rFonts w:asciiTheme="majorBidi" w:hAnsiTheme="majorBidi" w:cstheme="majorBidi"/>
          <w:b/>
          <w:bCs/>
          <w:sz w:val="22"/>
          <w:szCs w:val="22"/>
        </w:rPr>
      </w:pPr>
    </w:p>
    <w:p w14:paraId="6DAE8CFC" w14:textId="1A69499D" w:rsidR="0095328C" w:rsidRPr="003D1458" w:rsidRDefault="003D1458" w:rsidP="003D1458">
      <w:pPr>
        <w:tabs>
          <w:tab w:val="left" w:pos="6840"/>
        </w:tabs>
        <w:jc w:val="center"/>
        <w:rPr>
          <w:rFonts w:asciiTheme="majorBidi" w:hAnsiTheme="majorBidi" w:cstheme="majorBidi"/>
          <w:b/>
          <w:bCs/>
          <w:sz w:val="22"/>
          <w:szCs w:val="22"/>
        </w:rPr>
      </w:pPr>
      <w:r w:rsidRPr="003D1458">
        <w:rPr>
          <w:rFonts w:asciiTheme="majorBidi" w:hAnsiTheme="majorBidi" w:cstheme="majorBidi"/>
          <w:b/>
          <w:bCs/>
          <w:sz w:val="22"/>
          <w:szCs w:val="22"/>
        </w:rPr>
        <w:t>SIŪLOM</w:t>
      </w:r>
      <w:r w:rsidR="005A4A93">
        <w:rPr>
          <w:rFonts w:asciiTheme="majorBidi" w:hAnsiTheme="majorBidi" w:cstheme="majorBidi"/>
          <w:b/>
          <w:bCs/>
          <w:sz w:val="22"/>
          <w:szCs w:val="22"/>
        </w:rPr>
        <w:t>Ų</w:t>
      </w:r>
      <w:r w:rsidRPr="003D1458">
        <w:rPr>
          <w:rFonts w:asciiTheme="majorBidi" w:hAnsiTheme="majorBidi" w:cstheme="majorBidi"/>
          <w:b/>
          <w:bCs/>
          <w:sz w:val="22"/>
          <w:szCs w:val="22"/>
        </w:rPr>
        <w:t xml:space="preserve"> SPECIALIST</w:t>
      </w:r>
      <w:r w:rsidR="005A4A93">
        <w:rPr>
          <w:rFonts w:asciiTheme="majorBidi" w:hAnsiTheme="majorBidi" w:cstheme="majorBidi"/>
          <w:b/>
          <w:bCs/>
          <w:sz w:val="22"/>
          <w:szCs w:val="22"/>
        </w:rPr>
        <w:t>Ų SĄRAŠAS</w:t>
      </w:r>
    </w:p>
    <w:p w14:paraId="1C0A4054" w14:textId="77777777" w:rsidR="00B1636D" w:rsidRDefault="00B1636D" w:rsidP="00F2236B">
      <w:pPr>
        <w:spacing w:line="276" w:lineRule="auto"/>
        <w:rPr>
          <w:b/>
          <w:sz w:val="22"/>
          <w:szCs w:val="22"/>
        </w:rPr>
      </w:pPr>
    </w:p>
    <w:p w14:paraId="424E64D2" w14:textId="77777777" w:rsidR="001A4192" w:rsidRPr="00994A95" w:rsidRDefault="001A4192" w:rsidP="00F2236B">
      <w:pPr>
        <w:spacing w:line="276" w:lineRule="auto"/>
        <w:rPr>
          <w:b/>
          <w:sz w:val="22"/>
          <w:szCs w:val="22"/>
        </w:rPr>
      </w:pPr>
    </w:p>
    <w:p w14:paraId="5052899E" w14:textId="7EB044A6" w:rsidR="00B1636D" w:rsidRPr="003D1458" w:rsidRDefault="003D1458" w:rsidP="003D1458">
      <w:pPr>
        <w:spacing w:line="276" w:lineRule="auto"/>
        <w:rPr>
          <w:bCs/>
          <w:sz w:val="22"/>
          <w:szCs w:val="22"/>
        </w:rPr>
      </w:pPr>
      <w:r w:rsidRPr="003D1458">
        <w:rPr>
          <w:bCs/>
          <w:sz w:val="22"/>
          <w:szCs w:val="22"/>
        </w:rPr>
        <w:t>1 lentelė. Siūlomų specialistų, atsakingų už sutarties vykdymą, sąrašas</w:t>
      </w:r>
    </w:p>
    <w:tbl>
      <w:tblPr>
        <w:tblW w:w="5000" w:type="pct"/>
        <w:tblLook w:val="04A0" w:firstRow="1" w:lastRow="0" w:firstColumn="1" w:lastColumn="0" w:noHBand="0" w:noVBand="1"/>
      </w:tblPr>
      <w:tblGrid>
        <w:gridCol w:w="1837"/>
        <w:gridCol w:w="4132"/>
        <w:gridCol w:w="4100"/>
        <w:gridCol w:w="4626"/>
      </w:tblGrid>
      <w:tr w:rsidR="00B1636D" w:rsidRPr="00994A95" w14:paraId="35C0EEC6" w14:textId="77777777" w:rsidTr="00030D17">
        <w:trPr>
          <w:trHeight w:val="70"/>
        </w:trPr>
        <w:tc>
          <w:tcPr>
            <w:tcW w:w="625" w:type="pct"/>
            <w:tcBorders>
              <w:top w:val="single" w:sz="4" w:space="0" w:color="auto"/>
              <w:left w:val="single" w:sz="4" w:space="0" w:color="auto"/>
              <w:bottom w:val="single" w:sz="4" w:space="0" w:color="auto"/>
              <w:right w:val="nil"/>
            </w:tcBorders>
            <w:shd w:val="clear" w:color="auto" w:fill="E2EFD9" w:themeFill="accent6" w:themeFillTint="33"/>
            <w:vAlign w:val="center"/>
            <w:hideMark/>
          </w:tcPr>
          <w:p w14:paraId="09764798" w14:textId="6AFC891D" w:rsidR="00B1636D" w:rsidRPr="003D1458" w:rsidRDefault="00B1636D" w:rsidP="002931CC">
            <w:pPr>
              <w:jc w:val="center"/>
              <w:rPr>
                <w:bCs/>
                <w:i/>
                <w:iCs/>
                <w:sz w:val="22"/>
                <w:szCs w:val="22"/>
              </w:rPr>
            </w:pPr>
            <w:r w:rsidRPr="003D1458">
              <w:rPr>
                <w:bCs/>
                <w:i/>
                <w:iCs/>
                <w:color w:val="000000"/>
                <w:sz w:val="22"/>
                <w:szCs w:val="22"/>
                <w:lang w:eastAsia="lt-LT"/>
              </w:rPr>
              <w:t>Kvalifikacijos reikalavim</w:t>
            </w:r>
            <w:r w:rsidR="001A4192">
              <w:rPr>
                <w:bCs/>
                <w:i/>
                <w:iCs/>
                <w:color w:val="000000"/>
                <w:sz w:val="22"/>
                <w:szCs w:val="22"/>
                <w:lang w:eastAsia="lt-LT"/>
              </w:rPr>
              <w:t>ų</w:t>
            </w:r>
            <w:r w:rsidRPr="003D1458">
              <w:rPr>
                <w:bCs/>
                <w:i/>
                <w:iCs/>
                <w:color w:val="000000"/>
                <w:sz w:val="22"/>
                <w:szCs w:val="22"/>
                <w:lang w:eastAsia="lt-LT"/>
              </w:rPr>
              <w:t xml:space="preserve"> lentelės eilutės numeris</w:t>
            </w:r>
          </w:p>
        </w:tc>
        <w:tc>
          <w:tcPr>
            <w:tcW w:w="1406" w:type="pct"/>
            <w:tcBorders>
              <w:top w:val="single" w:sz="4" w:space="0" w:color="auto"/>
              <w:left w:val="single" w:sz="4" w:space="0" w:color="auto"/>
              <w:bottom w:val="single" w:sz="4" w:space="0" w:color="auto"/>
              <w:right w:val="nil"/>
            </w:tcBorders>
            <w:shd w:val="clear" w:color="auto" w:fill="E2EFD9" w:themeFill="accent6" w:themeFillTint="33"/>
            <w:vAlign w:val="center"/>
          </w:tcPr>
          <w:p w14:paraId="19A559DA" w14:textId="291B2ED7" w:rsidR="00B1636D" w:rsidRPr="003D1458" w:rsidRDefault="00B1636D" w:rsidP="002931CC">
            <w:pPr>
              <w:jc w:val="center"/>
              <w:rPr>
                <w:bCs/>
                <w:i/>
                <w:iCs/>
                <w:sz w:val="22"/>
                <w:szCs w:val="22"/>
              </w:rPr>
            </w:pPr>
            <w:r w:rsidRPr="003D1458">
              <w:rPr>
                <w:bCs/>
                <w:i/>
                <w:iCs/>
                <w:color w:val="000000"/>
                <w:sz w:val="22"/>
                <w:szCs w:val="22"/>
                <w:lang w:eastAsia="lt-LT"/>
              </w:rPr>
              <w:t>Pozicija, į kurią siūlomas specialistas</w:t>
            </w:r>
            <w:r w:rsidR="008516DB">
              <w:rPr>
                <w:rStyle w:val="FootnoteReference"/>
                <w:bCs/>
                <w:i/>
                <w:iCs/>
                <w:color w:val="000000"/>
                <w:sz w:val="22"/>
                <w:szCs w:val="22"/>
                <w:lang w:eastAsia="lt-LT"/>
              </w:rPr>
              <w:footnoteReference w:id="1"/>
            </w:r>
          </w:p>
        </w:tc>
        <w:tc>
          <w:tcPr>
            <w:tcW w:w="139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774CC8B" w14:textId="77777777" w:rsidR="00B1636D" w:rsidRPr="003D1458" w:rsidRDefault="00B1636D" w:rsidP="002931CC">
            <w:pPr>
              <w:jc w:val="center"/>
              <w:rPr>
                <w:bCs/>
                <w:i/>
                <w:iCs/>
                <w:sz w:val="22"/>
                <w:szCs w:val="22"/>
              </w:rPr>
            </w:pPr>
            <w:r w:rsidRPr="003D1458">
              <w:rPr>
                <w:bCs/>
                <w:i/>
                <w:iCs/>
                <w:sz w:val="22"/>
                <w:szCs w:val="22"/>
              </w:rPr>
              <w:t>Specialisto vardas, pavardė</w:t>
            </w:r>
          </w:p>
        </w:tc>
        <w:tc>
          <w:tcPr>
            <w:tcW w:w="157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D7F438" w14:textId="77777777" w:rsidR="00B1636D" w:rsidRPr="003D1458" w:rsidRDefault="00B1636D" w:rsidP="002931CC">
            <w:pPr>
              <w:jc w:val="center"/>
              <w:rPr>
                <w:bCs/>
                <w:i/>
                <w:iCs/>
                <w:sz w:val="22"/>
                <w:szCs w:val="22"/>
              </w:rPr>
            </w:pPr>
            <w:r w:rsidRPr="003D1458">
              <w:rPr>
                <w:bCs/>
                <w:i/>
                <w:iCs/>
                <w:sz w:val="22"/>
                <w:szCs w:val="22"/>
              </w:rPr>
              <w:t>Specialisto darbovietės pavadinimas arba individualios veiklos pažymėjimo arba verslo liudijimo Nr.</w:t>
            </w:r>
            <w:r w:rsidRPr="003D1458">
              <w:rPr>
                <w:rStyle w:val="FootnoteReference"/>
                <w:bCs/>
                <w:i/>
                <w:iCs/>
                <w:sz w:val="22"/>
                <w:szCs w:val="22"/>
              </w:rPr>
              <w:footnoteReference w:id="2"/>
            </w:r>
          </w:p>
        </w:tc>
      </w:tr>
      <w:tr w:rsidR="00B1636D" w:rsidRPr="00994A95" w14:paraId="7515C6CC" w14:textId="77777777" w:rsidTr="00030D17">
        <w:trPr>
          <w:trHeight w:val="111"/>
        </w:trPr>
        <w:tc>
          <w:tcPr>
            <w:tcW w:w="625" w:type="pct"/>
            <w:tcBorders>
              <w:top w:val="single" w:sz="4" w:space="0" w:color="auto"/>
              <w:left w:val="single" w:sz="4" w:space="0" w:color="auto"/>
              <w:bottom w:val="single" w:sz="4" w:space="0" w:color="auto"/>
              <w:right w:val="nil"/>
            </w:tcBorders>
            <w:vAlign w:val="center"/>
          </w:tcPr>
          <w:p w14:paraId="4594E105" w14:textId="162DE697" w:rsidR="009E0817" w:rsidRPr="00B1636D" w:rsidRDefault="001A4192" w:rsidP="00AE33E5">
            <w:pPr>
              <w:spacing w:before="120" w:after="120"/>
              <w:jc w:val="center"/>
              <w:rPr>
                <w:bCs/>
                <w:sz w:val="22"/>
                <w:szCs w:val="22"/>
              </w:rPr>
            </w:pPr>
            <w:r>
              <w:rPr>
                <w:bCs/>
                <w:sz w:val="22"/>
                <w:szCs w:val="22"/>
              </w:rPr>
              <w:t>2</w:t>
            </w:r>
            <w:r w:rsidR="00B1636D" w:rsidRPr="00B1636D">
              <w:rPr>
                <w:bCs/>
                <w:sz w:val="22"/>
                <w:szCs w:val="22"/>
              </w:rPr>
              <w:t>.1.</w:t>
            </w:r>
          </w:p>
        </w:tc>
        <w:tc>
          <w:tcPr>
            <w:tcW w:w="1406" w:type="pct"/>
            <w:tcBorders>
              <w:top w:val="single" w:sz="4" w:space="0" w:color="auto"/>
              <w:left w:val="single" w:sz="4" w:space="0" w:color="auto"/>
              <w:bottom w:val="single" w:sz="4" w:space="0" w:color="auto"/>
              <w:right w:val="nil"/>
            </w:tcBorders>
            <w:vAlign w:val="center"/>
          </w:tcPr>
          <w:p w14:paraId="7B895467" w14:textId="77777777" w:rsidR="00B1636D" w:rsidRPr="00CC2303" w:rsidRDefault="00B1636D" w:rsidP="002931CC">
            <w:pPr>
              <w:spacing w:before="120" w:after="120"/>
              <w:jc w:val="both"/>
              <w:rPr>
                <w:b/>
                <w:sz w:val="22"/>
                <w:szCs w:val="22"/>
              </w:rPr>
            </w:pPr>
            <w:r w:rsidRPr="00CC2303">
              <w:rPr>
                <w:b/>
                <w:sz w:val="22"/>
                <w:szCs w:val="22"/>
              </w:rPr>
              <w:t>Projekto vadovas</w:t>
            </w:r>
          </w:p>
        </w:tc>
        <w:tc>
          <w:tcPr>
            <w:tcW w:w="1395" w:type="pct"/>
            <w:tcBorders>
              <w:top w:val="nil"/>
              <w:left w:val="single" w:sz="4" w:space="0" w:color="auto"/>
              <w:bottom w:val="single" w:sz="4" w:space="0" w:color="auto"/>
              <w:right w:val="single" w:sz="4" w:space="0" w:color="auto"/>
            </w:tcBorders>
            <w:noWrap/>
            <w:vAlign w:val="center"/>
          </w:tcPr>
          <w:p w14:paraId="5E780095" w14:textId="071BD867" w:rsidR="00B1636D" w:rsidRPr="00994A95" w:rsidRDefault="00862A55" w:rsidP="002931CC">
            <w:pPr>
              <w:spacing w:before="120" w:after="120"/>
              <w:rPr>
                <w:sz w:val="22"/>
                <w:szCs w:val="22"/>
              </w:rPr>
            </w:pPr>
            <w:r>
              <w:rPr>
                <w:sz w:val="22"/>
                <w:szCs w:val="22"/>
              </w:rPr>
              <w:t>Gailius Raškinis</w:t>
            </w:r>
          </w:p>
        </w:tc>
        <w:tc>
          <w:tcPr>
            <w:tcW w:w="1574" w:type="pct"/>
            <w:tcBorders>
              <w:top w:val="nil"/>
              <w:left w:val="single" w:sz="4" w:space="0" w:color="auto"/>
              <w:bottom w:val="single" w:sz="4" w:space="0" w:color="auto"/>
              <w:right w:val="single" w:sz="4" w:space="0" w:color="auto"/>
            </w:tcBorders>
            <w:vAlign w:val="center"/>
          </w:tcPr>
          <w:p w14:paraId="3CBB3610" w14:textId="549D48EB" w:rsidR="00B1636D" w:rsidRPr="00994A95" w:rsidRDefault="00862A55" w:rsidP="002931CC">
            <w:pPr>
              <w:spacing w:before="120" w:after="120"/>
              <w:rPr>
                <w:sz w:val="22"/>
                <w:szCs w:val="22"/>
              </w:rPr>
            </w:pPr>
            <w:r>
              <w:rPr>
                <w:sz w:val="22"/>
                <w:szCs w:val="22"/>
              </w:rPr>
              <w:t>UAB „Intelektika“</w:t>
            </w:r>
          </w:p>
        </w:tc>
      </w:tr>
      <w:tr w:rsidR="00B1636D" w:rsidRPr="00994A95" w14:paraId="2159665A" w14:textId="77777777" w:rsidTr="00030D17">
        <w:trPr>
          <w:trHeight w:val="161"/>
        </w:trPr>
        <w:tc>
          <w:tcPr>
            <w:tcW w:w="625" w:type="pct"/>
            <w:tcBorders>
              <w:top w:val="single" w:sz="4" w:space="0" w:color="auto"/>
              <w:left w:val="single" w:sz="4" w:space="0" w:color="auto"/>
              <w:bottom w:val="single" w:sz="4" w:space="0" w:color="auto"/>
              <w:right w:val="nil"/>
            </w:tcBorders>
            <w:vAlign w:val="center"/>
          </w:tcPr>
          <w:p w14:paraId="5F7868C8" w14:textId="01ADFED3" w:rsidR="00B1636D" w:rsidRPr="00B1636D" w:rsidRDefault="001A4192" w:rsidP="002E79B9">
            <w:pPr>
              <w:spacing w:before="60" w:after="60"/>
              <w:jc w:val="center"/>
              <w:rPr>
                <w:bCs/>
                <w:sz w:val="22"/>
                <w:szCs w:val="22"/>
              </w:rPr>
            </w:pPr>
            <w:r>
              <w:rPr>
                <w:bCs/>
                <w:sz w:val="22"/>
                <w:szCs w:val="22"/>
              </w:rPr>
              <w:t>2</w:t>
            </w:r>
            <w:r w:rsidR="00B1636D" w:rsidRPr="00B1636D">
              <w:rPr>
                <w:bCs/>
                <w:sz w:val="22"/>
                <w:szCs w:val="22"/>
              </w:rPr>
              <w:t>.2.</w:t>
            </w:r>
            <w:r w:rsidR="009E0817">
              <w:rPr>
                <w:bCs/>
                <w:sz w:val="22"/>
                <w:szCs w:val="22"/>
              </w:rPr>
              <w:t xml:space="preserve"> </w:t>
            </w:r>
          </w:p>
        </w:tc>
        <w:tc>
          <w:tcPr>
            <w:tcW w:w="1406" w:type="pct"/>
            <w:tcBorders>
              <w:top w:val="single" w:sz="4" w:space="0" w:color="auto"/>
              <w:left w:val="single" w:sz="4" w:space="0" w:color="auto"/>
              <w:bottom w:val="single" w:sz="4" w:space="0" w:color="auto"/>
              <w:right w:val="nil"/>
            </w:tcBorders>
            <w:vAlign w:val="center"/>
          </w:tcPr>
          <w:p w14:paraId="2958B76B" w14:textId="313EA27D" w:rsidR="00B1636D" w:rsidRPr="002E79B9" w:rsidRDefault="00F62174" w:rsidP="001A4192">
            <w:pPr>
              <w:spacing w:before="60" w:after="60"/>
              <w:jc w:val="both"/>
              <w:rPr>
                <w:rFonts w:eastAsiaTheme="minorHAnsi"/>
                <w:sz w:val="22"/>
                <w:szCs w:val="22"/>
              </w:rPr>
            </w:pPr>
            <w:r w:rsidRPr="00F62174">
              <w:rPr>
                <w:b/>
                <w:sz w:val="22"/>
                <w:szCs w:val="22"/>
              </w:rPr>
              <w:t>Kalbos technologijų specialistas</w:t>
            </w:r>
          </w:p>
        </w:tc>
        <w:tc>
          <w:tcPr>
            <w:tcW w:w="1395" w:type="pct"/>
            <w:tcBorders>
              <w:top w:val="single" w:sz="4" w:space="0" w:color="auto"/>
              <w:left w:val="single" w:sz="4" w:space="0" w:color="auto"/>
              <w:bottom w:val="single" w:sz="4" w:space="0" w:color="auto"/>
              <w:right w:val="single" w:sz="4" w:space="0" w:color="auto"/>
            </w:tcBorders>
            <w:noWrap/>
            <w:vAlign w:val="center"/>
          </w:tcPr>
          <w:p w14:paraId="4B8159E3" w14:textId="5ED83DBB" w:rsidR="00B1636D" w:rsidRPr="00994A95" w:rsidRDefault="004433E0" w:rsidP="002931CC">
            <w:pPr>
              <w:spacing w:before="60" w:after="60"/>
              <w:rPr>
                <w:sz w:val="22"/>
                <w:szCs w:val="22"/>
              </w:rPr>
            </w:pPr>
            <w:r>
              <w:rPr>
                <w:sz w:val="22"/>
                <w:szCs w:val="22"/>
              </w:rPr>
              <w:t xml:space="preserve">Gražina </w:t>
            </w:r>
            <w:proofErr w:type="spellStart"/>
            <w:r>
              <w:rPr>
                <w:sz w:val="22"/>
                <w:szCs w:val="22"/>
              </w:rPr>
              <w:t>Korvel</w:t>
            </w:r>
            <w:proofErr w:type="spellEnd"/>
          </w:p>
        </w:tc>
        <w:tc>
          <w:tcPr>
            <w:tcW w:w="1574" w:type="pct"/>
            <w:tcBorders>
              <w:top w:val="single" w:sz="4" w:space="0" w:color="auto"/>
              <w:left w:val="single" w:sz="4" w:space="0" w:color="auto"/>
              <w:bottom w:val="single" w:sz="4" w:space="0" w:color="auto"/>
              <w:right w:val="single" w:sz="4" w:space="0" w:color="auto"/>
            </w:tcBorders>
            <w:vAlign w:val="center"/>
          </w:tcPr>
          <w:p w14:paraId="3C624763" w14:textId="108A600A" w:rsidR="00B1636D" w:rsidRPr="00994A95" w:rsidRDefault="004433E0" w:rsidP="002931CC">
            <w:pPr>
              <w:spacing w:before="60" w:after="60"/>
              <w:rPr>
                <w:sz w:val="22"/>
                <w:szCs w:val="22"/>
              </w:rPr>
            </w:pPr>
            <w:r>
              <w:rPr>
                <w:sz w:val="22"/>
                <w:szCs w:val="22"/>
              </w:rPr>
              <w:t>Vilniaus universitetas</w:t>
            </w:r>
          </w:p>
        </w:tc>
      </w:tr>
      <w:tr w:rsidR="00862A55" w:rsidRPr="00994A95" w14:paraId="5785DEDB" w14:textId="77777777" w:rsidTr="001A4192">
        <w:trPr>
          <w:trHeight w:val="161"/>
        </w:trPr>
        <w:tc>
          <w:tcPr>
            <w:tcW w:w="625" w:type="pct"/>
            <w:tcBorders>
              <w:top w:val="single" w:sz="4" w:space="0" w:color="auto"/>
              <w:left w:val="single" w:sz="4" w:space="0" w:color="auto"/>
              <w:bottom w:val="single" w:sz="4" w:space="0" w:color="auto"/>
              <w:right w:val="nil"/>
            </w:tcBorders>
            <w:vAlign w:val="center"/>
          </w:tcPr>
          <w:p w14:paraId="61AE7B17" w14:textId="50B0DF39" w:rsidR="00862A55" w:rsidRDefault="00862A55" w:rsidP="00862A55">
            <w:pPr>
              <w:spacing w:before="60" w:after="60"/>
              <w:jc w:val="center"/>
              <w:rPr>
                <w:bCs/>
                <w:sz w:val="22"/>
                <w:szCs w:val="22"/>
              </w:rPr>
            </w:pPr>
            <w:r>
              <w:rPr>
                <w:bCs/>
                <w:sz w:val="22"/>
                <w:szCs w:val="22"/>
              </w:rPr>
              <w:t>2.3.</w:t>
            </w:r>
          </w:p>
        </w:tc>
        <w:tc>
          <w:tcPr>
            <w:tcW w:w="1406" w:type="pct"/>
            <w:tcBorders>
              <w:top w:val="single" w:sz="4" w:space="0" w:color="auto"/>
              <w:left w:val="single" w:sz="4" w:space="0" w:color="auto"/>
              <w:bottom w:val="single" w:sz="4" w:space="0" w:color="auto"/>
              <w:right w:val="nil"/>
            </w:tcBorders>
            <w:vAlign w:val="center"/>
          </w:tcPr>
          <w:p w14:paraId="7DB51125" w14:textId="78D11FB6" w:rsidR="00862A55" w:rsidRPr="002E79B9" w:rsidRDefault="00862A55" w:rsidP="00144785">
            <w:pPr>
              <w:spacing w:before="60" w:after="60"/>
              <w:rPr>
                <w:rFonts w:eastAsiaTheme="minorHAnsi"/>
                <w:sz w:val="22"/>
                <w:szCs w:val="22"/>
              </w:rPr>
            </w:pPr>
            <w:r w:rsidRPr="00F62174">
              <w:rPr>
                <w:b/>
                <w:bCs/>
                <w:sz w:val="22"/>
                <w:szCs w:val="22"/>
              </w:rPr>
              <w:t>Lietuvių kalbos fonetikos srities specialistas</w:t>
            </w:r>
          </w:p>
        </w:tc>
        <w:tc>
          <w:tcPr>
            <w:tcW w:w="1395" w:type="pct"/>
            <w:tcBorders>
              <w:top w:val="single" w:sz="4" w:space="0" w:color="auto"/>
              <w:left w:val="single" w:sz="4" w:space="0" w:color="auto"/>
              <w:bottom w:val="single" w:sz="4" w:space="0" w:color="auto"/>
              <w:right w:val="single" w:sz="4" w:space="0" w:color="auto"/>
            </w:tcBorders>
            <w:noWrap/>
            <w:vAlign w:val="center"/>
          </w:tcPr>
          <w:p w14:paraId="265FB8F2" w14:textId="360055EF" w:rsidR="00862A55" w:rsidRPr="00994A95" w:rsidRDefault="00862A55" w:rsidP="00862A55">
            <w:pPr>
              <w:spacing w:before="60" w:after="60"/>
              <w:rPr>
                <w:sz w:val="22"/>
                <w:szCs w:val="22"/>
              </w:rPr>
            </w:pPr>
            <w:r>
              <w:rPr>
                <w:sz w:val="22"/>
                <w:szCs w:val="22"/>
              </w:rPr>
              <w:t>Asta Kazlauskienė</w:t>
            </w:r>
          </w:p>
        </w:tc>
        <w:tc>
          <w:tcPr>
            <w:tcW w:w="1574" w:type="pct"/>
            <w:tcBorders>
              <w:top w:val="single" w:sz="4" w:space="0" w:color="auto"/>
              <w:left w:val="single" w:sz="4" w:space="0" w:color="auto"/>
              <w:bottom w:val="single" w:sz="4" w:space="0" w:color="auto"/>
              <w:right w:val="single" w:sz="4" w:space="0" w:color="auto"/>
            </w:tcBorders>
            <w:vAlign w:val="center"/>
          </w:tcPr>
          <w:p w14:paraId="4146E32C" w14:textId="234FAA99" w:rsidR="00862A55" w:rsidRPr="00994A95" w:rsidRDefault="004F504E" w:rsidP="004F504E">
            <w:pPr>
              <w:spacing w:before="60" w:after="60"/>
              <w:rPr>
                <w:sz w:val="22"/>
                <w:szCs w:val="22"/>
              </w:rPr>
            </w:pPr>
            <w:r>
              <w:rPr>
                <w:sz w:val="22"/>
                <w:szCs w:val="22"/>
              </w:rPr>
              <w:t>Vytauto Didžiojo universitetas</w:t>
            </w:r>
            <w:r>
              <w:rPr>
                <w:sz w:val="22"/>
                <w:szCs w:val="22"/>
              </w:rPr>
              <w:br/>
              <w:t>(</w:t>
            </w:r>
            <w:r w:rsidR="007F5485">
              <w:rPr>
                <w:sz w:val="22"/>
                <w:szCs w:val="22"/>
              </w:rPr>
              <w:t>konkurso laimėjimo atveju bus</w:t>
            </w:r>
            <w:r>
              <w:rPr>
                <w:sz w:val="22"/>
                <w:szCs w:val="22"/>
              </w:rPr>
              <w:t xml:space="preserve"> įdarbinta į </w:t>
            </w:r>
            <w:r w:rsidR="00862A55">
              <w:rPr>
                <w:sz w:val="22"/>
                <w:szCs w:val="22"/>
              </w:rPr>
              <w:t>UAB „Intelektika“</w:t>
            </w:r>
            <w:r>
              <w:rPr>
                <w:sz w:val="22"/>
                <w:szCs w:val="22"/>
              </w:rPr>
              <w:t>)</w:t>
            </w:r>
          </w:p>
        </w:tc>
      </w:tr>
      <w:tr w:rsidR="00862A55" w:rsidRPr="00994A95" w14:paraId="3C879C81" w14:textId="77777777" w:rsidTr="001A4192">
        <w:trPr>
          <w:trHeight w:val="161"/>
        </w:trPr>
        <w:tc>
          <w:tcPr>
            <w:tcW w:w="625" w:type="pct"/>
            <w:tcBorders>
              <w:top w:val="single" w:sz="4" w:space="0" w:color="auto"/>
              <w:left w:val="single" w:sz="4" w:space="0" w:color="auto"/>
              <w:bottom w:val="single" w:sz="4" w:space="0" w:color="auto"/>
              <w:right w:val="nil"/>
            </w:tcBorders>
            <w:vAlign w:val="center"/>
          </w:tcPr>
          <w:p w14:paraId="3E14F672" w14:textId="6FAE729D" w:rsidR="00862A55" w:rsidRDefault="00862A55" w:rsidP="00862A55">
            <w:pPr>
              <w:spacing w:before="60" w:after="60"/>
              <w:jc w:val="center"/>
              <w:rPr>
                <w:bCs/>
                <w:sz w:val="22"/>
                <w:szCs w:val="22"/>
              </w:rPr>
            </w:pPr>
            <w:r>
              <w:rPr>
                <w:bCs/>
                <w:sz w:val="22"/>
                <w:szCs w:val="22"/>
              </w:rPr>
              <w:t>2.4.</w:t>
            </w:r>
          </w:p>
        </w:tc>
        <w:tc>
          <w:tcPr>
            <w:tcW w:w="1406" w:type="pct"/>
            <w:tcBorders>
              <w:top w:val="single" w:sz="4" w:space="0" w:color="auto"/>
              <w:left w:val="single" w:sz="4" w:space="0" w:color="auto"/>
              <w:bottom w:val="single" w:sz="4" w:space="0" w:color="auto"/>
              <w:right w:val="nil"/>
            </w:tcBorders>
            <w:vAlign w:val="center"/>
          </w:tcPr>
          <w:p w14:paraId="453F3DF8" w14:textId="7633833D" w:rsidR="00862A55" w:rsidRPr="002E79B9" w:rsidRDefault="00862A55" w:rsidP="00862A55">
            <w:pPr>
              <w:spacing w:before="60" w:after="60"/>
              <w:jc w:val="both"/>
              <w:rPr>
                <w:rFonts w:eastAsiaTheme="minorHAnsi"/>
                <w:sz w:val="22"/>
                <w:szCs w:val="22"/>
              </w:rPr>
            </w:pPr>
            <w:r w:rsidRPr="00F62174">
              <w:rPr>
                <w:b/>
                <w:sz w:val="22"/>
                <w:szCs w:val="22"/>
              </w:rPr>
              <w:t>Lietuvių kalbos specialistas</w:t>
            </w:r>
          </w:p>
        </w:tc>
        <w:tc>
          <w:tcPr>
            <w:tcW w:w="1395" w:type="pct"/>
            <w:tcBorders>
              <w:top w:val="single" w:sz="4" w:space="0" w:color="auto"/>
              <w:left w:val="single" w:sz="4" w:space="0" w:color="auto"/>
              <w:bottom w:val="single" w:sz="4" w:space="0" w:color="auto"/>
              <w:right w:val="single" w:sz="4" w:space="0" w:color="auto"/>
            </w:tcBorders>
            <w:noWrap/>
            <w:vAlign w:val="center"/>
          </w:tcPr>
          <w:p w14:paraId="263922AB" w14:textId="11AA51D4" w:rsidR="00862A55" w:rsidRPr="00994A95" w:rsidRDefault="004433E0" w:rsidP="004433E0">
            <w:pPr>
              <w:spacing w:before="60" w:after="60"/>
              <w:rPr>
                <w:sz w:val="22"/>
                <w:szCs w:val="22"/>
              </w:rPr>
            </w:pPr>
            <w:r>
              <w:rPr>
                <w:sz w:val="22"/>
                <w:szCs w:val="22"/>
              </w:rPr>
              <w:t>Vytautas Kardelis</w:t>
            </w:r>
          </w:p>
        </w:tc>
        <w:tc>
          <w:tcPr>
            <w:tcW w:w="1574" w:type="pct"/>
            <w:tcBorders>
              <w:top w:val="single" w:sz="4" w:space="0" w:color="auto"/>
              <w:left w:val="single" w:sz="4" w:space="0" w:color="auto"/>
              <w:bottom w:val="single" w:sz="4" w:space="0" w:color="auto"/>
              <w:right w:val="single" w:sz="4" w:space="0" w:color="auto"/>
            </w:tcBorders>
            <w:vAlign w:val="center"/>
          </w:tcPr>
          <w:p w14:paraId="78F3D036" w14:textId="51733DC8" w:rsidR="00862A55" w:rsidRPr="00994A95" w:rsidRDefault="004433E0" w:rsidP="00862A55">
            <w:pPr>
              <w:spacing w:before="60" w:after="60"/>
              <w:rPr>
                <w:sz w:val="22"/>
                <w:szCs w:val="22"/>
              </w:rPr>
            </w:pPr>
            <w:r>
              <w:rPr>
                <w:sz w:val="22"/>
                <w:szCs w:val="22"/>
              </w:rPr>
              <w:t>Vilniaus universitetas</w:t>
            </w:r>
          </w:p>
        </w:tc>
      </w:tr>
    </w:tbl>
    <w:p w14:paraId="235C5491" w14:textId="77777777" w:rsidR="00AE33E5" w:rsidRDefault="00AE33E5" w:rsidP="009E0817">
      <w:pPr>
        <w:spacing w:line="276" w:lineRule="auto"/>
        <w:rPr>
          <w:b/>
          <w:sz w:val="22"/>
          <w:szCs w:val="22"/>
        </w:rPr>
      </w:pPr>
    </w:p>
    <w:p w14:paraId="2E86FB87" w14:textId="77777777" w:rsidR="00AE33E5" w:rsidRDefault="00AE33E5" w:rsidP="009E0817">
      <w:pPr>
        <w:spacing w:line="276" w:lineRule="auto"/>
        <w:rPr>
          <w:b/>
          <w:sz w:val="22"/>
          <w:szCs w:val="22"/>
        </w:rPr>
      </w:pPr>
    </w:p>
    <w:p w14:paraId="01D7FE45" w14:textId="77777777" w:rsidR="00F2236B" w:rsidRDefault="00F2236B" w:rsidP="009E0817">
      <w:pPr>
        <w:spacing w:line="276" w:lineRule="auto"/>
        <w:rPr>
          <w:b/>
          <w:sz w:val="22"/>
          <w:szCs w:val="22"/>
        </w:rPr>
      </w:pPr>
    </w:p>
    <w:p w14:paraId="12557373" w14:textId="77777777" w:rsidR="001A4192" w:rsidRDefault="001A4192" w:rsidP="009E0817">
      <w:pPr>
        <w:spacing w:line="276" w:lineRule="auto"/>
        <w:rPr>
          <w:b/>
          <w:sz w:val="22"/>
          <w:szCs w:val="22"/>
        </w:rPr>
      </w:pPr>
    </w:p>
    <w:p w14:paraId="2DB9956F" w14:textId="77777777" w:rsidR="001A4192" w:rsidRDefault="001A4192" w:rsidP="009E0817">
      <w:pPr>
        <w:spacing w:line="276" w:lineRule="auto"/>
        <w:rPr>
          <w:b/>
          <w:sz w:val="22"/>
          <w:szCs w:val="22"/>
        </w:rPr>
      </w:pPr>
    </w:p>
    <w:p w14:paraId="3BDE4447" w14:textId="77777777" w:rsidR="001A4192" w:rsidRDefault="001A4192" w:rsidP="009E0817">
      <w:pPr>
        <w:spacing w:line="276" w:lineRule="auto"/>
        <w:rPr>
          <w:b/>
          <w:sz w:val="22"/>
          <w:szCs w:val="22"/>
        </w:rPr>
      </w:pPr>
    </w:p>
    <w:p w14:paraId="2165BB1E" w14:textId="77777777" w:rsidR="00CC2303" w:rsidRDefault="00CC2303" w:rsidP="009E0817">
      <w:pPr>
        <w:spacing w:line="276" w:lineRule="auto"/>
        <w:rPr>
          <w:b/>
          <w:sz w:val="22"/>
          <w:szCs w:val="22"/>
        </w:rPr>
      </w:pPr>
    </w:p>
    <w:p w14:paraId="5D5DE84D" w14:textId="77777777" w:rsidR="00CC2303" w:rsidRDefault="00CC2303" w:rsidP="009E0817">
      <w:pPr>
        <w:spacing w:line="276" w:lineRule="auto"/>
        <w:rPr>
          <w:b/>
          <w:sz w:val="22"/>
          <w:szCs w:val="22"/>
        </w:rPr>
      </w:pPr>
    </w:p>
    <w:p w14:paraId="3FA0F73C" w14:textId="77777777" w:rsidR="001A4192" w:rsidRDefault="001A4192" w:rsidP="009E0817">
      <w:pPr>
        <w:spacing w:line="276" w:lineRule="auto"/>
        <w:rPr>
          <w:b/>
          <w:sz w:val="22"/>
          <w:szCs w:val="22"/>
        </w:rPr>
      </w:pPr>
    </w:p>
    <w:p w14:paraId="5464BD6C" w14:textId="77777777" w:rsidR="004F06AA" w:rsidRDefault="004F06AA" w:rsidP="009E0817">
      <w:pPr>
        <w:spacing w:line="276" w:lineRule="auto"/>
        <w:rPr>
          <w:b/>
          <w:sz w:val="22"/>
          <w:szCs w:val="22"/>
        </w:rPr>
      </w:pPr>
    </w:p>
    <w:p w14:paraId="6A372D33" w14:textId="77777777" w:rsidR="004F06AA" w:rsidRDefault="004F06AA" w:rsidP="009E0817">
      <w:pPr>
        <w:spacing w:line="276" w:lineRule="auto"/>
        <w:rPr>
          <w:b/>
          <w:sz w:val="22"/>
          <w:szCs w:val="22"/>
        </w:rPr>
      </w:pPr>
    </w:p>
    <w:p w14:paraId="35C56988" w14:textId="77777777" w:rsidR="004F06AA" w:rsidRDefault="004F06AA" w:rsidP="009E0817">
      <w:pPr>
        <w:spacing w:line="276" w:lineRule="auto"/>
        <w:rPr>
          <w:b/>
          <w:sz w:val="22"/>
          <w:szCs w:val="22"/>
        </w:rPr>
      </w:pPr>
    </w:p>
    <w:p w14:paraId="2EFCAA43" w14:textId="77777777" w:rsidR="004F06AA" w:rsidRPr="00994A95" w:rsidRDefault="004F06AA" w:rsidP="009E0817">
      <w:pPr>
        <w:spacing w:line="276" w:lineRule="auto"/>
        <w:rPr>
          <w:b/>
          <w:sz w:val="22"/>
          <w:szCs w:val="22"/>
        </w:rPr>
      </w:pPr>
    </w:p>
    <w:p w14:paraId="4DE9667F" w14:textId="37392F00" w:rsidR="004C6B53" w:rsidRPr="003D1458" w:rsidRDefault="003D1458" w:rsidP="003D1458">
      <w:pPr>
        <w:spacing w:line="276" w:lineRule="auto"/>
        <w:rPr>
          <w:bCs/>
          <w:sz w:val="22"/>
          <w:szCs w:val="22"/>
        </w:rPr>
      </w:pPr>
      <w:r>
        <w:rPr>
          <w:bCs/>
          <w:sz w:val="22"/>
          <w:szCs w:val="22"/>
        </w:rPr>
        <w:t>2</w:t>
      </w:r>
      <w:r w:rsidRPr="003D1458">
        <w:rPr>
          <w:bCs/>
          <w:sz w:val="22"/>
          <w:szCs w:val="22"/>
        </w:rPr>
        <w:t xml:space="preserve"> lentelė. Siūlomų specialistų</w:t>
      </w:r>
      <w:r>
        <w:rPr>
          <w:bCs/>
          <w:sz w:val="22"/>
          <w:szCs w:val="22"/>
        </w:rPr>
        <w:t xml:space="preserve"> atitikties reikalavimams lentelė</w:t>
      </w:r>
    </w:p>
    <w:tbl>
      <w:tblPr>
        <w:tblStyle w:val="TableGrid"/>
        <w:tblW w:w="5000" w:type="pct"/>
        <w:tblLayout w:type="fixed"/>
        <w:tblLook w:val="04A0" w:firstRow="1" w:lastRow="0" w:firstColumn="1" w:lastColumn="0" w:noHBand="0" w:noVBand="1"/>
      </w:tblPr>
      <w:tblGrid>
        <w:gridCol w:w="500"/>
        <w:gridCol w:w="1337"/>
        <w:gridCol w:w="1575"/>
        <w:gridCol w:w="2536"/>
        <w:gridCol w:w="1843"/>
        <w:gridCol w:w="2410"/>
        <w:gridCol w:w="2269"/>
        <w:gridCol w:w="2225"/>
      </w:tblGrid>
      <w:tr w:rsidR="00D01A19" w:rsidRPr="00104EDC" w14:paraId="5795B827" w14:textId="77777777" w:rsidTr="00030D17">
        <w:trPr>
          <w:trHeight w:val="438"/>
        </w:trPr>
        <w:tc>
          <w:tcPr>
            <w:tcW w:w="170" w:type="pct"/>
            <w:vMerge w:val="restart"/>
            <w:shd w:val="clear" w:color="auto" w:fill="E2EFD9" w:themeFill="accent6" w:themeFillTint="33"/>
          </w:tcPr>
          <w:p w14:paraId="4D2CC1C9" w14:textId="77777777" w:rsidR="00CA724A" w:rsidRPr="00104EDC" w:rsidRDefault="00CA724A" w:rsidP="002931CC">
            <w:pPr>
              <w:jc w:val="both"/>
              <w:rPr>
                <w:sz w:val="20"/>
              </w:rPr>
            </w:pPr>
            <w:r w:rsidRPr="00104EDC">
              <w:rPr>
                <w:sz w:val="20"/>
              </w:rPr>
              <w:lastRenderedPageBreak/>
              <w:t xml:space="preserve">Eil. Nr. </w:t>
            </w:r>
          </w:p>
        </w:tc>
        <w:tc>
          <w:tcPr>
            <w:tcW w:w="455" w:type="pct"/>
            <w:vMerge w:val="restart"/>
            <w:shd w:val="clear" w:color="auto" w:fill="E2EFD9" w:themeFill="accent6" w:themeFillTint="33"/>
          </w:tcPr>
          <w:p w14:paraId="49131482" w14:textId="77777777" w:rsidR="00CA724A" w:rsidRPr="00B1636D" w:rsidRDefault="00CA724A" w:rsidP="003D1458">
            <w:pPr>
              <w:jc w:val="both"/>
              <w:rPr>
                <w:i/>
                <w:iCs/>
                <w:sz w:val="20"/>
              </w:rPr>
            </w:pPr>
          </w:p>
          <w:p w14:paraId="7C06ACEB" w14:textId="77777777" w:rsidR="00CA724A" w:rsidRPr="00B1636D" w:rsidRDefault="00CA724A" w:rsidP="003D1458">
            <w:pPr>
              <w:jc w:val="both"/>
              <w:rPr>
                <w:i/>
                <w:iCs/>
                <w:sz w:val="20"/>
              </w:rPr>
            </w:pPr>
          </w:p>
          <w:p w14:paraId="2724B094" w14:textId="77777777" w:rsidR="00CA724A" w:rsidRPr="00B1636D" w:rsidRDefault="00CA724A" w:rsidP="003D1458">
            <w:pPr>
              <w:jc w:val="both"/>
              <w:rPr>
                <w:i/>
                <w:iCs/>
                <w:sz w:val="20"/>
              </w:rPr>
            </w:pPr>
          </w:p>
          <w:p w14:paraId="4596E552" w14:textId="77777777" w:rsidR="00CA724A" w:rsidRPr="00B1636D" w:rsidRDefault="00CA724A" w:rsidP="003D1458">
            <w:pPr>
              <w:jc w:val="both"/>
              <w:rPr>
                <w:i/>
                <w:iCs/>
                <w:sz w:val="20"/>
              </w:rPr>
            </w:pPr>
          </w:p>
          <w:p w14:paraId="48E86689" w14:textId="29697A62" w:rsidR="00D02046" w:rsidRPr="00B1636D" w:rsidRDefault="00F9267C" w:rsidP="003D1458">
            <w:pPr>
              <w:jc w:val="both"/>
              <w:rPr>
                <w:i/>
                <w:iCs/>
                <w:sz w:val="20"/>
                <w:lang w:val="en-US"/>
              </w:rPr>
            </w:pPr>
            <w:r w:rsidRPr="00B1636D">
              <w:rPr>
                <w:i/>
                <w:iCs/>
                <w:sz w:val="20"/>
              </w:rPr>
              <w:t>Specialisto</w:t>
            </w:r>
            <w:r w:rsidR="00CA724A" w:rsidRPr="00B1636D">
              <w:rPr>
                <w:i/>
                <w:iCs/>
                <w:sz w:val="20"/>
              </w:rPr>
              <w:t xml:space="preserve"> pozicija</w:t>
            </w:r>
          </w:p>
        </w:tc>
        <w:tc>
          <w:tcPr>
            <w:tcW w:w="4375" w:type="pct"/>
            <w:gridSpan w:val="6"/>
            <w:shd w:val="clear" w:color="auto" w:fill="E2EFD9" w:themeFill="accent6" w:themeFillTint="33"/>
            <w:vAlign w:val="center"/>
          </w:tcPr>
          <w:p w14:paraId="16B27741" w14:textId="091C3A2A" w:rsidR="00CA724A" w:rsidRPr="003D1458" w:rsidRDefault="00CA724A" w:rsidP="003D1458">
            <w:pPr>
              <w:jc w:val="center"/>
              <w:rPr>
                <w:i/>
                <w:iCs/>
                <w:sz w:val="20"/>
                <w:lang w:val="da-DK"/>
              </w:rPr>
            </w:pPr>
            <w:r w:rsidRPr="003D1458">
              <w:rPr>
                <w:i/>
                <w:iCs/>
                <w:sz w:val="20"/>
              </w:rPr>
              <w:t>Informacija apie tiekėjo siūlom</w:t>
            </w:r>
            <w:r w:rsidR="0042176C" w:rsidRPr="003D1458">
              <w:rPr>
                <w:i/>
                <w:iCs/>
                <w:sz w:val="20"/>
              </w:rPr>
              <w:t>ų</w:t>
            </w:r>
            <w:r w:rsidRPr="003D1458">
              <w:rPr>
                <w:i/>
                <w:iCs/>
                <w:sz w:val="20"/>
              </w:rPr>
              <w:t xml:space="preserve"> </w:t>
            </w:r>
            <w:r w:rsidR="00F9267C" w:rsidRPr="003D1458">
              <w:rPr>
                <w:i/>
                <w:iCs/>
                <w:sz w:val="20"/>
              </w:rPr>
              <w:t>specialistų</w:t>
            </w:r>
            <w:r w:rsidRPr="003D1458">
              <w:rPr>
                <w:i/>
                <w:iCs/>
                <w:sz w:val="20"/>
              </w:rPr>
              <w:t xml:space="preserve"> patirtį ir kvalifikaciją</w:t>
            </w:r>
            <w:r w:rsidR="003D1458">
              <w:rPr>
                <w:i/>
                <w:iCs/>
                <w:sz w:val="20"/>
              </w:rPr>
              <w:t xml:space="preserve"> </w:t>
            </w:r>
            <w:r w:rsidR="003D1458" w:rsidRPr="003D1458">
              <w:rPr>
                <w:b/>
                <w:bCs/>
                <w:i/>
                <w:iCs/>
                <w:color w:val="FF0000"/>
                <w:sz w:val="20"/>
              </w:rPr>
              <w:t>(</w:t>
            </w:r>
            <w:r w:rsidR="00980A59">
              <w:rPr>
                <w:b/>
                <w:bCs/>
                <w:i/>
                <w:iCs/>
                <w:color w:val="FF0000"/>
                <w:sz w:val="20"/>
              </w:rPr>
              <w:t xml:space="preserve">pateikiama informacija apie </w:t>
            </w:r>
            <w:r w:rsidR="00980A59" w:rsidRPr="00980A59">
              <w:rPr>
                <w:b/>
                <w:bCs/>
                <w:i/>
                <w:iCs/>
                <w:color w:val="FF0000"/>
                <w:sz w:val="20"/>
                <w:u w:val="single"/>
              </w:rPr>
              <w:t>visus</w:t>
            </w:r>
            <w:r w:rsidR="00980A59">
              <w:rPr>
                <w:b/>
                <w:bCs/>
                <w:i/>
                <w:iCs/>
                <w:color w:val="FF0000"/>
                <w:sz w:val="20"/>
              </w:rPr>
              <w:t xml:space="preserve"> šio priedo 1 lentelėje nurodytus specialistus</w:t>
            </w:r>
            <w:r w:rsidR="003D1458" w:rsidRPr="003D1458">
              <w:rPr>
                <w:b/>
                <w:bCs/>
                <w:i/>
                <w:iCs/>
                <w:color w:val="FF0000"/>
                <w:sz w:val="20"/>
              </w:rPr>
              <w:t>)</w:t>
            </w:r>
            <w:r w:rsidR="00D73B68">
              <w:rPr>
                <w:rStyle w:val="FootnoteReference"/>
                <w:b/>
                <w:bCs/>
                <w:i/>
                <w:iCs/>
                <w:color w:val="FF0000"/>
                <w:sz w:val="20"/>
              </w:rPr>
              <w:footnoteReference w:id="3"/>
            </w:r>
          </w:p>
        </w:tc>
      </w:tr>
      <w:tr w:rsidR="007D7192" w:rsidRPr="00104EDC" w14:paraId="01CEE5A6" w14:textId="77777777" w:rsidTr="00030D17">
        <w:trPr>
          <w:trHeight w:val="145"/>
        </w:trPr>
        <w:tc>
          <w:tcPr>
            <w:tcW w:w="170" w:type="pct"/>
            <w:vMerge/>
            <w:shd w:val="clear" w:color="auto" w:fill="E2EFD9" w:themeFill="accent6" w:themeFillTint="33"/>
          </w:tcPr>
          <w:p w14:paraId="25C68B35" w14:textId="77777777" w:rsidR="00D62E86" w:rsidRPr="00104EDC" w:rsidRDefault="00D62E86" w:rsidP="002931CC">
            <w:pPr>
              <w:jc w:val="both"/>
              <w:rPr>
                <w:sz w:val="20"/>
              </w:rPr>
            </w:pPr>
          </w:p>
        </w:tc>
        <w:tc>
          <w:tcPr>
            <w:tcW w:w="455" w:type="pct"/>
            <w:vMerge/>
            <w:shd w:val="clear" w:color="auto" w:fill="E2EFD9" w:themeFill="accent6" w:themeFillTint="33"/>
          </w:tcPr>
          <w:p w14:paraId="4CD73E54" w14:textId="77777777" w:rsidR="00D62E86" w:rsidRPr="00B1636D" w:rsidRDefault="00D62E86" w:rsidP="003D1458">
            <w:pPr>
              <w:jc w:val="both"/>
              <w:rPr>
                <w:i/>
                <w:iCs/>
                <w:sz w:val="20"/>
              </w:rPr>
            </w:pPr>
          </w:p>
        </w:tc>
        <w:tc>
          <w:tcPr>
            <w:tcW w:w="536" w:type="pct"/>
            <w:shd w:val="clear" w:color="auto" w:fill="E2EFD9" w:themeFill="accent6" w:themeFillTint="33"/>
          </w:tcPr>
          <w:p w14:paraId="3B4A80E2" w14:textId="22D379B5" w:rsidR="00D62E86" w:rsidRPr="00B1636D" w:rsidRDefault="00D62E86" w:rsidP="003D1458">
            <w:pPr>
              <w:jc w:val="both"/>
              <w:rPr>
                <w:i/>
                <w:iCs/>
                <w:sz w:val="20"/>
              </w:rPr>
            </w:pPr>
            <w:r w:rsidRPr="00B1636D">
              <w:rPr>
                <w:i/>
                <w:iCs/>
                <w:sz w:val="20"/>
              </w:rPr>
              <w:t>Specialisto vardas, pavardė</w:t>
            </w:r>
          </w:p>
        </w:tc>
        <w:tc>
          <w:tcPr>
            <w:tcW w:w="863" w:type="pct"/>
            <w:shd w:val="clear" w:color="auto" w:fill="E2EFD9" w:themeFill="accent6" w:themeFillTint="33"/>
          </w:tcPr>
          <w:p w14:paraId="28AE24EA" w14:textId="3C8C65B2" w:rsidR="00D62E86" w:rsidRPr="00B1636D" w:rsidRDefault="001A4192" w:rsidP="003D1458">
            <w:pPr>
              <w:jc w:val="both"/>
              <w:rPr>
                <w:i/>
                <w:iCs/>
                <w:sz w:val="20"/>
              </w:rPr>
            </w:pPr>
            <w:r>
              <w:rPr>
                <w:i/>
                <w:iCs/>
                <w:sz w:val="20"/>
              </w:rPr>
              <w:t>Projekto</w:t>
            </w:r>
            <w:r w:rsidR="00D62E86" w:rsidRPr="00B1636D">
              <w:rPr>
                <w:i/>
                <w:iCs/>
                <w:sz w:val="20"/>
              </w:rPr>
              <w:t xml:space="preserve">, kurio vykdyme dalyvavo </w:t>
            </w:r>
            <w:r w:rsidR="00D951E9" w:rsidRPr="00B1636D">
              <w:rPr>
                <w:i/>
                <w:iCs/>
                <w:sz w:val="20"/>
              </w:rPr>
              <w:t>specialistas</w:t>
            </w:r>
            <w:r w:rsidR="00C552BA">
              <w:rPr>
                <w:i/>
                <w:iCs/>
                <w:sz w:val="20"/>
              </w:rPr>
              <w:t>,</w:t>
            </w:r>
            <w:r w:rsidR="00A87866" w:rsidRPr="00B1636D">
              <w:rPr>
                <w:i/>
                <w:iCs/>
                <w:sz w:val="20"/>
              </w:rPr>
              <w:t xml:space="preserve"> </w:t>
            </w:r>
            <w:r w:rsidR="00D62E86" w:rsidRPr="00B1636D">
              <w:rPr>
                <w:i/>
                <w:iCs/>
                <w:sz w:val="20"/>
              </w:rPr>
              <w:t>pavadinimas, data ir Nr.</w:t>
            </w:r>
            <w:r w:rsidR="00C70819" w:rsidRPr="00B1636D">
              <w:rPr>
                <w:i/>
                <w:iCs/>
                <w:sz w:val="20"/>
              </w:rPr>
              <w:t xml:space="preserve"> bei trumpas aprašymas</w:t>
            </w:r>
          </w:p>
        </w:tc>
        <w:tc>
          <w:tcPr>
            <w:tcW w:w="627" w:type="pct"/>
            <w:shd w:val="clear" w:color="auto" w:fill="E2EFD9" w:themeFill="accent6" w:themeFillTint="33"/>
          </w:tcPr>
          <w:p w14:paraId="3BCAEC6A" w14:textId="0B5D9AB0" w:rsidR="00D62E86" w:rsidRPr="00B1636D" w:rsidRDefault="001A4192" w:rsidP="003D1458">
            <w:pPr>
              <w:jc w:val="both"/>
              <w:rPr>
                <w:i/>
                <w:iCs/>
                <w:sz w:val="20"/>
              </w:rPr>
            </w:pPr>
            <w:r>
              <w:rPr>
                <w:i/>
                <w:iCs/>
                <w:sz w:val="20"/>
              </w:rPr>
              <w:t>Projekto</w:t>
            </w:r>
            <w:r w:rsidR="00D62E86" w:rsidRPr="00B1636D">
              <w:rPr>
                <w:i/>
                <w:iCs/>
                <w:sz w:val="20"/>
              </w:rPr>
              <w:t xml:space="preserve"> faktinė vykdymo data (pradžia – pabaiga, nurodant metus</w:t>
            </w:r>
            <w:r w:rsidR="00866756">
              <w:rPr>
                <w:i/>
                <w:iCs/>
                <w:sz w:val="20"/>
              </w:rPr>
              <w:t xml:space="preserve">, </w:t>
            </w:r>
            <w:r w:rsidR="00D62E86" w:rsidRPr="00B1636D">
              <w:rPr>
                <w:i/>
                <w:iCs/>
                <w:sz w:val="20"/>
              </w:rPr>
              <w:t>mėnesį</w:t>
            </w:r>
            <w:r w:rsidR="00866756">
              <w:rPr>
                <w:i/>
                <w:iCs/>
                <w:sz w:val="20"/>
              </w:rPr>
              <w:t xml:space="preserve"> ir dieną</w:t>
            </w:r>
            <w:r w:rsidR="00D62E86" w:rsidRPr="00B1636D">
              <w:rPr>
                <w:i/>
                <w:iCs/>
                <w:sz w:val="20"/>
              </w:rPr>
              <w:t>)</w:t>
            </w:r>
          </w:p>
        </w:tc>
        <w:tc>
          <w:tcPr>
            <w:tcW w:w="820" w:type="pct"/>
            <w:shd w:val="clear" w:color="auto" w:fill="E2EFD9" w:themeFill="accent6" w:themeFillTint="33"/>
          </w:tcPr>
          <w:p w14:paraId="72DC7C51" w14:textId="46475200" w:rsidR="00D62E86" w:rsidRPr="00B1636D" w:rsidRDefault="00C70819" w:rsidP="003D1458">
            <w:pPr>
              <w:jc w:val="both"/>
              <w:rPr>
                <w:i/>
                <w:iCs/>
                <w:sz w:val="20"/>
              </w:rPr>
            </w:pPr>
            <w:r w:rsidRPr="00B1636D">
              <w:rPr>
                <w:i/>
                <w:iCs/>
                <w:sz w:val="20"/>
              </w:rPr>
              <w:t>I</w:t>
            </w:r>
            <w:r w:rsidR="00D62E86" w:rsidRPr="00B1636D">
              <w:rPr>
                <w:i/>
                <w:iCs/>
                <w:sz w:val="20"/>
              </w:rPr>
              <w:t xml:space="preserve">nformacija apie </w:t>
            </w:r>
            <w:r w:rsidR="00021488" w:rsidRPr="00B1636D">
              <w:rPr>
                <w:i/>
                <w:iCs/>
                <w:sz w:val="20"/>
              </w:rPr>
              <w:t>specialisto</w:t>
            </w:r>
            <w:r w:rsidR="00D62E86" w:rsidRPr="00B1636D">
              <w:rPr>
                <w:i/>
                <w:iCs/>
                <w:sz w:val="20"/>
              </w:rPr>
              <w:t xml:space="preserve"> vykdytas funkcijas/veiklas įgyvendinant </w:t>
            </w:r>
            <w:r w:rsidR="001A4192">
              <w:rPr>
                <w:i/>
                <w:iCs/>
                <w:sz w:val="20"/>
              </w:rPr>
              <w:t>projektą</w:t>
            </w:r>
            <w:r w:rsidR="00D62E86" w:rsidRPr="00B1636D">
              <w:rPr>
                <w:i/>
                <w:iCs/>
                <w:sz w:val="20"/>
              </w:rPr>
              <w:t xml:space="preserve">, </w:t>
            </w:r>
            <w:r w:rsidR="00FC485A" w:rsidRPr="00B1636D">
              <w:rPr>
                <w:i/>
                <w:iCs/>
                <w:sz w:val="20"/>
              </w:rPr>
              <w:t>specialisto</w:t>
            </w:r>
            <w:r w:rsidR="00D62E86" w:rsidRPr="00B1636D">
              <w:rPr>
                <w:i/>
                <w:iCs/>
                <w:sz w:val="20"/>
              </w:rPr>
              <w:t xml:space="preserve"> pozicija </w:t>
            </w:r>
            <w:r w:rsidR="001A4192">
              <w:rPr>
                <w:i/>
                <w:iCs/>
                <w:sz w:val="20"/>
              </w:rPr>
              <w:t>projekte</w:t>
            </w:r>
          </w:p>
        </w:tc>
        <w:tc>
          <w:tcPr>
            <w:tcW w:w="772" w:type="pct"/>
            <w:shd w:val="clear" w:color="auto" w:fill="E2EFD9" w:themeFill="accent6" w:themeFillTint="33"/>
          </w:tcPr>
          <w:p w14:paraId="25C3AC09" w14:textId="51985885" w:rsidR="00D62E86" w:rsidRPr="00B1636D" w:rsidRDefault="00D62E86" w:rsidP="003D1458">
            <w:pPr>
              <w:jc w:val="both"/>
              <w:rPr>
                <w:i/>
                <w:iCs/>
                <w:sz w:val="20"/>
              </w:rPr>
            </w:pPr>
            <w:r w:rsidRPr="00B1636D">
              <w:rPr>
                <w:i/>
                <w:iCs/>
                <w:sz w:val="20"/>
              </w:rPr>
              <w:t xml:space="preserve">Informacija teikiama </w:t>
            </w:r>
            <w:r w:rsidR="00DA38A1" w:rsidRPr="00B1636D">
              <w:rPr>
                <w:i/>
                <w:iCs/>
                <w:sz w:val="20"/>
              </w:rPr>
              <w:t xml:space="preserve">specialisto </w:t>
            </w:r>
            <w:r w:rsidRPr="00B1636D">
              <w:rPr>
                <w:i/>
                <w:iCs/>
                <w:sz w:val="20"/>
              </w:rPr>
              <w:t>kvalifikacijai/ekonominio naudingumo kriterijams pagrįsti</w:t>
            </w:r>
            <w:r w:rsidR="007A5F57">
              <w:rPr>
                <w:rStyle w:val="FootnoteReference"/>
                <w:i/>
                <w:iCs/>
                <w:sz w:val="20"/>
              </w:rPr>
              <w:footnoteReference w:id="4"/>
            </w:r>
          </w:p>
          <w:p w14:paraId="1DACCD8B" w14:textId="77777777" w:rsidR="00D62E86" w:rsidRPr="00B1636D" w:rsidRDefault="00D62E86" w:rsidP="003D1458">
            <w:pPr>
              <w:jc w:val="both"/>
              <w:rPr>
                <w:i/>
                <w:iCs/>
                <w:sz w:val="20"/>
              </w:rPr>
            </w:pPr>
          </w:p>
          <w:p w14:paraId="5EAB97F4" w14:textId="1BFEEBE7" w:rsidR="00D62E86" w:rsidRPr="00FB302C" w:rsidRDefault="00D62E86" w:rsidP="003D1458">
            <w:pPr>
              <w:jc w:val="both"/>
              <w:rPr>
                <w:i/>
                <w:iCs/>
                <w:sz w:val="20"/>
              </w:rPr>
            </w:pPr>
            <w:r w:rsidRPr="00FB302C">
              <w:rPr>
                <w:i/>
                <w:iCs/>
                <w:color w:val="FF0000"/>
                <w:sz w:val="20"/>
              </w:rPr>
              <w:t>(Pažymėti)</w:t>
            </w:r>
          </w:p>
        </w:tc>
        <w:tc>
          <w:tcPr>
            <w:tcW w:w="757" w:type="pct"/>
            <w:shd w:val="clear" w:color="auto" w:fill="E2EFD9" w:themeFill="accent6" w:themeFillTint="33"/>
          </w:tcPr>
          <w:p w14:paraId="77F15ECD" w14:textId="77777777" w:rsidR="00D62E86" w:rsidRPr="00B1636D" w:rsidRDefault="00D62E86" w:rsidP="003D1458">
            <w:pPr>
              <w:jc w:val="both"/>
              <w:rPr>
                <w:i/>
                <w:iCs/>
                <w:sz w:val="20"/>
              </w:rPr>
            </w:pPr>
            <w:r w:rsidRPr="00B1636D">
              <w:rPr>
                <w:i/>
                <w:iCs/>
                <w:sz w:val="20"/>
              </w:rPr>
              <w:t>Užsakovo pavadinimas ir kontaktiniai asmenys (vardas, pavardė, pareigos, tel. Nr., el. pašto adresas)</w:t>
            </w:r>
          </w:p>
        </w:tc>
      </w:tr>
      <w:tr w:rsidR="007D7192" w:rsidRPr="00104EDC" w14:paraId="661638C1" w14:textId="77777777" w:rsidTr="00030D17">
        <w:trPr>
          <w:trHeight w:val="145"/>
        </w:trPr>
        <w:tc>
          <w:tcPr>
            <w:tcW w:w="170" w:type="pct"/>
            <w:vMerge/>
            <w:shd w:val="clear" w:color="auto" w:fill="FBE4D5" w:themeFill="accent2" w:themeFillTint="33"/>
          </w:tcPr>
          <w:p w14:paraId="794CB87D" w14:textId="77777777" w:rsidR="00D62E86" w:rsidRPr="00104EDC" w:rsidRDefault="00D62E86" w:rsidP="002931CC">
            <w:pPr>
              <w:jc w:val="both"/>
              <w:rPr>
                <w:sz w:val="20"/>
              </w:rPr>
            </w:pPr>
          </w:p>
        </w:tc>
        <w:tc>
          <w:tcPr>
            <w:tcW w:w="455" w:type="pct"/>
            <w:shd w:val="clear" w:color="auto" w:fill="E2EFD9" w:themeFill="accent6" w:themeFillTint="33"/>
          </w:tcPr>
          <w:p w14:paraId="0F4E938B" w14:textId="77777777" w:rsidR="00D62E86" w:rsidRPr="00104EDC" w:rsidRDefault="00D62E86" w:rsidP="002931CC">
            <w:pPr>
              <w:jc w:val="center"/>
              <w:rPr>
                <w:i/>
                <w:iCs/>
                <w:sz w:val="18"/>
                <w:szCs w:val="18"/>
              </w:rPr>
            </w:pPr>
            <w:r w:rsidRPr="00104EDC">
              <w:rPr>
                <w:i/>
                <w:iCs/>
                <w:sz w:val="18"/>
                <w:szCs w:val="18"/>
              </w:rPr>
              <w:t>1</w:t>
            </w:r>
          </w:p>
        </w:tc>
        <w:tc>
          <w:tcPr>
            <w:tcW w:w="536" w:type="pct"/>
            <w:shd w:val="clear" w:color="auto" w:fill="E2EFD9" w:themeFill="accent6" w:themeFillTint="33"/>
          </w:tcPr>
          <w:p w14:paraId="25D34A6C" w14:textId="288C8F66" w:rsidR="00D62E86" w:rsidRPr="00104EDC" w:rsidRDefault="00D62E86" w:rsidP="002931CC">
            <w:pPr>
              <w:jc w:val="center"/>
              <w:rPr>
                <w:i/>
                <w:iCs/>
                <w:sz w:val="18"/>
                <w:szCs w:val="18"/>
              </w:rPr>
            </w:pPr>
            <w:r>
              <w:rPr>
                <w:i/>
                <w:iCs/>
                <w:sz w:val="18"/>
                <w:szCs w:val="18"/>
              </w:rPr>
              <w:t>2</w:t>
            </w:r>
          </w:p>
        </w:tc>
        <w:tc>
          <w:tcPr>
            <w:tcW w:w="863" w:type="pct"/>
            <w:shd w:val="clear" w:color="auto" w:fill="E2EFD9" w:themeFill="accent6" w:themeFillTint="33"/>
          </w:tcPr>
          <w:p w14:paraId="35DADBCA" w14:textId="05D0F2AA" w:rsidR="00D62E86" w:rsidRPr="00104EDC" w:rsidRDefault="0046377B" w:rsidP="002931CC">
            <w:pPr>
              <w:jc w:val="center"/>
              <w:rPr>
                <w:i/>
                <w:iCs/>
                <w:sz w:val="18"/>
                <w:szCs w:val="18"/>
              </w:rPr>
            </w:pPr>
            <w:r>
              <w:rPr>
                <w:i/>
                <w:iCs/>
                <w:sz w:val="18"/>
                <w:szCs w:val="18"/>
              </w:rPr>
              <w:t>3</w:t>
            </w:r>
          </w:p>
        </w:tc>
        <w:tc>
          <w:tcPr>
            <w:tcW w:w="627" w:type="pct"/>
            <w:shd w:val="clear" w:color="auto" w:fill="E2EFD9" w:themeFill="accent6" w:themeFillTint="33"/>
          </w:tcPr>
          <w:p w14:paraId="282EA3F5" w14:textId="06B5CF50" w:rsidR="00D62E86" w:rsidRPr="00104EDC" w:rsidRDefault="0046377B" w:rsidP="002931CC">
            <w:pPr>
              <w:jc w:val="center"/>
              <w:rPr>
                <w:i/>
                <w:iCs/>
                <w:sz w:val="18"/>
                <w:szCs w:val="18"/>
              </w:rPr>
            </w:pPr>
            <w:r>
              <w:rPr>
                <w:i/>
                <w:iCs/>
                <w:sz w:val="18"/>
                <w:szCs w:val="18"/>
              </w:rPr>
              <w:t>4</w:t>
            </w:r>
          </w:p>
        </w:tc>
        <w:tc>
          <w:tcPr>
            <w:tcW w:w="820" w:type="pct"/>
            <w:shd w:val="clear" w:color="auto" w:fill="E2EFD9" w:themeFill="accent6" w:themeFillTint="33"/>
          </w:tcPr>
          <w:p w14:paraId="2054C419" w14:textId="0F445A5B" w:rsidR="00D62E86" w:rsidRPr="00104EDC" w:rsidRDefault="0046377B" w:rsidP="002931CC">
            <w:pPr>
              <w:jc w:val="center"/>
              <w:rPr>
                <w:i/>
                <w:iCs/>
                <w:sz w:val="18"/>
                <w:szCs w:val="18"/>
              </w:rPr>
            </w:pPr>
            <w:r>
              <w:rPr>
                <w:i/>
                <w:iCs/>
                <w:sz w:val="18"/>
                <w:szCs w:val="18"/>
              </w:rPr>
              <w:t>5</w:t>
            </w:r>
          </w:p>
        </w:tc>
        <w:tc>
          <w:tcPr>
            <w:tcW w:w="772" w:type="pct"/>
            <w:shd w:val="clear" w:color="auto" w:fill="E2EFD9" w:themeFill="accent6" w:themeFillTint="33"/>
          </w:tcPr>
          <w:p w14:paraId="6EF3C19B" w14:textId="779E69E7" w:rsidR="00D62E86" w:rsidRPr="00104EDC" w:rsidRDefault="0046377B" w:rsidP="002931CC">
            <w:pPr>
              <w:jc w:val="center"/>
              <w:rPr>
                <w:i/>
                <w:iCs/>
                <w:sz w:val="18"/>
                <w:szCs w:val="18"/>
              </w:rPr>
            </w:pPr>
            <w:r>
              <w:rPr>
                <w:i/>
                <w:iCs/>
                <w:sz w:val="18"/>
                <w:szCs w:val="18"/>
              </w:rPr>
              <w:t>6</w:t>
            </w:r>
          </w:p>
        </w:tc>
        <w:tc>
          <w:tcPr>
            <w:tcW w:w="757" w:type="pct"/>
            <w:shd w:val="clear" w:color="auto" w:fill="E2EFD9" w:themeFill="accent6" w:themeFillTint="33"/>
          </w:tcPr>
          <w:p w14:paraId="18573EF0" w14:textId="3F7B7341" w:rsidR="00D62E86" w:rsidRPr="00104EDC" w:rsidRDefault="0046377B" w:rsidP="002931CC">
            <w:pPr>
              <w:jc w:val="center"/>
              <w:rPr>
                <w:i/>
                <w:iCs/>
                <w:sz w:val="18"/>
                <w:szCs w:val="18"/>
              </w:rPr>
            </w:pPr>
            <w:r>
              <w:rPr>
                <w:i/>
                <w:iCs/>
                <w:sz w:val="18"/>
                <w:szCs w:val="18"/>
              </w:rPr>
              <w:t>7</w:t>
            </w:r>
          </w:p>
        </w:tc>
      </w:tr>
      <w:tr w:rsidR="00DB738D" w:rsidRPr="00104EDC" w14:paraId="5B4EEDDA" w14:textId="77777777" w:rsidTr="00030D17">
        <w:trPr>
          <w:trHeight w:val="698"/>
        </w:trPr>
        <w:tc>
          <w:tcPr>
            <w:tcW w:w="170" w:type="pct"/>
            <w:shd w:val="clear" w:color="auto" w:fill="E2EFD9" w:themeFill="accent6" w:themeFillTint="33"/>
          </w:tcPr>
          <w:p w14:paraId="7D8C2D76" w14:textId="77777777" w:rsidR="00D62E86" w:rsidRPr="00104EDC" w:rsidRDefault="00D62E86" w:rsidP="002931CC">
            <w:pPr>
              <w:pStyle w:val="NoSpacing"/>
              <w:contextualSpacing/>
              <w:rPr>
                <w:sz w:val="20"/>
                <w:szCs w:val="20"/>
                <w:lang w:val="lt-LT"/>
              </w:rPr>
            </w:pPr>
            <w:r w:rsidRPr="00104EDC">
              <w:rPr>
                <w:sz w:val="20"/>
                <w:szCs w:val="20"/>
                <w:lang w:val="lt-LT"/>
              </w:rPr>
              <w:t>1.</w:t>
            </w:r>
          </w:p>
        </w:tc>
        <w:tc>
          <w:tcPr>
            <w:tcW w:w="455" w:type="pct"/>
            <w:shd w:val="clear" w:color="auto" w:fill="auto"/>
          </w:tcPr>
          <w:p w14:paraId="05B8F08C" w14:textId="2919D919" w:rsidR="00D62E86" w:rsidRPr="00030D17" w:rsidRDefault="00862A55" w:rsidP="002931CC">
            <w:pPr>
              <w:pStyle w:val="NoSpacing"/>
              <w:contextualSpacing/>
              <w:rPr>
                <w:b/>
                <w:sz w:val="20"/>
                <w:szCs w:val="20"/>
                <w:lang w:val="lt-LT"/>
              </w:rPr>
            </w:pPr>
            <w:r w:rsidRPr="00030D17">
              <w:rPr>
                <w:b/>
                <w:sz w:val="20"/>
                <w:szCs w:val="20"/>
                <w:lang w:val="lt-LT"/>
              </w:rPr>
              <w:t>Projekto vadovas</w:t>
            </w:r>
          </w:p>
        </w:tc>
        <w:tc>
          <w:tcPr>
            <w:tcW w:w="536" w:type="pct"/>
            <w:shd w:val="clear" w:color="auto" w:fill="auto"/>
          </w:tcPr>
          <w:p w14:paraId="0C242B36" w14:textId="1FEDDD7D" w:rsidR="00D62E86" w:rsidRPr="00030D17" w:rsidRDefault="00862A55" w:rsidP="002931CC">
            <w:pPr>
              <w:pStyle w:val="NoSpacing"/>
              <w:contextualSpacing/>
              <w:rPr>
                <w:b/>
                <w:sz w:val="20"/>
                <w:szCs w:val="20"/>
                <w:lang w:val="lt-LT"/>
              </w:rPr>
            </w:pPr>
            <w:r w:rsidRPr="00030D17">
              <w:rPr>
                <w:b/>
                <w:sz w:val="20"/>
                <w:szCs w:val="20"/>
                <w:lang w:val="lt-LT"/>
              </w:rPr>
              <w:t>Gailius Raškinis</w:t>
            </w:r>
          </w:p>
        </w:tc>
        <w:tc>
          <w:tcPr>
            <w:tcW w:w="863" w:type="pct"/>
            <w:shd w:val="clear" w:color="auto" w:fill="auto"/>
          </w:tcPr>
          <w:p w14:paraId="7FF12998" w14:textId="5AA8A21D" w:rsidR="00862A55" w:rsidRPr="007F5485" w:rsidRDefault="00862A55" w:rsidP="00862A55">
            <w:pPr>
              <w:pStyle w:val="NoSpacing"/>
              <w:contextualSpacing/>
              <w:rPr>
                <w:sz w:val="20"/>
                <w:lang w:val="lt-LT"/>
              </w:rPr>
            </w:pPr>
            <w:r w:rsidRPr="007F5485">
              <w:rPr>
                <w:sz w:val="20"/>
                <w:lang w:val="lt-LT"/>
              </w:rPr>
              <w:t xml:space="preserve">1. </w:t>
            </w:r>
            <w:r w:rsidR="00CA7527" w:rsidRPr="007F5485">
              <w:rPr>
                <w:sz w:val="20"/>
                <w:lang w:val="lt-LT"/>
              </w:rPr>
              <w:t>“</w:t>
            </w:r>
            <w:r w:rsidRPr="007F5485">
              <w:rPr>
                <w:sz w:val="20"/>
                <w:lang w:val="lt-LT"/>
              </w:rPr>
              <w:t xml:space="preserve">Dirbtinio intelekto ir giliojo mokymosi technologijomis grįstų kalbos technologijų MTEP rezultatų </w:t>
            </w:r>
            <w:proofErr w:type="spellStart"/>
            <w:r w:rsidRPr="007F5485">
              <w:rPr>
                <w:sz w:val="20"/>
                <w:lang w:val="lt-LT"/>
              </w:rPr>
              <w:t>komercinimas</w:t>
            </w:r>
            <w:proofErr w:type="spellEnd"/>
            <w:r w:rsidR="00CA7527" w:rsidRPr="007F5485">
              <w:rPr>
                <w:sz w:val="20"/>
                <w:lang w:val="lt-LT"/>
              </w:rPr>
              <w:t xml:space="preserve"> </w:t>
            </w:r>
            <w:r w:rsidRPr="007F5485">
              <w:rPr>
                <w:sz w:val="20"/>
                <w:lang w:val="lt-LT"/>
              </w:rPr>
              <w:t>(ASTRA)“ Nr. 01.2.2-MITA-K-702-09-0043.</w:t>
            </w:r>
          </w:p>
          <w:p w14:paraId="5BD3CF3D" w14:textId="77777777" w:rsidR="00A31567" w:rsidRDefault="00862A55" w:rsidP="00862A55">
            <w:pPr>
              <w:pStyle w:val="NoSpacing"/>
              <w:contextualSpacing/>
              <w:rPr>
                <w:sz w:val="20"/>
                <w:lang w:val="lt-LT"/>
              </w:rPr>
            </w:pPr>
            <w:r>
              <w:rPr>
                <w:sz w:val="20"/>
                <w:lang w:val="lt-LT"/>
              </w:rPr>
              <w:t xml:space="preserve">Projekto </w:t>
            </w:r>
            <w:r w:rsidR="0040513C">
              <w:rPr>
                <w:sz w:val="20"/>
                <w:lang w:val="lt-LT"/>
              </w:rPr>
              <w:t>vykdytojas</w:t>
            </w:r>
            <w:r>
              <w:rPr>
                <w:sz w:val="20"/>
                <w:lang w:val="lt-LT"/>
              </w:rPr>
              <w:t xml:space="preserve"> – Vytauto Didžiojo universitetas</w:t>
            </w:r>
            <w:r w:rsidR="007D7192">
              <w:rPr>
                <w:sz w:val="20"/>
                <w:lang w:val="lt-LT"/>
              </w:rPr>
              <w:t xml:space="preserve"> (</w:t>
            </w:r>
            <w:hyperlink r:id="rId11" w:history="1">
              <w:r w:rsidR="007D7192" w:rsidRPr="00DF3536">
                <w:rPr>
                  <w:rStyle w:val="Hyperlink"/>
                  <w:sz w:val="20"/>
                  <w:lang w:val="lt-LT"/>
                </w:rPr>
                <w:t>https://www.vdu.lt/cris/entities/project/40d122b5-91a3-4576-9bd4-4f30fb242076</w:t>
              </w:r>
            </w:hyperlink>
            <w:r w:rsidR="007D7192">
              <w:rPr>
                <w:sz w:val="20"/>
                <w:lang w:val="lt-LT"/>
              </w:rPr>
              <w:t>)</w:t>
            </w:r>
            <w:r>
              <w:rPr>
                <w:sz w:val="20"/>
                <w:lang w:val="lt-LT"/>
              </w:rPr>
              <w:t xml:space="preserve">, projekto partneris – UAB „Intelektika“. </w:t>
            </w:r>
          </w:p>
          <w:p w14:paraId="67C23545" w14:textId="77777777" w:rsidR="00A31567" w:rsidRPr="0010489E" w:rsidRDefault="00A31567" w:rsidP="00A31567">
            <w:pPr>
              <w:pStyle w:val="NoSpacing"/>
              <w:tabs>
                <w:tab w:val="left" w:pos="314"/>
              </w:tabs>
              <w:ind w:left="30"/>
              <w:contextualSpacing/>
              <w:rPr>
                <w:rFonts w:cs="Times New Roman"/>
                <w:i/>
                <w:iCs/>
                <w:sz w:val="20"/>
                <w:szCs w:val="20"/>
                <w:lang w:val="lt-LT"/>
              </w:rPr>
            </w:pPr>
            <w:r w:rsidRPr="0010489E">
              <w:rPr>
                <w:rFonts w:cs="Times New Roman"/>
                <w:i/>
                <w:iCs/>
                <w:sz w:val="20"/>
                <w:szCs w:val="20"/>
                <w:lang w:val="lt-LT"/>
              </w:rPr>
              <w:t>Kvalifikacijos reikalavimus atitinkantys projekto rezultatai:</w:t>
            </w:r>
          </w:p>
          <w:p w14:paraId="49CE9357" w14:textId="4E1A2394" w:rsidR="00862A55" w:rsidRPr="007F5485" w:rsidRDefault="00862A55" w:rsidP="00862A55">
            <w:pPr>
              <w:pStyle w:val="NoSpacing"/>
              <w:contextualSpacing/>
              <w:rPr>
                <w:sz w:val="20"/>
                <w:lang w:val="lt-LT"/>
              </w:rPr>
            </w:pPr>
            <w:r w:rsidRPr="00862A55">
              <w:rPr>
                <w:sz w:val="20"/>
                <w:lang w:val="lt-LT"/>
              </w:rPr>
              <w:t xml:space="preserve">Projekto </w:t>
            </w:r>
            <w:r>
              <w:rPr>
                <w:sz w:val="20"/>
                <w:lang w:val="lt-LT"/>
              </w:rPr>
              <w:t xml:space="preserve">metu sukurta </w:t>
            </w:r>
            <w:r w:rsidRPr="00862A55">
              <w:rPr>
                <w:sz w:val="20"/>
                <w:lang w:val="lt-LT"/>
              </w:rPr>
              <w:t>vaizdo konferencijų (ZOOM ir MS TEAMS)</w:t>
            </w:r>
            <w:r>
              <w:rPr>
                <w:sz w:val="20"/>
                <w:lang w:val="lt-LT"/>
              </w:rPr>
              <w:t xml:space="preserve"> automatinio t</w:t>
            </w:r>
            <w:r w:rsidRPr="00862A55">
              <w:rPr>
                <w:sz w:val="20"/>
                <w:lang w:val="lt-LT"/>
              </w:rPr>
              <w:t>ranskribavimo tekstu debesijos paslaug</w:t>
            </w:r>
            <w:r>
              <w:rPr>
                <w:sz w:val="20"/>
                <w:lang w:val="lt-LT"/>
              </w:rPr>
              <w:t>a</w:t>
            </w:r>
            <w:r w:rsidR="00DB738D">
              <w:rPr>
                <w:sz w:val="20"/>
                <w:lang w:val="lt-LT"/>
              </w:rPr>
              <w:t>,</w:t>
            </w:r>
            <w:r>
              <w:rPr>
                <w:sz w:val="20"/>
                <w:lang w:val="lt-LT"/>
              </w:rPr>
              <w:t xml:space="preserve"> </w:t>
            </w:r>
            <w:r w:rsidRPr="00862A55">
              <w:rPr>
                <w:sz w:val="20"/>
                <w:lang w:val="lt-LT"/>
              </w:rPr>
              <w:t xml:space="preserve">aukštos </w:t>
            </w:r>
            <w:r>
              <w:rPr>
                <w:sz w:val="20"/>
                <w:lang w:val="lt-LT"/>
              </w:rPr>
              <w:t>bei</w:t>
            </w:r>
            <w:r w:rsidRPr="00862A55">
              <w:rPr>
                <w:sz w:val="20"/>
                <w:lang w:val="lt-LT"/>
              </w:rPr>
              <w:t xml:space="preserve"> žemos kokybės lietuviškų garso įrašų transkribavimo tekstu debesijos paslaug</w:t>
            </w:r>
            <w:r w:rsidR="00DB738D">
              <w:rPr>
                <w:sz w:val="20"/>
                <w:lang w:val="lt-LT"/>
              </w:rPr>
              <w:t>a (</w:t>
            </w:r>
            <w:hyperlink r:id="rId12" w:history="1">
              <w:r w:rsidR="00DB738D" w:rsidRPr="00DF3536">
                <w:rPr>
                  <w:rStyle w:val="Hyperlink"/>
                  <w:sz w:val="20"/>
                  <w:lang w:val="lt-LT"/>
                </w:rPr>
                <w:t>https://snekos-atpazinimas.lt</w:t>
              </w:r>
            </w:hyperlink>
            <w:r w:rsidR="00DB738D">
              <w:rPr>
                <w:sz w:val="20"/>
                <w:lang w:val="lt-LT"/>
              </w:rPr>
              <w:t>)</w:t>
            </w:r>
            <w:r w:rsidR="007D7192">
              <w:rPr>
                <w:sz w:val="20"/>
                <w:lang w:val="lt-LT"/>
              </w:rPr>
              <w:t xml:space="preserve"> ir </w:t>
            </w:r>
            <w:r w:rsidR="007D7192" w:rsidRPr="00862A55">
              <w:rPr>
                <w:sz w:val="20"/>
                <w:lang w:val="lt-LT"/>
              </w:rPr>
              <w:t xml:space="preserve">balso sintezavimo (lietuvių kalba) </w:t>
            </w:r>
            <w:r w:rsidR="007D7192" w:rsidRPr="00862A55">
              <w:rPr>
                <w:sz w:val="20"/>
                <w:lang w:val="lt-LT"/>
              </w:rPr>
              <w:lastRenderedPageBreak/>
              <w:t>debesijos paslaug</w:t>
            </w:r>
            <w:r w:rsidR="007D7192">
              <w:rPr>
                <w:sz w:val="20"/>
                <w:lang w:val="lt-LT"/>
              </w:rPr>
              <w:t xml:space="preserve">a </w:t>
            </w:r>
            <w:r w:rsidR="00DB738D">
              <w:rPr>
                <w:sz w:val="20"/>
                <w:lang w:val="lt-LT"/>
              </w:rPr>
              <w:t>(</w:t>
            </w:r>
            <w:hyperlink r:id="rId13" w:history="1">
              <w:r w:rsidR="00DB738D" w:rsidRPr="00DF3536">
                <w:rPr>
                  <w:rStyle w:val="Hyperlink"/>
                  <w:sz w:val="20"/>
                  <w:lang w:val="lt-LT"/>
                </w:rPr>
                <w:t>https://snekos-sinteze.lt</w:t>
              </w:r>
            </w:hyperlink>
            <w:r w:rsidR="00DB738D">
              <w:rPr>
                <w:sz w:val="20"/>
                <w:lang w:val="lt-LT"/>
              </w:rPr>
              <w:t>)</w:t>
            </w:r>
          </w:p>
          <w:p w14:paraId="629A7E2C" w14:textId="77777777" w:rsidR="00D62E86" w:rsidRPr="00104EDC" w:rsidRDefault="00D62E86" w:rsidP="002931CC">
            <w:pPr>
              <w:pStyle w:val="NoSpacing"/>
              <w:contextualSpacing/>
              <w:rPr>
                <w:sz w:val="20"/>
                <w:szCs w:val="20"/>
                <w:lang w:val="lt-LT"/>
              </w:rPr>
            </w:pPr>
          </w:p>
        </w:tc>
        <w:tc>
          <w:tcPr>
            <w:tcW w:w="627" w:type="pct"/>
            <w:shd w:val="clear" w:color="auto" w:fill="FFFFFF" w:themeFill="background1"/>
          </w:tcPr>
          <w:p w14:paraId="5BE749BB" w14:textId="0437FBBB" w:rsidR="00D62E86" w:rsidRPr="00104EDC" w:rsidRDefault="007D7192" w:rsidP="00466D7D">
            <w:pPr>
              <w:pStyle w:val="NoSpacing"/>
              <w:contextualSpacing/>
              <w:rPr>
                <w:sz w:val="20"/>
                <w:szCs w:val="20"/>
                <w:lang w:val="lt-LT"/>
              </w:rPr>
            </w:pPr>
            <w:r w:rsidRPr="007D7192">
              <w:rPr>
                <w:sz w:val="20"/>
                <w:szCs w:val="20"/>
                <w:lang w:val="lt-LT"/>
              </w:rPr>
              <w:lastRenderedPageBreak/>
              <w:t>2020</w:t>
            </w:r>
            <w:r w:rsidR="00466D7D">
              <w:rPr>
                <w:sz w:val="20"/>
                <w:szCs w:val="20"/>
                <w:lang w:val="lt-LT"/>
              </w:rPr>
              <w:t>-</w:t>
            </w:r>
            <w:r w:rsidRPr="007D7192">
              <w:rPr>
                <w:sz w:val="20"/>
                <w:szCs w:val="20"/>
                <w:lang w:val="lt-LT"/>
              </w:rPr>
              <w:t>12</w:t>
            </w:r>
            <w:r>
              <w:rPr>
                <w:sz w:val="20"/>
                <w:szCs w:val="20"/>
                <w:lang w:val="lt-LT"/>
              </w:rPr>
              <w:t xml:space="preserve"> – 2021</w:t>
            </w:r>
            <w:r w:rsidR="00466D7D">
              <w:rPr>
                <w:sz w:val="20"/>
                <w:szCs w:val="20"/>
                <w:lang w:val="lt-LT"/>
              </w:rPr>
              <w:t>-</w:t>
            </w:r>
            <w:r>
              <w:rPr>
                <w:sz w:val="20"/>
                <w:szCs w:val="20"/>
                <w:lang w:val="lt-LT"/>
              </w:rPr>
              <w:t>1</w:t>
            </w:r>
            <w:r w:rsidR="00DB738D">
              <w:rPr>
                <w:sz w:val="20"/>
                <w:szCs w:val="20"/>
                <w:lang w:val="lt-LT"/>
              </w:rPr>
              <w:t>1</w:t>
            </w:r>
          </w:p>
        </w:tc>
        <w:tc>
          <w:tcPr>
            <w:tcW w:w="820" w:type="pct"/>
            <w:shd w:val="clear" w:color="auto" w:fill="FFFFFF" w:themeFill="background1"/>
          </w:tcPr>
          <w:p w14:paraId="05DA2056" w14:textId="31FA8FE4" w:rsidR="00DB738D" w:rsidRDefault="008348D2" w:rsidP="002931CC">
            <w:pPr>
              <w:pStyle w:val="NoSpacing"/>
              <w:contextualSpacing/>
              <w:rPr>
                <w:sz w:val="20"/>
                <w:szCs w:val="20"/>
                <w:lang w:val="lt-LT"/>
              </w:rPr>
            </w:pPr>
            <w:r>
              <w:rPr>
                <w:sz w:val="20"/>
                <w:szCs w:val="20"/>
                <w:lang w:val="lt-LT"/>
              </w:rPr>
              <w:t>Iki 2021.09.06 b</w:t>
            </w:r>
            <w:r w:rsidR="0040513C">
              <w:rPr>
                <w:sz w:val="20"/>
                <w:szCs w:val="20"/>
                <w:lang w:val="lt-LT"/>
              </w:rPr>
              <w:t xml:space="preserve">uvo </w:t>
            </w:r>
            <w:r w:rsidR="009877C5">
              <w:rPr>
                <w:sz w:val="20"/>
                <w:szCs w:val="20"/>
                <w:lang w:val="lt-LT"/>
              </w:rPr>
              <w:t xml:space="preserve">UAB „Intelektika“ </w:t>
            </w:r>
            <w:r w:rsidR="0040513C">
              <w:rPr>
                <w:sz w:val="20"/>
                <w:szCs w:val="20"/>
                <w:lang w:val="lt-LT"/>
              </w:rPr>
              <w:t xml:space="preserve">projekto </w:t>
            </w:r>
            <w:r w:rsidR="009877C5">
              <w:rPr>
                <w:sz w:val="20"/>
                <w:szCs w:val="20"/>
                <w:lang w:val="lt-LT"/>
              </w:rPr>
              <w:t xml:space="preserve">dalies </w:t>
            </w:r>
            <w:r w:rsidR="0040513C">
              <w:rPr>
                <w:sz w:val="20"/>
                <w:szCs w:val="20"/>
                <w:lang w:val="lt-LT"/>
              </w:rPr>
              <w:t>vadovas</w:t>
            </w:r>
            <w:r>
              <w:rPr>
                <w:sz w:val="20"/>
                <w:szCs w:val="20"/>
                <w:lang w:val="lt-LT"/>
              </w:rPr>
              <w:t xml:space="preserve">, nuo 2021.09.06 buvo </w:t>
            </w:r>
            <w:r w:rsidR="009877C5">
              <w:rPr>
                <w:sz w:val="20"/>
                <w:szCs w:val="20"/>
                <w:lang w:val="lt-LT"/>
              </w:rPr>
              <w:t>projekt</w:t>
            </w:r>
            <w:r>
              <w:rPr>
                <w:sz w:val="20"/>
                <w:szCs w:val="20"/>
                <w:lang w:val="lt-LT"/>
              </w:rPr>
              <w:t>o</w:t>
            </w:r>
            <w:r w:rsidR="009877C5">
              <w:rPr>
                <w:sz w:val="20"/>
                <w:szCs w:val="20"/>
                <w:lang w:val="lt-LT"/>
              </w:rPr>
              <w:t xml:space="preserve"> (VDU)</w:t>
            </w:r>
            <w:r w:rsidR="0040513C">
              <w:rPr>
                <w:sz w:val="20"/>
                <w:szCs w:val="20"/>
                <w:lang w:val="lt-LT"/>
              </w:rPr>
              <w:t xml:space="preserve"> </w:t>
            </w:r>
            <w:r>
              <w:rPr>
                <w:sz w:val="20"/>
                <w:szCs w:val="20"/>
                <w:lang w:val="lt-LT"/>
              </w:rPr>
              <w:t>vadovas</w:t>
            </w:r>
            <w:r w:rsidR="00DB738D">
              <w:rPr>
                <w:sz w:val="20"/>
                <w:szCs w:val="20"/>
                <w:lang w:val="lt-LT"/>
              </w:rPr>
              <w:t>.</w:t>
            </w:r>
          </w:p>
          <w:p w14:paraId="51BA67AC" w14:textId="77777777" w:rsidR="0040513C" w:rsidRDefault="0040513C" w:rsidP="002931CC">
            <w:pPr>
              <w:pStyle w:val="NoSpacing"/>
              <w:contextualSpacing/>
              <w:rPr>
                <w:sz w:val="20"/>
                <w:szCs w:val="20"/>
                <w:lang w:val="lt-LT"/>
              </w:rPr>
            </w:pPr>
          </w:p>
          <w:p w14:paraId="69B19171" w14:textId="38F50D06" w:rsidR="0040513C" w:rsidRDefault="0040513C" w:rsidP="002931CC">
            <w:pPr>
              <w:pStyle w:val="NoSpacing"/>
              <w:contextualSpacing/>
              <w:rPr>
                <w:rFonts w:cs="Times New Roman"/>
                <w:sz w:val="20"/>
                <w:szCs w:val="20"/>
                <w:lang w:val="lt-LT"/>
              </w:rPr>
            </w:pPr>
            <w:r>
              <w:rPr>
                <w:rFonts w:cs="Times New Roman"/>
                <w:sz w:val="20"/>
                <w:szCs w:val="20"/>
                <w:lang w:val="lt-LT"/>
              </w:rPr>
              <w:t>Kaip p</w:t>
            </w:r>
            <w:r w:rsidR="00DB738D" w:rsidRPr="00A03E2C">
              <w:rPr>
                <w:rFonts w:cs="Times New Roman"/>
                <w:sz w:val="20"/>
                <w:szCs w:val="20"/>
                <w:lang w:val="lt-LT"/>
              </w:rPr>
              <w:t>rojekto vadovas</w:t>
            </w:r>
            <w:r>
              <w:rPr>
                <w:rFonts w:cs="Times New Roman"/>
                <w:sz w:val="20"/>
                <w:szCs w:val="20"/>
                <w:lang w:val="lt-LT"/>
              </w:rPr>
              <w:t>,</w:t>
            </w:r>
            <w:r w:rsidR="00DB738D">
              <w:rPr>
                <w:rFonts w:cs="Times New Roman"/>
                <w:sz w:val="20"/>
                <w:szCs w:val="20"/>
                <w:lang w:val="lt-LT"/>
              </w:rPr>
              <w:t xml:space="preserve"> buvo atsakingas už projekto veiklų </w:t>
            </w:r>
            <w:r w:rsidR="00EC46DB">
              <w:rPr>
                <w:rFonts w:cs="Times New Roman"/>
                <w:sz w:val="20"/>
                <w:szCs w:val="20"/>
                <w:lang w:val="lt-LT"/>
              </w:rPr>
              <w:t xml:space="preserve">planavimą, veiklų </w:t>
            </w:r>
            <w:r w:rsidR="00DB738D">
              <w:rPr>
                <w:rFonts w:cs="Times New Roman"/>
                <w:sz w:val="20"/>
                <w:szCs w:val="20"/>
                <w:lang w:val="lt-LT"/>
              </w:rPr>
              <w:t>koordinavimą, projekto įgyvendinimą</w:t>
            </w:r>
            <w:r w:rsidR="00EC46DB">
              <w:rPr>
                <w:rFonts w:cs="Times New Roman"/>
                <w:sz w:val="20"/>
                <w:szCs w:val="20"/>
                <w:lang w:val="lt-LT"/>
              </w:rPr>
              <w:t>, darbuotojų</w:t>
            </w:r>
            <w:r w:rsidR="00A31567">
              <w:rPr>
                <w:rFonts w:cs="Times New Roman"/>
                <w:sz w:val="20"/>
                <w:szCs w:val="20"/>
                <w:lang w:val="lt-LT"/>
              </w:rPr>
              <w:t xml:space="preserve"> </w:t>
            </w:r>
            <w:r w:rsidR="00EC46DB">
              <w:rPr>
                <w:rFonts w:cs="Times New Roman"/>
                <w:sz w:val="20"/>
                <w:szCs w:val="20"/>
                <w:lang w:val="lt-LT"/>
              </w:rPr>
              <w:t xml:space="preserve">rezultatų </w:t>
            </w:r>
            <w:r w:rsidR="006834C7">
              <w:rPr>
                <w:rFonts w:cs="Times New Roman"/>
                <w:sz w:val="20"/>
                <w:szCs w:val="20"/>
                <w:lang w:val="lt-LT"/>
              </w:rPr>
              <w:t>patikrą</w:t>
            </w:r>
            <w:r w:rsidR="00950900">
              <w:rPr>
                <w:rFonts w:cs="Times New Roman"/>
                <w:sz w:val="20"/>
                <w:szCs w:val="20"/>
                <w:lang w:val="lt-LT"/>
              </w:rPr>
              <w:t xml:space="preserve">. </w:t>
            </w:r>
          </w:p>
          <w:p w14:paraId="25AF6BEA" w14:textId="77777777" w:rsidR="0040513C" w:rsidRDefault="0040513C" w:rsidP="002931CC">
            <w:pPr>
              <w:pStyle w:val="NoSpacing"/>
              <w:contextualSpacing/>
              <w:rPr>
                <w:rFonts w:cs="Times New Roman"/>
                <w:sz w:val="20"/>
                <w:szCs w:val="20"/>
                <w:lang w:val="lt-LT"/>
              </w:rPr>
            </w:pPr>
          </w:p>
          <w:p w14:paraId="53046C6A" w14:textId="57F78CAA" w:rsidR="00D62E86" w:rsidRPr="00104EDC" w:rsidRDefault="0040513C" w:rsidP="002931CC">
            <w:pPr>
              <w:pStyle w:val="NoSpacing"/>
              <w:contextualSpacing/>
              <w:rPr>
                <w:sz w:val="20"/>
                <w:szCs w:val="20"/>
                <w:lang w:val="lt-LT"/>
              </w:rPr>
            </w:pPr>
            <w:r>
              <w:rPr>
                <w:rFonts w:cs="Times New Roman"/>
                <w:sz w:val="20"/>
                <w:szCs w:val="20"/>
                <w:lang w:val="lt-LT"/>
              </w:rPr>
              <w:t xml:space="preserve">Kaip tyrėjas </w:t>
            </w:r>
            <w:r w:rsidR="00EC46DB">
              <w:rPr>
                <w:rFonts w:cs="Times New Roman"/>
                <w:sz w:val="20"/>
                <w:szCs w:val="20"/>
                <w:lang w:val="lt-LT"/>
              </w:rPr>
              <w:t xml:space="preserve">iš dalies vykdė </w:t>
            </w:r>
            <w:r w:rsidR="00950900">
              <w:rPr>
                <w:rFonts w:cs="Times New Roman"/>
                <w:sz w:val="20"/>
                <w:szCs w:val="20"/>
                <w:lang w:val="lt-LT"/>
              </w:rPr>
              <w:t>tyrimų ir eksperimentinės plėtros veiklas</w:t>
            </w:r>
            <w:r w:rsidR="00DB738D">
              <w:rPr>
                <w:rFonts w:cs="Times New Roman"/>
                <w:sz w:val="20"/>
                <w:szCs w:val="20"/>
                <w:lang w:val="lt-LT"/>
              </w:rPr>
              <w:t>.</w:t>
            </w:r>
            <w:r w:rsidR="00DB738D">
              <w:rPr>
                <w:sz w:val="20"/>
                <w:szCs w:val="20"/>
                <w:lang w:val="lt-LT"/>
              </w:rPr>
              <w:t xml:space="preserve"> </w:t>
            </w:r>
          </w:p>
        </w:tc>
        <w:tc>
          <w:tcPr>
            <w:tcW w:w="772" w:type="pct"/>
            <w:tcBorders>
              <w:bottom w:val="single" w:sz="4" w:space="0" w:color="auto"/>
            </w:tcBorders>
            <w:shd w:val="clear" w:color="auto" w:fill="FFFFFF" w:themeFill="background1"/>
          </w:tcPr>
          <w:p w14:paraId="6BC00468" w14:textId="51DDC5CB" w:rsidR="00D62E86" w:rsidRPr="005F7B1B" w:rsidRDefault="00862A55" w:rsidP="00B1636D">
            <w:pPr>
              <w:pStyle w:val="NoSpacing"/>
              <w:contextualSpacing/>
              <w:rPr>
                <w:rFonts w:cs="Times New Roman"/>
                <w:sz w:val="20"/>
                <w:szCs w:val="20"/>
                <w:lang w:val="lt-LT"/>
              </w:rPr>
            </w:pPr>
            <w:r w:rsidRPr="00A03E2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00D62E86" w:rsidRPr="005F7B1B">
              <w:rPr>
                <w:rFonts w:cs="Times New Roman"/>
                <w:sz w:val="20"/>
                <w:szCs w:val="20"/>
                <w:lang w:val="lt-LT"/>
              </w:rPr>
              <w:t>Kvalifikacijai</w:t>
            </w:r>
            <w:r w:rsidR="00D62E86">
              <w:rPr>
                <w:rFonts w:cs="Times New Roman"/>
                <w:sz w:val="20"/>
                <w:szCs w:val="20"/>
                <w:lang w:val="lt-LT"/>
              </w:rPr>
              <w:t xml:space="preserve"> pagrįsti</w:t>
            </w:r>
          </w:p>
          <w:p w14:paraId="40760B2F" w14:textId="0A27ADA5" w:rsidR="00D62E86" w:rsidRPr="00104EDC" w:rsidRDefault="00D62E86" w:rsidP="00B1636D">
            <w:pPr>
              <w:pStyle w:val="NoSpacing"/>
              <w:contextualSpacing/>
              <w:rPr>
                <w:sz w:val="20"/>
                <w:szCs w:val="20"/>
                <w:lang w:val="lt-LT"/>
              </w:rPr>
            </w:pPr>
            <w:r w:rsidRPr="007F42B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201AC852" w14:textId="54E07F03" w:rsidR="00E91AAA" w:rsidRPr="00E91AAA" w:rsidRDefault="00DB738D" w:rsidP="00E91AAA">
            <w:pPr>
              <w:pStyle w:val="NoSpacing"/>
              <w:contextualSpacing/>
              <w:rPr>
                <w:sz w:val="20"/>
                <w:szCs w:val="20"/>
                <w:lang w:val="lt-LT"/>
              </w:rPr>
            </w:pPr>
            <w:r w:rsidRPr="00E91AAA">
              <w:rPr>
                <w:sz w:val="20"/>
                <w:szCs w:val="20"/>
                <w:lang w:val="lt-LT"/>
              </w:rPr>
              <w:t>Projektą paskelbė ir finansavo Mokslo. Inovacijų ir technologijų agentūra (MITA)</w:t>
            </w:r>
            <w:r w:rsidR="00E91AAA" w:rsidRPr="00E91AAA">
              <w:rPr>
                <w:sz w:val="20"/>
                <w:szCs w:val="20"/>
                <w:lang w:val="lt-LT"/>
              </w:rPr>
              <w:t xml:space="preserve">. </w:t>
            </w:r>
            <w:r w:rsidR="009877C5">
              <w:rPr>
                <w:sz w:val="20"/>
                <w:szCs w:val="20"/>
                <w:lang w:val="lt-LT"/>
              </w:rPr>
              <w:t>MITA projektą</w:t>
            </w:r>
            <w:r w:rsidR="00E91AAA" w:rsidRPr="00E91AAA">
              <w:rPr>
                <w:sz w:val="20"/>
                <w:szCs w:val="20"/>
                <w:lang w:val="lt-LT"/>
              </w:rPr>
              <w:t xml:space="preserve"> administravo</w:t>
            </w:r>
            <w:r w:rsidR="008A76B1">
              <w:rPr>
                <w:sz w:val="20"/>
                <w:szCs w:val="20"/>
                <w:lang w:val="lt-LT"/>
              </w:rPr>
              <w:t xml:space="preserve">    </w:t>
            </w:r>
            <w:r w:rsidR="00E91AAA" w:rsidRPr="007F5485">
              <w:rPr>
                <w:sz w:val="20"/>
                <w:lang w:val="lt-LT"/>
              </w:rPr>
              <w:t>.</w:t>
            </w:r>
          </w:p>
          <w:p w14:paraId="0B97D83A" w14:textId="2B5A8D9D" w:rsidR="00E91AAA" w:rsidRPr="00104EDC" w:rsidRDefault="00DB738D" w:rsidP="008A76B1">
            <w:pPr>
              <w:pStyle w:val="NoSpacing"/>
              <w:contextualSpacing/>
              <w:rPr>
                <w:sz w:val="20"/>
                <w:szCs w:val="20"/>
                <w:lang w:val="lt-LT"/>
              </w:rPr>
            </w:pPr>
            <w:r w:rsidRPr="00E91AAA">
              <w:rPr>
                <w:sz w:val="20"/>
                <w:szCs w:val="20"/>
                <w:lang w:val="lt-LT"/>
              </w:rPr>
              <w:t xml:space="preserve">Reorganizavus MITA, </w:t>
            </w:r>
            <w:r w:rsidR="00950900" w:rsidRPr="00E91AAA">
              <w:rPr>
                <w:sz w:val="20"/>
                <w:szCs w:val="20"/>
                <w:lang w:val="lt-LT"/>
              </w:rPr>
              <w:t xml:space="preserve">už projektus atsakingas padalinys </w:t>
            </w:r>
            <w:r w:rsidRPr="00E91AAA">
              <w:rPr>
                <w:sz w:val="20"/>
                <w:szCs w:val="20"/>
                <w:lang w:val="lt-LT"/>
              </w:rPr>
              <w:t>inkorporuota</w:t>
            </w:r>
            <w:r w:rsidR="00950900" w:rsidRPr="00E91AAA">
              <w:rPr>
                <w:sz w:val="20"/>
                <w:szCs w:val="20"/>
                <w:lang w:val="lt-LT"/>
              </w:rPr>
              <w:t>s</w:t>
            </w:r>
            <w:r w:rsidRPr="00E91AAA">
              <w:rPr>
                <w:sz w:val="20"/>
                <w:szCs w:val="20"/>
                <w:lang w:val="lt-LT"/>
              </w:rPr>
              <w:t xml:space="preserve"> į </w:t>
            </w:r>
            <w:r w:rsidR="00950900" w:rsidRPr="00E91AAA">
              <w:rPr>
                <w:sz w:val="20"/>
                <w:szCs w:val="20"/>
                <w:lang w:val="lt-LT"/>
              </w:rPr>
              <w:t>Lietuvos Mokslo Tarybą (</w:t>
            </w:r>
            <w:r w:rsidRPr="00E91AAA">
              <w:rPr>
                <w:sz w:val="20"/>
                <w:szCs w:val="20"/>
                <w:lang w:val="lt-LT"/>
              </w:rPr>
              <w:t>LMT</w:t>
            </w:r>
            <w:r w:rsidR="00950900" w:rsidRPr="00E91AAA">
              <w:rPr>
                <w:sz w:val="20"/>
                <w:szCs w:val="20"/>
                <w:lang w:val="lt-LT"/>
              </w:rPr>
              <w:t>)</w:t>
            </w:r>
            <w:r w:rsidR="00E91AAA" w:rsidRPr="00E91AAA">
              <w:rPr>
                <w:sz w:val="20"/>
                <w:szCs w:val="20"/>
                <w:lang w:val="lt-LT"/>
              </w:rPr>
              <w:t xml:space="preserve">. </w:t>
            </w:r>
            <w:r w:rsidR="008A76B1">
              <w:rPr>
                <w:sz w:val="20"/>
                <w:lang w:val="lt-LT"/>
              </w:rPr>
              <w:t xml:space="preserve">          </w:t>
            </w:r>
            <w:r w:rsidR="00E91AAA" w:rsidRPr="007F5485">
              <w:rPr>
                <w:sz w:val="20"/>
                <w:lang w:val="lt-LT"/>
              </w:rPr>
              <w:t xml:space="preserve"> šiuo metu dirba LMT Mokslo ir verslo </w:t>
            </w:r>
            <w:proofErr w:type="spellStart"/>
            <w:r w:rsidR="00E91AAA" w:rsidRPr="007F5485">
              <w:rPr>
                <w:sz w:val="20"/>
                <w:lang w:val="lt-LT"/>
              </w:rPr>
              <w:t>endradarbiavimo</w:t>
            </w:r>
            <w:proofErr w:type="spellEnd"/>
            <w:r w:rsidR="00E91AAA" w:rsidRPr="007F5485">
              <w:rPr>
                <w:sz w:val="20"/>
                <w:lang w:val="lt-LT"/>
              </w:rPr>
              <w:t xml:space="preserve"> skyriaus patarėja </w:t>
            </w:r>
            <w:r w:rsidR="00E91AAA" w:rsidRPr="007F5485">
              <w:rPr>
                <w:sz w:val="20"/>
                <w:lang w:val="lt-LT"/>
              </w:rPr>
              <w:br/>
              <w:t xml:space="preserve">Tel. </w:t>
            </w:r>
            <w:r w:rsidR="00E91AAA" w:rsidRPr="008A76B1">
              <w:rPr>
                <w:sz w:val="20"/>
                <w:lang w:val="sv-SE"/>
              </w:rPr>
              <w:t>+</w:t>
            </w:r>
            <w:r w:rsidR="00E91AAA" w:rsidRPr="008A76B1">
              <w:rPr>
                <w:sz w:val="20"/>
                <w:lang w:val="sv-SE"/>
              </w:rPr>
              <w:br/>
            </w:r>
          </w:p>
        </w:tc>
      </w:tr>
      <w:tr w:rsidR="009877C5" w:rsidRPr="00104EDC" w14:paraId="31E2D509" w14:textId="77777777" w:rsidTr="00030D17">
        <w:trPr>
          <w:trHeight w:val="698"/>
        </w:trPr>
        <w:tc>
          <w:tcPr>
            <w:tcW w:w="170" w:type="pct"/>
            <w:shd w:val="clear" w:color="auto" w:fill="E2EFD9" w:themeFill="accent6" w:themeFillTint="33"/>
          </w:tcPr>
          <w:p w14:paraId="4AE73D19" w14:textId="77777777" w:rsidR="009877C5" w:rsidRPr="00104EDC" w:rsidRDefault="009877C5" w:rsidP="009877C5">
            <w:pPr>
              <w:pStyle w:val="NoSpacing"/>
              <w:contextualSpacing/>
              <w:rPr>
                <w:sz w:val="20"/>
                <w:szCs w:val="20"/>
                <w:lang w:val="lt-LT"/>
              </w:rPr>
            </w:pPr>
          </w:p>
        </w:tc>
        <w:tc>
          <w:tcPr>
            <w:tcW w:w="455" w:type="pct"/>
            <w:shd w:val="clear" w:color="auto" w:fill="auto"/>
          </w:tcPr>
          <w:p w14:paraId="241FD3C2" w14:textId="77777777" w:rsidR="009877C5" w:rsidRDefault="009877C5" w:rsidP="009877C5">
            <w:pPr>
              <w:pStyle w:val="NoSpacing"/>
              <w:contextualSpacing/>
              <w:rPr>
                <w:sz w:val="20"/>
                <w:szCs w:val="20"/>
                <w:lang w:val="lt-LT"/>
              </w:rPr>
            </w:pPr>
          </w:p>
        </w:tc>
        <w:tc>
          <w:tcPr>
            <w:tcW w:w="536" w:type="pct"/>
            <w:shd w:val="clear" w:color="auto" w:fill="auto"/>
          </w:tcPr>
          <w:p w14:paraId="740B6DA0" w14:textId="77777777" w:rsidR="009877C5" w:rsidRDefault="009877C5" w:rsidP="009877C5">
            <w:pPr>
              <w:pStyle w:val="NoSpacing"/>
              <w:contextualSpacing/>
              <w:rPr>
                <w:sz w:val="20"/>
                <w:szCs w:val="20"/>
                <w:lang w:val="lt-LT"/>
              </w:rPr>
            </w:pPr>
          </w:p>
        </w:tc>
        <w:tc>
          <w:tcPr>
            <w:tcW w:w="863" w:type="pct"/>
            <w:shd w:val="clear" w:color="auto" w:fill="auto"/>
          </w:tcPr>
          <w:p w14:paraId="74615EF8" w14:textId="77777777" w:rsidR="009877C5" w:rsidRDefault="009877C5" w:rsidP="009877C5">
            <w:pPr>
              <w:pStyle w:val="NoSpacing"/>
              <w:numPr>
                <w:ilvl w:val="0"/>
                <w:numId w:val="2"/>
              </w:numPr>
              <w:tabs>
                <w:tab w:val="left" w:pos="314"/>
              </w:tabs>
              <w:contextualSpacing/>
              <w:rPr>
                <w:sz w:val="20"/>
              </w:rPr>
            </w:pPr>
            <w:r w:rsidRPr="007F5485">
              <w:rPr>
                <w:sz w:val="20"/>
                <w:lang w:val="fi-FI"/>
              </w:rPr>
              <w:t xml:space="preserve">„Lietuvių kalbos teksto kirčiavimas internete“, sutartis su VMSF nr.  T-41/05. </w:t>
            </w:r>
            <w:proofErr w:type="spellStart"/>
            <w:r>
              <w:rPr>
                <w:sz w:val="20"/>
              </w:rPr>
              <w:t>Projekto</w:t>
            </w:r>
            <w:proofErr w:type="spellEnd"/>
            <w:r>
              <w:rPr>
                <w:sz w:val="20"/>
              </w:rPr>
              <w:t xml:space="preserve"> </w:t>
            </w:r>
            <w:proofErr w:type="spellStart"/>
            <w:r>
              <w:rPr>
                <w:sz w:val="20"/>
              </w:rPr>
              <w:t>vykdytojas</w:t>
            </w:r>
            <w:proofErr w:type="spellEnd"/>
            <w:r>
              <w:rPr>
                <w:sz w:val="20"/>
              </w:rPr>
              <w:t xml:space="preserve"> – </w:t>
            </w:r>
            <w:proofErr w:type="spellStart"/>
            <w:r>
              <w:rPr>
                <w:sz w:val="20"/>
              </w:rPr>
              <w:t>Vytauto</w:t>
            </w:r>
            <w:proofErr w:type="spellEnd"/>
            <w:r>
              <w:rPr>
                <w:sz w:val="20"/>
              </w:rPr>
              <w:t xml:space="preserve"> </w:t>
            </w:r>
            <w:proofErr w:type="spellStart"/>
            <w:r>
              <w:rPr>
                <w:sz w:val="20"/>
              </w:rPr>
              <w:t>Didžiojo</w:t>
            </w:r>
            <w:proofErr w:type="spellEnd"/>
            <w:r>
              <w:rPr>
                <w:sz w:val="20"/>
              </w:rPr>
              <w:t xml:space="preserve"> </w:t>
            </w:r>
            <w:proofErr w:type="spellStart"/>
            <w:r>
              <w:rPr>
                <w:sz w:val="20"/>
              </w:rPr>
              <w:t>universitetas</w:t>
            </w:r>
            <w:proofErr w:type="spellEnd"/>
            <w:r>
              <w:rPr>
                <w:sz w:val="20"/>
              </w:rPr>
              <w:t xml:space="preserve">. </w:t>
            </w:r>
          </w:p>
          <w:p w14:paraId="56855517" w14:textId="77777777" w:rsidR="009877C5" w:rsidRDefault="009877C5" w:rsidP="009877C5">
            <w:pPr>
              <w:pStyle w:val="NoSpacing"/>
              <w:tabs>
                <w:tab w:val="left" w:pos="314"/>
              </w:tabs>
              <w:contextualSpacing/>
              <w:rPr>
                <w:rFonts w:cs="Times New Roman"/>
                <w:i/>
                <w:iCs/>
                <w:sz w:val="20"/>
                <w:szCs w:val="20"/>
                <w:lang w:val="lt-LT"/>
              </w:rPr>
            </w:pPr>
            <w:r w:rsidRPr="0010489E">
              <w:rPr>
                <w:rFonts w:cs="Times New Roman"/>
                <w:i/>
                <w:iCs/>
                <w:sz w:val="20"/>
                <w:szCs w:val="20"/>
                <w:lang w:val="lt-LT"/>
              </w:rPr>
              <w:t>Kvalifikacijos reikalavimus atitinkantys projekto rezultatai:</w:t>
            </w:r>
          </w:p>
          <w:p w14:paraId="541E3D14" w14:textId="77777777" w:rsidR="009877C5" w:rsidRPr="00BA64A2" w:rsidRDefault="009877C5" w:rsidP="009877C5">
            <w:pPr>
              <w:pStyle w:val="ListParagraph"/>
              <w:ind w:left="0"/>
              <w:rPr>
                <w:sz w:val="20"/>
              </w:rPr>
            </w:pPr>
            <w:r w:rsidRPr="00BA64A2">
              <w:rPr>
                <w:sz w:val="20"/>
              </w:rPr>
              <w:t xml:space="preserve">Projekto metu buvo sukurta kalbos technologijų paslauga: pirmasis Lietuvoje nemokamas ir viešai prieinamas </w:t>
            </w:r>
            <w:proofErr w:type="spellStart"/>
            <w:r w:rsidRPr="00BA64A2">
              <w:rPr>
                <w:sz w:val="20"/>
              </w:rPr>
              <w:t>kirčiuoklis</w:t>
            </w:r>
            <w:proofErr w:type="spellEnd"/>
            <w:r w:rsidRPr="00BA64A2">
              <w:rPr>
                <w:sz w:val="20"/>
              </w:rPr>
              <w:t xml:space="preserve"> (</w:t>
            </w:r>
            <w:hyperlink r:id="rId14" w:history="1">
              <w:r w:rsidRPr="00BA64A2">
                <w:rPr>
                  <w:rStyle w:val="Hyperlink"/>
                  <w:sz w:val="20"/>
                </w:rPr>
                <w:t>https://klc.vdu.lt/kirtis</w:t>
              </w:r>
            </w:hyperlink>
            <w:r w:rsidRPr="00BA64A2">
              <w:rPr>
                <w:sz w:val="20"/>
              </w:rPr>
              <w:t xml:space="preserve">), kuris automatiškai kirčiuoja </w:t>
            </w:r>
            <w:r>
              <w:rPr>
                <w:sz w:val="20"/>
              </w:rPr>
              <w:t xml:space="preserve">naudotojo pateiktą </w:t>
            </w:r>
            <w:r w:rsidRPr="00BA64A2">
              <w:rPr>
                <w:sz w:val="20"/>
              </w:rPr>
              <w:t>bendrinės lietuvių kalbos tekstą. Atnaujint</w:t>
            </w:r>
            <w:r>
              <w:rPr>
                <w:sz w:val="20"/>
              </w:rPr>
              <w:t>ą</w:t>
            </w:r>
            <w:r w:rsidRPr="00BA64A2">
              <w:rPr>
                <w:sz w:val="20"/>
              </w:rPr>
              <w:t xml:space="preserve"> </w:t>
            </w:r>
            <w:proofErr w:type="spellStart"/>
            <w:r w:rsidRPr="00BA64A2">
              <w:rPr>
                <w:sz w:val="20"/>
              </w:rPr>
              <w:t>kirčiuoklio</w:t>
            </w:r>
            <w:proofErr w:type="spellEnd"/>
            <w:r w:rsidRPr="00BA64A2">
              <w:rPr>
                <w:sz w:val="20"/>
              </w:rPr>
              <w:t xml:space="preserve"> versiją galima rasti</w:t>
            </w:r>
            <w:r>
              <w:rPr>
                <w:sz w:val="20"/>
              </w:rPr>
              <w:t xml:space="preserve">: </w:t>
            </w:r>
            <w:hyperlink r:id="rId15" w:history="1">
              <w:r w:rsidRPr="00DF3536">
                <w:rPr>
                  <w:rStyle w:val="Hyperlink"/>
                  <w:sz w:val="20"/>
                </w:rPr>
                <w:t>https://kalbu.vdu.lt/mokymosi-priemones/kirciuoklis/</w:t>
              </w:r>
            </w:hyperlink>
          </w:p>
          <w:p w14:paraId="75797D25" w14:textId="77777777" w:rsidR="009877C5" w:rsidRPr="007F5485" w:rsidRDefault="009877C5" w:rsidP="009877C5">
            <w:pPr>
              <w:pStyle w:val="NoSpacing"/>
              <w:contextualSpacing/>
              <w:rPr>
                <w:sz w:val="20"/>
                <w:lang w:val="fi-FI"/>
              </w:rPr>
            </w:pPr>
          </w:p>
        </w:tc>
        <w:tc>
          <w:tcPr>
            <w:tcW w:w="627" w:type="pct"/>
            <w:shd w:val="clear" w:color="auto" w:fill="FFFFFF" w:themeFill="background1"/>
          </w:tcPr>
          <w:p w14:paraId="50C2F58B" w14:textId="6B607FBE" w:rsidR="009877C5" w:rsidRPr="007D7192" w:rsidRDefault="009877C5" w:rsidP="00466D7D">
            <w:pPr>
              <w:pStyle w:val="NoSpacing"/>
              <w:contextualSpacing/>
              <w:rPr>
                <w:sz w:val="20"/>
                <w:szCs w:val="20"/>
                <w:lang w:val="lt-LT"/>
              </w:rPr>
            </w:pPr>
            <w:r>
              <w:rPr>
                <w:sz w:val="20"/>
                <w:szCs w:val="20"/>
                <w:lang w:val="lt-LT"/>
              </w:rPr>
              <w:t>2005</w:t>
            </w:r>
            <w:r w:rsidR="00466D7D">
              <w:rPr>
                <w:sz w:val="20"/>
                <w:szCs w:val="20"/>
                <w:lang w:val="lt-LT"/>
              </w:rPr>
              <w:t>-</w:t>
            </w:r>
            <w:r>
              <w:rPr>
                <w:sz w:val="20"/>
                <w:szCs w:val="20"/>
                <w:lang w:val="lt-LT"/>
              </w:rPr>
              <w:t>05</w:t>
            </w:r>
            <w:r w:rsidR="00466D7D">
              <w:rPr>
                <w:sz w:val="20"/>
                <w:szCs w:val="20"/>
                <w:lang w:val="lt-LT"/>
              </w:rPr>
              <w:t xml:space="preserve"> – </w:t>
            </w:r>
            <w:r>
              <w:rPr>
                <w:sz w:val="20"/>
                <w:szCs w:val="20"/>
                <w:lang w:val="lt-LT"/>
              </w:rPr>
              <w:t>2005</w:t>
            </w:r>
            <w:r w:rsidR="00466D7D">
              <w:rPr>
                <w:sz w:val="20"/>
                <w:szCs w:val="20"/>
                <w:lang w:val="lt-LT"/>
              </w:rPr>
              <w:t>-</w:t>
            </w:r>
            <w:r>
              <w:rPr>
                <w:sz w:val="20"/>
                <w:szCs w:val="20"/>
                <w:lang w:val="lt-LT"/>
              </w:rPr>
              <w:t>12</w:t>
            </w:r>
          </w:p>
        </w:tc>
        <w:tc>
          <w:tcPr>
            <w:tcW w:w="820" w:type="pct"/>
            <w:shd w:val="clear" w:color="auto" w:fill="FFFFFF" w:themeFill="background1"/>
          </w:tcPr>
          <w:p w14:paraId="2D81A3F4" w14:textId="77777777" w:rsidR="009877C5" w:rsidRDefault="009877C5" w:rsidP="009877C5">
            <w:pPr>
              <w:rPr>
                <w:sz w:val="20"/>
              </w:rPr>
            </w:pPr>
            <w:r>
              <w:rPr>
                <w:sz w:val="20"/>
              </w:rPr>
              <w:t>Buvo p</w:t>
            </w:r>
            <w:r w:rsidRPr="00A03E2C">
              <w:rPr>
                <w:sz w:val="20"/>
              </w:rPr>
              <w:t>rojekto vadovas</w:t>
            </w:r>
            <w:r>
              <w:rPr>
                <w:sz w:val="20"/>
              </w:rPr>
              <w:t>.</w:t>
            </w:r>
          </w:p>
          <w:p w14:paraId="617B9890" w14:textId="77777777" w:rsidR="009877C5" w:rsidRDefault="009877C5" w:rsidP="009877C5">
            <w:pPr>
              <w:rPr>
                <w:sz w:val="20"/>
              </w:rPr>
            </w:pPr>
          </w:p>
          <w:p w14:paraId="5D98ACBE" w14:textId="77777777" w:rsidR="009877C5" w:rsidRDefault="009877C5" w:rsidP="009877C5">
            <w:pPr>
              <w:rPr>
                <w:sz w:val="20"/>
              </w:rPr>
            </w:pPr>
            <w:r>
              <w:rPr>
                <w:sz w:val="20"/>
              </w:rPr>
              <w:t xml:space="preserve">Kaip projekto vadovas buvo atsakingas už projekto veiklų koordinavimą, projekto įgyvendinimą ir atsiskaitymą. </w:t>
            </w:r>
          </w:p>
          <w:p w14:paraId="4527EC76" w14:textId="77777777" w:rsidR="009877C5" w:rsidRDefault="009877C5" w:rsidP="009877C5">
            <w:pPr>
              <w:rPr>
                <w:sz w:val="20"/>
              </w:rPr>
            </w:pPr>
          </w:p>
          <w:p w14:paraId="6252AE22" w14:textId="27A732E0" w:rsidR="009877C5" w:rsidRDefault="009877C5" w:rsidP="009877C5">
            <w:pPr>
              <w:pStyle w:val="NoSpacing"/>
              <w:contextualSpacing/>
              <w:rPr>
                <w:sz w:val="20"/>
                <w:szCs w:val="20"/>
                <w:lang w:val="lt-LT"/>
              </w:rPr>
            </w:pPr>
            <w:r w:rsidRPr="007F5485">
              <w:rPr>
                <w:sz w:val="20"/>
                <w:lang w:val="lt-LT"/>
              </w:rPr>
              <w:t>Kaip tyrėjas taip pat dalyvavo vykdant mokslinių tyrimų ir eksperimentinės plėtros veiklas.</w:t>
            </w:r>
          </w:p>
        </w:tc>
        <w:tc>
          <w:tcPr>
            <w:tcW w:w="772" w:type="pct"/>
            <w:tcBorders>
              <w:bottom w:val="single" w:sz="4" w:space="0" w:color="auto"/>
            </w:tcBorders>
            <w:shd w:val="clear" w:color="auto" w:fill="FFFFFF" w:themeFill="background1"/>
          </w:tcPr>
          <w:p w14:paraId="54578434" w14:textId="77777777" w:rsidR="009877C5" w:rsidRPr="005F7B1B" w:rsidRDefault="009877C5" w:rsidP="009877C5">
            <w:pPr>
              <w:pStyle w:val="NoSpacing"/>
              <w:contextualSpacing/>
              <w:rPr>
                <w:rFonts w:cs="Times New Roman"/>
                <w:sz w:val="20"/>
                <w:szCs w:val="20"/>
                <w:lang w:val="lt-LT"/>
              </w:rPr>
            </w:pPr>
            <w:r w:rsidRPr="007F42B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18EF49FC" w14:textId="3C77AE03" w:rsidR="009877C5" w:rsidRPr="00A03E2C" w:rsidRDefault="009877C5" w:rsidP="009877C5">
            <w:pPr>
              <w:pStyle w:val="NoSpacing"/>
              <w:contextualSpacing/>
              <w:rPr>
                <w:rFonts w:ascii="Segoe UI Symbol" w:hAnsi="Segoe UI Symbol" w:cs="Segoe UI Symbol"/>
                <w:sz w:val="20"/>
                <w:szCs w:val="20"/>
                <w:lang w:val="lt-LT"/>
              </w:rPr>
            </w:pPr>
            <w:r w:rsidRPr="00A03E2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2EF61726" w14:textId="066EF2DD" w:rsidR="009877C5" w:rsidRPr="00E91AAA" w:rsidRDefault="009877C5" w:rsidP="009877C5">
            <w:pPr>
              <w:pStyle w:val="NoSpacing"/>
              <w:contextualSpacing/>
              <w:rPr>
                <w:sz w:val="20"/>
                <w:szCs w:val="20"/>
                <w:lang w:val="lt-LT"/>
              </w:rPr>
            </w:pPr>
            <w:r>
              <w:rPr>
                <w:sz w:val="20"/>
                <w:szCs w:val="20"/>
                <w:lang w:val="lt-LT"/>
              </w:rPr>
              <w:t xml:space="preserve">Projektą finansavo Lietuvos Valstybinis mokslo ir studijų fondas (VMSF), nuo 2010 m VMSF reorganizuotas į Valstybinių studijų fondą (VSF), o mokslo finansavimo funkcijas perėmė Lietuvos Mokslo Taryba (LMT). 2005 m. VMSF projektą </w:t>
            </w:r>
            <w:r w:rsidRPr="007F5485">
              <w:rPr>
                <w:sz w:val="20"/>
                <w:lang w:val="lt-LT"/>
              </w:rPr>
              <w:t>T-41/05 administravo</w:t>
            </w:r>
            <w:r w:rsidR="008A76B1">
              <w:rPr>
                <w:sz w:val="20"/>
                <w:lang w:val="lt-LT"/>
              </w:rPr>
              <w:t xml:space="preserve">      </w:t>
            </w:r>
            <w:r w:rsidRPr="007F5485">
              <w:rPr>
                <w:sz w:val="20"/>
                <w:lang w:val="lt-LT"/>
              </w:rPr>
              <w:t xml:space="preserve"> šiuo metu dirbanti LMT (</w:t>
            </w:r>
            <w:r w:rsidRPr="008A76B1">
              <w:rPr>
                <w:sz w:val="20"/>
                <w:lang w:val="lt-LT"/>
              </w:rPr>
              <w:t>)</w:t>
            </w:r>
          </w:p>
        </w:tc>
      </w:tr>
      <w:tr w:rsidR="009877C5" w:rsidRPr="00104EDC" w14:paraId="5652CCC2" w14:textId="77777777" w:rsidTr="00030D17">
        <w:trPr>
          <w:trHeight w:val="698"/>
        </w:trPr>
        <w:tc>
          <w:tcPr>
            <w:tcW w:w="170" w:type="pct"/>
            <w:shd w:val="clear" w:color="auto" w:fill="E2EFD9" w:themeFill="accent6" w:themeFillTint="33"/>
          </w:tcPr>
          <w:p w14:paraId="56CEA3D7" w14:textId="77777777" w:rsidR="009877C5" w:rsidRPr="00104EDC" w:rsidRDefault="009877C5" w:rsidP="009877C5">
            <w:pPr>
              <w:pStyle w:val="NoSpacing"/>
              <w:contextualSpacing/>
              <w:rPr>
                <w:sz w:val="20"/>
                <w:szCs w:val="20"/>
                <w:lang w:val="lt-LT"/>
              </w:rPr>
            </w:pPr>
          </w:p>
        </w:tc>
        <w:tc>
          <w:tcPr>
            <w:tcW w:w="455" w:type="pct"/>
            <w:shd w:val="clear" w:color="auto" w:fill="auto"/>
          </w:tcPr>
          <w:p w14:paraId="50704DF7" w14:textId="77777777" w:rsidR="009877C5" w:rsidRDefault="009877C5" w:rsidP="009877C5">
            <w:pPr>
              <w:pStyle w:val="NoSpacing"/>
              <w:contextualSpacing/>
              <w:rPr>
                <w:sz w:val="20"/>
                <w:szCs w:val="20"/>
                <w:lang w:val="lt-LT"/>
              </w:rPr>
            </w:pPr>
          </w:p>
        </w:tc>
        <w:tc>
          <w:tcPr>
            <w:tcW w:w="536" w:type="pct"/>
            <w:shd w:val="clear" w:color="auto" w:fill="auto"/>
          </w:tcPr>
          <w:p w14:paraId="7F6BD4EB" w14:textId="77777777" w:rsidR="009877C5" w:rsidRDefault="009877C5" w:rsidP="009877C5">
            <w:pPr>
              <w:pStyle w:val="NoSpacing"/>
              <w:contextualSpacing/>
              <w:rPr>
                <w:sz w:val="20"/>
                <w:szCs w:val="20"/>
                <w:lang w:val="lt-LT"/>
              </w:rPr>
            </w:pPr>
          </w:p>
        </w:tc>
        <w:tc>
          <w:tcPr>
            <w:tcW w:w="863" w:type="pct"/>
            <w:shd w:val="clear" w:color="auto" w:fill="auto"/>
          </w:tcPr>
          <w:p w14:paraId="0EA07F63" w14:textId="3DA6813A" w:rsidR="009877C5" w:rsidRPr="00A138A5" w:rsidRDefault="009877C5" w:rsidP="009877C5">
            <w:pPr>
              <w:pStyle w:val="NoSpacing"/>
              <w:numPr>
                <w:ilvl w:val="0"/>
                <w:numId w:val="2"/>
              </w:numPr>
              <w:tabs>
                <w:tab w:val="left" w:pos="314"/>
              </w:tabs>
              <w:contextualSpacing/>
              <w:rPr>
                <w:rFonts w:cs="Times New Roman"/>
                <w:sz w:val="20"/>
                <w:szCs w:val="20"/>
                <w:lang w:val="lt-LT"/>
              </w:rPr>
            </w:pPr>
            <w:r w:rsidRPr="000D6234">
              <w:rPr>
                <w:rFonts w:cs="Times New Roman"/>
                <w:sz w:val="20"/>
                <w:szCs w:val="20"/>
                <w:lang w:val="lt-LT"/>
              </w:rPr>
              <w:t>„Lietuvių kalbos teksto sintaksinės-semantinės analizės informacinės sistemos viešųjų paslaugų vystymas (SEMANTIKA 2)“</w:t>
            </w:r>
            <w:r>
              <w:rPr>
                <w:rFonts w:cs="Times New Roman"/>
                <w:sz w:val="20"/>
                <w:szCs w:val="20"/>
                <w:lang w:val="lt-LT"/>
              </w:rPr>
              <w:t xml:space="preserve">, </w:t>
            </w:r>
            <w:r w:rsidRPr="000D6234">
              <w:rPr>
                <w:rFonts w:cs="Times New Roman"/>
                <w:sz w:val="20"/>
                <w:szCs w:val="20"/>
                <w:lang w:val="lt-LT"/>
              </w:rPr>
              <w:t xml:space="preserve">2017-2020 </w:t>
            </w:r>
            <w:r>
              <w:rPr>
                <w:rFonts w:cs="Times New Roman"/>
                <w:sz w:val="20"/>
                <w:szCs w:val="20"/>
                <w:lang w:val="lt-LT"/>
              </w:rPr>
              <w:t xml:space="preserve">, </w:t>
            </w:r>
            <w:r w:rsidRPr="000D6234">
              <w:rPr>
                <w:rFonts w:cs="Times New Roman"/>
                <w:sz w:val="20"/>
                <w:szCs w:val="20"/>
                <w:lang w:val="lt-LT"/>
              </w:rPr>
              <w:t xml:space="preserve"> Nr. 02.3.1-CPVA-V-527-01-0002.</w:t>
            </w:r>
            <w:r>
              <w:rPr>
                <w:rFonts w:cs="Times New Roman"/>
                <w:sz w:val="20"/>
                <w:szCs w:val="20"/>
                <w:lang w:val="lt-LT"/>
              </w:rPr>
              <w:t xml:space="preserve"> </w:t>
            </w:r>
            <w:hyperlink r:id="rId16" w:history="1">
              <w:r w:rsidRPr="00BD0AA2">
                <w:rPr>
                  <w:rStyle w:val="Hyperlink"/>
                  <w:rFonts w:cs="Times New Roman"/>
                  <w:sz w:val="20"/>
                  <w:szCs w:val="20"/>
                  <w:lang w:val="lt-LT"/>
                </w:rPr>
                <w:t>https://semantika.lt/</w:t>
              </w:r>
            </w:hyperlink>
            <w:r>
              <w:rPr>
                <w:rFonts w:cs="Times New Roman"/>
                <w:sz w:val="20"/>
                <w:szCs w:val="20"/>
                <w:lang w:val="lt-LT"/>
              </w:rPr>
              <w:t xml:space="preserve"> . </w:t>
            </w:r>
            <w:r w:rsidRPr="00A138A5">
              <w:rPr>
                <w:rFonts w:cs="Times New Roman"/>
                <w:sz w:val="20"/>
                <w:szCs w:val="20"/>
                <w:lang w:val="lt-LT"/>
              </w:rPr>
              <w:t xml:space="preserve">Projekto vykdytojas </w:t>
            </w:r>
            <w:r>
              <w:rPr>
                <w:rFonts w:cs="Times New Roman"/>
                <w:sz w:val="20"/>
                <w:szCs w:val="20"/>
                <w:lang w:val="lt-LT"/>
              </w:rPr>
              <w:t xml:space="preserve">- </w:t>
            </w:r>
            <w:r w:rsidRPr="00A138A5">
              <w:rPr>
                <w:rFonts w:cs="Times New Roman"/>
                <w:sz w:val="20"/>
                <w:szCs w:val="20"/>
                <w:lang w:val="lt-LT"/>
              </w:rPr>
              <w:t>Vytauto Didžiojo</w:t>
            </w:r>
            <w:r>
              <w:rPr>
                <w:rFonts w:cs="Times New Roman"/>
                <w:sz w:val="20"/>
                <w:szCs w:val="20"/>
                <w:lang w:val="lt-LT"/>
              </w:rPr>
              <w:t xml:space="preserve"> </w:t>
            </w:r>
            <w:r w:rsidRPr="00A138A5">
              <w:rPr>
                <w:rFonts w:cs="Times New Roman"/>
                <w:sz w:val="20"/>
                <w:szCs w:val="20"/>
                <w:lang w:val="lt-LT"/>
              </w:rPr>
              <w:t>universitetas.</w:t>
            </w:r>
            <w:r>
              <w:rPr>
                <w:rFonts w:cs="Times New Roman"/>
                <w:sz w:val="20"/>
                <w:szCs w:val="20"/>
                <w:lang w:val="lt-LT"/>
              </w:rPr>
              <w:t xml:space="preserve"> </w:t>
            </w:r>
            <w:r w:rsidRPr="00A138A5">
              <w:rPr>
                <w:rFonts w:cs="Times New Roman"/>
                <w:sz w:val="20"/>
                <w:szCs w:val="20"/>
                <w:lang w:val="lt-LT"/>
              </w:rPr>
              <w:t>Projekto metu buvo modernizuota Lietuvių kalbos sintaksinės ir semantinės analizės informacin</w:t>
            </w:r>
            <w:r>
              <w:rPr>
                <w:rFonts w:cs="Times New Roman"/>
                <w:sz w:val="20"/>
                <w:szCs w:val="20"/>
                <w:lang w:val="lt-LT"/>
              </w:rPr>
              <w:t>ė</w:t>
            </w:r>
            <w:r w:rsidRPr="00A138A5">
              <w:rPr>
                <w:rFonts w:cs="Times New Roman"/>
                <w:sz w:val="20"/>
                <w:szCs w:val="20"/>
                <w:lang w:val="lt-LT"/>
              </w:rPr>
              <w:t xml:space="preserve"> sistema (toliau – LKSSAIS) ir sukurtos naujos su rašytinės ir sakytinės kalbos technologijomis susijusios viešosios paslaugos bei </w:t>
            </w:r>
            <w:r w:rsidRPr="00A138A5">
              <w:rPr>
                <w:rFonts w:cs="Times New Roman"/>
                <w:sz w:val="20"/>
                <w:szCs w:val="20"/>
                <w:lang w:val="lt-LT"/>
              </w:rPr>
              <w:lastRenderedPageBreak/>
              <w:t>kalbos technologijų sprendimai.</w:t>
            </w:r>
          </w:p>
          <w:p w14:paraId="3E43BE6C" w14:textId="77777777" w:rsidR="009877C5" w:rsidRDefault="009877C5" w:rsidP="009877C5">
            <w:pPr>
              <w:pStyle w:val="NoSpacing"/>
              <w:tabs>
                <w:tab w:val="left" w:pos="314"/>
              </w:tabs>
              <w:ind w:left="30"/>
              <w:contextualSpacing/>
              <w:rPr>
                <w:rFonts w:cs="Times New Roman"/>
                <w:i/>
                <w:iCs/>
                <w:sz w:val="20"/>
                <w:szCs w:val="20"/>
                <w:lang w:val="lt-LT"/>
              </w:rPr>
            </w:pPr>
            <w:r w:rsidRPr="0010489E">
              <w:rPr>
                <w:rFonts w:cs="Times New Roman"/>
                <w:i/>
                <w:iCs/>
                <w:sz w:val="20"/>
                <w:szCs w:val="20"/>
                <w:lang w:val="lt-LT"/>
              </w:rPr>
              <w:t>Kvalifikacijos reikalavimus atitinkantys projekto rezultatai:</w:t>
            </w:r>
          </w:p>
          <w:p w14:paraId="1ACD3FD1" w14:textId="6B12A6C2" w:rsidR="009877C5" w:rsidRPr="0010489E" w:rsidRDefault="009877C5" w:rsidP="009877C5">
            <w:pPr>
              <w:pStyle w:val="NoSpacing"/>
              <w:tabs>
                <w:tab w:val="left" w:pos="314"/>
              </w:tabs>
              <w:ind w:left="30"/>
              <w:contextualSpacing/>
              <w:rPr>
                <w:rFonts w:cs="Times New Roman"/>
                <w:i/>
                <w:iCs/>
                <w:sz w:val="20"/>
                <w:szCs w:val="20"/>
                <w:lang w:val="lt-LT"/>
              </w:rPr>
            </w:pPr>
            <w:r>
              <w:rPr>
                <w:rFonts w:cs="Times New Roman"/>
                <w:sz w:val="20"/>
                <w:szCs w:val="20"/>
                <w:lang w:val="lt-LT"/>
              </w:rPr>
              <w:t xml:space="preserve">Sukurtas fonogramų transkripcijos tekstu sprendimas. Šis  sprendimas nugalėjo 2020 m. </w:t>
            </w:r>
            <w:r w:rsidRPr="0092188F">
              <w:rPr>
                <w:rFonts w:cs="Times New Roman"/>
                <w:sz w:val="20"/>
                <w:szCs w:val="20"/>
                <w:lang w:val="lt-LT"/>
              </w:rPr>
              <w:t>Lietuvos verslo konfederacijos rengiamuose apdovanojimuose „Metų paslauga“, nominacijoje „Metų mokslo paslauga verslui“</w:t>
            </w:r>
            <w:r>
              <w:rPr>
                <w:rFonts w:cs="Times New Roman"/>
                <w:sz w:val="20"/>
                <w:szCs w:val="20"/>
                <w:lang w:val="lt-LT"/>
              </w:rPr>
              <w:t xml:space="preserve">, </w:t>
            </w:r>
            <w:hyperlink r:id="rId17" w:history="1">
              <w:r w:rsidRPr="00DF3536">
                <w:rPr>
                  <w:rStyle w:val="Hyperlink"/>
                  <w:rFonts w:cs="Times New Roman"/>
                  <w:sz w:val="20"/>
                  <w:szCs w:val="20"/>
                  <w:lang w:val="lt-LT"/>
                </w:rPr>
                <w:t>https://lvk.lt/apdovanojimai/metu-paslauga/</w:t>
              </w:r>
            </w:hyperlink>
          </w:p>
          <w:p w14:paraId="66D4338E" w14:textId="00E1A3C2" w:rsidR="009877C5" w:rsidRPr="00A31567" w:rsidRDefault="009877C5" w:rsidP="009877C5">
            <w:pPr>
              <w:pStyle w:val="NoSpacing"/>
              <w:contextualSpacing/>
              <w:rPr>
                <w:rFonts w:eastAsia="Times New Roman" w:cs="Times New Roman"/>
                <w:color w:val="000000"/>
                <w:sz w:val="20"/>
                <w:szCs w:val="20"/>
                <w:lang w:val="lt-LT"/>
              </w:rPr>
            </w:pPr>
          </w:p>
        </w:tc>
        <w:tc>
          <w:tcPr>
            <w:tcW w:w="627" w:type="pct"/>
            <w:shd w:val="clear" w:color="auto" w:fill="FFFFFF" w:themeFill="background1"/>
          </w:tcPr>
          <w:p w14:paraId="75CAB5E9" w14:textId="4BBED7EE" w:rsidR="009877C5" w:rsidRPr="007D7192" w:rsidRDefault="009877C5" w:rsidP="00466D7D">
            <w:pPr>
              <w:pStyle w:val="NoSpacing"/>
              <w:contextualSpacing/>
              <w:rPr>
                <w:sz w:val="20"/>
                <w:szCs w:val="20"/>
                <w:lang w:val="lt-LT"/>
              </w:rPr>
            </w:pPr>
            <w:r w:rsidRPr="00A03E2C">
              <w:rPr>
                <w:rFonts w:cs="Times New Roman"/>
                <w:sz w:val="20"/>
                <w:szCs w:val="20"/>
                <w:lang w:val="lt-LT"/>
              </w:rPr>
              <w:lastRenderedPageBreak/>
              <w:t>2017</w:t>
            </w:r>
            <w:r w:rsidR="00466D7D">
              <w:rPr>
                <w:rFonts w:cs="Times New Roman"/>
                <w:sz w:val="20"/>
                <w:szCs w:val="20"/>
                <w:lang w:val="lt-LT"/>
              </w:rPr>
              <w:t>-</w:t>
            </w:r>
            <w:r w:rsidRPr="00A03E2C">
              <w:rPr>
                <w:rFonts w:cs="Times New Roman"/>
                <w:sz w:val="20"/>
                <w:szCs w:val="20"/>
                <w:lang w:val="lt-LT"/>
              </w:rPr>
              <w:t>12</w:t>
            </w:r>
            <w:r w:rsidR="00466D7D">
              <w:rPr>
                <w:rFonts w:cs="Times New Roman"/>
                <w:sz w:val="20"/>
                <w:szCs w:val="20"/>
                <w:lang w:val="lt-LT"/>
              </w:rPr>
              <w:t xml:space="preserve"> – </w:t>
            </w:r>
            <w:r w:rsidRPr="00A03E2C">
              <w:rPr>
                <w:rFonts w:cs="Times New Roman"/>
                <w:sz w:val="20"/>
                <w:szCs w:val="20"/>
                <w:lang w:val="lt-LT"/>
              </w:rPr>
              <w:t>2020</w:t>
            </w:r>
            <w:r w:rsidR="00466D7D">
              <w:rPr>
                <w:rFonts w:cs="Times New Roman"/>
                <w:sz w:val="20"/>
                <w:szCs w:val="20"/>
                <w:lang w:val="lt-LT"/>
              </w:rPr>
              <w:t>-</w:t>
            </w:r>
            <w:r w:rsidRPr="00A03E2C">
              <w:rPr>
                <w:rFonts w:cs="Times New Roman"/>
                <w:sz w:val="20"/>
                <w:szCs w:val="20"/>
                <w:lang w:val="lt-LT"/>
              </w:rPr>
              <w:t>12</w:t>
            </w:r>
          </w:p>
        </w:tc>
        <w:tc>
          <w:tcPr>
            <w:tcW w:w="820" w:type="pct"/>
            <w:shd w:val="clear" w:color="auto" w:fill="FFFFFF" w:themeFill="background1"/>
          </w:tcPr>
          <w:p w14:paraId="11A68C96" w14:textId="77777777" w:rsidR="009877C5" w:rsidRDefault="009877C5" w:rsidP="009877C5">
            <w:pPr>
              <w:pStyle w:val="NoSpacing"/>
              <w:contextualSpacing/>
              <w:rPr>
                <w:rFonts w:cs="Times New Roman"/>
                <w:sz w:val="20"/>
                <w:szCs w:val="20"/>
                <w:lang w:val="lt-LT"/>
              </w:rPr>
            </w:pPr>
            <w:r>
              <w:rPr>
                <w:rFonts w:cs="Times New Roman"/>
                <w:sz w:val="20"/>
                <w:szCs w:val="20"/>
                <w:lang w:val="lt-LT"/>
              </w:rPr>
              <w:t>Buvo projekto dalies vadovas, atsakingas už fonogramų transkripcijos tekstu IT sprendimo ir fonogramų transkripcijos tekstu debesijos paslaugos sukūrimą (</w:t>
            </w:r>
            <w:hyperlink r:id="rId18" w:history="1">
              <w:r w:rsidRPr="00DF3536">
                <w:rPr>
                  <w:rStyle w:val="Hyperlink"/>
                  <w:rFonts w:cs="Times New Roman"/>
                  <w:sz w:val="20"/>
                  <w:szCs w:val="20"/>
                  <w:lang w:val="lt-LT"/>
                </w:rPr>
                <w:t>https://semantika.lt/Analysis/Transcriber</w:t>
              </w:r>
            </w:hyperlink>
            <w:r>
              <w:rPr>
                <w:rFonts w:cs="Times New Roman"/>
                <w:sz w:val="20"/>
                <w:szCs w:val="20"/>
                <w:lang w:val="lt-LT"/>
              </w:rPr>
              <w:t xml:space="preserve">). </w:t>
            </w:r>
          </w:p>
          <w:p w14:paraId="76F7C78B" w14:textId="77777777" w:rsidR="009877C5" w:rsidRDefault="009877C5" w:rsidP="009877C5">
            <w:pPr>
              <w:pStyle w:val="NoSpacing"/>
              <w:contextualSpacing/>
              <w:rPr>
                <w:rFonts w:cs="Times New Roman"/>
                <w:sz w:val="20"/>
                <w:szCs w:val="20"/>
                <w:lang w:val="lt-LT"/>
              </w:rPr>
            </w:pPr>
          </w:p>
          <w:p w14:paraId="7CB197FD" w14:textId="2F0BC9E6" w:rsidR="009877C5" w:rsidRDefault="009877C5" w:rsidP="009877C5">
            <w:pPr>
              <w:pStyle w:val="NoSpacing"/>
              <w:contextualSpacing/>
              <w:rPr>
                <w:sz w:val="20"/>
                <w:szCs w:val="20"/>
                <w:lang w:val="lt-LT"/>
              </w:rPr>
            </w:pPr>
            <w:r w:rsidRPr="00A03E2C">
              <w:rPr>
                <w:rFonts w:cs="Times New Roman"/>
                <w:sz w:val="20"/>
                <w:szCs w:val="20"/>
                <w:lang w:val="lt-LT"/>
              </w:rPr>
              <w:t xml:space="preserve">Vykdydamas šią užduotį, vadovavo </w:t>
            </w:r>
            <w:r>
              <w:rPr>
                <w:rFonts w:cs="Times New Roman"/>
                <w:sz w:val="20"/>
                <w:szCs w:val="20"/>
                <w:lang w:val="lt-LT"/>
              </w:rPr>
              <w:t>12 tyrėjų</w:t>
            </w:r>
            <w:r w:rsidRPr="00A03E2C">
              <w:rPr>
                <w:rFonts w:cs="Times New Roman"/>
                <w:sz w:val="20"/>
                <w:szCs w:val="20"/>
                <w:lang w:val="lt-LT"/>
              </w:rPr>
              <w:t xml:space="preserve"> komandai</w:t>
            </w:r>
            <w:r>
              <w:rPr>
                <w:rFonts w:cs="Times New Roman"/>
                <w:sz w:val="20"/>
                <w:szCs w:val="20"/>
                <w:lang w:val="lt-LT"/>
              </w:rPr>
              <w:t>, buvo atsakingas už veiklų koordinavimą ir darbuotojų rezultatų kontrolę</w:t>
            </w:r>
            <w:r w:rsidRPr="00A03E2C">
              <w:rPr>
                <w:rFonts w:cs="Times New Roman"/>
                <w:sz w:val="20"/>
                <w:szCs w:val="20"/>
                <w:lang w:val="lt-LT"/>
              </w:rPr>
              <w:t>.</w:t>
            </w:r>
            <w:r>
              <w:rPr>
                <w:rFonts w:cs="Times New Roman"/>
                <w:sz w:val="20"/>
                <w:szCs w:val="20"/>
                <w:lang w:val="lt-LT"/>
              </w:rPr>
              <w:t xml:space="preserve"> </w:t>
            </w:r>
          </w:p>
        </w:tc>
        <w:tc>
          <w:tcPr>
            <w:tcW w:w="772" w:type="pct"/>
            <w:tcBorders>
              <w:bottom w:val="single" w:sz="4" w:space="0" w:color="auto"/>
            </w:tcBorders>
            <w:shd w:val="clear" w:color="auto" w:fill="FFFFFF" w:themeFill="background1"/>
          </w:tcPr>
          <w:p w14:paraId="3F8C7339" w14:textId="77777777" w:rsidR="009877C5" w:rsidRPr="00A03E2C" w:rsidRDefault="009877C5" w:rsidP="009877C5">
            <w:pPr>
              <w:pStyle w:val="NoSpacing"/>
              <w:contextualSpacing/>
              <w:rPr>
                <w:rFonts w:cs="Times New Roman"/>
                <w:sz w:val="20"/>
                <w:szCs w:val="20"/>
                <w:lang w:val="lt-LT"/>
              </w:rPr>
            </w:pPr>
            <w:r w:rsidRPr="00A03E2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Pr="00A03E2C">
              <w:rPr>
                <w:rFonts w:cs="Times New Roman"/>
                <w:sz w:val="20"/>
                <w:szCs w:val="20"/>
                <w:lang w:val="lt-LT"/>
              </w:rPr>
              <w:t>Kvalifikacijai pagrįsti</w:t>
            </w:r>
          </w:p>
          <w:p w14:paraId="4420B7ED" w14:textId="0A2D3644" w:rsidR="009877C5" w:rsidRPr="00A03E2C" w:rsidRDefault="009877C5" w:rsidP="009877C5">
            <w:pPr>
              <w:pStyle w:val="NoSpacing"/>
              <w:contextualSpacing/>
              <w:rPr>
                <w:rFonts w:ascii="Segoe UI Symbol" w:hAnsi="Segoe UI Symbol" w:cs="Segoe UI Symbol"/>
                <w:sz w:val="20"/>
                <w:szCs w:val="20"/>
                <w:lang w:val="lt-LT"/>
              </w:rPr>
            </w:pPr>
            <w:r w:rsidRPr="00A03E2C">
              <w:rPr>
                <w:rFonts w:ascii="Segoe UI Symbol" w:hAnsi="Segoe UI Symbol" w:cs="Segoe UI Symbol"/>
                <w:sz w:val="20"/>
                <w:szCs w:val="20"/>
                <w:lang w:val="lt-LT"/>
              </w:rPr>
              <w:t>☒</w:t>
            </w:r>
            <w:r w:rsidRPr="00A03E2C">
              <w:rPr>
                <w:rFonts w:cs="Times New Roman"/>
                <w:sz w:val="20"/>
                <w:szCs w:val="20"/>
                <w:lang w:val="lt-LT"/>
              </w:rPr>
              <w:t xml:space="preserve"> Ekonominiam naudingumui pagrįsti</w:t>
            </w:r>
          </w:p>
        </w:tc>
        <w:tc>
          <w:tcPr>
            <w:tcW w:w="757" w:type="pct"/>
            <w:shd w:val="clear" w:color="auto" w:fill="FFFFFF" w:themeFill="background1"/>
          </w:tcPr>
          <w:p w14:paraId="77AA711F" w14:textId="77777777" w:rsidR="008A76B1" w:rsidRDefault="009877C5" w:rsidP="008A76B1">
            <w:pPr>
              <w:pStyle w:val="NoSpacing"/>
              <w:contextualSpacing/>
              <w:rPr>
                <w:rFonts w:cs="Times New Roman"/>
                <w:sz w:val="20"/>
                <w:szCs w:val="20"/>
                <w:lang w:val="lt-LT"/>
              </w:rPr>
            </w:pPr>
            <w:r w:rsidRPr="00B0412C">
              <w:rPr>
                <w:rFonts w:cs="Times New Roman"/>
                <w:sz w:val="20"/>
                <w:szCs w:val="20"/>
                <w:lang w:val="lt-LT"/>
              </w:rPr>
              <w:t xml:space="preserve">LR Susisiekimo ministerija, (nurodamas </w:t>
            </w:r>
            <w:r>
              <w:rPr>
                <w:rFonts w:cs="Times New Roman"/>
                <w:sz w:val="20"/>
                <w:szCs w:val="20"/>
                <w:lang w:val="lt-LT"/>
              </w:rPr>
              <w:t>Veiklos kokybės ir dokumentų valdymo skyriaus asmenų priėmimo ir aptarnavimo bei archyvo klausimų darbuotojo kontaktiniai duomenys</w:t>
            </w:r>
            <w:r w:rsidRPr="00B0412C">
              <w:rPr>
                <w:rFonts w:cs="Times New Roman"/>
                <w:sz w:val="20"/>
                <w:szCs w:val="20"/>
                <w:lang w:val="lt-LT"/>
              </w:rPr>
              <w:t xml:space="preserve">) , </w:t>
            </w:r>
          </w:p>
          <w:p w14:paraId="363CD20B" w14:textId="60C29ED5" w:rsidR="008348D2" w:rsidRPr="007F5485" w:rsidRDefault="008348D2" w:rsidP="008A76B1">
            <w:pPr>
              <w:pStyle w:val="NoSpacing"/>
              <w:contextualSpacing/>
              <w:rPr>
                <w:sz w:val="20"/>
                <w:szCs w:val="20"/>
                <w:lang w:val="fi-FI"/>
              </w:rPr>
            </w:pPr>
          </w:p>
        </w:tc>
      </w:tr>
      <w:tr w:rsidR="009877C5" w:rsidRPr="00104EDC" w14:paraId="1ECA24A4" w14:textId="77777777" w:rsidTr="00030D17">
        <w:trPr>
          <w:trHeight w:val="698"/>
        </w:trPr>
        <w:tc>
          <w:tcPr>
            <w:tcW w:w="170" w:type="pct"/>
            <w:shd w:val="clear" w:color="auto" w:fill="E2EFD9" w:themeFill="accent6" w:themeFillTint="33"/>
          </w:tcPr>
          <w:p w14:paraId="68DCDE68" w14:textId="0606A718" w:rsidR="009877C5" w:rsidRPr="00104EDC" w:rsidRDefault="009877C5" w:rsidP="009877C5">
            <w:pPr>
              <w:pStyle w:val="NoSpacing"/>
              <w:contextualSpacing/>
              <w:rPr>
                <w:sz w:val="20"/>
                <w:szCs w:val="20"/>
                <w:lang w:val="lt-LT"/>
              </w:rPr>
            </w:pPr>
            <w:r>
              <w:rPr>
                <w:sz w:val="20"/>
                <w:szCs w:val="20"/>
                <w:lang w:val="lt-LT"/>
              </w:rPr>
              <w:t xml:space="preserve"> </w:t>
            </w:r>
          </w:p>
        </w:tc>
        <w:tc>
          <w:tcPr>
            <w:tcW w:w="455" w:type="pct"/>
            <w:shd w:val="clear" w:color="auto" w:fill="auto"/>
          </w:tcPr>
          <w:p w14:paraId="7C4D37A2" w14:textId="72836A36" w:rsidR="009877C5" w:rsidRDefault="009877C5" w:rsidP="009877C5">
            <w:pPr>
              <w:pStyle w:val="NoSpacing"/>
              <w:contextualSpacing/>
              <w:rPr>
                <w:sz w:val="20"/>
                <w:szCs w:val="20"/>
                <w:lang w:val="lt-LT"/>
              </w:rPr>
            </w:pPr>
          </w:p>
        </w:tc>
        <w:tc>
          <w:tcPr>
            <w:tcW w:w="536" w:type="pct"/>
            <w:shd w:val="clear" w:color="auto" w:fill="auto"/>
          </w:tcPr>
          <w:p w14:paraId="24D1B414" w14:textId="77777777" w:rsidR="009877C5" w:rsidRPr="00104EDC" w:rsidRDefault="009877C5" w:rsidP="009877C5">
            <w:pPr>
              <w:pStyle w:val="NoSpacing"/>
              <w:contextualSpacing/>
              <w:rPr>
                <w:sz w:val="20"/>
                <w:szCs w:val="20"/>
                <w:lang w:val="lt-LT"/>
              </w:rPr>
            </w:pPr>
          </w:p>
        </w:tc>
        <w:tc>
          <w:tcPr>
            <w:tcW w:w="863" w:type="pct"/>
            <w:shd w:val="clear" w:color="auto" w:fill="auto"/>
          </w:tcPr>
          <w:p w14:paraId="372ECBEB" w14:textId="77777777" w:rsidR="009877C5" w:rsidRPr="007F5485" w:rsidRDefault="009877C5" w:rsidP="009877C5">
            <w:pPr>
              <w:pStyle w:val="NoSpacing"/>
              <w:contextualSpacing/>
              <w:rPr>
                <w:b/>
                <w:bCs/>
                <w:sz w:val="20"/>
                <w:lang w:val="lt-LT"/>
              </w:rPr>
            </w:pPr>
            <w:r w:rsidRPr="007F5485">
              <w:rPr>
                <w:sz w:val="20"/>
                <w:lang w:val="lt-LT"/>
              </w:rPr>
              <w:t xml:space="preserve">4. “Dirbtinio intelekto ir giliojo mokymosi technologijomis grįsto virtualaus mokytojo groti muzikos instrumentais technologijos </w:t>
            </w:r>
            <w:proofErr w:type="spellStart"/>
            <w:r w:rsidRPr="007F5485">
              <w:rPr>
                <w:sz w:val="20"/>
                <w:lang w:val="lt-LT"/>
              </w:rPr>
              <w:t>komercinimas</w:t>
            </w:r>
            <w:proofErr w:type="spellEnd"/>
            <w:r w:rsidRPr="007F5485">
              <w:rPr>
                <w:sz w:val="20"/>
                <w:lang w:val="lt-LT"/>
              </w:rPr>
              <w:t xml:space="preserve"> (MUZIKA)“ Nr. 01.2.2-MITA-K-702-11-0011.</w:t>
            </w:r>
          </w:p>
          <w:p w14:paraId="1951BCCE" w14:textId="77777777" w:rsidR="009877C5" w:rsidRDefault="009877C5" w:rsidP="009877C5">
            <w:pPr>
              <w:pStyle w:val="NoSpacing"/>
              <w:contextualSpacing/>
              <w:rPr>
                <w:sz w:val="20"/>
                <w:lang w:val="lt-LT"/>
              </w:rPr>
            </w:pPr>
            <w:r>
              <w:rPr>
                <w:sz w:val="20"/>
                <w:lang w:val="lt-LT"/>
              </w:rPr>
              <w:t xml:space="preserve">Projekto vykdytojas – UAB „Intelektika“, projekto partneris – Vytauto Didžiojo universitetas. </w:t>
            </w:r>
          </w:p>
          <w:p w14:paraId="6FC4FAC8" w14:textId="77777777" w:rsidR="009877C5" w:rsidRDefault="009877C5" w:rsidP="009877C5">
            <w:pPr>
              <w:pStyle w:val="NoSpacing"/>
              <w:tabs>
                <w:tab w:val="left" w:pos="314"/>
              </w:tabs>
              <w:ind w:left="30"/>
              <w:contextualSpacing/>
              <w:rPr>
                <w:rFonts w:cs="Times New Roman"/>
                <w:i/>
                <w:iCs/>
                <w:sz w:val="20"/>
                <w:szCs w:val="20"/>
                <w:lang w:val="lt-LT"/>
              </w:rPr>
            </w:pPr>
            <w:r w:rsidRPr="0010489E">
              <w:rPr>
                <w:rFonts w:cs="Times New Roman"/>
                <w:i/>
                <w:iCs/>
                <w:sz w:val="20"/>
                <w:szCs w:val="20"/>
                <w:lang w:val="lt-LT"/>
              </w:rPr>
              <w:t>Kvalifikacijos reikalavimus atitinkantys projekto rezultatai:</w:t>
            </w:r>
          </w:p>
          <w:p w14:paraId="1BF61BC4" w14:textId="7FE1E54C" w:rsidR="009877C5" w:rsidRPr="00104EDC" w:rsidRDefault="00823952" w:rsidP="009877C5">
            <w:pPr>
              <w:rPr>
                <w:sz w:val="20"/>
              </w:rPr>
            </w:pPr>
            <w:r>
              <w:rPr>
                <w:sz w:val="20"/>
              </w:rPr>
              <w:t>S</w:t>
            </w:r>
            <w:r w:rsidR="009877C5">
              <w:rPr>
                <w:sz w:val="20"/>
              </w:rPr>
              <w:t xml:space="preserve">ukurta </w:t>
            </w:r>
            <w:r w:rsidR="009877C5" w:rsidRPr="003534E6">
              <w:rPr>
                <w:sz w:val="20"/>
              </w:rPr>
              <w:t xml:space="preserve">virtualaus mokytojo asistento </w:t>
            </w:r>
            <w:r w:rsidR="009877C5">
              <w:rPr>
                <w:sz w:val="20"/>
              </w:rPr>
              <w:t>mobilioji aplikacija</w:t>
            </w:r>
            <w:r w:rsidR="009877C5" w:rsidRPr="003534E6">
              <w:rPr>
                <w:sz w:val="20"/>
              </w:rPr>
              <w:t xml:space="preserve">, </w:t>
            </w:r>
            <w:r w:rsidR="009877C5">
              <w:rPr>
                <w:sz w:val="20"/>
              </w:rPr>
              <w:t xml:space="preserve">kuri </w:t>
            </w:r>
            <w:r>
              <w:rPr>
                <w:sz w:val="20"/>
              </w:rPr>
              <w:t xml:space="preserve">registruoja praktikanto padarytą garso įrašą, jį </w:t>
            </w:r>
            <w:r w:rsidR="009877C5">
              <w:rPr>
                <w:sz w:val="20"/>
              </w:rPr>
              <w:t xml:space="preserve">automatiškai transkribuoja, įvertina ir natūralia kalba suteikia </w:t>
            </w:r>
            <w:r w:rsidR="009877C5" w:rsidRPr="003534E6">
              <w:rPr>
                <w:sz w:val="20"/>
              </w:rPr>
              <w:t>pedagogiškai motyvuotą</w:t>
            </w:r>
            <w:r w:rsidR="009877C5">
              <w:rPr>
                <w:sz w:val="20"/>
              </w:rPr>
              <w:t xml:space="preserve"> grįžtamąjį ryšį.</w:t>
            </w:r>
          </w:p>
        </w:tc>
        <w:tc>
          <w:tcPr>
            <w:tcW w:w="627" w:type="pct"/>
            <w:shd w:val="clear" w:color="auto" w:fill="FFFFFF" w:themeFill="background1"/>
          </w:tcPr>
          <w:p w14:paraId="4B93E008" w14:textId="1A5B297E" w:rsidR="009877C5" w:rsidRPr="00104EDC" w:rsidRDefault="009877C5" w:rsidP="00466D7D">
            <w:pPr>
              <w:pStyle w:val="NoSpacing"/>
              <w:contextualSpacing/>
              <w:rPr>
                <w:sz w:val="20"/>
                <w:szCs w:val="20"/>
                <w:lang w:val="lt-LT"/>
              </w:rPr>
            </w:pPr>
            <w:r w:rsidRPr="007D7192">
              <w:rPr>
                <w:sz w:val="20"/>
                <w:szCs w:val="20"/>
                <w:lang w:val="lt-LT"/>
              </w:rPr>
              <w:t>202</w:t>
            </w:r>
            <w:r>
              <w:rPr>
                <w:sz w:val="20"/>
                <w:szCs w:val="20"/>
                <w:lang w:val="lt-LT"/>
              </w:rPr>
              <w:t>1</w:t>
            </w:r>
            <w:r w:rsidR="00466D7D">
              <w:rPr>
                <w:sz w:val="20"/>
                <w:szCs w:val="20"/>
                <w:lang w:val="lt-LT"/>
              </w:rPr>
              <w:t>-</w:t>
            </w:r>
            <w:r>
              <w:rPr>
                <w:sz w:val="20"/>
                <w:szCs w:val="20"/>
                <w:lang w:val="lt-LT"/>
              </w:rPr>
              <w:t>04 – 2022</w:t>
            </w:r>
            <w:r w:rsidR="00466D7D">
              <w:rPr>
                <w:sz w:val="20"/>
                <w:szCs w:val="20"/>
                <w:lang w:val="lt-LT"/>
              </w:rPr>
              <w:t>-</w:t>
            </w:r>
            <w:r>
              <w:rPr>
                <w:sz w:val="20"/>
                <w:szCs w:val="20"/>
                <w:lang w:val="lt-LT"/>
              </w:rPr>
              <w:t>04</w:t>
            </w:r>
          </w:p>
        </w:tc>
        <w:tc>
          <w:tcPr>
            <w:tcW w:w="820" w:type="pct"/>
            <w:tcBorders>
              <w:right w:val="single" w:sz="4" w:space="0" w:color="auto"/>
            </w:tcBorders>
            <w:shd w:val="clear" w:color="auto" w:fill="FFFFFF" w:themeFill="background1"/>
          </w:tcPr>
          <w:p w14:paraId="33F0E008" w14:textId="77777777" w:rsidR="009877C5" w:rsidRDefault="009877C5" w:rsidP="009877C5">
            <w:pPr>
              <w:pStyle w:val="NoSpacing"/>
              <w:contextualSpacing/>
              <w:rPr>
                <w:sz w:val="20"/>
                <w:szCs w:val="20"/>
                <w:lang w:val="lt-LT"/>
              </w:rPr>
            </w:pPr>
            <w:r>
              <w:rPr>
                <w:sz w:val="20"/>
                <w:szCs w:val="20"/>
                <w:lang w:val="lt-LT"/>
              </w:rPr>
              <w:t xml:space="preserve">Buvo projekto vadovas UAB „Intelektika“; </w:t>
            </w:r>
          </w:p>
          <w:p w14:paraId="3ACF61E2" w14:textId="77777777" w:rsidR="009877C5" w:rsidRDefault="009877C5" w:rsidP="009877C5">
            <w:pPr>
              <w:pStyle w:val="NoSpacing"/>
              <w:contextualSpacing/>
              <w:rPr>
                <w:sz w:val="20"/>
                <w:szCs w:val="20"/>
                <w:lang w:val="lt-LT"/>
              </w:rPr>
            </w:pPr>
          </w:p>
          <w:p w14:paraId="40EADFD0" w14:textId="77777777" w:rsidR="009877C5" w:rsidRDefault="009877C5" w:rsidP="009877C5">
            <w:pPr>
              <w:pStyle w:val="NoSpacing"/>
              <w:contextualSpacing/>
              <w:rPr>
                <w:rFonts w:cs="Times New Roman"/>
                <w:sz w:val="20"/>
                <w:szCs w:val="20"/>
                <w:lang w:val="lt-LT"/>
              </w:rPr>
            </w:pPr>
            <w:r>
              <w:rPr>
                <w:rFonts w:cs="Times New Roman"/>
                <w:sz w:val="20"/>
                <w:szCs w:val="20"/>
                <w:lang w:val="lt-LT"/>
              </w:rPr>
              <w:t>Kaip p</w:t>
            </w:r>
            <w:r w:rsidRPr="00A03E2C">
              <w:rPr>
                <w:rFonts w:cs="Times New Roman"/>
                <w:sz w:val="20"/>
                <w:szCs w:val="20"/>
                <w:lang w:val="lt-LT"/>
              </w:rPr>
              <w:t>rojekto vadovas</w:t>
            </w:r>
            <w:r>
              <w:rPr>
                <w:rFonts w:cs="Times New Roman"/>
                <w:sz w:val="20"/>
                <w:szCs w:val="20"/>
                <w:lang w:val="lt-LT"/>
              </w:rPr>
              <w:t xml:space="preserve">, buvo atsakingas už projekto veiklų koordinavimą, projekto įgyvendinimą ir atsiskaitymą. </w:t>
            </w:r>
          </w:p>
          <w:p w14:paraId="0D98F7B2" w14:textId="77777777" w:rsidR="009877C5" w:rsidRDefault="009877C5" w:rsidP="009877C5">
            <w:pPr>
              <w:pStyle w:val="NoSpacing"/>
              <w:contextualSpacing/>
              <w:rPr>
                <w:rFonts w:cs="Times New Roman"/>
                <w:sz w:val="20"/>
                <w:szCs w:val="20"/>
                <w:lang w:val="lt-LT"/>
              </w:rPr>
            </w:pPr>
          </w:p>
          <w:p w14:paraId="030664BB" w14:textId="061DB711" w:rsidR="009877C5" w:rsidRPr="00646686" w:rsidRDefault="009877C5" w:rsidP="009877C5">
            <w:pPr>
              <w:rPr>
                <w:sz w:val="20"/>
              </w:rPr>
            </w:pPr>
          </w:p>
        </w:tc>
        <w:tc>
          <w:tcPr>
            <w:tcW w:w="772"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Pr>
          <w:p w14:paraId="406325EE" w14:textId="77777777" w:rsidR="009877C5" w:rsidRPr="005F7B1B" w:rsidRDefault="009877C5" w:rsidP="009877C5">
            <w:pPr>
              <w:pStyle w:val="NoSpacing"/>
              <w:contextualSpacing/>
              <w:rPr>
                <w:rFonts w:cs="Times New Roman"/>
                <w:sz w:val="20"/>
                <w:szCs w:val="20"/>
                <w:lang w:val="lt-LT"/>
              </w:rPr>
            </w:pPr>
            <w:r w:rsidRPr="007F42B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27531AE6" w14:textId="36B2F321" w:rsidR="009877C5" w:rsidRPr="007F42BC" w:rsidRDefault="009877C5" w:rsidP="009877C5">
            <w:pPr>
              <w:pStyle w:val="NoSpacing"/>
              <w:contextualSpacing/>
              <w:rPr>
                <w:rFonts w:ascii="Segoe UI Symbol" w:hAnsi="Segoe UI Symbol" w:cs="Segoe UI Symbol"/>
                <w:sz w:val="20"/>
                <w:szCs w:val="20"/>
                <w:lang w:val="lt-LT"/>
              </w:rPr>
            </w:pPr>
            <w:r w:rsidRPr="00A03E2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tcBorders>
              <w:left w:val="single" w:sz="4" w:space="0" w:color="auto"/>
            </w:tcBorders>
            <w:shd w:val="clear" w:color="auto" w:fill="FFFFFF" w:themeFill="background1"/>
          </w:tcPr>
          <w:p w14:paraId="4C2481FB" w14:textId="2CD3C04F" w:rsidR="00A57B5D" w:rsidRPr="00E91AAA" w:rsidRDefault="00A57B5D" w:rsidP="00A57B5D">
            <w:pPr>
              <w:pStyle w:val="NoSpacing"/>
              <w:contextualSpacing/>
              <w:rPr>
                <w:sz w:val="20"/>
                <w:szCs w:val="20"/>
                <w:lang w:val="lt-LT"/>
              </w:rPr>
            </w:pPr>
            <w:r w:rsidRPr="00E91AAA">
              <w:rPr>
                <w:sz w:val="20"/>
                <w:szCs w:val="20"/>
                <w:lang w:val="lt-LT"/>
              </w:rPr>
              <w:t xml:space="preserve">Projektą paskelbė ir finansavo Mokslo. Inovacijų ir technologijų agentūra (MITA). </w:t>
            </w:r>
            <w:r>
              <w:rPr>
                <w:sz w:val="20"/>
                <w:szCs w:val="20"/>
                <w:lang w:val="lt-LT"/>
              </w:rPr>
              <w:t>MITA projektą</w:t>
            </w:r>
            <w:r w:rsidRPr="00E91AAA">
              <w:rPr>
                <w:sz w:val="20"/>
                <w:szCs w:val="20"/>
                <w:lang w:val="lt-LT"/>
              </w:rPr>
              <w:t xml:space="preserve"> administravo </w:t>
            </w:r>
            <w:r w:rsidR="008A76B1">
              <w:rPr>
                <w:sz w:val="20"/>
                <w:lang w:val="lt-LT"/>
              </w:rPr>
              <w:t xml:space="preserve">     </w:t>
            </w:r>
            <w:r w:rsidRPr="007F5485">
              <w:rPr>
                <w:sz w:val="20"/>
                <w:lang w:val="lt-LT"/>
              </w:rPr>
              <w:t>.</w:t>
            </w:r>
          </w:p>
          <w:p w14:paraId="2F9B602A" w14:textId="1D126DBE" w:rsidR="00A57B5D" w:rsidRPr="008A76B1" w:rsidRDefault="00A57B5D" w:rsidP="00A57B5D">
            <w:pPr>
              <w:pStyle w:val="NoSpacing"/>
              <w:contextualSpacing/>
              <w:rPr>
                <w:sz w:val="20"/>
                <w:lang w:val="sv-SE"/>
              </w:rPr>
            </w:pPr>
            <w:r w:rsidRPr="00E91AAA">
              <w:rPr>
                <w:sz w:val="20"/>
                <w:szCs w:val="20"/>
                <w:lang w:val="lt-LT"/>
              </w:rPr>
              <w:t xml:space="preserve">Reorganizavus MITA, už projektus atsakingas padalinys inkorporuotas į Lietuvos Mokslo Tarybą (LMT). </w:t>
            </w:r>
            <w:r w:rsidR="008A76B1">
              <w:rPr>
                <w:sz w:val="20"/>
                <w:lang w:val="lt-LT"/>
              </w:rPr>
              <w:t xml:space="preserve">          </w:t>
            </w:r>
            <w:r w:rsidRPr="007F5485">
              <w:rPr>
                <w:sz w:val="20"/>
                <w:lang w:val="lt-LT"/>
              </w:rPr>
              <w:t xml:space="preserve"> šiuo metu dirba LMT Mokslo ir verslo </w:t>
            </w:r>
            <w:proofErr w:type="spellStart"/>
            <w:r w:rsidRPr="007F5485">
              <w:rPr>
                <w:sz w:val="20"/>
                <w:lang w:val="lt-LT"/>
              </w:rPr>
              <w:t>endradarbiavimo</w:t>
            </w:r>
            <w:proofErr w:type="spellEnd"/>
            <w:r w:rsidRPr="007F5485">
              <w:rPr>
                <w:sz w:val="20"/>
                <w:lang w:val="lt-LT"/>
              </w:rPr>
              <w:t xml:space="preserve"> skyriaus patarėja </w:t>
            </w:r>
            <w:r w:rsidRPr="007F5485">
              <w:rPr>
                <w:sz w:val="20"/>
                <w:lang w:val="lt-LT"/>
              </w:rPr>
              <w:br/>
              <w:t xml:space="preserve">Tel. </w:t>
            </w:r>
            <w:r w:rsidR="008A76B1">
              <w:rPr>
                <w:sz w:val="20"/>
                <w:lang w:val="sv-SE"/>
              </w:rPr>
              <w:t xml:space="preserve"> </w:t>
            </w:r>
            <w:r w:rsidRPr="008A76B1">
              <w:rPr>
                <w:sz w:val="20"/>
                <w:lang w:val="sv-SE"/>
              </w:rPr>
              <w:br/>
              <w:t xml:space="preserve">El. </w:t>
            </w:r>
            <w:r w:rsidR="008A76B1">
              <w:rPr>
                <w:sz w:val="20"/>
                <w:lang w:val="sv-SE"/>
              </w:rPr>
              <w:t xml:space="preserve"> </w:t>
            </w:r>
          </w:p>
          <w:p w14:paraId="3A3BAF8A" w14:textId="4992B6EF" w:rsidR="009877C5" w:rsidRPr="00104EDC" w:rsidRDefault="009877C5" w:rsidP="009877C5">
            <w:pPr>
              <w:pStyle w:val="NoSpacing"/>
              <w:contextualSpacing/>
              <w:rPr>
                <w:sz w:val="20"/>
                <w:szCs w:val="20"/>
                <w:lang w:val="lt-LT"/>
              </w:rPr>
            </w:pPr>
          </w:p>
        </w:tc>
      </w:tr>
      <w:tr w:rsidR="009877C5" w:rsidRPr="00251926" w14:paraId="0BBC8360" w14:textId="77777777" w:rsidTr="00030D17">
        <w:trPr>
          <w:trHeight w:val="737"/>
        </w:trPr>
        <w:tc>
          <w:tcPr>
            <w:tcW w:w="170" w:type="pct"/>
            <w:shd w:val="clear" w:color="auto" w:fill="E2EFD9" w:themeFill="accent6" w:themeFillTint="33"/>
          </w:tcPr>
          <w:p w14:paraId="7E07BAA7" w14:textId="1861AFA0" w:rsidR="009877C5" w:rsidRPr="00104EDC" w:rsidRDefault="009877C5" w:rsidP="009877C5">
            <w:pPr>
              <w:pStyle w:val="NoSpacing"/>
              <w:contextualSpacing/>
              <w:rPr>
                <w:sz w:val="20"/>
                <w:szCs w:val="20"/>
                <w:lang w:val="lt-LT"/>
              </w:rPr>
            </w:pPr>
          </w:p>
        </w:tc>
        <w:tc>
          <w:tcPr>
            <w:tcW w:w="455" w:type="pct"/>
            <w:shd w:val="clear" w:color="auto" w:fill="auto"/>
          </w:tcPr>
          <w:p w14:paraId="09909F8B" w14:textId="368E8331" w:rsidR="009877C5" w:rsidRPr="00104EDC" w:rsidRDefault="009877C5" w:rsidP="009877C5">
            <w:pPr>
              <w:pStyle w:val="NoSpacing"/>
              <w:contextualSpacing/>
              <w:rPr>
                <w:sz w:val="20"/>
                <w:szCs w:val="20"/>
                <w:lang w:val="lt-LT"/>
              </w:rPr>
            </w:pPr>
          </w:p>
        </w:tc>
        <w:tc>
          <w:tcPr>
            <w:tcW w:w="536" w:type="pct"/>
            <w:shd w:val="clear" w:color="auto" w:fill="auto"/>
          </w:tcPr>
          <w:p w14:paraId="5915073B" w14:textId="77777777" w:rsidR="009877C5" w:rsidRPr="00104EDC" w:rsidRDefault="009877C5" w:rsidP="009877C5">
            <w:pPr>
              <w:pStyle w:val="NoSpacing"/>
              <w:contextualSpacing/>
              <w:rPr>
                <w:sz w:val="20"/>
                <w:szCs w:val="20"/>
                <w:lang w:val="lt-LT"/>
              </w:rPr>
            </w:pPr>
          </w:p>
        </w:tc>
        <w:tc>
          <w:tcPr>
            <w:tcW w:w="863" w:type="pct"/>
            <w:shd w:val="clear" w:color="auto" w:fill="auto"/>
          </w:tcPr>
          <w:p w14:paraId="58A7D1FD" w14:textId="0B9C787C" w:rsidR="009877C5" w:rsidRPr="007F5485" w:rsidRDefault="009877C5" w:rsidP="009877C5">
            <w:pPr>
              <w:pStyle w:val="NoSpacing"/>
              <w:contextualSpacing/>
              <w:rPr>
                <w:sz w:val="20"/>
                <w:lang w:val="lt-LT"/>
              </w:rPr>
            </w:pPr>
            <w:r w:rsidRPr="007F5485">
              <w:rPr>
                <w:sz w:val="20"/>
                <w:lang w:val="lt-LT"/>
              </w:rPr>
              <w:t>5. "Neuroninių kalbos technologijų sistema „ASTRA-UX_v.2“</w:t>
            </w:r>
          </w:p>
          <w:p w14:paraId="519E15FF" w14:textId="77777777" w:rsidR="00823952" w:rsidRDefault="009877C5" w:rsidP="009877C5">
            <w:pPr>
              <w:pStyle w:val="NoSpacing"/>
              <w:contextualSpacing/>
              <w:rPr>
                <w:sz w:val="20"/>
                <w:szCs w:val="20"/>
                <w:lang w:val="lt-LT"/>
              </w:rPr>
            </w:pPr>
            <w:r>
              <w:rPr>
                <w:sz w:val="20"/>
                <w:szCs w:val="20"/>
                <w:lang w:val="lt-LT"/>
              </w:rPr>
              <w:lastRenderedPageBreak/>
              <w:t xml:space="preserve"> – vidinis Vytauto Didžiojo universiteto projektas, finansuotas iš VDU lėšų, kur</w:t>
            </w:r>
            <w:r w:rsidR="00823952">
              <w:rPr>
                <w:sz w:val="20"/>
                <w:szCs w:val="20"/>
                <w:lang w:val="lt-LT"/>
              </w:rPr>
              <w:t>į</w:t>
            </w:r>
            <w:r>
              <w:rPr>
                <w:sz w:val="20"/>
                <w:szCs w:val="20"/>
                <w:lang w:val="lt-LT"/>
              </w:rPr>
              <w:t xml:space="preserve"> </w:t>
            </w:r>
            <w:r w:rsidRPr="00C77771">
              <w:rPr>
                <w:sz w:val="20"/>
                <w:szCs w:val="20"/>
                <w:lang w:val="lt-LT"/>
              </w:rPr>
              <w:t xml:space="preserve">organizavo VDU Komunikacijos ir technologijų perdavimo centras. </w:t>
            </w:r>
          </w:p>
          <w:p w14:paraId="55862526" w14:textId="77777777" w:rsidR="00823952" w:rsidRDefault="00823952" w:rsidP="00823952">
            <w:pPr>
              <w:pStyle w:val="NoSpacing"/>
              <w:tabs>
                <w:tab w:val="left" w:pos="314"/>
              </w:tabs>
              <w:ind w:left="30"/>
              <w:contextualSpacing/>
              <w:rPr>
                <w:rFonts w:cs="Times New Roman"/>
                <w:i/>
                <w:iCs/>
                <w:sz w:val="20"/>
                <w:szCs w:val="20"/>
                <w:lang w:val="lt-LT"/>
              </w:rPr>
            </w:pPr>
            <w:r w:rsidRPr="0010489E">
              <w:rPr>
                <w:rFonts w:cs="Times New Roman"/>
                <w:i/>
                <w:iCs/>
                <w:sz w:val="20"/>
                <w:szCs w:val="20"/>
                <w:lang w:val="lt-LT"/>
              </w:rPr>
              <w:t>Kvalifikacijos reikalavimus atitinkantys projekto rezultatai:</w:t>
            </w:r>
          </w:p>
          <w:p w14:paraId="165F61B7" w14:textId="432CB140" w:rsidR="009877C5" w:rsidRPr="00823952" w:rsidRDefault="00823952" w:rsidP="00823952">
            <w:pPr>
              <w:pStyle w:val="NoSpacing"/>
              <w:contextualSpacing/>
              <w:rPr>
                <w:sz w:val="20"/>
                <w:szCs w:val="20"/>
                <w:lang w:val="lt-LT"/>
              </w:rPr>
            </w:pPr>
            <w:r>
              <w:rPr>
                <w:sz w:val="20"/>
                <w:szCs w:val="20"/>
                <w:lang w:val="lt-LT"/>
              </w:rPr>
              <w:t xml:space="preserve">Sukurtas </w:t>
            </w:r>
            <w:r w:rsidR="00914811">
              <w:rPr>
                <w:sz w:val="20"/>
                <w:szCs w:val="20"/>
                <w:lang w:val="lt-LT"/>
              </w:rPr>
              <w:t xml:space="preserve">inovatyvus </w:t>
            </w:r>
            <w:r w:rsidR="008348D2">
              <w:rPr>
                <w:sz w:val="20"/>
                <w:szCs w:val="20"/>
                <w:lang w:val="lt-LT"/>
              </w:rPr>
              <w:t xml:space="preserve">kalbos </w:t>
            </w:r>
            <w:r w:rsidR="00914811">
              <w:rPr>
                <w:sz w:val="20"/>
                <w:szCs w:val="20"/>
                <w:lang w:val="lt-LT"/>
              </w:rPr>
              <w:t>technologi</w:t>
            </w:r>
            <w:r w:rsidR="008348D2">
              <w:rPr>
                <w:sz w:val="20"/>
                <w:szCs w:val="20"/>
                <w:lang w:val="lt-LT"/>
              </w:rPr>
              <w:t>jų</w:t>
            </w:r>
            <w:r w:rsidR="00914811">
              <w:rPr>
                <w:sz w:val="20"/>
                <w:szCs w:val="20"/>
                <w:lang w:val="lt-LT"/>
              </w:rPr>
              <w:t xml:space="preserve"> prototipas</w:t>
            </w:r>
            <w:r>
              <w:rPr>
                <w:sz w:val="20"/>
                <w:szCs w:val="20"/>
                <w:lang w:val="lt-LT"/>
              </w:rPr>
              <w:t>, kuris atpažįsta balso komandą skirtą kompiuteriniam skaičiuotuvui, apskaičiuoja matematinės išraiškos reikšmę ir ištaria atsakymą balsu</w:t>
            </w:r>
            <w:r w:rsidR="00914811">
              <w:rPr>
                <w:sz w:val="20"/>
                <w:szCs w:val="20"/>
                <w:lang w:val="lt-LT"/>
              </w:rPr>
              <w:t>,</w:t>
            </w:r>
            <w:r>
              <w:rPr>
                <w:sz w:val="20"/>
                <w:szCs w:val="20"/>
                <w:lang w:val="lt-LT"/>
              </w:rPr>
              <w:t xml:space="preserve"> imituodamas tinkamus </w:t>
            </w:r>
            <w:proofErr w:type="spellStart"/>
            <w:r>
              <w:rPr>
                <w:sz w:val="20"/>
                <w:szCs w:val="20"/>
                <w:lang w:val="lt-LT"/>
              </w:rPr>
              <w:t>avataro</w:t>
            </w:r>
            <w:proofErr w:type="spellEnd"/>
            <w:r>
              <w:rPr>
                <w:sz w:val="20"/>
                <w:szCs w:val="20"/>
                <w:lang w:val="lt-LT"/>
              </w:rPr>
              <w:t xml:space="preserve"> lūpų ir veido judes</w:t>
            </w:r>
            <w:r w:rsidR="00914811">
              <w:rPr>
                <w:sz w:val="20"/>
                <w:szCs w:val="20"/>
                <w:lang w:val="lt-LT"/>
              </w:rPr>
              <w:t>i</w:t>
            </w:r>
            <w:r>
              <w:rPr>
                <w:sz w:val="20"/>
                <w:szCs w:val="20"/>
                <w:lang w:val="lt-LT"/>
              </w:rPr>
              <w:t>us</w:t>
            </w:r>
            <w:r w:rsidR="00914811">
              <w:rPr>
                <w:sz w:val="20"/>
                <w:szCs w:val="20"/>
                <w:lang w:val="lt-LT"/>
              </w:rPr>
              <w:t xml:space="preserve"> (viskas realaus laiko režimu)</w:t>
            </w:r>
            <w:r>
              <w:rPr>
                <w:sz w:val="20"/>
                <w:szCs w:val="20"/>
                <w:lang w:val="lt-LT"/>
              </w:rPr>
              <w:t>.</w:t>
            </w:r>
            <w:r w:rsidR="00914811">
              <w:rPr>
                <w:sz w:val="20"/>
                <w:szCs w:val="20"/>
                <w:lang w:val="lt-LT"/>
              </w:rPr>
              <w:t xml:space="preserve"> </w:t>
            </w:r>
            <w:r>
              <w:rPr>
                <w:sz w:val="20"/>
                <w:szCs w:val="20"/>
                <w:lang w:val="lt-LT"/>
              </w:rPr>
              <w:t xml:space="preserve">Šis prototipas </w:t>
            </w:r>
            <w:r w:rsidR="009877C5" w:rsidRPr="00C77771">
              <w:rPr>
                <w:sz w:val="20"/>
                <w:szCs w:val="20"/>
                <w:lang w:val="lt-LT"/>
              </w:rPr>
              <w:t>patalpint</w:t>
            </w:r>
            <w:r>
              <w:rPr>
                <w:sz w:val="20"/>
                <w:szCs w:val="20"/>
                <w:lang w:val="lt-LT"/>
              </w:rPr>
              <w:t>a</w:t>
            </w:r>
            <w:r w:rsidR="009877C5" w:rsidRPr="00C77771">
              <w:rPr>
                <w:sz w:val="20"/>
                <w:szCs w:val="20"/>
                <w:lang w:val="lt-LT"/>
              </w:rPr>
              <w:t>s VDU „</w:t>
            </w:r>
            <w:proofErr w:type="spellStart"/>
            <w:r w:rsidR="009877C5" w:rsidRPr="00C77771">
              <w:rPr>
                <w:sz w:val="20"/>
                <w:szCs w:val="20"/>
                <w:lang w:val="lt-LT"/>
              </w:rPr>
              <w:t>InnoSpace</w:t>
            </w:r>
            <w:proofErr w:type="spellEnd"/>
            <w:r w:rsidR="009877C5" w:rsidRPr="00C77771">
              <w:rPr>
                <w:sz w:val="20"/>
                <w:szCs w:val="20"/>
                <w:lang w:val="lt-LT"/>
              </w:rPr>
              <w:t xml:space="preserve">“ erdvėje </w:t>
            </w:r>
            <w:hyperlink r:id="rId19" w:tgtFrame="_blank" w:tooltip="https://ktpc.vdu.lt/inovacijos/" w:history="1">
              <w:r w:rsidR="009877C5" w:rsidRPr="00C77771">
                <w:rPr>
                  <w:rStyle w:val="Hyperlink"/>
                  <w:sz w:val="20"/>
                  <w:szCs w:val="20"/>
                  <w:lang w:val="lt-LT"/>
                </w:rPr>
                <w:t>https://ktpc.vdu.lt/inovacijos/</w:t>
              </w:r>
            </w:hyperlink>
            <w:r w:rsidR="009877C5" w:rsidRPr="00C77771">
              <w:rPr>
                <w:sz w:val="20"/>
                <w:szCs w:val="20"/>
                <w:lang w:val="lt-LT"/>
              </w:rPr>
              <w:t>  (išsiskleisti ASTRA-UX_v.2</w:t>
            </w:r>
            <w:r w:rsidR="009877C5">
              <w:rPr>
                <w:sz w:val="20"/>
                <w:szCs w:val="20"/>
                <w:lang w:val="lt-LT"/>
              </w:rPr>
              <w:t>)</w:t>
            </w:r>
            <w:r w:rsidR="009877C5">
              <w:rPr>
                <w:lang w:val="lt-LT"/>
              </w:rPr>
              <w:t>.</w:t>
            </w:r>
          </w:p>
          <w:p w14:paraId="16C35201" w14:textId="156AB10B" w:rsidR="009877C5" w:rsidRPr="0040513C" w:rsidRDefault="009877C5" w:rsidP="009877C5">
            <w:pPr>
              <w:pStyle w:val="NoSpacing"/>
              <w:contextualSpacing/>
              <w:rPr>
                <w:sz w:val="20"/>
                <w:lang w:val="lt-LT"/>
              </w:rPr>
            </w:pPr>
          </w:p>
        </w:tc>
        <w:tc>
          <w:tcPr>
            <w:tcW w:w="627" w:type="pct"/>
            <w:shd w:val="clear" w:color="auto" w:fill="FFFFFF" w:themeFill="background1"/>
          </w:tcPr>
          <w:p w14:paraId="5E2DB598" w14:textId="76AEBFE3" w:rsidR="009877C5" w:rsidRPr="00104EDC" w:rsidRDefault="009877C5" w:rsidP="00466D7D">
            <w:pPr>
              <w:pStyle w:val="NoSpacing"/>
              <w:contextualSpacing/>
              <w:rPr>
                <w:sz w:val="20"/>
                <w:szCs w:val="20"/>
                <w:lang w:val="lt-LT"/>
              </w:rPr>
            </w:pPr>
            <w:r>
              <w:rPr>
                <w:sz w:val="20"/>
                <w:szCs w:val="20"/>
                <w:lang w:val="lt-LT"/>
              </w:rPr>
              <w:lastRenderedPageBreak/>
              <w:t>2022</w:t>
            </w:r>
            <w:r w:rsidR="00466D7D">
              <w:rPr>
                <w:sz w:val="20"/>
                <w:szCs w:val="20"/>
                <w:lang w:val="lt-LT"/>
              </w:rPr>
              <w:t>-</w:t>
            </w:r>
            <w:r>
              <w:rPr>
                <w:sz w:val="20"/>
                <w:szCs w:val="20"/>
                <w:lang w:val="lt-LT"/>
              </w:rPr>
              <w:t>10</w:t>
            </w:r>
            <w:r w:rsidR="00466D7D">
              <w:rPr>
                <w:sz w:val="20"/>
                <w:szCs w:val="20"/>
                <w:lang w:val="lt-LT"/>
              </w:rPr>
              <w:t xml:space="preserve"> – </w:t>
            </w:r>
            <w:r>
              <w:rPr>
                <w:sz w:val="20"/>
                <w:szCs w:val="20"/>
                <w:lang w:val="lt-LT"/>
              </w:rPr>
              <w:t>2022</w:t>
            </w:r>
            <w:r w:rsidR="00466D7D">
              <w:rPr>
                <w:sz w:val="20"/>
                <w:szCs w:val="20"/>
                <w:lang w:val="lt-LT"/>
              </w:rPr>
              <w:t>-</w:t>
            </w:r>
            <w:r>
              <w:rPr>
                <w:sz w:val="20"/>
                <w:szCs w:val="20"/>
                <w:lang w:val="lt-LT"/>
              </w:rPr>
              <w:t>12</w:t>
            </w:r>
          </w:p>
        </w:tc>
        <w:tc>
          <w:tcPr>
            <w:tcW w:w="820" w:type="pct"/>
            <w:tcBorders>
              <w:right w:val="single" w:sz="4" w:space="0" w:color="auto"/>
            </w:tcBorders>
            <w:shd w:val="clear" w:color="auto" w:fill="FFFFFF" w:themeFill="background1"/>
          </w:tcPr>
          <w:p w14:paraId="1A9C8221" w14:textId="43F32455" w:rsidR="009877C5" w:rsidRPr="00104EDC" w:rsidRDefault="007C4FB6" w:rsidP="009877C5">
            <w:pPr>
              <w:pStyle w:val="NoSpacing"/>
              <w:contextualSpacing/>
              <w:rPr>
                <w:sz w:val="20"/>
                <w:szCs w:val="20"/>
                <w:lang w:val="lt-LT"/>
              </w:rPr>
            </w:pPr>
            <w:r>
              <w:rPr>
                <w:sz w:val="20"/>
                <w:szCs w:val="20"/>
                <w:lang w:val="lt-LT"/>
              </w:rPr>
              <w:t xml:space="preserve">Projekto vadovas, </w:t>
            </w:r>
            <w:r>
              <w:rPr>
                <w:rFonts w:cs="Times New Roman"/>
                <w:sz w:val="20"/>
                <w:szCs w:val="20"/>
                <w:lang w:val="lt-LT"/>
              </w:rPr>
              <w:t>buvo atsakingas už projekto veiklų koordinavimą, projekto įgyvendinimą.</w:t>
            </w:r>
          </w:p>
        </w:tc>
        <w:tc>
          <w:tcPr>
            <w:tcW w:w="772" w:type="pct"/>
            <w:tcBorders>
              <w:left w:val="single" w:sz="4" w:space="0" w:color="auto"/>
              <w:bottom w:val="single" w:sz="4" w:space="0" w:color="auto"/>
              <w:right w:val="single" w:sz="4" w:space="0" w:color="auto"/>
              <w:tl2br w:val="nil"/>
              <w:tr2bl w:val="nil"/>
            </w:tcBorders>
            <w:shd w:val="clear" w:color="auto" w:fill="FFFFFF" w:themeFill="background1"/>
          </w:tcPr>
          <w:p w14:paraId="4826D171" w14:textId="77777777" w:rsidR="009877C5" w:rsidRPr="005F7B1B" w:rsidRDefault="009877C5" w:rsidP="009877C5">
            <w:pPr>
              <w:pStyle w:val="NoSpacing"/>
              <w:contextualSpacing/>
              <w:rPr>
                <w:rFonts w:cs="Times New Roman"/>
                <w:sz w:val="20"/>
                <w:szCs w:val="20"/>
                <w:lang w:val="lt-LT"/>
              </w:rPr>
            </w:pPr>
            <w:r w:rsidRPr="007F42B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00ECA6DC" w14:textId="34EEB570" w:rsidR="009877C5" w:rsidRPr="00104EDC" w:rsidRDefault="00A57B5D" w:rsidP="009877C5">
            <w:pPr>
              <w:pStyle w:val="NoSpacing"/>
              <w:contextualSpacing/>
              <w:rPr>
                <w:sz w:val="20"/>
                <w:szCs w:val="20"/>
                <w:lang w:val="lt-LT"/>
              </w:rPr>
            </w:pPr>
            <w:r w:rsidRPr="00A03E2C">
              <w:rPr>
                <w:rFonts w:ascii="Segoe UI Symbol" w:hAnsi="Segoe UI Symbol" w:cs="Segoe UI Symbol"/>
                <w:sz w:val="20"/>
                <w:szCs w:val="20"/>
                <w:lang w:val="lt-LT"/>
              </w:rPr>
              <w:t>☒</w:t>
            </w:r>
            <w:r w:rsidR="009877C5" w:rsidRPr="007F42BC">
              <w:rPr>
                <w:sz w:val="20"/>
                <w:szCs w:val="20"/>
                <w:lang w:val="lt-LT"/>
              </w:rPr>
              <w:t xml:space="preserve"> </w:t>
            </w:r>
            <w:r w:rsidR="009877C5">
              <w:rPr>
                <w:sz w:val="20"/>
                <w:szCs w:val="20"/>
                <w:lang w:val="lt-LT"/>
              </w:rPr>
              <w:t>Ekonominiam naudingumui pagrįsti</w:t>
            </w:r>
          </w:p>
        </w:tc>
        <w:tc>
          <w:tcPr>
            <w:tcW w:w="757" w:type="pct"/>
            <w:tcBorders>
              <w:left w:val="single" w:sz="4" w:space="0" w:color="auto"/>
            </w:tcBorders>
            <w:shd w:val="clear" w:color="auto" w:fill="FFFFFF" w:themeFill="background1"/>
          </w:tcPr>
          <w:p w14:paraId="11C9F4AE" w14:textId="38766AAA" w:rsidR="009877C5" w:rsidRPr="00E91AAA" w:rsidRDefault="00A57B5D" w:rsidP="009877C5">
            <w:pPr>
              <w:pStyle w:val="NoSpacing"/>
              <w:contextualSpacing/>
              <w:rPr>
                <w:sz w:val="20"/>
              </w:rPr>
            </w:pPr>
            <w:r>
              <w:rPr>
                <w:sz w:val="20"/>
                <w:szCs w:val="20"/>
                <w:lang w:val="lt-LT"/>
              </w:rPr>
              <w:t xml:space="preserve">VDU </w:t>
            </w:r>
            <w:r w:rsidRPr="00C77771">
              <w:rPr>
                <w:sz w:val="20"/>
                <w:szCs w:val="20"/>
                <w:lang w:val="lt-LT"/>
              </w:rPr>
              <w:t>Komunikacijos ir technologijų perdavimo</w:t>
            </w:r>
            <w:r w:rsidR="008348D2">
              <w:rPr>
                <w:sz w:val="20"/>
                <w:szCs w:val="20"/>
                <w:lang w:val="lt-LT"/>
              </w:rPr>
              <w:t xml:space="preserve"> centras; </w:t>
            </w:r>
            <w:r w:rsidRPr="00C77771">
              <w:rPr>
                <w:sz w:val="20"/>
                <w:szCs w:val="20"/>
                <w:lang w:val="lt-LT"/>
              </w:rPr>
              <w:t>centr</w:t>
            </w:r>
            <w:r>
              <w:rPr>
                <w:sz w:val="20"/>
                <w:szCs w:val="20"/>
                <w:lang w:val="lt-LT"/>
              </w:rPr>
              <w:t>o</w:t>
            </w:r>
            <w:r w:rsidRPr="00A57B5D">
              <w:rPr>
                <w:sz w:val="20"/>
                <w:lang w:val="lt-LT"/>
              </w:rPr>
              <w:t xml:space="preserve"> </w:t>
            </w:r>
            <w:r>
              <w:rPr>
                <w:sz w:val="20"/>
                <w:lang w:val="lt-LT"/>
              </w:rPr>
              <w:t xml:space="preserve">vadovas </w:t>
            </w:r>
            <w:r w:rsidR="008A76B1">
              <w:rPr>
                <w:sz w:val="20"/>
                <w:lang w:val="lt-LT"/>
              </w:rPr>
              <w:t xml:space="preserve"> </w:t>
            </w:r>
            <w:r>
              <w:rPr>
                <w:sz w:val="20"/>
                <w:lang w:val="lt-LT"/>
              </w:rPr>
              <w:t>, t</w:t>
            </w:r>
            <w:r w:rsidRPr="00A57B5D">
              <w:rPr>
                <w:sz w:val="20"/>
                <w:lang w:val="lt-LT"/>
              </w:rPr>
              <w:t>el.</w:t>
            </w:r>
            <w:r>
              <w:rPr>
                <w:sz w:val="20"/>
                <w:lang w:val="lt-LT"/>
              </w:rPr>
              <w:t>:</w:t>
            </w:r>
            <w:r w:rsidRPr="00A57B5D">
              <w:rPr>
                <w:sz w:val="20"/>
                <w:lang w:val="lt-LT"/>
              </w:rPr>
              <w:t xml:space="preserve"> +</w:t>
            </w:r>
            <w:r w:rsidR="008A76B1">
              <w:rPr>
                <w:sz w:val="20"/>
                <w:lang w:val="lt-LT"/>
              </w:rPr>
              <w:t xml:space="preserve"> </w:t>
            </w:r>
            <w:r>
              <w:rPr>
                <w:sz w:val="20"/>
                <w:lang w:val="lt-LT"/>
              </w:rPr>
              <w:t>, m</w:t>
            </w:r>
            <w:r w:rsidRPr="00A57B5D">
              <w:rPr>
                <w:sz w:val="20"/>
                <w:lang w:val="lt-LT"/>
              </w:rPr>
              <w:t>ob. tel.</w:t>
            </w:r>
            <w:r>
              <w:rPr>
                <w:sz w:val="20"/>
                <w:lang w:val="lt-LT"/>
              </w:rPr>
              <w:t>:</w:t>
            </w:r>
            <w:r w:rsidRPr="00A57B5D">
              <w:rPr>
                <w:sz w:val="20"/>
                <w:lang w:val="lt-LT"/>
              </w:rPr>
              <w:t xml:space="preserve"> +</w:t>
            </w:r>
            <w:r w:rsidR="008A76B1">
              <w:rPr>
                <w:sz w:val="20"/>
                <w:lang w:val="lt-LT"/>
              </w:rPr>
              <w:t xml:space="preserve"> </w:t>
            </w:r>
            <w:r>
              <w:rPr>
                <w:sz w:val="20"/>
                <w:lang w:val="lt-LT"/>
              </w:rPr>
              <w:t xml:space="preserve"> </w:t>
            </w:r>
            <w:hyperlink r:id="rId20" w:history="1"/>
            <w:r w:rsidR="008A76B1">
              <w:t xml:space="preserve"> </w:t>
            </w:r>
          </w:p>
        </w:tc>
      </w:tr>
      <w:tr w:rsidR="006957D2" w:rsidRPr="00251926" w14:paraId="482C56D1" w14:textId="77777777" w:rsidTr="00030D17">
        <w:trPr>
          <w:trHeight w:val="737"/>
        </w:trPr>
        <w:tc>
          <w:tcPr>
            <w:tcW w:w="170" w:type="pct"/>
            <w:shd w:val="clear" w:color="auto" w:fill="E2EFD9" w:themeFill="accent6" w:themeFillTint="33"/>
          </w:tcPr>
          <w:p w14:paraId="617FBC4B" w14:textId="77777777" w:rsidR="006957D2" w:rsidRPr="00104EDC" w:rsidRDefault="006957D2" w:rsidP="009877C5">
            <w:pPr>
              <w:pStyle w:val="NoSpacing"/>
              <w:contextualSpacing/>
              <w:rPr>
                <w:sz w:val="20"/>
                <w:szCs w:val="20"/>
                <w:lang w:val="lt-LT"/>
              </w:rPr>
            </w:pPr>
          </w:p>
        </w:tc>
        <w:tc>
          <w:tcPr>
            <w:tcW w:w="455" w:type="pct"/>
            <w:shd w:val="clear" w:color="auto" w:fill="auto"/>
          </w:tcPr>
          <w:p w14:paraId="7C6773F1" w14:textId="77777777" w:rsidR="006957D2" w:rsidRPr="00104EDC" w:rsidRDefault="006957D2" w:rsidP="009877C5">
            <w:pPr>
              <w:pStyle w:val="NoSpacing"/>
              <w:contextualSpacing/>
              <w:rPr>
                <w:sz w:val="20"/>
                <w:szCs w:val="20"/>
                <w:lang w:val="lt-LT"/>
              </w:rPr>
            </w:pPr>
          </w:p>
        </w:tc>
        <w:tc>
          <w:tcPr>
            <w:tcW w:w="536" w:type="pct"/>
            <w:shd w:val="clear" w:color="auto" w:fill="auto"/>
          </w:tcPr>
          <w:p w14:paraId="27D7D791" w14:textId="77777777" w:rsidR="006957D2" w:rsidRPr="00104EDC" w:rsidRDefault="006957D2" w:rsidP="009877C5">
            <w:pPr>
              <w:pStyle w:val="NoSpacing"/>
              <w:contextualSpacing/>
              <w:rPr>
                <w:sz w:val="20"/>
                <w:szCs w:val="20"/>
                <w:lang w:val="lt-LT"/>
              </w:rPr>
            </w:pPr>
          </w:p>
        </w:tc>
        <w:tc>
          <w:tcPr>
            <w:tcW w:w="863" w:type="pct"/>
            <w:shd w:val="clear" w:color="auto" w:fill="auto"/>
          </w:tcPr>
          <w:p w14:paraId="3CEADCA3" w14:textId="1A00681A" w:rsidR="006957D2" w:rsidRPr="007F5485" w:rsidRDefault="006957D2" w:rsidP="009877C5">
            <w:pPr>
              <w:pStyle w:val="NoSpacing"/>
              <w:contextualSpacing/>
              <w:rPr>
                <w:sz w:val="20"/>
                <w:lang w:val="lt-LT"/>
              </w:rPr>
            </w:pPr>
            <w:r w:rsidRPr="007F5485">
              <w:rPr>
                <w:sz w:val="20"/>
                <w:lang w:val="lt-LT"/>
              </w:rPr>
              <w:t>6. “</w:t>
            </w:r>
            <w:proofErr w:type="spellStart"/>
            <w:r w:rsidRPr="007F5485">
              <w:rPr>
                <w:sz w:val="20"/>
                <w:lang w:val="lt-LT"/>
              </w:rPr>
              <w:t>Subtitratorius</w:t>
            </w:r>
            <w:proofErr w:type="spellEnd"/>
            <w:r w:rsidRPr="007F5485">
              <w:rPr>
                <w:sz w:val="20"/>
                <w:lang w:val="lt-LT"/>
              </w:rPr>
              <w:t xml:space="preserve"> v1.0” - tai UAB “Intelektika” vidinis projektas, finansuotas i</w:t>
            </w:r>
            <w:r>
              <w:rPr>
                <w:sz w:val="20"/>
                <w:lang w:val="lt-LT"/>
              </w:rPr>
              <w:t>š įmonės lėšų</w:t>
            </w:r>
            <w:r w:rsidR="008348D2">
              <w:rPr>
                <w:sz w:val="20"/>
                <w:lang w:val="lt-LT"/>
              </w:rPr>
              <w:t xml:space="preserve">, turint tikslą įmonės klientus informuoti apie naujas, inovatyvias, įmonės siūlomas kalbos technologijų galimybes </w:t>
            </w:r>
            <w:r>
              <w:rPr>
                <w:sz w:val="20"/>
                <w:lang w:val="lt-LT"/>
              </w:rPr>
              <w:t xml:space="preserve"> </w:t>
            </w:r>
          </w:p>
          <w:p w14:paraId="191F1D7A" w14:textId="77777777" w:rsidR="006957D2" w:rsidRPr="00A138A5" w:rsidRDefault="006957D2" w:rsidP="006957D2">
            <w:pPr>
              <w:pStyle w:val="NoSpacing"/>
              <w:tabs>
                <w:tab w:val="left" w:pos="314"/>
              </w:tabs>
              <w:ind w:left="30"/>
              <w:contextualSpacing/>
              <w:rPr>
                <w:rFonts w:cs="Times New Roman"/>
                <w:i/>
                <w:iCs/>
                <w:sz w:val="20"/>
                <w:szCs w:val="20"/>
                <w:lang w:val="lt-LT"/>
              </w:rPr>
            </w:pPr>
            <w:r w:rsidRPr="0010489E">
              <w:rPr>
                <w:rFonts w:cs="Times New Roman"/>
                <w:i/>
                <w:iCs/>
                <w:sz w:val="20"/>
                <w:szCs w:val="20"/>
                <w:lang w:val="lt-LT"/>
              </w:rPr>
              <w:t>Kvalifikacijos reikalavimus atitinkantys projekto rezultatai:</w:t>
            </w:r>
          </w:p>
          <w:p w14:paraId="3086843C" w14:textId="1CA67FB8" w:rsidR="00BC2BB6" w:rsidRDefault="006957D2" w:rsidP="009877C5">
            <w:pPr>
              <w:pStyle w:val="NoSpacing"/>
              <w:contextualSpacing/>
              <w:rPr>
                <w:sz w:val="20"/>
              </w:rPr>
            </w:pPr>
            <w:r w:rsidRPr="007F5485">
              <w:rPr>
                <w:sz w:val="20"/>
                <w:lang w:val="lt-LT"/>
              </w:rPr>
              <w:t xml:space="preserve">Sukurtas kalbos technologijų sprendimas, kuris realaus laiko režimu analizuoja ir verčia TV </w:t>
            </w:r>
            <w:r w:rsidR="00BC2BB6" w:rsidRPr="007F5485">
              <w:rPr>
                <w:sz w:val="20"/>
                <w:lang w:val="lt-LT"/>
              </w:rPr>
              <w:t>ir/</w:t>
            </w:r>
            <w:r w:rsidRPr="007F5485">
              <w:rPr>
                <w:sz w:val="20"/>
                <w:lang w:val="lt-LT"/>
              </w:rPr>
              <w:t xml:space="preserve">arba radijo transliacijos garso srautą tekstu. </w:t>
            </w:r>
            <w:proofErr w:type="spellStart"/>
            <w:r>
              <w:rPr>
                <w:sz w:val="20"/>
              </w:rPr>
              <w:t>Technologinio</w:t>
            </w:r>
            <w:proofErr w:type="spellEnd"/>
            <w:r>
              <w:rPr>
                <w:sz w:val="20"/>
              </w:rPr>
              <w:t xml:space="preserve"> </w:t>
            </w:r>
            <w:proofErr w:type="spellStart"/>
            <w:r>
              <w:rPr>
                <w:sz w:val="20"/>
              </w:rPr>
              <w:t>sprendimo</w:t>
            </w:r>
            <w:proofErr w:type="spellEnd"/>
            <w:r>
              <w:rPr>
                <w:sz w:val="20"/>
              </w:rPr>
              <w:t xml:space="preserve"> </w:t>
            </w:r>
            <w:proofErr w:type="spellStart"/>
            <w:r>
              <w:rPr>
                <w:sz w:val="20"/>
              </w:rPr>
              <w:lastRenderedPageBreak/>
              <w:t>demonstracija</w:t>
            </w:r>
            <w:proofErr w:type="spellEnd"/>
            <w:r>
              <w:rPr>
                <w:sz w:val="20"/>
              </w:rPr>
              <w:t xml:space="preserve"> </w:t>
            </w:r>
            <w:proofErr w:type="spellStart"/>
            <w:r>
              <w:rPr>
                <w:sz w:val="20"/>
              </w:rPr>
              <w:t>pasiekiama</w:t>
            </w:r>
            <w:proofErr w:type="spellEnd"/>
            <w:r>
              <w:rPr>
                <w:sz w:val="20"/>
              </w:rPr>
              <w:t xml:space="preserve"> </w:t>
            </w:r>
            <w:proofErr w:type="spellStart"/>
            <w:r>
              <w:rPr>
                <w:sz w:val="20"/>
              </w:rPr>
              <w:t>internetu</w:t>
            </w:r>
            <w:proofErr w:type="spellEnd"/>
            <w:r>
              <w:rPr>
                <w:sz w:val="20"/>
              </w:rPr>
              <w:t xml:space="preserve"> </w:t>
            </w:r>
            <w:proofErr w:type="spellStart"/>
            <w:r>
              <w:rPr>
                <w:sz w:val="20"/>
              </w:rPr>
              <w:t>adresu</w:t>
            </w:r>
            <w:proofErr w:type="spellEnd"/>
            <w:r w:rsidR="008348D2">
              <w:rPr>
                <w:sz w:val="20"/>
              </w:rPr>
              <w:t>:</w:t>
            </w:r>
          </w:p>
          <w:p w14:paraId="1E75A8A0" w14:textId="6A44F34F" w:rsidR="006957D2" w:rsidRDefault="0008009F" w:rsidP="009877C5">
            <w:pPr>
              <w:pStyle w:val="NoSpacing"/>
              <w:contextualSpacing/>
              <w:rPr>
                <w:sz w:val="20"/>
              </w:rPr>
            </w:pPr>
            <w:hyperlink r:id="rId21" w:history="1">
              <w:r w:rsidRPr="00481885">
                <w:rPr>
                  <w:rStyle w:val="Hyperlink"/>
                  <w:sz w:val="20"/>
                </w:rPr>
                <w:t>http://demo.intelektika.lt:5080/streamer</w:t>
              </w:r>
            </w:hyperlink>
          </w:p>
        </w:tc>
        <w:tc>
          <w:tcPr>
            <w:tcW w:w="627" w:type="pct"/>
            <w:shd w:val="clear" w:color="auto" w:fill="FFFFFF" w:themeFill="background1"/>
          </w:tcPr>
          <w:p w14:paraId="22D2B886" w14:textId="39370047" w:rsidR="006957D2" w:rsidRDefault="006957D2" w:rsidP="00466D7D">
            <w:pPr>
              <w:pStyle w:val="NoSpacing"/>
              <w:contextualSpacing/>
              <w:rPr>
                <w:sz w:val="20"/>
                <w:szCs w:val="20"/>
                <w:lang w:val="lt-LT"/>
              </w:rPr>
            </w:pPr>
            <w:r>
              <w:rPr>
                <w:sz w:val="20"/>
                <w:szCs w:val="20"/>
                <w:lang w:val="lt-LT"/>
              </w:rPr>
              <w:lastRenderedPageBreak/>
              <w:t>2023</w:t>
            </w:r>
            <w:r w:rsidR="00466D7D">
              <w:rPr>
                <w:sz w:val="20"/>
                <w:szCs w:val="20"/>
                <w:lang w:val="lt-LT"/>
              </w:rPr>
              <w:t>-</w:t>
            </w:r>
            <w:r>
              <w:rPr>
                <w:sz w:val="20"/>
                <w:szCs w:val="20"/>
                <w:lang w:val="lt-LT"/>
              </w:rPr>
              <w:t>01</w:t>
            </w:r>
            <w:r w:rsidR="00466D7D">
              <w:rPr>
                <w:sz w:val="20"/>
                <w:szCs w:val="20"/>
                <w:lang w:val="lt-LT"/>
              </w:rPr>
              <w:t xml:space="preserve"> – </w:t>
            </w:r>
            <w:r>
              <w:rPr>
                <w:sz w:val="20"/>
                <w:szCs w:val="20"/>
                <w:lang w:val="lt-LT"/>
              </w:rPr>
              <w:t>2023</w:t>
            </w:r>
            <w:r w:rsidR="00466D7D">
              <w:rPr>
                <w:sz w:val="20"/>
                <w:szCs w:val="20"/>
                <w:lang w:val="lt-LT"/>
              </w:rPr>
              <w:t>-</w:t>
            </w:r>
            <w:r>
              <w:rPr>
                <w:sz w:val="20"/>
                <w:szCs w:val="20"/>
                <w:lang w:val="lt-LT"/>
              </w:rPr>
              <w:t>09</w:t>
            </w:r>
          </w:p>
        </w:tc>
        <w:tc>
          <w:tcPr>
            <w:tcW w:w="820" w:type="pct"/>
            <w:tcBorders>
              <w:right w:val="single" w:sz="4" w:space="0" w:color="auto"/>
            </w:tcBorders>
            <w:shd w:val="clear" w:color="auto" w:fill="FFFFFF" w:themeFill="background1"/>
          </w:tcPr>
          <w:p w14:paraId="08FDC194" w14:textId="4C0308D9" w:rsidR="006957D2" w:rsidRPr="00104EDC" w:rsidRDefault="006957D2" w:rsidP="009877C5">
            <w:pPr>
              <w:pStyle w:val="NoSpacing"/>
              <w:contextualSpacing/>
              <w:rPr>
                <w:sz w:val="20"/>
                <w:szCs w:val="20"/>
                <w:lang w:val="lt-LT"/>
              </w:rPr>
            </w:pPr>
            <w:r>
              <w:rPr>
                <w:sz w:val="20"/>
                <w:szCs w:val="20"/>
                <w:lang w:val="lt-LT"/>
              </w:rPr>
              <w:t>Projekto vadovas</w:t>
            </w:r>
            <w:r w:rsidR="003C6D6E">
              <w:rPr>
                <w:sz w:val="20"/>
                <w:szCs w:val="20"/>
                <w:lang w:val="lt-LT"/>
              </w:rPr>
              <w:t xml:space="preserve">, atsakingas už </w:t>
            </w:r>
            <w:r w:rsidR="003C6D6E">
              <w:rPr>
                <w:rFonts w:cs="Times New Roman"/>
                <w:sz w:val="20"/>
                <w:szCs w:val="20"/>
                <w:lang w:val="lt-LT"/>
              </w:rPr>
              <w:t>projekto veiklų planavimą, koordinavimą ir įgyvendinimą</w:t>
            </w:r>
          </w:p>
        </w:tc>
        <w:tc>
          <w:tcPr>
            <w:tcW w:w="772" w:type="pct"/>
            <w:tcBorders>
              <w:left w:val="single" w:sz="4" w:space="0" w:color="auto"/>
              <w:bottom w:val="single" w:sz="4" w:space="0" w:color="auto"/>
              <w:right w:val="single" w:sz="4" w:space="0" w:color="auto"/>
              <w:tl2br w:val="nil"/>
              <w:tr2bl w:val="nil"/>
            </w:tcBorders>
            <w:shd w:val="clear" w:color="auto" w:fill="FFFFFF" w:themeFill="background1"/>
          </w:tcPr>
          <w:p w14:paraId="7E6EF265" w14:textId="77777777" w:rsidR="003C6D6E" w:rsidRPr="005F7B1B" w:rsidRDefault="003C6D6E" w:rsidP="003C6D6E">
            <w:pPr>
              <w:pStyle w:val="NoSpacing"/>
              <w:contextualSpacing/>
              <w:rPr>
                <w:rFonts w:cs="Times New Roman"/>
                <w:sz w:val="20"/>
                <w:szCs w:val="20"/>
                <w:lang w:val="lt-LT"/>
              </w:rPr>
            </w:pPr>
            <w:r w:rsidRPr="007F42B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09F7F687" w14:textId="0155FFC9" w:rsidR="006957D2" w:rsidRPr="007F42BC" w:rsidRDefault="003C6D6E" w:rsidP="003C6D6E">
            <w:pPr>
              <w:pStyle w:val="NoSpacing"/>
              <w:contextualSpacing/>
              <w:rPr>
                <w:rFonts w:ascii="Segoe UI Symbol" w:hAnsi="Segoe UI Symbol" w:cs="Segoe UI Symbol"/>
                <w:sz w:val="20"/>
                <w:szCs w:val="20"/>
                <w:lang w:val="lt-LT"/>
              </w:rPr>
            </w:pPr>
            <w:r w:rsidRPr="00A03E2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tcBorders>
              <w:left w:val="single" w:sz="4" w:space="0" w:color="auto"/>
            </w:tcBorders>
            <w:shd w:val="clear" w:color="auto" w:fill="FFFFFF" w:themeFill="background1"/>
          </w:tcPr>
          <w:p w14:paraId="08B94F85" w14:textId="24DA63C8" w:rsidR="006957D2" w:rsidRPr="007F5485" w:rsidRDefault="003C6D6E" w:rsidP="009877C5">
            <w:pPr>
              <w:pStyle w:val="NoSpacing"/>
              <w:contextualSpacing/>
              <w:rPr>
                <w:sz w:val="20"/>
                <w:szCs w:val="20"/>
                <w:lang w:val="fi-FI"/>
              </w:rPr>
            </w:pPr>
            <w:r>
              <w:rPr>
                <w:sz w:val="20"/>
                <w:szCs w:val="20"/>
                <w:lang w:val="lt-LT"/>
              </w:rPr>
              <w:t xml:space="preserve">Gailius Raškinis, UAB </w:t>
            </w:r>
            <w:r w:rsidRPr="007F5485">
              <w:rPr>
                <w:sz w:val="20"/>
                <w:szCs w:val="20"/>
                <w:lang w:val="fi-FI"/>
              </w:rPr>
              <w:t xml:space="preserve">“Intelektika” direktorius, tel.: </w:t>
            </w:r>
            <w:r w:rsidR="008A76B1">
              <w:rPr>
                <w:sz w:val="20"/>
                <w:szCs w:val="20"/>
                <w:lang w:val="fi-FI"/>
              </w:rPr>
              <w:t xml:space="preserve"> </w:t>
            </w:r>
            <w:r w:rsidRPr="007F5485">
              <w:rPr>
                <w:sz w:val="20"/>
                <w:szCs w:val="20"/>
                <w:lang w:val="fi-FI"/>
              </w:rPr>
              <w:t>, info@intelektika.lt</w:t>
            </w:r>
          </w:p>
        </w:tc>
      </w:tr>
      <w:tr w:rsidR="009877C5" w:rsidRPr="00104EDC" w14:paraId="0039FDE0" w14:textId="77777777" w:rsidTr="00030D17">
        <w:trPr>
          <w:trHeight w:val="719"/>
        </w:trPr>
        <w:tc>
          <w:tcPr>
            <w:tcW w:w="170" w:type="pct"/>
            <w:shd w:val="clear" w:color="auto" w:fill="E2EFD9" w:themeFill="accent6" w:themeFillTint="33"/>
          </w:tcPr>
          <w:p w14:paraId="2A3A9DE4" w14:textId="1A181BF1" w:rsidR="009877C5" w:rsidRPr="00104EDC" w:rsidRDefault="009877C5" w:rsidP="009877C5">
            <w:pPr>
              <w:pStyle w:val="NoSpacing"/>
              <w:contextualSpacing/>
              <w:rPr>
                <w:sz w:val="20"/>
                <w:szCs w:val="20"/>
                <w:lang w:val="lt-LT"/>
              </w:rPr>
            </w:pPr>
          </w:p>
        </w:tc>
        <w:tc>
          <w:tcPr>
            <w:tcW w:w="455" w:type="pct"/>
            <w:shd w:val="clear" w:color="auto" w:fill="auto"/>
          </w:tcPr>
          <w:p w14:paraId="25C7EA87" w14:textId="144BC618" w:rsidR="009877C5" w:rsidRDefault="009877C5" w:rsidP="009877C5">
            <w:pPr>
              <w:pStyle w:val="NoSpacing"/>
              <w:contextualSpacing/>
              <w:rPr>
                <w:sz w:val="20"/>
                <w:szCs w:val="20"/>
                <w:lang w:val="lt-LT"/>
              </w:rPr>
            </w:pPr>
          </w:p>
        </w:tc>
        <w:tc>
          <w:tcPr>
            <w:tcW w:w="536" w:type="pct"/>
            <w:shd w:val="clear" w:color="auto" w:fill="auto"/>
          </w:tcPr>
          <w:p w14:paraId="3493886A" w14:textId="77777777" w:rsidR="009877C5" w:rsidRPr="00104EDC" w:rsidRDefault="009877C5" w:rsidP="009877C5">
            <w:pPr>
              <w:pStyle w:val="NoSpacing"/>
              <w:contextualSpacing/>
              <w:rPr>
                <w:sz w:val="20"/>
                <w:szCs w:val="20"/>
                <w:lang w:val="lt-LT"/>
              </w:rPr>
            </w:pPr>
          </w:p>
        </w:tc>
        <w:tc>
          <w:tcPr>
            <w:tcW w:w="863" w:type="pct"/>
            <w:shd w:val="clear" w:color="auto" w:fill="auto"/>
          </w:tcPr>
          <w:p w14:paraId="288ACE91" w14:textId="0BCCF59D" w:rsidR="009877C5" w:rsidRDefault="006957D2" w:rsidP="009877C5">
            <w:pPr>
              <w:pStyle w:val="NoSpacing"/>
              <w:contextualSpacing/>
              <w:rPr>
                <w:sz w:val="20"/>
                <w:szCs w:val="20"/>
                <w:lang w:val="lt-LT"/>
              </w:rPr>
            </w:pPr>
            <w:r>
              <w:rPr>
                <w:sz w:val="20"/>
                <w:szCs w:val="20"/>
                <w:lang w:val="lt-LT"/>
              </w:rPr>
              <w:t>7</w:t>
            </w:r>
            <w:r w:rsidR="009877C5">
              <w:rPr>
                <w:sz w:val="20"/>
                <w:szCs w:val="20"/>
                <w:lang w:val="lt-LT"/>
              </w:rPr>
              <w:t>. Baltijos šalių Swedbank bankomatų įgarsinimas neuroniniais sintezuotais balsais, regėjimo negalią turinčių asmenų p</w:t>
            </w:r>
            <w:r w:rsidR="003C6D6E">
              <w:rPr>
                <w:sz w:val="20"/>
                <w:szCs w:val="20"/>
                <w:lang w:val="lt-LT"/>
              </w:rPr>
              <w:t>rieigai</w:t>
            </w:r>
            <w:r w:rsidR="009877C5">
              <w:rPr>
                <w:sz w:val="20"/>
                <w:szCs w:val="20"/>
                <w:lang w:val="lt-LT"/>
              </w:rPr>
              <w:t xml:space="preserve">.(Swedbank užsakymas UAB „Intelektikai“) </w:t>
            </w:r>
          </w:p>
          <w:p w14:paraId="17C03264" w14:textId="38D4C300" w:rsidR="009877C5" w:rsidRPr="00A138A5" w:rsidRDefault="009877C5" w:rsidP="009877C5">
            <w:pPr>
              <w:pStyle w:val="NoSpacing"/>
              <w:tabs>
                <w:tab w:val="left" w:pos="314"/>
              </w:tabs>
              <w:ind w:left="30"/>
              <w:contextualSpacing/>
              <w:rPr>
                <w:rFonts w:cs="Times New Roman"/>
                <w:i/>
                <w:iCs/>
                <w:sz w:val="20"/>
                <w:szCs w:val="20"/>
                <w:lang w:val="lt-LT"/>
              </w:rPr>
            </w:pPr>
            <w:r w:rsidRPr="0010489E">
              <w:rPr>
                <w:rFonts w:cs="Times New Roman"/>
                <w:i/>
                <w:iCs/>
                <w:sz w:val="20"/>
                <w:szCs w:val="20"/>
                <w:lang w:val="lt-LT"/>
              </w:rPr>
              <w:t>Kvalifikacijos reikalavimus atitinkantys projekto rezultatai:</w:t>
            </w:r>
          </w:p>
          <w:p w14:paraId="1AE528D9" w14:textId="4F6FCF16" w:rsidR="009877C5" w:rsidRPr="00104EDC" w:rsidRDefault="009877C5" w:rsidP="009877C5">
            <w:pPr>
              <w:pStyle w:val="NoSpacing"/>
              <w:contextualSpacing/>
              <w:rPr>
                <w:sz w:val="20"/>
                <w:szCs w:val="20"/>
                <w:lang w:val="lt-LT"/>
              </w:rPr>
            </w:pPr>
            <w:r>
              <w:rPr>
                <w:sz w:val="20"/>
                <w:szCs w:val="20"/>
                <w:lang w:val="lt-LT"/>
              </w:rPr>
              <w:t xml:space="preserve">Projekto metu sukurtos </w:t>
            </w:r>
            <w:r w:rsidR="0008009F">
              <w:rPr>
                <w:sz w:val="20"/>
                <w:szCs w:val="20"/>
                <w:lang w:val="lt-LT"/>
              </w:rPr>
              <w:t xml:space="preserve">specializuotos kalbos </w:t>
            </w:r>
            <w:r>
              <w:rPr>
                <w:sz w:val="20"/>
                <w:szCs w:val="20"/>
                <w:lang w:val="lt-LT"/>
              </w:rPr>
              <w:t>technologi</w:t>
            </w:r>
            <w:r w:rsidR="0008009F">
              <w:rPr>
                <w:sz w:val="20"/>
                <w:szCs w:val="20"/>
                <w:lang w:val="lt-LT"/>
              </w:rPr>
              <w:t>jų</w:t>
            </w:r>
            <w:r>
              <w:rPr>
                <w:sz w:val="20"/>
                <w:szCs w:val="20"/>
                <w:lang w:val="lt-LT"/>
              </w:rPr>
              <w:t xml:space="preserve"> priemonės, leidžiančios neuroniniais balsais sintezuoti </w:t>
            </w:r>
            <w:r w:rsidR="0008009F">
              <w:rPr>
                <w:sz w:val="20"/>
                <w:szCs w:val="20"/>
                <w:lang w:val="lt-LT"/>
              </w:rPr>
              <w:t xml:space="preserve">specifinius užsakovo </w:t>
            </w:r>
            <w:r>
              <w:rPr>
                <w:sz w:val="20"/>
                <w:szCs w:val="20"/>
                <w:lang w:val="lt-LT"/>
              </w:rPr>
              <w:t>tekstus balsu daugeliu kalbų. Jų dėka įgarsinti Swedbank bankomatai Lietuvoje (lietuvių, anglų ir rusų kalbomis), Latvijoje (latvių ir anglų kalbomis) ir Estijoje (estų, anglų ir rusų kalbomis)</w:t>
            </w:r>
          </w:p>
        </w:tc>
        <w:tc>
          <w:tcPr>
            <w:tcW w:w="627" w:type="pct"/>
            <w:shd w:val="clear" w:color="auto" w:fill="FFFFFF" w:themeFill="background1"/>
          </w:tcPr>
          <w:p w14:paraId="645CBFBE" w14:textId="484EAF6D" w:rsidR="009877C5" w:rsidRPr="00104EDC" w:rsidRDefault="009877C5" w:rsidP="00466D7D">
            <w:pPr>
              <w:pStyle w:val="NoSpacing"/>
              <w:contextualSpacing/>
              <w:rPr>
                <w:sz w:val="20"/>
                <w:szCs w:val="20"/>
                <w:lang w:val="lt-LT"/>
              </w:rPr>
            </w:pPr>
            <w:r>
              <w:rPr>
                <w:sz w:val="20"/>
                <w:szCs w:val="20"/>
                <w:lang w:val="lt-LT"/>
              </w:rPr>
              <w:t>2024</w:t>
            </w:r>
            <w:r w:rsidR="00466D7D">
              <w:rPr>
                <w:sz w:val="20"/>
                <w:szCs w:val="20"/>
                <w:lang w:val="lt-LT"/>
              </w:rPr>
              <w:t>-</w:t>
            </w:r>
            <w:r>
              <w:rPr>
                <w:sz w:val="20"/>
                <w:szCs w:val="20"/>
                <w:lang w:val="lt-LT"/>
              </w:rPr>
              <w:t>02</w:t>
            </w:r>
            <w:r w:rsidR="00466D7D">
              <w:rPr>
                <w:sz w:val="20"/>
                <w:szCs w:val="20"/>
                <w:lang w:val="lt-LT"/>
              </w:rPr>
              <w:t xml:space="preserve"> – </w:t>
            </w:r>
            <w:r>
              <w:rPr>
                <w:sz w:val="20"/>
                <w:szCs w:val="20"/>
                <w:lang w:val="lt-LT"/>
              </w:rPr>
              <w:t>2024</w:t>
            </w:r>
            <w:r w:rsidR="00466D7D">
              <w:rPr>
                <w:sz w:val="20"/>
                <w:szCs w:val="20"/>
                <w:lang w:val="lt-LT"/>
              </w:rPr>
              <w:t>-</w:t>
            </w:r>
            <w:r>
              <w:rPr>
                <w:sz w:val="20"/>
                <w:szCs w:val="20"/>
                <w:lang w:val="lt-LT"/>
              </w:rPr>
              <w:t>10</w:t>
            </w:r>
          </w:p>
        </w:tc>
        <w:tc>
          <w:tcPr>
            <w:tcW w:w="820" w:type="pct"/>
            <w:shd w:val="clear" w:color="auto" w:fill="FFFFFF" w:themeFill="background1"/>
          </w:tcPr>
          <w:p w14:paraId="6DEAECC5" w14:textId="77777777" w:rsidR="009877C5" w:rsidRDefault="009877C5" w:rsidP="009877C5">
            <w:pPr>
              <w:pStyle w:val="NoSpacing"/>
              <w:contextualSpacing/>
              <w:rPr>
                <w:sz w:val="20"/>
                <w:szCs w:val="20"/>
                <w:lang w:val="lt-LT"/>
              </w:rPr>
            </w:pPr>
            <w:r>
              <w:rPr>
                <w:sz w:val="20"/>
                <w:szCs w:val="20"/>
                <w:lang w:val="lt-LT"/>
              </w:rPr>
              <w:t xml:space="preserve">Buvo projekto vadovas UAB „Intelektika“; </w:t>
            </w:r>
          </w:p>
          <w:p w14:paraId="688A3C12" w14:textId="77777777" w:rsidR="009877C5" w:rsidRDefault="009877C5" w:rsidP="009877C5">
            <w:pPr>
              <w:pStyle w:val="NoSpacing"/>
              <w:contextualSpacing/>
              <w:rPr>
                <w:sz w:val="20"/>
                <w:szCs w:val="20"/>
                <w:lang w:val="lt-LT"/>
              </w:rPr>
            </w:pPr>
          </w:p>
          <w:p w14:paraId="66D9D5E0" w14:textId="79F72144" w:rsidR="009877C5" w:rsidRDefault="009877C5" w:rsidP="009877C5">
            <w:pPr>
              <w:pStyle w:val="NoSpacing"/>
              <w:contextualSpacing/>
              <w:rPr>
                <w:rFonts w:cs="Times New Roman"/>
                <w:sz w:val="20"/>
                <w:szCs w:val="20"/>
                <w:lang w:val="lt-LT"/>
              </w:rPr>
            </w:pPr>
            <w:r>
              <w:rPr>
                <w:rFonts w:cs="Times New Roman"/>
                <w:sz w:val="20"/>
                <w:szCs w:val="20"/>
                <w:lang w:val="lt-LT"/>
              </w:rPr>
              <w:t>Kaip p</w:t>
            </w:r>
            <w:r w:rsidRPr="00A03E2C">
              <w:rPr>
                <w:rFonts w:cs="Times New Roman"/>
                <w:sz w:val="20"/>
                <w:szCs w:val="20"/>
                <w:lang w:val="lt-LT"/>
              </w:rPr>
              <w:t>rojekto vadovas</w:t>
            </w:r>
            <w:r>
              <w:rPr>
                <w:rFonts w:cs="Times New Roman"/>
                <w:sz w:val="20"/>
                <w:szCs w:val="20"/>
                <w:lang w:val="lt-LT"/>
              </w:rPr>
              <w:t>, buvo atsakingas už bendravimą su užsakovu, užsakovo reikalavimų detalizaciją, projekto veiklų organizavimą, produkto diegimo nesklandumų šalinimą, atsiskaitymą už projekto rezultatus.</w:t>
            </w:r>
          </w:p>
          <w:p w14:paraId="5534D957" w14:textId="77777777" w:rsidR="009877C5" w:rsidRPr="00104EDC" w:rsidRDefault="009877C5" w:rsidP="009877C5">
            <w:pPr>
              <w:pStyle w:val="NoSpacing"/>
              <w:contextualSpacing/>
              <w:rPr>
                <w:sz w:val="20"/>
                <w:szCs w:val="20"/>
                <w:lang w:val="lt-LT"/>
              </w:rPr>
            </w:pPr>
          </w:p>
        </w:tc>
        <w:tc>
          <w:tcPr>
            <w:tcW w:w="772" w:type="pct"/>
            <w:tcBorders>
              <w:top w:val="single" w:sz="4" w:space="0" w:color="auto"/>
              <w:bottom w:val="single" w:sz="4" w:space="0" w:color="auto"/>
            </w:tcBorders>
            <w:shd w:val="clear" w:color="auto" w:fill="FFFFFF" w:themeFill="background1"/>
          </w:tcPr>
          <w:p w14:paraId="4CAC341D" w14:textId="77777777" w:rsidR="009877C5" w:rsidRPr="005F7B1B" w:rsidRDefault="009877C5" w:rsidP="009877C5">
            <w:pPr>
              <w:pStyle w:val="NoSpacing"/>
              <w:contextualSpacing/>
              <w:rPr>
                <w:rFonts w:cs="Times New Roman"/>
                <w:sz w:val="20"/>
                <w:szCs w:val="20"/>
                <w:lang w:val="lt-LT"/>
              </w:rPr>
            </w:pPr>
            <w:r w:rsidRPr="007F42B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6782C3C2" w14:textId="2C08FB6D" w:rsidR="009877C5" w:rsidRPr="007F42BC" w:rsidRDefault="009877C5" w:rsidP="009877C5">
            <w:pPr>
              <w:pStyle w:val="NoSpacing"/>
              <w:contextualSpacing/>
              <w:rPr>
                <w:rFonts w:ascii="Segoe UI Symbol" w:hAnsi="Segoe UI Symbol" w:cs="Segoe UI Symbol"/>
                <w:sz w:val="20"/>
                <w:szCs w:val="20"/>
                <w:lang w:val="lt-LT"/>
              </w:rPr>
            </w:pPr>
            <w:r w:rsidRPr="00A03E2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42607B6F" w14:textId="77777777" w:rsidR="009877C5" w:rsidRDefault="009877C5" w:rsidP="009877C5">
            <w:pPr>
              <w:pStyle w:val="NoSpacing"/>
              <w:contextualSpacing/>
              <w:rPr>
                <w:sz w:val="20"/>
                <w:szCs w:val="20"/>
                <w:lang w:val="lt-LT"/>
              </w:rPr>
            </w:pPr>
            <w:r>
              <w:rPr>
                <w:sz w:val="20"/>
                <w:szCs w:val="20"/>
                <w:lang w:val="lt-LT"/>
              </w:rPr>
              <w:t>Swedbank AB (Lietuva)</w:t>
            </w:r>
          </w:p>
          <w:p w14:paraId="7562032C" w14:textId="414C41C8" w:rsidR="009877C5" w:rsidRPr="007F5485" w:rsidRDefault="009877C5" w:rsidP="009877C5">
            <w:pPr>
              <w:pStyle w:val="NoSpacing"/>
              <w:contextualSpacing/>
              <w:rPr>
                <w:sz w:val="20"/>
                <w:lang w:val="lt-LT"/>
              </w:rPr>
            </w:pPr>
            <w:r w:rsidRPr="007F5485">
              <w:rPr>
                <w:b/>
                <w:bCs/>
                <w:sz w:val="20"/>
                <w:lang w:val="lt-LT"/>
              </w:rPr>
              <w:t>(</w:t>
            </w:r>
            <w:r w:rsidR="008A76B1">
              <w:rPr>
                <w:sz w:val="20"/>
                <w:lang w:val="lt-LT"/>
              </w:rPr>
              <w:t xml:space="preserve"> </w:t>
            </w:r>
            <w:r w:rsidRPr="007F5485">
              <w:rPr>
                <w:sz w:val="20"/>
                <w:lang w:val="lt-LT"/>
              </w:rPr>
              <w:br/>
              <w:t>Projektų vadovas,</w:t>
            </w:r>
            <w:r w:rsidRPr="007F5485">
              <w:rPr>
                <w:sz w:val="20"/>
                <w:lang w:val="lt-LT"/>
              </w:rPr>
              <w:br/>
              <w:t>Kanalų koordinavimo departamentas,</w:t>
            </w:r>
            <w:r w:rsidRPr="007F5485">
              <w:rPr>
                <w:sz w:val="20"/>
                <w:lang w:val="lt-LT"/>
              </w:rPr>
              <w:br/>
              <w:t>+</w:t>
            </w:r>
          </w:p>
          <w:p w14:paraId="6FF80440" w14:textId="6323BEEA" w:rsidR="009877C5" w:rsidRPr="001A48FD" w:rsidRDefault="008A76B1" w:rsidP="009877C5">
            <w:pPr>
              <w:pStyle w:val="NoSpacing"/>
              <w:contextualSpacing/>
              <w:rPr>
                <w:sz w:val="20"/>
              </w:rPr>
            </w:pPr>
            <w:r>
              <w:rPr>
                <w:sz w:val="20"/>
              </w:rPr>
              <w:t xml:space="preserve"> </w:t>
            </w:r>
            <w:r w:rsidR="009877C5">
              <w:rPr>
                <w:sz w:val="20"/>
              </w:rPr>
              <w:t>)</w:t>
            </w:r>
          </w:p>
          <w:p w14:paraId="484B4911" w14:textId="77777777" w:rsidR="009877C5" w:rsidRDefault="009877C5" w:rsidP="009877C5">
            <w:pPr>
              <w:pStyle w:val="NoSpacing"/>
              <w:contextualSpacing/>
              <w:rPr>
                <w:sz w:val="20"/>
                <w:szCs w:val="20"/>
                <w:lang w:val="lt-LT"/>
              </w:rPr>
            </w:pPr>
          </w:p>
          <w:p w14:paraId="46B09A77" w14:textId="1933D7E6" w:rsidR="009877C5" w:rsidRPr="00BA1FEC" w:rsidRDefault="009877C5" w:rsidP="009877C5">
            <w:pPr>
              <w:pStyle w:val="NoSpacing"/>
              <w:contextualSpacing/>
              <w:rPr>
                <w:sz w:val="20"/>
                <w:szCs w:val="20"/>
              </w:rPr>
            </w:pPr>
            <w:r>
              <w:rPr>
                <w:sz w:val="20"/>
                <w:szCs w:val="20"/>
                <w:lang w:val="lt-LT"/>
              </w:rPr>
              <w:t>Swedbank AS (Latvija), (</w:t>
            </w:r>
            <w:r w:rsidR="008A76B1">
              <w:rPr>
                <w:sz w:val="20"/>
                <w:szCs w:val="20"/>
              </w:rPr>
              <w:t xml:space="preserve"> </w:t>
            </w:r>
            <w:r w:rsidRPr="00BA1FEC">
              <w:rPr>
                <w:sz w:val="20"/>
                <w:szCs w:val="20"/>
              </w:rPr>
              <w:br/>
              <w:t>Project Manager</w:t>
            </w:r>
            <w:r w:rsidRPr="00BA1FEC">
              <w:rPr>
                <w:sz w:val="20"/>
                <w:szCs w:val="20"/>
              </w:rPr>
              <w:br/>
              <w:t>Customer Experience Management</w:t>
            </w:r>
            <w:r>
              <w:rPr>
                <w:sz w:val="20"/>
                <w:szCs w:val="20"/>
              </w:rPr>
              <w:t xml:space="preserve"> </w:t>
            </w:r>
            <w:r w:rsidRPr="00BA1FEC">
              <w:rPr>
                <w:sz w:val="20"/>
                <w:szCs w:val="20"/>
              </w:rPr>
              <w:t>Department</w:t>
            </w:r>
            <w:r>
              <w:rPr>
                <w:sz w:val="20"/>
                <w:szCs w:val="20"/>
              </w:rPr>
              <w:t xml:space="preserve">, </w:t>
            </w:r>
            <w:r>
              <w:rPr>
                <w:sz w:val="20"/>
              </w:rPr>
              <w:t>+</w:t>
            </w:r>
            <w:r w:rsidR="008A76B1">
              <w:rPr>
                <w:sz w:val="20"/>
              </w:rPr>
              <w:t xml:space="preserve"> </w:t>
            </w:r>
            <w:r>
              <w:rPr>
                <w:sz w:val="20"/>
              </w:rPr>
              <w:t xml:space="preserve">, </w:t>
            </w:r>
            <w:r w:rsidR="008A76B1">
              <w:rPr>
                <w:sz w:val="20"/>
              </w:rPr>
              <w:t xml:space="preserve"> </w:t>
            </w:r>
            <w:r>
              <w:rPr>
                <w:sz w:val="20"/>
              </w:rPr>
              <w:t>)</w:t>
            </w:r>
          </w:p>
          <w:p w14:paraId="5C3AFC5F" w14:textId="3BAB6D90" w:rsidR="009877C5" w:rsidRDefault="009877C5" w:rsidP="009877C5">
            <w:pPr>
              <w:pStyle w:val="NoSpacing"/>
              <w:contextualSpacing/>
              <w:rPr>
                <w:sz w:val="20"/>
                <w:szCs w:val="20"/>
                <w:lang w:val="lt-LT"/>
              </w:rPr>
            </w:pPr>
          </w:p>
          <w:p w14:paraId="1DDDA49A" w14:textId="34304480" w:rsidR="009877C5" w:rsidRDefault="009877C5" w:rsidP="009877C5">
            <w:pPr>
              <w:pStyle w:val="NoSpacing"/>
              <w:contextualSpacing/>
              <w:rPr>
                <w:sz w:val="20"/>
                <w:szCs w:val="20"/>
                <w:lang w:val="lt-LT"/>
              </w:rPr>
            </w:pPr>
            <w:r>
              <w:rPr>
                <w:sz w:val="20"/>
                <w:szCs w:val="20"/>
                <w:lang w:val="lt-LT"/>
              </w:rPr>
              <w:t>Swedbank AS (Estija)</w:t>
            </w:r>
          </w:p>
          <w:p w14:paraId="1E9CCB8F" w14:textId="59DD0E5E" w:rsidR="009877C5" w:rsidRPr="00BA1FEC" w:rsidRDefault="009877C5" w:rsidP="009877C5">
            <w:pPr>
              <w:pStyle w:val="NoSpacing"/>
              <w:contextualSpacing/>
              <w:rPr>
                <w:sz w:val="20"/>
              </w:rPr>
            </w:pPr>
            <w:r>
              <w:rPr>
                <w:sz w:val="20"/>
                <w:szCs w:val="20"/>
                <w:lang w:val="lt-LT"/>
              </w:rPr>
              <w:t>(</w:t>
            </w:r>
            <w:proofErr w:type="spellStart"/>
            <w:r>
              <w:rPr>
                <w:sz w:val="20"/>
                <w:szCs w:val="20"/>
                <w:lang w:val="lt-LT"/>
              </w:rPr>
              <w:t>Evelin</w:t>
            </w:r>
            <w:proofErr w:type="spellEnd"/>
            <w:r>
              <w:rPr>
                <w:sz w:val="20"/>
                <w:szCs w:val="20"/>
                <w:lang w:val="lt-LT"/>
              </w:rPr>
              <w:t xml:space="preserve"> </w:t>
            </w:r>
            <w:proofErr w:type="spellStart"/>
            <w:r>
              <w:rPr>
                <w:sz w:val="20"/>
                <w:szCs w:val="20"/>
                <w:lang w:val="lt-LT"/>
              </w:rPr>
              <w:t>Kolk</w:t>
            </w:r>
            <w:proofErr w:type="spellEnd"/>
            <w:r>
              <w:rPr>
                <w:sz w:val="20"/>
                <w:szCs w:val="20"/>
                <w:lang w:val="lt-LT"/>
              </w:rPr>
              <w:t xml:space="preserve">, </w:t>
            </w:r>
            <w:r w:rsidRPr="00BA1FEC">
              <w:rPr>
                <w:sz w:val="20"/>
                <w:szCs w:val="20"/>
                <w:lang w:val="lt-LT"/>
              </w:rPr>
              <w:t>Project Manager</w:t>
            </w:r>
            <w:r>
              <w:rPr>
                <w:sz w:val="20"/>
                <w:szCs w:val="20"/>
                <w:lang w:val="lt-LT"/>
              </w:rPr>
              <w:t xml:space="preserve">, </w:t>
            </w:r>
            <w:proofErr w:type="spellStart"/>
            <w:r w:rsidRPr="00BA1FEC">
              <w:rPr>
                <w:sz w:val="20"/>
                <w:szCs w:val="20"/>
                <w:lang w:val="lt-LT"/>
              </w:rPr>
              <w:t>Customer</w:t>
            </w:r>
            <w:proofErr w:type="spellEnd"/>
            <w:r w:rsidRPr="00BA1FEC">
              <w:rPr>
                <w:sz w:val="20"/>
                <w:szCs w:val="20"/>
                <w:lang w:val="lt-LT"/>
              </w:rPr>
              <w:t xml:space="preserve"> </w:t>
            </w:r>
            <w:proofErr w:type="spellStart"/>
            <w:r w:rsidRPr="00BA1FEC">
              <w:rPr>
                <w:sz w:val="20"/>
                <w:szCs w:val="20"/>
                <w:lang w:val="lt-LT"/>
              </w:rPr>
              <w:t>Experience</w:t>
            </w:r>
            <w:proofErr w:type="spellEnd"/>
            <w:r w:rsidRPr="00BA1FEC">
              <w:rPr>
                <w:sz w:val="20"/>
                <w:szCs w:val="20"/>
                <w:lang w:val="lt-LT"/>
              </w:rPr>
              <w:t xml:space="preserve"> </w:t>
            </w:r>
            <w:proofErr w:type="spellStart"/>
            <w:r w:rsidRPr="00BA1FEC">
              <w:rPr>
                <w:sz w:val="20"/>
                <w:szCs w:val="20"/>
                <w:lang w:val="lt-LT"/>
              </w:rPr>
              <w:t>Management</w:t>
            </w:r>
            <w:proofErr w:type="spellEnd"/>
            <w:r w:rsidRPr="00BA1FEC">
              <w:rPr>
                <w:sz w:val="20"/>
                <w:szCs w:val="20"/>
                <w:lang w:val="lt-LT"/>
              </w:rPr>
              <w:t xml:space="preserve"> </w:t>
            </w:r>
            <w:proofErr w:type="spellStart"/>
            <w:r w:rsidRPr="00BA1FEC">
              <w:rPr>
                <w:sz w:val="20"/>
                <w:szCs w:val="20"/>
                <w:lang w:val="lt-LT"/>
              </w:rPr>
              <w:t>Department</w:t>
            </w:r>
            <w:proofErr w:type="spellEnd"/>
            <w:r>
              <w:rPr>
                <w:sz w:val="20"/>
                <w:szCs w:val="20"/>
                <w:lang w:val="lt-LT"/>
              </w:rPr>
              <w:t xml:space="preserve">, </w:t>
            </w:r>
            <w:r w:rsidRPr="00BA1FEC">
              <w:rPr>
                <w:sz w:val="20"/>
              </w:rPr>
              <w:t>+</w:t>
            </w:r>
            <w:r>
              <w:rPr>
                <w:sz w:val="20"/>
              </w:rPr>
              <w:t xml:space="preserve"> </w:t>
            </w:r>
            <w:r w:rsidR="008A76B1">
              <w:rPr>
                <w:sz w:val="20"/>
              </w:rPr>
              <w:t xml:space="preserve">   </w:t>
            </w:r>
            <w:r>
              <w:rPr>
                <w:sz w:val="20"/>
              </w:rPr>
              <w:t>)</w:t>
            </w:r>
          </w:p>
        </w:tc>
      </w:tr>
      <w:tr w:rsidR="00030D17" w:rsidRPr="00104EDC" w14:paraId="507BE74C" w14:textId="77777777" w:rsidTr="00030D17">
        <w:trPr>
          <w:trHeight w:val="719"/>
        </w:trPr>
        <w:tc>
          <w:tcPr>
            <w:tcW w:w="170" w:type="pct"/>
            <w:shd w:val="clear" w:color="auto" w:fill="E2EFD9" w:themeFill="accent6" w:themeFillTint="33"/>
          </w:tcPr>
          <w:p w14:paraId="134DD4BE" w14:textId="29F4BAA1" w:rsidR="00030D17" w:rsidRDefault="00030D17" w:rsidP="00030D17">
            <w:pPr>
              <w:pStyle w:val="NoSpacing"/>
              <w:contextualSpacing/>
              <w:rPr>
                <w:sz w:val="20"/>
                <w:szCs w:val="20"/>
                <w:lang w:val="lt-LT"/>
              </w:rPr>
            </w:pPr>
            <w:r>
              <w:rPr>
                <w:sz w:val="20"/>
                <w:szCs w:val="20"/>
                <w:lang w:val="lt-LT"/>
              </w:rPr>
              <w:t>2.</w:t>
            </w:r>
          </w:p>
        </w:tc>
        <w:tc>
          <w:tcPr>
            <w:tcW w:w="455" w:type="pct"/>
            <w:shd w:val="clear" w:color="auto" w:fill="auto"/>
          </w:tcPr>
          <w:p w14:paraId="2BE7439C" w14:textId="447CC0DB" w:rsidR="00030D17" w:rsidRPr="00030D17" w:rsidRDefault="00030D17" w:rsidP="00030D17">
            <w:pPr>
              <w:pStyle w:val="NoSpacing"/>
              <w:contextualSpacing/>
              <w:rPr>
                <w:b/>
                <w:sz w:val="20"/>
                <w:szCs w:val="20"/>
                <w:lang w:val="lt-LT"/>
              </w:rPr>
            </w:pPr>
          </w:p>
        </w:tc>
        <w:tc>
          <w:tcPr>
            <w:tcW w:w="536" w:type="pct"/>
            <w:shd w:val="clear" w:color="auto" w:fill="auto"/>
          </w:tcPr>
          <w:p w14:paraId="62196F31" w14:textId="3D782052" w:rsidR="00030D17" w:rsidRPr="00030D17" w:rsidRDefault="00030D17" w:rsidP="00030D17">
            <w:pPr>
              <w:pStyle w:val="NoSpacing"/>
              <w:contextualSpacing/>
              <w:rPr>
                <w:b/>
                <w:sz w:val="20"/>
                <w:szCs w:val="20"/>
                <w:lang w:val="lt-LT"/>
              </w:rPr>
            </w:pPr>
          </w:p>
        </w:tc>
        <w:tc>
          <w:tcPr>
            <w:tcW w:w="863" w:type="pct"/>
            <w:shd w:val="clear" w:color="auto" w:fill="auto"/>
          </w:tcPr>
          <w:p w14:paraId="04CB9B7F" w14:textId="2127C3E7" w:rsidR="00030D17" w:rsidRPr="00104EDC" w:rsidRDefault="00030D17" w:rsidP="00AC0E38">
            <w:pPr>
              <w:pStyle w:val="NoSpacing"/>
              <w:contextualSpacing/>
              <w:rPr>
                <w:sz w:val="20"/>
                <w:szCs w:val="20"/>
                <w:lang w:val="lt-LT"/>
              </w:rPr>
            </w:pPr>
          </w:p>
        </w:tc>
        <w:tc>
          <w:tcPr>
            <w:tcW w:w="627" w:type="pct"/>
            <w:shd w:val="clear" w:color="auto" w:fill="FFFFFF" w:themeFill="background1"/>
          </w:tcPr>
          <w:p w14:paraId="121911CF" w14:textId="59028B39" w:rsidR="00030D17" w:rsidRPr="00104EDC" w:rsidRDefault="00030D17" w:rsidP="00AC0E38">
            <w:pPr>
              <w:pStyle w:val="NoSpacing"/>
              <w:contextualSpacing/>
              <w:rPr>
                <w:sz w:val="20"/>
                <w:szCs w:val="20"/>
                <w:lang w:val="lt-LT"/>
              </w:rPr>
            </w:pPr>
          </w:p>
        </w:tc>
        <w:tc>
          <w:tcPr>
            <w:tcW w:w="820" w:type="pct"/>
            <w:shd w:val="clear" w:color="auto" w:fill="FFFFFF" w:themeFill="background1"/>
          </w:tcPr>
          <w:p w14:paraId="66CCEE4A" w14:textId="1D372050" w:rsidR="00030D17" w:rsidRPr="00104EDC" w:rsidRDefault="00030D17" w:rsidP="00AC0E38">
            <w:pPr>
              <w:pStyle w:val="NoSpacing"/>
              <w:contextualSpacing/>
              <w:rPr>
                <w:sz w:val="20"/>
                <w:szCs w:val="20"/>
                <w:lang w:val="lt-LT"/>
              </w:rPr>
            </w:pPr>
          </w:p>
        </w:tc>
        <w:tc>
          <w:tcPr>
            <w:tcW w:w="772" w:type="pct"/>
            <w:tcBorders>
              <w:top w:val="single" w:sz="4" w:space="0" w:color="auto"/>
              <w:bottom w:val="single" w:sz="4" w:space="0" w:color="auto"/>
            </w:tcBorders>
            <w:shd w:val="clear" w:color="auto" w:fill="FFFFFF" w:themeFill="background1"/>
          </w:tcPr>
          <w:p w14:paraId="5EDE80A5" w14:textId="013DE7B9" w:rsidR="00030D17" w:rsidRPr="007F42BC" w:rsidRDefault="00030D17" w:rsidP="00030D17">
            <w:pPr>
              <w:pStyle w:val="NoSpacing"/>
              <w:contextualSpacing/>
              <w:rPr>
                <w:rFonts w:ascii="Segoe UI Symbol" w:hAnsi="Segoe UI Symbol" w:cs="Segoe UI Symbol"/>
                <w:sz w:val="20"/>
                <w:szCs w:val="20"/>
                <w:lang w:val="lt-LT"/>
              </w:rPr>
            </w:pPr>
          </w:p>
        </w:tc>
        <w:tc>
          <w:tcPr>
            <w:tcW w:w="757" w:type="pct"/>
            <w:shd w:val="clear" w:color="auto" w:fill="FFFFFF" w:themeFill="background1"/>
          </w:tcPr>
          <w:p w14:paraId="18FA2C23" w14:textId="77777777" w:rsidR="00030D17" w:rsidRPr="00104EDC" w:rsidRDefault="00030D17" w:rsidP="00030D17">
            <w:pPr>
              <w:pStyle w:val="NoSpacing"/>
              <w:contextualSpacing/>
              <w:rPr>
                <w:sz w:val="20"/>
                <w:szCs w:val="20"/>
                <w:lang w:val="lt-LT"/>
              </w:rPr>
            </w:pPr>
          </w:p>
        </w:tc>
      </w:tr>
      <w:tr w:rsidR="00160696" w:rsidRPr="00104EDC" w14:paraId="0D643626" w14:textId="77777777" w:rsidTr="00030D17">
        <w:trPr>
          <w:trHeight w:val="719"/>
        </w:trPr>
        <w:tc>
          <w:tcPr>
            <w:tcW w:w="170" w:type="pct"/>
            <w:shd w:val="clear" w:color="auto" w:fill="E2EFD9" w:themeFill="accent6" w:themeFillTint="33"/>
          </w:tcPr>
          <w:p w14:paraId="0B47C0AD" w14:textId="77777777" w:rsidR="00160696" w:rsidRDefault="00160696" w:rsidP="00160696">
            <w:pPr>
              <w:pStyle w:val="NoSpacing"/>
              <w:contextualSpacing/>
              <w:rPr>
                <w:sz w:val="20"/>
                <w:szCs w:val="20"/>
                <w:lang w:val="lt-LT"/>
              </w:rPr>
            </w:pPr>
          </w:p>
        </w:tc>
        <w:tc>
          <w:tcPr>
            <w:tcW w:w="455" w:type="pct"/>
            <w:shd w:val="clear" w:color="auto" w:fill="auto"/>
          </w:tcPr>
          <w:p w14:paraId="5AB772E8" w14:textId="46C0B2D8" w:rsidR="00160696" w:rsidRPr="00030D17" w:rsidRDefault="00160696" w:rsidP="00160696">
            <w:pPr>
              <w:pStyle w:val="NoSpacing"/>
              <w:contextualSpacing/>
              <w:rPr>
                <w:sz w:val="20"/>
                <w:szCs w:val="20"/>
                <w:lang w:val="lt-LT"/>
              </w:rPr>
            </w:pPr>
            <w:r w:rsidRPr="00030D17">
              <w:rPr>
                <w:b/>
                <w:sz w:val="20"/>
                <w:szCs w:val="20"/>
                <w:lang w:val="lt-LT"/>
              </w:rPr>
              <w:t xml:space="preserve">Kalbos technologijų (angl. </w:t>
            </w:r>
            <w:proofErr w:type="spellStart"/>
            <w:r w:rsidRPr="00030D17">
              <w:rPr>
                <w:b/>
                <w:sz w:val="20"/>
                <w:szCs w:val="20"/>
                <w:lang w:val="lt-LT"/>
              </w:rPr>
              <w:t>Natural</w:t>
            </w:r>
            <w:proofErr w:type="spellEnd"/>
            <w:r w:rsidRPr="00030D17">
              <w:rPr>
                <w:b/>
                <w:sz w:val="20"/>
                <w:szCs w:val="20"/>
                <w:lang w:val="lt-LT"/>
              </w:rPr>
              <w:t xml:space="preserve"> </w:t>
            </w:r>
            <w:proofErr w:type="spellStart"/>
            <w:r w:rsidRPr="00030D17">
              <w:rPr>
                <w:b/>
                <w:sz w:val="20"/>
                <w:szCs w:val="20"/>
                <w:lang w:val="lt-LT"/>
              </w:rPr>
              <w:t>language</w:t>
            </w:r>
            <w:proofErr w:type="spellEnd"/>
            <w:r w:rsidRPr="00030D17">
              <w:rPr>
                <w:b/>
                <w:sz w:val="20"/>
                <w:szCs w:val="20"/>
                <w:lang w:val="lt-LT"/>
              </w:rPr>
              <w:t xml:space="preserve"> </w:t>
            </w:r>
            <w:proofErr w:type="spellStart"/>
            <w:r w:rsidRPr="00030D17">
              <w:rPr>
                <w:b/>
                <w:sz w:val="20"/>
                <w:szCs w:val="20"/>
                <w:lang w:val="lt-LT"/>
              </w:rPr>
              <w:t>processing</w:t>
            </w:r>
            <w:proofErr w:type="spellEnd"/>
            <w:r w:rsidRPr="00030D17">
              <w:rPr>
                <w:b/>
                <w:sz w:val="20"/>
                <w:szCs w:val="20"/>
                <w:lang w:val="lt-LT"/>
              </w:rPr>
              <w:t>) specialistas</w:t>
            </w:r>
          </w:p>
        </w:tc>
        <w:tc>
          <w:tcPr>
            <w:tcW w:w="536" w:type="pct"/>
            <w:shd w:val="clear" w:color="auto" w:fill="auto"/>
          </w:tcPr>
          <w:p w14:paraId="4AC001C0" w14:textId="6999D831" w:rsidR="00160696" w:rsidRDefault="00160696" w:rsidP="00160696">
            <w:pPr>
              <w:pStyle w:val="NoSpacing"/>
              <w:contextualSpacing/>
              <w:rPr>
                <w:sz w:val="20"/>
                <w:szCs w:val="20"/>
                <w:lang w:val="lt-LT"/>
              </w:rPr>
            </w:pPr>
            <w:r w:rsidRPr="00030D17">
              <w:rPr>
                <w:b/>
                <w:sz w:val="20"/>
                <w:szCs w:val="20"/>
                <w:lang w:val="lt-LT"/>
              </w:rPr>
              <w:t xml:space="preserve">Gražina </w:t>
            </w:r>
            <w:proofErr w:type="spellStart"/>
            <w:r w:rsidRPr="00030D17">
              <w:rPr>
                <w:b/>
                <w:sz w:val="20"/>
                <w:szCs w:val="20"/>
                <w:lang w:val="lt-LT"/>
              </w:rPr>
              <w:t>Korvel</w:t>
            </w:r>
            <w:proofErr w:type="spellEnd"/>
          </w:p>
        </w:tc>
        <w:tc>
          <w:tcPr>
            <w:tcW w:w="863" w:type="pct"/>
            <w:shd w:val="clear" w:color="auto" w:fill="auto"/>
          </w:tcPr>
          <w:p w14:paraId="5586B4BC" w14:textId="58A869BA" w:rsidR="00160696" w:rsidRDefault="00160696" w:rsidP="00160696">
            <w:pPr>
              <w:pStyle w:val="NoSpacing"/>
              <w:contextualSpacing/>
              <w:rPr>
                <w:sz w:val="20"/>
                <w:szCs w:val="20"/>
                <w:lang w:val="lt-LT"/>
              </w:rPr>
            </w:pPr>
            <w:r>
              <w:rPr>
                <w:sz w:val="20"/>
                <w:szCs w:val="20"/>
                <w:lang w:val="lt-LT"/>
              </w:rPr>
              <w:t xml:space="preserve">1. </w:t>
            </w:r>
            <w:r w:rsidRPr="00304AE7">
              <w:rPr>
                <w:sz w:val="20"/>
                <w:szCs w:val="20"/>
                <w:lang w:val="lt-LT"/>
              </w:rPr>
              <w:t>COST</w:t>
            </w:r>
            <w:r>
              <w:rPr>
                <w:sz w:val="20"/>
                <w:szCs w:val="20"/>
                <w:lang w:val="lt-LT"/>
              </w:rPr>
              <w:t xml:space="preserve"> projektas</w:t>
            </w:r>
            <w:r w:rsidRPr="00304AE7">
              <w:rPr>
                <w:sz w:val="20"/>
                <w:szCs w:val="20"/>
                <w:lang w:val="lt-LT"/>
              </w:rPr>
              <w:t xml:space="preserve"> </w:t>
            </w:r>
            <w:r w:rsidRPr="007E6702">
              <w:rPr>
                <w:b/>
                <w:sz w:val="20"/>
                <w:szCs w:val="20"/>
                <w:lang w:val="lt-LT"/>
              </w:rPr>
              <w:t xml:space="preserve">Multi3Generation: </w:t>
            </w:r>
            <w:proofErr w:type="spellStart"/>
            <w:r w:rsidRPr="007E6702">
              <w:rPr>
                <w:b/>
                <w:sz w:val="20"/>
                <w:szCs w:val="20"/>
                <w:lang w:val="lt-LT"/>
              </w:rPr>
              <w:t>Multi-task</w:t>
            </w:r>
            <w:proofErr w:type="spellEnd"/>
            <w:r w:rsidRPr="007E6702">
              <w:rPr>
                <w:b/>
                <w:sz w:val="20"/>
                <w:szCs w:val="20"/>
                <w:lang w:val="lt-LT"/>
              </w:rPr>
              <w:t xml:space="preserve">, </w:t>
            </w:r>
            <w:proofErr w:type="spellStart"/>
            <w:r w:rsidRPr="007E6702">
              <w:rPr>
                <w:b/>
                <w:sz w:val="20"/>
                <w:szCs w:val="20"/>
                <w:lang w:val="lt-LT"/>
              </w:rPr>
              <w:t>Multi-lingual</w:t>
            </w:r>
            <w:proofErr w:type="spellEnd"/>
            <w:r w:rsidRPr="007E6702">
              <w:rPr>
                <w:b/>
                <w:sz w:val="20"/>
                <w:szCs w:val="20"/>
                <w:lang w:val="lt-LT"/>
              </w:rPr>
              <w:t xml:space="preserve">, </w:t>
            </w:r>
            <w:proofErr w:type="spellStart"/>
            <w:r w:rsidRPr="007E6702">
              <w:rPr>
                <w:b/>
                <w:sz w:val="20"/>
                <w:szCs w:val="20"/>
                <w:lang w:val="lt-LT"/>
              </w:rPr>
              <w:t>Multi-modal</w:t>
            </w:r>
            <w:proofErr w:type="spellEnd"/>
            <w:r w:rsidRPr="007E6702">
              <w:rPr>
                <w:b/>
                <w:sz w:val="20"/>
                <w:szCs w:val="20"/>
                <w:lang w:val="lt-LT"/>
              </w:rPr>
              <w:t xml:space="preserve"> </w:t>
            </w:r>
            <w:proofErr w:type="spellStart"/>
            <w:r w:rsidRPr="007E6702">
              <w:rPr>
                <w:b/>
                <w:sz w:val="20"/>
                <w:szCs w:val="20"/>
                <w:lang w:val="lt-LT"/>
              </w:rPr>
              <w:t>Language</w:t>
            </w:r>
            <w:proofErr w:type="spellEnd"/>
            <w:r w:rsidRPr="007E6702">
              <w:rPr>
                <w:b/>
                <w:sz w:val="20"/>
                <w:szCs w:val="20"/>
                <w:lang w:val="lt-LT"/>
              </w:rPr>
              <w:t xml:space="preserve"> </w:t>
            </w:r>
            <w:proofErr w:type="spellStart"/>
            <w:r w:rsidRPr="007E6702">
              <w:rPr>
                <w:b/>
                <w:sz w:val="20"/>
                <w:szCs w:val="20"/>
                <w:lang w:val="lt-LT"/>
              </w:rPr>
              <w:t>Generation</w:t>
            </w:r>
            <w:proofErr w:type="spellEnd"/>
            <w:r>
              <w:rPr>
                <w:sz w:val="20"/>
                <w:szCs w:val="20"/>
                <w:lang w:val="lt-LT"/>
              </w:rPr>
              <w:t xml:space="preserve">, Nr. </w:t>
            </w:r>
            <w:r w:rsidRPr="00304AE7">
              <w:rPr>
                <w:sz w:val="20"/>
                <w:szCs w:val="20"/>
                <w:lang w:val="lt-LT"/>
              </w:rPr>
              <w:t>CA18231</w:t>
            </w:r>
          </w:p>
          <w:p w14:paraId="4FECE6BA" w14:textId="467C87ED" w:rsidR="00D76A10" w:rsidRDefault="00D76A10" w:rsidP="00160696">
            <w:pPr>
              <w:pStyle w:val="NoSpacing"/>
              <w:contextualSpacing/>
              <w:rPr>
                <w:sz w:val="20"/>
                <w:szCs w:val="20"/>
                <w:lang w:val="lt-LT"/>
              </w:rPr>
            </w:pPr>
          </w:p>
          <w:p w14:paraId="32777500" w14:textId="4D1889BC" w:rsidR="00D76A10" w:rsidRPr="00304AE7" w:rsidRDefault="00D76A10" w:rsidP="00160696">
            <w:pPr>
              <w:pStyle w:val="NoSpacing"/>
              <w:contextualSpacing/>
              <w:rPr>
                <w:sz w:val="20"/>
                <w:szCs w:val="20"/>
                <w:lang w:val="lt-LT"/>
              </w:rPr>
            </w:pPr>
            <w:r>
              <w:rPr>
                <w:sz w:val="20"/>
                <w:szCs w:val="20"/>
                <w:lang w:val="lt-LT"/>
              </w:rPr>
              <w:t>Projekte įgyta darbo patirtis kalbos technologijų srityje (2.2.1. kvalifikacijos reikalavimas).</w:t>
            </w:r>
          </w:p>
          <w:p w14:paraId="431009ED" w14:textId="53E41571" w:rsidR="00160696" w:rsidRPr="00104EDC" w:rsidRDefault="00160696" w:rsidP="00160696">
            <w:pPr>
              <w:pStyle w:val="NoSpacing"/>
              <w:contextualSpacing/>
              <w:rPr>
                <w:sz w:val="20"/>
                <w:szCs w:val="20"/>
                <w:lang w:val="lt-LT"/>
              </w:rPr>
            </w:pPr>
          </w:p>
        </w:tc>
        <w:tc>
          <w:tcPr>
            <w:tcW w:w="627" w:type="pct"/>
            <w:shd w:val="clear" w:color="auto" w:fill="FFFFFF" w:themeFill="background1"/>
          </w:tcPr>
          <w:p w14:paraId="4F569759" w14:textId="6C0C9C0B" w:rsidR="00160696" w:rsidRPr="00304AE7" w:rsidRDefault="00160696" w:rsidP="00160696">
            <w:pPr>
              <w:pStyle w:val="NoSpacing"/>
              <w:contextualSpacing/>
              <w:rPr>
                <w:sz w:val="20"/>
                <w:szCs w:val="20"/>
                <w:lang w:val="lt-LT"/>
              </w:rPr>
            </w:pPr>
            <w:r w:rsidRPr="00304AE7">
              <w:rPr>
                <w:sz w:val="20"/>
                <w:szCs w:val="20"/>
                <w:lang w:val="lt-LT"/>
              </w:rPr>
              <w:t>2019</w:t>
            </w:r>
            <w:r>
              <w:rPr>
                <w:sz w:val="20"/>
                <w:szCs w:val="20"/>
                <w:lang w:val="lt-LT"/>
              </w:rPr>
              <w:t>-09 –2024-03</w:t>
            </w:r>
          </w:p>
          <w:p w14:paraId="5959A782" w14:textId="0B98565E" w:rsidR="00160696" w:rsidRPr="00104EDC" w:rsidRDefault="00160696" w:rsidP="00160696">
            <w:pPr>
              <w:pStyle w:val="NoSpacing"/>
              <w:contextualSpacing/>
              <w:rPr>
                <w:sz w:val="20"/>
                <w:szCs w:val="20"/>
                <w:lang w:val="lt-LT"/>
              </w:rPr>
            </w:pPr>
          </w:p>
        </w:tc>
        <w:tc>
          <w:tcPr>
            <w:tcW w:w="820" w:type="pct"/>
            <w:shd w:val="clear" w:color="auto" w:fill="FFFFFF" w:themeFill="background1"/>
          </w:tcPr>
          <w:p w14:paraId="7F1E1CD8" w14:textId="2D95BB62" w:rsidR="00160696" w:rsidRPr="00304AE7" w:rsidRDefault="00160696" w:rsidP="00160696">
            <w:pPr>
              <w:pStyle w:val="NoSpacing"/>
              <w:contextualSpacing/>
              <w:rPr>
                <w:sz w:val="20"/>
                <w:szCs w:val="20"/>
                <w:lang w:val="lt-LT"/>
              </w:rPr>
            </w:pPr>
            <w:r w:rsidRPr="00304AE7">
              <w:rPr>
                <w:sz w:val="20"/>
                <w:szCs w:val="20"/>
                <w:lang w:val="lt-LT"/>
              </w:rPr>
              <w:t xml:space="preserve">Šiame projekte G. </w:t>
            </w:r>
            <w:proofErr w:type="spellStart"/>
            <w:r w:rsidRPr="00304AE7">
              <w:rPr>
                <w:sz w:val="20"/>
                <w:szCs w:val="20"/>
                <w:lang w:val="lt-LT"/>
              </w:rPr>
              <w:t>Korvel</w:t>
            </w:r>
            <w:proofErr w:type="spellEnd"/>
            <w:r w:rsidRPr="00304AE7">
              <w:rPr>
                <w:sz w:val="20"/>
                <w:szCs w:val="20"/>
                <w:lang w:val="lt-LT"/>
              </w:rPr>
              <w:t xml:space="preserve"> </w:t>
            </w:r>
            <w:r>
              <w:rPr>
                <w:sz w:val="20"/>
                <w:szCs w:val="20"/>
                <w:lang w:val="lt-LT"/>
              </w:rPr>
              <w:t xml:space="preserve">kaip kalbos technologijų specialistė </w:t>
            </w:r>
            <w:r w:rsidRPr="00AC0E38">
              <w:rPr>
                <w:sz w:val="20"/>
                <w:szCs w:val="20"/>
                <w:lang w:val="lt-LT"/>
              </w:rPr>
              <w:t xml:space="preserve"> </w:t>
            </w:r>
            <w:r>
              <w:rPr>
                <w:sz w:val="20"/>
                <w:szCs w:val="20"/>
                <w:lang w:val="lt-LT"/>
              </w:rPr>
              <w:t>dirbo</w:t>
            </w:r>
            <w:r w:rsidRPr="00304AE7">
              <w:rPr>
                <w:sz w:val="20"/>
                <w:szCs w:val="20"/>
                <w:lang w:val="lt-LT"/>
              </w:rPr>
              <w:t xml:space="preserve"> darbo grupėse WG2 ir WG4. Grupė WG2: Efektyvūs mašininio mokymosi algoritmai, metodai ir jų taikymas kalbos generavimui“ (angl. WG 2 – </w:t>
            </w:r>
            <w:proofErr w:type="spellStart"/>
            <w:r w:rsidRPr="00304AE7">
              <w:rPr>
                <w:sz w:val="20"/>
                <w:szCs w:val="20"/>
                <w:lang w:val="lt-LT"/>
              </w:rPr>
              <w:t>Efficient</w:t>
            </w:r>
            <w:proofErr w:type="spellEnd"/>
            <w:r w:rsidRPr="00304AE7">
              <w:rPr>
                <w:sz w:val="20"/>
                <w:szCs w:val="20"/>
                <w:lang w:val="lt-LT"/>
              </w:rPr>
              <w:t xml:space="preserve"> </w:t>
            </w:r>
            <w:proofErr w:type="spellStart"/>
            <w:r w:rsidRPr="00304AE7">
              <w:rPr>
                <w:sz w:val="20"/>
                <w:szCs w:val="20"/>
                <w:lang w:val="lt-LT"/>
              </w:rPr>
              <w:t>Machine</w:t>
            </w:r>
            <w:proofErr w:type="spellEnd"/>
            <w:r w:rsidRPr="00304AE7">
              <w:rPr>
                <w:sz w:val="20"/>
                <w:szCs w:val="20"/>
                <w:lang w:val="lt-LT"/>
              </w:rPr>
              <w:t xml:space="preserve"> </w:t>
            </w:r>
            <w:proofErr w:type="spellStart"/>
            <w:r w:rsidRPr="00304AE7">
              <w:rPr>
                <w:sz w:val="20"/>
                <w:szCs w:val="20"/>
                <w:lang w:val="lt-LT"/>
              </w:rPr>
              <w:t>Learning</w:t>
            </w:r>
            <w:proofErr w:type="spellEnd"/>
            <w:r w:rsidRPr="00304AE7">
              <w:rPr>
                <w:sz w:val="20"/>
                <w:szCs w:val="20"/>
                <w:lang w:val="lt-LT"/>
              </w:rPr>
              <w:t xml:space="preserve"> </w:t>
            </w:r>
            <w:proofErr w:type="spellStart"/>
            <w:r w:rsidRPr="00304AE7">
              <w:rPr>
                <w:sz w:val="20"/>
                <w:szCs w:val="20"/>
                <w:lang w:val="lt-LT"/>
              </w:rPr>
              <w:t>algorithms</w:t>
            </w:r>
            <w:proofErr w:type="spellEnd"/>
            <w:r w:rsidRPr="00304AE7">
              <w:rPr>
                <w:sz w:val="20"/>
                <w:szCs w:val="20"/>
                <w:lang w:val="lt-LT"/>
              </w:rPr>
              <w:t xml:space="preserve">, </w:t>
            </w:r>
            <w:proofErr w:type="spellStart"/>
            <w:r w:rsidRPr="00304AE7">
              <w:rPr>
                <w:sz w:val="20"/>
                <w:szCs w:val="20"/>
                <w:lang w:val="lt-LT"/>
              </w:rPr>
              <w:t>methods</w:t>
            </w:r>
            <w:proofErr w:type="spellEnd"/>
            <w:r w:rsidRPr="00304AE7">
              <w:rPr>
                <w:sz w:val="20"/>
                <w:szCs w:val="20"/>
                <w:lang w:val="lt-LT"/>
              </w:rPr>
              <w:t xml:space="preserve">, </w:t>
            </w:r>
            <w:proofErr w:type="spellStart"/>
            <w:r w:rsidRPr="00304AE7">
              <w:rPr>
                <w:sz w:val="20"/>
                <w:szCs w:val="20"/>
                <w:lang w:val="lt-LT"/>
              </w:rPr>
              <w:t>and</w:t>
            </w:r>
            <w:proofErr w:type="spellEnd"/>
            <w:r w:rsidRPr="00304AE7">
              <w:rPr>
                <w:sz w:val="20"/>
                <w:szCs w:val="20"/>
                <w:lang w:val="lt-LT"/>
              </w:rPr>
              <w:t xml:space="preserve"> </w:t>
            </w:r>
            <w:proofErr w:type="spellStart"/>
            <w:r w:rsidRPr="00304AE7">
              <w:rPr>
                <w:sz w:val="20"/>
                <w:szCs w:val="20"/>
                <w:lang w:val="lt-LT"/>
              </w:rPr>
              <w:t>applications</w:t>
            </w:r>
            <w:proofErr w:type="spellEnd"/>
            <w:r w:rsidRPr="00304AE7">
              <w:rPr>
                <w:sz w:val="20"/>
                <w:szCs w:val="20"/>
                <w:lang w:val="lt-LT"/>
              </w:rPr>
              <w:t xml:space="preserve"> to </w:t>
            </w:r>
            <w:proofErr w:type="spellStart"/>
            <w:r w:rsidRPr="00304AE7">
              <w:rPr>
                <w:sz w:val="20"/>
                <w:szCs w:val="20"/>
                <w:lang w:val="lt-LT"/>
              </w:rPr>
              <w:t>language</w:t>
            </w:r>
            <w:proofErr w:type="spellEnd"/>
            <w:r w:rsidRPr="00304AE7">
              <w:rPr>
                <w:sz w:val="20"/>
                <w:szCs w:val="20"/>
                <w:lang w:val="lt-LT"/>
              </w:rPr>
              <w:t xml:space="preserve"> </w:t>
            </w:r>
            <w:proofErr w:type="spellStart"/>
            <w:r w:rsidRPr="00304AE7">
              <w:rPr>
                <w:sz w:val="20"/>
                <w:szCs w:val="20"/>
                <w:lang w:val="lt-LT"/>
              </w:rPr>
              <w:t>generation</w:t>
            </w:r>
            <w:proofErr w:type="spellEnd"/>
            <w:r w:rsidRPr="00304AE7">
              <w:rPr>
                <w:sz w:val="20"/>
                <w:szCs w:val="20"/>
                <w:lang w:val="lt-LT"/>
              </w:rPr>
              <w:t xml:space="preserve">), kuri dirba su kalbos </w:t>
            </w:r>
            <w:r w:rsidRPr="00304AE7">
              <w:rPr>
                <w:sz w:val="20"/>
                <w:szCs w:val="20"/>
                <w:lang w:val="lt-LT"/>
              </w:rPr>
              <w:lastRenderedPageBreak/>
              <w:t>technologijų sprendimais, kurie naudoja kalbos išteklius ir naudoja juos kalbos generavimui.</w:t>
            </w:r>
          </w:p>
          <w:p w14:paraId="4145861A" w14:textId="77777777" w:rsidR="00160696" w:rsidRPr="00304AE7" w:rsidRDefault="00160696" w:rsidP="00160696">
            <w:pPr>
              <w:pStyle w:val="NoSpacing"/>
              <w:contextualSpacing/>
              <w:rPr>
                <w:sz w:val="20"/>
                <w:szCs w:val="20"/>
                <w:lang w:val="lt-LT"/>
              </w:rPr>
            </w:pPr>
            <w:r w:rsidRPr="00304AE7">
              <w:rPr>
                <w:sz w:val="20"/>
                <w:szCs w:val="20"/>
                <w:lang w:val="lt-LT"/>
              </w:rPr>
              <w:t xml:space="preserve">Oficialioje projekto svetainėje pateikiamas pirmos darbo grupės " WG 2 – </w:t>
            </w:r>
            <w:proofErr w:type="spellStart"/>
            <w:r w:rsidRPr="00304AE7">
              <w:rPr>
                <w:sz w:val="20"/>
                <w:szCs w:val="20"/>
                <w:lang w:val="lt-LT"/>
              </w:rPr>
              <w:t>Efficient</w:t>
            </w:r>
            <w:proofErr w:type="spellEnd"/>
            <w:r w:rsidRPr="00304AE7">
              <w:rPr>
                <w:sz w:val="20"/>
                <w:szCs w:val="20"/>
                <w:lang w:val="lt-LT"/>
              </w:rPr>
              <w:t xml:space="preserve"> </w:t>
            </w:r>
            <w:proofErr w:type="spellStart"/>
            <w:r w:rsidRPr="00304AE7">
              <w:rPr>
                <w:sz w:val="20"/>
                <w:szCs w:val="20"/>
                <w:lang w:val="lt-LT"/>
              </w:rPr>
              <w:t>Machine</w:t>
            </w:r>
            <w:proofErr w:type="spellEnd"/>
            <w:r w:rsidRPr="00304AE7">
              <w:rPr>
                <w:sz w:val="20"/>
                <w:szCs w:val="20"/>
                <w:lang w:val="lt-LT"/>
              </w:rPr>
              <w:t xml:space="preserve"> </w:t>
            </w:r>
            <w:proofErr w:type="spellStart"/>
            <w:r w:rsidRPr="00304AE7">
              <w:rPr>
                <w:sz w:val="20"/>
                <w:szCs w:val="20"/>
                <w:lang w:val="lt-LT"/>
              </w:rPr>
              <w:t>Learning</w:t>
            </w:r>
            <w:proofErr w:type="spellEnd"/>
            <w:r w:rsidRPr="00304AE7">
              <w:rPr>
                <w:sz w:val="20"/>
                <w:szCs w:val="20"/>
                <w:lang w:val="lt-LT"/>
              </w:rPr>
              <w:t xml:space="preserve"> </w:t>
            </w:r>
            <w:proofErr w:type="spellStart"/>
            <w:r w:rsidRPr="00304AE7">
              <w:rPr>
                <w:sz w:val="20"/>
                <w:szCs w:val="20"/>
                <w:lang w:val="lt-LT"/>
              </w:rPr>
              <w:t>algorithms</w:t>
            </w:r>
            <w:proofErr w:type="spellEnd"/>
            <w:r w:rsidRPr="00304AE7">
              <w:rPr>
                <w:sz w:val="20"/>
                <w:szCs w:val="20"/>
                <w:lang w:val="lt-LT"/>
              </w:rPr>
              <w:t xml:space="preserve">, </w:t>
            </w:r>
            <w:proofErr w:type="spellStart"/>
            <w:r w:rsidRPr="00304AE7">
              <w:rPr>
                <w:sz w:val="20"/>
                <w:szCs w:val="20"/>
                <w:lang w:val="lt-LT"/>
              </w:rPr>
              <w:t>methods</w:t>
            </w:r>
            <w:proofErr w:type="spellEnd"/>
            <w:r w:rsidRPr="00304AE7">
              <w:rPr>
                <w:sz w:val="20"/>
                <w:szCs w:val="20"/>
                <w:lang w:val="lt-LT"/>
              </w:rPr>
              <w:t xml:space="preserve">, </w:t>
            </w:r>
            <w:proofErr w:type="spellStart"/>
            <w:r w:rsidRPr="00304AE7">
              <w:rPr>
                <w:sz w:val="20"/>
                <w:szCs w:val="20"/>
                <w:lang w:val="lt-LT"/>
              </w:rPr>
              <w:t>and</w:t>
            </w:r>
            <w:proofErr w:type="spellEnd"/>
            <w:r w:rsidRPr="00304AE7">
              <w:rPr>
                <w:sz w:val="20"/>
                <w:szCs w:val="20"/>
                <w:lang w:val="lt-LT"/>
              </w:rPr>
              <w:t xml:space="preserve"> </w:t>
            </w:r>
            <w:proofErr w:type="spellStart"/>
            <w:r w:rsidRPr="00304AE7">
              <w:rPr>
                <w:sz w:val="20"/>
                <w:szCs w:val="20"/>
                <w:lang w:val="lt-LT"/>
              </w:rPr>
              <w:t>applications</w:t>
            </w:r>
            <w:proofErr w:type="spellEnd"/>
            <w:r w:rsidRPr="00304AE7">
              <w:rPr>
                <w:sz w:val="20"/>
                <w:szCs w:val="20"/>
                <w:lang w:val="lt-LT"/>
              </w:rPr>
              <w:t xml:space="preserve"> to </w:t>
            </w:r>
            <w:proofErr w:type="spellStart"/>
            <w:r w:rsidRPr="00304AE7">
              <w:rPr>
                <w:sz w:val="20"/>
                <w:szCs w:val="20"/>
                <w:lang w:val="lt-LT"/>
              </w:rPr>
              <w:t>language</w:t>
            </w:r>
            <w:proofErr w:type="spellEnd"/>
            <w:r w:rsidRPr="00304AE7">
              <w:rPr>
                <w:sz w:val="20"/>
                <w:szCs w:val="20"/>
                <w:lang w:val="lt-LT"/>
              </w:rPr>
              <w:t xml:space="preserve"> </w:t>
            </w:r>
            <w:proofErr w:type="spellStart"/>
            <w:r w:rsidRPr="00304AE7">
              <w:rPr>
                <w:sz w:val="20"/>
                <w:szCs w:val="20"/>
                <w:lang w:val="lt-LT"/>
              </w:rPr>
              <w:t>generation</w:t>
            </w:r>
            <w:proofErr w:type="spellEnd"/>
            <w:r w:rsidRPr="00304AE7">
              <w:rPr>
                <w:sz w:val="20"/>
                <w:szCs w:val="20"/>
                <w:lang w:val="lt-LT"/>
              </w:rPr>
              <w:t xml:space="preserve"> " dalyvių sąrašas, kuriame yra ir G. </w:t>
            </w:r>
            <w:proofErr w:type="spellStart"/>
            <w:r w:rsidRPr="00304AE7">
              <w:rPr>
                <w:sz w:val="20"/>
                <w:szCs w:val="20"/>
                <w:lang w:val="lt-LT"/>
              </w:rPr>
              <w:t>Korvel</w:t>
            </w:r>
            <w:proofErr w:type="spellEnd"/>
            <w:r w:rsidRPr="00304AE7">
              <w:rPr>
                <w:sz w:val="20"/>
                <w:szCs w:val="20"/>
                <w:lang w:val="lt-LT"/>
              </w:rPr>
              <w:t>: https://www.cost.eu/actions/CA18231/#tabs+Name:Working%20Groups%20and%20Membership</w:t>
            </w:r>
          </w:p>
          <w:p w14:paraId="5F7BFAF8" w14:textId="23366232" w:rsidR="00160696" w:rsidRPr="00104EDC" w:rsidRDefault="00160696" w:rsidP="00160696">
            <w:pPr>
              <w:pStyle w:val="NoSpacing"/>
              <w:contextualSpacing/>
              <w:rPr>
                <w:sz w:val="20"/>
                <w:szCs w:val="20"/>
                <w:lang w:val="lt-LT"/>
              </w:rPr>
            </w:pPr>
            <w:proofErr w:type="spellStart"/>
            <w:r w:rsidRPr="00304AE7">
              <w:rPr>
                <w:sz w:val="20"/>
                <w:szCs w:val="20"/>
                <w:lang w:val="lt-LT"/>
              </w:rPr>
              <w:t>Vykdydamą</w:t>
            </w:r>
            <w:proofErr w:type="spellEnd"/>
            <w:r w:rsidRPr="00304AE7">
              <w:rPr>
                <w:sz w:val="20"/>
                <w:szCs w:val="20"/>
                <w:lang w:val="lt-LT"/>
              </w:rPr>
              <w:t xml:space="preserve"> šį projektą, G. </w:t>
            </w:r>
            <w:proofErr w:type="spellStart"/>
            <w:r w:rsidRPr="00304AE7">
              <w:rPr>
                <w:sz w:val="20"/>
                <w:szCs w:val="20"/>
                <w:lang w:val="lt-LT"/>
              </w:rPr>
              <w:t>Korvel</w:t>
            </w:r>
            <w:proofErr w:type="spellEnd"/>
            <w:r w:rsidRPr="00304AE7">
              <w:rPr>
                <w:sz w:val="20"/>
                <w:szCs w:val="20"/>
                <w:lang w:val="lt-LT"/>
              </w:rPr>
              <w:t xml:space="preserve"> prisidėjo prie neuroninės natūralios kalbos generavimo išteklių sąrašo kūrimo, įskaitant atvirą automatinio kalbos atpažinimo saugyklą:  https://github.com/Multi3Generation/neural-natural-language-generation</w:t>
            </w:r>
          </w:p>
        </w:tc>
        <w:tc>
          <w:tcPr>
            <w:tcW w:w="772" w:type="pct"/>
            <w:tcBorders>
              <w:top w:val="single" w:sz="4" w:space="0" w:color="auto"/>
              <w:bottom w:val="single" w:sz="4" w:space="0" w:color="auto"/>
            </w:tcBorders>
            <w:shd w:val="clear" w:color="auto" w:fill="FFFFFF" w:themeFill="background1"/>
          </w:tcPr>
          <w:p w14:paraId="35D7F7D1" w14:textId="3E0B347F" w:rsidR="00160696" w:rsidRPr="0074465D" w:rsidRDefault="00160696" w:rsidP="00160696">
            <w:pPr>
              <w:pStyle w:val="NoSpacing"/>
              <w:contextualSpacing/>
              <w:rPr>
                <w:rFonts w:cs="Times New Roman"/>
                <w:sz w:val="20"/>
                <w:szCs w:val="20"/>
                <w:lang w:val="lt-LT"/>
              </w:rPr>
            </w:pPr>
            <w:r w:rsidRPr="0074465D">
              <w:rPr>
                <w:rFonts w:ascii="Segoe UI Symbol" w:hAnsi="Segoe UI Symbol" w:cs="Segoe UI Symbol"/>
                <w:sz w:val="20"/>
                <w:szCs w:val="20"/>
                <w:lang w:val="lt-LT"/>
              </w:rPr>
              <w:lastRenderedPageBreak/>
              <w:t xml:space="preserve">☒ </w:t>
            </w:r>
            <w:r w:rsidRPr="0074465D">
              <w:rPr>
                <w:rFonts w:cs="Times New Roman"/>
                <w:sz w:val="20"/>
                <w:szCs w:val="20"/>
                <w:lang w:val="lt-LT"/>
              </w:rPr>
              <w:t>Kvalifikacijai pagrįsti</w:t>
            </w:r>
          </w:p>
          <w:p w14:paraId="3257E6A5" w14:textId="4A8FAB09" w:rsidR="00160696" w:rsidRPr="007F42BC" w:rsidRDefault="00160696" w:rsidP="00160696">
            <w:pPr>
              <w:pStyle w:val="NoSpacing"/>
              <w:contextualSpacing/>
              <w:rPr>
                <w:rFonts w:ascii="Segoe UI Symbol" w:hAnsi="Segoe UI Symbol" w:cs="Segoe UI Symbol"/>
                <w:sz w:val="20"/>
                <w:szCs w:val="20"/>
                <w:lang w:val="lt-LT"/>
              </w:rPr>
            </w:pPr>
            <w:r w:rsidRPr="0074465D">
              <w:rPr>
                <w:rFonts w:ascii="Segoe UI Symbol" w:hAnsi="Segoe UI Symbol" w:cs="Segoe UI Symbol"/>
                <w:sz w:val="20"/>
                <w:szCs w:val="20"/>
                <w:lang w:val="lt-LT"/>
              </w:rPr>
              <w:t>☐</w:t>
            </w:r>
            <w:r w:rsidRPr="0074465D">
              <w:rPr>
                <w:sz w:val="20"/>
                <w:szCs w:val="20"/>
                <w:lang w:val="lt-LT"/>
              </w:rPr>
              <w:t xml:space="preserve"> Ekonominiam naudingumui pagrįsti</w:t>
            </w:r>
          </w:p>
        </w:tc>
        <w:tc>
          <w:tcPr>
            <w:tcW w:w="757" w:type="pct"/>
            <w:shd w:val="clear" w:color="auto" w:fill="FFFFFF" w:themeFill="background1"/>
          </w:tcPr>
          <w:p w14:paraId="713806A7" w14:textId="77777777" w:rsidR="00160696" w:rsidRDefault="00160696" w:rsidP="00160696">
            <w:pPr>
              <w:pStyle w:val="NoSpacing"/>
              <w:contextualSpacing/>
              <w:rPr>
                <w:sz w:val="20"/>
                <w:szCs w:val="20"/>
                <w:lang w:val="lt-LT"/>
              </w:rPr>
            </w:pPr>
          </w:p>
        </w:tc>
      </w:tr>
      <w:tr w:rsidR="00160696" w:rsidRPr="00104EDC" w14:paraId="37CFBAD5" w14:textId="77777777" w:rsidTr="00030D17">
        <w:trPr>
          <w:trHeight w:val="719"/>
        </w:trPr>
        <w:tc>
          <w:tcPr>
            <w:tcW w:w="170" w:type="pct"/>
            <w:shd w:val="clear" w:color="auto" w:fill="E2EFD9" w:themeFill="accent6" w:themeFillTint="33"/>
          </w:tcPr>
          <w:p w14:paraId="633CDF89" w14:textId="77777777" w:rsidR="00160696" w:rsidRDefault="00160696" w:rsidP="00160696">
            <w:pPr>
              <w:pStyle w:val="NoSpacing"/>
              <w:contextualSpacing/>
              <w:rPr>
                <w:sz w:val="20"/>
                <w:szCs w:val="20"/>
                <w:lang w:val="lt-LT"/>
              </w:rPr>
            </w:pPr>
          </w:p>
        </w:tc>
        <w:tc>
          <w:tcPr>
            <w:tcW w:w="455" w:type="pct"/>
            <w:shd w:val="clear" w:color="auto" w:fill="auto"/>
          </w:tcPr>
          <w:p w14:paraId="31588521" w14:textId="77777777" w:rsidR="00160696" w:rsidRPr="00030D17" w:rsidRDefault="00160696" w:rsidP="00160696">
            <w:pPr>
              <w:pStyle w:val="NoSpacing"/>
              <w:contextualSpacing/>
              <w:rPr>
                <w:sz w:val="20"/>
                <w:szCs w:val="20"/>
                <w:lang w:val="lt-LT"/>
              </w:rPr>
            </w:pPr>
          </w:p>
        </w:tc>
        <w:tc>
          <w:tcPr>
            <w:tcW w:w="536" w:type="pct"/>
            <w:shd w:val="clear" w:color="auto" w:fill="auto"/>
          </w:tcPr>
          <w:p w14:paraId="2BF80E38" w14:textId="77777777" w:rsidR="00160696" w:rsidRDefault="00160696" w:rsidP="00160696">
            <w:pPr>
              <w:pStyle w:val="NoSpacing"/>
              <w:contextualSpacing/>
              <w:rPr>
                <w:sz w:val="20"/>
                <w:szCs w:val="20"/>
                <w:lang w:val="lt-LT"/>
              </w:rPr>
            </w:pPr>
          </w:p>
        </w:tc>
        <w:tc>
          <w:tcPr>
            <w:tcW w:w="863" w:type="pct"/>
            <w:shd w:val="clear" w:color="auto" w:fill="auto"/>
          </w:tcPr>
          <w:p w14:paraId="2162E3F1" w14:textId="77777777" w:rsidR="00160696" w:rsidRDefault="009859B9" w:rsidP="00160696">
            <w:pPr>
              <w:pStyle w:val="NoSpacing"/>
              <w:contextualSpacing/>
              <w:rPr>
                <w:sz w:val="20"/>
                <w:szCs w:val="20"/>
                <w:lang w:val="lt-LT"/>
              </w:rPr>
            </w:pPr>
            <w:r>
              <w:rPr>
                <w:sz w:val="20"/>
                <w:szCs w:val="20"/>
                <w:lang w:val="lt-LT"/>
              </w:rPr>
              <w:t>2</w:t>
            </w:r>
            <w:r w:rsidR="00160696">
              <w:rPr>
                <w:sz w:val="20"/>
                <w:szCs w:val="20"/>
                <w:lang w:val="lt-LT"/>
              </w:rPr>
              <w:t xml:space="preserve">. </w:t>
            </w:r>
            <w:r w:rsidR="00160696" w:rsidRPr="007E6702">
              <w:rPr>
                <w:sz w:val="20"/>
                <w:szCs w:val="20"/>
                <w:lang w:val="lt-LT"/>
              </w:rPr>
              <w:t>Projektas Nr. 09.3.3-LMT-K-712-23-0028 „</w:t>
            </w:r>
            <w:r w:rsidR="00160696" w:rsidRPr="00D73348">
              <w:rPr>
                <w:b/>
                <w:sz w:val="20"/>
                <w:szCs w:val="20"/>
                <w:lang w:val="lt-LT"/>
              </w:rPr>
              <w:t>Šnekos tyrimas esant triukšmo trukdžiams, naudojant signalų apdorojimo ir mašininio mokymosi metodus</w:t>
            </w:r>
            <w:r w:rsidR="00160696" w:rsidRPr="007E6702">
              <w:rPr>
                <w:sz w:val="20"/>
                <w:szCs w:val="20"/>
                <w:lang w:val="lt-LT"/>
              </w:rPr>
              <w:t>“.</w:t>
            </w:r>
          </w:p>
          <w:p w14:paraId="52AE87D3" w14:textId="77777777" w:rsidR="00D76A10" w:rsidRDefault="00D76A10" w:rsidP="00160696">
            <w:pPr>
              <w:pStyle w:val="NoSpacing"/>
              <w:contextualSpacing/>
              <w:rPr>
                <w:sz w:val="20"/>
                <w:szCs w:val="20"/>
                <w:lang w:val="lt-LT"/>
              </w:rPr>
            </w:pPr>
          </w:p>
          <w:p w14:paraId="66463BE7" w14:textId="2441CA8D" w:rsidR="00D76A10" w:rsidRPr="00104EDC" w:rsidRDefault="00D76A10" w:rsidP="00D76A10">
            <w:pPr>
              <w:pStyle w:val="NoSpacing"/>
              <w:contextualSpacing/>
              <w:rPr>
                <w:sz w:val="20"/>
                <w:szCs w:val="20"/>
                <w:lang w:val="lt-LT"/>
              </w:rPr>
            </w:pPr>
            <w:r>
              <w:rPr>
                <w:sz w:val="20"/>
                <w:szCs w:val="20"/>
                <w:lang w:val="lt-LT"/>
              </w:rPr>
              <w:t>Projekte įgyta darbo patirtis, kuriant garsyną (2.2.2. kvalifikacijos reikalavimas)</w:t>
            </w:r>
          </w:p>
        </w:tc>
        <w:tc>
          <w:tcPr>
            <w:tcW w:w="627" w:type="pct"/>
            <w:shd w:val="clear" w:color="auto" w:fill="FFFFFF" w:themeFill="background1"/>
          </w:tcPr>
          <w:p w14:paraId="2F750AA6" w14:textId="3687C7FE" w:rsidR="00160696" w:rsidRPr="00104EDC" w:rsidRDefault="00160696" w:rsidP="00160696">
            <w:pPr>
              <w:pStyle w:val="NoSpacing"/>
              <w:contextualSpacing/>
              <w:rPr>
                <w:sz w:val="20"/>
                <w:szCs w:val="20"/>
                <w:lang w:val="lt-LT"/>
              </w:rPr>
            </w:pPr>
            <w:r w:rsidRPr="00E56545">
              <w:rPr>
                <w:sz w:val="20"/>
                <w:szCs w:val="20"/>
                <w:lang w:val="lt-LT"/>
              </w:rPr>
              <w:t>2021</w:t>
            </w:r>
            <w:r>
              <w:rPr>
                <w:sz w:val="20"/>
                <w:szCs w:val="20"/>
                <w:lang w:val="lt-LT"/>
              </w:rPr>
              <w:t>-</w:t>
            </w:r>
            <w:r w:rsidRPr="00E56545">
              <w:rPr>
                <w:sz w:val="20"/>
                <w:szCs w:val="20"/>
                <w:lang w:val="lt-LT"/>
              </w:rPr>
              <w:t>07</w:t>
            </w:r>
            <w:r>
              <w:rPr>
                <w:sz w:val="20"/>
                <w:szCs w:val="20"/>
                <w:lang w:val="lt-LT"/>
              </w:rPr>
              <w:t xml:space="preserve"> – </w:t>
            </w:r>
            <w:r w:rsidRPr="00E56545">
              <w:rPr>
                <w:sz w:val="20"/>
                <w:szCs w:val="20"/>
                <w:lang w:val="lt-LT"/>
              </w:rPr>
              <w:t>2023</w:t>
            </w:r>
            <w:r>
              <w:rPr>
                <w:sz w:val="20"/>
                <w:szCs w:val="20"/>
                <w:lang w:val="lt-LT"/>
              </w:rPr>
              <w:t>-</w:t>
            </w:r>
            <w:r w:rsidRPr="00E56545">
              <w:rPr>
                <w:sz w:val="20"/>
                <w:szCs w:val="20"/>
                <w:lang w:val="lt-LT"/>
              </w:rPr>
              <w:t>07</w:t>
            </w:r>
          </w:p>
        </w:tc>
        <w:tc>
          <w:tcPr>
            <w:tcW w:w="820" w:type="pct"/>
            <w:shd w:val="clear" w:color="auto" w:fill="FFFFFF" w:themeFill="background1"/>
          </w:tcPr>
          <w:p w14:paraId="7522DB47" w14:textId="150879E5" w:rsidR="00160696" w:rsidRPr="00D073CE" w:rsidRDefault="00160696" w:rsidP="00160696">
            <w:pPr>
              <w:pStyle w:val="NoSpacing"/>
              <w:contextualSpacing/>
              <w:rPr>
                <w:sz w:val="20"/>
                <w:szCs w:val="20"/>
                <w:lang w:val="lt-LT"/>
              </w:rPr>
            </w:pPr>
            <w:r w:rsidRPr="00D073CE">
              <w:rPr>
                <w:sz w:val="20"/>
                <w:szCs w:val="20"/>
                <w:lang w:val="lt-LT"/>
              </w:rPr>
              <w:t>G</w:t>
            </w:r>
            <w:r>
              <w:rPr>
                <w:sz w:val="20"/>
                <w:szCs w:val="20"/>
                <w:lang w:val="lt-LT"/>
              </w:rPr>
              <w:t>.</w:t>
            </w:r>
            <w:r w:rsidRPr="00D073CE">
              <w:rPr>
                <w:sz w:val="20"/>
                <w:szCs w:val="20"/>
                <w:lang w:val="lt-LT"/>
              </w:rPr>
              <w:t xml:space="preserve"> </w:t>
            </w:r>
            <w:proofErr w:type="spellStart"/>
            <w:r w:rsidRPr="00D073CE">
              <w:rPr>
                <w:sz w:val="20"/>
                <w:szCs w:val="20"/>
                <w:lang w:val="lt-LT"/>
              </w:rPr>
              <w:t>Korvel</w:t>
            </w:r>
            <w:proofErr w:type="spellEnd"/>
            <w:r w:rsidRPr="00D073CE">
              <w:rPr>
                <w:sz w:val="20"/>
                <w:szCs w:val="20"/>
                <w:lang w:val="lt-LT"/>
              </w:rPr>
              <w:t xml:space="preserve"> šiame projekte dirbo kaip Vyriausioji mokslo darbuotoja</w:t>
            </w:r>
            <w:r>
              <w:rPr>
                <w:sz w:val="20"/>
                <w:szCs w:val="20"/>
                <w:lang w:val="lt-LT"/>
              </w:rPr>
              <w:t xml:space="preserve"> ir </w:t>
            </w:r>
            <w:r w:rsidRPr="00D073CE">
              <w:rPr>
                <w:sz w:val="20"/>
                <w:szCs w:val="20"/>
                <w:lang w:val="lt-LT"/>
              </w:rPr>
              <w:t>pagrindinė tyrėja</w:t>
            </w:r>
            <w:r>
              <w:rPr>
                <w:sz w:val="20"/>
                <w:szCs w:val="20"/>
                <w:lang w:val="lt-LT"/>
              </w:rPr>
              <w:t>.</w:t>
            </w:r>
          </w:p>
          <w:p w14:paraId="41186CEF" w14:textId="77777777" w:rsidR="00160696" w:rsidRDefault="00160696" w:rsidP="00160696">
            <w:pPr>
              <w:pStyle w:val="NoSpacing"/>
              <w:contextualSpacing/>
              <w:rPr>
                <w:b/>
                <w:sz w:val="20"/>
                <w:szCs w:val="20"/>
                <w:lang w:val="lt-LT"/>
              </w:rPr>
            </w:pPr>
          </w:p>
          <w:p w14:paraId="3A81A1CC" w14:textId="02DD0C05" w:rsidR="00160696" w:rsidRPr="00D73348" w:rsidRDefault="00160696" w:rsidP="00160696">
            <w:pPr>
              <w:pStyle w:val="NoSpacing"/>
              <w:contextualSpacing/>
              <w:rPr>
                <w:b/>
                <w:sz w:val="20"/>
                <w:szCs w:val="20"/>
                <w:lang w:val="lt-LT"/>
              </w:rPr>
            </w:pPr>
            <w:r w:rsidRPr="00D73348">
              <w:rPr>
                <w:b/>
                <w:sz w:val="20"/>
                <w:szCs w:val="20"/>
                <w:lang w:val="lt-LT"/>
              </w:rPr>
              <w:t>Projekto metu sukurtas Lombardo šnekos garsynas</w:t>
            </w:r>
            <w:r>
              <w:rPr>
                <w:b/>
                <w:sz w:val="20"/>
                <w:szCs w:val="20"/>
                <w:lang w:val="lt-LT"/>
              </w:rPr>
              <w:t>.</w:t>
            </w:r>
          </w:p>
          <w:p w14:paraId="4745BE6B" w14:textId="20F0372E" w:rsidR="00160696" w:rsidRPr="00D73348" w:rsidRDefault="00160696" w:rsidP="00160696">
            <w:pPr>
              <w:pStyle w:val="NoSpacing"/>
              <w:contextualSpacing/>
              <w:rPr>
                <w:sz w:val="20"/>
                <w:szCs w:val="20"/>
                <w:lang w:val="lt-LT"/>
              </w:rPr>
            </w:pPr>
            <w:r w:rsidRPr="00D73348">
              <w:rPr>
                <w:sz w:val="20"/>
                <w:szCs w:val="20"/>
                <w:lang w:val="lt-LT"/>
              </w:rPr>
              <w:t xml:space="preserve">Projekto tyrimo tikslas yra sukurti naują metodą, leidžiantį stebėti ir pagerinti šnekos suprantamumą bei kokybę esant triukšmui, pagrįstą triukšmo trikdžių profiliavimu ir giliuoju mokymusi. Šio projekto tyrimo objektas yra Lombardo šneka. Projekte </w:t>
            </w:r>
            <w:r w:rsidRPr="00D73348">
              <w:rPr>
                <w:sz w:val="20"/>
                <w:szCs w:val="20"/>
                <w:lang w:val="lt-LT"/>
              </w:rPr>
              <w:lastRenderedPageBreak/>
              <w:t>atlikta išsami Lombardo šnekos analizė, siekiant suprasti, kokią įtaką laiko ir dažnio charakteristikos daro šnekos suprantamumui ir kokybei triukšmingoje aplinkoje. Šios analizės rezultatų pagrindu sukurtas metodas, leidžiantis automatiškai stebėti ir pagerinti šnekos rodiklius esant triukšmui. Analizuojant Lombardo efekto poveikį šnekos signalui, sukurtos naujos šnekos apdorojimo ir mašininio mokymosi žinios.</w:t>
            </w:r>
          </w:p>
          <w:p w14:paraId="59A6E94F" w14:textId="77777777" w:rsidR="00160696" w:rsidRPr="00D73348" w:rsidRDefault="00160696" w:rsidP="00160696">
            <w:pPr>
              <w:pStyle w:val="NoSpacing"/>
              <w:contextualSpacing/>
              <w:rPr>
                <w:sz w:val="20"/>
                <w:szCs w:val="20"/>
                <w:lang w:val="lt-LT"/>
              </w:rPr>
            </w:pPr>
            <w:r w:rsidRPr="00D73348">
              <w:rPr>
                <w:sz w:val="20"/>
                <w:szCs w:val="20"/>
                <w:lang w:val="lt-LT"/>
              </w:rPr>
              <w:t xml:space="preserve"> </w:t>
            </w:r>
          </w:p>
          <w:p w14:paraId="73515EC0" w14:textId="77777777" w:rsidR="00160696" w:rsidRPr="00D73348" w:rsidRDefault="00160696" w:rsidP="00160696">
            <w:pPr>
              <w:pStyle w:val="NoSpacing"/>
              <w:contextualSpacing/>
              <w:rPr>
                <w:b/>
                <w:sz w:val="20"/>
                <w:szCs w:val="20"/>
                <w:lang w:val="lt-LT"/>
              </w:rPr>
            </w:pPr>
            <w:r w:rsidRPr="00D73348">
              <w:rPr>
                <w:b/>
                <w:sz w:val="20"/>
                <w:szCs w:val="20"/>
                <w:lang w:val="lt-LT"/>
              </w:rPr>
              <w:t>Apie garsyną sukurtą šio projekto vykdymo metu:</w:t>
            </w:r>
          </w:p>
          <w:p w14:paraId="38265434" w14:textId="13ACF0E7" w:rsidR="00160696" w:rsidRPr="00104EDC" w:rsidRDefault="00160696" w:rsidP="00160696">
            <w:pPr>
              <w:pStyle w:val="NoSpacing"/>
              <w:contextualSpacing/>
              <w:rPr>
                <w:sz w:val="20"/>
                <w:szCs w:val="20"/>
                <w:lang w:val="lt-LT"/>
              </w:rPr>
            </w:pPr>
            <w:r w:rsidRPr="00D73348">
              <w:rPr>
                <w:sz w:val="20"/>
                <w:szCs w:val="20"/>
                <w:lang w:val="lt-LT"/>
              </w:rPr>
              <w:t xml:space="preserve">Lombardo kalbos įrašai buvo įrašyti patalpoje slopinančioje reverberaciją. Trikdantis triukšmas buvo atkuriamas per uždaras ausines. Aštuoni kalbėtojai (keturi vyrai ir keturios moterys) atskirai perskaitė penkiolika sakinių su skirtinga prozodija (nurodomąja, įsakomąja, klausiamąja) ir 10 pavienių žodžių. Kiekvienas kalbėtojas du kartus pakartojo tam tikrą sakinį skirtingomis sąlygomis: (i) grojant 80 </w:t>
            </w:r>
            <w:proofErr w:type="spellStart"/>
            <w:r w:rsidRPr="00D73348">
              <w:rPr>
                <w:sz w:val="20"/>
                <w:szCs w:val="20"/>
                <w:lang w:val="lt-LT"/>
              </w:rPr>
              <w:t>dBA</w:t>
            </w:r>
            <w:proofErr w:type="spellEnd"/>
            <w:r w:rsidRPr="00D73348">
              <w:rPr>
                <w:sz w:val="20"/>
                <w:szCs w:val="20"/>
                <w:lang w:val="lt-LT"/>
              </w:rPr>
              <w:t xml:space="preserve"> signalo lygio triukšmą su "</w:t>
            </w:r>
            <w:proofErr w:type="spellStart"/>
            <w:r w:rsidRPr="00D73348">
              <w:rPr>
                <w:sz w:val="20"/>
                <w:szCs w:val="20"/>
                <w:lang w:val="lt-LT"/>
              </w:rPr>
              <w:t>cocktail-party</w:t>
            </w:r>
            <w:proofErr w:type="spellEnd"/>
            <w:r w:rsidRPr="00D73348">
              <w:rPr>
                <w:sz w:val="20"/>
                <w:szCs w:val="20"/>
                <w:lang w:val="lt-LT"/>
              </w:rPr>
              <w:t xml:space="preserve">" efektu, (ii) grojant 73 </w:t>
            </w:r>
            <w:proofErr w:type="spellStart"/>
            <w:r w:rsidRPr="00D73348">
              <w:rPr>
                <w:sz w:val="20"/>
                <w:szCs w:val="20"/>
                <w:lang w:val="lt-LT"/>
              </w:rPr>
              <w:t>dBA</w:t>
            </w:r>
            <w:proofErr w:type="spellEnd"/>
            <w:r w:rsidRPr="00D73348">
              <w:rPr>
                <w:sz w:val="20"/>
                <w:szCs w:val="20"/>
                <w:lang w:val="lt-LT"/>
              </w:rPr>
              <w:t xml:space="preserve"> signalo lygio plačiajuostį rožinį triukšmą, (iii) grojant 84 </w:t>
            </w:r>
            <w:proofErr w:type="spellStart"/>
            <w:r w:rsidRPr="00D73348">
              <w:rPr>
                <w:sz w:val="20"/>
                <w:szCs w:val="20"/>
                <w:lang w:val="lt-LT"/>
              </w:rPr>
              <w:t>dBA</w:t>
            </w:r>
            <w:proofErr w:type="spellEnd"/>
            <w:r w:rsidRPr="00D73348">
              <w:rPr>
                <w:sz w:val="20"/>
                <w:szCs w:val="20"/>
                <w:lang w:val="lt-LT"/>
              </w:rPr>
              <w:t xml:space="preserve"> signalo lygio </w:t>
            </w:r>
            <w:r w:rsidRPr="00D73348">
              <w:rPr>
                <w:sz w:val="20"/>
                <w:szCs w:val="20"/>
                <w:lang w:val="lt-LT"/>
              </w:rPr>
              <w:lastRenderedPageBreak/>
              <w:t>plačiajuostį rožinį triukšmą.</w:t>
            </w:r>
          </w:p>
        </w:tc>
        <w:tc>
          <w:tcPr>
            <w:tcW w:w="772" w:type="pct"/>
            <w:tcBorders>
              <w:top w:val="single" w:sz="4" w:space="0" w:color="auto"/>
              <w:bottom w:val="single" w:sz="4" w:space="0" w:color="auto"/>
            </w:tcBorders>
            <w:shd w:val="clear" w:color="auto" w:fill="FFFFFF" w:themeFill="background1"/>
          </w:tcPr>
          <w:p w14:paraId="10A7B368" w14:textId="1734D80E" w:rsidR="00160696" w:rsidRPr="005F7B1B" w:rsidRDefault="00D76A10" w:rsidP="00160696">
            <w:pPr>
              <w:pStyle w:val="NoSpacing"/>
              <w:contextualSpacing/>
              <w:rPr>
                <w:rFonts w:cs="Times New Roman"/>
                <w:sz w:val="20"/>
                <w:szCs w:val="20"/>
                <w:lang w:val="lt-LT"/>
              </w:rPr>
            </w:pPr>
            <w:r w:rsidRPr="00A03E2C">
              <w:rPr>
                <w:rFonts w:ascii="Segoe UI Symbol" w:hAnsi="Segoe UI Symbol" w:cs="Segoe UI Symbol"/>
                <w:sz w:val="20"/>
                <w:szCs w:val="20"/>
                <w:lang w:val="lt-LT"/>
              </w:rPr>
              <w:lastRenderedPageBreak/>
              <w:t>☒</w:t>
            </w:r>
            <w:r w:rsidR="00160696">
              <w:rPr>
                <w:rFonts w:ascii="Segoe UI Symbol" w:hAnsi="Segoe UI Symbol" w:cs="Segoe UI Symbol"/>
                <w:sz w:val="20"/>
                <w:szCs w:val="20"/>
                <w:lang w:val="lt-LT"/>
              </w:rPr>
              <w:t xml:space="preserve"> </w:t>
            </w:r>
            <w:r w:rsidR="00160696" w:rsidRPr="005F7B1B">
              <w:rPr>
                <w:rFonts w:cs="Times New Roman"/>
                <w:sz w:val="20"/>
                <w:szCs w:val="20"/>
                <w:lang w:val="lt-LT"/>
              </w:rPr>
              <w:t>Kvalifikacijai</w:t>
            </w:r>
            <w:r w:rsidR="00160696">
              <w:rPr>
                <w:rFonts w:cs="Times New Roman"/>
                <w:sz w:val="20"/>
                <w:szCs w:val="20"/>
                <w:lang w:val="lt-LT"/>
              </w:rPr>
              <w:t xml:space="preserve"> pagrįsti</w:t>
            </w:r>
          </w:p>
          <w:p w14:paraId="317916D3" w14:textId="5BD30C0E" w:rsidR="00160696" w:rsidRPr="007F42BC" w:rsidRDefault="00D76A10" w:rsidP="00160696">
            <w:pPr>
              <w:pStyle w:val="NoSpacing"/>
              <w:contextualSpacing/>
              <w:rPr>
                <w:rFonts w:ascii="Segoe UI Symbol" w:hAnsi="Segoe UI Symbol" w:cs="Segoe UI Symbol"/>
                <w:sz w:val="20"/>
                <w:szCs w:val="20"/>
                <w:lang w:val="lt-LT"/>
              </w:rPr>
            </w:pPr>
            <w:r w:rsidRPr="007F42BC">
              <w:rPr>
                <w:rFonts w:ascii="Segoe UI Symbol" w:hAnsi="Segoe UI Symbol" w:cs="Segoe UI Symbol"/>
                <w:sz w:val="20"/>
                <w:szCs w:val="20"/>
                <w:lang w:val="lt-LT"/>
              </w:rPr>
              <w:t>☐</w:t>
            </w:r>
            <w:r w:rsidR="00160696" w:rsidRPr="007F42BC">
              <w:rPr>
                <w:sz w:val="20"/>
                <w:szCs w:val="20"/>
                <w:lang w:val="lt-LT"/>
              </w:rPr>
              <w:t xml:space="preserve"> </w:t>
            </w:r>
            <w:r w:rsidR="00160696">
              <w:rPr>
                <w:sz w:val="20"/>
                <w:szCs w:val="20"/>
                <w:lang w:val="lt-LT"/>
              </w:rPr>
              <w:t>Ekonominiam naudingumui pagrįsti</w:t>
            </w:r>
          </w:p>
        </w:tc>
        <w:tc>
          <w:tcPr>
            <w:tcW w:w="757" w:type="pct"/>
            <w:shd w:val="clear" w:color="auto" w:fill="FFFFFF" w:themeFill="background1"/>
          </w:tcPr>
          <w:p w14:paraId="7070AE81" w14:textId="77777777" w:rsidR="00160696" w:rsidRDefault="00160696" w:rsidP="00160696">
            <w:pPr>
              <w:pStyle w:val="NoSpacing"/>
              <w:contextualSpacing/>
              <w:rPr>
                <w:sz w:val="20"/>
                <w:szCs w:val="20"/>
                <w:lang w:val="lt-LT"/>
              </w:rPr>
            </w:pPr>
            <w:r>
              <w:rPr>
                <w:sz w:val="20"/>
                <w:szCs w:val="20"/>
                <w:lang w:val="lt-LT"/>
              </w:rPr>
              <w:t>Lietuvos mokslo taryba (LMT)</w:t>
            </w:r>
          </w:p>
          <w:p w14:paraId="01A7FFB4" w14:textId="0D7A7B94" w:rsidR="00160696" w:rsidRPr="00D73348" w:rsidRDefault="00160696" w:rsidP="00160696">
            <w:pPr>
              <w:pStyle w:val="NoSpacing"/>
              <w:contextualSpacing/>
              <w:rPr>
                <w:sz w:val="20"/>
                <w:szCs w:val="20"/>
                <w:lang w:val="lt-LT"/>
              </w:rPr>
            </w:pPr>
            <w:r w:rsidRPr="00D73348">
              <w:rPr>
                <w:sz w:val="20"/>
                <w:szCs w:val="20"/>
                <w:lang w:val="lt-LT"/>
              </w:rPr>
              <w:t>Gedimino pr. 3,</w:t>
            </w:r>
            <w:r>
              <w:rPr>
                <w:sz w:val="20"/>
                <w:szCs w:val="20"/>
                <w:lang w:val="lt-LT"/>
              </w:rPr>
              <w:br/>
            </w:r>
            <w:r w:rsidRPr="00D73348">
              <w:rPr>
                <w:sz w:val="20"/>
                <w:szCs w:val="20"/>
                <w:lang w:val="lt-LT"/>
              </w:rPr>
              <w:t>LT-01103 Vilnius</w:t>
            </w:r>
          </w:p>
          <w:p w14:paraId="703B957A" w14:textId="77777777" w:rsidR="00160696" w:rsidRPr="00D73348" w:rsidRDefault="00160696" w:rsidP="00160696">
            <w:pPr>
              <w:pStyle w:val="NoSpacing"/>
              <w:contextualSpacing/>
              <w:rPr>
                <w:sz w:val="20"/>
                <w:szCs w:val="20"/>
                <w:lang w:val="lt-LT"/>
              </w:rPr>
            </w:pPr>
            <w:r w:rsidRPr="00D73348">
              <w:rPr>
                <w:sz w:val="20"/>
                <w:szCs w:val="20"/>
                <w:lang w:val="lt-LT"/>
              </w:rPr>
              <w:t>El. paštas</w:t>
            </w:r>
          </w:p>
          <w:p w14:paraId="38E251F5" w14:textId="77777777" w:rsidR="00160696" w:rsidRPr="00D73348" w:rsidRDefault="00160696" w:rsidP="00160696">
            <w:pPr>
              <w:pStyle w:val="NoSpacing"/>
              <w:contextualSpacing/>
              <w:rPr>
                <w:sz w:val="20"/>
                <w:szCs w:val="20"/>
                <w:lang w:val="lt-LT"/>
              </w:rPr>
            </w:pPr>
            <w:r w:rsidRPr="00D73348">
              <w:rPr>
                <w:sz w:val="20"/>
                <w:szCs w:val="20"/>
                <w:lang w:val="lt-LT"/>
              </w:rPr>
              <w:t>info@lmt.lt</w:t>
            </w:r>
          </w:p>
          <w:p w14:paraId="06FE8E48" w14:textId="77777777" w:rsidR="00160696" w:rsidRPr="00D73348" w:rsidRDefault="00160696" w:rsidP="00160696">
            <w:pPr>
              <w:pStyle w:val="NoSpacing"/>
              <w:contextualSpacing/>
              <w:rPr>
                <w:sz w:val="20"/>
                <w:szCs w:val="20"/>
                <w:lang w:val="lt-LT"/>
              </w:rPr>
            </w:pPr>
            <w:r w:rsidRPr="00D73348">
              <w:rPr>
                <w:sz w:val="20"/>
                <w:szCs w:val="20"/>
                <w:lang w:val="lt-LT"/>
              </w:rPr>
              <w:t>Telefonas</w:t>
            </w:r>
          </w:p>
          <w:p w14:paraId="0E93406F" w14:textId="6C1B80F1" w:rsidR="00160696" w:rsidRDefault="00160696" w:rsidP="00160696">
            <w:pPr>
              <w:pStyle w:val="NoSpacing"/>
              <w:contextualSpacing/>
              <w:rPr>
                <w:sz w:val="20"/>
                <w:szCs w:val="20"/>
                <w:lang w:val="lt-LT"/>
              </w:rPr>
            </w:pPr>
            <w:r w:rsidRPr="00D73348">
              <w:rPr>
                <w:sz w:val="20"/>
                <w:szCs w:val="20"/>
                <w:lang w:val="lt-LT"/>
              </w:rPr>
              <w:t>+370 670 32</w:t>
            </w:r>
            <w:r>
              <w:rPr>
                <w:sz w:val="20"/>
                <w:szCs w:val="20"/>
                <w:lang w:val="lt-LT"/>
              </w:rPr>
              <w:t> </w:t>
            </w:r>
            <w:r w:rsidRPr="00D73348">
              <w:rPr>
                <w:sz w:val="20"/>
                <w:szCs w:val="20"/>
                <w:lang w:val="lt-LT"/>
              </w:rPr>
              <w:t>435</w:t>
            </w:r>
          </w:p>
          <w:p w14:paraId="7358BE73" w14:textId="77777777" w:rsidR="00160696" w:rsidRDefault="00160696" w:rsidP="00160696">
            <w:pPr>
              <w:pStyle w:val="NoSpacing"/>
              <w:contextualSpacing/>
              <w:rPr>
                <w:sz w:val="20"/>
                <w:szCs w:val="20"/>
                <w:lang w:val="lt-LT"/>
              </w:rPr>
            </w:pPr>
          </w:p>
          <w:p w14:paraId="0D6D5E85" w14:textId="689FCF57" w:rsidR="00160696" w:rsidRDefault="00160696" w:rsidP="00160696">
            <w:pPr>
              <w:pStyle w:val="NoSpacing"/>
              <w:contextualSpacing/>
              <w:rPr>
                <w:sz w:val="20"/>
                <w:szCs w:val="20"/>
                <w:lang w:val="lt-LT"/>
              </w:rPr>
            </w:pPr>
            <w:r w:rsidRPr="00D73348">
              <w:rPr>
                <w:sz w:val="20"/>
                <w:szCs w:val="20"/>
                <w:lang w:val="lt-LT"/>
              </w:rPr>
              <w:t xml:space="preserve">Projektas finansuotas pagal 2014–2020 m. ES fondų investicijų veiksmų programos priemonės Nr. 09.3.3-LMT-K-712 „Mokslininkų, kitų tyrėjų, studentų mokslinės kompetencijos ugdymas </w:t>
            </w:r>
            <w:r w:rsidRPr="00D73348">
              <w:rPr>
                <w:sz w:val="20"/>
                <w:szCs w:val="20"/>
                <w:lang w:val="lt-LT"/>
              </w:rPr>
              <w:lastRenderedPageBreak/>
              <w:t>per praktinę mokslinę veiklą,” priemonę „Stažuočių po doktorantūros studijų skatinimas.”</w:t>
            </w:r>
          </w:p>
        </w:tc>
      </w:tr>
      <w:tr w:rsidR="00160696" w:rsidRPr="00104EDC" w14:paraId="62AAA31C" w14:textId="77777777" w:rsidTr="00030D17">
        <w:trPr>
          <w:trHeight w:val="719"/>
        </w:trPr>
        <w:tc>
          <w:tcPr>
            <w:tcW w:w="170" w:type="pct"/>
            <w:shd w:val="clear" w:color="auto" w:fill="E2EFD9" w:themeFill="accent6" w:themeFillTint="33"/>
          </w:tcPr>
          <w:p w14:paraId="25B1BEBC" w14:textId="77777777" w:rsidR="00160696" w:rsidRDefault="00160696" w:rsidP="00160696">
            <w:pPr>
              <w:pStyle w:val="NoSpacing"/>
              <w:contextualSpacing/>
              <w:rPr>
                <w:sz w:val="20"/>
                <w:szCs w:val="20"/>
                <w:lang w:val="lt-LT"/>
              </w:rPr>
            </w:pPr>
          </w:p>
        </w:tc>
        <w:tc>
          <w:tcPr>
            <w:tcW w:w="455" w:type="pct"/>
            <w:shd w:val="clear" w:color="auto" w:fill="auto"/>
          </w:tcPr>
          <w:p w14:paraId="2EEEE746" w14:textId="77777777" w:rsidR="00160696" w:rsidRPr="00030D17" w:rsidRDefault="00160696" w:rsidP="00160696">
            <w:pPr>
              <w:pStyle w:val="NoSpacing"/>
              <w:contextualSpacing/>
              <w:rPr>
                <w:sz w:val="20"/>
                <w:szCs w:val="20"/>
                <w:lang w:val="lt-LT"/>
              </w:rPr>
            </w:pPr>
          </w:p>
        </w:tc>
        <w:tc>
          <w:tcPr>
            <w:tcW w:w="536" w:type="pct"/>
            <w:shd w:val="clear" w:color="auto" w:fill="auto"/>
          </w:tcPr>
          <w:p w14:paraId="1E2B2C04" w14:textId="77777777" w:rsidR="00160696" w:rsidRDefault="00160696" w:rsidP="00160696">
            <w:pPr>
              <w:pStyle w:val="NoSpacing"/>
              <w:contextualSpacing/>
              <w:rPr>
                <w:sz w:val="20"/>
                <w:szCs w:val="20"/>
                <w:lang w:val="lt-LT"/>
              </w:rPr>
            </w:pPr>
          </w:p>
        </w:tc>
        <w:tc>
          <w:tcPr>
            <w:tcW w:w="863" w:type="pct"/>
            <w:shd w:val="clear" w:color="auto" w:fill="auto"/>
          </w:tcPr>
          <w:p w14:paraId="79446925" w14:textId="35526AA5" w:rsidR="00160696" w:rsidRPr="00104EDC" w:rsidRDefault="009859B9" w:rsidP="00160696">
            <w:pPr>
              <w:pStyle w:val="NoSpacing"/>
              <w:contextualSpacing/>
              <w:rPr>
                <w:sz w:val="20"/>
                <w:szCs w:val="20"/>
                <w:lang w:val="lt-LT"/>
              </w:rPr>
            </w:pPr>
            <w:r>
              <w:rPr>
                <w:sz w:val="20"/>
                <w:szCs w:val="20"/>
                <w:lang w:val="lt-LT"/>
              </w:rPr>
              <w:t>3</w:t>
            </w:r>
            <w:r w:rsidR="00160696">
              <w:rPr>
                <w:sz w:val="20"/>
                <w:szCs w:val="20"/>
                <w:lang w:val="lt-LT"/>
              </w:rPr>
              <w:t xml:space="preserve">. </w:t>
            </w:r>
            <w:r w:rsidR="00160696" w:rsidRPr="00D73348">
              <w:rPr>
                <w:sz w:val="20"/>
                <w:szCs w:val="20"/>
                <w:lang w:val="lt-LT"/>
              </w:rPr>
              <w:t>Projektas Nr. 09.3.3-LMT-K-712-02- 0093 „</w:t>
            </w:r>
            <w:r w:rsidR="00160696" w:rsidRPr="00D73348">
              <w:rPr>
                <w:b/>
                <w:sz w:val="20"/>
                <w:szCs w:val="20"/>
                <w:lang w:val="lt-LT"/>
              </w:rPr>
              <w:t xml:space="preserve">Priebalsių analizė ir modeliavimas naudojant jungtinį </w:t>
            </w:r>
            <w:proofErr w:type="spellStart"/>
            <w:r w:rsidR="00160696" w:rsidRPr="00D73348">
              <w:rPr>
                <w:b/>
                <w:sz w:val="20"/>
                <w:szCs w:val="20"/>
                <w:lang w:val="lt-LT"/>
              </w:rPr>
              <w:t>adityvinės</w:t>
            </w:r>
            <w:proofErr w:type="spellEnd"/>
            <w:r w:rsidR="00160696" w:rsidRPr="00D73348">
              <w:rPr>
                <w:b/>
                <w:sz w:val="20"/>
                <w:szCs w:val="20"/>
                <w:lang w:val="lt-LT"/>
              </w:rPr>
              <w:t xml:space="preserve"> sintezės ir šaltinio-filtro modelio metodą</w:t>
            </w:r>
            <w:r w:rsidR="00160696" w:rsidRPr="00D73348">
              <w:rPr>
                <w:sz w:val="20"/>
                <w:szCs w:val="20"/>
                <w:lang w:val="lt-LT"/>
              </w:rPr>
              <w:t>“.</w:t>
            </w:r>
          </w:p>
        </w:tc>
        <w:tc>
          <w:tcPr>
            <w:tcW w:w="627" w:type="pct"/>
            <w:shd w:val="clear" w:color="auto" w:fill="FFFFFF" w:themeFill="background1"/>
          </w:tcPr>
          <w:p w14:paraId="5082AC86" w14:textId="26257F21" w:rsidR="00160696" w:rsidRPr="00104EDC" w:rsidRDefault="00160696" w:rsidP="00160696">
            <w:pPr>
              <w:pStyle w:val="NoSpacing"/>
              <w:contextualSpacing/>
              <w:jc w:val="center"/>
              <w:rPr>
                <w:sz w:val="20"/>
                <w:szCs w:val="20"/>
                <w:lang w:val="lt-LT"/>
              </w:rPr>
            </w:pPr>
            <w:r w:rsidRPr="00702612">
              <w:rPr>
                <w:sz w:val="20"/>
                <w:szCs w:val="20"/>
                <w:lang w:val="lt-LT"/>
              </w:rPr>
              <w:t>2017-12</w:t>
            </w:r>
            <w:r>
              <w:rPr>
                <w:sz w:val="20"/>
                <w:szCs w:val="20"/>
                <w:lang w:val="lt-LT"/>
              </w:rPr>
              <w:t xml:space="preserve"> </w:t>
            </w:r>
            <w:r w:rsidRPr="00702612">
              <w:rPr>
                <w:sz w:val="20"/>
                <w:szCs w:val="20"/>
                <w:lang w:val="lt-LT"/>
              </w:rPr>
              <w:t>– 2019-12</w:t>
            </w:r>
          </w:p>
        </w:tc>
        <w:tc>
          <w:tcPr>
            <w:tcW w:w="820" w:type="pct"/>
            <w:shd w:val="clear" w:color="auto" w:fill="FFFFFF" w:themeFill="background1"/>
          </w:tcPr>
          <w:p w14:paraId="0BED644C" w14:textId="61BCC091" w:rsidR="00160696" w:rsidRDefault="00160696" w:rsidP="00160696">
            <w:pPr>
              <w:pStyle w:val="NoSpacing"/>
              <w:contextualSpacing/>
              <w:rPr>
                <w:b/>
                <w:sz w:val="20"/>
                <w:szCs w:val="20"/>
                <w:lang w:val="lt-LT"/>
              </w:rPr>
            </w:pPr>
            <w:r w:rsidRPr="00D73348">
              <w:rPr>
                <w:b/>
                <w:sz w:val="20"/>
                <w:szCs w:val="20"/>
                <w:lang w:val="lt-LT"/>
              </w:rPr>
              <w:t>Projekt</w:t>
            </w:r>
            <w:r>
              <w:rPr>
                <w:b/>
                <w:sz w:val="20"/>
                <w:szCs w:val="20"/>
                <w:lang w:val="lt-LT"/>
              </w:rPr>
              <w:t>o metu</w:t>
            </w:r>
            <w:r w:rsidRPr="00D73348">
              <w:rPr>
                <w:b/>
                <w:sz w:val="20"/>
                <w:szCs w:val="20"/>
                <w:lang w:val="lt-LT"/>
              </w:rPr>
              <w:t xml:space="preserve"> buvo  sukurtas lietuvių kalbos priebalsių garsynas</w:t>
            </w:r>
            <w:r>
              <w:rPr>
                <w:b/>
                <w:sz w:val="20"/>
                <w:szCs w:val="20"/>
                <w:lang w:val="lt-LT"/>
              </w:rPr>
              <w:t>.</w:t>
            </w:r>
          </w:p>
          <w:p w14:paraId="21345DCF" w14:textId="77777777" w:rsidR="00160696" w:rsidRPr="00D73348" w:rsidRDefault="00160696" w:rsidP="00160696">
            <w:pPr>
              <w:pStyle w:val="NoSpacing"/>
              <w:contextualSpacing/>
              <w:rPr>
                <w:b/>
                <w:sz w:val="20"/>
                <w:szCs w:val="20"/>
                <w:lang w:val="lt-LT"/>
              </w:rPr>
            </w:pPr>
          </w:p>
          <w:p w14:paraId="0D9512F7" w14:textId="52C5DE48" w:rsidR="00160696" w:rsidRPr="00D73348" w:rsidRDefault="00160696" w:rsidP="00160696">
            <w:pPr>
              <w:pStyle w:val="NoSpacing"/>
              <w:contextualSpacing/>
              <w:rPr>
                <w:sz w:val="20"/>
                <w:szCs w:val="20"/>
                <w:lang w:val="lt-LT"/>
              </w:rPr>
            </w:pPr>
            <w:r w:rsidRPr="00D73348">
              <w:rPr>
                <w:sz w:val="20"/>
                <w:szCs w:val="20"/>
                <w:lang w:val="lt-LT"/>
              </w:rPr>
              <w:t xml:space="preserve">Projekto tikslas - sukurti lietuviškų priebalsių fonemų dinaminius modelius, galinčius generuoti natūraliai skambančius garsus. Siekiant modeliuoti fonemų signalus, buvo svarbu įvertinti parametrus, apibūdinančius tariamą garsą ir kalbančiojo balso akustines savybes. Sintezuota kalba buvo kuriama taikant </w:t>
            </w:r>
            <w:proofErr w:type="spellStart"/>
            <w:r w:rsidRPr="00D73348">
              <w:rPr>
                <w:sz w:val="20"/>
                <w:szCs w:val="20"/>
                <w:lang w:val="lt-LT"/>
              </w:rPr>
              <w:t>adityvinę</w:t>
            </w:r>
            <w:proofErr w:type="spellEnd"/>
            <w:r w:rsidRPr="00D73348">
              <w:rPr>
                <w:sz w:val="20"/>
                <w:szCs w:val="20"/>
                <w:lang w:val="lt-LT"/>
              </w:rPr>
              <w:t xml:space="preserve"> sintezę ir akustinius modelius, tiriant skirtingus žadinimo signalus, kaip </w:t>
            </w:r>
            <w:proofErr w:type="spellStart"/>
            <w:r w:rsidRPr="00D73348">
              <w:rPr>
                <w:sz w:val="20"/>
                <w:szCs w:val="20"/>
                <w:lang w:val="lt-LT"/>
              </w:rPr>
              <w:t>kvaziperiodiniai</w:t>
            </w:r>
            <w:proofErr w:type="spellEnd"/>
            <w:r w:rsidRPr="00D73348">
              <w:rPr>
                <w:sz w:val="20"/>
                <w:szCs w:val="20"/>
                <w:lang w:val="lt-LT"/>
              </w:rPr>
              <w:t xml:space="preserve"> impulsai ir triukšmas.</w:t>
            </w:r>
          </w:p>
          <w:p w14:paraId="2B055776" w14:textId="77777777" w:rsidR="00160696" w:rsidRPr="00D73348" w:rsidRDefault="00160696" w:rsidP="00160696">
            <w:pPr>
              <w:pStyle w:val="NoSpacing"/>
              <w:contextualSpacing/>
              <w:rPr>
                <w:sz w:val="20"/>
                <w:szCs w:val="20"/>
                <w:lang w:val="lt-LT"/>
              </w:rPr>
            </w:pPr>
            <w:r w:rsidRPr="00D73348">
              <w:rPr>
                <w:sz w:val="20"/>
                <w:szCs w:val="20"/>
                <w:lang w:val="lt-LT"/>
              </w:rPr>
              <w:t xml:space="preserve"> </w:t>
            </w:r>
          </w:p>
          <w:p w14:paraId="402162BA" w14:textId="4EAD38DE" w:rsidR="00160696" w:rsidRPr="00104EDC" w:rsidRDefault="00160696" w:rsidP="00160696">
            <w:pPr>
              <w:pStyle w:val="NoSpacing"/>
              <w:contextualSpacing/>
              <w:rPr>
                <w:sz w:val="20"/>
                <w:szCs w:val="20"/>
                <w:lang w:val="lt-LT"/>
              </w:rPr>
            </w:pPr>
            <w:r w:rsidRPr="00D73348">
              <w:rPr>
                <w:sz w:val="20"/>
                <w:szCs w:val="20"/>
                <w:lang w:val="lt-LT"/>
              </w:rPr>
              <w:t>Projektui buvo  sukurtas lietuvių kalbos priebalsių garsynas, kuriame įrašyti izoliuoti priebalsiai, skiemenys, žodžiai ir sakiniai. Įrašai buvo sukurti studijinėje aplinkoje be pašalinio triukšmo. Visi įrašai buvo suanotuoti</w:t>
            </w:r>
            <w:r>
              <w:rPr>
                <w:sz w:val="20"/>
                <w:szCs w:val="20"/>
                <w:lang w:val="lt-LT"/>
              </w:rPr>
              <w:t>,</w:t>
            </w:r>
            <w:r w:rsidRPr="00D73348">
              <w:rPr>
                <w:sz w:val="20"/>
                <w:szCs w:val="20"/>
                <w:lang w:val="lt-LT"/>
              </w:rPr>
              <w:t xml:space="preserve"> o po to sukarpyti į trumpesnes atkarpas, tinkamas analizei ir sintezės </w:t>
            </w:r>
            <w:r>
              <w:rPr>
                <w:sz w:val="20"/>
                <w:szCs w:val="20"/>
                <w:lang w:val="lt-LT"/>
              </w:rPr>
              <w:t>e</w:t>
            </w:r>
            <w:r w:rsidRPr="00D73348">
              <w:rPr>
                <w:sz w:val="20"/>
                <w:szCs w:val="20"/>
                <w:lang w:val="lt-LT"/>
              </w:rPr>
              <w:t>ksperimentams.</w:t>
            </w:r>
          </w:p>
        </w:tc>
        <w:tc>
          <w:tcPr>
            <w:tcW w:w="772" w:type="pct"/>
            <w:tcBorders>
              <w:top w:val="single" w:sz="4" w:space="0" w:color="auto"/>
              <w:bottom w:val="single" w:sz="4" w:space="0" w:color="auto"/>
            </w:tcBorders>
            <w:shd w:val="clear" w:color="auto" w:fill="FFFFFF" w:themeFill="background1"/>
          </w:tcPr>
          <w:p w14:paraId="2D5A20FC" w14:textId="77777777" w:rsidR="00160696" w:rsidRPr="005F7B1B" w:rsidRDefault="00160696" w:rsidP="00160696">
            <w:pPr>
              <w:pStyle w:val="NoSpacing"/>
              <w:contextualSpacing/>
              <w:rPr>
                <w:rFonts w:cs="Times New Roman"/>
                <w:sz w:val="20"/>
                <w:szCs w:val="20"/>
                <w:lang w:val="lt-LT"/>
              </w:rPr>
            </w:pPr>
            <w:r w:rsidRPr="007F42B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5BD54F70" w14:textId="75B02243" w:rsidR="00160696" w:rsidRPr="007F42BC" w:rsidRDefault="00160696" w:rsidP="00160696">
            <w:pPr>
              <w:pStyle w:val="NoSpacing"/>
              <w:contextualSpacing/>
              <w:rPr>
                <w:rFonts w:ascii="Segoe UI Symbol" w:hAnsi="Segoe UI Symbol" w:cs="Segoe UI Symbol"/>
                <w:sz w:val="20"/>
                <w:szCs w:val="20"/>
                <w:lang w:val="lt-LT"/>
              </w:rPr>
            </w:pPr>
            <w:r w:rsidRPr="00A03E2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0A0A1958" w14:textId="77777777" w:rsidR="00160696" w:rsidRDefault="00160696" w:rsidP="00160696">
            <w:pPr>
              <w:pStyle w:val="NoSpacing"/>
              <w:contextualSpacing/>
              <w:rPr>
                <w:sz w:val="20"/>
                <w:szCs w:val="20"/>
                <w:lang w:val="lt-LT"/>
              </w:rPr>
            </w:pPr>
            <w:r>
              <w:rPr>
                <w:sz w:val="20"/>
                <w:szCs w:val="20"/>
                <w:lang w:val="lt-LT"/>
              </w:rPr>
              <w:t>Lietuvos mokslo taryba (LMT)</w:t>
            </w:r>
          </w:p>
          <w:p w14:paraId="407AF0F4" w14:textId="77777777" w:rsidR="00160696" w:rsidRPr="00D73348" w:rsidRDefault="00160696" w:rsidP="00160696">
            <w:pPr>
              <w:pStyle w:val="NoSpacing"/>
              <w:contextualSpacing/>
              <w:rPr>
                <w:sz w:val="20"/>
                <w:szCs w:val="20"/>
                <w:lang w:val="lt-LT"/>
              </w:rPr>
            </w:pPr>
            <w:r w:rsidRPr="00D73348">
              <w:rPr>
                <w:sz w:val="20"/>
                <w:szCs w:val="20"/>
                <w:lang w:val="lt-LT"/>
              </w:rPr>
              <w:t>Gedimino pr. 3,</w:t>
            </w:r>
            <w:r>
              <w:rPr>
                <w:sz w:val="20"/>
                <w:szCs w:val="20"/>
                <w:lang w:val="lt-LT"/>
              </w:rPr>
              <w:br/>
            </w:r>
            <w:r w:rsidRPr="00D73348">
              <w:rPr>
                <w:sz w:val="20"/>
                <w:szCs w:val="20"/>
                <w:lang w:val="lt-LT"/>
              </w:rPr>
              <w:t>LT-01103 Vilnius</w:t>
            </w:r>
          </w:p>
          <w:p w14:paraId="477A8C05" w14:textId="77777777" w:rsidR="00160696" w:rsidRPr="00D73348" w:rsidRDefault="00160696" w:rsidP="00160696">
            <w:pPr>
              <w:pStyle w:val="NoSpacing"/>
              <w:contextualSpacing/>
              <w:rPr>
                <w:sz w:val="20"/>
                <w:szCs w:val="20"/>
                <w:lang w:val="lt-LT"/>
              </w:rPr>
            </w:pPr>
            <w:r w:rsidRPr="00D73348">
              <w:rPr>
                <w:sz w:val="20"/>
                <w:szCs w:val="20"/>
                <w:lang w:val="lt-LT"/>
              </w:rPr>
              <w:t>El. paštas</w:t>
            </w:r>
          </w:p>
          <w:p w14:paraId="435A6B51" w14:textId="77777777" w:rsidR="00160696" w:rsidRPr="00D73348" w:rsidRDefault="00160696" w:rsidP="00160696">
            <w:pPr>
              <w:pStyle w:val="NoSpacing"/>
              <w:contextualSpacing/>
              <w:rPr>
                <w:sz w:val="20"/>
                <w:szCs w:val="20"/>
                <w:lang w:val="lt-LT"/>
              </w:rPr>
            </w:pPr>
            <w:r w:rsidRPr="00D73348">
              <w:rPr>
                <w:sz w:val="20"/>
                <w:szCs w:val="20"/>
                <w:lang w:val="lt-LT"/>
              </w:rPr>
              <w:t>info@lmt.lt</w:t>
            </w:r>
          </w:p>
          <w:p w14:paraId="1F1AE0DF" w14:textId="77777777" w:rsidR="00160696" w:rsidRPr="00D73348" w:rsidRDefault="00160696" w:rsidP="00160696">
            <w:pPr>
              <w:pStyle w:val="NoSpacing"/>
              <w:contextualSpacing/>
              <w:rPr>
                <w:sz w:val="20"/>
                <w:szCs w:val="20"/>
                <w:lang w:val="lt-LT"/>
              </w:rPr>
            </w:pPr>
            <w:r w:rsidRPr="00D73348">
              <w:rPr>
                <w:sz w:val="20"/>
                <w:szCs w:val="20"/>
                <w:lang w:val="lt-LT"/>
              </w:rPr>
              <w:t>Telefonas</w:t>
            </w:r>
          </w:p>
          <w:p w14:paraId="65318BF9" w14:textId="12AB73A7" w:rsidR="00160696" w:rsidRDefault="00160696" w:rsidP="00160696">
            <w:pPr>
              <w:pStyle w:val="NoSpacing"/>
              <w:contextualSpacing/>
              <w:rPr>
                <w:sz w:val="20"/>
                <w:szCs w:val="20"/>
                <w:lang w:val="lt-LT"/>
              </w:rPr>
            </w:pPr>
            <w:r w:rsidRPr="00D73348">
              <w:rPr>
                <w:sz w:val="20"/>
                <w:szCs w:val="20"/>
                <w:lang w:val="lt-LT"/>
              </w:rPr>
              <w:t>+370 670 32</w:t>
            </w:r>
            <w:r>
              <w:rPr>
                <w:sz w:val="20"/>
                <w:szCs w:val="20"/>
                <w:lang w:val="lt-LT"/>
              </w:rPr>
              <w:t> </w:t>
            </w:r>
            <w:r w:rsidRPr="00D73348">
              <w:rPr>
                <w:sz w:val="20"/>
                <w:szCs w:val="20"/>
                <w:lang w:val="lt-LT"/>
              </w:rPr>
              <w:t>435</w:t>
            </w:r>
          </w:p>
          <w:p w14:paraId="6428BDE6" w14:textId="77777777" w:rsidR="00160696" w:rsidRDefault="00160696" w:rsidP="00160696">
            <w:pPr>
              <w:pStyle w:val="NoSpacing"/>
              <w:contextualSpacing/>
              <w:rPr>
                <w:sz w:val="20"/>
                <w:szCs w:val="20"/>
                <w:lang w:val="lt-LT"/>
              </w:rPr>
            </w:pPr>
          </w:p>
          <w:p w14:paraId="21555BAC" w14:textId="739992F2" w:rsidR="00160696" w:rsidRDefault="00160696" w:rsidP="00160696">
            <w:pPr>
              <w:pStyle w:val="NoSpacing"/>
              <w:contextualSpacing/>
              <w:rPr>
                <w:sz w:val="20"/>
                <w:szCs w:val="20"/>
                <w:lang w:val="lt-LT"/>
              </w:rPr>
            </w:pPr>
            <w:r w:rsidRPr="00D73348">
              <w:rPr>
                <w:sz w:val="20"/>
                <w:szCs w:val="20"/>
                <w:lang w:val="lt-LT"/>
              </w:rPr>
              <w:t>Projektas finansuojamas iš Europos socialinio fondo lėšų pagal priemonės Nr. 09.3.3-LMT-K-712 „Mokslininkų, kitų tyrėjų, studentų mokslinės kompetencijos ugdymas per praktinę mokslinę veiklą“ veiklą “Stažuočių po doktorantūros studijų skatinimas”.</w:t>
            </w:r>
          </w:p>
        </w:tc>
      </w:tr>
      <w:tr w:rsidR="00160696" w:rsidRPr="00104EDC" w14:paraId="4FC4A3EA" w14:textId="77777777" w:rsidTr="00030D17">
        <w:trPr>
          <w:trHeight w:val="719"/>
        </w:trPr>
        <w:tc>
          <w:tcPr>
            <w:tcW w:w="170" w:type="pct"/>
            <w:shd w:val="clear" w:color="auto" w:fill="E2EFD9" w:themeFill="accent6" w:themeFillTint="33"/>
          </w:tcPr>
          <w:p w14:paraId="3AD8A93F" w14:textId="77777777" w:rsidR="00160696" w:rsidRDefault="00160696" w:rsidP="00160696">
            <w:pPr>
              <w:pStyle w:val="NoSpacing"/>
              <w:contextualSpacing/>
              <w:rPr>
                <w:sz w:val="20"/>
                <w:szCs w:val="20"/>
                <w:lang w:val="lt-LT"/>
              </w:rPr>
            </w:pPr>
          </w:p>
        </w:tc>
        <w:tc>
          <w:tcPr>
            <w:tcW w:w="455" w:type="pct"/>
            <w:shd w:val="clear" w:color="auto" w:fill="auto"/>
          </w:tcPr>
          <w:p w14:paraId="24E1B68C" w14:textId="77777777" w:rsidR="00160696" w:rsidRPr="00030D17" w:rsidRDefault="00160696" w:rsidP="00160696">
            <w:pPr>
              <w:pStyle w:val="NoSpacing"/>
              <w:contextualSpacing/>
              <w:rPr>
                <w:sz w:val="20"/>
                <w:szCs w:val="20"/>
                <w:lang w:val="lt-LT"/>
              </w:rPr>
            </w:pPr>
          </w:p>
        </w:tc>
        <w:tc>
          <w:tcPr>
            <w:tcW w:w="536" w:type="pct"/>
            <w:shd w:val="clear" w:color="auto" w:fill="auto"/>
          </w:tcPr>
          <w:p w14:paraId="0224D87A" w14:textId="77777777" w:rsidR="00160696" w:rsidRDefault="00160696" w:rsidP="00160696">
            <w:pPr>
              <w:pStyle w:val="NoSpacing"/>
              <w:contextualSpacing/>
              <w:rPr>
                <w:sz w:val="20"/>
                <w:szCs w:val="20"/>
                <w:lang w:val="lt-LT"/>
              </w:rPr>
            </w:pPr>
          </w:p>
        </w:tc>
        <w:tc>
          <w:tcPr>
            <w:tcW w:w="863" w:type="pct"/>
            <w:shd w:val="clear" w:color="auto" w:fill="auto"/>
          </w:tcPr>
          <w:p w14:paraId="5A917BF6" w14:textId="57DC885A" w:rsidR="00160696" w:rsidRPr="00104EDC" w:rsidRDefault="009859B9" w:rsidP="00160696">
            <w:pPr>
              <w:pStyle w:val="NoSpacing"/>
              <w:contextualSpacing/>
              <w:rPr>
                <w:sz w:val="20"/>
                <w:szCs w:val="20"/>
                <w:lang w:val="lt-LT"/>
              </w:rPr>
            </w:pPr>
            <w:r>
              <w:rPr>
                <w:sz w:val="20"/>
                <w:szCs w:val="20"/>
                <w:lang w:val="lt-LT"/>
              </w:rPr>
              <w:t>4</w:t>
            </w:r>
            <w:r w:rsidR="00160696">
              <w:rPr>
                <w:sz w:val="20"/>
                <w:szCs w:val="20"/>
                <w:lang w:val="lt-LT"/>
              </w:rPr>
              <w:t xml:space="preserve">. </w:t>
            </w:r>
            <w:r w:rsidR="00160696" w:rsidRPr="002931CC">
              <w:rPr>
                <w:sz w:val="20"/>
                <w:szCs w:val="20"/>
                <w:lang w:val="lt-LT"/>
              </w:rPr>
              <w:t>Projektas Nr. S-MIP-24-38 „</w:t>
            </w:r>
            <w:r w:rsidR="00160696" w:rsidRPr="002931CC">
              <w:rPr>
                <w:b/>
                <w:sz w:val="20"/>
                <w:szCs w:val="20"/>
                <w:lang w:val="lt-LT"/>
              </w:rPr>
              <w:t xml:space="preserve">Žmogaus suvokimo įkvėptas šnekos signalo gerinimas: gilaus </w:t>
            </w:r>
            <w:r w:rsidR="00160696" w:rsidRPr="002931CC">
              <w:rPr>
                <w:b/>
                <w:sz w:val="20"/>
                <w:szCs w:val="20"/>
                <w:lang w:val="lt-LT"/>
              </w:rPr>
              <w:lastRenderedPageBreak/>
              <w:t>mokymosi, triukšmo profiliavimo ir žmogaus klausos žinių integravimas</w:t>
            </w:r>
            <w:r w:rsidR="00160696" w:rsidRPr="002931CC">
              <w:rPr>
                <w:sz w:val="20"/>
                <w:szCs w:val="20"/>
                <w:lang w:val="lt-LT"/>
              </w:rPr>
              <w:t xml:space="preserve">“. </w:t>
            </w:r>
          </w:p>
        </w:tc>
        <w:tc>
          <w:tcPr>
            <w:tcW w:w="627" w:type="pct"/>
            <w:shd w:val="clear" w:color="auto" w:fill="FFFFFF" w:themeFill="background1"/>
          </w:tcPr>
          <w:p w14:paraId="1A4D7CB1" w14:textId="55071588" w:rsidR="00160696" w:rsidRPr="00104EDC" w:rsidRDefault="00160696" w:rsidP="00160696">
            <w:pPr>
              <w:pStyle w:val="NoSpacing"/>
              <w:contextualSpacing/>
              <w:jc w:val="center"/>
              <w:rPr>
                <w:sz w:val="20"/>
                <w:szCs w:val="20"/>
                <w:lang w:val="lt-LT"/>
              </w:rPr>
            </w:pPr>
            <w:r w:rsidRPr="00E56545">
              <w:rPr>
                <w:sz w:val="20"/>
                <w:szCs w:val="20"/>
                <w:lang w:val="lt-LT"/>
              </w:rPr>
              <w:lastRenderedPageBreak/>
              <w:t>2024</w:t>
            </w:r>
            <w:r>
              <w:rPr>
                <w:sz w:val="20"/>
                <w:szCs w:val="20"/>
                <w:lang w:val="lt-LT"/>
              </w:rPr>
              <w:t>-</w:t>
            </w:r>
            <w:r w:rsidRPr="00E56545">
              <w:rPr>
                <w:sz w:val="20"/>
                <w:szCs w:val="20"/>
                <w:lang w:val="lt-LT"/>
              </w:rPr>
              <w:t>09 – 2</w:t>
            </w:r>
            <w:r>
              <w:rPr>
                <w:sz w:val="20"/>
                <w:szCs w:val="20"/>
                <w:lang w:val="lt-LT"/>
              </w:rPr>
              <w:t>027-08</w:t>
            </w:r>
          </w:p>
        </w:tc>
        <w:tc>
          <w:tcPr>
            <w:tcW w:w="820" w:type="pct"/>
            <w:shd w:val="clear" w:color="auto" w:fill="FFFFFF" w:themeFill="background1"/>
          </w:tcPr>
          <w:p w14:paraId="4CF774B4" w14:textId="77777777" w:rsidR="00160696" w:rsidRPr="00A6503E" w:rsidRDefault="00160696" w:rsidP="00160696">
            <w:pPr>
              <w:pStyle w:val="NoSpacing"/>
              <w:contextualSpacing/>
              <w:rPr>
                <w:b/>
                <w:bCs/>
                <w:sz w:val="20"/>
                <w:szCs w:val="20"/>
                <w:lang w:val="lt-LT"/>
              </w:rPr>
            </w:pPr>
            <w:r w:rsidRPr="00A6503E">
              <w:rPr>
                <w:b/>
                <w:bCs/>
                <w:sz w:val="20"/>
                <w:szCs w:val="20"/>
                <w:lang w:val="lt-LT"/>
              </w:rPr>
              <w:t xml:space="preserve">Projekto metu sukurtas triukšmo duomenų garsynas, skirtas giliuoju </w:t>
            </w:r>
            <w:r w:rsidRPr="00A6503E">
              <w:rPr>
                <w:b/>
                <w:bCs/>
                <w:sz w:val="20"/>
                <w:szCs w:val="20"/>
                <w:lang w:val="lt-LT"/>
              </w:rPr>
              <w:lastRenderedPageBreak/>
              <w:t>mokymusi pagrįstam kalbos gerinimui</w:t>
            </w:r>
            <w:r>
              <w:rPr>
                <w:b/>
                <w:bCs/>
                <w:sz w:val="20"/>
                <w:szCs w:val="20"/>
                <w:lang w:val="lt-LT"/>
              </w:rPr>
              <w:t>.</w:t>
            </w:r>
          </w:p>
          <w:p w14:paraId="4C44EACB" w14:textId="77777777" w:rsidR="00160696" w:rsidRDefault="00160696" w:rsidP="00160696">
            <w:pPr>
              <w:pStyle w:val="NoSpacing"/>
              <w:contextualSpacing/>
              <w:rPr>
                <w:sz w:val="20"/>
                <w:szCs w:val="20"/>
                <w:lang w:val="lt-LT"/>
              </w:rPr>
            </w:pPr>
          </w:p>
          <w:p w14:paraId="0AF03994" w14:textId="77777777" w:rsidR="00160696" w:rsidRDefault="00160696" w:rsidP="00160696">
            <w:pPr>
              <w:pStyle w:val="NoSpacing"/>
              <w:contextualSpacing/>
              <w:rPr>
                <w:sz w:val="20"/>
                <w:szCs w:val="20"/>
                <w:lang w:val="lt-LT"/>
              </w:rPr>
            </w:pPr>
            <w:r>
              <w:rPr>
                <w:sz w:val="20"/>
                <w:szCs w:val="20"/>
                <w:lang w:val="lt-LT"/>
              </w:rPr>
              <w:t>P</w:t>
            </w:r>
            <w:r w:rsidRPr="00A6503E">
              <w:rPr>
                <w:sz w:val="20"/>
                <w:szCs w:val="20"/>
                <w:lang w:val="lt-LT"/>
              </w:rPr>
              <w:t xml:space="preserve">rojekto tikslas - integruoti kalbos gerinimo technologiją sujungiant pažangius gilaus mokymosi algoritmus su žiniomis apie žmogaus klausos sistemą ir triukšmo profiliavimą. </w:t>
            </w:r>
          </w:p>
          <w:p w14:paraId="3CDD8F59" w14:textId="77777777" w:rsidR="00160696" w:rsidRDefault="00160696" w:rsidP="00160696">
            <w:pPr>
              <w:pStyle w:val="NoSpacing"/>
              <w:contextualSpacing/>
              <w:rPr>
                <w:sz w:val="20"/>
                <w:szCs w:val="20"/>
                <w:lang w:val="lt-LT"/>
              </w:rPr>
            </w:pPr>
          </w:p>
          <w:p w14:paraId="1AD12619" w14:textId="77777777" w:rsidR="00160696" w:rsidRDefault="00160696" w:rsidP="00160696">
            <w:pPr>
              <w:pStyle w:val="NoSpacing"/>
              <w:contextualSpacing/>
              <w:rPr>
                <w:sz w:val="20"/>
                <w:szCs w:val="20"/>
                <w:lang w:val="lt-LT"/>
              </w:rPr>
            </w:pPr>
            <w:r>
              <w:rPr>
                <w:sz w:val="20"/>
                <w:szCs w:val="20"/>
                <w:lang w:val="lt-LT"/>
              </w:rPr>
              <w:t>Projekto pirmasis uždavinys (kuris jau yra įgyvendintas) – sukurti s</w:t>
            </w:r>
            <w:r w:rsidRPr="00A6503E">
              <w:rPr>
                <w:sz w:val="20"/>
                <w:szCs w:val="20"/>
                <w:lang w:val="lt-LT"/>
              </w:rPr>
              <w:t>udėtingų akustinių įvykių duomenų rinkin</w:t>
            </w:r>
            <w:r>
              <w:rPr>
                <w:sz w:val="20"/>
                <w:szCs w:val="20"/>
                <w:lang w:val="lt-LT"/>
              </w:rPr>
              <w:t>į</w:t>
            </w:r>
            <w:r w:rsidRPr="00A6503E">
              <w:rPr>
                <w:sz w:val="20"/>
                <w:szCs w:val="20"/>
                <w:lang w:val="lt-LT"/>
              </w:rPr>
              <w:t xml:space="preserve">, kurie </w:t>
            </w:r>
            <w:r>
              <w:rPr>
                <w:sz w:val="20"/>
                <w:szCs w:val="20"/>
                <w:lang w:val="lt-LT"/>
              </w:rPr>
              <w:t>yra</w:t>
            </w:r>
            <w:r w:rsidRPr="00A6503E">
              <w:rPr>
                <w:sz w:val="20"/>
                <w:szCs w:val="20"/>
                <w:lang w:val="lt-LT"/>
              </w:rPr>
              <w:t xml:space="preserve"> labai svarbūs gilaus mokymosi modelių mokymui ir testavimui per visą projekto trukm</w:t>
            </w:r>
            <w:r>
              <w:rPr>
                <w:sz w:val="20"/>
                <w:szCs w:val="20"/>
                <w:lang w:val="lt-LT"/>
              </w:rPr>
              <w:t xml:space="preserve">ę. </w:t>
            </w:r>
          </w:p>
          <w:p w14:paraId="64AF3B9C" w14:textId="77777777" w:rsidR="00160696" w:rsidRDefault="00160696" w:rsidP="00160696">
            <w:pPr>
              <w:pStyle w:val="NoSpacing"/>
              <w:contextualSpacing/>
              <w:rPr>
                <w:sz w:val="20"/>
                <w:szCs w:val="20"/>
                <w:lang w:val="lt-LT"/>
              </w:rPr>
            </w:pPr>
          </w:p>
          <w:p w14:paraId="29B54122" w14:textId="05B20537" w:rsidR="00160696" w:rsidRPr="00104EDC" w:rsidRDefault="00160696" w:rsidP="00160696">
            <w:pPr>
              <w:pStyle w:val="NoSpacing"/>
              <w:contextualSpacing/>
              <w:rPr>
                <w:sz w:val="20"/>
                <w:szCs w:val="20"/>
                <w:lang w:val="lt-LT"/>
              </w:rPr>
            </w:pPr>
            <w:r>
              <w:rPr>
                <w:sz w:val="20"/>
                <w:szCs w:val="20"/>
                <w:lang w:val="lt-LT"/>
              </w:rPr>
              <w:t>Sukurtą  g</w:t>
            </w:r>
            <w:r w:rsidRPr="00FB546D">
              <w:rPr>
                <w:sz w:val="20"/>
                <w:szCs w:val="20"/>
                <w:lang w:val="lt-LT"/>
              </w:rPr>
              <w:t xml:space="preserve">arsyną sudaro įvairūs aplinkos ir buitinių prietaisų </w:t>
            </w:r>
            <w:r>
              <w:rPr>
                <w:sz w:val="20"/>
                <w:szCs w:val="20"/>
                <w:lang w:val="lt-LT"/>
              </w:rPr>
              <w:t>įrašai</w:t>
            </w:r>
            <w:r w:rsidRPr="00FB546D">
              <w:rPr>
                <w:sz w:val="20"/>
                <w:szCs w:val="20"/>
                <w:lang w:val="lt-LT"/>
              </w:rPr>
              <w:t xml:space="preserve">. Ilgos trukmės garsai, kurių kiekvienas trunka 30 minučių, apima statybų triukšmą, miesto gatvę, autobusų stotelę, kaimynystės garsus, miško aplinką, lietų ir garintuvo garsą. Be šių ilgesnių įrašų, duomenų rinkinyje yra trumpesnių konkrečių garsų, pavyzdžiui, šiukšliavežės, virdulio, kavos aparato, plovyklos ir mikrobangų krosnelės, garso pavyzdžių. </w:t>
            </w:r>
          </w:p>
        </w:tc>
        <w:tc>
          <w:tcPr>
            <w:tcW w:w="772" w:type="pct"/>
            <w:tcBorders>
              <w:top w:val="single" w:sz="4" w:space="0" w:color="auto"/>
              <w:bottom w:val="single" w:sz="4" w:space="0" w:color="auto"/>
            </w:tcBorders>
            <w:shd w:val="clear" w:color="auto" w:fill="FFFFFF" w:themeFill="background1"/>
          </w:tcPr>
          <w:p w14:paraId="047D4B4A" w14:textId="77777777" w:rsidR="00160696" w:rsidRPr="005F7B1B" w:rsidRDefault="00160696" w:rsidP="00160696">
            <w:pPr>
              <w:pStyle w:val="NoSpacing"/>
              <w:contextualSpacing/>
              <w:rPr>
                <w:rFonts w:cs="Times New Roman"/>
                <w:sz w:val="20"/>
                <w:szCs w:val="20"/>
                <w:lang w:val="lt-LT"/>
              </w:rPr>
            </w:pPr>
            <w:r w:rsidRPr="007F42BC">
              <w:rPr>
                <w:rFonts w:ascii="Segoe UI Symbol" w:hAnsi="Segoe UI Symbol" w:cs="Segoe UI Symbol"/>
                <w:sz w:val="20"/>
                <w:szCs w:val="20"/>
                <w:lang w:val="lt-LT"/>
              </w:rPr>
              <w:lastRenderedPageBreak/>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29907CFC" w14:textId="55BE0D84" w:rsidR="00160696" w:rsidRPr="007F42BC" w:rsidRDefault="00160696" w:rsidP="00160696">
            <w:pPr>
              <w:pStyle w:val="NoSpacing"/>
              <w:contextualSpacing/>
              <w:rPr>
                <w:rFonts w:ascii="Segoe UI Symbol" w:hAnsi="Segoe UI Symbol" w:cs="Segoe UI Symbol"/>
                <w:sz w:val="20"/>
                <w:szCs w:val="20"/>
                <w:lang w:val="lt-LT"/>
              </w:rPr>
            </w:pPr>
            <w:r w:rsidRPr="00A03E2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12B4EFAE" w14:textId="77777777" w:rsidR="00160696" w:rsidRDefault="00160696" w:rsidP="00160696">
            <w:pPr>
              <w:pStyle w:val="NoSpacing"/>
              <w:contextualSpacing/>
              <w:rPr>
                <w:sz w:val="20"/>
                <w:szCs w:val="20"/>
                <w:lang w:val="lt-LT"/>
              </w:rPr>
            </w:pPr>
            <w:r>
              <w:rPr>
                <w:sz w:val="20"/>
                <w:szCs w:val="20"/>
                <w:lang w:val="lt-LT"/>
              </w:rPr>
              <w:t>Lietuvos mokslo taryba (LMT)</w:t>
            </w:r>
          </w:p>
          <w:p w14:paraId="425B8EF9" w14:textId="77777777" w:rsidR="00160696" w:rsidRPr="00D73348" w:rsidRDefault="00160696" w:rsidP="00160696">
            <w:pPr>
              <w:pStyle w:val="NoSpacing"/>
              <w:contextualSpacing/>
              <w:rPr>
                <w:sz w:val="20"/>
                <w:szCs w:val="20"/>
                <w:lang w:val="lt-LT"/>
              </w:rPr>
            </w:pPr>
            <w:r w:rsidRPr="00D73348">
              <w:rPr>
                <w:sz w:val="20"/>
                <w:szCs w:val="20"/>
                <w:lang w:val="lt-LT"/>
              </w:rPr>
              <w:t>Gedimino pr. 3,</w:t>
            </w:r>
            <w:r>
              <w:rPr>
                <w:sz w:val="20"/>
                <w:szCs w:val="20"/>
                <w:lang w:val="lt-LT"/>
              </w:rPr>
              <w:br/>
            </w:r>
            <w:r w:rsidRPr="00D73348">
              <w:rPr>
                <w:sz w:val="20"/>
                <w:szCs w:val="20"/>
                <w:lang w:val="lt-LT"/>
              </w:rPr>
              <w:t>LT-01103 Vilnius</w:t>
            </w:r>
          </w:p>
          <w:p w14:paraId="4D88B91A" w14:textId="77777777" w:rsidR="00160696" w:rsidRPr="00D73348" w:rsidRDefault="00160696" w:rsidP="00160696">
            <w:pPr>
              <w:pStyle w:val="NoSpacing"/>
              <w:contextualSpacing/>
              <w:rPr>
                <w:sz w:val="20"/>
                <w:szCs w:val="20"/>
                <w:lang w:val="lt-LT"/>
              </w:rPr>
            </w:pPr>
            <w:r w:rsidRPr="00D73348">
              <w:rPr>
                <w:sz w:val="20"/>
                <w:szCs w:val="20"/>
                <w:lang w:val="lt-LT"/>
              </w:rPr>
              <w:lastRenderedPageBreak/>
              <w:t>El. paštas</w:t>
            </w:r>
          </w:p>
          <w:p w14:paraId="113201B3" w14:textId="77777777" w:rsidR="00160696" w:rsidRPr="00D73348" w:rsidRDefault="00160696" w:rsidP="00160696">
            <w:pPr>
              <w:pStyle w:val="NoSpacing"/>
              <w:contextualSpacing/>
              <w:rPr>
                <w:sz w:val="20"/>
                <w:szCs w:val="20"/>
                <w:lang w:val="lt-LT"/>
              </w:rPr>
            </w:pPr>
            <w:r w:rsidRPr="00D73348">
              <w:rPr>
                <w:sz w:val="20"/>
                <w:szCs w:val="20"/>
                <w:lang w:val="lt-LT"/>
              </w:rPr>
              <w:t>info@lmt.lt</w:t>
            </w:r>
          </w:p>
          <w:p w14:paraId="021A499F" w14:textId="77777777" w:rsidR="00160696" w:rsidRPr="00D73348" w:rsidRDefault="00160696" w:rsidP="00160696">
            <w:pPr>
              <w:pStyle w:val="NoSpacing"/>
              <w:contextualSpacing/>
              <w:rPr>
                <w:sz w:val="20"/>
                <w:szCs w:val="20"/>
                <w:lang w:val="lt-LT"/>
              </w:rPr>
            </w:pPr>
            <w:r w:rsidRPr="00D73348">
              <w:rPr>
                <w:sz w:val="20"/>
                <w:szCs w:val="20"/>
                <w:lang w:val="lt-LT"/>
              </w:rPr>
              <w:t>Telefonas</w:t>
            </w:r>
          </w:p>
          <w:p w14:paraId="45871D52" w14:textId="0B21081D" w:rsidR="00160696" w:rsidRDefault="00160696" w:rsidP="00160696">
            <w:pPr>
              <w:pStyle w:val="NoSpacing"/>
              <w:contextualSpacing/>
              <w:rPr>
                <w:sz w:val="20"/>
                <w:szCs w:val="20"/>
                <w:lang w:val="lt-LT"/>
              </w:rPr>
            </w:pPr>
            <w:r w:rsidRPr="00D73348">
              <w:rPr>
                <w:sz w:val="20"/>
                <w:szCs w:val="20"/>
                <w:lang w:val="lt-LT"/>
              </w:rPr>
              <w:t>+370 670 32</w:t>
            </w:r>
            <w:r>
              <w:rPr>
                <w:sz w:val="20"/>
                <w:szCs w:val="20"/>
                <w:lang w:val="lt-LT"/>
              </w:rPr>
              <w:t> </w:t>
            </w:r>
            <w:r w:rsidRPr="00D73348">
              <w:rPr>
                <w:sz w:val="20"/>
                <w:szCs w:val="20"/>
                <w:lang w:val="lt-LT"/>
              </w:rPr>
              <w:t>435</w:t>
            </w:r>
          </w:p>
          <w:p w14:paraId="063AA412" w14:textId="77777777" w:rsidR="00160696" w:rsidRDefault="00160696" w:rsidP="00160696">
            <w:pPr>
              <w:pStyle w:val="NoSpacing"/>
              <w:contextualSpacing/>
              <w:rPr>
                <w:sz w:val="20"/>
                <w:szCs w:val="20"/>
                <w:lang w:val="lt-LT"/>
              </w:rPr>
            </w:pPr>
          </w:p>
          <w:p w14:paraId="27179BE7" w14:textId="2FFE98F8" w:rsidR="00160696" w:rsidRDefault="00160696" w:rsidP="00160696">
            <w:pPr>
              <w:pStyle w:val="NoSpacing"/>
              <w:contextualSpacing/>
              <w:rPr>
                <w:sz w:val="20"/>
                <w:szCs w:val="20"/>
                <w:lang w:val="lt-LT"/>
              </w:rPr>
            </w:pPr>
            <w:r w:rsidRPr="002931CC">
              <w:rPr>
                <w:sz w:val="20"/>
                <w:szCs w:val="20"/>
                <w:lang w:val="lt-LT"/>
              </w:rPr>
              <w:t>Projektas finansuojamas pagal LMT  priemonę, skirtą mokslininkų grupių projektams.</w:t>
            </w:r>
          </w:p>
        </w:tc>
      </w:tr>
      <w:tr w:rsidR="00160696" w:rsidRPr="00104EDC" w14:paraId="21CD3805" w14:textId="77777777" w:rsidTr="00030D17">
        <w:trPr>
          <w:trHeight w:val="719"/>
        </w:trPr>
        <w:tc>
          <w:tcPr>
            <w:tcW w:w="170" w:type="pct"/>
            <w:shd w:val="clear" w:color="auto" w:fill="E2EFD9" w:themeFill="accent6" w:themeFillTint="33"/>
          </w:tcPr>
          <w:p w14:paraId="72416608" w14:textId="77777777" w:rsidR="00160696" w:rsidRDefault="00160696" w:rsidP="00160696">
            <w:pPr>
              <w:pStyle w:val="NoSpacing"/>
              <w:contextualSpacing/>
              <w:rPr>
                <w:sz w:val="20"/>
                <w:szCs w:val="20"/>
                <w:lang w:val="lt-LT"/>
              </w:rPr>
            </w:pPr>
          </w:p>
        </w:tc>
        <w:tc>
          <w:tcPr>
            <w:tcW w:w="455" w:type="pct"/>
            <w:shd w:val="clear" w:color="auto" w:fill="auto"/>
          </w:tcPr>
          <w:p w14:paraId="51F447ED" w14:textId="77777777" w:rsidR="00160696" w:rsidRPr="00030D17" w:rsidRDefault="00160696" w:rsidP="00160696">
            <w:pPr>
              <w:pStyle w:val="NoSpacing"/>
              <w:contextualSpacing/>
              <w:rPr>
                <w:sz w:val="20"/>
                <w:szCs w:val="20"/>
                <w:lang w:val="lt-LT"/>
              </w:rPr>
            </w:pPr>
          </w:p>
        </w:tc>
        <w:tc>
          <w:tcPr>
            <w:tcW w:w="536" w:type="pct"/>
            <w:shd w:val="clear" w:color="auto" w:fill="auto"/>
          </w:tcPr>
          <w:p w14:paraId="2378353A" w14:textId="77777777" w:rsidR="00160696" w:rsidRDefault="00160696" w:rsidP="00160696">
            <w:pPr>
              <w:pStyle w:val="NoSpacing"/>
              <w:contextualSpacing/>
              <w:rPr>
                <w:sz w:val="20"/>
                <w:szCs w:val="20"/>
                <w:lang w:val="lt-LT"/>
              </w:rPr>
            </w:pPr>
          </w:p>
        </w:tc>
        <w:tc>
          <w:tcPr>
            <w:tcW w:w="863" w:type="pct"/>
            <w:shd w:val="clear" w:color="auto" w:fill="auto"/>
          </w:tcPr>
          <w:p w14:paraId="559EBBA6" w14:textId="23FF1D2C" w:rsidR="00160696" w:rsidRDefault="009859B9" w:rsidP="00160696">
            <w:pPr>
              <w:pStyle w:val="NoSpacing"/>
              <w:contextualSpacing/>
              <w:rPr>
                <w:sz w:val="20"/>
                <w:szCs w:val="20"/>
                <w:lang w:val="lt-LT"/>
              </w:rPr>
            </w:pPr>
            <w:r>
              <w:rPr>
                <w:sz w:val="20"/>
                <w:szCs w:val="20"/>
                <w:lang w:val="lt-LT"/>
              </w:rPr>
              <w:t>5</w:t>
            </w:r>
            <w:r w:rsidR="00160696">
              <w:rPr>
                <w:sz w:val="20"/>
                <w:szCs w:val="20"/>
                <w:lang w:val="lt-LT"/>
              </w:rPr>
              <w:t xml:space="preserve">. </w:t>
            </w:r>
            <w:r w:rsidR="00160696" w:rsidRPr="002931CC">
              <w:rPr>
                <w:b/>
                <w:sz w:val="20"/>
                <w:szCs w:val="20"/>
                <w:lang w:val="lt-LT"/>
              </w:rPr>
              <w:t>ALOFON</w:t>
            </w:r>
            <w:r w:rsidR="00160696" w:rsidRPr="002931CC">
              <w:rPr>
                <w:sz w:val="20"/>
                <w:szCs w:val="20"/>
                <w:lang w:val="lt-LT"/>
              </w:rPr>
              <w:t xml:space="preserve"> </w:t>
            </w:r>
            <w:r w:rsidR="00160696">
              <w:rPr>
                <w:sz w:val="20"/>
                <w:szCs w:val="20"/>
                <w:lang w:val="lt-LT"/>
              </w:rPr>
              <w:t>–</w:t>
            </w:r>
            <w:r w:rsidR="00160696" w:rsidRPr="002931CC">
              <w:rPr>
                <w:sz w:val="20"/>
                <w:szCs w:val="20"/>
                <w:lang w:val="lt-LT"/>
              </w:rPr>
              <w:t xml:space="preserve"> projektas, finansuojamas Krokuvos nacionalinio mokslo centro pagal OPUS konkursą, sutarties Nr</w:t>
            </w:r>
            <w:r w:rsidR="00160696">
              <w:rPr>
                <w:sz w:val="20"/>
                <w:szCs w:val="20"/>
                <w:lang w:val="lt-LT"/>
              </w:rPr>
              <w:t>.</w:t>
            </w:r>
            <w:r w:rsidR="00160696" w:rsidRPr="002931CC">
              <w:rPr>
                <w:sz w:val="20"/>
                <w:szCs w:val="20"/>
                <w:lang w:val="lt-LT"/>
              </w:rPr>
              <w:t>: UMO-2012/05/B/ST7/02151</w:t>
            </w:r>
          </w:p>
        </w:tc>
        <w:tc>
          <w:tcPr>
            <w:tcW w:w="627" w:type="pct"/>
            <w:shd w:val="clear" w:color="auto" w:fill="FFFFFF" w:themeFill="background1"/>
          </w:tcPr>
          <w:p w14:paraId="4591B761" w14:textId="5EAE7A79" w:rsidR="00160696" w:rsidRDefault="00160696" w:rsidP="00160696">
            <w:pPr>
              <w:pStyle w:val="NoSpacing"/>
              <w:contextualSpacing/>
              <w:jc w:val="center"/>
              <w:rPr>
                <w:sz w:val="20"/>
                <w:szCs w:val="20"/>
                <w:highlight w:val="yellow"/>
                <w:lang w:val="lt-LT"/>
              </w:rPr>
            </w:pPr>
            <w:r w:rsidRPr="00D512CA">
              <w:rPr>
                <w:sz w:val="20"/>
                <w:szCs w:val="20"/>
                <w:lang w:val="lt-LT"/>
              </w:rPr>
              <w:t>2016</w:t>
            </w:r>
            <w:r>
              <w:rPr>
                <w:sz w:val="20"/>
                <w:szCs w:val="20"/>
                <w:lang w:val="lt-LT"/>
              </w:rPr>
              <w:t>-</w:t>
            </w:r>
            <w:r w:rsidRPr="00D512CA">
              <w:rPr>
                <w:sz w:val="20"/>
                <w:szCs w:val="20"/>
                <w:lang w:val="lt-LT"/>
              </w:rPr>
              <w:t>02</w:t>
            </w:r>
            <w:r>
              <w:rPr>
                <w:sz w:val="20"/>
                <w:szCs w:val="20"/>
                <w:lang w:val="lt-LT"/>
              </w:rPr>
              <w:t xml:space="preserve"> – </w:t>
            </w:r>
            <w:r w:rsidRPr="00D512CA">
              <w:rPr>
                <w:sz w:val="20"/>
                <w:szCs w:val="20"/>
                <w:lang w:val="lt-LT"/>
              </w:rPr>
              <w:t>2019</w:t>
            </w:r>
            <w:r>
              <w:rPr>
                <w:sz w:val="20"/>
                <w:szCs w:val="20"/>
                <w:lang w:val="lt-LT"/>
              </w:rPr>
              <w:t>-</w:t>
            </w:r>
            <w:r w:rsidRPr="00D512CA">
              <w:rPr>
                <w:sz w:val="20"/>
                <w:szCs w:val="20"/>
                <w:lang w:val="lt-LT"/>
              </w:rPr>
              <w:t>02</w:t>
            </w:r>
          </w:p>
        </w:tc>
        <w:tc>
          <w:tcPr>
            <w:tcW w:w="820" w:type="pct"/>
            <w:shd w:val="clear" w:color="auto" w:fill="FFFFFF" w:themeFill="background1"/>
          </w:tcPr>
          <w:p w14:paraId="3987B0ED" w14:textId="77777777" w:rsidR="00160696" w:rsidRDefault="00160696" w:rsidP="00160696">
            <w:pPr>
              <w:pStyle w:val="NoSpacing"/>
              <w:contextualSpacing/>
              <w:rPr>
                <w:sz w:val="20"/>
                <w:szCs w:val="20"/>
                <w:lang w:val="lt-LT"/>
              </w:rPr>
            </w:pPr>
            <w:r w:rsidRPr="002931CC">
              <w:rPr>
                <w:b/>
                <w:sz w:val="20"/>
                <w:szCs w:val="20"/>
                <w:lang w:val="lt-LT"/>
              </w:rPr>
              <w:t xml:space="preserve">Sukurtas </w:t>
            </w:r>
            <w:proofErr w:type="spellStart"/>
            <w:r w:rsidRPr="002931CC">
              <w:rPr>
                <w:b/>
                <w:sz w:val="20"/>
                <w:szCs w:val="20"/>
                <w:lang w:val="lt-LT"/>
              </w:rPr>
              <w:t>multimodalinių</w:t>
            </w:r>
            <w:proofErr w:type="spellEnd"/>
            <w:r w:rsidRPr="002931CC">
              <w:rPr>
                <w:b/>
                <w:sz w:val="20"/>
                <w:szCs w:val="20"/>
                <w:lang w:val="lt-LT"/>
              </w:rPr>
              <w:t xml:space="preserve"> </w:t>
            </w:r>
            <w:r>
              <w:rPr>
                <w:b/>
                <w:sz w:val="20"/>
                <w:szCs w:val="20"/>
                <w:lang w:val="lt-LT"/>
              </w:rPr>
              <w:t>įrašų</w:t>
            </w:r>
            <w:r w:rsidRPr="002931CC">
              <w:rPr>
                <w:b/>
                <w:sz w:val="20"/>
                <w:szCs w:val="20"/>
                <w:lang w:val="lt-LT"/>
              </w:rPr>
              <w:t xml:space="preserve"> garsynas ALOFON</w:t>
            </w:r>
            <w:r>
              <w:rPr>
                <w:sz w:val="20"/>
                <w:szCs w:val="20"/>
                <w:lang w:val="lt-LT"/>
              </w:rPr>
              <w:t>.</w:t>
            </w:r>
            <w:r w:rsidRPr="002931CC">
              <w:rPr>
                <w:sz w:val="20"/>
                <w:szCs w:val="20"/>
                <w:lang w:val="lt-LT"/>
              </w:rPr>
              <w:t xml:space="preserve"> </w:t>
            </w:r>
          </w:p>
          <w:p w14:paraId="259B3C7B" w14:textId="77777777" w:rsidR="00160696" w:rsidRDefault="00160696" w:rsidP="00160696">
            <w:pPr>
              <w:pStyle w:val="NoSpacing"/>
              <w:contextualSpacing/>
              <w:rPr>
                <w:sz w:val="20"/>
                <w:szCs w:val="20"/>
                <w:lang w:val="lt-LT"/>
              </w:rPr>
            </w:pPr>
          </w:p>
          <w:p w14:paraId="4F6BFFFE" w14:textId="77777777" w:rsidR="00160696" w:rsidRDefault="00160696" w:rsidP="00160696">
            <w:pPr>
              <w:pStyle w:val="NoSpacing"/>
              <w:contextualSpacing/>
              <w:rPr>
                <w:sz w:val="20"/>
                <w:szCs w:val="20"/>
                <w:lang w:val="lt-LT"/>
              </w:rPr>
            </w:pPr>
            <w:r w:rsidRPr="002931CC">
              <w:rPr>
                <w:sz w:val="20"/>
                <w:szCs w:val="20"/>
                <w:lang w:val="lt-LT"/>
              </w:rPr>
              <w:t xml:space="preserve">Projekto tikslas - atlikti mokslinius tyrimus ir </w:t>
            </w:r>
            <w:r w:rsidRPr="002931CC">
              <w:rPr>
                <w:sz w:val="20"/>
                <w:szCs w:val="20"/>
                <w:lang w:val="lt-LT"/>
              </w:rPr>
              <w:lastRenderedPageBreak/>
              <w:t xml:space="preserve">sukurti automatinės fonetinės anglų kalbos transkripcijos metodiką, pagrįstą fonetinių ir vizualinių signalų analizės metu gauta informacija. </w:t>
            </w:r>
          </w:p>
          <w:p w14:paraId="7D488DC9" w14:textId="77777777" w:rsidR="00160696" w:rsidRDefault="00160696" w:rsidP="00160696">
            <w:pPr>
              <w:pStyle w:val="NoSpacing"/>
              <w:contextualSpacing/>
              <w:rPr>
                <w:sz w:val="20"/>
                <w:szCs w:val="20"/>
                <w:lang w:val="lt-LT"/>
              </w:rPr>
            </w:pPr>
          </w:p>
          <w:p w14:paraId="6374420B" w14:textId="77777777" w:rsidR="00160696" w:rsidRPr="002931CC" w:rsidRDefault="00160696" w:rsidP="00160696">
            <w:pPr>
              <w:pStyle w:val="NoSpacing"/>
              <w:contextualSpacing/>
              <w:rPr>
                <w:sz w:val="20"/>
                <w:szCs w:val="20"/>
                <w:lang w:val="lt-LT"/>
              </w:rPr>
            </w:pPr>
            <w:r w:rsidRPr="002931CC">
              <w:rPr>
                <w:sz w:val="20"/>
                <w:szCs w:val="20"/>
                <w:lang w:val="lt-LT"/>
              </w:rPr>
              <w:t xml:space="preserve">ALOFON </w:t>
            </w:r>
            <w:r>
              <w:rPr>
                <w:sz w:val="20"/>
                <w:szCs w:val="20"/>
                <w:lang w:val="lt-LT"/>
              </w:rPr>
              <w:t>garsynas</w:t>
            </w:r>
            <w:r w:rsidRPr="002931CC">
              <w:rPr>
                <w:sz w:val="20"/>
                <w:szCs w:val="20"/>
                <w:lang w:val="lt-LT"/>
              </w:rPr>
              <w:t xml:space="preserve"> yra viena iš </w:t>
            </w:r>
            <w:proofErr w:type="spellStart"/>
            <w:r w:rsidRPr="002931CC">
              <w:rPr>
                <w:sz w:val="20"/>
                <w:szCs w:val="20"/>
                <w:lang w:val="lt-LT"/>
              </w:rPr>
              <w:t>multimodalinių</w:t>
            </w:r>
            <w:proofErr w:type="spellEnd"/>
            <w:r w:rsidRPr="002931CC">
              <w:rPr>
                <w:sz w:val="20"/>
                <w:szCs w:val="20"/>
                <w:lang w:val="lt-LT"/>
              </w:rPr>
              <w:t xml:space="preserve"> įrašų duomenų bazių anglų kalba, kurią galima rasti adresu http://www.modality-corpus.org/.  ALOFON </w:t>
            </w:r>
            <w:r>
              <w:rPr>
                <w:sz w:val="20"/>
                <w:szCs w:val="20"/>
                <w:lang w:val="lt-LT"/>
              </w:rPr>
              <w:t>garsynas</w:t>
            </w:r>
            <w:r w:rsidRPr="002931CC">
              <w:rPr>
                <w:sz w:val="20"/>
                <w:szCs w:val="20"/>
                <w:lang w:val="lt-LT"/>
              </w:rPr>
              <w:t xml:space="preserve"> yra orientuotas į kalbos atitikmenų variantų įrašymą. Šiuo tikslu iš viso buvo įrašyti 7 asmenys, kuriems anglų kalba yra ar yra gimtoji, ir įvairios standartinės pietų britų anglų kalbos atmainos, atsirandančios dėl kalbėtojo kilmės šalies.</w:t>
            </w:r>
          </w:p>
          <w:p w14:paraId="7E167ABB" w14:textId="77777777" w:rsidR="00160696" w:rsidRPr="002931CC" w:rsidRDefault="00160696" w:rsidP="00160696">
            <w:pPr>
              <w:pStyle w:val="NoSpacing"/>
              <w:contextualSpacing/>
              <w:rPr>
                <w:sz w:val="20"/>
                <w:szCs w:val="20"/>
                <w:lang w:val="lt-LT"/>
              </w:rPr>
            </w:pPr>
            <w:r w:rsidRPr="002931CC">
              <w:rPr>
                <w:sz w:val="20"/>
                <w:szCs w:val="20"/>
                <w:lang w:val="lt-LT"/>
              </w:rPr>
              <w:t>Kiekvienas kalbėtojas ištarė 300 žodžių arba trumpų frazių, kurias specialiai atrinko bendradarbiaujantis fonologas, kad būtų įtraukti atitinkami fonetiniai variantai. Todėl kiekvienam kalbėtojui skirta 10 įrašų sesijų.</w:t>
            </w:r>
          </w:p>
          <w:p w14:paraId="0234E98C" w14:textId="3F6F56DD" w:rsidR="00160696" w:rsidRPr="002931CC" w:rsidRDefault="00160696" w:rsidP="00160696">
            <w:pPr>
              <w:pStyle w:val="NoSpacing"/>
              <w:contextualSpacing/>
              <w:rPr>
                <w:sz w:val="20"/>
                <w:szCs w:val="20"/>
                <w:highlight w:val="yellow"/>
                <w:lang w:val="lt-LT"/>
              </w:rPr>
            </w:pPr>
            <w:r w:rsidRPr="002931CC">
              <w:rPr>
                <w:sz w:val="20"/>
                <w:szCs w:val="20"/>
                <w:lang w:val="lt-LT"/>
              </w:rPr>
              <w:t xml:space="preserve">ALOFON </w:t>
            </w:r>
            <w:r>
              <w:rPr>
                <w:sz w:val="20"/>
                <w:szCs w:val="20"/>
                <w:lang w:val="lt-LT"/>
              </w:rPr>
              <w:t>garsyne</w:t>
            </w:r>
            <w:r w:rsidRPr="002931CC">
              <w:rPr>
                <w:sz w:val="20"/>
                <w:szCs w:val="20"/>
                <w:lang w:val="lt-LT"/>
              </w:rPr>
              <w:t xml:space="preserve"> yra daugiau kaip 140 garso failų (48 </w:t>
            </w:r>
            <w:proofErr w:type="spellStart"/>
            <w:r w:rsidRPr="002931CC">
              <w:rPr>
                <w:sz w:val="20"/>
                <w:szCs w:val="20"/>
                <w:lang w:val="lt-LT"/>
              </w:rPr>
              <w:t>kHz</w:t>
            </w:r>
            <w:proofErr w:type="spellEnd"/>
            <w:r w:rsidRPr="002931CC">
              <w:rPr>
                <w:sz w:val="20"/>
                <w:szCs w:val="20"/>
                <w:lang w:val="lt-LT"/>
              </w:rPr>
              <w:t xml:space="preserve">/16 bitų </w:t>
            </w:r>
            <w:proofErr w:type="spellStart"/>
            <w:r w:rsidRPr="002931CC">
              <w:rPr>
                <w:sz w:val="20"/>
                <w:szCs w:val="20"/>
                <w:lang w:val="lt-LT"/>
              </w:rPr>
              <w:t>diskretizacija</w:t>
            </w:r>
            <w:proofErr w:type="spellEnd"/>
            <w:r w:rsidRPr="002931CC">
              <w:rPr>
                <w:sz w:val="20"/>
                <w:szCs w:val="20"/>
                <w:lang w:val="lt-LT"/>
              </w:rPr>
              <w:t xml:space="preserve">), kurių bendra trukmė daugiau kaip 3,5 valandos, ir daugiau kaip 240 vaizdo įrašų, kurių bendra trukmė daugiau kaip 7 valandos, ir 140 failų su veido judesio fiksavimo įrašais, padarytais naudojant </w:t>
            </w:r>
            <w:proofErr w:type="spellStart"/>
            <w:r w:rsidRPr="002931CC">
              <w:rPr>
                <w:sz w:val="20"/>
                <w:szCs w:val="20"/>
                <w:lang w:val="lt-LT"/>
              </w:rPr>
              <w:lastRenderedPageBreak/>
              <w:t>Vicon</w:t>
            </w:r>
            <w:proofErr w:type="spellEnd"/>
            <w:r w:rsidRPr="002931CC">
              <w:rPr>
                <w:sz w:val="20"/>
                <w:szCs w:val="20"/>
                <w:lang w:val="lt-LT"/>
              </w:rPr>
              <w:t xml:space="preserve"> judesio fiksavimo sistemą.</w:t>
            </w:r>
          </w:p>
        </w:tc>
        <w:tc>
          <w:tcPr>
            <w:tcW w:w="772" w:type="pct"/>
            <w:tcBorders>
              <w:top w:val="single" w:sz="4" w:space="0" w:color="auto"/>
              <w:bottom w:val="single" w:sz="4" w:space="0" w:color="auto"/>
            </w:tcBorders>
            <w:shd w:val="clear" w:color="auto" w:fill="FFFFFF" w:themeFill="background1"/>
          </w:tcPr>
          <w:p w14:paraId="75DB4B95" w14:textId="1D64348E" w:rsidR="00160696" w:rsidRPr="005F7B1B" w:rsidRDefault="00160696" w:rsidP="00160696">
            <w:pPr>
              <w:pStyle w:val="NoSpacing"/>
              <w:contextualSpacing/>
              <w:rPr>
                <w:rFonts w:cs="Times New Roman"/>
                <w:sz w:val="20"/>
                <w:szCs w:val="20"/>
                <w:lang w:val="lt-LT"/>
              </w:rPr>
            </w:pPr>
            <w:r w:rsidRPr="007F42BC">
              <w:rPr>
                <w:rFonts w:ascii="Segoe UI Symbol" w:hAnsi="Segoe UI Symbol" w:cs="Segoe UI Symbol"/>
                <w:sz w:val="20"/>
                <w:szCs w:val="20"/>
                <w:lang w:val="lt-LT"/>
              </w:rPr>
              <w:lastRenderedPageBreak/>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42F04327" w14:textId="39053AB0" w:rsidR="00160696" w:rsidRPr="007F42BC" w:rsidRDefault="00160696" w:rsidP="00160696">
            <w:pPr>
              <w:pStyle w:val="NoSpacing"/>
              <w:contextualSpacing/>
              <w:rPr>
                <w:rFonts w:ascii="Segoe UI Symbol" w:hAnsi="Segoe UI Symbol" w:cs="Segoe UI Symbol"/>
                <w:sz w:val="20"/>
                <w:szCs w:val="20"/>
                <w:lang w:val="lt-LT"/>
              </w:rPr>
            </w:pPr>
            <w:r w:rsidRPr="00A03E2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45B7285A" w14:textId="77777777" w:rsidR="00160696" w:rsidRDefault="00160696" w:rsidP="00160696">
            <w:pPr>
              <w:pStyle w:val="NoSpacing"/>
              <w:contextualSpacing/>
              <w:rPr>
                <w:sz w:val="20"/>
                <w:szCs w:val="20"/>
                <w:lang w:val="lt-LT"/>
              </w:rPr>
            </w:pPr>
          </w:p>
          <w:p w14:paraId="1E93CFB3" w14:textId="77777777" w:rsidR="00160696" w:rsidRDefault="00160696" w:rsidP="00160696">
            <w:pPr>
              <w:pStyle w:val="NoSpacing"/>
              <w:contextualSpacing/>
              <w:rPr>
                <w:sz w:val="20"/>
                <w:szCs w:val="20"/>
                <w:lang w:val="lt-LT"/>
              </w:rPr>
            </w:pPr>
            <w:r>
              <w:rPr>
                <w:sz w:val="20"/>
                <w:szCs w:val="20"/>
                <w:lang w:val="lt-LT"/>
              </w:rPr>
              <w:t>Fonetinės akustikos laboratorijos vadovė,</w:t>
            </w:r>
          </w:p>
          <w:p w14:paraId="2793D90D" w14:textId="77777777" w:rsidR="00160696" w:rsidRPr="006D5807" w:rsidRDefault="00160696" w:rsidP="00160696">
            <w:pPr>
              <w:pStyle w:val="NoSpacing"/>
              <w:contextualSpacing/>
              <w:rPr>
                <w:sz w:val="20"/>
                <w:szCs w:val="20"/>
                <w:lang w:val="lt-LT"/>
              </w:rPr>
            </w:pPr>
            <w:r w:rsidRPr="006D5807">
              <w:rPr>
                <w:sz w:val="20"/>
                <w:szCs w:val="20"/>
                <w:lang w:val="lt-LT"/>
              </w:rPr>
              <w:t>Gdansko Technologijos</w:t>
            </w:r>
          </w:p>
          <w:p w14:paraId="6DFA8516" w14:textId="77777777" w:rsidR="00160696" w:rsidRDefault="00160696" w:rsidP="00160696">
            <w:pPr>
              <w:pStyle w:val="NoSpacing"/>
              <w:contextualSpacing/>
              <w:rPr>
                <w:sz w:val="20"/>
                <w:szCs w:val="20"/>
                <w:lang w:val="lt-LT"/>
              </w:rPr>
            </w:pPr>
            <w:r w:rsidRPr="006D5807">
              <w:rPr>
                <w:sz w:val="20"/>
                <w:szCs w:val="20"/>
                <w:lang w:val="lt-LT"/>
              </w:rPr>
              <w:t>Universitetas</w:t>
            </w:r>
          </w:p>
          <w:p w14:paraId="3ED09421" w14:textId="77777777" w:rsidR="00160696" w:rsidRDefault="00160696" w:rsidP="00160696">
            <w:pPr>
              <w:pStyle w:val="NoSpacing"/>
              <w:contextualSpacing/>
              <w:rPr>
                <w:sz w:val="20"/>
                <w:szCs w:val="20"/>
                <w:lang w:val="lt-LT"/>
              </w:rPr>
            </w:pPr>
            <w:r>
              <w:rPr>
                <w:sz w:val="20"/>
                <w:szCs w:val="20"/>
                <w:lang w:val="lt-LT"/>
              </w:rPr>
              <w:lastRenderedPageBreak/>
              <w:t>(projektą vykdžiusi organizacija)</w:t>
            </w:r>
          </w:p>
          <w:p w14:paraId="62CF88A2" w14:textId="77777777" w:rsidR="00160696" w:rsidRPr="006D5807" w:rsidRDefault="00160696" w:rsidP="00160696">
            <w:pPr>
              <w:pStyle w:val="NoSpacing"/>
              <w:contextualSpacing/>
              <w:rPr>
                <w:sz w:val="20"/>
                <w:szCs w:val="20"/>
                <w:lang w:val="lt-LT"/>
              </w:rPr>
            </w:pPr>
          </w:p>
          <w:p w14:paraId="164CF7DB" w14:textId="107D14C0" w:rsidR="00160696" w:rsidRDefault="00160696" w:rsidP="00160696">
            <w:pPr>
              <w:pStyle w:val="NoSpacing"/>
              <w:contextualSpacing/>
              <w:rPr>
                <w:sz w:val="20"/>
                <w:szCs w:val="20"/>
                <w:lang w:val="lt-LT"/>
              </w:rPr>
            </w:pPr>
          </w:p>
        </w:tc>
      </w:tr>
      <w:tr w:rsidR="00160696" w:rsidRPr="00104EDC" w14:paraId="4A8909A5" w14:textId="77777777" w:rsidTr="00030D17">
        <w:trPr>
          <w:trHeight w:val="719"/>
        </w:trPr>
        <w:tc>
          <w:tcPr>
            <w:tcW w:w="170" w:type="pct"/>
            <w:shd w:val="clear" w:color="auto" w:fill="E2EFD9" w:themeFill="accent6" w:themeFillTint="33"/>
          </w:tcPr>
          <w:p w14:paraId="0B2B81CC" w14:textId="77777777" w:rsidR="00160696" w:rsidRDefault="00160696" w:rsidP="00160696">
            <w:pPr>
              <w:pStyle w:val="NoSpacing"/>
              <w:contextualSpacing/>
              <w:rPr>
                <w:sz w:val="20"/>
                <w:szCs w:val="20"/>
                <w:lang w:val="lt-LT"/>
              </w:rPr>
            </w:pPr>
          </w:p>
        </w:tc>
        <w:tc>
          <w:tcPr>
            <w:tcW w:w="455" w:type="pct"/>
            <w:shd w:val="clear" w:color="auto" w:fill="auto"/>
          </w:tcPr>
          <w:p w14:paraId="1F1F3911" w14:textId="77777777" w:rsidR="00160696" w:rsidRPr="00030D17" w:rsidRDefault="00160696" w:rsidP="00160696">
            <w:pPr>
              <w:pStyle w:val="NoSpacing"/>
              <w:contextualSpacing/>
              <w:rPr>
                <w:sz w:val="20"/>
                <w:szCs w:val="20"/>
                <w:lang w:val="lt-LT"/>
              </w:rPr>
            </w:pPr>
          </w:p>
        </w:tc>
        <w:tc>
          <w:tcPr>
            <w:tcW w:w="536" w:type="pct"/>
            <w:shd w:val="clear" w:color="auto" w:fill="auto"/>
          </w:tcPr>
          <w:p w14:paraId="0BDCFF5F" w14:textId="77777777" w:rsidR="00160696" w:rsidRDefault="00160696" w:rsidP="00160696">
            <w:pPr>
              <w:pStyle w:val="NoSpacing"/>
              <w:contextualSpacing/>
              <w:rPr>
                <w:sz w:val="20"/>
                <w:szCs w:val="20"/>
                <w:lang w:val="lt-LT"/>
              </w:rPr>
            </w:pPr>
          </w:p>
        </w:tc>
        <w:tc>
          <w:tcPr>
            <w:tcW w:w="863" w:type="pct"/>
            <w:shd w:val="clear" w:color="auto" w:fill="auto"/>
          </w:tcPr>
          <w:p w14:paraId="383D89D9" w14:textId="0FF90203" w:rsidR="00160696" w:rsidRDefault="009859B9" w:rsidP="00160696">
            <w:pPr>
              <w:pStyle w:val="NoSpacing"/>
              <w:contextualSpacing/>
              <w:rPr>
                <w:sz w:val="20"/>
                <w:szCs w:val="20"/>
                <w:lang w:val="lt-LT"/>
              </w:rPr>
            </w:pPr>
            <w:r>
              <w:rPr>
                <w:sz w:val="20"/>
                <w:szCs w:val="20"/>
                <w:lang w:val="lt-LT"/>
              </w:rPr>
              <w:t>6</w:t>
            </w:r>
            <w:r w:rsidR="00160696">
              <w:rPr>
                <w:sz w:val="20"/>
                <w:szCs w:val="20"/>
                <w:lang w:val="lt-LT"/>
              </w:rPr>
              <w:t>. Projektas „</w:t>
            </w:r>
            <w:r w:rsidR="00160696" w:rsidRPr="00B22269">
              <w:rPr>
                <w:b/>
                <w:sz w:val="20"/>
                <w:szCs w:val="20"/>
                <w:lang w:val="lt-LT"/>
              </w:rPr>
              <w:t>Lietuvių šneka valdomos paslaugos – LIEPA</w:t>
            </w:r>
            <w:r w:rsidR="00160696">
              <w:rPr>
                <w:sz w:val="20"/>
                <w:szCs w:val="20"/>
                <w:lang w:val="lt-LT"/>
              </w:rPr>
              <w:t xml:space="preserve">“, Nr. </w:t>
            </w:r>
            <w:r w:rsidR="00160696" w:rsidRPr="000B5D32">
              <w:rPr>
                <w:sz w:val="20"/>
                <w:szCs w:val="20"/>
                <w:lang w:val="lt-LT"/>
              </w:rPr>
              <w:t>VP2-3.1-IVPK-12-K-01-001</w:t>
            </w:r>
          </w:p>
        </w:tc>
        <w:tc>
          <w:tcPr>
            <w:tcW w:w="627" w:type="pct"/>
            <w:shd w:val="clear" w:color="auto" w:fill="FFFFFF" w:themeFill="background1"/>
          </w:tcPr>
          <w:p w14:paraId="2BDE155C" w14:textId="1BA93229" w:rsidR="00160696" w:rsidRPr="00D73348" w:rsidRDefault="00160696" w:rsidP="00160696">
            <w:pPr>
              <w:pStyle w:val="NoSpacing"/>
              <w:contextualSpacing/>
              <w:jc w:val="center"/>
              <w:rPr>
                <w:sz w:val="20"/>
                <w:szCs w:val="20"/>
                <w:highlight w:val="yellow"/>
                <w:lang w:val="lt-LT"/>
              </w:rPr>
            </w:pPr>
            <w:r>
              <w:rPr>
                <w:sz w:val="20"/>
                <w:szCs w:val="20"/>
                <w:lang w:val="lt-LT"/>
              </w:rPr>
              <w:t>2013 – 2015</w:t>
            </w:r>
          </w:p>
        </w:tc>
        <w:tc>
          <w:tcPr>
            <w:tcW w:w="820" w:type="pct"/>
            <w:shd w:val="clear" w:color="auto" w:fill="FFFFFF" w:themeFill="background1"/>
          </w:tcPr>
          <w:p w14:paraId="44F602D2" w14:textId="13F944FD" w:rsidR="00160696" w:rsidRDefault="00160696" w:rsidP="00160696">
            <w:pPr>
              <w:pStyle w:val="NoSpacing"/>
              <w:contextualSpacing/>
              <w:rPr>
                <w:sz w:val="20"/>
                <w:szCs w:val="20"/>
                <w:lang w:val="lt-LT"/>
              </w:rPr>
            </w:pPr>
            <w:r>
              <w:rPr>
                <w:sz w:val="20"/>
                <w:szCs w:val="20"/>
                <w:lang w:val="lt-LT"/>
              </w:rPr>
              <w:t>Projekto ekspertė</w:t>
            </w:r>
          </w:p>
          <w:p w14:paraId="5CD849D1" w14:textId="7094C1B2" w:rsidR="00160696" w:rsidRDefault="00160696" w:rsidP="00160696">
            <w:pPr>
              <w:pStyle w:val="NoSpacing"/>
              <w:contextualSpacing/>
              <w:rPr>
                <w:sz w:val="20"/>
                <w:szCs w:val="20"/>
                <w:lang w:val="lt-LT"/>
              </w:rPr>
            </w:pPr>
          </w:p>
          <w:p w14:paraId="2CD70769" w14:textId="7DD04DBA" w:rsidR="00160696" w:rsidRDefault="00160696" w:rsidP="00160696">
            <w:pPr>
              <w:pStyle w:val="NoSpacing"/>
              <w:contextualSpacing/>
              <w:rPr>
                <w:sz w:val="20"/>
                <w:szCs w:val="20"/>
                <w:lang w:val="lt-LT"/>
              </w:rPr>
            </w:pPr>
            <w:r>
              <w:rPr>
                <w:sz w:val="20"/>
                <w:szCs w:val="20"/>
                <w:lang w:val="lt-LT"/>
              </w:rPr>
              <w:t xml:space="preserve">Projekto metu buvo sukurtas </w:t>
            </w:r>
            <w:r w:rsidRPr="00B22269">
              <w:rPr>
                <w:sz w:val="20"/>
                <w:szCs w:val="20"/>
                <w:lang w:val="lt-LT"/>
              </w:rPr>
              <w:t xml:space="preserve">100 val. </w:t>
            </w:r>
            <w:r>
              <w:rPr>
                <w:sz w:val="20"/>
                <w:szCs w:val="20"/>
                <w:lang w:val="lt-LT"/>
              </w:rPr>
              <w:t>trukmės anotuoto lietuvių šnekos garsynas.</w:t>
            </w:r>
          </w:p>
          <w:p w14:paraId="01E647DD" w14:textId="735B77A7" w:rsidR="00160696" w:rsidRPr="002931CC" w:rsidRDefault="00160696" w:rsidP="00160696">
            <w:pPr>
              <w:pStyle w:val="NoSpacing"/>
              <w:contextualSpacing/>
              <w:rPr>
                <w:b/>
                <w:sz w:val="20"/>
                <w:szCs w:val="20"/>
                <w:lang w:val="lt-LT"/>
              </w:rPr>
            </w:pPr>
          </w:p>
        </w:tc>
        <w:tc>
          <w:tcPr>
            <w:tcW w:w="772" w:type="pct"/>
            <w:tcBorders>
              <w:top w:val="single" w:sz="4" w:space="0" w:color="auto"/>
              <w:bottom w:val="single" w:sz="4" w:space="0" w:color="auto"/>
            </w:tcBorders>
            <w:shd w:val="clear" w:color="auto" w:fill="FFFFFF" w:themeFill="background1"/>
          </w:tcPr>
          <w:p w14:paraId="5CEC60AC" w14:textId="2C717FDD" w:rsidR="00160696" w:rsidRPr="005F7B1B" w:rsidRDefault="00160696" w:rsidP="00160696">
            <w:pPr>
              <w:pStyle w:val="NoSpacing"/>
              <w:contextualSpacing/>
              <w:rPr>
                <w:rFonts w:cs="Times New Roman"/>
                <w:sz w:val="20"/>
                <w:szCs w:val="20"/>
                <w:lang w:val="lt-LT"/>
              </w:rPr>
            </w:pPr>
            <w:r w:rsidRPr="007F42B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7A5F89CD" w14:textId="3034B555" w:rsidR="00160696" w:rsidRPr="002931CC" w:rsidRDefault="00160696" w:rsidP="00160696">
            <w:pPr>
              <w:pStyle w:val="NoSpacing"/>
              <w:contextualSpacing/>
              <w:rPr>
                <w:rFonts w:ascii="Segoe UI Symbol" w:hAnsi="Segoe UI Symbol" w:cs="Segoe UI Symbol"/>
                <w:sz w:val="20"/>
                <w:szCs w:val="20"/>
                <w:lang w:val="lt-LT"/>
              </w:rPr>
            </w:pPr>
            <w:r w:rsidRPr="00A03E2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4CD17C64" w14:textId="77777777" w:rsidR="00160696" w:rsidRPr="00B518E8" w:rsidRDefault="00160696" w:rsidP="00160696">
            <w:pPr>
              <w:pStyle w:val="NoSpacing"/>
              <w:contextualSpacing/>
              <w:rPr>
                <w:sz w:val="20"/>
                <w:szCs w:val="20"/>
                <w:lang w:val="lt-LT"/>
              </w:rPr>
            </w:pPr>
            <w:r w:rsidRPr="00B518E8">
              <w:rPr>
                <w:sz w:val="20"/>
                <w:szCs w:val="20"/>
                <w:lang w:val="lt-LT"/>
              </w:rPr>
              <w:t>VšĮ Centrinė projektų valdymo agentūra</w:t>
            </w:r>
          </w:p>
          <w:p w14:paraId="1B9DF474" w14:textId="77777777" w:rsidR="00160696" w:rsidRDefault="00160696" w:rsidP="00160696">
            <w:pPr>
              <w:pStyle w:val="NoSpacing"/>
              <w:contextualSpacing/>
              <w:rPr>
                <w:sz w:val="20"/>
                <w:szCs w:val="20"/>
                <w:lang w:val="lt-LT"/>
              </w:rPr>
            </w:pPr>
            <w:r w:rsidRPr="00B518E8">
              <w:rPr>
                <w:sz w:val="20"/>
                <w:szCs w:val="20"/>
                <w:lang w:val="lt-LT"/>
              </w:rPr>
              <w:t>S. Konarskio g. 13, 03109 Vilnius</w:t>
            </w:r>
          </w:p>
          <w:p w14:paraId="15B7BDBE" w14:textId="77777777" w:rsidR="00160696" w:rsidRPr="00B518E8" w:rsidRDefault="00160696" w:rsidP="00160696">
            <w:pPr>
              <w:pStyle w:val="NoSpacing"/>
              <w:contextualSpacing/>
              <w:rPr>
                <w:sz w:val="20"/>
                <w:szCs w:val="20"/>
                <w:lang w:val="lt-LT"/>
              </w:rPr>
            </w:pPr>
          </w:p>
          <w:p w14:paraId="44F6CCF5" w14:textId="77777777" w:rsidR="00160696" w:rsidRPr="00B518E8" w:rsidRDefault="00160696" w:rsidP="00160696">
            <w:pPr>
              <w:pStyle w:val="NoSpacing"/>
              <w:contextualSpacing/>
              <w:rPr>
                <w:sz w:val="20"/>
                <w:szCs w:val="20"/>
                <w:lang w:val="lt-LT"/>
              </w:rPr>
            </w:pPr>
            <w:r>
              <w:rPr>
                <w:sz w:val="20"/>
                <w:szCs w:val="20"/>
                <w:lang w:val="lt-LT"/>
              </w:rPr>
              <w:t xml:space="preserve">Tel. </w:t>
            </w:r>
            <w:r w:rsidRPr="00B518E8">
              <w:rPr>
                <w:sz w:val="20"/>
                <w:szCs w:val="20"/>
                <w:lang w:val="lt-LT"/>
              </w:rPr>
              <w:t>+370 5 251 4400</w:t>
            </w:r>
          </w:p>
          <w:p w14:paraId="3E36773C" w14:textId="4B21AFEA" w:rsidR="00160696" w:rsidRPr="002931CC" w:rsidRDefault="00160696" w:rsidP="00160696">
            <w:pPr>
              <w:pStyle w:val="NoSpacing"/>
              <w:contextualSpacing/>
              <w:rPr>
                <w:sz w:val="20"/>
                <w:szCs w:val="20"/>
                <w:highlight w:val="yellow"/>
                <w:lang w:val="lt-LT"/>
              </w:rPr>
            </w:pPr>
            <w:r>
              <w:rPr>
                <w:sz w:val="20"/>
                <w:szCs w:val="20"/>
                <w:lang w:val="lt-LT"/>
              </w:rPr>
              <w:t xml:space="preserve">El. p. </w:t>
            </w:r>
            <w:r w:rsidRPr="00B518E8">
              <w:rPr>
                <w:sz w:val="20"/>
                <w:szCs w:val="20"/>
                <w:lang w:val="lt-LT"/>
              </w:rPr>
              <w:t>info@cpva.lt</w:t>
            </w:r>
          </w:p>
        </w:tc>
      </w:tr>
      <w:tr w:rsidR="00160696" w:rsidRPr="00104EDC" w14:paraId="61991F17" w14:textId="77777777" w:rsidTr="00030D17">
        <w:trPr>
          <w:trHeight w:val="719"/>
        </w:trPr>
        <w:tc>
          <w:tcPr>
            <w:tcW w:w="170" w:type="pct"/>
            <w:shd w:val="clear" w:color="auto" w:fill="E2EFD9" w:themeFill="accent6" w:themeFillTint="33"/>
          </w:tcPr>
          <w:p w14:paraId="528211D6" w14:textId="77777777" w:rsidR="00160696" w:rsidRDefault="00160696" w:rsidP="00160696">
            <w:pPr>
              <w:pStyle w:val="NoSpacing"/>
              <w:contextualSpacing/>
              <w:rPr>
                <w:sz w:val="20"/>
                <w:szCs w:val="20"/>
                <w:lang w:val="lt-LT"/>
              </w:rPr>
            </w:pPr>
          </w:p>
        </w:tc>
        <w:tc>
          <w:tcPr>
            <w:tcW w:w="455" w:type="pct"/>
            <w:shd w:val="clear" w:color="auto" w:fill="auto"/>
          </w:tcPr>
          <w:p w14:paraId="62F31821" w14:textId="77777777" w:rsidR="00160696" w:rsidRPr="00030D17" w:rsidRDefault="00160696" w:rsidP="00160696">
            <w:pPr>
              <w:pStyle w:val="NoSpacing"/>
              <w:contextualSpacing/>
              <w:rPr>
                <w:sz w:val="20"/>
                <w:szCs w:val="20"/>
                <w:lang w:val="lt-LT"/>
              </w:rPr>
            </w:pPr>
          </w:p>
        </w:tc>
        <w:tc>
          <w:tcPr>
            <w:tcW w:w="536" w:type="pct"/>
            <w:shd w:val="clear" w:color="auto" w:fill="auto"/>
          </w:tcPr>
          <w:p w14:paraId="22F19E94" w14:textId="77777777" w:rsidR="00160696" w:rsidRDefault="00160696" w:rsidP="00160696">
            <w:pPr>
              <w:pStyle w:val="NoSpacing"/>
              <w:contextualSpacing/>
              <w:rPr>
                <w:sz w:val="20"/>
                <w:szCs w:val="20"/>
                <w:lang w:val="lt-LT"/>
              </w:rPr>
            </w:pPr>
          </w:p>
        </w:tc>
        <w:tc>
          <w:tcPr>
            <w:tcW w:w="863" w:type="pct"/>
            <w:shd w:val="clear" w:color="auto" w:fill="auto"/>
          </w:tcPr>
          <w:p w14:paraId="2A5D5F85" w14:textId="434D380B" w:rsidR="00160696" w:rsidRDefault="009859B9" w:rsidP="00160696">
            <w:pPr>
              <w:pStyle w:val="NoSpacing"/>
              <w:contextualSpacing/>
              <w:rPr>
                <w:sz w:val="20"/>
                <w:szCs w:val="20"/>
                <w:lang w:val="lt-LT"/>
              </w:rPr>
            </w:pPr>
            <w:r>
              <w:rPr>
                <w:sz w:val="20"/>
                <w:szCs w:val="20"/>
                <w:lang w:val="lt-LT"/>
              </w:rPr>
              <w:t>7</w:t>
            </w:r>
            <w:r w:rsidR="00160696">
              <w:rPr>
                <w:sz w:val="20"/>
                <w:szCs w:val="20"/>
                <w:lang w:val="lt-LT"/>
              </w:rPr>
              <w:t>. Projektas „</w:t>
            </w:r>
            <w:r w:rsidR="00160696" w:rsidRPr="00B22269">
              <w:rPr>
                <w:b/>
                <w:sz w:val="20"/>
                <w:szCs w:val="20"/>
                <w:lang w:val="lt-LT"/>
              </w:rPr>
              <w:t>Lietuvių šneka valdomų paslaugų plėtra – LIEPA-2</w:t>
            </w:r>
            <w:r w:rsidR="00160696">
              <w:rPr>
                <w:sz w:val="20"/>
                <w:szCs w:val="20"/>
                <w:lang w:val="lt-LT"/>
              </w:rPr>
              <w:t xml:space="preserve">“, Nr. </w:t>
            </w:r>
            <w:r w:rsidR="00160696" w:rsidRPr="000B5D32">
              <w:rPr>
                <w:sz w:val="20"/>
                <w:szCs w:val="20"/>
                <w:lang w:val="lt-LT"/>
              </w:rPr>
              <w:t>Nr. 02.3.1-CPVA-V-527</w:t>
            </w:r>
            <w:r w:rsidR="00160696">
              <w:rPr>
                <w:sz w:val="20"/>
                <w:szCs w:val="20"/>
                <w:lang w:val="lt-LT"/>
              </w:rPr>
              <w:t>-01-0001</w:t>
            </w:r>
          </w:p>
        </w:tc>
        <w:tc>
          <w:tcPr>
            <w:tcW w:w="627" w:type="pct"/>
            <w:shd w:val="clear" w:color="auto" w:fill="FFFFFF" w:themeFill="background1"/>
          </w:tcPr>
          <w:p w14:paraId="5B263D4B" w14:textId="66153453" w:rsidR="00160696" w:rsidRPr="00D73348" w:rsidRDefault="00160696" w:rsidP="00160696">
            <w:pPr>
              <w:pStyle w:val="NoSpacing"/>
              <w:contextualSpacing/>
              <w:jc w:val="center"/>
              <w:rPr>
                <w:sz w:val="20"/>
                <w:szCs w:val="20"/>
                <w:highlight w:val="yellow"/>
                <w:lang w:val="lt-LT"/>
              </w:rPr>
            </w:pPr>
            <w:r>
              <w:rPr>
                <w:sz w:val="20"/>
                <w:szCs w:val="20"/>
                <w:lang w:val="lt-LT"/>
              </w:rPr>
              <w:t>2017 – 2020</w:t>
            </w:r>
          </w:p>
        </w:tc>
        <w:tc>
          <w:tcPr>
            <w:tcW w:w="820" w:type="pct"/>
            <w:shd w:val="clear" w:color="auto" w:fill="FFFFFF" w:themeFill="background1"/>
          </w:tcPr>
          <w:p w14:paraId="5A1FD12B" w14:textId="201A62B4" w:rsidR="00160696" w:rsidRDefault="00160696" w:rsidP="00160696">
            <w:pPr>
              <w:pStyle w:val="NoSpacing"/>
              <w:contextualSpacing/>
              <w:rPr>
                <w:sz w:val="20"/>
                <w:szCs w:val="20"/>
                <w:lang w:val="lt-LT"/>
              </w:rPr>
            </w:pPr>
            <w:r>
              <w:rPr>
                <w:sz w:val="20"/>
                <w:szCs w:val="20"/>
                <w:lang w:val="lt-LT"/>
              </w:rPr>
              <w:t>Projekto ekspertė</w:t>
            </w:r>
          </w:p>
          <w:p w14:paraId="2F4953E8" w14:textId="2B24C4D2" w:rsidR="00160696" w:rsidRDefault="00160696" w:rsidP="00160696">
            <w:pPr>
              <w:pStyle w:val="NoSpacing"/>
              <w:contextualSpacing/>
              <w:rPr>
                <w:sz w:val="20"/>
                <w:szCs w:val="20"/>
                <w:lang w:val="lt-LT"/>
              </w:rPr>
            </w:pPr>
          </w:p>
          <w:p w14:paraId="11A85024" w14:textId="0C6F2DAE" w:rsidR="00160696" w:rsidRDefault="00160696" w:rsidP="00160696">
            <w:pPr>
              <w:pStyle w:val="NoSpacing"/>
              <w:contextualSpacing/>
              <w:rPr>
                <w:sz w:val="20"/>
                <w:szCs w:val="20"/>
                <w:lang w:val="lt-LT"/>
              </w:rPr>
            </w:pPr>
            <w:r>
              <w:rPr>
                <w:sz w:val="20"/>
                <w:szCs w:val="20"/>
                <w:lang w:val="lt-LT"/>
              </w:rPr>
              <w:t xml:space="preserve">Projekto metu buvo sukurtas </w:t>
            </w:r>
            <w:r w:rsidRPr="00B22269">
              <w:rPr>
                <w:sz w:val="20"/>
                <w:szCs w:val="20"/>
                <w:lang w:val="lt-LT"/>
              </w:rPr>
              <w:t>100</w:t>
            </w:r>
            <w:r>
              <w:rPr>
                <w:sz w:val="20"/>
                <w:szCs w:val="20"/>
                <w:lang w:val="lt-LT"/>
              </w:rPr>
              <w:t>0</w:t>
            </w:r>
            <w:r w:rsidRPr="00B22269">
              <w:rPr>
                <w:sz w:val="20"/>
                <w:szCs w:val="20"/>
                <w:lang w:val="lt-LT"/>
              </w:rPr>
              <w:t xml:space="preserve"> val. </w:t>
            </w:r>
            <w:r>
              <w:rPr>
                <w:sz w:val="20"/>
                <w:szCs w:val="20"/>
                <w:lang w:val="lt-LT"/>
              </w:rPr>
              <w:t>trukmės anotuoto lietuvių šnekos garsynas.</w:t>
            </w:r>
          </w:p>
          <w:p w14:paraId="650A4720" w14:textId="3B42CAE9" w:rsidR="00160696" w:rsidRPr="002931CC" w:rsidRDefault="00160696" w:rsidP="00160696">
            <w:pPr>
              <w:pStyle w:val="NoSpacing"/>
              <w:contextualSpacing/>
              <w:rPr>
                <w:b/>
                <w:sz w:val="20"/>
                <w:szCs w:val="20"/>
                <w:lang w:val="lt-LT"/>
              </w:rPr>
            </w:pPr>
          </w:p>
        </w:tc>
        <w:tc>
          <w:tcPr>
            <w:tcW w:w="772" w:type="pct"/>
            <w:tcBorders>
              <w:top w:val="single" w:sz="4" w:space="0" w:color="auto"/>
              <w:bottom w:val="single" w:sz="4" w:space="0" w:color="auto"/>
            </w:tcBorders>
            <w:shd w:val="clear" w:color="auto" w:fill="FFFFFF" w:themeFill="background1"/>
          </w:tcPr>
          <w:p w14:paraId="718CB4F8" w14:textId="553B60B0" w:rsidR="00160696" w:rsidRPr="005F7B1B" w:rsidRDefault="00160696" w:rsidP="00160696">
            <w:pPr>
              <w:pStyle w:val="NoSpacing"/>
              <w:contextualSpacing/>
              <w:rPr>
                <w:rFonts w:cs="Times New Roman"/>
                <w:sz w:val="20"/>
                <w:szCs w:val="20"/>
                <w:lang w:val="lt-LT"/>
              </w:rPr>
            </w:pPr>
            <w:r w:rsidRPr="007F42B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56579182" w14:textId="654BE343" w:rsidR="00160696" w:rsidRPr="002931CC" w:rsidRDefault="00160696" w:rsidP="00160696">
            <w:pPr>
              <w:pStyle w:val="NoSpacing"/>
              <w:contextualSpacing/>
              <w:rPr>
                <w:rFonts w:ascii="Segoe UI Symbol" w:hAnsi="Segoe UI Symbol" w:cs="Segoe UI Symbol"/>
                <w:sz w:val="20"/>
                <w:szCs w:val="20"/>
                <w:lang w:val="lt-LT"/>
              </w:rPr>
            </w:pPr>
            <w:r w:rsidRPr="00A03E2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41ABC52D" w14:textId="77777777" w:rsidR="00160696" w:rsidRPr="00B518E8" w:rsidRDefault="00160696" w:rsidP="00160696">
            <w:pPr>
              <w:pStyle w:val="NoSpacing"/>
              <w:contextualSpacing/>
              <w:rPr>
                <w:sz w:val="20"/>
                <w:szCs w:val="20"/>
                <w:lang w:val="lt-LT"/>
              </w:rPr>
            </w:pPr>
            <w:r w:rsidRPr="00B518E8">
              <w:rPr>
                <w:sz w:val="20"/>
                <w:szCs w:val="20"/>
                <w:lang w:val="lt-LT"/>
              </w:rPr>
              <w:t>VšĮ Centrinė projektų valdymo agentūra</w:t>
            </w:r>
          </w:p>
          <w:p w14:paraId="75B824C3" w14:textId="77777777" w:rsidR="00160696" w:rsidRDefault="00160696" w:rsidP="00160696">
            <w:pPr>
              <w:pStyle w:val="NoSpacing"/>
              <w:contextualSpacing/>
              <w:rPr>
                <w:sz w:val="20"/>
                <w:szCs w:val="20"/>
                <w:lang w:val="lt-LT"/>
              </w:rPr>
            </w:pPr>
            <w:r w:rsidRPr="00B518E8">
              <w:rPr>
                <w:sz w:val="20"/>
                <w:szCs w:val="20"/>
                <w:lang w:val="lt-LT"/>
              </w:rPr>
              <w:t>S. Konarskio g. 13, 03109 Vilnius</w:t>
            </w:r>
          </w:p>
          <w:p w14:paraId="34674FBE" w14:textId="77777777" w:rsidR="00160696" w:rsidRPr="00B518E8" w:rsidRDefault="00160696" w:rsidP="00160696">
            <w:pPr>
              <w:pStyle w:val="NoSpacing"/>
              <w:contextualSpacing/>
              <w:rPr>
                <w:sz w:val="20"/>
                <w:szCs w:val="20"/>
                <w:lang w:val="lt-LT"/>
              </w:rPr>
            </w:pPr>
          </w:p>
          <w:p w14:paraId="7A6AEC15" w14:textId="77777777" w:rsidR="00160696" w:rsidRPr="00B518E8" w:rsidRDefault="00160696" w:rsidP="00160696">
            <w:pPr>
              <w:pStyle w:val="NoSpacing"/>
              <w:contextualSpacing/>
              <w:rPr>
                <w:sz w:val="20"/>
                <w:szCs w:val="20"/>
                <w:lang w:val="lt-LT"/>
              </w:rPr>
            </w:pPr>
            <w:r>
              <w:rPr>
                <w:sz w:val="20"/>
                <w:szCs w:val="20"/>
                <w:lang w:val="lt-LT"/>
              </w:rPr>
              <w:t xml:space="preserve">Tel. </w:t>
            </w:r>
            <w:r w:rsidRPr="00B518E8">
              <w:rPr>
                <w:sz w:val="20"/>
                <w:szCs w:val="20"/>
                <w:lang w:val="lt-LT"/>
              </w:rPr>
              <w:t>+370 5 251 4400</w:t>
            </w:r>
          </w:p>
          <w:p w14:paraId="7875FDDE" w14:textId="72EFED71" w:rsidR="00160696" w:rsidRDefault="00160696" w:rsidP="00160696">
            <w:pPr>
              <w:pStyle w:val="NoSpacing"/>
              <w:contextualSpacing/>
              <w:rPr>
                <w:sz w:val="20"/>
                <w:szCs w:val="20"/>
                <w:highlight w:val="yellow"/>
                <w:lang w:val="lt-LT"/>
              </w:rPr>
            </w:pPr>
            <w:r>
              <w:rPr>
                <w:sz w:val="20"/>
                <w:szCs w:val="20"/>
                <w:lang w:val="lt-LT"/>
              </w:rPr>
              <w:t xml:space="preserve">El. p. </w:t>
            </w:r>
            <w:r w:rsidRPr="00B518E8">
              <w:rPr>
                <w:sz w:val="20"/>
                <w:szCs w:val="20"/>
                <w:lang w:val="lt-LT"/>
              </w:rPr>
              <w:t>info@cpva.lt</w:t>
            </w:r>
          </w:p>
        </w:tc>
      </w:tr>
      <w:tr w:rsidR="00160696" w:rsidRPr="00104EDC" w14:paraId="08A30B17" w14:textId="77777777" w:rsidTr="00030D17">
        <w:trPr>
          <w:trHeight w:val="719"/>
        </w:trPr>
        <w:tc>
          <w:tcPr>
            <w:tcW w:w="170" w:type="pct"/>
            <w:shd w:val="clear" w:color="auto" w:fill="E2EFD9" w:themeFill="accent6" w:themeFillTint="33"/>
          </w:tcPr>
          <w:p w14:paraId="69FC88DB" w14:textId="2CA8704E" w:rsidR="00160696" w:rsidRDefault="00160696" w:rsidP="00160696">
            <w:pPr>
              <w:pStyle w:val="NoSpacing"/>
              <w:contextualSpacing/>
              <w:rPr>
                <w:sz w:val="20"/>
                <w:szCs w:val="20"/>
                <w:lang w:val="lt-LT"/>
              </w:rPr>
            </w:pPr>
            <w:r>
              <w:rPr>
                <w:sz w:val="20"/>
                <w:szCs w:val="20"/>
                <w:lang w:val="lt-LT"/>
              </w:rPr>
              <w:t>3.</w:t>
            </w:r>
          </w:p>
        </w:tc>
        <w:tc>
          <w:tcPr>
            <w:tcW w:w="455" w:type="pct"/>
            <w:shd w:val="clear" w:color="auto" w:fill="auto"/>
          </w:tcPr>
          <w:p w14:paraId="181B22B0" w14:textId="00617116" w:rsidR="00160696" w:rsidRPr="00030D17" w:rsidRDefault="00160696" w:rsidP="00160696">
            <w:pPr>
              <w:pStyle w:val="NoSpacing"/>
              <w:contextualSpacing/>
              <w:rPr>
                <w:b/>
                <w:sz w:val="20"/>
                <w:szCs w:val="20"/>
                <w:lang w:val="lt-LT"/>
              </w:rPr>
            </w:pPr>
            <w:r w:rsidRPr="00030D17">
              <w:rPr>
                <w:b/>
                <w:sz w:val="20"/>
                <w:szCs w:val="20"/>
                <w:lang w:val="lt-LT"/>
              </w:rPr>
              <w:t>Lietuvių kalbos fonetikos srities specialistas</w:t>
            </w:r>
          </w:p>
        </w:tc>
        <w:tc>
          <w:tcPr>
            <w:tcW w:w="536" w:type="pct"/>
            <w:shd w:val="clear" w:color="auto" w:fill="auto"/>
          </w:tcPr>
          <w:p w14:paraId="640E6758" w14:textId="483A11E1" w:rsidR="00160696" w:rsidRPr="00030D17" w:rsidRDefault="00160696" w:rsidP="00160696">
            <w:pPr>
              <w:pStyle w:val="NoSpacing"/>
              <w:contextualSpacing/>
              <w:rPr>
                <w:b/>
                <w:sz w:val="20"/>
                <w:szCs w:val="20"/>
                <w:lang w:val="lt-LT"/>
              </w:rPr>
            </w:pPr>
            <w:r w:rsidRPr="00030D17">
              <w:rPr>
                <w:b/>
                <w:sz w:val="20"/>
                <w:szCs w:val="20"/>
                <w:lang w:val="lt-LT"/>
              </w:rPr>
              <w:t>Asta Kazlauskienė</w:t>
            </w:r>
          </w:p>
        </w:tc>
        <w:tc>
          <w:tcPr>
            <w:tcW w:w="863" w:type="pct"/>
            <w:shd w:val="clear" w:color="auto" w:fill="auto"/>
          </w:tcPr>
          <w:p w14:paraId="100735A9" w14:textId="77777777" w:rsidR="00160696" w:rsidRPr="007F5485" w:rsidRDefault="00160696" w:rsidP="00160696">
            <w:pPr>
              <w:pStyle w:val="NoSpacing"/>
              <w:contextualSpacing/>
              <w:rPr>
                <w:rFonts w:cs="Times New Roman"/>
                <w:color w:val="2E2013"/>
                <w:sz w:val="20"/>
                <w:szCs w:val="20"/>
                <w:shd w:val="clear" w:color="auto" w:fill="FFFFFF"/>
                <w:lang w:val="lt-LT"/>
              </w:rPr>
            </w:pPr>
            <w:r w:rsidRPr="007F5485">
              <w:rPr>
                <w:rFonts w:cs="Times New Roman"/>
                <w:color w:val="2E2013"/>
                <w:sz w:val="20"/>
                <w:szCs w:val="20"/>
                <w:shd w:val="clear" w:color="auto" w:fill="FFFFFF"/>
                <w:lang w:val="lt-LT"/>
              </w:rPr>
              <w:t>1. „Lietuvių kalbos teksto sintaksinės-semantinės analizės informacinės sistemos viešųjų paslaugų vystymas (SEMANTIKA 2)“, Nr. 02.3.1-CPVA-V-527-01-0002.</w:t>
            </w:r>
          </w:p>
          <w:p w14:paraId="7FA2597A" w14:textId="77777777" w:rsidR="00160696" w:rsidRPr="00111933" w:rsidRDefault="00160696" w:rsidP="00160696">
            <w:pPr>
              <w:pStyle w:val="NoSpacing"/>
              <w:tabs>
                <w:tab w:val="left" w:pos="314"/>
              </w:tabs>
              <w:contextualSpacing/>
              <w:rPr>
                <w:rFonts w:cs="Times New Roman"/>
                <w:sz w:val="20"/>
                <w:szCs w:val="20"/>
                <w:lang w:val="lt-LT"/>
              </w:rPr>
            </w:pPr>
            <w:hyperlink r:id="rId22" w:history="1">
              <w:r w:rsidRPr="00750CEC">
                <w:rPr>
                  <w:rStyle w:val="Hyperlink"/>
                  <w:rFonts w:cs="Times New Roman"/>
                  <w:sz w:val="20"/>
                  <w:szCs w:val="20"/>
                  <w:lang w:val="lt-LT"/>
                </w:rPr>
                <w:t>https://semantika.lt/</w:t>
              </w:r>
            </w:hyperlink>
            <w:r w:rsidRPr="00111933">
              <w:rPr>
                <w:rFonts w:cs="Times New Roman"/>
                <w:sz w:val="20"/>
                <w:szCs w:val="20"/>
                <w:lang w:val="lt-LT"/>
              </w:rPr>
              <w:t xml:space="preserve"> . Projekto vykdytojas - Vytauto Didžiojo universitetas. Projekto metu buvo modernizuota Lietuvių kalbos sintaksinės ir semantinės analizės informacinė sistema (toliau – LKSSAIS) ir sukurtos naujos su rašytinės ir sakytinės kalbos technologijomis susijusios viešosios paslaugos bei kalbos technologijų sprendimai.</w:t>
            </w:r>
          </w:p>
          <w:p w14:paraId="124F894C" w14:textId="77777777" w:rsidR="00160696" w:rsidRPr="00111933" w:rsidRDefault="00160696" w:rsidP="00160696">
            <w:pPr>
              <w:pStyle w:val="NoSpacing"/>
              <w:tabs>
                <w:tab w:val="left" w:pos="314"/>
              </w:tabs>
              <w:ind w:left="30"/>
              <w:contextualSpacing/>
              <w:rPr>
                <w:rFonts w:cs="Times New Roman"/>
                <w:i/>
                <w:iCs/>
                <w:sz w:val="20"/>
                <w:szCs w:val="20"/>
                <w:lang w:val="lt-LT"/>
              </w:rPr>
            </w:pPr>
            <w:r w:rsidRPr="00111933">
              <w:rPr>
                <w:rFonts w:cs="Times New Roman"/>
                <w:i/>
                <w:iCs/>
                <w:sz w:val="20"/>
                <w:szCs w:val="20"/>
                <w:lang w:val="lt-LT"/>
              </w:rPr>
              <w:t>Kvalifikacijos reikalavimus atitinkantys projekto rezultatai:</w:t>
            </w:r>
          </w:p>
          <w:p w14:paraId="179F77A8" w14:textId="1052D259" w:rsidR="00160696" w:rsidRPr="00104EDC" w:rsidRDefault="00160696" w:rsidP="00160696">
            <w:pPr>
              <w:pStyle w:val="NoSpacing"/>
              <w:contextualSpacing/>
              <w:rPr>
                <w:sz w:val="20"/>
                <w:szCs w:val="20"/>
                <w:lang w:val="lt-LT"/>
              </w:rPr>
            </w:pPr>
            <w:r w:rsidRPr="00111933">
              <w:rPr>
                <w:rFonts w:cs="Times New Roman"/>
                <w:sz w:val="20"/>
                <w:szCs w:val="20"/>
                <w:lang w:val="lt-LT"/>
              </w:rPr>
              <w:t>Panaudojant fonetikos žinias</w:t>
            </w:r>
            <w:r>
              <w:rPr>
                <w:rFonts w:cs="Times New Roman"/>
                <w:sz w:val="20"/>
                <w:szCs w:val="20"/>
                <w:lang w:val="lt-LT"/>
              </w:rPr>
              <w:t xml:space="preserve"> praktikoje</w:t>
            </w:r>
            <w:r w:rsidRPr="00111933">
              <w:rPr>
                <w:rFonts w:cs="Times New Roman"/>
                <w:sz w:val="20"/>
                <w:szCs w:val="20"/>
                <w:lang w:val="lt-LT"/>
              </w:rPr>
              <w:t xml:space="preserve">, sukurtas praktinis transkripcijos tekstu sprendimo </w:t>
            </w:r>
            <w:r w:rsidRPr="00111933">
              <w:rPr>
                <w:rFonts w:cs="Times New Roman"/>
                <w:sz w:val="20"/>
                <w:szCs w:val="20"/>
                <w:lang w:val="lt-LT"/>
              </w:rPr>
              <w:lastRenderedPageBreak/>
              <w:t xml:space="preserve">komponentas – tarimo žodynas, kuriame yra daugiau nei 1.8 </w:t>
            </w:r>
            <w:proofErr w:type="spellStart"/>
            <w:r w:rsidRPr="00111933">
              <w:rPr>
                <w:rFonts w:cs="Times New Roman"/>
                <w:sz w:val="20"/>
                <w:szCs w:val="20"/>
                <w:lang w:val="lt-LT"/>
              </w:rPr>
              <w:t>mln</w:t>
            </w:r>
            <w:proofErr w:type="spellEnd"/>
            <w:r w:rsidRPr="00111933">
              <w:rPr>
                <w:rFonts w:cs="Times New Roman"/>
                <w:sz w:val="20"/>
                <w:szCs w:val="20"/>
                <w:lang w:val="lt-LT"/>
              </w:rPr>
              <w:t xml:space="preserve"> lietuviškų žodžių formų tarimų</w:t>
            </w:r>
          </w:p>
        </w:tc>
        <w:tc>
          <w:tcPr>
            <w:tcW w:w="627" w:type="pct"/>
            <w:shd w:val="clear" w:color="auto" w:fill="FFFFFF" w:themeFill="background1"/>
          </w:tcPr>
          <w:p w14:paraId="5BBE35F5" w14:textId="58414DE3" w:rsidR="00160696" w:rsidRPr="00104EDC" w:rsidRDefault="00160696" w:rsidP="00160696">
            <w:pPr>
              <w:pStyle w:val="NoSpacing"/>
              <w:contextualSpacing/>
              <w:rPr>
                <w:sz w:val="20"/>
                <w:szCs w:val="20"/>
                <w:lang w:val="lt-LT"/>
              </w:rPr>
            </w:pPr>
            <w:r w:rsidRPr="00111933">
              <w:rPr>
                <w:rFonts w:cs="Times New Roman"/>
                <w:sz w:val="20"/>
                <w:szCs w:val="20"/>
                <w:lang w:val="lt-LT"/>
              </w:rPr>
              <w:lastRenderedPageBreak/>
              <w:t>2018</w:t>
            </w:r>
            <w:r>
              <w:rPr>
                <w:rFonts w:cs="Times New Roman"/>
                <w:sz w:val="20"/>
                <w:szCs w:val="20"/>
                <w:lang w:val="lt-LT"/>
              </w:rPr>
              <w:t>-</w:t>
            </w:r>
            <w:r w:rsidRPr="00111933">
              <w:rPr>
                <w:rFonts w:cs="Times New Roman"/>
                <w:sz w:val="20"/>
                <w:szCs w:val="20"/>
                <w:lang w:val="lt-LT"/>
              </w:rPr>
              <w:t>02</w:t>
            </w:r>
            <w:r>
              <w:rPr>
                <w:rFonts w:cs="Times New Roman"/>
                <w:sz w:val="20"/>
                <w:szCs w:val="20"/>
                <w:lang w:val="lt-LT"/>
              </w:rPr>
              <w:t xml:space="preserve"> – </w:t>
            </w:r>
            <w:r w:rsidRPr="00111933">
              <w:rPr>
                <w:rFonts w:cs="Times New Roman"/>
                <w:sz w:val="20"/>
                <w:szCs w:val="20"/>
                <w:lang w:val="lt-LT"/>
              </w:rPr>
              <w:t>2020</w:t>
            </w:r>
            <w:r>
              <w:rPr>
                <w:rFonts w:cs="Times New Roman"/>
                <w:sz w:val="20"/>
                <w:szCs w:val="20"/>
                <w:lang w:val="lt-LT"/>
              </w:rPr>
              <w:t>-</w:t>
            </w:r>
            <w:r w:rsidRPr="00111933">
              <w:rPr>
                <w:rFonts w:cs="Times New Roman"/>
                <w:sz w:val="20"/>
                <w:szCs w:val="20"/>
                <w:lang w:val="lt-LT"/>
              </w:rPr>
              <w:t>02</w:t>
            </w:r>
          </w:p>
        </w:tc>
        <w:tc>
          <w:tcPr>
            <w:tcW w:w="820" w:type="pct"/>
            <w:shd w:val="clear" w:color="auto" w:fill="FFFFFF" w:themeFill="background1"/>
          </w:tcPr>
          <w:p w14:paraId="2B28CE3F" w14:textId="7607D25C" w:rsidR="00160696" w:rsidRPr="00104EDC" w:rsidRDefault="00160696" w:rsidP="00160696">
            <w:pPr>
              <w:pStyle w:val="NoSpacing"/>
              <w:contextualSpacing/>
              <w:rPr>
                <w:sz w:val="20"/>
                <w:szCs w:val="20"/>
                <w:lang w:val="lt-LT"/>
              </w:rPr>
            </w:pPr>
            <w:r w:rsidRPr="00111933">
              <w:rPr>
                <w:rFonts w:cs="Times New Roman"/>
                <w:sz w:val="20"/>
                <w:szCs w:val="20"/>
                <w:lang w:val="lt-LT"/>
              </w:rPr>
              <w:t>Buvo projekto tyrėja analitikė, atsakinga už fonogramų transkripcijos tekstu IT sprendimo tarimo žodyno vienetų parinkimą (fonemos, grafemos ir kt. akustiniai vienetai) ir tarimo žodyno sukūrimą (</w:t>
            </w:r>
            <w:hyperlink r:id="rId23" w:history="1">
              <w:r w:rsidRPr="00111933">
                <w:rPr>
                  <w:rStyle w:val="Hyperlink"/>
                  <w:rFonts w:cs="Times New Roman"/>
                  <w:sz w:val="20"/>
                  <w:szCs w:val="20"/>
                  <w:lang w:val="lt-LT"/>
                </w:rPr>
                <w:t>https://semantika.lt/Analysis/Transcriber</w:t>
              </w:r>
            </w:hyperlink>
            <w:r w:rsidRPr="00111933">
              <w:rPr>
                <w:rFonts w:cs="Times New Roman"/>
                <w:sz w:val="20"/>
                <w:szCs w:val="20"/>
                <w:lang w:val="lt-LT"/>
              </w:rPr>
              <w:t xml:space="preserve">). </w:t>
            </w:r>
          </w:p>
        </w:tc>
        <w:tc>
          <w:tcPr>
            <w:tcW w:w="772" w:type="pct"/>
            <w:tcBorders>
              <w:top w:val="single" w:sz="4" w:space="0" w:color="auto"/>
              <w:bottom w:val="single" w:sz="4" w:space="0" w:color="auto"/>
            </w:tcBorders>
            <w:shd w:val="clear" w:color="auto" w:fill="FFFFFF" w:themeFill="background1"/>
          </w:tcPr>
          <w:p w14:paraId="0A9978D8" w14:textId="77777777" w:rsidR="00160696" w:rsidRPr="00111933" w:rsidRDefault="00160696" w:rsidP="00160696">
            <w:pPr>
              <w:pStyle w:val="NoSpacing"/>
              <w:contextualSpacing/>
              <w:rPr>
                <w:rFonts w:cs="Times New Roman"/>
                <w:sz w:val="20"/>
                <w:szCs w:val="20"/>
                <w:lang w:val="lt-LT"/>
              </w:rPr>
            </w:pPr>
            <w:r w:rsidRPr="00111933">
              <w:rPr>
                <w:rFonts w:ascii="Segoe UI Symbol" w:hAnsi="Segoe UI Symbol" w:cs="Segoe UI Symbol"/>
                <w:sz w:val="20"/>
                <w:szCs w:val="20"/>
                <w:lang w:val="lt-LT"/>
              </w:rPr>
              <w:t xml:space="preserve">☒ </w:t>
            </w:r>
            <w:r w:rsidRPr="00111933">
              <w:rPr>
                <w:rFonts w:cs="Times New Roman"/>
                <w:sz w:val="20"/>
                <w:szCs w:val="20"/>
                <w:lang w:val="lt-LT"/>
              </w:rPr>
              <w:t>Kvalifikacijai pagrįsti</w:t>
            </w:r>
          </w:p>
          <w:p w14:paraId="577D2359" w14:textId="3CBDA347" w:rsidR="00160696" w:rsidRPr="007F42BC" w:rsidRDefault="00160696" w:rsidP="00160696">
            <w:pPr>
              <w:pStyle w:val="NoSpacing"/>
              <w:contextualSpacing/>
              <w:rPr>
                <w:rFonts w:ascii="Segoe UI Symbol" w:hAnsi="Segoe UI Symbol" w:cs="Segoe UI Symbol"/>
                <w:sz w:val="20"/>
                <w:szCs w:val="20"/>
                <w:lang w:val="lt-LT"/>
              </w:rPr>
            </w:pPr>
            <w:r w:rsidRPr="00111933">
              <w:rPr>
                <w:rFonts w:ascii="Segoe UI Symbol" w:hAnsi="Segoe UI Symbol" w:cs="Segoe UI Symbol"/>
                <w:sz w:val="20"/>
                <w:szCs w:val="20"/>
                <w:lang w:val="lt-LT"/>
              </w:rPr>
              <w:t>☐</w:t>
            </w:r>
            <w:r w:rsidRPr="00111933">
              <w:rPr>
                <w:sz w:val="20"/>
                <w:szCs w:val="20"/>
                <w:lang w:val="lt-LT"/>
              </w:rPr>
              <w:t xml:space="preserve"> Ekonominiam naudingumui pagrįsti</w:t>
            </w:r>
          </w:p>
        </w:tc>
        <w:tc>
          <w:tcPr>
            <w:tcW w:w="757" w:type="pct"/>
            <w:shd w:val="clear" w:color="auto" w:fill="FFFFFF" w:themeFill="background1"/>
          </w:tcPr>
          <w:p w14:paraId="522DA618" w14:textId="150E8CF7" w:rsidR="00160696" w:rsidRPr="007F5485" w:rsidRDefault="00160696" w:rsidP="00160696">
            <w:pPr>
              <w:pStyle w:val="NoSpacing"/>
              <w:contextualSpacing/>
              <w:rPr>
                <w:rFonts w:cs="Times New Roman"/>
                <w:color w:val="091A5A"/>
                <w:sz w:val="20"/>
                <w:szCs w:val="20"/>
                <w:shd w:val="clear" w:color="auto" w:fill="FFFFFF"/>
                <w:lang w:val="lt-LT"/>
              </w:rPr>
            </w:pPr>
            <w:r w:rsidRPr="00111933">
              <w:rPr>
                <w:rFonts w:cs="Times New Roman"/>
                <w:sz w:val="20"/>
                <w:szCs w:val="20"/>
                <w:lang w:val="lt-LT"/>
              </w:rPr>
              <w:t>LR Susisiekimo ministerija, (nurodamas Veiklos kokybės ir dokumentų valdymo skyriaus asmenų priėmimo ir aptarnavimo bei archyvo klausimų darbuotojo kontaktiniai duomenys) , , el. p.</w:t>
            </w:r>
            <w:r w:rsidRPr="007F5485">
              <w:rPr>
                <w:rFonts w:cs="Times New Roman"/>
                <w:color w:val="091A5A"/>
                <w:sz w:val="20"/>
                <w:szCs w:val="20"/>
                <w:shd w:val="clear" w:color="auto" w:fill="FFFFFF"/>
                <w:lang w:val="lt-LT"/>
              </w:rPr>
              <w:t xml:space="preserve">:  </w:t>
            </w:r>
          </w:p>
          <w:p w14:paraId="3C49D59D" w14:textId="77777777" w:rsidR="00160696" w:rsidRPr="007F5485" w:rsidRDefault="00160696" w:rsidP="00160696">
            <w:pPr>
              <w:pStyle w:val="NoSpacing"/>
              <w:contextualSpacing/>
              <w:rPr>
                <w:rFonts w:cs="Times New Roman"/>
                <w:color w:val="091A5A"/>
                <w:sz w:val="20"/>
                <w:szCs w:val="20"/>
                <w:shd w:val="clear" w:color="auto" w:fill="FFFFFF"/>
                <w:lang w:val="lt-LT"/>
              </w:rPr>
            </w:pPr>
          </w:p>
          <w:p w14:paraId="76C1ECB6" w14:textId="110A0130" w:rsidR="00160696" w:rsidRPr="00104EDC" w:rsidRDefault="00160696" w:rsidP="00160696">
            <w:pPr>
              <w:pStyle w:val="NoSpacing"/>
              <w:contextualSpacing/>
              <w:rPr>
                <w:sz w:val="20"/>
                <w:szCs w:val="20"/>
                <w:lang w:val="lt-LT"/>
              </w:rPr>
            </w:pPr>
            <w:r w:rsidRPr="007F5485">
              <w:rPr>
                <w:rFonts w:cs="Times New Roman"/>
                <w:sz w:val="20"/>
                <w:szCs w:val="20"/>
                <w:shd w:val="clear" w:color="auto" w:fill="FFFFFF"/>
                <w:lang w:val="fi-FI"/>
              </w:rPr>
              <w:t>Projekto vadovas</w:t>
            </w:r>
          </w:p>
        </w:tc>
      </w:tr>
      <w:tr w:rsidR="00160696" w:rsidRPr="00104EDC" w14:paraId="33FA30ED" w14:textId="77777777" w:rsidTr="00030D17">
        <w:trPr>
          <w:trHeight w:val="719"/>
        </w:trPr>
        <w:tc>
          <w:tcPr>
            <w:tcW w:w="170" w:type="pct"/>
            <w:shd w:val="clear" w:color="auto" w:fill="E2EFD9" w:themeFill="accent6" w:themeFillTint="33"/>
          </w:tcPr>
          <w:p w14:paraId="1727CBFF" w14:textId="2D61C059" w:rsidR="00160696" w:rsidRDefault="00160696" w:rsidP="00160696">
            <w:pPr>
              <w:pStyle w:val="NoSpacing"/>
              <w:contextualSpacing/>
              <w:rPr>
                <w:sz w:val="20"/>
                <w:szCs w:val="20"/>
                <w:lang w:val="lt-LT"/>
              </w:rPr>
            </w:pPr>
          </w:p>
        </w:tc>
        <w:tc>
          <w:tcPr>
            <w:tcW w:w="455" w:type="pct"/>
            <w:shd w:val="clear" w:color="auto" w:fill="auto"/>
          </w:tcPr>
          <w:p w14:paraId="6CC9B985" w14:textId="77777777" w:rsidR="00160696" w:rsidRDefault="00160696" w:rsidP="00160696">
            <w:pPr>
              <w:pStyle w:val="NoSpacing"/>
              <w:contextualSpacing/>
              <w:rPr>
                <w:sz w:val="20"/>
                <w:szCs w:val="20"/>
                <w:lang w:val="lt-LT"/>
              </w:rPr>
            </w:pPr>
          </w:p>
        </w:tc>
        <w:tc>
          <w:tcPr>
            <w:tcW w:w="536" w:type="pct"/>
            <w:shd w:val="clear" w:color="auto" w:fill="auto"/>
          </w:tcPr>
          <w:p w14:paraId="11DF12E3" w14:textId="77777777" w:rsidR="00160696" w:rsidRPr="005A7BB3" w:rsidRDefault="00160696" w:rsidP="00160696">
            <w:pPr>
              <w:pStyle w:val="NoSpacing"/>
              <w:contextualSpacing/>
              <w:rPr>
                <w:sz w:val="20"/>
                <w:szCs w:val="20"/>
                <w:lang w:val="lt-LT"/>
              </w:rPr>
            </w:pPr>
          </w:p>
        </w:tc>
        <w:tc>
          <w:tcPr>
            <w:tcW w:w="863" w:type="pct"/>
            <w:shd w:val="clear" w:color="auto" w:fill="auto"/>
          </w:tcPr>
          <w:p w14:paraId="314F58DC" w14:textId="77777777" w:rsidR="00160696" w:rsidRPr="007F5485" w:rsidRDefault="00160696" w:rsidP="00160696">
            <w:pPr>
              <w:pStyle w:val="NoSpacing"/>
              <w:contextualSpacing/>
              <w:rPr>
                <w:rFonts w:cs="Times New Roman"/>
                <w:color w:val="2E2013"/>
                <w:sz w:val="20"/>
                <w:szCs w:val="20"/>
                <w:shd w:val="clear" w:color="auto" w:fill="FFFFFF"/>
                <w:lang w:val="lt-LT"/>
              </w:rPr>
            </w:pPr>
            <w:r w:rsidRPr="007F5485">
              <w:rPr>
                <w:rFonts w:cs="Times New Roman"/>
                <w:color w:val="2E2013"/>
                <w:sz w:val="20"/>
                <w:szCs w:val="20"/>
                <w:shd w:val="clear" w:color="auto" w:fill="FFFFFF"/>
                <w:lang w:val="lt-LT"/>
              </w:rPr>
              <w:t xml:space="preserve">2. „Užsienio baltistikos centrų ir Lietuvos mokslo ir studijų institucijų bendradarbiavimo skatinimas“, Nr. 09.3.1- ESFA-V-709-01-0002. Koordinatorius – Vilniaus universitetas, partneriai – Vytauto Didžiojo universitetas, Lietuvos edukologijos universitetas, Lietuvių literatūros ir tautosakos institutas. (2017–2022, </w:t>
            </w:r>
          </w:p>
          <w:p w14:paraId="4C10C471" w14:textId="77777777" w:rsidR="00160696" w:rsidRPr="007F5485" w:rsidRDefault="00160696" w:rsidP="00160696">
            <w:pPr>
              <w:pStyle w:val="NoSpacing"/>
              <w:contextualSpacing/>
              <w:rPr>
                <w:rFonts w:cs="Times New Roman"/>
                <w:color w:val="000000"/>
                <w:sz w:val="20"/>
                <w:szCs w:val="20"/>
                <w:lang w:val="lt-LT"/>
              </w:rPr>
            </w:pPr>
            <w:r w:rsidRPr="00111933">
              <w:rPr>
                <w:rFonts w:cs="Times New Roman"/>
                <w:i/>
                <w:iCs/>
                <w:sz w:val="20"/>
                <w:szCs w:val="20"/>
                <w:lang w:val="lt-LT"/>
              </w:rPr>
              <w:t>Kvalifikacijos reikalavimus atitinkantys projekto rezultatai</w:t>
            </w:r>
            <w:r w:rsidRPr="007F5485">
              <w:rPr>
                <w:rFonts w:cs="Times New Roman"/>
                <w:color w:val="000000"/>
                <w:sz w:val="20"/>
                <w:szCs w:val="20"/>
                <w:lang w:val="lt-LT"/>
              </w:rPr>
              <w:t xml:space="preserve"> </w:t>
            </w:r>
          </w:p>
          <w:p w14:paraId="35E453C6" w14:textId="3A4CF8B2" w:rsidR="00160696" w:rsidRPr="00104EDC" w:rsidRDefault="00160696" w:rsidP="00160696">
            <w:pPr>
              <w:pStyle w:val="NoSpacing"/>
              <w:contextualSpacing/>
              <w:rPr>
                <w:sz w:val="20"/>
                <w:szCs w:val="20"/>
                <w:lang w:val="lt-LT"/>
              </w:rPr>
            </w:pPr>
            <w:r>
              <w:rPr>
                <w:rFonts w:cs="Times New Roman"/>
                <w:sz w:val="20"/>
                <w:szCs w:val="20"/>
                <w:lang w:val="lt-LT"/>
              </w:rPr>
              <w:t>Įdiegė</w:t>
            </w:r>
            <w:r w:rsidRPr="00111933">
              <w:rPr>
                <w:rFonts w:cs="Times New Roman"/>
                <w:sz w:val="20"/>
                <w:szCs w:val="20"/>
                <w:lang w:val="lt-LT"/>
              </w:rPr>
              <w:t xml:space="preserve"> fonetikos </w:t>
            </w:r>
            <w:r>
              <w:rPr>
                <w:rFonts w:cs="Times New Roman"/>
                <w:sz w:val="20"/>
                <w:szCs w:val="20"/>
                <w:lang w:val="lt-LT"/>
              </w:rPr>
              <w:t>srities žinias ir patirtį praktikoje sukurdama šiuos rezultatus:</w:t>
            </w:r>
            <w:r w:rsidRPr="007F5485">
              <w:rPr>
                <w:rFonts w:cs="Times New Roman"/>
                <w:color w:val="000000"/>
                <w:sz w:val="20"/>
                <w:szCs w:val="20"/>
                <w:lang w:val="lt-LT"/>
              </w:rPr>
              <w:t xml:space="preserve"> Dabartinės lietuvių kalbos tarties žodyną, Tarties žodyną </w:t>
            </w:r>
            <w:proofErr w:type="spellStart"/>
            <w:r w:rsidRPr="007F5485">
              <w:rPr>
                <w:rFonts w:cs="Times New Roman"/>
                <w:color w:val="000000"/>
                <w:sz w:val="20"/>
                <w:szCs w:val="20"/>
                <w:lang w:val="lt-LT"/>
              </w:rPr>
              <w:t>negimtakalbiams</w:t>
            </w:r>
            <w:proofErr w:type="spellEnd"/>
            <w:r w:rsidRPr="007F5485">
              <w:rPr>
                <w:rFonts w:cs="Times New Roman"/>
                <w:color w:val="000000"/>
                <w:sz w:val="20"/>
                <w:szCs w:val="20"/>
                <w:lang w:val="lt-LT"/>
              </w:rPr>
              <w:t xml:space="preserve"> ir kompiuterinį įrankį – </w:t>
            </w:r>
            <w:proofErr w:type="spellStart"/>
            <w:r w:rsidRPr="007F5485">
              <w:rPr>
                <w:rFonts w:cs="Times New Roman"/>
                <w:color w:val="000000"/>
                <w:sz w:val="20"/>
                <w:szCs w:val="20"/>
                <w:lang w:val="lt-LT"/>
              </w:rPr>
              <w:t>Transkribuokli</w:t>
            </w:r>
            <w:proofErr w:type="spellEnd"/>
            <w:r w:rsidRPr="007F5485">
              <w:rPr>
                <w:rFonts w:cs="Times New Roman"/>
                <w:color w:val="000000"/>
                <w:sz w:val="20"/>
                <w:szCs w:val="20"/>
                <w:lang w:val="lt-LT"/>
              </w:rPr>
              <w:t>:</w:t>
            </w:r>
            <w:r w:rsidRPr="007F5485">
              <w:rPr>
                <w:sz w:val="20"/>
                <w:szCs w:val="20"/>
                <w:lang w:val="lt-LT"/>
              </w:rPr>
              <w:t xml:space="preserve"> </w:t>
            </w:r>
            <w:hyperlink r:id="rId24" w:history="1">
              <w:r w:rsidRPr="007F5485">
                <w:rPr>
                  <w:rStyle w:val="Hyperlink"/>
                  <w:rFonts w:cs="Times New Roman"/>
                  <w:sz w:val="20"/>
                  <w:szCs w:val="20"/>
                  <w:lang w:val="lt-LT"/>
                </w:rPr>
                <w:t>https://kalbu.vdu.lt/mokymosi-priemones/tartis/</w:t>
              </w:r>
            </w:hyperlink>
          </w:p>
        </w:tc>
        <w:tc>
          <w:tcPr>
            <w:tcW w:w="627" w:type="pct"/>
            <w:shd w:val="clear" w:color="auto" w:fill="FFFFFF" w:themeFill="background1"/>
          </w:tcPr>
          <w:p w14:paraId="136EAD72" w14:textId="70C05984" w:rsidR="00160696" w:rsidRPr="00104EDC" w:rsidRDefault="00160696" w:rsidP="00160696">
            <w:pPr>
              <w:pStyle w:val="NoSpacing"/>
              <w:contextualSpacing/>
              <w:jc w:val="center"/>
              <w:rPr>
                <w:sz w:val="20"/>
                <w:szCs w:val="20"/>
                <w:lang w:val="lt-LT"/>
              </w:rPr>
            </w:pPr>
            <w:r w:rsidRPr="00111933">
              <w:rPr>
                <w:sz w:val="20"/>
                <w:szCs w:val="20"/>
                <w:lang w:val="lt-LT"/>
              </w:rPr>
              <w:t>2017</w:t>
            </w:r>
            <w:r>
              <w:rPr>
                <w:sz w:val="20"/>
                <w:szCs w:val="20"/>
                <w:lang w:val="lt-LT"/>
              </w:rPr>
              <w:t>-</w:t>
            </w:r>
            <w:r w:rsidRPr="00111933">
              <w:rPr>
                <w:sz w:val="20"/>
                <w:szCs w:val="20"/>
                <w:lang w:val="lt-LT"/>
              </w:rPr>
              <w:t>03</w:t>
            </w:r>
            <w:r>
              <w:rPr>
                <w:sz w:val="20"/>
                <w:szCs w:val="20"/>
                <w:lang w:val="lt-LT"/>
              </w:rPr>
              <w:t xml:space="preserve"> – </w:t>
            </w:r>
            <w:r w:rsidRPr="00111933">
              <w:rPr>
                <w:sz w:val="20"/>
                <w:szCs w:val="20"/>
                <w:lang w:val="lt-LT"/>
              </w:rPr>
              <w:t>2022</w:t>
            </w:r>
            <w:r>
              <w:rPr>
                <w:sz w:val="20"/>
                <w:szCs w:val="20"/>
                <w:lang w:val="lt-LT"/>
              </w:rPr>
              <w:t>-</w:t>
            </w:r>
            <w:r w:rsidRPr="00111933">
              <w:rPr>
                <w:sz w:val="20"/>
                <w:szCs w:val="20"/>
                <w:lang w:val="lt-LT"/>
              </w:rPr>
              <w:t>01</w:t>
            </w:r>
          </w:p>
        </w:tc>
        <w:tc>
          <w:tcPr>
            <w:tcW w:w="820" w:type="pct"/>
            <w:shd w:val="clear" w:color="auto" w:fill="FFFFFF" w:themeFill="background1"/>
          </w:tcPr>
          <w:p w14:paraId="1800B214" w14:textId="75B04602" w:rsidR="00160696" w:rsidRPr="00104EDC" w:rsidRDefault="00160696" w:rsidP="00160696">
            <w:pPr>
              <w:pStyle w:val="NoSpacing"/>
              <w:contextualSpacing/>
              <w:rPr>
                <w:sz w:val="20"/>
                <w:szCs w:val="20"/>
                <w:lang w:val="lt-LT"/>
              </w:rPr>
            </w:pPr>
            <w:r w:rsidRPr="007F5485">
              <w:rPr>
                <w:rFonts w:cs="Times New Roman"/>
                <w:color w:val="2E2013"/>
                <w:sz w:val="20"/>
                <w:szCs w:val="20"/>
                <w:shd w:val="clear" w:color="auto" w:fill="FFFFFF"/>
                <w:lang w:val="lt-LT"/>
              </w:rPr>
              <w:t>Besimokančiųjų portalo dalies vadovė, priemonių rengimo grupės vadovė, tyrėja analitikė atsakinga už paktinių įrankių sukūrimą</w:t>
            </w:r>
          </w:p>
        </w:tc>
        <w:tc>
          <w:tcPr>
            <w:tcW w:w="772" w:type="pct"/>
            <w:tcBorders>
              <w:top w:val="single" w:sz="4" w:space="0" w:color="auto"/>
              <w:bottom w:val="single" w:sz="4" w:space="0" w:color="auto"/>
            </w:tcBorders>
            <w:shd w:val="clear" w:color="auto" w:fill="FFFFFF" w:themeFill="background1"/>
          </w:tcPr>
          <w:p w14:paraId="067AC0B4" w14:textId="77777777" w:rsidR="00160696" w:rsidRPr="00111933" w:rsidRDefault="00160696" w:rsidP="00160696">
            <w:pPr>
              <w:pStyle w:val="NoSpacing"/>
              <w:contextualSpacing/>
              <w:rPr>
                <w:rFonts w:cs="Times New Roman"/>
                <w:sz w:val="20"/>
                <w:szCs w:val="20"/>
                <w:lang w:val="lt-LT"/>
              </w:rPr>
            </w:pPr>
            <w:r w:rsidRPr="00111933">
              <w:rPr>
                <w:rFonts w:ascii="Segoe UI Symbol" w:hAnsi="Segoe UI Symbol" w:cs="Segoe UI Symbol"/>
                <w:sz w:val="20"/>
                <w:szCs w:val="20"/>
                <w:lang w:val="lt-LT"/>
              </w:rPr>
              <w:t xml:space="preserve">☐ </w:t>
            </w:r>
            <w:r w:rsidRPr="00111933">
              <w:rPr>
                <w:rFonts w:cs="Times New Roman"/>
                <w:sz w:val="20"/>
                <w:szCs w:val="20"/>
                <w:lang w:val="lt-LT"/>
              </w:rPr>
              <w:t>Kvalifikacijai pagrįsti</w:t>
            </w:r>
          </w:p>
          <w:p w14:paraId="6DBC5D90" w14:textId="2E3F642D" w:rsidR="00160696" w:rsidRPr="007F42BC" w:rsidRDefault="00160696" w:rsidP="00160696">
            <w:pPr>
              <w:pStyle w:val="NoSpacing"/>
              <w:contextualSpacing/>
              <w:rPr>
                <w:rFonts w:ascii="Segoe UI Symbol" w:hAnsi="Segoe UI Symbol" w:cs="Segoe UI Symbol"/>
                <w:sz w:val="20"/>
                <w:szCs w:val="20"/>
                <w:lang w:val="lt-LT"/>
              </w:rPr>
            </w:pPr>
            <w:r w:rsidRPr="00111933">
              <w:rPr>
                <w:rFonts w:ascii="Segoe UI Symbol" w:hAnsi="Segoe UI Symbol" w:cs="Segoe UI Symbol"/>
                <w:sz w:val="20"/>
                <w:szCs w:val="20"/>
                <w:lang w:val="lt-LT"/>
              </w:rPr>
              <w:t xml:space="preserve">☒ </w:t>
            </w:r>
            <w:r w:rsidRPr="00111933">
              <w:rPr>
                <w:sz w:val="20"/>
                <w:szCs w:val="20"/>
                <w:lang w:val="lt-LT"/>
              </w:rPr>
              <w:t>Ekonominiam naudingumui pagrįsti</w:t>
            </w:r>
          </w:p>
        </w:tc>
        <w:tc>
          <w:tcPr>
            <w:tcW w:w="757" w:type="pct"/>
            <w:shd w:val="clear" w:color="auto" w:fill="FFFFFF" w:themeFill="background1"/>
          </w:tcPr>
          <w:p w14:paraId="10BAF1DD" w14:textId="77777777" w:rsidR="00160696" w:rsidRDefault="00160696" w:rsidP="00160696">
            <w:pPr>
              <w:pStyle w:val="NoSpacing"/>
              <w:contextualSpacing/>
              <w:rPr>
                <w:color w:val="000000"/>
                <w:sz w:val="20"/>
                <w:szCs w:val="20"/>
                <w:lang w:val="lt-LT"/>
              </w:rPr>
            </w:pPr>
            <w:r w:rsidRPr="00111933">
              <w:rPr>
                <w:color w:val="000000"/>
                <w:sz w:val="20"/>
                <w:szCs w:val="20"/>
                <w:lang w:val="lt-LT"/>
              </w:rPr>
              <w:t>ES fondų finansuojamas projektas, 9 prioritetas. „Visuomenės švietimas ir žmogiškųjų išteklių potencialo didinimas“, priemonė „Studijų tarptautiškumo didinimas“</w:t>
            </w:r>
          </w:p>
          <w:p w14:paraId="6EDD746A" w14:textId="77777777" w:rsidR="00160696" w:rsidRDefault="00160696" w:rsidP="00160696">
            <w:pPr>
              <w:pStyle w:val="NoSpacing"/>
              <w:contextualSpacing/>
              <w:rPr>
                <w:color w:val="000000"/>
                <w:sz w:val="20"/>
                <w:szCs w:val="20"/>
                <w:lang w:val="lt-LT"/>
              </w:rPr>
            </w:pPr>
          </w:p>
          <w:p w14:paraId="40C7EB23" w14:textId="77777777" w:rsidR="00160696" w:rsidRDefault="00160696" w:rsidP="00160696">
            <w:pPr>
              <w:pStyle w:val="NoSpacing"/>
              <w:contextualSpacing/>
              <w:rPr>
                <w:color w:val="000000"/>
                <w:sz w:val="20"/>
                <w:szCs w:val="20"/>
                <w:lang w:val="lt-LT"/>
              </w:rPr>
            </w:pPr>
            <w:r>
              <w:rPr>
                <w:color w:val="000000"/>
                <w:sz w:val="20"/>
                <w:szCs w:val="20"/>
                <w:lang w:val="lt-LT"/>
              </w:rPr>
              <w:t>Projekto vadovė (VU)</w:t>
            </w:r>
          </w:p>
          <w:p w14:paraId="50947575" w14:textId="47DC4163" w:rsidR="00160696" w:rsidRPr="008A76B1" w:rsidRDefault="00160696" w:rsidP="00160696">
            <w:pPr>
              <w:pStyle w:val="NoSpacing"/>
              <w:contextualSpacing/>
              <w:rPr>
                <w:color w:val="000000"/>
                <w:sz w:val="20"/>
                <w:lang w:val="sv-SE"/>
              </w:rPr>
            </w:pPr>
          </w:p>
          <w:p w14:paraId="6A6AD7E0" w14:textId="77777777" w:rsidR="00160696" w:rsidRDefault="00160696" w:rsidP="00160696">
            <w:pPr>
              <w:pStyle w:val="NoSpacing"/>
              <w:contextualSpacing/>
              <w:rPr>
                <w:color w:val="000000"/>
                <w:sz w:val="20"/>
                <w:szCs w:val="20"/>
                <w:lang w:val="lt-LT"/>
              </w:rPr>
            </w:pPr>
          </w:p>
          <w:p w14:paraId="6E5E5545" w14:textId="67C56095" w:rsidR="00160696" w:rsidRDefault="00160696" w:rsidP="00160696">
            <w:pPr>
              <w:pStyle w:val="NoSpacing"/>
              <w:contextualSpacing/>
              <w:rPr>
                <w:sz w:val="20"/>
                <w:szCs w:val="20"/>
                <w:lang w:val="lt-LT"/>
              </w:rPr>
            </w:pPr>
            <w:r>
              <w:rPr>
                <w:color w:val="000000"/>
                <w:sz w:val="20"/>
                <w:szCs w:val="20"/>
                <w:lang w:val="lt-LT"/>
              </w:rPr>
              <w:t xml:space="preserve">VDU projekto dalies vadovė </w:t>
            </w:r>
          </w:p>
        </w:tc>
      </w:tr>
      <w:tr w:rsidR="00160696" w:rsidRPr="00104EDC" w14:paraId="68FD2D6C" w14:textId="77777777" w:rsidTr="00030D17">
        <w:trPr>
          <w:trHeight w:val="719"/>
        </w:trPr>
        <w:tc>
          <w:tcPr>
            <w:tcW w:w="170" w:type="pct"/>
            <w:shd w:val="clear" w:color="auto" w:fill="E2EFD9" w:themeFill="accent6" w:themeFillTint="33"/>
          </w:tcPr>
          <w:p w14:paraId="220799E1" w14:textId="470EA108" w:rsidR="00160696" w:rsidRDefault="00160696" w:rsidP="00160696">
            <w:pPr>
              <w:pStyle w:val="NoSpacing"/>
              <w:contextualSpacing/>
              <w:rPr>
                <w:sz w:val="20"/>
                <w:szCs w:val="20"/>
                <w:lang w:val="lt-LT"/>
              </w:rPr>
            </w:pPr>
          </w:p>
        </w:tc>
        <w:tc>
          <w:tcPr>
            <w:tcW w:w="455" w:type="pct"/>
            <w:shd w:val="clear" w:color="auto" w:fill="auto"/>
          </w:tcPr>
          <w:p w14:paraId="18A6FF9E" w14:textId="77777777" w:rsidR="00160696" w:rsidRDefault="00160696" w:rsidP="00160696">
            <w:pPr>
              <w:pStyle w:val="NoSpacing"/>
              <w:contextualSpacing/>
              <w:rPr>
                <w:sz w:val="20"/>
                <w:szCs w:val="20"/>
                <w:lang w:val="lt-LT"/>
              </w:rPr>
            </w:pPr>
          </w:p>
        </w:tc>
        <w:tc>
          <w:tcPr>
            <w:tcW w:w="536" w:type="pct"/>
            <w:shd w:val="clear" w:color="auto" w:fill="auto"/>
          </w:tcPr>
          <w:p w14:paraId="59A910B0" w14:textId="77777777" w:rsidR="00160696" w:rsidRPr="005A7BB3" w:rsidRDefault="00160696" w:rsidP="00160696">
            <w:pPr>
              <w:pStyle w:val="NoSpacing"/>
              <w:contextualSpacing/>
              <w:rPr>
                <w:sz w:val="20"/>
                <w:szCs w:val="20"/>
                <w:lang w:val="lt-LT"/>
              </w:rPr>
            </w:pPr>
          </w:p>
        </w:tc>
        <w:tc>
          <w:tcPr>
            <w:tcW w:w="863" w:type="pct"/>
            <w:shd w:val="clear" w:color="auto" w:fill="auto"/>
          </w:tcPr>
          <w:p w14:paraId="29D489E6" w14:textId="77777777" w:rsidR="00160696" w:rsidRDefault="00160696" w:rsidP="00160696">
            <w:pPr>
              <w:pStyle w:val="NoSpacing"/>
              <w:contextualSpacing/>
              <w:rPr>
                <w:sz w:val="20"/>
                <w:szCs w:val="20"/>
                <w:lang w:val="lt-LT"/>
              </w:rPr>
            </w:pPr>
            <w:r>
              <w:rPr>
                <w:sz w:val="20"/>
                <w:szCs w:val="20"/>
                <w:lang w:val="lt-LT"/>
              </w:rPr>
              <w:t>3. Vytauto Didžiojo universiteto lietuvių k. studijų bakalauro programoje skaitomas kursas „Lietuvių kalbos fonetika“</w:t>
            </w:r>
          </w:p>
          <w:p w14:paraId="59BB047C" w14:textId="77777777" w:rsidR="00160696" w:rsidRPr="007F5485" w:rsidRDefault="00160696" w:rsidP="00160696">
            <w:pPr>
              <w:pStyle w:val="NoSpacing"/>
              <w:contextualSpacing/>
              <w:rPr>
                <w:rFonts w:cs="Times New Roman"/>
                <w:color w:val="000000"/>
                <w:sz w:val="20"/>
                <w:szCs w:val="20"/>
                <w:lang w:val="lt-LT"/>
              </w:rPr>
            </w:pPr>
            <w:r w:rsidRPr="00111933">
              <w:rPr>
                <w:rFonts w:cs="Times New Roman"/>
                <w:i/>
                <w:iCs/>
                <w:sz w:val="20"/>
                <w:szCs w:val="20"/>
                <w:lang w:val="lt-LT"/>
              </w:rPr>
              <w:t>Kvalifikacijos reikalavimus atitinkantys projekto rezultatai</w:t>
            </w:r>
            <w:r w:rsidRPr="007F5485">
              <w:rPr>
                <w:rFonts w:cs="Times New Roman"/>
                <w:color w:val="000000"/>
                <w:sz w:val="20"/>
                <w:szCs w:val="20"/>
                <w:lang w:val="lt-LT"/>
              </w:rPr>
              <w:t xml:space="preserve"> </w:t>
            </w:r>
          </w:p>
          <w:p w14:paraId="45F203EF" w14:textId="76A7F145" w:rsidR="00160696" w:rsidRPr="00104EDC" w:rsidRDefault="00160696" w:rsidP="00160696">
            <w:pPr>
              <w:pStyle w:val="NoSpacing"/>
              <w:contextualSpacing/>
              <w:rPr>
                <w:sz w:val="20"/>
                <w:szCs w:val="20"/>
                <w:lang w:val="lt-LT"/>
              </w:rPr>
            </w:pPr>
            <w:r>
              <w:rPr>
                <w:sz w:val="20"/>
                <w:szCs w:val="20"/>
                <w:lang w:val="lt-LT"/>
              </w:rPr>
              <w:t>Fonetikos teorinės ir praktinės žinios perduodamos šių studijų studentams</w:t>
            </w:r>
          </w:p>
        </w:tc>
        <w:tc>
          <w:tcPr>
            <w:tcW w:w="627" w:type="pct"/>
            <w:shd w:val="clear" w:color="auto" w:fill="FFFFFF" w:themeFill="background1"/>
          </w:tcPr>
          <w:p w14:paraId="708DB30D" w14:textId="23DFD74F" w:rsidR="00160696" w:rsidRPr="00104EDC" w:rsidRDefault="00160696" w:rsidP="00160696">
            <w:pPr>
              <w:pStyle w:val="NoSpacing"/>
              <w:contextualSpacing/>
              <w:jc w:val="center"/>
              <w:rPr>
                <w:sz w:val="20"/>
                <w:szCs w:val="20"/>
                <w:lang w:val="lt-LT"/>
              </w:rPr>
            </w:pPr>
            <w:r>
              <w:rPr>
                <w:sz w:val="20"/>
                <w:szCs w:val="20"/>
                <w:lang w:val="lt-LT"/>
              </w:rPr>
              <w:t>1998 – dabar</w:t>
            </w:r>
          </w:p>
        </w:tc>
        <w:tc>
          <w:tcPr>
            <w:tcW w:w="820" w:type="pct"/>
            <w:shd w:val="clear" w:color="auto" w:fill="FFFFFF" w:themeFill="background1"/>
          </w:tcPr>
          <w:p w14:paraId="071AE1A7" w14:textId="5D53B343" w:rsidR="00160696" w:rsidRPr="00104EDC" w:rsidRDefault="00160696" w:rsidP="00160696">
            <w:pPr>
              <w:pStyle w:val="NoSpacing"/>
              <w:contextualSpacing/>
              <w:rPr>
                <w:sz w:val="20"/>
                <w:szCs w:val="20"/>
                <w:lang w:val="lt-LT"/>
              </w:rPr>
            </w:pPr>
            <w:proofErr w:type="spellStart"/>
            <w:r>
              <w:rPr>
                <w:rFonts w:cs="Times New Roman"/>
                <w:color w:val="2E2013"/>
                <w:sz w:val="20"/>
                <w:szCs w:val="20"/>
                <w:shd w:val="clear" w:color="auto" w:fill="FFFFFF"/>
              </w:rPr>
              <w:t>profesorė</w:t>
            </w:r>
            <w:proofErr w:type="spellEnd"/>
          </w:p>
        </w:tc>
        <w:tc>
          <w:tcPr>
            <w:tcW w:w="772" w:type="pct"/>
            <w:tcBorders>
              <w:top w:val="single" w:sz="4" w:space="0" w:color="auto"/>
              <w:bottom w:val="single" w:sz="4" w:space="0" w:color="auto"/>
            </w:tcBorders>
            <w:shd w:val="clear" w:color="auto" w:fill="FFFFFF" w:themeFill="background1"/>
          </w:tcPr>
          <w:p w14:paraId="6F10E8B4" w14:textId="77777777" w:rsidR="00160696" w:rsidRPr="00111933" w:rsidRDefault="00160696" w:rsidP="00160696">
            <w:pPr>
              <w:pStyle w:val="NoSpacing"/>
              <w:contextualSpacing/>
              <w:rPr>
                <w:rFonts w:cs="Times New Roman"/>
                <w:sz w:val="20"/>
                <w:szCs w:val="20"/>
                <w:lang w:val="lt-LT"/>
              </w:rPr>
            </w:pPr>
            <w:r w:rsidRPr="00111933">
              <w:rPr>
                <w:rFonts w:ascii="Segoe UI Symbol" w:hAnsi="Segoe UI Symbol" w:cs="Segoe UI Symbol"/>
                <w:sz w:val="20"/>
                <w:szCs w:val="20"/>
                <w:lang w:val="lt-LT"/>
              </w:rPr>
              <w:t xml:space="preserve">☐ </w:t>
            </w:r>
            <w:r w:rsidRPr="00111933">
              <w:rPr>
                <w:rFonts w:cs="Times New Roman"/>
                <w:sz w:val="20"/>
                <w:szCs w:val="20"/>
                <w:lang w:val="lt-LT"/>
              </w:rPr>
              <w:t>Kvalifikacijai pagrįsti</w:t>
            </w:r>
          </w:p>
          <w:p w14:paraId="2D4F74BF" w14:textId="76BC39A6" w:rsidR="00160696" w:rsidRPr="007F42BC" w:rsidRDefault="00160696" w:rsidP="00160696">
            <w:pPr>
              <w:pStyle w:val="NoSpacing"/>
              <w:contextualSpacing/>
              <w:rPr>
                <w:rFonts w:ascii="Segoe UI Symbol" w:hAnsi="Segoe UI Symbol" w:cs="Segoe UI Symbol"/>
                <w:sz w:val="20"/>
                <w:szCs w:val="20"/>
                <w:lang w:val="lt-LT"/>
              </w:rPr>
            </w:pPr>
            <w:r w:rsidRPr="00111933">
              <w:rPr>
                <w:rFonts w:ascii="Segoe UI Symbol" w:hAnsi="Segoe UI Symbol" w:cs="Segoe UI Symbol"/>
                <w:sz w:val="20"/>
                <w:szCs w:val="20"/>
                <w:lang w:val="lt-LT"/>
              </w:rPr>
              <w:t xml:space="preserve">☒ </w:t>
            </w:r>
            <w:r w:rsidRPr="00111933">
              <w:rPr>
                <w:sz w:val="20"/>
                <w:szCs w:val="20"/>
                <w:lang w:val="lt-LT"/>
              </w:rPr>
              <w:t>Ekonominiam naudingumui pagrįsti</w:t>
            </w:r>
          </w:p>
        </w:tc>
        <w:tc>
          <w:tcPr>
            <w:tcW w:w="757" w:type="pct"/>
            <w:shd w:val="clear" w:color="auto" w:fill="FFFFFF" w:themeFill="background1"/>
          </w:tcPr>
          <w:p w14:paraId="5C3E9C40" w14:textId="1A172A5E" w:rsidR="00160696" w:rsidRDefault="00160696" w:rsidP="00160696">
            <w:pPr>
              <w:pStyle w:val="NoSpacing"/>
              <w:contextualSpacing/>
              <w:rPr>
                <w:sz w:val="20"/>
                <w:szCs w:val="20"/>
                <w:lang w:val="lt-LT"/>
              </w:rPr>
            </w:pPr>
            <w:r>
              <w:rPr>
                <w:color w:val="000000"/>
                <w:sz w:val="20"/>
                <w:szCs w:val="20"/>
                <w:lang w:val="lt-LT"/>
              </w:rPr>
              <w:t xml:space="preserve">Vytauto Didžiojo universiteto, </w:t>
            </w:r>
            <w:proofErr w:type="spellStart"/>
            <w:r>
              <w:rPr>
                <w:color w:val="000000"/>
                <w:sz w:val="20"/>
                <w:szCs w:val="20"/>
                <w:lang w:val="lt-LT"/>
              </w:rPr>
              <w:t>Humatinarinių</w:t>
            </w:r>
            <w:proofErr w:type="spellEnd"/>
            <w:r>
              <w:rPr>
                <w:color w:val="000000"/>
                <w:sz w:val="20"/>
                <w:szCs w:val="20"/>
                <w:lang w:val="lt-LT"/>
              </w:rPr>
              <w:t xml:space="preserve"> mokslų fakulteto </w:t>
            </w:r>
          </w:p>
        </w:tc>
      </w:tr>
      <w:tr w:rsidR="00160696" w:rsidRPr="00104EDC" w14:paraId="01A7B19D" w14:textId="77777777" w:rsidTr="00030D17">
        <w:trPr>
          <w:trHeight w:val="719"/>
        </w:trPr>
        <w:tc>
          <w:tcPr>
            <w:tcW w:w="170" w:type="pct"/>
            <w:shd w:val="clear" w:color="auto" w:fill="E2EFD9" w:themeFill="accent6" w:themeFillTint="33"/>
          </w:tcPr>
          <w:p w14:paraId="0FA30339" w14:textId="440E14E8" w:rsidR="00160696" w:rsidRDefault="00160696" w:rsidP="00160696">
            <w:pPr>
              <w:pStyle w:val="NoSpacing"/>
              <w:contextualSpacing/>
              <w:rPr>
                <w:sz w:val="20"/>
                <w:szCs w:val="20"/>
                <w:lang w:val="lt-LT"/>
              </w:rPr>
            </w:pPr>
          </w:p>
        </w:tc>
        <w:tc>
          <w:tcPr>
            <w:tcW w:w="455" w:type="pct"/>
            <w:shd w:val="clear" w:color="auto" w:fill="auto"/>
          </w:tcPr>
          <w:p w14:paraId="7BBF67E9" w14:textId="77777777" w:rsidR="00160696" w:rsidRDefault="00160696" w:rsidP="00160696">
            <w:pPr>
              <w:pStyle w:val="NoSpacing"/>
              <w:contextualSpacing/>
              <w:rPr>
                <w:sz w:val="20"/>
                <w:szCs w:val="20"/>
                <w:lang w:val="lt-LT"/>
              </w:rPr>
            </w:pPr>
          </w:p>
        </w:tc>
        <w:tc>
          <w:tcPr>
            <w:tcW w:w="536" w:type="pct"/>
            <w:shd w:val="clear" w:color="auto" w:fill="auto"/>
          </w:tcPr>
          <w:p w14:paraId="79025D69" w14:textId="77777777" w:rsidR="00160696" w:rsidRPr="005A7BB3" w:rsidRDefault="00160696" w:rsidP="00160696">
            <w:pPr>
              <w:pStyle w:val="NoSpacing"/>
              <w:contextualSpacing/>
              <w:rPr>
                <w:sz w:val="20"/>
                <w:szCs w:val="20"/>
                <w:lang w:val="lt-LT"/>
              </w:rPr>
            </w:pPr>
          </w:p>
        </w:tc>
        <w:tc>
          <w:tcPr>
            <w:tcW w:w="863" w:type="pct"/>
            <w:shd w:val="clear" w:color="auto" w:fill="auto"/>
          </w:tcPr>
          <w:p w14:paraId="335A2865" w14:textId="77777777" w:rsidR="00160696" w:rsidRDefault="00160696" w:rsidP="00160696">
            <w:pPr>
              <w:pStyle w:val="NoSpacing"/>
              <w:contextualSpacing/>
              <w:rPr>
                <w:sz w:val="20"/>
                <w:szCs w:val="20"/>
                <w:lang w:val="lt-LT"/>
              </w:rPr>
            </w:pPr>
            <w:r>
              <w:rPr>
                <w:sz w:val="20"/>
                <w:szCs w:val="20"/>
                <w:lang w:val="lt-LT"/>
              </w:rPr>
              <w:t xml:space="preserve">4. Vytauto Didžiojo universiteto lietuvių k. studijų magistro programoje skaitomas kursas „Taikomoji fonetika ir fonologija“ (ankstesni </w:t>
            </w:r>
            <w:proofErr w:type="spellStart"/>
            <w:r>
              <w:rPr>
                <w:sz w:val="20"/>
                <w:szCs w:val="20"/>
                <w:lang w:val="lt-LT"/>
              </w:rPr>
              <w:t>pavadnimai</w:t>
            </w:r>
            <w:proofErr w:type="spellEnd"/>
            <w:r>
              <w:rPr>
                <w:sz w:val="20"/>
                <w:szCs w:val="20"/>
                <w:lang w:val="lt-LT"/>
              </w:rPr>
              <w:t xml:space="preserve"> „Taikomoji fonetika“ ir  „Taikomoji fonetika ir </w:t>
            </w:r>
            <w:proofErr w:type="spellStart"/>
            <w:r>
              <w:rPr>
                <w:sz w:val="20"/>
                <w:szCs w:val="20"/>
                <w:lang w:val="lt-LT"/>
              </w:rPr>
              <w:t>intonologija</w:t>
            </w:r>
            <w:proofErr w:type="spellEnd"/>
            <w:r>
              <w:rPr>
                <w:sz w:val="20"/>
                <w:szCs w:val="20"/>
                <w:lang w:val="lt-LT"/>
              </w:rPr>
              <w:t xml:space="preserve">“), </w:t>
            </w:r>
          </w:p>
          <w:p w14:paraId="24CC7FE3" w14:textId="77777777" w:rsidR="00160696" w:rsidRPr="007F5485" w:rsidRDefault="00160696" w:rsidP="00160696">
            <w:pPr>
              <w:pStyle w:val="NoSpacing"/>
              <w:contextualSpacing/>
              <w:rPr>
                <w:rFonts w:cs="Times New Roman"/>
                <w:color w:val="000000"/>
                <w:sz w:val="20"/>
                <w:szCs w:val="20"/>
                <w:lang w:val="lt-LT"/>
              </w:rPr>
            </w:pPr>
            <w:r w:rsidRPr="00111933">
              <w:rPr>
                <w:rFonts w:cs="Times New Roman"/>
                <w:i/>
                <w:iCs/>
                <w:sz w:val="20"/>
                <w:szCs w:val="20"/>
                <w:lang w:val="lt-LT"/>
              </w:rPr>
              <w:t>Kvalifikacijos reikalavimus atitinkantys projekto rezultatai</w:t>
            </w:r>
            <w:r w:rsidRPr="007F5485">
              <w:rPr>
                <w:rFonts w:cs="Times New Roman"/>
                <w:color w:val="000000"/>
                <w:sz w:val="20"/>
                <w:szCs w:val="20"/>
                <w:lang w:val="lt-LT"/>
              </w:rPr>
              <w:t xml:space="preserve"> </w:t>
            </w:r>
          </w:p>
          <w:p w14:paraId="6AC68A71" w14:textId="5452EF18" w:rsidR="00160696" w:rsidRPr="00104EDC" w:rsidRDefault="00160696" w:rsidP="00160696">
            <w:pPr>
              <w:pStyle w:val="NoSpacing"/>
              <w:contextualSpacing/>
              <w:rPr>
                <w:sz w:val="20"/>
                <w:szCs w:val="20"/>
                <w:lang w:val="lt-LT"/>
              </w:rPr>
            </w:pPr>
            <w:r>
              <w:rPr>
                <w:sz w:val="20"/>
                <w:szCs w:val="20"/>
                <w:lang w:val="lt-LT"/>
              </w:rPr>
              <w:t>Fonetikos teorinės ir praktinės žinios perduodamos šių studijų studentams</w:t>
            </w:r>
          </w:p>
        </w:tc>
        <w:tc>
          <w:tcPr>
            <w:tcW w:w="627" w:type="pct"/>
            <w:shd w:val="clear" w:color="auto" w:fill="FFFFFF" w:themeFill="background1"/>
          </w:tcPr>
          <w:p w14:paraId="5DB9F048" w14:textId="32BECAFE" w:rsidR="00160696" w:rsidRPr="00104EDC" w:rsidRDefault="00160696" w:rsidP="00160696">
            <w:pPr>
              <w:pStyle w:val="NoSpacing"/>
              <w:contextualSpacing/>
              <w:jc w:val="center"/>
              <w:rPr>
                <w:sz w:val="20"/>
                <w:szCs w:val="20"/>
                <w:lang w:val="lt-LT"/>
              </w:rPr>
            </w:pPr>
            <w:r>
              <w:rPr>
                <w:sz w:val="20"/>
                <w:szCs w:val="20"/>
                <w:lang w:val="lt-LT"/>
              </w:rPr>
              <w:t>2008 – dabar</w:t>
            </w:r>
          </w:p>
        </w:tc>
        <w:tc>
          <w:tcPr>
            <w:tcW w:w="820" w:type="pct"/>
            <w:shd w:val="clear" w:color="auto" w:fill="FFFFFF" w:themeFill="background1"/>
          </w:tcPr>
          <w:p w14:paraId="4143F544" w14:textId="2552A5B0" w:rsidR="00160696" w:rsidRPr="00104EDC" w:rsidRDefault="00160696" w:rsidP="00160696">
            <w:pPr>
              <w:pStyle w:val="NoSpacing"/>
              <w:contextualSpacing/>
              <w:rPr>
                <w:sz w:val="20"/>
                <w:szCs w:val="20"/>
                <w:lang w:val="lt-LT"/>
              </w:rPr>
            </w:pPr>
            <w:proofErr w:type="spellStart"/>
            <w:r>
              <w:rPr>
                <w:rFonts w:cs="Times New Roman"/>
                <w:color w:val="2E2013"/>
                <w:sz w:val="20"/>
                <w:szCs w:val="20"/>
                <w:shd w:val="clear" w:color="auto" w:fill="FFFFFF"/>
              </w:rPr>
              <w:t>profesorė</w:t>
            </w:r>
            <w:proofErr w:type="spellEnd"/>
          </w:p>
        </w:tc>
        <w:tc>
          <w:tcPr>
            <w:tcW w:w="772" w:type="pct"/>
            <w:tcBorders>
              <w:top w:val="single" w:sz="4" w:space="0" w:color="auto"/>
              <w:bottom w:val="single" w:sz="4" w:space="0" w:color="auto"/>
            </w:tcBorders>
            <w:shd w:val="clear" w:color="auto" w:fill="FFFFFF" w:themeFill="background1"/>
          </w:tcPr>
          <w:p w14:paraId="6EAB10D9" w14:textId="77777777" w:rsidR="00160696" w:rsidRPr="00111933" w:rsidRDefault="00160696" w:rsidP="00160696">
            <w:pPr>
              <w:pStyle w:val="NoSpacing"/>
              <w:contextualSpacing/>
              <w:rPr>
                <w:rFonts w:cs="Times New Roman"/>
                <w:sz w:val="20"/>
                <w:szCs w:val="20"/>
                <w:lang w:val="lt-LT"/>
              </w:rPr>
            </w:pPr>
            <w:r w:rsidRPr="00111933">
              <w:rPr>
                <w:rFonts w:ascii="Segoe UI Symbol" w:hAnsi="Segoe UI Symbol" w:cs="Segoe UI Symbol"/>
                <w:sz w:val="20"/>
                <w:szCs w:val="20"/>
                <w:lang w:val="lt-LT"/>
              </w:rPr>
              <w:t xml:space="preserve">☐ </w:t>
            </w:r>
            <w:r w:rsidRPr="00111933">
              <w:rPr>
                <w:rFonts w:cs="Times New Roman"/>
                <w:sz w:val="20"/>
                <w:szCs w:val="20"/>
                <w:lang w:val="lt-LT"/>
              </w:rPr>
              <w:t>Kvalifikacijai pagrįsti</w:t>
            </w:r>
          </w:p>
          <w:p w14:paraId="6724F5E3" w14:textId="33B252B6" w:rsidR="00160696" w:rsidRPr="007F42BC" w:rsidRDefault="00160696" w:rsidP="00160696">
            <w:pPr>
              <w:pStyle w:val="NoSpacing"/>
              <w:contextualSpacing/>
              <w:rPr>
                <w:rFonts w:ascii="Segoe UI Symbol" w:hAnsi="Segoe UI Symbol" w:cs="Segoe UI Symbol"/>
                <w:sz w:val="20"/>
                <w:szCs w:val="20"/>
                <w:lang w:val="lt-LT"/>
              </w:rPr>
            </w:pPr>
            <w:r w:rsidRPr="00111933">
              <w:rPr>
                <w:rFonts w:ascii="Segoe UI Symbol" w:hAnsi="Segoe UI Symbol" w:cs="Segoe UI Symbol"/>
                <w:sz w:val="20"/>
                <w:szCs w:val="20"/>
                <w:lang w:val="lt-LT"/>
              </w:rPr>
              <w:t xml:space="preserve">☒ </w:t>
            </w:r>
            <w:r w:rsidRPr="00111933">
              <w:rPr>
                <w:sz w:val="20"/>
                <w:szCs w:val="20"/>
                <w:lang w:val="lt-LT"/>
              </w:rPr>
              <w:t>Ekonominiam naudingumui pagrįsti</w:t>
            </w:r>
          </w:p>
        </w:tc>
        <w:tc>
          <w:tcPr>
            <w:tcW w:w="757" w:type="pct"/>
            <w:shd w:val="clear" w:color="auto" w:fill="FFFFFF" w:themeFill="background1"/>
          </w:tcPr>
          <w:p w14:paraId="0FF9EA8C" w14:textId="05C123C1" w:rsidR="00160696" w:rsidRDefault="00160696" w:rsidP="00160696">
            <w:pPr>
              <w:pStyle w:val="NoSpacing"/>
              <w:contextualSpacing/>
              <w:rPr>
                <w:sz w:val="20"/>
                <w:szCs w:val="20"/>
                <w:lang w:val="lt-LT"/>
              </w:rPr>
            </w:pPr>
            <w:r>
              <w:rPr>
                <w:color w:val="000000"/>
                <w:sz w:val="20"/>
                <w:szCs w:val="20"/>
                <w:lang w:val="lt-LT"/>
              </w:rPr>
              <w:t xml:space="preserve">Vytauto Didžiojo universiteto, </w:t>
            </w:r>
            <w:proofErr w:type="spellStart"/>
            <w:r>
              <w:rPr>
                <w:color w:val="000000"/>
                <w:sz w:val="20"/>
                <w:szCs w:val="20"/>
                <w:lang w:val="lt-LT"/>
              </w:rPr>
              <w:t>Humatinarinių</w:t>
            </w:r>
            <w:proofErr w:type="spellEnd"/>
            <w:r>
              <w:rPr>
                <w:color w:val="000000"/>
                <w:sz w:val="20"/>
                <w:szCs w:val="20"/>
                <w:lang w:val="lt-LT"/>
              </w:rPr>
              <w:t xml:space="preserve"> mokslų fakulteto dekanė doc. </w:t>
            </w:r>
            <w:proofErr w:type="spellStart"/>
            <w:r>
              <w:rPr>
                <w:color w:val="000000"/>
                <w:sz w:val="20"/>
                <w:szCs w:val="20"/>
                <w:lang w:val="lt-LT"/>
              </w:rPr>
              <w:t>dr</w:t>
            </w:r>
            <w:proofErr w:type="spellEnd"/>
            <w:r>
              <w:rPr>
                <w:color w:val="000000"/>
                <w:sz w:val="20"/>
                <w:szCs w:val="20"/>
                <w:lang w:val="lt-LT"/>
              </w:rPr>
              <w:t xml:space="preserve"> </w:t>
            </w:r>
          </w:p>
        </w:tc>
      </w:tr>
      <w:tr w:rsidR="00160696" w:rsidRPr="00104EDC" w14:paraId="09F94ECC" w14:textId="77777777" w:rsidTr="00030D17">
        <w:trPr>
          <w:trHeight w:val="719"/>
        </w:trPr>
        <w:tc>
          <w:tcPr>
            <w:tcW w:w="170" w:type="pct"/>
            <w:shd w:val="clear" w:color="auto" w:fill="E2EFD9" w:themeFill="accent6" w:themeFillTint="33"/>
          </w:tcPr>
          <w:p w14:paraId="2E6967F9" w14:textId="185B2144" w:rsidR="00160696" w:rsidRDefault="00160696" w:rsidP="00160696">
            <w:pPr>
              <w:pStyle w:val="NoSpacing"/>
              <w:contextualSpacing/>
              <w:rPr>
                <w:sz w:val="20"/>
                <w:szCs w:val="20"/>
                <w:lang w:val="lt-LT"/>
              </w:rPr>
            </w:pPr>
          </w:p>
        </w:tc>
        <w:tc>
          <w:tcPr>
            <w:tcW w:w="455" w:type="pct"/>
            <w:shd w:val="clear" w:color="auto" w:fill="auto"/>
          </w:tcPr>
          <w:p w14:paraId="1CC6961F" w14:textId="77777777" w:rsidR="00160696" w:rsidRDefault="00160696" w:rsidP="00160696">
            <w:pPr>
              <w:pStyle w:val="NoSpacing"/>
              <w:contextualSpacing/>
              <w:rPr>
                <w:sz w:val="20"/>
                <w:szCs w:val="20"/>
                <w:lang w:val="lt-LT"/>
              </w:rPr>
            </w:pPr>
          </w:p>
        </w:tc>
        <w:tc>
          <w:tcPr>
            <w:tcW w:w="536" w:type="pct"/>
            <w:shd w:val="clear" w:color="auto" w:fill="auto"/>
          </w:tcPr>
          <w:p w14:paraId="0979F4DD" w14:textId="77777777" w:rsidR="00160696" w:rsidRPr="005A7BB3" w:rsidRDefault="00160696" w:rsidP="00160696">
            <w:pPr>
              <w:pStyle w:val="NoSpacing"/>
              <w:contextualSpacing/>
              <w:rPr>
                <w:sz w:val="20"/>
                <w:szCs w:val="20"/>
                <w:lang w:val="lt-LT"/>
              </w:rPr>
            </w:pPr>
          </w:p>
        </w:tc>
        <w:tc>
          <w:tcPr>
            <w:tcW w:w="863" w:type="pct"/>
            <w:shd w:val="clear" w:color="auto" w:fill="auto"/>
          </w:tcPr>
          <w:p w14:paraId="62FF05EB" w14:textId="77777777" w:rsidR="00160696" w:rsidRDefault="00160696" w:rsidP="00160696">
            <w:pPr>
              <w:pStyle w:val="NoSpacing"/>
              <w:contextualSpacing/>
              <w:rPr>
                <w:sz w:val="20"/>
                <w:szCs w:val="20"/>
                <w:lang w:val="lt-LT"/>
              </w:rPr>
            </w:pPr>
            <w:r>
              <w:rPr>
                <w:sz w:val="20"/>
                <w:szCs w:val="20"/>
                <w:lang w:val="lt-LT"/>
              </w:rPr>
              <w:t xml:space="preserve">5. </w:t>
            </w:r>
            <w:r w:rsidRPr="00D45CD1">
              <w:rPr>
                <w:sz w:val="20"/>
                <w:szCs w:val="20"/>
                <w:lang w:val="lt-LT"/>
              </w:rPr>
              <w:t>Praeita humanitarinių mokslų habilitacijos procedūra</w:t>
            </w:r>
            <w:r>
              <w:rPr>
                <w:sz w:val="20"/>
                <w:szCs w:val="20"/>
                <w:lang w:val="lt-LT"/>
              </w:rPr>
              <w:t xml:space="preserve"> tema </w:t>
            </w:r>
            <w:r w:rsidRPr="00D45CD1">
              <w:rPr>
                <w:sz w:val="20"/>
                <w:szCs w:val="20"/>
                <w:lang w:val="lt-LT"/>
              </w:rPr>
              <w:t>„</w:t>
            </w:r>
            <w:hyperlink r:id="rId25" w:history="1">
              <w:r w:rsidRPr="00D45CD1">
                <w:rPr>
                  <w:sz w:val="20"/>
                  <w:szCs w:val="20"/>
                  <w:lang w:val="lt-LT"/>
                </w:rPr>
                <w:t>Sakytinės lietuvių kalbos tyrimai: fonetika ir akcentologija</w:t>
              </w:r>
            </w:hyperlink>
            <w:r w:rsidRPr="00D45CD1">
              <w:rPr>
                <w:sz w:val="20"/>
                <w:szCs w:val="20"/>
                <w:lang w:val="lt-LT"/>
              </w:rPr>
              <w:t>“</w:t>
            </w:r>
          </w:p>
          <w:p w14:paraId="6C92FB4F" w14:textId="77777777" w:rsidR="00160696" w:rsidRPr="007F5485" w:rsidRDefault="00160696" w:rsidP="00160696">
            <w:pPr>
              <w:pStyle w:val="NoSpacing"/>
              <w:contextualSpacing/>
              <w:rPr>
                <w:rFonts w:cs="Times New Roman"/>
                <w:color w:val="000000"/>
                <w:sz w:val="20"/>
                <w:szCs w:val="20"/>
                <w:lang w:val="lt-LT"/>
              </w:rPr>
            </w:pPr>
            <w:r w:rsidRPr="00111933">
              <w:rPr>
                <w:rFonts w:cs="Times New Roman"/>
                <w:i/>
                <w:iCs/>
                <w:sz w:val="20"/>
                <w:szCs w:val="20"/>
                <w:lang w:val="lt-LT"/>
              </w:rPr>
              <w:t>Kvalifikacijos reikalavimus atitinkantys projekto rezultatai</w:t>
            </w:r>
            <w:r w:rsidRPr="007F5485">
              <w:rPr>
                <w:rFonts w:cs="Times New Roman"/>
                <w:color w:val="000000"/>
                <w:sz w:val="20"/>
                <w:szCs w:val="20"/>
                <w:lang w:val="lt-LT"/>
              </w:rPr>
              <w:t xml:space="preserve"> </w:t>
            </w:r>
          </w:p>
          <w:p w14:paraId="26B36E58" w14:textId="5DBFF7F7" w:rsidR="00160696" w:rsidRPr="00104EDC" w:rsidRDefault="00160696" w:rsidP="00160696">
            <w:pPr>
              <w:pStyle w:val="NoSpacing"/>
              <w:contextualSpacing/>
              <w:rPr>
                <w:sz w:val="20"/>
                <w:szCs w:val="20"/>
                <w:lang w:val="lt-LT"/>
              </w:rPr>
            </w:pPr>
            <w:r w:rsidRPr="00D45CD1">
              <w:rPr>
                <w:sz w:val="20"/>
                <w:szCs w:val="20"/>
                <w:lang w:val="lt-LT"/>
              </w:rPr>
              <w:t xml:space="preserve">Habilitacinis darbas apibendrina dešimties metų </w:t>
            </w:r>
            <w:r>
              <w:rPr>
                <w:sz w:val="20"/>
                <w:szCs w:val="20"/>
                <w:lang w:val="lt-LT"/>
              </w:rPr>
              <w:t xml:space="preserve">(nuo daktaro disertacijos gynimo) </w:t>
            </w:r>
            <w:r w:rsidRPr="00D45CD1">
              <w:rPr>
                <w:sz w:val="20"/>
                <w:szCs w:val="20"/>
                <w:lang w:val="lt-LT"/>
              </w:rPr>
              <w:t>tyrėjos darbą lietuvių kalbos fonetikos ir akcentologijos srityje</w:t>
            </w:r>
            <w:r w:rsidRPr="00D45CD1">
              <w:rPr>
                <w:sz w:val="20"/>
                <w:szCs w:val="20"/>
                <w:lang w:val="lt-LT"/>
              </w:rPr>
              <w:br/>
            </w:r>
            <w:hyperlink r:id="rId26" w:history="1">
              <w:r w:rsidRPr="00D45CD1">
                <w:rPr>
                  <w:rStyle w:val="Hyperlink"/>
                  <w:sz w:val="20"/>
                  <w:szCs w:val="20"/>
                  <w:lang w:val="lt-LT"/>
                </w:rPr>
                <w:t>https://orcid.org/0000-0002-6135-1635</w:t>
              </w:r>
            </w:hyperlink>
          </w:p>
        </w:tc>
        <w:tc>
          <w:tcPr>
            <w:tcW w:w="627" w:type="pct"/>
            <w:shd w:val="clear" w:color="auto" w:fill="FFFFFF" w:themeFill="background1"/>
          </w:tcPr>
          <w:p w14:paraId="4C9CF851" w14:textId="00843A12" w:rsidR="00160696" w:rsidRPr="00104EDC" w:rsidRDefault="00160696" w:rsidP="00160696">
            <w:pPr>
              <w:pStyle w:val="NoSpacing"/>
              <w:contextualSpacing/>
              <w:jc w:val="center"/>
              <w:rPr>
                <w:sz w:val="20"/>
                <w:szCs w:val="20"/>
                <w:lang w:val="lt-LT"/>
              </w:rPr>
            </w:pPr>
            <w:r>
              <w:rPr>
                <w:sz w:val="20"/>
                <w:szCs w:val="20"/>
                <w:lang w:val="lt-LT"/>
              </w:rPr>
              <w:t>1998 – 2009</w:t>
            </w:r>
          </w:p>
        </w:tc>
        <w:tc>
          <w:tcPr>
            <w:tcW w:w="820" w:type="pct"/>
            <w:shd w:val="clear" w:color="auto" w:fill="FFFFFF" w:themeFill="background1"/>
          </w:tcPr>
          <w:p w14:paraId="3CEF06CE" w14:textId="0127AA75" w:rsidR="00160696" w:rsidRPr="00104EDC" w:rsidRDefault="00160696" w:rsidP="00160696">
            <w:pPr>
              <w:pStyle w:val="NoSpacing"/>
              <w:contextualSpacing/>
              <w:rPr>
                <w:sz w:val="20"/>
                <w:szCs w:val="20"/>
                <w:lang w:val="lt-LT"/>
              </w:rPr>
            </w:pPr>
            <w:r>
              <w:rPr>
                <w:sz w:val="20"/>
                <w:szCs w:val="20"/>
                <w:lang w:val="lt-LT"/>
              </w:rPr>
              <w:t>profesorė</w:t>
            </w:r>
          </w:p>
        </w:tc>
        <w:tc>
          <w:tcPr>
            <w:tcW w:w="772" w:type="pct"/>
            <w:tcBorders>
              <w:top w:val="single" w:sz="4" w:space="0" w:color="auto"/>
              <w:bottom w:val="single" w:sz="4" w:space="0" w:color="auto"/>
            </w:tcBorders>
            <w:shd w:val="clear" w:color="auto" w:fill="FFFFFF" w:themeFill="background1"/>
          </w:tcPr>
          <w:p w14:paraId="69C2F549" w14:textId="77777777" w:rsidR="00160696" w:rsidRPr="00111933" w:rsidRDefault="00160696" w:rsidP="00160696">
            <w:pPr>
              <w:pStyle w:val="NoSpacing"/>
              <w:contextualSpacing/>
              <w:rPr>
                <w:rFonts w:cs="Times New Roman"/>
                <w:sz w:val="20"/>
                <w:szCs w:val="20"/>
                <w:lang w:val="lt-LT"/>
              </w:rPr>
            </w:pPr>
            <w:r w:rsidRPr="00111933">
              <w:rPr>
                <w:rFonts w:ascii="Segoe UI Symbol" w:hAnsi="Segoe UI Symbol" w:cs="Segoe UI Symbol"/>
                <w:sz w:val="20"/>
                <w:szCs w:val="20"/>
                <w:lang w:val="lt-LT"/>
              </w:rPr>
              <w:t xml:space="preserve">☐ </w:t>
            </w:r>
            <w:r w:rsidRPr="00111933">
              <w:rPr>
                <w:rFonts w:cs="Times New Roman"/>
                <w:sz w:val="20"/>
                <w:szCs w:val="20"/>
                <w:lang w:val="lt-LT"/>
              </w:rPr>
              <w:t>Kvalifikacijai pagrįsti</w:t>
            </w:r>
          </w:p>
          <w:p w14:paraId="38E4DC56" w14:textId="7748E6DB" w:rsidR="00160696" w:rsidRPr="007F42BC" w:rsidRDefault="00160696" w:rsidP="00160696">
            <w:pPr>
              <w:pStyle w:val="NoSpacing"/>
              <w:contextualSpacing/>
              <w:rPr>
                <w:rFonts w:ascii="Segoe UI Symbol" w:hAnsi="Segoe UI Symbol" w:cs="Segoe UI Symbol"/>
                <w:sz w:val="20"/>
                <w:szCs w:val="20"/>
                <w:lang w:val="lt-LT"/>
              </w:rPr>
            </w:pPr>
            <w:r w:rsidRPr="00111933">
              <w:rPr>
                <w:rFonts w:ascii="Segoe UI Symbol" w:hAnsi="Segoe UI Symbol" w:cs="Segoe UI Symbol"/>
                <w:sz w:val="20"/>
                <w:szCs w:val="20"/>
                <w:lang w:val="lt-LT"/>
              </w:rPr>
              <w:t xml:space="preserve">☒ </w:t>
            </w:r>
            <w:r w:rsidRPr="00111933">
              <w:rPr>
                <w:sz w:val="20"/>
                <w:szCs w:val="20"/>
                <w:lang w:val="lt-LT"/>
              </w:rPr>
              <w:t>Ekonominiam naudingumui pagrįsti</w:t>
            </w:r>
          </w:p>
        </w:tc>
        <w:tc>
          <w:tcPr>
            <w:tcW w:w="757" w:type="pct"/>
            <w:shd w:val="clear" w:color="auto" w:fill="FFFFFF" w:themeFill="background1"/>
          </w:tcPr>
          <w:p w14:paraId="3EE59E5E" w14:textId="5D856127" w:rsidR="00160696" w:rsidRDefault="00160696" w:rsidP="00160696">
            <w:pPr>
              <w:pStyle w:val="NoSpacing"/>
              <w:contextualSpacing/>
              <w:rPr>
                <w:sz w:val="20"/>
                <w:szCs w:val="20"/>
                <w:lang w:val="lt-LT"/>
              </w:rPr>
            </w:pPr>
            <w:r>
              <w:rPr>
                <w:color w:val="000000"/>
                <w:sz w:val="20"/>
                <w:szCs w:val="20"/>
                <w:lang w:val="lt-LT"/>
              </w:rPr>
              <w:t xml:space="preserve">Vytauto Didžiojo universiteto, </w:t>
            </w:r>
            <w:proofErr w:type="spellStart"/>
            <w:r>
              <w:rPr>
                <w:color w:val="000000"/>
                <w:sz w:val="20"/>
                <w:szCs w:val="20"/>
                <w:lang w:val="lt-LT"/>
              </w:rPr>
              <w:t>Humatinarinių</w:t>
            </w:r>
            <w:proofErr w:type="spellEnd"/>
            <w:r>
              <w:rPr>
                <w:color w:val="000000"/>
                <w:sz w:val="20"/>
                <w:szCs w:val="20"/>
                <w:lang w:val="lt-LT"/>
              </w:rPr>
              <w:t xml:space="preserve"> mokslų fakulteto dekanė doc. </w:t>
            </w:r>
            <w:proofErr w:type="spellStart"/>
            <w:r>
              <w:rPr>
                <w:color w:val="000000"/>
                <w:sz w:val="20"/>
                <w:szCs w:val="20"/>
                <w:lang w:val="lt-LT"/>
              </w:rPr>
              <w:t>dr</w:t>
            </w:r>
            <w:proofErr w:type="spellEnd"/>
            <w:r>
              <w:rPr>
                <w:color w:val="000000"/>
                <w:sz w:val="20"/>
                <w:szCs w:val="20"/>
                <w:lang w:val="lt-LT"/>
              </w:rPr>
              <w:t xml:space="preserve"> </w:t>
            </w:r>
          </w:p>
        </w:tc>
      </w:tr>
      <w:tr w:rsidR="00160696" w:rsidRPr="00104EDC" w14:paraId="1BE17789" w14:textId="77777777" w:rsidTr="00030D17">
        <w:trPr>
          <w:trHeight w:val="719"/>
        </w:trPr>
        <w:tc>
          <w:tcPr>
            <w:tcW w:w="170" w:type="pct"/>
            <w:shd w:val="clear" w:color="auto" w:fill="E2EFD9" w:themeFill="accent6" w:themeFillTint="33"/>
          </w:tcPr>
          <w:p w14:paraId="09C88B07" w14:textId="7604CB9E" w:rsidR="00160696" w:rsidRDefault="00160696" w:rsidP="00160696">
            <w:pPr>
              <w:pStyle w:val="NoSpacing"/>
              <w:contextualSpacing/>
              <w:rPr>
                <w:sz w:val="20"/>
                <w:szCs w:val="20"/>
                <w:lang w:val="lt-LT"/>
              </w:rPr>
            </w:pPr>
          </w:p>
        </w:tc>
        <w:tc>
          <w:tcPr>
            <w:tcW w:w="455" w:type="pct"/>
            <w:shd w:val="clear" w:color="auto" w:fill="auto"/>
          </w:tcPr>
          <w:p w14:paraId="6D8A5439" w14:textId="77777777" w:rsidR="00160696" w:rsidRDefault="00160696" w:rsidP="00160696">
            <w:pPr>
              <w:pStyle w:val="NoSpacing"/>
              <w:contextualSpacing/>
              <w:rPr>
                <w:sz w:val="20"/>
                <w:szCs w:val="20"/>
                <w:lang w:val="lt-LT"/>
              </w:rPr>
            </w:pPr>
          </w:p>
        </w:tc>
        <w:tc>
          <w:tcPr>
            <w:tcW w:w="536" w:type="pct"/>
            <w:shd w:val="clear" w:color="auto" w:fill="auto"/>
          </w:tcPr>
          <w:p w14:paraId="6ECDEFE3" w14:textId="77777777" w:rsidR="00160696" w:rsidRPr="005A7BB3" w:rsidRDefault="00160696" w:rsidP="00160696">
            <w:pPr>
              <w:pStyle w:val="NoSpacing"/>
              <w:contextualSpacing/>
              <w:rPr>
                <w:sz w:val="20"/>
                <w:szCs w:val="20"/>
                <w:lang w:val="lt-LT"/>
              </w:rPr>
            </w:pPr>
          </w:p>
        </w:tc>
        <w:tc>
          <w:tcPr>
            <w:tcW w:w="863" w:type="pct"/>
            <w:shd w:val="clear" w:color="auto" w:fill="auto"/>
          </w:tcPr>
          <w:p w14:paraId="0A3C4EB8" w14:textId="77777777" w:rsidR="00160696" w:rsidRDefault="00160696" w:rsidP="00160696">
            <w:pPr>
              <w:pStyle w:val="NoSpacing"/>
              <w:contextualSpacing/>
              <w:rPr>
                <w:b/>
                <w:bCs/>
                <w:color w:val="000000"/>
                <w:sz w:val="20"/>
                <w:szCs w:val="20"/>
                <w:lang w:val="lt-LT"/>
              </w:rPr>
            </w:pPr>
            <w:r>
              <w:rPr>
                <w:color w:val="000000"/>
                <w:sz w:val="20"/>
                <w:szCs w:val="20"/>
                <w:lang w:val="lt-LT"/>
              </w:rPr>
              <w:t xml:space="preserve">6. </w:t>
            </w:r>
            <w:r w:rsidRPr="00D45CD1">
              <w:rPr>
                <w:color w:val="000000"/>
                <w:sz w:val="20"/>
                <w:szCs w:val="20"/>
                <w:lang w:val="lt-LT"/>
              </w:rPr>
              <w:t>Lietuvos mokslo tarybos finansuojamas „Nacionalinės lituanistikos plėtros 2009–2015 metų programos“ projektas „Kompleksinis lietuvių kalbos teksto prozodijos tyrimas: intonacija, ritmas ir loginis kirtis“.</w:t>
            </w:r>
          </w:p>
          <w:p w14:paraId="46A4A696" w14:textId="77777777" w:rsidR="00160696" w:rsidRPr="007F5485" w:rsidRDefault="00160696" w:rsidP="00160696">
            <w:pPr>
              <w:pStyle w:val="NoSpacing"/>
              <w:contextualSpacing/>
              <w:rPr>
                <w:rFonts w:cs="Times New Roman"/>
                <w:color w:val="000000"/>
                <w:sz w:val="20"/>
                <w:szCs w:val="20"/>
                <w:lang w:val="lt-LT"/>
              </w:rPr>
            </w:pPr>
            <w:r w:rsidRPr="00111933">
              <w:rPr>
                <w:rFonts w:cs="Times New Roman"/>
                <w:i/>
                <w:iCs/>
                <w:sz w:val="20"/>
                <w:szCs w:val="20"/>
                <w:lang w:val="lt-LT"/>
              </w:rPr>
              <w:t>Kvalifikacijos reikalavimus atitinkantys projekto rezultatai</w:t>
            </w:r>
            <w:r w:rsidRPr="007F5485">
              <w:rPr>
                <w:rFonts w:cs="Times New Roman"/>
                <w:color w:val="000000"/>
                <w:sz w:val="20"/>
                <w:szCs w:val="20"/>
                <w:lang w:val="lt-LT"/>
              </w:rPr>
              <w:t xml:space="preserve"> </w:t>
            </w:r>
          </w:p>
          <w:p w14:paraId="6D78C7EE" w14:textId="359795BF" w:rsidR="00160696" w:rsidRDefault="00160696" w:rsidP="00160696">
            <w:pPr>
              <w:pStyle w:val="NoSpacing"/>
              <w:contextualSpacing/>
              <w:rPr>
                <w:sz w:val="20"/>
                <w:szCs w:val="20"/>
                <w:lang w:val="lt-LT"/>
              </w:rPr>
            </w:pPr>
            <w:r w:rsidRPr="00F96BE6">
              <w:rPr>
                <w:color w:val="000000"/>
                <w:sz w:val="20"/>
                <w:szCs w:val="20"/>
                <w:lang w:val="lt-LT"/>
              </w:rPr>
              <w:t xml:space="preserve">Projekto metu mokslinėms reikmėms sukurtas </w:t>
            </w:r>
            <w:r w:rsidRPr="00F96BE6">
              <w:rPr>
                <w:color w:val="000000"/>
                <w:sz w:val="20"/>
                <w:szCs w:val="20"/>
                <w:lang w:val="lt-LT"/>
              </w:rPr>
              <w:lastRenderedPageBreak/>
              <w:t>intonuotas garsynas, apie jį</w:t>
            </w:r>
            <w:r w:rsidRPr="00D45CD1">
              <w:rPr>
                <w:b/>
                <w:bCs/>
                <w:color w:val="000000"/>
                <w:sz w:val="20"/>
                <w:szCs w:val="20"/>
                <w:lang w:val="lt-LT"/>
              </w:rPr>
              <w:t xml:space="preserve"> </w:t>
            </w:r>
            <w:r w:rsidRPr="007F5485">
              <w:rPr>
                <w:sz w:val="20"/>
                <w:szCs w:val="20"/>
                <w:lang w:val="lt-LT"/>
              </w:rPr>
              <w:t xml:space="preserve"> </w:t>
            </w:r>
            <w:hyperlink r:id="rId27" w:history="1">
              <w:r w:rsidRPr="00D45CD1">
                <w:rPr>
                  <w:rStyle w:val="Hyperlink"/>
                  <w:sz w:val="20"/>
                  <w:szCs w:val="20"/>
                  <w:lang w:val="lt-LT"/>
                </w:rPr>
                <w:t>https://www.lituanistika.lt/content/47535</w:t>
              </w:r>
            </w:hyperlink>
            <w:r w:rsidRPr="00D45CD1">
              <w:rPr>
                <w:color w:val="000000"/>
                <w:sz w:val="20"/>
                <w:szCs w:val="20"/>
                <w:lang w:val="lt-LT"/>
              </w:rPr>
              <w:t xml:space="preserve"> arba </w:t>
            </w:r>
            <w:r w:rsidRPr="007F5485">
              <w:rPr>
                <w:sz w:val="20"/>
                <w:szCs w:val="20"/>
                <w:lang w:val="lt-LT"/>
              </w:rPr>
              <w:t xml:space="preserve"> </w:t>
            </w:r>
            <w:hyperlink r:id="rId28" w:history="1">
              <w:r w:rsidRPr="00D45CD1">
                <w:rPr>
                  <w:rStyle w:val="Hyperlink"/>
                  <w:sz w:val="20"/>
                  <w:szCs w:val="20"/>
                  <w:lang w:val="lt-LT"/>
                </w:rPr>
                <w:t>https://www.researchgate.net/publication/279956607_Intonuoto_garsyno_kurimo_principai_Principles_of_development_of_the_intonational_annotated_spoken_corpus</w:t>
              </w:r>
            </w:hyperlink>
          </w:p>
        </w:tc>
        <w:tc>
          <w:tcPr>
            <w:tcW w:w="627" w:type="pct"/>
            <w:shd w:val="clear" w:color="auto" w:fill="FFFFFF" w:themeFill="background1"/>
          </w:tcPr>
          <w:p w14:paraId="4D9AE807" w14:textId="295A4A1F" w:rsidR="00160696" w:rsidRDefault="00160696" w:rsidP="00160696">
            <w:pPr>
              <w:pStyle w:val="NoSpacing"/>
              <w:contextualSpacing/>
              <w:jc w:val="center"/>
              <w:rPr>
                <w:sz w:val="20"/>
                <w:szCs w:val="20"/>
                <w:lang w:val="lt-LT"/>
              </w:rPr>
            </w:pPr>
            <w:r>
              <w:rPr>
                <w:sz w:val="20"/>
                <w:szCs w:val="20"/>
                <w:lang w:val="lt-LT"/>
              </w:rPr>
              <w:lastRenderedPageBreak/>
              <w:t>2012 – 2014</w:t>
            </w:r>
          </w:p>
        </w:tc>
        <w:tc>
          <w:tcPr>
            <w:tcW w:w="820" w:type="pct"/>
            <w:shd w:val="clear" w:color="auto" w:fill="FFFFFF" w:themeFill="background1"/>
          </w:tcPr>
          <w:p w14:paraId="44F144FB" w14:textId="77777777" w:rsidR="00160696" w:rsidRDefault="00160696" w:rsidP="00160696">
            <w:pPr>
              <w:pStyle w:val="NoSpacing"/>
              <w:contextualSpacing/>
              <w:rPr>
                <w:sz w:val="20"/>
                <w:szCs w:val="20"/>
                <w:lang w:val="lt-LT"/>
              </w:rPr>
            </w:pPr>
            <w:r>
              <w:rPr>
                <w:sz w:val="20"/>
                <w:szCs w:val="20"/>
                <w:lang w:val="lt-LT"/>
              </w:rPr>
              <w:t xml:space="preserve">Projekto vadovė, atsakinga už </w:t>
            </w:r>
            <w:proofErr w:type="spellStart"/>
            <w:r>
              <w:rPr>
                <w:sz w:val="20"/>
                <w:szCs w:val="20"/>
                <w:lang w:val="lt-LT"/>
              </w:rPr>
              <w:t>prokjekto</w:t>
            </w:r>
            <w:proofErr w:type="spellEnd"/>
            <w:r>
              <w:rPr>
                <w:sz w:val="20"/>
                <w:szCs w:val="20"/>
                <w:lang w:val="lt-LT"/>
              </w:rPr>
              <w:t xml:space="preserve"> veiklų organizavimą ir priežiūrą;</w:t>
            </w:r>
          </w:p>
          <w:p w14:paraId="76F02D31" w14:textId="77777777" w:rsidR="00160696" w:rsidRDefault="00160696" w:rsidP="00160696">
            <w:pPr>
              <w:pStyle w:val="NoSpacing"/>
              <w:contextualSpacing/>
              <w:rPr>
                <w:sz w:val="20"/>
                <w:szCs w:val="20"/>
                <w:lang w:val="lt-LT"/>
              </w:rPr>
            </w:pPr>
          </w:p>
          <w:p w14:paraId="4AC4240B" w14:textId="7702B319" w:rsidR="00160696" w:rsidRDefault="00160696" w:rsidP="00160696">
            <w:pPr>
              <w:pStyle w:val="NoSpacing"/>
              <w:contextualSpacing/>
              <w:rPr>
                <w:sz w:val="20"/>
                <w:szCs w:val="20"/>
                <w:lang w:val="lt-LT"/>
              </w:rPr>
            </w:pPr>
            <w:r>
              <w:rPr>
                <w:sz w:val="20"/>
                <w:szCs w:val="20"/>
                <w:lang w:val="lt-LT"/>
              </w:rPr>
              <w:t>projekto tyrėja, atsakinga už garsyno anotavimą</w:t>
            </w:r>
          </w:p>
        </w:tc>
        <w:tc>
          <w:tcPr>
            <w:tcW w:w="772" w:type="pct"/>
            <w:tcBorders>
              <w:top w:val="single" w:sz="4" w:space="0" w:color="auto"/>
              <w:bottom w:val="single" w:sz="4" w:space="0" w:color="auto"/>
            </w:tcBorders>
            <w:shd w:val="clear" w:color="auto" w:fill="FFFFFF" w:themeFill="background1"/>
          </w:tcPr>
          <w:p w14:paraId="3D9DC17D" w14:textId="77777777" w:rsidR="00160696" w:rsidRPr="00111933" w:rsidRDefault="00160696" w:rsidP="00160696">
            <w:pPr>
              <w:pStyle w:val="NoSpacing"/>
              <w:contextualSpacing/>
              <w:rPr>
                <w:rFonts w:cs="Times New Roman"/>
                <w:sz w:val="20"/>
                <w:szCs w:val="20"/>
                <w:lang w:val="lt-LT"/>
              </w:rPr>
            </w:pPr>
            <w:r w:rsidRPr="00111933">
              <w:rPr>
                <w:rFonts w:ascii="Segoe UI Symbol" w:hAnsi="Segoe UI Symbol" w:cs="Segoe UI Symbol"/>
                <w:sz w:val="20"/>
                <w:szCs w:val="20"/>
                <w:lang w:val="lt-LT"/>
              </w:rPr>
              <w:t xml:space="preserve">☐ </w:t>
            </w:r>
            <w:r w:rsidRPr="00111933">
              <w:rPr>
                <w:rFonts w:cs="Times New Roman"/>
                <w:sz w:val="20"/>
                <w:szCs w:val="20"/>
                <w:lang w:val="lt-LT"/>
              </w:rPr>
              <w:t>Kvalifikacijai pagrįsti</w:t>
            </w:r>
          </w:p>
          <w:p w14:paraId="61A7891E" w14:textId="6814B88B" w:rsidR="00160696" w:rsidRPr="00111933" w:rsidRDefault="00160696" w:rsidP="00160696">
            <w:pPr>
              <w:pStyle w:val="NoSpacing"/>
              <w:contextualSpacing/>
              <w:rPr>
                <w:rFonts w:ascii="Segoe UI Symbol" w:hAnsi="Segoe UI Symbol" w:cs="Segoe UI Symbol"/>
                <w:sz w:val="20"/>
                <w:szCs w:val="20"/>
                <w:lang w:val="lt-LT"/>
              </w:rPr>
            </w:pPr>
            <w:r w:rsidRPr="00111933">
              <w:rPr>
                <w:rFonts w:ascii="Segoe UI Symbol" w:hAnsi="Segoe UI Symbol" w:cs="Segoe UI Symbol"/>
                <w:sz w:val="20"/>
                <w:szCs w:val="20"/>
                <w:lang w:val="lt-LT"/>
              </w:rPr>
              <w:t xml:space="preserve">☒ </w:t>
            </w:r>
            <w:r w:rsidRPr="00111933">
              <w:rPr>
                <w:sz w:val="20"/>
                <w:szCs w:val="20"/>
                <w:lang w:val="lt-LT"/>
              </w:rPr>
              <w:t>Ekonominiam naudingumui pagrįsti</w:t>
            </w:r>
          </w:p>
        </w:tc>
        <w:tc>
          <w:tcPr>
            <w:tcW w:w="757" w:type="pct"/>
            <w:shd w:val="clear" w:color="auto" w:fill="FFFFFF" w:themeFill="background1"/>
          </w:tcPr>
          <w:p w14:paraId="42887FF1" w14:textId="77777777" w:rsidR="00160696" w:rsidRPr="00D45CD1" w:rsidRDefault="00160696" w:rsidP="00160696">
            <w:pPr>
              <w:pStyle w:val="NoSpacing"/>
              <w:contextualSpacing/>
              <w:rPr>
                <w:color w:val="2E2013"/>
                <w:sz w:val="20"/>
                <w:szCs w:val="20"/>
                <w:shd w:val="clear" w:color="auto" w:fill="FFFFFF"/>
                <w:lang w:val="lt-LT"/>
              </w:rPr>
            </w:pPr>
            <w:r>
              <w:rPr>
                <w:color w:val="2E2013"/>
                <w:sz w:val="20"/>
                <w:szCs w:val="20"/>
                <w:shd w:val="clear" w:color="auto" w:fill="FFFFFF"/>
                <w:lang w:val="lt-LT"/>
              </w:rPr>
              <w:t>Lietuvos Mokslo Taryba,</w:t>
            </w:r>
          </w:p>
          <w:p w14:paraId="09A107F6" w14:textId="77777777" w:rsidR="00160696" w:rsidRPr="00D45CD1" w:rsidRDefault="00160696" w:rsidP="00160696">
            <w:pPr>
              <w:pStyle w:val="NoSpacing"/>
              <w:contextualSpacing/>
              <w:rPr>
                <w:sz w:val="20"/>
              </w:rPr>
            </w:pPr>
            <w:r>
              <w:rPr>
                <w:sz w:val="20"/>
              </w:rPr>
              <w:t xml:space="preserve">tel.: </w:t>
            </w:r>
            <w:hyperlink r:id="rId29" w:history="1">
              <w:r w:rsidRPr="00D45CD1">
                <w:rPr>
                  <w:rStyle w:val="Hyperlink"/>
                  <w:sz w:val="20"/>
                </w:rPr>
                <w:t>+370 670 32 435</w:t>
              </w:r>
            </w:hyperlink>
            <w:r>
              <w:rPr>
                <w:sz w:val="20"/>
              </w:rPr>
              <w:t xml:space="preserve">, </w:t>
            </w:r>
            <w:proofErr w:type="spellStart"/>
            <w:r>
              <w:rPr>
                <w:sz w:val="20"/>
              </w:rPr>
              <w:t>el.p</w:t>
            </w:r>
            <w:proofErr w:type="spellEnd"/>
            <w:r>
              <w:rPr>
                <w:sz w:val="20"/>
              </w:rPr>
              <w:t xml:space="preserve">.: </w:t>
            </w:r>
            <w:hyperlink r:id="rId30" w:history="1">
              <w:r w:rsidRPr="00D45CD1">
                <w:rPr>
                  <w:rStyle w:val="Hyperlink"/>
                  <w:sz w:val="20"/>
                </w:rPr>
                <w:t>info@lmt.lt</w:t>
              </w:r>
            </w:hyperlink>
          </w:p>
          <w:p w14:paraId="01BB1FD1" w14:textId="77777777" w:rsidR="00160696" w:rsidRPr="00D45CD1" w:rsidRDefault="00160696" w:rsidP="00160696">
            <w:pPr>
              <w:pStyle w:val="NoSpacing"/>
              <w:contextualSpacing/>
              <w:rPr>
                <w:sz w:val="20"/>
              </w:rPr>
            </w:pPr>
          </w:p>
          <w:p w14:paraId="73443CE8" w14:textId="497DB13A" w:rsidR="00160696" w:rsidRDefault="00160696" w:rsidP="00160696">
            <w:pPr>
              <w:pStyle w:val="NoSpacing"/>
              <w:contextualSpacing/>
              <w:rPr>
                <w:color w:val="000000"/>
                <w:sz w:val="20"/>
                <w:szCs w:val="20"/>
                <w:lang w:val="lt-LT"/>
              </w:rPr>
            </w:pPr>
          </w:p>
        </w:tc>
      </w:tr>
      <w:tr w:rsidR="00160696" w:rsidRPr="00104EDC" w14:paraId="46B07672" w14:textId="77777777" w:rsidTr="00030D17">
        <w:trPr>
          <w:trHeight w:val="719"/>
        </w:trPr>
        <w:tc>
          <w:tcPr>
            <w:tcW w:w="170" w:type="pct"/>
            <w:shd w:val="clear" w:color="auto" w:fill="E2EFD9" w:themeFill="accent6" w:themeFillTint="33"/>
          </w:tcPr>
          <w:p w14:paraId="64AB07A6" w14:textId="6E9AF389" w:rsidR="00160696" w:rsidRDefault="00160696" w:rsidP="00160696">
            <w:pPr>
              <w:pStyle w:val="NoSpacing"/>
              <w:contextualSpacing/>
              <w:rPr>
                <w:sz w:val="20"/>
                <w:szCs w:val="20"/>
                <w:lang w:val="lt-LT"/>
              </w:rPr>
            </w:pPr>
            <w:r>
              <w:rPr>
                <w:sz w:val="20"/>
                <w:szCs w:val="20"/>
                <w:lang w:val="lt-LT"/>
              </w:rPr>
              <w:t>4.</w:t>
            </w:r>
          </w:p>
        </w:tc>
        <w:tc>
          <w:tcPr>
            <w:tcW w:w="455" w:type="pct"/>
            <w:shd w:val="clear" w:color="auto" w:fill="auto"/>
          </w:tcPr>
          <w:p w14:paraId="105157CE" w14:textId="0340C732" w:rsidR="00160696" w:rsidRPr="00FA2A5E" w:rsidRDefault="00160696" w:rsidP="00160696">
            <w:pPr>
              <w:pStyle w:val="NoSpacing"/>
              <w:contextualSpacing/>
              <w:rPr>
                <w:b/>
                <w:sz w:val="20"/>
                <w:szCs w:val="20"/>
                <w:lang w:val="lt-LT"/>
              </w:rPr>
            </w:pPr>
            <w:r w:rsidRPr="00FA2A5E">
              <w:rPr>
                <w:b/>
                <w:sz w:val="20"/>
                <w:szCs w:val="20"/>
                <w:lang w:val="lt-LT"/>
              </w:rPr>
              <w:t>Lietuvių kalbos specialistas</w:t>
            </w:r>
          </w:p>
        </w:tc>
        <w:tc>
          <w:tcPr>
            <w:tcW w:w="536" w:type="pct"/>
            <w:shd w:val="clear" w:color="auto" w:fill="auto"/>
          </w:tcPr>
          <w:p w14:paraId="1BA22DEA" w14:textId="5BF97236" w:rsidR="00160696" w:rsidRPr="00FA2A5E" w:rsidRDefault="00160696" w:rsidP="00160696">
            <w:pPr>
              <w:pStyle w:val="NoSpacing"/>
              <w:contextualSpacing/>
              <w:rPr>
                <w:b/>
                <w:sz w:val="20"/>
                <w:szCs w:val="20"/>
                <w:lang w:val="lt-LT"/>
              </w:rPr>
            </w:pPr>
            <w:r w:rsidRPr="00FA2A5E">
              <w:rPr>
                <w:b/>
                <w:sz w:val="20"/>
                <w:szCs w:val="20"/>
                <w:lang w:val="lt-LT"/>
              </w:rPr>
              <w:t>Vytautas Kardelis</w:t>
            </w:r>
          </w:p>
        </w:tc>
        <w:tc>
          <w:tcPr>
            <w:tcW w:w="863" w:type="pct"/>
            <w:shd w:val="clear" w:color="auto" w:fill="auto"/>
          </w:tcPr>
          <w:p w14:paraId="37C826B3" w14:textId="14384BFB" w:rsidR="00160696" w:rsidRPr="00104EDC" w:rsidRDefault="00160696" w:rsidP="00160696">
            <w:pPr>
              <w:pStyle w:val="NoSpacing"/>
              <w:contextualSpacing/>
              <w:rPr>
                <w:sz w:val="20"/>
                <w:szCs w:val="20"/>
                <w:lang w:val="lt-LT"/>
              </w:rPr>
            </w:pPr>
            <w:r>
              <w:rPr>
                <w:sz w:val="20"/>
                <w:szCs w:val="20"/>
                <w:lang w:val="lt-LT"/>
              </w:rPr>
              <w:t>1. H</w:t>
            </w:r>
            <w:r w:rsidRPr="00466D7D">
              <w:rPr>
                <w:sz w:val="20"/>
                <w:szCs w:val="20"/>
                <w:lang w:val="lt-LT"/>
              </w:rPr>
              <w:t>umanitarinių mokslų daktaras</w:t>
            </w:r>
            <w:r>
              <w:rPr>
                <w:sz w:val="20"/>
                <w:szCs w:val="20"/>
                <w:lang w:val="lt-LT"/>
              </w:rPr>
              <w:t>, lietuvių filologijos profesorius.</w:t>
            </w:r>
            <w:r w:rsidRPr="00466D7D">
              <w:rPr>
                <w:sz w:val="20"/>
                <w:szCs w:val="20"/>
                <w:lang w:val="lt-LT"/>
              </w:rPr>
              <w:t xml:space="preserve"> </w:t>
            </w:r>
            <w:r>
              <w:rPr>
                <w:sz w:val="20"/>
                <w:szCs w:val="20"/>
                <w:lang w:val="lt-LT"/>
              </w:rPr>
              <w:t>N</w:t>
            </w:r>
            <w:r w:rsidRPr="00FA2A5E">
              <w:rPr>
                <w:sz w:val="20"/>
                <w:szCs w:val="20"/>
                <w:lang w:val="lt-LT"/>
              </w:rPr>
              <w:t xml:space="preserve">e trumpesnę kaip 1 (vienerių) metų darbo patirtį lietuvių kalbos lingvistinių tyrimų srityje </w:t>
            </w:r>
            <w:r>
              <w:rPr>
                <w:sz w:val="20"/>
                <w:szCs w:val="20"/>
                <w:lang w:val="lt-LT"/>
              </w:rPr>
              <w:t>ir</w:t>
            </w:r>
            <w:r w:rsidRPr="00FA2A5E">
              <w:rPr>
                <w:sz w:val="20"/>
                <w:szCs w:val="20"/>
                <w:lang w:val="lt-LT"/>
              </w:rPr>
              <w:t xml:space="preserve"> lietuvių k</w:t>
            </w:r>
            <w:r>
              <w:rPr>
                <w:sz w:val="20"/>
                <w:szCs w:val="20"/>
                <w:lang w:val="lt-LT"/>
              </w:rPr>
              <w:t>albos tekstų redagavimo srityje įgijo dirbdamas mokslinį darbą Vilniaus universitete (pridedamas publikacijų sąrašas), taip pat dėstydamas lietuvių fonetikos ir fonologijos paskaitas studentams.</w:t>
            </w:r>
          </w:p>
        </w:tc>
        <w:tc>
          <w:tcPr>
            <w:tcW w:w="627" w:type="pct"/>
            <w:shd w:val="clear" w:color="auto" w:fill="FFFFFF" w:themeFill="background1"/>
          </w:tcPr>
          <w:p w14:paraId="14817FD1" w14:textId="699A6808" w:rsidR="00160696" w:rsidRPr="00104EDC" w:rsidRDefault="00160696" w:rsidP="00160696">
            <w:pPr>
              <w:pStyle w:val="NoSpacing"/>
              <w:contextualSpacing/>
              <w:jc w:val="center"/>
              <w:rPr>
                <w:sz w:val="20"/>
                <w:szCs w:val="20"/>
                <w:lang w:val="lt-LT"/>
              </w:rPr>
            </w:pPr>
            <w:r>
              <w:rPr>
                <w:sz w:val="20"/>
                <w:szCs w:val="20"/>
                <w:lang w:val="lt-LT"/>
              </w:rPr>
              <w:t>1993 – 2025</w:t>
            </w:r>
          </w:p>
        </w:tc>
        <w:tc>
          <w:tcPr>
            <w:tcW w:w="820" w:type="pct"/>
            <w:shd w:val="clear" w:color="auto" w:fill="FFFFFF" w:themeFill="background1"/>
          </w:tcPr>
          <w:p w14:paraId="5F983672" w14:textId="1A242116" w:rsidR="00160696" w:rsidRDefault="00160696" w:rsidP="00160696">
            <w:pPr>
              <w:pStyle w:val="NoSpacing"/>
              <w:contextualSpacing/>
              <w:rPr>
                <w:sz w:val="20"/>
                <w:szCs w:val="20"/>
                <w:lang w:val="lt-LT"/>
              </w:rPr>
            </w:pPr>
            <w:r>
              <w:rPr>
                <w:sz w:val="20"/>
                <w:szCs w:val="20"/>
                <w:lang w:val="lt-LT"/>
              </w:rPr>
              <w:t>Profesorius.</w:t>
            </w:r>
          </w:p>
          <w:p w14:paraId="7ADE8325" w14:textId="07DA5FC1" w:rsidR="00160696" w:rsidRPr="00D27E8A" w:rsidRDefault="00160696" w:rsidP="00160696">
            <w:pPr>
              <w:pStyle w:val="NoSpacing"/>
              <w:contextualSpacing/>
              <w:rPr>
                <w:sz w:val="20"/>
                <w:szCs w:val="20"/>
                <w:lang w:val="lt-LT"/>
              </w:rPr>
            </w:pPr>
            <w:r>
              <w:rPr>
                <w:sz w:val="20"/>
                <w:szCs w:val="20"/>
                <w:lang w:val="lt-LT"/>
              </w:rPr>
              <w:t>Dėstyti ir dėstomi kursai.</w:t>
            </w:r>
          </w:p>
          <w:p w14:paraId="455A1D06" w14:textId="77777777" w:rsidR="00160696" w:rsidRPr="00D27E8A" w:rsidRDefault="00160696" w:rsidP="00160696">
            <w:pPr>
              <w:pStyle w:val="NoSpacing"/>
              <w:contextualSpacing/>
              <w:rPr>
                <w:b/>
                <w:sz w:val="20"/>
                <w:szCs w:val="20"/>
                <w:lang w:val="lt-LT"/>
              </w:rPr>
            </w:pPr>
            <w:r w:rsidRPr="00D27E8A">
              <w:rPr>
                <w:b/>
                <w:sz w:val="20"/>
                <w:szCs w:val="20"/>
                <w:lang w:val="lt-LT"/>
              </w:rPr>
              <w:t>Vilniaus universitete:</w:t>
            </w:r>
          </w:p>
          <w:p w14:paraId="2D184F50" w14:textId="26D5F5A8"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Kalbotyros įvadas (pratybos bakalaurams),</w:t>
            </w:r>
          </w:p>
          <w:p w14:paraId="18A78BA1" w14:textId="59A73FDE"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Baltų filologijos įvadas (pratybos bakalaurams),</w:t>
            </w:r>
          </w:p>
          <w:p w14:paraId="6EA4519D" w14:textId="6AADEA8F"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Profesinis kompiuterinis raštingumas,</w:t>
            </w:r>
          </w:p>
          <w:p w14:paraId="30DBE1BB" w14:textId="508241FD"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Teksto redaktoriai (bakalaurams),</w:t>
            </w:r>
          </w:p>
          <w:p w14:paraId="7E6F99C6" w14:textId="63672796"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Specialybės kalba (medikams, matematikams, informatikams, psichologams),</w:t>
            </w:r>
          </w:p>
          <w:p w14:paraId="1A6B2EC7" w14:textId="0493F602"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Lietuvių kalbos istorija (teorinis kursas ir pratybos bakalaurams),</w:t>
            </w:r>
          </w:p>
          <w:p w14:paraId="1CEE46DC" w14:textId="3C35DB73"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Lietuvių kalbos dialektologija (teorinis kursas ir pratybos bakalaurams),</w:t>
            </w:r>
          </w:p>
          <w:p w14:paraId="7C213318" w14:textId="5A9DEDC4"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Lietuvių kalbos istorinė gramatika (fonetika)(teorinės paskaitos ir pratybos magistrantams),</w:t>
            </w:r>
          </w:p>
          <w:p w14:paraId="20B2235F" w14:textId="52319ADF"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Referencinės lingvistikos įvadas (pasirenkamasis teorinis kursas bakalaurams),</w:t>
            </w:r>
          </w:p>
          <w:p w14:paraId="6D03AC88" w14:textId="655F2A62"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Lietuvių tarmės: dabartis ir istorija (laisvasis dalykas),</w:t>
            </w:r>
          </w:p>
          <w:p w14:paraId="40FEC003" w14:textId="3F3C0587"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lastRenderedPageBreak/>
              <w:t>Lietuvių kalbos istorija ir dialektologija (bakalaurams),</w:t>
            </w:r>
          </w:p>
          <w:p w14:paraId="08190E6E" w14:textId="0DF6780E"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Bendrinė lietuvių kalba: fonetika (bakalaurams),</w:t>
            </w:r>
          </w:p>
          <w:p w14:paraId="444B558C" w14:textId="18C9A443" w:rsidR="00160696" w:rsidRPr="00D27E8A" w:rsidRDefault="00160696" w:rsidP="00160696">
            <w:pPr>
              <w:pStyle w:val="NoSpacing"/>
              <w:numPr>
                <w:ilvl w:val="0"/>
                <w:numId w:val="3"/>
              </w:numPr>
              <w:ind w:left="38" w:hanging="141"/>
              <w:contextualSpacing/>
              <w:rPr>
                <w:sz w:val="20"/>
                <w:szCs w:val="20"/>
                <w:lang w:val="lt-LT"/>
              </w:rPr>
            </w:pPr>
            <w:r w:rsidRPr="00D27E8A">
              <w:rPr>
                <w:sz w:val="20"/>
                <w:szCs w:val="20"/>
                <w:lang w:val="lt-LT"/>
              </w:rPr>
              <w:t>Bendroji fonologija (magistrantams),</w:t>
            </w:r>
          </w:p>
          <w:p w14:paraId="191DAF8F" w14:textId="028C547B" w:rsidR="00160696" w:rsidRPr="00D27E8A" w:rsidRDefault="00160696" w:rsidP="00160696">
            <w:pPr>
              <w:pStyle w:val="NoSpacing"/>
              <w:numPr>
                <w:ilvl w:val="0"/>
                <w:numId w:val="3"/>
              </w:numPr>
              <w:ind w:left="38" w:hanging="141"/>
              <w:contextualSpacing/>
              <w:rPr>
                <w:sz w:val="20"/>
                <w:szCs w:val="20"/>
                <w:lang w:val="lt-LT"/>
              </w:rPr>
            </w:pPr>
            <w:proofErr w:type="spellStart"/>
            <w:r w:rsidRPr="00D27E8A">
              <w:rPr>
                <w:sz w:val="20"/>
                <w:szCs w:val="20"/>
                <w:lang w:val="lt-LT"/>
              </w:rPr>
              <w:t>Variantiškumas</w:t>
            </w:r>
            <w:proofErr w:type="spellEnd"/>
            <w:r w:rsidRPr="00D27E8A">
              <w:rPr>
                <w:sz w:val="20"/>
                <w:szCs w:val="20"/>
                <w:lang w:val="lt-LT"/>
              </w:rPr>
              <w:t xml:space="preserve"> kalboje (magistrantams).</w:t>
            </w:r>
          </w:p>
          <w:p w14:paraId="22E4B04E" w14:textId="77777777" w:rsidR="00160696" w:rsidRPr="00D27E8A" w:rsidRDefault="00160696" w:rsidP="00160696">
            <w:pPr>
              <w:pStyle w:val="NoSpacing"/>
              <w:contextualSpacing/>
              <w:rPr>
                <w:sz w:val="20"/>
                <w:szCs w:val="20"/>
                <w:lang w:val="lt-LT"/>
              </w:rPr>
            </w:pPr>
            <w:proofErr w:type="spellStart"/>
            <w:r w:rsidRPr="00D27E8A">
              <w:rPr>
                <w:b/>
                <w:sz w:val="20"/>
                <w:szCs w:val="20"/>
                <w:lang w:val="lt-LT"/>
              </w:rPr>
              <w:t>Institut</w:t>
            </w:r>
            <w:proofErr w:type="spellEnd"/>
            <w:r w:rsidRPr="00D27E8A">
              <w:rPr>
                <w:b/>
                <w:sz w:val="20"/>
                <w:szCs w:val="20"/>
                <w:lang w:val="lt-LT"/>
              </w:rPr>
              <w:t xml:space="preserve"> </w:t>
            </w:r>
            <w:proofErr w:type="spellStart"/>
            <w:r w:rsidRPr="00D27E8A">
              <w:rPr>
                <w:b/>
                <w:sz w:val="20"/>
                <w:szCs w:val="20"/>
                <w:lang w:val="lt-LT"/>
              </w:rPr>
              <w:t>für</w:t>
            </w:r>
            <w:proofErr w:type="spellEnd"/>
            <w:r w:rsidRPr="00D27E8A">
              <w:rPr>
                <w:b/>
                <w:sz w:val="20"/>
                <w:szCs w:val="20"/>
                <w:lang w:val="lt-LT"/>
              </w:rPr>
              <w:t xml:space="preserve"> </w:t>
            </w:r>
            <w:proofErr w:type="spellStart"/>
            <w:r w:rsidRPr="00D27E8A">
              <w:rPr>
                <w:b/>
                <w:sz w:val="20"/>
                <w:szCs w:val="20"/>
                <w:lang w:val="lt-LT"/>
              </w:rPr>
              <w:t>Interdisziplinäre</w:t>
            </w:r>
            <w:proofErr w:type="spellEnd"/>
            <w:r w:rsidRPr="00D27E8A">
              <w:rPr>
                <w:b/>
                <w:sz w:val="20"/>
                <w:szCs w:val="20"/>
                <w:lang w:val="lt-LT"/>
              </w:rPr>
              <w:t xml:space="preserve"> </w:t>
            </w:r>
            <w:proofErr w:type="spellStart"/>
            <w:r w:rsidRPr="00D27E8A">
              <w:rPr>
                <w:b/>
                <w:sz w:val="20"/>
                <w:szCs w:val="20"/>
                <w:lang w:val="lt-LT"/>
              </w:rPr>
              <w:t>Baltische</w:t>
            </w:r>
            <w:proofErr w:type="spellEnd"/>
            <w:r w:rsidRPr="00D27E8A">
              <w:rPr>
                <w:b/>
                <w:sz w:val="20"/>
                <w:szCs w:val="20"/>
                <w:lang w:val="lt-LT"/>
              </w:rPr>
              <w:t xml:space="preserve"> </w:t>
            </w:r>
            <w:proofErr w:type="spellStart"/>
            <w:r w:rsidRPr="00D27E8A">
              <w:rPr>
                <w:b/>
                <w:sz w:val="20"/>
                <w:szCs w:val="20"/>
                <w:lang w:val="lt-LT"/>
              </w:rPr>
              <w:t>Studien</w:t>
            </w:r>
            <w:proofErr w:type="spellEnd"/>
            <w:r w:rsidRPr="00D27E8A">
              <w:rPr>
                <w:b/>
                <w:sz w:val="20"/>
                <w:szCs w:val="20"/>
                <w:lang w:val="lt-LT"/>
              </w:rPr>
              <w:t xml:space="preserve">, </w:t>
            </w:r>
            <w:proofErr w:type="spellStart"/>
            <w:r w:rsidRPr="00D27E8A">
              <w:rPr>
                <w:b/>
                <w:sz w:val="20"/>
                <w:szCs w:val="20"/>
                <w:lang w:val="lt-LT"/>
              </w:rPr>
              <w:t>Miunsteris</w:t>
            </w:r>
            <w:proofErr w:type="spellEnd"/>
            <w:r w:rsidRPr="00D27E8A">
              <w:rPr>
                <w:b/>
                <w:sz w:val="20"/>
                <w:szCs w:val="20"/>
                <w:lang w:val="lt-LT"/>
              </w:rPr>
              <w:t>, Vokietija</w:t>
            </w:r>
            <w:r w:rsidRPr="00D27E8A">
              <w:rPr>
                <w:sz w:val="20"/>
                <w:szCs w:val="20"/>
                <w:lang w:val="lt-LT"/>
              </w:rPr>
              <w:t>:</w:t>
            </w:r>
          </w:p>
          <w:p w14:paraId="3A4C7262" w14:textId="26F5182F" w:rsidR="00160696" w:rsidRPr="00D27E8A" w:rsidRDefault="00160696" w:rsidP="00160696">
            <w:pPr>
              <w:pStyle w:val="NoSpacing"/>
              <w:numPr>
                <w:ilvl w:val="0"/>
                <w:numId w:val="4"/>
              </w:numPr>
              <w:ind w:left="38" w:hanging="141"/>
              <w:contextualSpacing/>
              <w:rPr>
                <w:sz w:val="20"/>
                <w:szCs w:val="20"/>
                <w:lang w:val="lt-LT"/>
              </w:rPr>
            </w:pPr>
            <w:r w:rsidRPr="00D27E8A">
              <w:rPr>
                <w:sz w:val="20"/>
                <w:szCs w:val="20"/>
                <w:lang w:val="lt-LT"/>
              </w:rPr>
              <w:t>„</w:t>
            </w:r>
            <w:proofErr w:type="spellStart"/>
            <w:r w:rsidRPr="00D27E8A">
              <w:rPr>
                <w:sz w:val="20"/>
                <w:szCs w:val="20"/>
                <w:lang w:val="lt-LT"/>
              </w:rPr>
              <w:t>Litauische</w:t>
            </w:r>
            <w:proofErr w:type="spellEnd"/>
            <w:r w:rsidRPr="00D27E8A">
              <w:rPr>
                <w:sz w:val="20"/>
                <w:szCs w:val="20"/>
                <w:lang w:val="lt-LT"/>
              </w:rPr>
              <w:t xml:space="preserve"> </w:t>
            </w:r>
            <w:proofErr w:type="spellStart"/>
            <w:r w:rsidRPr="00D27E8A">
              <w:rPr>
                <w:sz w:val="20"/>
                <w:szCs w:val="20"/>
                <w:lang w:val="lt-LT"/>
              </w:rPr>
              <w:t>Sprachgeschichte</w:t>
            </w:r>
            <w:proofErr w:type="spellEnd"/>
            <w:r w:rsidRPr="00D27E8A">
              <w:rPr>
                <w:sz w:val="20"/>
                <w:szCs w:val="20"/>
                <w:lang w:val="lt-LT"/>
              </w:rPr>
              <w:t>“,</w:t>
            </w:r>
          </w:p>
          <w:p w14:paraId="21CCEF79" w14:textId="53A0AEC0" w:rsidR="00160696" w:rsidRPr="00D27E8A" w:rsidRDefault="00160696" w:rsidP="00160696">
            <w:pPr>
              <w:pStyle w:val="NoSpacing"/>
              <w:numPr>
                <w:ilvl w:val="0"/>
                <w:numId w:val="4"/>
              </w:numPr>
              <w:ind w:left="38" w:hanging="141"/>
              <w:contextualSpacing/>
              <w:rPr>
                <w:sz w:val="20"/>
                <w:szCs w:val="20"/>
                <w:lang w:val="lt-LT"/>
              </w:rPr>
            </w:pPr>
            <w:r w:rsidRPr="00D27E8A">
              <w:rPr>
                <w:sz w:val="20"/>
                <w:szCs w:val="20"/>
                <w:lang w:val="lt-LT"/>
              </w:rPr>
              <w:t>„</w:t>
            </w:r>
            <w:proofErr w:type="spellStart"/>
            <w:r w:rsidRPr="00D27E8A">
              <w:rPr>
                <w:sz w:val="20"/>
                <w:szCs w:val="20"/>
                <w:lang w:val="lt-LT"/>
              </w:rPr>
              <w:t>Einführung</w:t>
            </w:r>
            <w:proofErr w:type="spellEnd"/>
            <w:r w:rsidRPr="00D27E8A">
              <w:rPr>
                <w:sz w:val="20"/>
                <w:szCs w:val="20"/>
                <w:lang w:val="lt-LT"/>
              </w:rPr>
              <w:t xml:space="preserve"> </w:t>
            </w:r>
            <w:proofErr w:type="spellStart"/>
            <w:r w:rsidRPr="00D27E8A">
              <w:rPr>
                <w:sz w:val="20"/>
                <w:szCs w:val="20"/>
                <w:lang w:val="lt-LT"/>
              </w:rPr>
              <w:t>in</w:t>
            </w:r>
            <w:proofErr w:type="spellEnd"/>
            <w:r w:rsidRPr="00D27E8A">
              <w:rPr>
                <w:sz w:val="20"/>
                <w:szCs w:val="20"/>
                <w:lang w:val="lt-LT"/>
              </w:rPr>
              <w:t xml:space="preserve"> die </w:t>
            </w:r>
            <w:proofErr w:type="spellStart"/>
            <w:r w:rsidRPr="00D27E8A">
              <w:rPr>
                <w:sz w:val="20"/>
                <w:szCs w:val="20"/>
                <w:lang w:val="lt-LT"/>
              </w:rPr>
              <w:t>litauische</w:t>
            </w:r>
            <w:proofErr w:type="spellEnd"/>
            <w:r w:rsidRPr="00D27E8A">
              <w:rPr>
                <w:sz w:val="20"/>
                <w:szCs w:val="20"/>
                <w:lang w:val="lt-LT"/>
              </w:rPr>
              <w:t xml:space="preserve"> </w:t>
            </w:r>
            <w:proofErr w:type="spellStart"/>
            <w:r w:rsidRPr="00D27E8A">
              <w:rPr>
                <w:sz w:val="20"/>
                <w:szCs w:val="20"/>
                <w:lang w:val="lt-LT"/>
              </w:rPr>
              <w:t>Dialektologie</w:t>
            </w:r>
            <w:proofErr w:type="spellEnd"/>
            <w:r w:rsidRPr="00D27E8A">
              <w:rPr>
                <w:sz w:val="20"/>
                <w:szCs w:val="20"/>
                <w:lang w:val="lt-LT"/>
              </w:rPr>
              <w:t>“,</w:t>
            </w:r>
          </w:p>
          <w:p w14:paraId="4E0BAE94" w14:textId="461869E2" w:rsidR="00160696" w:rsidRPr="00D27E8A" w:rsidRDefault="00160696" w:rsidP="00160696">
            <w:pPr>
              <w:pStyle w:val="NoSpacing"/>
              <w:numPr>
                <w:ilvl w:val="0"/>
                <w:numId w:val="4"/>
              </w:numPr>
              <w:ind w:left="38" w:hanging="141"/>
              <w:contextualSpacing/>
              <w:rPr>
                <w:sz w:val="20"/>
                <w:szCs w:val="20"/>
                <w:lang w:val="lt-LT"/>
              </w:rPr>
            </w:pPr>
            <w:r w:rsidRPr="00D27E8A">
              <w:rPr>
                <w:sz w:val="20"/>
                <w:szCs w:val="20"/>
                <w:lang w:val="lt-LT"/>
              </w:rPr>
              <w:t>„</w:t>
            </w:r>
            <w:proofErr w:type="spellStart"/>
            <w:r w:rsidRPr="00D27E8A">
              <w:rPr>
                <w:sz w:val="20"/>
                <w:szCs w:val="20"/>
                <w:lang w:val="lt-LT"/>
              </w:rPr>
              <w:t>Einführung</w:t>
            </w:r>
            <w:proofErr w:type="spellEnd"/>
            <w:r w:rsidRPr="00D27E8A">
              <w:rPr>
                <w:sz w:val="20"/>
                <w:szCs w:val="20"/>
                <w:lang w:val="lt-LT"/>
              </w:rPr>
              <w:t xml:space="preserve"> </w:t>
            </w:r>
            <w:proofErr w:type="spellStart"/>
            <w:r w:rsidRPr="00D27E8A">
              <w:rPr>
                <w:sz w:val="20"/>
                <w:szCs w:val="20"/>
                <w:lang w:val="lt-LT"/>
              </w:rPr>
              <w:t>in</w:t>
            </w:r>
            <w:proofErr w:type="spellEnd"/>
            <w:r w:rsidRPr="00D27E8A">
              <w:rPr>
                <w:sz w:val="20"/>
                <w:szCs w:val="20"/>
                <w:lang w:val="lt-LT"/>
              </w:rPr>
              <w:t xml:space="preserve"> die </w:t>
            </w:r>
            <w:proofErr w:type="spellStart"/>
            <w:r w:rsidRPr="00D27E8A">
              <w:rPr>
                <w:sz w:val="20"/>
                <w:szCs w:val="20"/>
                <w:lang w:val="lt-LT"/>
              </w:rPr>
              <w:t>litauische</w:t>
            </w:r>
            <w:proofErr w:type="spellEnd"/>
            <w:r w:rsidRPr="00D27E8A">
              <w:rPr>
                <w:sz w:val="20"/>
                <w:szCs w:val="20"/>
                <w:lang w:val="lt-LT"/>
              </w:rPr>
              <w:t xml:space="preserve"> </w:t>
            </w:r>
            <w:proofErr w:type="spellStart"/>
            <w:r w:rsidRPr="00D27E8A">
              <w:rPr>
                <w:sz w:val="20"/>
                <w:szCs w:val="20"/>
                <w:lang w:val="lt-LT"/>
              </w:rPr>
              <w:t>historische</w:t>
            </w:r>
            <w:proofErr w:type="spellEnd"/>
            <w:r w:rsidRPr="00D27E8A">
              <w:rPr>
                <w:sz w:val="20"/>
                <w:szCs w:val="20"/>
                <w:lang w:val="lt-LT"/>
              </w:rPr>
              <w:t xml:space="preserve"> </w:t>
            </w:r>
            <w:proofErr w:type="spellStart"/>
            <w:r w:rsidRPr="00D27E8A">
              <w:rPr>
                <w:sz w:val="20"/>
                <w:szCs w:val="20"/>
                <w:lang w:val="lt-LT"/>
              </w:rPr>
              <w:t>Grammatik</w:t>
            </w:r>
            <w:proofErr w:type="spellEnd"/>
            <w:r w:rsidRPr="00D27E8A">
              <w:rPr>
                <w:sz w:val="20"/>
                <w:szCs w:val="20"/>
                <w:lang w:val="lt-LT"/>
              </w:rPr>
              <w:t>“,</w:t>
            </w:r>
          </w:p>
          <w:p w14:paraId="31353164" w14:textId="524D40D7" w:rsidR="00160696" w:rsidRPr="00D27E8A" w:rsidRDefault="00160696" w:rsidP="00160696">
            <w:pPr>
              <w:pStyle w:val="NoSpacing"/>
              <w:numPr>
                <w:ilvl w:val="0"/>
                <w:numId w:val="4"/>
              </w:numPr>
              <w:ind w:left="38" w:hanging="141"/>
              <w:contextualSpacing/>
              <w:rPr>
                <w:sz w:val="20"/>
                <w:szCs w:val="20"/>
                <w:lang w:val="lt-LT"/>
              </w:rPr>
            </w:pPr>
            <w:r w:rsidRPr="00D27E8A">
              <w:rPr>
                <w:sz w:val="20"/>
                <w:szCs w:val="20"/>
                <w:lang w:val="lt-LT"/>
              </w:rPr>
              <w:t>„</w:t>
            </w:r>
            <w:proofErr w:type="spellStart"/>
            <w:r w:rsidRPr="00D27E8A">
              <w:rPr>
                <w:sz w:val="20"/>
                <w:szCs w:val="20"/>
                <w:lang w:val="lt-LT"/>
              </w:rPr>
              <w:t>Geschichte</w:t>
            </w:r>
            <w:proofErr w:type="spellEnd"/>
            <w:r w:rsidRPr="00D27E8A">
              <w:rPr>
                <w:sz w:val="20"/>
                <w:szCs w:val="20"/>
                <w:lang w:val="lt-LT"/>
              </w:rPr>
              <w:t xml:space="preserve"> </w:t>
            </w:r>
            <w:proofErr w:type="spellStart"/>
            <w:r w:rsidRPr="00D27E8A">
              <w:rPr>
                <w:sz w:val="20"/>
                <w:szCs w:val="20"/>
                <w:lang w:val="lt-LT"/>
              </w:rPr>
              <w:t>der</w:t>
            </w:r>
            <w:proofErr w:type="spellEnd"/>
            <w:r w:rsidRPr="00D27E8A">
              <w:rPr>
                <w:sz w:val="20"/>
                <w:szCs w:val="20"/>
                <w:lang w:val="lt-LT"/>
              </w:rPr>
              <w:t xml:space="preserve"> </w:t>
            </w:r>
            <w:proofErr w:type="spellStart"/>
            <w:r w:rsidRPr="00D27E8A">
              <w:rPr>
                <w:sz w:val="20"/>
                <w:szCs w:val="20"/>
                <w:lang w:val="lt-LT"/>
              </w:rPr>
              <w:t>litauischen</w:t>
            </w:r>
            <w:proofErr w:type="spellEnd"/>
            <w:r w:rsidRPr="00D27E8A">
              <w:rPr>
                <w:sz w:val="20"/>
                <w:szCs w:val="20"/>
                <w:lang w:val="lt-LT"/>
              </w:rPr>
              <w:t xml:space="preserve"> </w:t>
            </w:r>
            <w:proofErr w:type="spellStart"/>
            <w:r w:rsidRPr="00D27E8A">
              <w:rPr>
                <w:sz w:val="20"/>
                <w:szCs w:val="20"/>
                <w:lang w:val="lt-LT"/>
              </w:rPr>
              <w:t>Schriftsprache</w:t>
            </w:r>
            <w:proofErr w:type="spellEnd"/>
            <w:r w:rsidRPr="00D27E8A">
              <w:rPr>
                <w:sz w:val="20"/>
                <w:szCs w:val="20"/>
                <w:lang w:val="lt-LT"/>
              </w:rPr>
              <w:t>“,</w:t>
            </w:r>
          </w:p>
          <w:p w14:paraId="60B4AA0F" w14:textId="126ABDAD" w:rsidR="00160696" w:rsidRPr="00D27E8A" w:rsidRDefault="00160696" w:rsidP="00160696">
            <w:pPr>
              <w:pStyle w:val="NoSpacing"/>
              <w:numPr>
                <w:ilvl w:val="0"/>
                <w:numId w:val="4"/>
              </w:numPr>
              <w:ind w:left="38" w:hanging="141"/>
              <w:contextualSpacing/>
              <w:rPr>
                <w:sz w:val="20"/>
                <w:szCs w:val="20"/>
                <w:lang w:val="lt-LT"/>
              </w:rPr>
            </w:pPr>
            <w:r w:rsidRPr="00D27E8A">
              <w:rPr>
                <w:sz w:val="20"/>
                <w:szCs w:val="20"/>
                <w:lang w:val="lt-LT"/>
              </w:rPr>
              <w:t>„</w:t>
            </w:r>
            <w:proofErr w:type="spellStart"/>
            <w:r w:rsidRPr="00D27E8A">
              <w:rPr>
                <w:sz w:val="20"/>
                <w:szCs w:val="20"/>
                <w:lang w:val="lt-LT"/>
              </w:rPr>
              <w:t>Konversationkurs</w:t>
            </w:r>
            <w:proofErr w:type="spellEnd"/>
            <w:r w:rsidRPr="00D27E8A">
              <w:rPr>
                <w:sz w:val="20"/>
                <w:szCs w:val="20"/>
                <w:lang w:val="lt-LT"/>
              </w:rPr>
              <w:t xml:space="preserve"> </w:t>
            </w:r>
            <w:proofErr w:type="spellStart"/>
            <w:r w:rsidRPr="00D27E8A">
              <w:rPr>
                <w:sz w:val="20"/>
                <w:szCs w:val="20"/>
                <w:lang w:val="lt-LT"/>
              </w:rPr>
              <w:t>Litauisch</w:t>
            </w:r>
            <w:proofErr w:type="spellEnd"/>
            <w:r w:rsidRPr="00D27E8A">
              <w:rPr>
                <w:sz w:val="20"/>
                <w:szCs w:val="20"/>
                <w:lang w:val="lt-LT"/>
              </w:rPr>
              <w:t>“,</w:t>
            </w:r>
          </w:p>
          <w:p w14:paraId="47111FC9" w14:textId="79AECD07" w:rsidR="00160696" w:rsidRPr="00104EDC" w:rsidRDefault="00160696" w:rsidP="00160696">
            <w:pPr>
              <w:pStyle w:val="NoSpacing"/>
              <w:numPr>
                <w:ilvl w:val="0"/>
                <w:numId w:val="4"/>
              </w:numPr>
              <w:ind w:left="38" w:hanging="141"/>
              <w:contextualSpacing/>
              <w:rPr>
                <w:sz w:val="20"/>
                <w:szCs w:val="20"/>
                <w:lang w:val="lt-LT"/>
              </w:rPr>
            </w:pPr>
            <w:r w:rsidRPr="00D27E8A">
              <w:rPr>
                <w:sz w:val="20"/>
                <w:szCs w:val="20"/>
                <w:lang w:val="lt-LT"/>
              </w:rPr>
              <w:t>„</w:t>
            </w:r>
            <w:proofErr w:type="spellStart"/>
            <w:r w:rsidRPr="00D27E8A">
              <w:rPr>
                <w:sz w:val="20"/>
                <w:szCs w:val="20"/>
                <w:lang w:val="lt-LT"/>
              </w:rPr>
              <w:t>Entwicklung</w:t>
            </w:r>
            <w:proofErr w:type="spellEnd"/>
            <w:r w:rsidRPr="00D27E8A">
              <w:rPr>
                <w:sz w:val="20"/>
                <w:szCs w:val="20"/>
                <w:lang w:val="lt-LT"/>
              </w:rPr>
              <w:t xml:space="preserve"> und </w:t>
            </w:r>
            <w:proofErr w:type="spellStart"/>
            <w:r w:rsidRPr="00D27E8A">
              <w:rPr>
                <w:sz w:val="20"/>
                <w:szCs w:val="20"/>
                <w:lang w:val="lt-LT"/>
              </w:rPr>
              <w:t>Rolle</w:t>
            </w:r>
            <w:proofErr w:type="spellEnd"/>
            <w:r w:rsidRPr="00D27E8A">
              <w:rPr>
                <w:sz w:val="20"/>
                <w:szCs w:val="20"/>
                <w:lang w:val="lt-LT"/>
              </w:rPr>
              <w:t xml:space="preserve"> </w:t>
            </w:r>
            <w:proofErr w:type="spellStart"/>
            <w:r w:rsidRPr="00D27E8A">
              <w:rPr>
                <w:sz w:val="20"/>
                <w:szCs w:val="20"/>
                <w:lang w:val="lt-LT"/>
              </w:rPr>
              <w:t>der</w:t>
            </w:r>
            <w:proofErr w:type="spellEnd"/>
            <w:r w:rsidRPr="00D27E8A">
              <w:rPr>
                <w:sz w:val="20"/>
                <w:szCs w:val="20"/>
                <w:lang w:val="lt-LT"/>
              </w:rPr>
              <w:t xml:space="preserve"> </w:t>
            </w:r>
            <w:proofErr w:type="spellStart"/>
            <w:r w:rsidRPr="00D27E8A">
              <w:rPr>
                <w:sz w:val="20"/>
                <w:szCs w:val="20"/>
                <w:lang w:val="lt-LT"/>
              </w:rPr>
              <w:t>litauischen</w:t>
            </w:r>
            <w:proofErr w:type="spellEnd"/>
            <w:r w:rsidRPr="00D27E8A">
              <w:rPr>
                <w:sz w:val="20"/>
                <w:szCs w:val="20"/>
                <w:lang w:val="lt-LT"/>
              </w:rPr>
              <w:t xml:space="preserve"> </w:t>
            </w:r>
            <w:proofErr w:type="spellStart"/>
            <w:r w:rsidRPr="00D27E8A">
              <w:rPr>
                <w:sz w:val="20"/>
                <w:szCs w:val="20"/>
                <w:lang w:val="lt-LT"/>
              </w:rPr>
              <w:t>Schriftsprache</w:t>
            </w:r>
            <w:proofErr w:type="spellEnd"/>
            <w:r w:rsidRPr="00D27E8A">
              <w:rPr>
                <w:sz w:val="20"/>
                <w:szCs w:val="20"/>
                <w:lang w:val="lt-LT"/>
              </w:rPr>
              <w:t>“.</w:t>
            </w:r>
          </w:p>
        </w:tc>
        <w:tc>
          <w:tcPr>
            <w:tcW w:w="772" w:type="pct"/>
            <w:tcBorders>
              <w:top w:val="single" w:sz="4" w:space="0" w:color="auto"/>
              <w:bottom w:val="single" w:sz="4" w:space="0" w:color="auto"/>
            </w:tcBorders>
            <w:shd w:val="clear" w:color="auto" w:fill="FFFFFF" w:themeFill="background1"/>
          </w:tcPr>
          <w:p w14:paraId="61F5D0DF" w14:textId="679E2580" w:rsidR="00160696" w:rsidRPr="005F7B1B" w:rsidRDefault="00160696" w:rsidP="00160696">
            <w:pPr>
              <w:pStyle w:val="NoSpacing"/>
              <w:contextualSpacing/>
              <w:rPr>
                <w:rFonts w:cs="Times New Roman"/>
                <w:sz w:val="20"/>
                <w:szCs w:val="20"/>
                <w:lang w:val="lt-LT"/>
              </w:rPr>
            </w:pPr>
            <w:r w:rsidRPr="00A03E2C">
              <w:rPr>
                <w:rFonts w:ascii="Segoe UI Symbol" w:hAnsi="Segoe UI Symbol" w:cs="Segoe UI Symbol"/>
                <w:sz w:val="20"/>
                <w:szCs w:val="20"/>
                <w:lang w:val="lt-LT"/>
              </w:rPr>
              <w:lastRenderedPageBreak/>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76FD37F6" w14:textId="2E5AEA0F" w:rsidR="00160696" w:rsidRPr="007F42BC" w:rsidRDefault="00160696" w:rsidP="00160696">
            <w:pPr>
              <w:pStyle w:val="NoSpacing"/>
              <w:contextualSpacing/>
              <w:rPr>
                <w:rFonts w:ascii="Segoe UI Symbol" w:hAnsi="Segoe UI Symbol" w:cs="Segoe UI Symbol"/>
                <w:sz w:val="20"/>
                <w:szCs w:val="20"/>
                <w:lang w:val="lt-LT"/>
              </w:rPr>
            </w:pPr>
            <w:r w:rsidRPr="007F42B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044E60C7" w14:textId="77777777" w:rsidR="00160696" w:rsidRPr="00B518E8" w:rsidRDefault="00160696" w:rsidP="00160696">
            <w:pPr>
              <w:pStyle w:val="NoSpacing"/>
              <w:contextualSpacing/>
              <w:rPr>
                <w:sz w:val="20"/>
                <w:szCs w:val="20"/>
                <w:lang w:val="lt-LT"/>
              </w:rPr>
            </w:pPr>
            <w:r w:rsidRPr="00B518E8">
              <w:rPr>
                <w:sz w:val="20"/>
                <w:szCs w:val="20"/>
                <w:lang w:val="lt-LT"/>
              </w:rPr>
              <w:t>Vilniaus universitetas Filologijos fakultetas</w:t>
            </w:r>
            <w:r>
              <w:rPr>
                <w:sz w:val="20"/>
                <w:szCs w:val="20"/>
                <w:lang w:val="lt-LT"/>
              </w:rPr>
              <w:t xml:space="preserve"> </w:t>
            </w:r>
            <w:r w:rsidRPr="00B518E8">
              <w:rPr>
                <w:sz w:val="20"/>
                <w:szCs w:val="20"/>
                <w:lang w:val="lt-LT"/>
              </w:rPr>
              <w:t xml:space="preserve">Universiteto g. 5, LT-01131 Vilnius </w:t>
            </w:r>
          </w:p>
          <w:p w14:paraId="4DE362EC" w14:textId="77777777" w:rsidR="00160696" w:rsidRPr="00B518E8" w:rsidRDefault="00160696" w:rsidP="00160696">
            <w:pPr>
              <w:pStyle w:val="NoSpacing"/>
              <w:contextualSpacing/>
              <w:rPr>
                <w:sz w:val="20"/>
                <w:szCs w:val="20"/>
                <w:lang w:val="lt-LT"/>
              </w:rPr>
            </w:pPr>
          </w:p>
          <w:p w14:paraId="6B58BF51" w14:textId="33521275" w:rsidR="00160696" w:rsidRPr="00104EDC" w:rsidRDefault="00160696" w:rsidP="00160696">
            <w:pPr>
              <w:pStyle w:val="NoSpacing"/>
              <w:contextualSpacing/>
              <w:rPr>
                <w:sz w:val="20"/>
                <w:szCs w:val="20"/>
                <w:lang w:val="lt-LT"/>
              </w:rPr>
            </w:pPr>
            <w:r>
              <w:rPr>
                <w:sz w:val="20"/>
                <w:szCs w:val="20"/>
                <w:lang w:val="lt-LT"/>
              </w:rPr>
              <w:t>T</w:t>
            </w:r>
            <w:r w:rsidRPr="00B518E8">
              <w:rPr>
                <w:sz w:val="20"/>
                <w:szCs w:val="20"/>
                <w:lang w:val="lt-LT"/>
              </w:rPr>
              <w:t>el. (</w:t>
            </w:r>
            <w:r>
              <w:rPr>
                <w:sz w:val="20"/>
                <w:szCs w:val="20"/>
                <w:lang w:val="lt-LT"/>
              </w:rPr>
              <w:t>0</w:t>
            </w:r>
            <w:r w:rsidRPr="00B518E8">
              <w:rPr>
                <w:sz w:val="20"/>
                <w:szCs w:val="20"/>
                <w:lang w:val="lt-LT"/>
              </w:rPr>
              <w:t xml:space="preserve"> 5) 268 7207</w:t>
            </w:r>
            <w:r>
              <w:rPr>
                <w:sz w:val="20"/>
                <w:szCs w:val="20"/>
                <w:lang w:val="lt-LT"/>
              </w:rPr>
              <w:br/>
            </w:r>
            <w:r w:rsidRPr="00B518E8">
              <w:rPr>
                <w:sz w:val="20"/>
                <w:szCs w:val="20"/>
                <w:lang w:val="lt-LT"/>
              </w:rPr>
              <w:t>El. paštas flf@flf.vu.lt</w:t>
            </w:r>
          </w:p>
        </w:tc>
      </w:tr>
      <w:tr w:rsidR="00160696" w:rsidRPr="00104EDC" w14:paraId="036F0B0C" w14:textId="77777777" w:rsidTr="00030D17">
        <w:trPr>
          <w:trHeight w:val="719"/>
        </w:trPr>
        <w:tc>
          <w:tcPr>
            <w:tcW w:w="170" w:type="pct"/>
            <w:shd w:val="clear" w:color="auto" w:fill="E2EFD9" w:themeFill="accent6" w:themeFillTint="33"/>
          </w:tcPr>
          <w:p w14:paraId="6C70E8C8" w14:textId="21938495" w:rsidR="00160696" w:rsidRDefault="00160696" w:rsidP="00160696">
            <w:pPr>
              <w:pStyle w:val="NoSpacing"/>
              <w:contextualSpacing/>
              <w:rPr>
                <w:sz w:val="20"/>
                <w:szCs w:val="20"/>
                <w:lang w:val="lt-LT"/>
              </w:rPr>
            </w:pPr>
          </w:p>
        </w:tc>
        <w:tc>
          <w:tcPr>
            <w:tcW w:w="455" w:type="pct"/>
            <w:shd w:val="clear" w:color="auto" w:fill="auto"/>
          </w:tcPr>
          <w:p w14:paraId="429F3060" w14:textId="77777777" w:rsidR="00160696" w:rsidRPr="00FA2A5E" w:rsidRDefault="00160696" w:rsidP="00160696">
            <w:pPr>
              <w:pStyle w:val="NoSpacing"/>
              <w:contextualSpacing/>
              <w:rPr>
                <w:b/>
                <w:sz w:val="20"/>
                <w:szCs w:val="20"/>
                <w:lang w:val="lt-LT"/>
              </w:rPr>
            </w:pPr>
          </w:p>
        </w:tc>
        <w:tc>
          <w:tcPr>
            <w:tcW w:w="536" w:type="pct"/>
            <w:shd w:val="clear" w:color="auto" w:fill="auto"/>
          </w:tcPr>
          <w:p w14:paraId="700FA61E" w14:textId="77777777" w:rsidR="00160696" w:rsidRPr="00FA2A5E" w:rsidRDefault="00160696" w:rsidP="00160696">
            <w:pPr>
              <w:pStyle w:val="NoSpacing"/>
              <w:contextualSpacing/>
              <w:rPr>
                <w:b/>
                <w:sz w:val="20"/>
                <w:szCs w:val="20"/>
                <w:lang w:val="lt-LT"/>
              </w:rPr>
            </w:pPr>
          </w:p>
        </w:tc>
        <w:tc>
          <w:tcPr>
            <w:tcW w:w="863" w:type="pct"/>
            <w:shd w:val="clear" w:color="auto" w:fill="auto"/>
          </w:tcPr>
          <w:p w14:paraId="2364C589" w14:textId="46609241" w:rsidR="00160696" w:rsidRDefault="00160696" w:rsidP="00160696">
            <w:pPr>
              <w:pStyle w:val="NoSpacing"/>
              <w:contextualSpacing/>
              <w:rPr>
                <w:sz w:val="20"/>
                <w:szCs w:val="20"/>
                <w:lang w:val="lt-LT"/>
              </w:rPr>
            </w:pPr>
            <w:r>
              <w:rPr>
                <w:sz w:val="20"/>
                <w:szCs w:val="20"/>
                <w:lang w:val="lt-LT"/>
              </w:rPr>
              <w:t>2. Projektas „</w:t>
            </w:r>
            <w:r w:rsidRPr="00144785">
              <w:rPr>
                <w:b/>
                <w:sz w:val="20"/>
                <w:szCs w:val="20"/>
                <w:lang w:val="lt-LT"/>
              </w:rPr>
              <w:t>Lietuvių šneka valdomos paslaugos – LIEPA</w:t>
            </w:r>
            <w:r>
              <w:rPr>
                <w:sz w:val="20"/>
                <w:szCs w:val="20"/>
                <w:lang w:val="lt-LT"/>
              </w:rPr>
              <w:t xml:space="preserve">“, Nr. </w:t>
            </w:r>
            <w:r w:rsidRPr="000B5D32">
              <w:rPr>
                <w:sz w:val="20"/>
                <w:szCs w:val="20"/>
                <w:lang w:val="lt-LT"/>
              </w:rPr>
              <w:t>VP2-3.1-IVPK-12-K-01-001</w:t>
            </w:r>
          </w:p>
        </w:tc>
        <w:tc>
          <w:tcPr>
            <w:tcW w:w="627" w:type="pct"/>
            <w:shd w:val="clear" w:color="auto" w:fill="FFFFFF" w:themeFill="background1"/>
          </w:tcPr>
          <w:p w14:paraId="6BFADD54" w14:textId="4EA81C23" w:rsidR="00160696" w:rsidRDefault="00160696" w:rsidP="00160696">
            <w:pPr>
              <w:pStyle w:val="NoSpacing"/>
              <w:contextualSpacing/>
              <w:jc w:val="center"/>
              <w:rPr>
                <w:sz w:val="20"/>
                <w:szCs w:val="20"/>
                <w:lang w:val="lt-LT"/>
              </w:rPr>
            </w:pPr>
            <w:r>
              <w:rPr>
                <w:sz w:val="20"/>
                <w:szCs w:val="20"/>
                <w:lang w:val="lt-LT"/>
              </w:rPr>
              <w:t>2013 – 2015</w:t>
            </w:r>
          </w:p>
        </w:tc>
        <w:tc>
          <w:tcPr>
            <w:tcW w:w="820" w:type="pct"/>
            <w:shd w:val="clear" w:color="auto" w:fill="FFFFFF" w:themeFill="background1"/>
          </w:tcPr>
          <w:p w14:paraId="6F1C3F21" w14:textId="77777777" w:rsidR="00160696" w:rsidRDefault="00160696" w:rsidP="00160696">
            <w:pPr>
              <w:pStyle w:val="NoSpacing"/>
              <w:contextualSpacing/>
              <w:rPr>
                <w:sz w:val="20"/>
                <w:szCs w:val="20"/>
                <w:lang w:val="lt-LT"/>
              </w:rPr>
            </w:pPr>
            <w:r>
              <w:rPr>
                <w:sz w:val="20"/>
                <w:szCs w:val="20"/>
                <w:lang w:val="lt-LT"/>
              </w:rPr>
              <w:t xml:space="preserve">Projekto ekspertas, Filologijos fakulteto garsyno </w:t>
            </w:r>
            <w:proofErr w:type="spellStart"/>
            <w:r>
              <w:rPr>
                <w:sz w:val="20"/>
                <w:szCs w:val="20"/>
                <w:lang w:val="lt-LT"/>
              </w:rPr>
              <w:t>anotuotojų</w:t>
            </w:r>
            <w:proofErr w:type="spellEnd"/>
            <w:r>
              <w:rPr>
                <w:sz w:val="20"/>
                <w:szCs w:val="20"/>
                <w:lang w:val="lt-LT"/>
              </w:rPr>
              <w:t xml:space="preserve"> grupės vadovas.</w:t>
            </w:r>
          </w:p>
          <w:p w14:paraId="319A7CF8" w14:textId="77777777" w:rsidR="00160696" w:rsidRDefault="00160696" w:rsidP="00160696">
            <w:pPr>
              <w:pStyle w:val="NoSpacing"/>
              <w:contextualSpacing/>
              <w:rPr>
                <w:sz w:val="20"/>
                <w:szCs w:val="20"/>
                <w:lang w:val="lt-LT"/>
              </w:rPr>
            </w:pPr>
          </w:p>
          <w:p w14:paraId="1209C113" w14:textId="61B13D81" w:rsidR="00160696" w:rsidRPr="00104EDC" w:rsidRDefault="00160696" w:rsidP="00160696">
            <w:pPr>
              <w:pStyle w:val="NoSpacing"/>
              <w:contextualSpacing/>
              <w:rPr>
                <w:sz w:val="20"/>
                <w:szCs w:val="20"/>
                <w:lang w:val="lt-LT"/>
              </w:rPr>
            </w:pPr>
            <w:r>
              <w:rPr>
                <w:sz w:val="20"/>
                <w:szCs w:val="20"/>
                <w:lang w:val="lt-LT"/>
              </w:rPr>
              <w:t xml:space="preserve">Buvo atsakingas už 100 val. anotuoto lietuvių šnekos garsyno anotavimo metodikos ir sistemos sukūrimą, tekstų garsyno įrašams parengimą ir redagavimą, </w:t>
            </w:r>
            <w:proofErr w:type="spellStart"/>
            <w:r>
              <w:rPr>
                <w:sz w:val="20"/>
                <w:szCs w:val="20"/>
                <w:lang w:val="lt-LT"/>
              </w:rPr>
              <w:t>anotuotojų</w:t>
            </w:r>
            <w:proofErr w:type="spellEnd"/>
            <w:r>
              <w:rPr>
                <w:sz w:val="20"/>
                <w:szCs w:val="20"/>
                <w:lang w:val="lt-LT"/>
              </w:rPr>
              <w:t xml:space="preserve"> apmokymą bei vadovavimą FLF </w:t>
            </w:r>
            <w:proofErr w:type="spellStart"/>
            <w:r>
              <w:rPr>
                <w:sz w:val="20"/>
                <w:szCs w:val="20"/>
                <w:lang w:val="lt-LT"/>
              </w:rPr>
              <w:t>anotuotojų</w:t>
            </w:r>
            <w:proofErr w:type="spellEnd"/>
            <w:r>
              <w:rPr>
                <w:sz w:val="20"/>
                <w:szCs w:val="20"/>
                <w:lang w:val="lt-LT"/>
              </w:rPr>
              <w:t xml:space="preserve"> grupei.</w:t>
            </w:r>
          </w:p>
        </w:tc>
        <w:tc>
          <w:tcPr>
            <w:tcW w:w="772" w:type="pct"/>
            <w:tcBorders>
              <w:top w:val="single" w:sz="4" w:space="0" w:color="auto"/>
              <w:bottom w:val="single" w:sz="4" w:space="0" w:color="auto"/>
            </w:tcBorders>
            <w:shd w:val="clear" w:color="auto" w:fill="FFFFFF" w:themeFill="background1"/>
          </w:tcPr>
          <w:p w14:paraId="4BFAE263" w14:textId="77777777" w:rsidR="00160696" w:rsidRPr="005F7B1B" w:rsidRDefault="00160696" w:rsidP="00160696">
            <w:pPr>
              <w:pStyle w:val="NoSpacing"/>
              <w:contextualSpacing/>
              <w:rPr>
                <w:rFonts w:cs="Times New Roman"/>
                <w:sz w:val="20"/>
                <w:szCs w:val="20"/>
                <w:lang w:val="lt-LT"/>
              </w:rPr>
            </w:pPr>
            <w:r w:rsidRPr="00A03E2C">
              <w:rPr>
                <w:rFonts w:ascii="Segoe UI Symbol" w:hAnsi="Segoe UI Symbol" w:cs="Segoe UI Symbol"/>
                <w:sz w:val="20"/>
                <w:szCs w:val="20"/>
                <w:lang w:val="lt-LT"/>
              </w:rPr>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1B40BC90" w14:textId="72CBD5DD" w:rsidR="00160696" w:rsidRDefault="00160696" w:rsidP="00160696">
            <w:pPr>
              <w:pStyle w:val="NoSpacing"/>
              <w:contextualSpacing/>
              <w:rPr>
                <w:rFonts w:ascii="Segoe UI Symbol" w:hAnsi="Segoe UI Symbol" w:cs="Segoe UI Symbol"/>
                <w:sz w:val="20"/>
                <w:szCs w:val="20"/>
                <w:lang w:val="lt-LT"/>
              </w:rPr>
            </w:pPr>
            <w:r w:rsidRPr="007F42BC">
              <w:rPr>
                <w:rFonts w:ascii="Segoe UI Symbol" w:hAnsi="Segoe UI Symbol" w:cs="Segoe UI Symbol"/>
                <w:sz w:val="20"/>
                <w:szCs w:val="20"/>
                <w:lang w:val="lt-LT"/>
              </w:rPr>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230DF8E4" w14:textId="77777777" w:rsidR="00160696" w:rsidRPr="00B518E8" w:rsidRDefault="00160696" w:rsidP="00160696">
            <w:pPr>
              <w:pStyle w:val="NoSpacing"/>
              <w:contextualSpacing/>
              <w:rPr>
                <w:sz w:val="20"/>
                <w:szCs w:val="20"/>
                <w:lang w:val="lt-LT"/>
              </w:rPr>
            </w:pPr>
            <w:r w:rsidRPr="00B518E8">
              <w:rPr>
                <w:sz w:val="20"/>
                <w:szCs w:val="20"/>
                <w:lang w:val="lt-LT"/>
              </w:rPr>
              <w:t>VšĮ Centrinė projektų valdymo agentūra</w:t>
            </w:r>
          </w:p>
          <w:p w14:paraId="6A12080F" w14:textId="77777777" w:rsidR="00160696" w:rsidRDefault="00160696" w:rsidP="00160696">
            <w:pPr>
              <w:pStyle w:val="NoSpacing"/>
              <w:contextualSpacing/>
              <w:rPr>
                <w:sz w:val="20"/>
                <w:szCs w:val="20"/>
                <w:lang w:val="lt-LT"/>
              </w:rPr>
            </w:pPr>
            <w:r w:rsidRPr="00B518E8">
              <w:rPr>
                <w:sz w:val="20"/>
                <w:szCs w:val="20"/>
                <w:lang w:val="lt-LT"/>
              </w:rPr>
              <w:t>S. Konarskio g. 13, 03109 Vilnius</w:t>
            </w:r>
          </w:p>
          <w:p w14:paraId="50CC215B" w14:textId="77777777" w:rsidR="00160696" w:rsidRPr="00B518E8" w:rsidRDefault="00160696" w:rsidP="00160696">
            <w:pPr>
              <w:pStyle w:val="NoSpacing"/>
              <w:contextualSpacing/>
              <w:rPr>
                <w:sz w:val="20"/>
                <w:szCs w:val="20"/>
                <w:lang w:val="lt-LT"/>
              </w:rPr>
            </w:pPr>
          </w:p>
          <w:p w14:paraId="42288E34" w14:textId="77777777" w:rsidR="00160696" w:rsidRPr="00B518E8" w:rsidRDefault="00160696" w:rsidP="00160696">
            <w:pPr>
              <w:pStyle w:val="NoSpacing"/>
              <w:contextualSpacing/>
              <w:rPr>
                <w:sz w:val="20"/>
                <w:szCs w:val="20"/>
                <w:lang w:val="lt-LT"/>
              </w:rPr>
            </w:pPr>
            <w:r>
              <w:rPr>
                <w:sz w:val="20"/>
                <w:szCs w:val="20"/>
                <w:lang w:val="lt-LT"/>
              </w:rPr>
              <w:t xml:space="preserve">Tel. </w:t>
            </w:r>
            <w:r w:rsidRPr="00B518E8">
              <w:rPr>
                <w:sz w:val="20"/>
                <w:szCs w:val="20"/>
                <w:lang w:val="lt-LT"/>
              </w:rPr>
              <w:t>+370 5 251 4400</w:t>
            </w:r>
          </w:p>
          <w:p w14:paraId="1D8E9ECE" w14:textId="3537325A" w:rsidR="00160696" w:rsidRPr="00104EDC" w:rsidRDefault="00160696" w:rsidP="00160696">
            <w:pPr>
              <w:pStyle w:val="NoSpacing"/>
              <w:contextualSpacing/>
              <w:rPr>
                <w:sz w:val="20"/>
                <w:szCs w:val="20"/>
                <w:lang w:val="lt-LT"/>
              </w:rPr>
            </w:pPr>
            <w:r>
              <w:rPr>
                <w:sz w:val="20"/>
                <w:szCs w:val="20"/>
                <w:lang w:val="lt-LT"/>
              </w:rPr>
              <w:t xml:space="preserve">El. p. </w:t>
            </w:r>
            <w:r w:rsidRPr="00B518E8">
              <w:rPr>
                <w:sz w:val="20"/>
                <w:szCs w:val="20"/>
                <w:lang w:val="lt-LT"/>
              </w:rPr>
              <w:t>info@cpva.lt</w:t>
            </w:r>
          </w:p>
        </w:tc>
      </w:tr>
      <w:tr w:rsidR="00160696" w:rsidRPr="00104EDC" w14:paraId="7D39336F" w14:textId="77777777" w:rsidTr="00030D17">
        <w:trPr>
          <w:trHeight w:val="719"/>
        </w:trPr>
        <w:tc>
          <w:tcPr>
            <w:tcW w:w="170" w:type="pct"/>
            <w:shd w:val="clear" w:color="auto" w:fill="E2EFD9" w:themeFill="accent6" w:themeFillTint="33"/>
          </w:tcPr>
          <w:p w14:paraId="26885B73" w14:textId="40C73489" w:rsidR="00160696" w:rsidRDefault="00160696" w:rsidP="00160696">
            <w:pPr>
              <w:pStyle w:val="NoSpacing"/>
              <w:contextualSpacing/>
              <w:rPr>
                <w:sz w:val="20"/>
                <w:szCs w:val="20"/>
                <w:lang w:val="lt-LT"/>
              </w:rPr>
            </w:pPr>
          </w:p>
        </w:tc>
        <w:tc>
          <w:tcPr>
            <w:tcW w:w="455" w:type="pct"/>
            <w:shd w:val="clear" w:color="auto" w:fill="auto"/>
          </w:tcPr>
          <w:p w14:paraId="58291302" w14:textId="77777777" w:rsidR="00160696" w:rsidRPr="00FA2A5E" w:rsidRDefault="00160696" w:rsidP="00160696">
            <w:pPr>
              <w:pStyle w:val="NoSpacing"/>
              <w:contextualSpacing/>
              <w:rPr>
                <w:b/>
                <w:sz w:val="20"/>
                <w:szCs w:val="20"/>
                <w:lang w:val="lt-LT"/>
              </w:rPr>
            </w:pPr>
          </w:p>
        </w:tc>
        <w:tc>
          <w:tcPr>
            <w:tcW w:w="536" w:type="pct"/>
            <w:shd w:val="clear" w:color="auto" w:fill="auto"/>
          </w:tcPr>
          <w:p w14:paraId="3ACB1176" w14:textId="77777777" w:rsidR="00160696" w:rsidRPr="00FA2A5E" w:rsidRDefault="00160696" w:rsidP="00160696">
            <w:pPr>
              <w:pStyle w:val="NoSpacing"/>
              <w:contextualSpacing/>
              <w:rPr>
                <w:b/>
                <w:sz w:val="20"/>
                <w:szCs w:val="20"/>
                <w:lang w:val="lt-LT"/>
              </w:rPr>
            </w:pPr>
          </w:p>
        </w:tc>
        <w:tc>
          <w:tcPr>
            <w:tcW w:w="863" w:type="pct"/>
            <w:shd w:val="clear" w:color="auto" w:fill="auto"/>
          </w:tcPr>
          <w:p w14:paraId="1B69BEA0" w14:textId="78EE258A" w:rsidR="00160696" w:rsidRPr="00D27E8A" w:rsidRDefault="00160696" w:rsidP="00160696">
            <w:pPr>
              <w:pStyle w:val="NoSpacing"/>
              <w:contextualSpacing/>
              <w:rPr>
                <w:b/>
                <w:sz w:val="20"/>
                <w:szCs w:val="20"/>
                <w:lang w:val="lt-LT"/>
              </w:rPr>
            </w:pPr>
            <w:r>
              <w:rPr>
                <w:sz w:val="20"/>
                <w:szCs w:val="20"/>
                <w:lang w:val="lt-LT"/>
              </w:rPr>
              <w:t>3. Projektas „</w:t>
            </w:r>
            <w:r w:rsidRPr="00144785">
              <w:rPr>
                <w:b/>
                <w:sz w:val="20"/>
                <w:szCs w:val="20"/>
                <w:lang w:val="lt-LT"/>
              </w:rPr>
              <w:t>Lietuvių šneka valdomų paslaugų plėtra – LIEPA-2</w:t>
            </w:r>
            <w:r>
              <w:rPr>
                <w:sz w:val="20"/>
                <w:szCs w:val="20"/>
                <w:lang w:val="lt-LT"/>
              </w:rPr>
              <w:t xml:space="preserve">“, Nr. </w:t>
            </w:r>
            <w:r w:rsidRPr="000B5D32">
              <w:rPr>
                <w:sz w:val="20"/>
                <w:szCs w:val="20"/>
                <w:lang w:val="lt-LT"/>
              </w:rPr>
              <w:t xml:space="preserve">Nr. </w:t>
            </w:r>
            <w:r w:rsidRPr="000B5D32">
              <w:rPr>
                <w:sz w:val="20"/>
                <w:szCs w:val="20"/>
                <w:lang w:val="lt-LT"/>
              </w:rPr>
              <w:lastRenderedPageBreak/>
              <w:t>02.3.1-CPVA-V-527</w:t>
            </w:r>
            <w:r>
              <w:rPr>
                <w:sz w:val="20"/>
                <w:szCs w:val="20"/>
                <w:lang w:val="lt-LT"/>
              </w:rPr>
              <w:t>-01-0001</w:t>
            </w:r>
          </w:p>
        </w:tc>
        <w:tc>
          <w:tcPr>
            <w:tcW w:w="627" w:type="pct"/>
            <w:shd w:val="clear" w:color="auto" w:fill="FFFFFF" w:themeFill="background1"/>
          </w:tcPr>
          <w:p w14:paraId="42C2C309" w14:textId="7B2608F3" w:rsidR="00160696" w:rsidRDefault="00160696" w:rsidP="00160696">
            <w:pPr>
              <w:pStyle w:val="NoSpacing"/>
              <w:contextualSpacing/>
              <w:jc w:val="center"/>
              <w:rPr>
                <w:sz w:val="20"/>
                <w:szCs w:val="20"/>
                <w:lang w:val="lt-LT"/>
              </w:rPr>
            </w:pPr>
            <w:r>
              <w:rPr>
                <w:sz w:val="20"/>
                <w:szCs w:val="20"/>
                <w:lang w:val="lt-LT"/>
              </w:rPr>
              <w:lastRenderedPageBreak/>
              <w:t>2017-2020</w:t>
            </w:r>
          </w:p>
        </w:tc>
        <w:tc>
          <w:tcPr>
            <w:tcW w:w="820" w:type="pct"/>
            <w:shd w:val="clear" w:color="auto" w:fill="FFFFFF" w:themeFill="background1"/>
          </w:tcPr>
          <w:p w14:paraId="2A83DB48" w14:textId="77777777" w:rsidR="00160696" w:rsidRDefault="00160696" w:rsidP="00160696">
            <w:pPr>
              <w:pStyle w:val="NoSpacing"/>
              <w:contextualSpacing/>
              <w:rPr>
                <w:sz w:val="20"/>
                <w:szCs w:val="20"/>
                <w:lang w:val="lt-LT"/>
              </w:rPr>
            </w:pPr>
            <w:r>
              <w:rPr>
                <w:sz w:val="20"/>
                <w:szCs w:val="20"/>
                <w:lang w:val="lt-LT"/>
              </w:rPr>
              <w:t xml:space="preserve">Projekto ekspertas, Filologijos fakulteto </w:t>
            </w:r>
            <w:r>
              <w:rPr>
                <w:sz w:val="20"/>
                <w:szCs w:val="20"/>
                <w:lang w:val="lt-LT"/>
              </w:rPr>
              <w:lastRenderedPageBreak/>
              <w:t xml:space="preserve">garsyno </w:t>
            </w:r>
            <w:proofErr w:type="spellStart"/>
            <w:r>
              <w:rPr>
                <w:sz w:val="20"/>
                <w:szCs w:val="20"/>
                <w:lang w:val="lt-LT"/>
              </w:rPr>
              <w:t>anotuotojų</w:t>
            </w:r>
            <w:proofErr w:type="spellEnd"/>
            <w:r>
              <w:rPr>
                <w:sz w:val="20"/>
                <w:szCs w:val="20"/>
                <w:lang w:val="lt-LT"/>
              </w:rPr>
              <w:t xml:space="preserve"> grupės vadovas.</w:t>
            </w:r>
          </w:p>
          <w:p w14:paraId="1F802715" w14:textId="77777777" w:rsidR="00160696" w:rsidRDefault="00160696" w:rsidP="00160696">
            <w:pPr>
              <w:pStyle w:val="NoSpacing"/>
              <w:contextualSpacing/>
              <w:rPr>
                <w:sz w:val="20"/>
                <w:szCs w:val="20"/>
                <w:lang w:val="lt-LT"/>
              </w:rPr>
            </w:pPr>
          </w:p>
          <w:p w14:paraId="44C111FA" w14:textId="20A51D8C" w:rsidR="00160696" w:rsidRDefault="00160696" w:rsidP="00160696">
            <w:pPr>
              <w:pStyle w:val="NoSpacing"/>
              <w:contextualSpacing/>
              <w:rPr>
                <w:sz w:val="20"/>
                <w:szCs w:val="20"/>
                <w:lang w:val="lt-LT"/>
              </w:rPr>
            </w:pPr>
            <w:r>
              <w:rPr>
                <w:sz w:val="20"/>
                <w:szCs w:val="20"/>
                <w:lang w:val="lt-LT"/>
              </w:rPr>
              <w:t xml:space="preserve">Buvo atsakingas už 1000 val. anotuoto lietuvių šnekos garsyno anotavimo metodikos ir sistemos sukūrimą, tekstų garsyno įrašams parengimą ir redagavimą, </w:t>
            </w:r>
            <w:proofErr w:type="spellStart"/>
            <w:r>
              <w:rPr>
                <w:sz w:val="20"/>
                <w:szCs w:val="20"/>
                <w:lang w:val="lt-LT"/>
              </w:rPr>
              <w:t>anotuotojų</w:t>
            </w:r>
            <w:proofErr w:type="spellEnd"/>
            <w:r>
              <w:rPr>
                <w:sz w:val="20"/>
                <w:szCs w:val="20"/>
                <w:lang w:val="lt-LT"/>
              </w:rPr>
              <w:t xml:space="preserve"> apmokymą bei vadovavimą FLF </w:t>
            </w:r>
            <w:proofErr w:type="spellStart"/>
            <w:r>
              <w:rPr>
                <w:sz w:val="20"/>
                <w:szCs w:val="20"/>
                <w:lang w:val="lt-LT"/>
              </w:rPr>
              <w:t>anotuotojų</w:t>
            </w:r>
            <w:proofErr w:type="spellEnd"/>
            <w:r>
              <w:rPr>
                <w:sz w:val="20"/>
                <w:szCs w:val="20"/>
                <w:lang w:val="lt-LT"/>
              </w:rPr>
              <w:t xml:space="preserve"> grupei.</w:t>
            </w:r>
          </w:p>
        </w:tc>
        <w:tc>
          <w:tcPr>
            <w:tcW w:w="772" w:type="pct"/>
            <w:tcBorders>
              <w:top w:val="single" w:sz="4" w:space="0" w:color="auto"/>
              <w:bottom w:val="single" w:sz="4" w:space="0" w:color="auto"/>
            </w:tcBorders>
            <w:shd w:val="clear" w:color="auto" w:fill="FFFFFF" w:themeFill="background1"/>
          </w:tcPr>
          <w:p w14:paraId="10D880B1" w14:textId="77777777" w:rsidR="00160696" w:rsidRPr="005F7B1B" w:rsidRDefault="00160696" w:rsidP="00160696">
            <w:pPr>
              <w:pStyle w:val="NoSpacing"/>
              <w:contextualSpacing/>
              <w:rPr>
                <w:rFonts w:cs="Times New Roman"/>
                <w:sz w:val="20"/>
                <w:szCs w:val="20"/>
                <w:lang w:val="lt-LT"/>
              </w:rPr>
            </w:pPr>
            <w:r w:rsidRPr="00A03E2C">
              <w:rPr>
                <w:rFonts w:ascii="Segoe UI Symbol" w:hAnsi="Segoe UI Symbol" w:cs="Segoe UI Symbol"/>
                <w:sz w:val="20"/>
                <w:szCs w:val="20"/>
                <w:lang w:val="lt-LT"/>
              </w:rPr>
              <w:lastRenderedPageBreak/>
              <w:t>☒</w:t>
            </w:r>
            <w:r>
              <w:rPr>
                <w:rFonts w:ascii="Segoe UI Symbol" w:hAnsi="Segoe UI Symbol" w:cs="Segoe UI Symbol"/>
                <w:sz w:val="20"/>
                <w:szCs w:val="20"/>
                <w:lang w:val="lt-LT"/>
              </w:rPr>
              <w:t xml:space="preserve"> </w:t>
            </w:r>
            <w:r w:rsidRPr="005F7B1B">
              <w:rPr>
                <w:rFonts w:cs="Times New Roman"/>
                <w:sz w:val="20"/>
                <w:szCs w:val="20"/>
                <w:lang w:val="lt-LT"/>
              </w:rPr>
              <w:t>Kvalifikacijai</w:t>
            </w:r>
            <w:r>
              <w:rPr>
                <w:rFonts w:cs="Times New Roman"/>
                <w:sz w:val="20"/>
                <w:szCs w:val="20"/>
                <w:lang w:val="lt-LT"/>
              </w:rPr>
              <w:t xml:space="preserve"> pagrįsti</w:t>
            </w:r>
          </w:p>
          <w:p w14:paraId="3DDB7844" w14:textId="5CCDAE16" w:rsidR="00160696" w:rsidRDefault="00160696" w:rsidP="00160696">
            <w:pPr>
              <w:pStyle w:val="NoSpacing"/>
              <w:contextualSpacing/>
              <w:rPr>
                <w:rFonts w:ascii="Segoe UI Symbol" w:hAnsi="Segoe UI Symbol" w:cs="Segoe UI Symbol"/>
                <w:sz w:val="20"/>
                <w:szCs w:val="20"/>
                <w:lang w:val="lt-LT"/>
              </w:rPr>
            </w:pPr>
            <w:r w:rsidRPr="007F42BC">
              <w:rPr>
                <w:rFonts w:ascii="Segoe UI Symbol" w:hAnsi="Segoe UI Symbol" w:cs="Segoe UI Symbol"/>
                <w:sz w:val="20"/>
                <w:szCs w:val="20"/>
                <w:lang w:val="lt-LT"/>
              </w:rPr>
              <w:lastRenderedPageBreak/>
              <w:t>☐</w:t>
            </w:r>
            <w:r w:rsidRPr="007F42BC">
              <w:rPr>
                <w:sz w:val="20"/>
                <w:szCs w:val="20"/>
                <w:lang w:val="lt-LT"/>
              </w:rPr>
              <w:t xml:space="preserve"> </w:t>
            </w:r>
            <w:r>
              <w:rPr>
                <w:sz w:val="20"/>
                <w:szCs w:val="20"/>
                <w:lang w:val="lt-LT"/>
              </w:rPr>
              <w:t>Ekonominiam naudingumui pagrįsti</w:t>
            </w:r>
          </w:p>
        </w:tc>
        <w:tc>
          <w:tcPr>
            <w:tcW w:w="757" w:type="pct"/>
            <w:shd w:val="clear" w:color="auto" w:fill="FFFFFF" w:themeFill="background1"/>
          </w:tcPr>
          <w:p w14:paraId="11579473" w14:textId="77777777" w:rsidR="00160696" w:rsidRPr="00B518E8" w:rsidRDefault="00160696" w:rsidP="00160696">
            <w:pPr>
              <w:pStyle w:val="NoSpacing"/>
              <w:contextualSpacing/>
              <w:rPr>
                <w:sz w:val="20"/>
                <w:szCs w:val="20"/>
                <w:lang w:val="lt-LT"/>
              </w:rPr>
            </w:pPr>
            <w:r w:rsidRPr="00B518E8">
              <w:rPr>
                <w:sz w:val="20"/>
                <w:szCs w:val="20"/>
                <w:lang w:val="lt-LT"/>
              </w:rPr>
              <w:lastRenderedPageBreak/>
              <w:t>VšĮ Centrinė projektų valdymo agentūra</w:t>
            </w:r>
          </w:p>
          <w:p w14:paraId="67E6C755" w14:textId="097D82FE" w:rsidR="00160696" w:rsidRDefault="00160696" w:rsidP="00160696">
            <w:pPr>
              <w:pStyle w:val="NoSpacing"/>
              <w:contextualSpacing/>
              <w:rPr>
                <w:sz w:val="20"/>
                <w:szCs w:val="20"/>
                <w:lang w:val="lt-LT"/>
              </w:rPr>
            </w:pPr>
            <w:r w:rsidRPr="00B518E8">
              <w:rPr>
                <w:sz w:val="20"/>
                <w:szCs w:val="20"/>
                <w:lang w:val="lt-LT"/>
              </w:rPr>
              <w:lastRenderedPageBreak/>
              <w:t>S. Konarskio g. 13, 03109 Vilnius</w:t>
            </w:r>
          </w:p>
          <w:p w14:paraId="2F16F822" w14:textId="77777777" w:rsidR="00160696" w:rsidRPr="00B518E8" w:rsidRDefault="00160696" w:rsidP="00160696">
            <w:pPr>
              <w:pStyle w:val="NoSpacing"/>
              <w:contextualSpacing/>
              <w:rPr>
                <w:sz w:val="20"/>
                <w:szCs w:val="20"/>
                <w:lang w:val="lt-LT"/>
              </w:rPr>
            </w:pPr>
          </w:p>
          <w:p w14:paraId="1B79F3A1" w14:textId="5A8845C5" w:rsidR="00160696" w:rsidRPr="00B518E8" w:rsidRDefault="00160696" w:rsidP="00160696">
            <w:pPr>
              <w:pStyle w:val="NoSpacing"/>
              <w:contextualSpacing/>
              <w:rPr>
                <w:sz w:val="20"/>
                <w:szCs w:val="20"/>
                <w:lang w:val="lt-LT"/>
              </w:rPr>
            </w:pPr>
            <w:r>
              <w:rPr>
                <w:sz w:val="20"/>
                <w:szCs w:val="20"/>
                <w:lang w:val="lt-LT"/>
              </w:rPr>
              <w:t xml:space="preserve">Tel. </w:t>
            </w:r>
            <w:r w:rsidRPr="00B518E8">
              <w:rPr>
                <w:sz w:val="20"/>
                <w:szCs w:val="20"/>
                <w:lang w:val="lt-LT"/>
              </w:rPr>
              <w:t>+370 5 251 4400</w:t>
            </w:r>
          </w:p>
          <w:p w14:paraId="27A19761" w14:textId="13D72C32" w:rsidR="00160696" w:rsidRDefault="00160696" w:rsidP="00160696">
            <w:pPr>
              <w:pStyle w:val="NoSpacing"/>
              <w:contextualSpacing/>
              <w:rPr>
                <w:sz w:val="20"/>
                <w:szCs w:val="20"/>
                <w:lang w:val="lt-LT"/>
              </w:rPr>
            </w:pPr>
            <w:r>
              <w:rPr>
                <w:sz w:val="20"/>
                <w:szCs w:val="20"/>
                <w:lang w:val="lt-LT"/>
              </w:rPr>
              <w:t xml:space="preserve">El. p. </w:t>
            </w:r>
            <w:r w:rsidRPr="00B518E8">
              <w:rPr>
                <w:sz w:val="20"/>
                <w:szCs w:val="20"/>
                <w:lang w:val="lt-LT"/>
              </w:rPr>
              <w:t>info@cpva.lt</w:t>
            </w:r>
          </w:p>
        </w:tc>
      </w:tr>
    </w:tbl>
    <w:p w14:paraId="2C17D5BE" w14:textId="77777777" w:rsidR="00B1636D" w:rsidRDefault="00B1636D" w:rsidP="00B1636D">
      <w:pPr>
        <w:tabs>
          <w:tab w:val="left" w:pos="4224"/>
          <w:tab w:val="left" w:pos="4932"/>
        </w:tabs>
        <w:jc w:val="both"/>
        <w:rPr>
          <w:b/>
          <w:bCs/>
          <w:sz w:val="22"/>
          <w:szCs w:val="22"/>
          <w:lang w:eastAsia="ar-SA"/>
        </w:rPr>
      </w:pPr>
    </w:p>
    <w:p w14:paraId="17FD4ED2" w14:textId="1FB02D7B" w:rsidR="00FA2EDE" w:rsidRPr="00D73B68" w:rsidRDefault="00453C7F" w:rsidP="00B1636D">
      <w:pPr>
        <w:tabs>
          <w:tab w:val="left" w:pos="4224"/>
          <w:tab w:val="left" w:pos="4932"/>
        </w:tabs>
        <w:jc w:val="both"/>
        <w:rPr>
          <w:sz w:val="22"/>
          <w:szCs w:val="22"/>
          <w:lang w:eastAsia="ar-SA"/>
        </w:rPr>
      </w:pPr>
      <w:r w:rsidRPr="00D73B68">
        <w:rPr>
          <w:b/>
          <w:bCs/>
          <w:sz w:val="22"/>
          <w:szCs w:val="22"/>
          <w:lang w:eastAsia="ar-SA"/>
        </w:rPr>
        <w:t>PASTABA.</w:t>
      </w:r>
      <w:r w:rsidRPr="003D1458">
        <w:rPr>
          <w:b/>
          <w:bCs/>
          <w:i/>
          <w:iCs/>
          <w:sz w:val="22"/>
          <w:szCs w:val="22"/>
          <w:lang w:eastAsia="ar-SA"/>
        </w:rPr>
        <w:t xml:space="preserve"> </w:t>
      </w:r>
      <w:r w:rsidR="00B1636D" w:rsidRPr="00D73B68">
        <w:rPr>
          <w:sz w:val="22"/>
          <w:szCs w:val="22"/>
          <w:lang w:eastAsia="ar-SA"/>
        </w:rPr>
        <w:t xml:space="preserve">Pasiūlymų vertinimo metu </w:t>
      </w:r>
      <w:r w:rsidR="00B1636D" w:rsidRPr="00D73B68">
        <w:rPr>
          <w:rFonts w:eastAsia="Calibri"/>
          <w:sz w:val="22"/>
          <w:szCs w:val="22"/>
        </w:rPr>
        <w:t>t</w:t>
      </w:r>
      <w:r w:rsidRPr="00D73B68">
        <w:rPr>
          <w:sz w:val="22"/>
          <w:szCs w:val="22"/>
          <w:lang w:eastAsia="ar-SA"/>
        </w:rPr>
        <w:t xml:space="preserve">iekėjams nebus leidžiama pakeisti ar papildyti lentelėje nurodytos informacijos (išskyrus dokumento formą), kadangi lentelėje pateikta informacija yra susijusi su </w:t>
      </w:r>
      <w:r w:rsidRPr="00D73B68">
        <w:rPr>
          <w:sz w:val="22"/>
          <w:szCs w:val="22"/>
        </w:rPr>
        <w:t>ekonomiškai naudingiausio pasiūlymo vertinimo kriterijais.</w:t>
      </w:r>
      <w:r w:rsidR="005C0FAF" w:rsidRPr="00D73B68">
        <w:rPr>
          <w:sz w:val="22"/>
          <w:szCs w:val="22"/>
        </w:rPr>
        <w:t xml:space="preserve"> Duomenys ir (arba) dokumentai tikslinami, aiškinami vadovaujantis Viešųjų pirkimų tarnybos nustatytomis taisyklėmis</w:t>
      </w:r>
      <w:r w:rsidR="00D24409" w:rsidRPr="00D73B68">
        <w:rPr>
          <w:sz w:val="22"/>
          <w:szCs w:val="22"/>
        </w:rPr>
        <w:t>.</w:t>
      </w:r>
    </w:p>
    <w:sectPr w:rsidR="00FA2EDE" w:rsidRPr="00D73B68" w:rsidSect="00E127CF">
      <w:pgSz w:w="15840" w:h="12240" w:orient="landscape"/>
      <w:pgMar w:top="851" w:right="28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8FF9" w14:textId="77777777" w:rsidR="00D31FB8" w:rsidRDefault="00D31FB8" w:rsidP="000F04C2">
      <w:r>
        <w:separator/>
      </w:r>
    </w:p>
  </w:endnote>
  <w:endnote w:type="continuationSeparator" w:id="0">
    <w:p w14:paraId="32E56523" w14:textId="77777777" w:rsidR="00D31FB8" w:rsidRDefault="00D31FB8" w:rsidP="000F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7F55" w14:textId="77777777" w:rsidR="00D31FB8" w:rsidRDefault="00D31FB8" w:rsidP="000F04C2">
      <w:r>
        <w:separator/>
      </w:r>
    </w:p>
  </w:footnote>
  <w:footnote w:type="continuationSeparator" w:id="0">
    <w:p w14:paraId="7C39DFEC" w14:textId="77777777" w:rsidR="00D31FB8" w:rsidRDefault="00D31FB8" w:rsidP="000F04C2">
      <w:r>
        <w:continuationSeparator/>
      </w:r>
    </w:p>
  </w:footnote>
  <w:footnote w:id="1">
    <w:p w14:paraId="12E0BB96" w14:textId="550C81DF" w:rsidR="00160696" w:rsidRDefault="00160696">
      <w:pPr>
        <w:pStyle w:val="FootnoteText"/>
      </w:pPr>
      <w:r>
        <w:rPr>
          <w:rStyle w:val="FootnoteReference"/>
        </w:rPr>
        <w:footnoteRef/>
      </w:r>
      <w:r>
        <w:t xml:space="preserve"> </w:t>
      </w:r>
      <w:r w:rsidRPr="008516DB">
        <w:rPr>
          <w:rFonts w:asciiTheme="majorBidi" w:hAnsiTheme="majorBidi" w:cstheme="majorBidi"/>
          <w:i/>
          <w:iCs/>
        </w:rPr>
        <w:t xml:space="preserve">Tiekėjui pasiūlius daugiau kaip vieną specialistą vienai ar kelioms iš nurodytų specialistų pozicijų, </w:t>
      </w:r>
      <w:r w:rsidRPr="008516DB">
        <w:rPr>
          <w:rFonts w:asciiTheme="majorBidi" w:hAnsiTheme="majorBidi" w:cstheme="majorBidi"/>
          <w:b/>
          <w:bCs/>
          <w:i/>
          <w:iCs/>
        </w:rPr>
        <w:t xml:space="preserve">Perkančioji organizacija vertins ir balus skirs tik už vieną specialistą. </w:t>
      </w:r>
      <w:r w:rsidRPr="008516DB">
        <w:rPr>
          <w:rFonts w:asciiTheme="majorBidi" w:hAnsiTheme="majorBidi" w:cstheme="majorBidi"/>
          <w:b/>
          <w:bCs/>
          <w:i/>
          <w:iCs/>
          <w:color w:val="FF0000"/>
          <w:u w:val="single"/>
        </w:rPr>
        <w:t>Į atitinkamą poziciją pasiūlius kelis specialistus, tiekėjas pasiūlyme turi aiškiai nurodyti, kurio specialisto duomenis vertinti Perkančiajai organizacijai.</w:t>
      </w:r>
    </w:p>
  </w:footnote>
  <w:footnote w:id="2">
    <w:p w14:paraId="0CFF4E25" w14:textId="77777777" w:rsidR="00160696" w:rsidRPr="00D73B68" w:rsidRDefault="00160696" w:rsidP="00D73B68">
      <w:pPr>
        <w:jc w:val="both"/>
        <w:rPr>
          <w:rFonts w:asciiTheme="majorBidi" w:hAnsiTheme="majorBidi" w:cstheme="majorBidi"/>
          <w:i/>
          <w:iCs/>
          <w:sz w:val="20"/>
        </w:rPr>
      </w:pPr>
      <w:r w:rsidRPr="00F2236B">
        <w:rPr>
          <w:rStyle w:val="FootnoteReference"/>
          <w:sz w:val="18"/>
          <w:szCs w:val="18"/>
        </w:rPr>
        <w:footnoteRef/>
      </w:r>
      <w:r w:rsidRPr="00F2236B">
        <w:rPr>
          <w:sz w:val="18"/>
          <w:szCs w:val="18"/>
        </w:rPr>
        <w:t xml:space="preserve"> </w:t>
      </w:r>
      <w:r w:rsidRPr="00D73B68">
        <w:rPr>
          <w:rFonts w:asciiTheme="majorBidi" w:hAnsiTheme="majorBidi" w:cstheme="majorBidi"/>
          <w:i/>
          <w:iCs/>
          <w:sz w:val="20"/>
        </w:rPr>
        <w:t>Jeigu pasitelkiamas specialistas nėra tiekėjo darbuotojas, kartu su pasiūlymų turi būti pateikiamas specialisto sutikimas, ketinimų protokolas, sutartis arba kitas dokumentas,</w:t>
      </w:r>
      <w:r w:rsidRPr="00D73B68">
        <w:rPr>
          <w:i/>
          <w:iCs/>
          <w:sz w:val="20"/>
        </w:rPr>
        <w:t xml:space="preserve"> </w:t>
      </w:r>
      <w:r w:rsidRPr="00D73B68">
        <w:rPr>
          <w:rFonts w:asciiTheme="majorBidi" w:hAnsiTheme="majorBidi" w:cstheme="majorBidi"/>
          <w:i/>
          <w:iCs/>
          <w:sz w:val="20"/>
        </w:rPr>
        <w:t>sudarytas iki pasiūlymų pateikimo termino pabaigos, įrodantis, kad specialisto ištekliai tiekėjui laimėjus konkursą ir pasirašius viešojo pirkimo sutartį bus prieinami.</w:t>
      </w:r>
    </w:p>
  </w:footnote>
  <w:footnote w:id="3">
    <w:p w14:paraId="1AF01588" w14:textId="3C0A1742" w:rsidR="00160696" w:rsidRPr="00D73B68" w:rsidRDefault="00160696" w:rsidP="00D73B68">
      <w:pPr>
        <w:pStyle w:val="FootnoteText"/>
        <w:jc w:val="both"/>
        <w:rPr>
          <w:i/>
          <w:iCs/>
        </w:rPr>
      </w:pPr>
      <w:r w:rsidRPr="00D73B68">
        <w:rPr>
          <w:rStyle w:val="FootnoteReference"/>
          <w:i/>
          <w:iCs/>
        </w:rPr>
        <w:footnoteRef/>
      </w:r>
      <w:r w:rsidRPr="00D73B68">
        <w:rPr>
          <w:i/>
          <w:iCs/>
        </w:rPr>
        <w:t xml:space="preserve"> </w:t>
      </w:r>
      <w:r w:rsidRPr="00D73B68">
        <w:rPr>
          <w:bCs/>
          <w:i/>
          <w:iCs/>
        </w:rPr>
        <w:t xml:space="preserve">Pateikiama tiek ir tokios informacijos, kad perkančioji organizacija galėtų </w:t>
      </w:r>
      <w:r w:rsidRPr="00D73B68">
        <w:rPr>
          <w:b/>
          <w:i/>
          <w:iCs/>
          <w:u w:val="single"/>
        </w:rPr>
        <w:t>visiškai</w:t>
      </w:r>
      <w:r w:rsidRPr="00D73B68">
        <w:rPr>
          <w:b/>
          <w:i/>
          <w:iCs/>
        </w:rPr>
        <w:t xml:space="preserve"> </w:t>
      </w:r>
      <w:r w:rsidRPr="00D73B68">
        <w:rPr>
          <w:bCs/>
          <w:i/>
          <w:iCs/>
        </w:rPr>
        <w:t>įsitikinti, ar siūlomi specialistai turi nurodytą reikalaujamą patirtį, net jei lentelėje nėra išskirtas atitinkamai informacijai atskiras stulpelis</w:t>
      </w:r>
      <w:r w:rsidRPr="00D73B68">
        <w:rPr>
          <w:bCs/>
          <w:i/>
          <w:iCs/>
          <w:color w:val="FF0000"/>
        </w:rPr>
        <w:t>.</w:t>
      </w:r>
    </w:p>
  </w:footnote>
  <w:footnote w:id="4">
    <w:p w14:paraId="6E7F97EF" w14:textId="77777777" w:rsidR="00160696" w:rsidRDefault="00160696" w:rsidP="006B3D8D">
      <w:pPr>
        <w:pStyle w:val="FootnoteText"/>
      </w:pPr>
      <w:r>
        <w:rPr>
          <w:rStyle w:val="FootnoteReference"/>
        </w:rPr>
        <w:footnoteRef/>
      </w:r>
      <w:r>
        <w:t xml:space="preserve"> </w:t>
      </w:r>
      <w:r w:rsidRPr="00540F74">
        <w:rPr>
          <w:sz w:val="18"/>
          <w:szCs w:val="18"/>
        </w:rPr>
        <w:t>Pildomoje lentelėje turi būti aiškiai nurodyta, kurios sutartys/projektai teikiamos (-mi) kvalifikacijai, o kurios (-</w:t>
      </w:r>
      <w:proofErr w:type="spellStart"/>
      <w:r w:rsidRPr="00540F74">
        <w:rPr>
          <w:sz w:val="18"/>
          <w:szCs w:val="18"/>
        </w:rPr>
        <w:t>ie</w:t>
      </w:r>
      <w:proofErr w:type="spellEnd"/>
      <w:r w:rsidRPr="00540F74">
        <w:rPr>
          <w:sz w:val="18"/>
          <w:szCs w:val="18"/>
        </w:rPr>
        <w:t>) ekonominiam naudingumui pagrįsti.</w:t>
      </w:r>
    </w:p>
    <w:p w14:paraId="5C88BAFC" w14:textId="2FF49134" w:rsidR="00160696" w:rsidRDefault="001606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34D7B"/>
    <w:multiLevelType w:val="hybridMultilevel"/>
    <w:tmpl w:val="50FC37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B10865"/>
    <w:multiLevelType w:val="hybridMultilevel"/>
    <w:tmpl w:val="8D405DB0"/>
    <w:lvl w:ilvl="0" w:tplc="453A1E70">
      <w:start w:val="2"/>
      <w:numFmt w:val="decimal"/>
      <w:lvlText w:val="%1."/>
      <w:lvlJc w:val="left"/>
      <w:pPr>
        <w:ind w:left="0" w:firstLine="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C905BD5"/>
    <w:multiLevelType w:val="hybridMultilevel"/>
    <w:tmpl w:val="AE4E6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1816E8"/>
    <w:multiLevelType w:val="multilevel"/>
    <w:tmpl w:val="CCA0B1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648678956">
    <w:abstractNumId w:val="3"/>
  </w:num>
  <w:num w:numId="2" w16cid:durableId="2060783154">
    <w:abstractNumId w:val="1"/>
  </w:num>
  <w:num w:numId="3" w16cid:durableId="598417123">
    <w:abstractNumId w:val="2"/>
  </w:num>
  <w:num w:numId="4" w16cid:durableId="139318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EA"/>
    <w:rsid w:val="00021488"/>
    <w:rsid w:val="00030D17"/>
    <w:rsid w:val="00031BAA"/>
    <w:rsid w:val="000577C0"/>
    <w:rsid w:val="00064C27"/>
    <w:rsid w:val="00072EE8"/>
    <w:rsid w:val="0008009F"/>
    <w:rsid w:val="000B458F"/>
    <w:rsid w:val="000B5D32"/>
    <w:rsid w:val="000B6715"/>
    <w:rsid w:val="000C1483"/>
    <w:rsid w:val="000E0573"/>
    <w:rsid w:val="000E17A0"/>
    <w:rsid w:val="000F04C2"/>
    <w:rsid w:val="00105EFC"/>
    <w:rsid w:val="00116AAF"/>
    <w:rsid w:val="00134AA4"/>
    <w:rsid w:val="00135F14"/>
    <w:rsid w:val="00144785"/>
    <w:rsid w:val="00146628"/>
    <w:rsid w:val="00160696"/>
    <w:rsid w:val="00183D7B"/>
    <w:rsid w:val="00192ACC"/>
    <w:rsid w:val="001A2A3E"/>
    <w:rsid w:val="001A4192"/>
    <w:rsid w:val="001A48FD"/>
    <w:rsid w:val="001B149B"/>
    <w:rsid w:val="001B5CD8"/>
    <w:rsid w:val="001D4134"/>
    <w:rsid w:val="001E6F01"/>
    <w:rsid w:val="00201608"/>
    <w:rsid w:val="002200D7"/>
    <w:rsid w:val="00227034"/>
    <w:rsid w:val="00233D00"/>
    <w:rsid w:val="0023727C"/>
    <w:rsid w:val="002466A0"/>
    <w:rsid w:val="00251926"/>
    <w:rsid w:val="00266D7E"/>
    <w:rsid w:val="002726BB"/>
    <w:rsid w:val="002931CC"/>
    <w:rsid w:val="00293895"/>
    <w:rsid w:val="00294C1A"/>
    <w:rsid w:val="002B3DD5"/>
    <w:rsid w:val="002E0A23"/>
    <w:rsid w:val="002E79B9"/>
    <w:rsid w:val="00304AE7"/>
    <w:rsid w:val="00325FD2"/>
    <w:rsid w:val="003358FF"/>
    <w:rsid w:val="003534E6"/>
    <w:rsid w:val="0035528C"/>
    <w:rsid w:val="003737B2"/>
    <w:rsid w:val="00383C96"/>
    <w:rsid w:val="003908ED"/>
    <w:rsid w:val="003976D3"/>
    <w:rsid w:val="003A187A"/>
    <w:rsid w:val="003A5A19"/>
    <w:rsid w:val="003C1163"/>
    <w:rsid w:val="003C6D6E"/>
    <w:rsid w:val="003D1458"/>
    <w:rsid w:val="003D2E6D"/>
    <w:rsid w:val="003D3487"/>
    <w:rsid w:val="003E3D96"/>
    <w:rsid w:val="0040513C"/>
    <w:rsid w:val="00415244"/>
    <w:rsid w:val="0041699D"/>
    <w:rsid w:val="0042176C"/>
    <w:rsid w:val="00432FB7"/>
    <w:rsid w:val="004433E0"/>
    <w:rsid w:val="00447ADB"/>
    <w:rsid w:val="00453C7F"/>
    <w:rsid w:val="0046377B"/>
    <w:rsid w:val="00466D7D"/>
    <w:rsid w:val="0047363A"/>
    <w:rsid w:val="00475A15"/>
    <w:rsid w:val="00485542"/>
    <w:rsid w:val="004C03BB"/>
    <w:rsid w:val="004C6B53"/>
    <w:rsid w:val="004E0F9D"/>
    <w:rsid w:val="004F06AA"/>
    <w:rsid w:val="004F504E"/>
    <w:rsid w:val="004F5CBC"/>
    <w:rsid w:val="00511EEA"/>
    <w:rsid w:val="0054592C"/>
    <w:rsid w:val="0055232E"/>
    <w:rsid w:val="00566FF8"/>
    <w:rsid w:val="00570332"/>
    <w:rsid w:val="00591357"/>
    <w:rsid w:val="005A31D2"/>
    <w:rsid w:val="005A4A93"/>
    <w:rsid w:val="005A7BB3"/>
    <w:rsid w:val="005B32E0"/>
    <w:rsid w:val="005C0FAF"/>
    <w:rsid w:val="005E0EDF"/>
    <w:rsid w:val="005F41A3"/>
    <w:rsid w:val="005F6991"/>
    <w:rsid w:val="005F7B1B"/>
    <w:rsid w:val="00605FA2"/>
    <w:rsid w:val="006207F5"/>
    <w:rsid w:val="006273FA"/>
    <w:rsid w:val="00630001"/>
    <w:rsid w:val="00646686"/>
    <w:rsid w:val="006634B9"/>
    <w:rsid w:val="00681758"/>
    <w:rsid w:val="006834C7"/>
    <w:rsid w:val="006957D2"/>
    <w:rsid w:val="00695A33"/>
    <w:rsid w:val="006B3D8D"/>
    <w:rsid w:val="006C1219"/>
    <w:rsid w:val="006C5807"/>
    <w:rsid w:val="006D7675"/>
    <w:rsid w:val="006E7909"/>
    <w:rsid w:val="00721AB3"/>
    <w:rsid w:val="0072466B"/>
    <w:rsid w:val="0074108A"/>
    <w:rsid w:val="0074465D"/>
    <w:rsid w:val="00744A03"/>
    <w:rsid w:val="00746365"/>
    <w:rsid w:val="00761AF0"/>
    <w:rsid w:val="007635DB"/>
    <w:rsid w:val="0077033E"/>
    <w:rsid w:val="00771F09"/>
    <w:rsid w:val="00792192"/>
    <w:rsid w:val="007933C6"/>
    <w:rsid w:val="00793482"/>
    <w:rsid w:val="007A5824"/>
    <w:rsid w:val="007A5F57"/>
    <w:rsid w:val="007B2584"/>
    <w:rsid w:val="007B6ED6"/>
    <w:rsid w:val="007B7FF8"/>
    <w:rsid w:val="007C4FB6"/>
    <w:rsid w:val="007C5589"/>
    <w:rsid w:val="007D7192"/>
    <w:rsid w:val="007E0B3A"/>
    <w:rsid w:val="007E2CA6"/>
    <w:rsid w:val="007E6702"/>
    <w:rsid w:val="007F5485"/>
    <w:rsid w:val="00806D24"/>
    <w:rsid w:val="00823952"/>
    <w:rsid w:val="00827822"/>
    <w:rsid w:val="008348D2"/>
    <w:rsid w:val="008516DB"/>
    <w:rsid w:val="00851CEE"/>
    <w:rsid w:val="00855D5D"/>
    <w:rsid w:val="00862A55"/>
    <w:rsid w:val="00866756"/>
    <w:rsid w:val="00880E11"/>
    <w:rsid w:val="008862E1"/>
    <w:rsid w:val="00897098"/>
    <w:rsid w:val="008A76B1"/>
    <w:rsid w:val="008B3ED9"/>
    <w:rsid w:val="008E4A1E"/>
    <w:rsid w:val="008E541D"/>
    <w:rsid w:val="008E7BDE"/>
    <w:rsid w:val="008F14FC"/>
    <w:rsid w:val="008F5232"/>
    <w:rsid w:val="008F6098"/>
    <w:rsid w:val="00901745"/>
    <w:rsid w:val="00914811"/>
    <w:rsid w:val="0092188F"/>
    <w:rsid w:val="00933F31"/>
    <w:rsid w:val="00942DB7"/>
    <w:rsid w:val="0094325D"/>
    <w:rsid w:val="00950900"/>
    <w:rsid w:val="0095328C"/>
    <w:rsid w:val="009658F9"/>
    <w:rsid w:val="009671E7"/>
    <w:rsid w:val="00980A59"/>
    <w:rsid w:val="009859B9"/>
    <w:rsid w:val="009877C5"/>
    <w:rsid w:val="009A248D"/>
    <w:rsid w:val="009B74B8"/>
    <w:rsid w:val="009D2AB4"/>
    <w:rsid w:val="009E0817"/>
    <w:rsid w:val="009E62D1"/>
    <w:rsid w:val="00A138A5"/>
    <w:rsid w:val="00A31567"/>
    <w:rsid w:val="00A34B16"/>
    <w:rsid w:val="00A45E41"/>
    <w:rsid w:val="00A47A55"/>
    <w:rsid w:val="00A57B5D"/>
    <w:rsid w:val="00A70016"/>
    <w:rsid w:val="00A71252"/>
    <w:rsid w:val="00A751F2"/>
    <w:rsid w:val="00A77825"/>
    <w:rsid w:val="00A820D4"/>
    <w:rsid w:val="00A87866"/>
    <w:rsid w:val="00AB59A5"/>
    <w:rsid w:val="00AC0E38"/>
    <w:rsid w:val="00AD3763"/>
    <w:rsid w:val="00AD55E1"/>
    <w:rsid w:val="00AE33E5"/>
    <w:rsid w:val="00AF68CE"/>
    <w:rsid w:val="00B027E2"/>
    <w:rsid w:val="00B1636D"/>
    <w:rsid w:val="00B22269"/>
    <w:rsid w:val="00B256B5"/>
    <w:rsid w:val="00B25743"/>
    <w:rsid w:val="00B25EA4"/>
    <w:rsid w:val="00B27A20"/>
    <w:rsid w:val="00B45250"/>
    <w:rsid w:val="00B4669A"/>
    <w:rsid w:val="00B518E8"/>
    <w:rsid w:val="00B659A6"/>
    <w:rsid w:val="00B922BB"/>
    <w:rsid w:val="00BA1FEC"/>
    <w:rsid w:val="00BA64A2"/>
    <w:rsid w:val="00BC2139"/>
    <w:rsid w:val="00BC2BB6"/>
    <w:rsid w:val="00BC3EC3"/>
    <w:rsid w:val="00BC42EA"/>
    <w:rsid w:val="00BC61AE"/>
    <w:rsid w:val="00BC747C"/>
    <w:rsid w:val="00BD5206"/>
    <w:rsid w:val="00BF1B73"/>
    <w:rsid w:val="00C12E51"/>
    <w:rsid w:val="00C403D4"/>
    <w:rsid w:val="00C44556"/>
    <w:rsid w:val="00C552BA"/>
    <w:rsid w:val="00C55D4D"/>
    <w:rsid w:val="00C62E69"/>
    <w:rsid w:val="00C64C8E"/>
    <w:rsid w:val="00C7043C"/>
    <w:rsid w:val="00C70819"/>
    <w:rsid w:val="00C77771"/>
    <w:rsid w:val="00C92A08"/>
    <w:rsid w:val="00CA724A"/>
    <w:rsid w:val="00CA7527"/>
    <w:rsid w:val="00CB710F"/>
    <w:rsid w:val="00CC2303"/>
    <w:rsid w:val="00CE6A0D"/>
    <w:rsid w:val="00CF5030"/>
    <w:rsid w:val="00D01A19"/>
    <w:rsid w:val="00D02046"/>
    <w:rsid w:val="00D071CE"/>
    <w:rsid w:val="00D073CE"/>
    <w:rsid w:val="00D1702B"/>
    <w:rsid w:val="00D24409"/>
    <w:rsid w:val="00D27E8A"/>
    <w:rsid w:val="00D31FB8"/>
    <w:rsid w:val="00D34D60"/>
    <w:rsid w:val="00D35B5D"/>
    <w:rsid w:val="00D55C6C"/>
    <w:rsid w:val="00D62E86"/>
    <w:rsid w:val="00D634BF"/>
    <w:rsid w:val="00D70F3F"/>
    <w:rsid w:val="00D73348"/>
    <w:rsid w:val="00D73B68"/>
    <w:rsid w:val="00D76A10"/>
    <w:rsid w:val="00D951E9"/>
    <w:rsid w:val="00DA03F2"/>
    <w:rsid w:val="00DA38A1"/>
    <w:rsid w:val="00DB189B"/>
    <w:rsid w:val="00DB738D"/>
    <w:rsid w:val="00DC4820"/>
    <w:rsid w:val="00DF7214"/>
    <w:rsid w:val="00E127CF"/>
    <w:rsid w:val="00E312BE"/>
    <w:rsid w:val="00E40F37"/>
    <w:rsid w:val="00E51987"/>
    <w:rsid w:val="00E56545"/>
    <w:rsid w:val="00E60E9F"/>
    <w:rsid w:val="00E724EC"/>
    <w:rsid w:val="00E82431"/>
    <w:rsid w:val="00E90570"/>
    <w:rsid w:val="00E906B3"/>
    <w:rsid w:val="00E91AAA"/>
    <w:rsid w:val="00EA6591"/>
    <w:rsid w:val="00EB3AFE"/>
    <w:rsid w:val="00EB41B4"/>
    <w:rsid w:val="00EB71B2"/>
    <w:rsid w:val="00EC46DB"/>
    <w:rsid w:val="00EC73CD"/>
    <w:rsid w:val="00ED1B44"/>
    <w:rsid w:val="00F06E73"/>
    <w:rsid w:val="00F2236B"/>
    <w:rsid w:val="00F30D0C"/>
    <w:rsid w:val="00F341E7"/>
    <w:rsid w:val="00F3655E"/>
    <w:rsid w:val="00F42E94"/>
    <w:rsid w:val="00F51DC9"/>
    <w:rsid w:val="00F57E5E"/>
    <w:rsid w:val="00F62174"/>
    <w:rsid w:val="00F87ACA"/>
    <w:rsid w:val="00F9267C"/>
    <w:rsid w:val="00F977F7"/>
    <w:rsid w:val="00FA2A5E"/>
    <w:rsid w:val="00FA2EDE"/>
    <w:rsid w:val="00FA5F72"/>
    <w:rsid w:val="00FB085E"/>
    <w:rsid w:val="00FB302C"/>
    <w:rsid w:val="00FC0E02"/>
    <w:rsid w:val="00FC4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E9A9F"/>
  <w15:chartTrackingRefBased/>
  <w15:docId w15:val="{0528216C-1625-4EB1-AA87-07C41C66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2EA"/>
    <w:pPr>
      <w:spacing w:after="0" w:line="240" w:lineRule="auto"/>
    </w:pPr>
    <w:rPr>
      <w:rFonts w:ascii="Times New Roman" w:eastAsia="Times New Roman" w:hAnsi="Times New Roman" w:cs="Times New Roman"/>
      <w:kern w:val="0"/>
      <w:sz w:val="24"/>
      <w:szCs w:val="20"/>
      <w:lang w:val="lt-LT"/>
      <w14:ligatures w14:val="none"/>
    </w:rPr>
  </w:style>
  <w:style w:type="paragraph" w:styleId="Heading4">
    <w:name w:val="heading 4"/>
    <w:basedOn w:val="Normal"/>
    <w:next w:val="Normal"/>
    <w:link w:val="Heading4Char"/>
    <w:uiPriority w:val="9"/>
    <w:semiHidden/>
    <w:unhideWhenUsed/>
    <w:qFormat/>
    <w:rsid w:val="003534E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C42EA"/>
    <w:pPr>
      <w:spacing w:after="0" w:line="240" w:lineRule="auto"/>
    </w:pPr>
    <w:rPr>
      <w:rFonts w:ascii="Times New Roman" w:hAnsi="Times New Roman"/>
      <w:kern w:val="0"/>
      <w:sz w:val="24"/>
      <w14:ligatures w14:val="none"/>
    </w:rPr>
  </w:style>
  <w:style w:type="table" w:styleId="TableGrid">
    <w:name w:val="Table Grid"/>
    <w:basedOn w:val="TableNormal"/>
    <w:uiPriority w:val="39"/>
    <w:rsid w:val="00BC42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C42EA"/>
    <w:rPr>
      <w:rFonts w:ascii="Times New Roman" w:hAnsi="Times New Roman"/>
      <w:kern w:val="0"/>
      <w:sz w:val="24"/>
      <w14:ligatures w14:val="none"/>
    </w:rPr>
  </w:style>
  <w:style w:type="paragraph" w:styleId="Header">
    <w:name w:val="header"/>
    <w:basedOn w:val="Normal"/>
    <w:link w:val="HeaderChar"/>
    <w:uiPriority w:val="99"/>
    <w:unhideWhenUsed/>
    <w:rsid w:val="000F04C2"/>
    <w:pPr>
      <w:tabs>
        <w:tab w:val="center" w:pos="4680"/>
        <w:tab w:val="right" w:pos="9360"/>
      </w:tabs>
    </w:pPr>
  </w:style>
  <w:style w:type="character" w:customStyle="1" w:styleId="HeaderChar">
    <w:name w:val="Header Char"/>
    <w:basedOn w:val="DefaultParagraphFont"/>
    <w:link w:val="Header"/>
    <w:uiPriority w:val="99"/>
    <w:rsid w:val="000F04C2"/>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0F04C2"/>
    <w:pPr>
      <w:tabs>
        <w:tab w:val="center" w:pos="4680"/>
        <w:tab w:val="right" w:pos="9360"/>
      </w:tabs>
    </w:pPr>
  </w:style>
  <w:style w:type="character" w:customStyle="1" w:styleId="FooterChar">
    <w:name w:val="Footer Char"/>
    <w:basedOn w:val="DefaultParagraphFont"/>
    <w:link w:val="Footer"/>
    <w:uiPriority w:val="99"/>
    <w:rsid w:val="000F04C2"/>
    <w:rPr>
      <w:rFonts w:ascii="Times New Roman" w:eastAsia="Times New Roman" w:hAnsi="Times New Roman" w:cs="Times New Roman"/>
      <w:kern w:val="0"/>
      <w:sz w:val="24"/>
      <w:szCs w:val="20"/>
      <w:lang w:val="lt-LT"/>
      <w14:ligatures w14:val="none"/>
    </w:rPr>
  </w:style>
  <w:style w:type="paragraph" w:styleId="Revision">
    <w:name w:val="Revision"/>
    <w:hidden/>
    <w:uiPriority w:val="99"/>
    <w:semiHidden/>
    <w:rsid w:val="00B027E2"/>
    <w:pPr>
      <w:spacing w:after="0" w:line="240" w:lineRule="auto"/>
    </w:pPr>
    <w:rPr>
      <w:rFonts w:ascii="Times New Roman" w:eastAsia="Times New Roman" w:hAnsi="Times New Roman" w:cs="Times New Roman"/>
      <w:kern w:val="0"/>
      <w:sz w:val="24"/>
      <w:szCs w:val="20"/>
      <w:lang w:val="lt-LT"/>
      <w14:ligatures w14:val="none"/>
    </w:rPr>
  </w:style>
  <w:style w:type="paragraph" w:styleId="CommentText">
    <w:name w:val="annotation text"/>
    <w:basedOn w:val="Normal"/>
    <w:link w:val="CommentTextChar"/>
    <w:uiPriority w:val="99"/>
    <w:semiHidden/>
    <w:unhideWhenUsed/>
    <w:rsid w:val="00453C7F"/>
    <w:rPr>
      <w:sz w:val="20"/>
    </w:rPr>
  </w:style>
  <w:style w:type="character" w:customStyle="1" w:styleId="CommentTextChar">
    <w:name w:val="Comment Text Char"/>
    <w:basedOn w:val="DefaultParagraphFont"/>
    <w:link w:val="CommentText"/>
    <w:uiPriority w:val="99"/>
    <w:semiHidden/>
    <w:rsid w:val="00453C7F"/>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453C7F"/>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EB71B2"/>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EB71B2"/>
    <w:rPr>
      <w:rFonts w:ascii="Times New Roman" w:eastAsia="Times New Roman" w:hAnsi="Times New Roman" w:cs="Times New Roman"/>
      <w:kern w:val="0"/>
      <w:sz w:val="20"/>
      <w:szCs w:val="20"/>
      <w:lang w:val="lt-LT"/>
      <w14:ligatures w14:val="none"/>
    </w:rPr>
  </w:style>
  <w:style w:type="character" w:styleId="FootnoteReference">
    <w:name w:val="footnote reference"/>
    <w:aliases w:val="fr"/>
    <w:basedOn w:val="DefaultParagraphFont"/>
    <w:uiPriority w:val="99"/>
    <w:unhideWhenUsed/>
    <w:rsid w:val="00EB71B2"/>
    <w:rPr>
      <w:vertAlign w:val="superscript"/>
    </w:rPr>
  </w:style>
  <w:style w:type="character" w:styleId="Hyperlink">
    <w:name w:val="Hyperlink"/>
    <w:basedOn w:val="DefaultParagraphFont"/>
    <w:uiPriority w:val="99"/>
    <w:unhideWhenUsed/>
    <w:rsid w:val="00EB71B2"/>
    <w:rPr>
      <w:color w:val="0563C1" w:themeColor="hyperlink"/>
      <w:u w:val="single"/>
    </w:rPr>
  </w:style>
  <w:style w:type="character" w:customStyle="1" w:styleId="Neapdorotaspaminjimas1">
    <w:name w:val="Neapdorotas paminėjimas1"/>
    <w:basedOn w:val="DefaultParagraphFont"/>
    <w:uiPriority w:val="99"/>
    <w:semiHidden/>
    <w:unhideWhenUsed/>
    <w:rsid w:val="00EB71B2"/>
    <w:rPr>
      <w:color w:val="605E5C"/>
      <w:shd w:val="clear" w:color="auto" w:fill="E1DFDD"/>
    </w:rPr>
  </w:style>
  <w:style w:type="character" w:customStyle="1" w:styleId="contentpasted0">
    <w:name w:val="contentpasted0"/>
    <w:basedOn w:val="DefaultParagraphFont"/>
    <w:rsid w:val="004F06AA"/>
  </w:style>
  <w:style w:type="paragraph" w:styleId="EndnoteText">
    <w:name w:val="endnote text"/>
    <w:basedOn w:val="Normal"/>
    <w:link w:val="EndnoteTextChar"/>
    <w:uiPriority w:val="99"/>
    <w:semiHidden/>
    <w:unhideWhenUsed/>
    <w:rsid w:val="00A70016"/>
    <w:rPr>
      <w:sz w:val="20"/>
    </w:rPr>
  </w:style>
  <w:style w:type="character" w:customStyle="1" w:styleId="EndnoteTextChar">
    <w:name w:val="Endnote Text Char"/>
    <w:basedOn w:val="DefaultParagraphFont"/>
    <w:link w:val="EndnoteText"/>
    <w:uiPriority w:val="99"/>
    <w:semiHidden/>
    <w:rsid w:val="00A70016"/>
    <w:rPr>
      <w:rFonts w:ascii="Times New Roman" w:eastAsia="Times New Roman" w:hAnsi="Times New Roman" w:cs="Times New Roman"/>
      <w:kern w:val="0"/>
      <w:sz w:val="20"/>
      <w:szCs w:val="20"/>
      <w:lang w:val="lt-LT"/>
      <w14:ligatures w14:val="none"/>
    </w:rPr>
  </w:style>
  <w:style w:type="character" w:styleId="EndnoteReference">
    <w:name w:val="endnote reference"/>
    <w:basedOn w:val="DefaultParagraphFont"/>
    <w:uiPriority w:val="99"/>
    <w:semiHidden/>
    <w:unhideWhenUsed/>
    <w:rsid w:val="00A70016"/>
    <w:rPr>
      <w:vertAlign w:val="superscript"/>
    </w:rPr>
  </w:style>
  <w:style w:type="paragraph" w:styleId="ListParagraph">
    <w:name w:val="List Paragraph"/>
    <w:basedOn w:val="Normal"/>
    <w:uiPriority w:val="34"/>
    <w:qFormat/>
    <w:rsid w:val="00BA64A2"/>
    <w:pPr>
      <w:ind w:left="720"/>
      <w:contextualSpacing/>
    </w:pPr>
  </w:style>
  <w:style w:type="character" w:customStyle="1" w:styleId="Heading4Char">
    <w:name w:val="Heading 4 Char"/>
    <w:basedOn w:val="DefaultParagraphFont"/>
    <w:link w:val="Heading4"/>
    <w:uiPriority w:val="9"/>
    <w:semiHidden/>
    <w:rsid w:val="003534E6"/>
    <w:rPr>
      <w:rFonts w:asciiTheme="majorHAnsi" w:eastAsiaTheme="majorEastAsia" w:hAnsiTheme="majorHAnsi" w:cstheme="majorBidi"/>
      <w:i/>
      <w:iCs/>
      <w:color w:val="2F5496" w:themeColor="accent1" w:themeShade="BF"/>
      <w:kern w:val="0"/>
      <w:sz w:val="24"/>
      <w:szCs w:val="20"/>
      <w:lang w:val="lt-LT"/>
      <w14:ligatures w14:val="none"/>
    </w:rPr>
  </w:style>
  <w:style w:type="character" w:styleId="FollowedHyperlink">
    <w:name w:val="FollowedHyperlink"/>
    <w:basedOn w:val="DefaultParagraphFont"/>
    <w:uiPriority w:val="99"/>
    <w:semiHidden/>
    <w:unhideWhenUsed/>
    <w:rsid w:val="003534E6"/>
    <w:rPr>
      <w:color w:val="954F72" w:themeColor="followedHyperlink"/>
      <w:u w:val="single"/>
    </w:rPr>
  </w:style>
  <w:style w:type="paragraph" w:styleId="NormalWeb">
    <w:name w:val="Normal (Web)"/>
    <w:basedOn w:val="Normal"/>
    <w:uiPriority w:val="99"/>
    <w:semiHidden/>
    <w:unhideWhenUsed/>
    <w:rsid w:val="00BA1FEC"/>
    <w:rPr>
      <w:szCs w:val="24"/>
    </w:rPr>
  </w:style>
  <w:style w:type="paragraph" w:styleId="CommentSubject">
    <w:name w:val="annotation subject"/>
    <w:basedOn w:val="CommentText"/>
    <w:next w:val="CommentText"/>
    <w:link w:val="CommentSubjectChar"/>
    <w:uiPriority w:val="99"/>
    <w:semiHidden/>
    <w:unhideWhenUsed/>
    <w:rsid w:val="00144785"/>
    <w:rPr>
      <w:b/>
      <w:bCs/>
    </w:rPr>
  </w:style>
  <w:style w:type="character" w:customStyle="1" w:styleId="CommentSubjectChar">
    <w:name w:val="Comment Subject Char"/>
    <w:basedOn w:val="CommentTextChar"/>
    <w:link w:val="CommentSubject"/>
    <w:uiPriority w:val="99"/>
    <w:semiHidden/>
    <w:rsid w:val="00144785"/>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144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785"/>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562">
      <w:bodyDiv w:val="1"/>
      <w:marLeft w:val="0"/>
      <w:marRight w:val="0"/>
      <w:marTop w:val="0"/>
      <w:marBottom w:val="0"/>
      <w:divBdr>
        <w:top w:val="none" w:sz="0" w:space="0" w:color="auto"/>
        <w:left w:val="none" w:sz="0" w:space="0" w:color="auto"/>
        <w:bottom w:val="none" w:sz="0" w:space="0" w:color="auto"/>
        <w:right w:val="none" w:sz="0" w:space="0" w:color="auto"/>
      </w:divBdr>
    </w:div>
    <w:div w:id="60490979">
      <w:bodyDiv w:val="1"/>
      <w:marLeft w:val="0"/>
      <w:marRight w:val="0"/>
      <w:marTop w:val="0"/>
      <w:marBottom w:val="0"/>
      <w:divBdr>
        <w:top w:val="none" w:sz="0" w:space="0" w:color="auto"/>
        <w:left w:val="none" w:sz="0" w:space="0" w:color="auto"/>
        <w:bottom w:val="none" w:sz="0" w:space="0" w:color="auto"/>
        <w:right w:val="none" w:sz="0" w:space="0" w:color="auto"/>
      </w:divBdr>
      <w:divsChild>
        <w:div w:id="758600780">
          <w:marLeft w:val="0"/>
          <w:marRight w:val="0"/>
          <w:marTop w:val="0"/>
          <w:marBottom w:val="0"/>
          <w:divBdr>
            <w:top w:val="none" w:sz="0" w:space="0" w:color="auto"/>
            <w:left w:val="none" w:sz="0" w:space="0" w:color="auto"/>
            <w:bottom w:val="none" w:sz="0" w:space="0" w:color="auto"/>
            <w:right w:val="none" w:sz="0" w:space="0" w:color="auto"/>
          </w:divBdr>
          <w:divsChild>
            <w:div w:id="1258517530">
              <w:marLeft w:val="0"/>
              <w:marRight w:val="0"/>
              <w:marTop w:val="0"/>
              <w:marBottom w:val="0"/>
              <w:divBdr>
                <w:top w:val="none" w:sz="0" w:space="0" w:color="auto"/>
                <w:left w:val="none" w:sz="0" w:space="0" w:color="auto"/>
                <w:bottom w:val="none" w:sz="0" w:space="0" w:color="auto"/>
                <w:right w:val="none" w:sz="0" w:space="0" w:color="auto"/>
              </w:divBdr>
              <w:divsChild>
                <w:div w:id="1417705662">
                  <w:marLeft w:val="0"/>
                  <w:marRight w:val="0"/>
                  <w:marTop w:val="0"/>
                  <w:marBottom w:val="0"/>
                  <w:divBdr>
                    <w:top w:val="none" w:sz="0" w:space="0" w:color="auto"/>
                    <w:left w:val="none" w:sz="0" w:space="0" w:color="auto"/>
                    <w:bottom w:val="none" w:sz="0" w:space="0" w:color="auto"/>
                    <w:right w:val="none" w:sz="0" w:space="0" w:color="auto"/>
                  </w:divBdr>
                  <w:divsChild>
                    <w:div w:id="21235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3505">
      <w:bodyDiv w:val="1"/>
      <w:marLeft w:val="0"/>
      <w:marRight w:val="0"/>
      <w:marTop w:val="0"/>
      <w:marBottom w:val="0"/>
      <w:divBdr>
        <w:top w:val="none" w:sz="0" w:space="0" w:color="auto"/>
        <w:left w:val="none" w:sz="0" w:space="0" w:color="auto"/>
        <w:bottom w:val="none" w:sz="0" w:space="0" w:color="auto"/>
        <w:right w:val="none" w:sz="0" w:space="0" w:color="auto"/>
      </w:divBdr>
    </w:div>
    <w:div w:id="357660492">
      <w:bodyDiv w:val="1"/>
      <w:marLeft w:val="0"/>
      <w:marRight w:val="0"/>
      <w:marTop w:val="0"/>
      <w:marBottom w:val="0"/>
      <w:divBdr>
        <w:top w:val="none" w:sz="0" w:space="0" w:color="auto"/>
        <w:left w:val="none" w:sz="0" w:space="0" w:color="auto"/>
        <w:bottom w:val="none" w:sz="0" w:space="0" w:color="auto"/>
        <w:right w:val="none" w:sz="0" w:space="0" w:color="auto"/>
      </w:divBdr>
    </w:div>
    <w:div w:id="384529719">
      <w:bodyDiv w:val="1"/>
      <w:marLeft w:val="0"/>
      <w:marRight w:val="0"/>
      <w:marTop w:val="0"/>
      <w:marBottom w:val="0"/>
      <w:divBdr>
        <w:top w:val="none" w:sz="0" w:space="0" w:color="auto"/>
        <w:left w:val="none" w:sz="0" w:space="0" w:color="auto"/>
        <w:bottom w:val="none" w:sz="0" w:space="0" w:color="auto"/>
        <w:right w:val="none" w:sz="0" w:space="0" w:color="auto"/>
      </w:divBdr>
    </w:div>
    <w:div w:id="543904029">
      <w:bodyDiv w:val="1"/>
      <w:marLeft w:val="0"/>
      <w:marRight w:val="0"/>
      <w:marTop w:val="0"/>
      <w:marBottom w:val="0"/>
      <w:divBdr>
        <w:top w:val="none" w:sz="0" w:space="0" w:color="auto"/>
        <w:left w:val="none" w:sz="0" w:space="0" w:color="auto"/>
        <w:bottom w:val="none" w:sz="0" w:space="0" w:color="auto"/>
        <w:right w:val="none" w:sz="0" w:space="0" w:color="auto"/>
      </w:divBdr>
    </w:div>
    <w:div w:id="709502364">
      <w:bodyDiv w:val="1"/>
      <w:marLeft w:val="0"/>
      <w:marRight w:val="0"/>
      <w:marTop w:val="0"/>
      <w:marBottom w:val="0"/>
      <w:divBdr>
        <w:top w:val="none" w:sz="0" w:space="0" w:color="auto"/>
        <w:left w:val="none" w:sz="0" w:space="0" w:color="auto"/>
        <w:bottom w:val="none" w:sz="0" w:space="0" w:color="auto"/>
        <w:right w:val="none" w:sz="0" w:space="0" w:color="auto"/>
      </w:divBdr>
    </w:div>
    <w:div w:id="736778973">
      <w:bodyDiv w:val="1"/>
      <w:marLeft w:val="0"/>
      <w:marRight w:val="0"/>
      <w:marTop w:val="0"/>
      <w:marBottom w:val="0"/>
      <w:divBdr>
        <w:top w:val="none" w:sz="0" w:space="0" w:color="auto"/>
        <w:left w:val="none" w:sz="0" w:space="0" w:color="auto"/>
        <w:bottom w:val="none" w:sz="0" w:space="0" w:color="auto"/>
        <w:right w:val="none" w:sz="0" w:space="0" w:color="auto"/>
      </w:divBdr>
      <w:divsChild>
        <w:div w:id="848907297">
          <w:marLeft w:val="0"/>
          <w:marRight w:val="0"/>
          <w:marTop w:val="0"/>
          <w:marBottom w:val="0"/>
          <w:divBdr>
            <w:top w:val="none" w:sz="0" w:space="0" w:color="auto"/>
            <w:left w:val="none" w:sz="0" w:space="0" w:color="auto"/>
            <w:bottom w:val="none" w:sz="0" w:space="0" w:color="auto"/>
            <w:right w:val="none" w:sz="0" w:space="0" w:color="auto"/>
          </w:divBdr>
          <w:divsChild>
            <w:div w:id="1339194862">
              <w:marLeft w:val="0"/>
              <w:marRight w:val="0"/>
              <w:marTop w:val="0"/>
              <w:marBottom w:val="0"/>
              <w:divBdr>
                <w:top w:val="none" w:sz="0" w:space="0" w:color="auto"/>
                <w:left w:val="none" w:sz="0" w:space="0" w:color="auto"/>
                <w:bottom w:val="none" w:sz="0" w:space="0" w:color="auto"/>
                <w:right w:val="none" w:sz="0" w:space="0" w:color="auto"/>
              </w:divBdr>
              <w:divsChild>
                <w:div w:id="1533031530">
                  <w:marLeft w:val="0"/>
                  <w:marRight w:val="0"/>
                  <w:marTop w:val="0"/>
                  <w:marBottom w:val="0"/>
                  <w:divBdr>
                    <w:top w:val="none" w:sz="0" w:space="0" w:color="auto"/>
                    <w:left w:val="none" w:sz="0" w:space="0" w:color="auto"/>
                    <w:bottom w:val="none" w:sz="0" w:space="0" w:color="auto"/>
                    <w:right w:val="none" w:sz="0" w:space="0" w:color="auto"/>
                  </w:divBdr>
                  <w:divsChild>
                    <w:div w:id="18588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05998">
      <w:bodyDiv w:val="1"/>
      <w:marLeft w:val="0"/>
      <w:marRight w:val="0"/>
      <w:marTop w:val="0"/>
      <w:marBottom w:val="0"/>
      <w:divBdr>
        <w:top w:val="none" w:sz="0" w:space="0" w:color="auto"/>
        <w:left w:val="none" w:sz="0" w:space="0" w:color="auto"/>
        <w:bottom w:val="none" w:sz="0" w:space="0" w:color="auto"/>
        <w:right w:val="none" w:sz="0" w:space="0" w:color="auto"/>
      </w:divBdr>
    </w:div>
    <w:div w:id="918947933">
      <w:bodyDiv w:val="1"/>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sChild>
            <w:div w:id="888878823">
              <w:marLeft w:val="0"/>
              <w:marRight w:val="0"/>
              <w:marTop w:val="0"/>
              <w:marBottom w:val="0"/>
              <w:divBdr>
                <w:top w:val="none" w:sz="0" w:space="0" w:color="auto"/>
                <w:left w:val="none" w:sz="0" w:space="0" w:color="auto"/>
                <w:bottom w:val="none" w:sz="0" w:space="0" w:color="auto"/>
                <w:right w:val="none" w:sz="0" w:space="0" w:color="auto"/>
              </w:divBdr>
              <w:divsChild>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79959">
      <w:bodyDiv w:val="1"/>
      <w:marLeft w:val="0"/>
      <w:marRight w:val="0"/>
      <w:marTop w:val="0"/>
      <w:marBottom w:val="0"/>
      <w:divBdr>
        <w:top w:val="none" w:sz="0" w:space="0" w:color="auto"/>
        <w:left w:val="none" w:sz="0" w:space="0" w:color="auto"/>
        <w:bottom w:val="none" w:sz="0" w:space="0" w:color="auto"/>
        <w:right w:val="none" w:sz="0" w:space="0" w:color="auto"/>
      </w:divBdr>
    </w:div>
    <w:div w:id="1241331896">
      <w:bodyDiv w:val="1"/>
      <w:marLeft w:val="0"/>
      <w:marRight w:val="0"/>
      <w:marTop w:val="0"/>
      <w:marBottom w:val="0"/>
      <w:divBdr>
        <w:top w:val="none" w:sz="0" w:space="0" w:color="auto"/>
        <w:left w:val="none" w:sz="0" w:space="0" w:color="auto"/>
        <w:bottom w:val="none" w:sz="0" w:space="0" w:color="auto"/>
        <w:right w:val="none" w:sz="0" w:space="0" w:color="auto"/>
      </w:divBdr>
    </w:div>
    <w:div w:id="1249267759">
      <w:bodyDiv w:val="1"/>
      <w:marLeft w:val="0"/>
      <w:marRight w:val="0"/>
      <w:marTop w:val="0"/>
      <w:marBottom w:val="0"/>
      <w:divBdr>
        <w:top w:val="none" w:sz="0" w:space="0" w:color="auto"/>
        <w:left w:val="none" w:sz="0" w:space="0" w:color="auto"/>
        <w:bottom w:val="none" w:sz="0" w:space="0" w:color="auto"/>
        <w:right w:val="none" w:sz="0" w:space="0" w:color="auto"/>
      </w:divBdr>
      <w:divsChild>
        <w:div w:id="1156460416">
          <w:marLeft w:val="0"/>
          <w:marRight w:val="0"/>
          <w:marTop w:val="0"/>
          <w:marBottom w:val="0"/>
          <w:divBdr>
            <w:top w:val="none" w:sz="0" w:space="0" w:color="auto"/>
            <w:left w:val="none" w:sz="0" w:space="0" w:color="auto"/>
            <w:bottom w:val="none" w:sz="0" w:space="0" w:color="auto"/>
            <w:right w:val="none" w:sz="0" w:space="0" w:color="auto"/>
          </w:divBdr>
          <w:divsChild>
            <w:div w:id="1743798258">
              <w:marLeft w:val="0"/>
              <w:marRight w:val="0"/>
              <w:marTop w:val="0"/>
              <w:marBottom w:val="0"/>
              <w:divBdr>
                <w:top w:val="none" w:sz="0" w:space="0" w:color="auto"/>
                <w:left w:val="none" w:sz="0" w:space="0" w:color="auto"/>
                <w:bottom w:val="none" w:sz="0" w:space="0" w:color="auto"/>
                <w:right w:val="none" w:sz="0" w:space="0" w:color="auto"/>
              </w:divBdr>
              <w:divsChild>
                <w:div w:id="1398432721">
                  <w:marLeft w:val="0"/>
                  <w:marRight w:val="0"/>
                  <w:marTop w:val="0"/>
                  <w:marBottom w:val="0"/>
                  <w:divBdr>
                    <w:top w:val="none" w:sz="0" w:space="0" w:color="auto"/>
                    <w:left w:val="none" w:sz="0" w:space="0" w:color="auto"/>
                    <w:bottom w:val="none" w:sz="0" w:space="0" w:color="auto"/>
                    <w:right w:val="none" w:sz="0" w:space="0" w:color="auto"/>
                  </w:divBdr>
                  <w:divsChild>
                    <w:div w:id="1413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33738">
      <w:bodyDiv w:val="1"/>
      <w:marLeft w:val="0"/>
      <w:marRight w:val="0"/>
      <w:marTop w:val="0"/>
      <w:marBottom w:val="0"/>
      <w:divBdr>
        <w:top w:val="none" w:sz="0" w:space="0" w:color="auto"/>
        <w:left w:val="none" w:sz="0" w:space="0" w:color="auto"/>
        <w:bottom w:val="none" w:sz="0" w:space="0" w:color="auto"/>
        <w:right w:val="none" w:sz="0" w:space="0" w:color="auto"/>
      </w:divBdr>
    </w:div>
    <w:div w:id="1395473299">
      <w:bodyDiv w:val="1"/>
      <w:marLeft w:val="0"/>
      <w:marRight w:val="0"/>
      <w:marTop w:val="0"/>
      <w:marBottom w:val="0"/>
      <w:divBdr>
        <w:top w:val="none" w:sz="0" w:space="0" w:color="auto"/>
        <w:left w:val="none" w:sz="0" w:space="0" w:color="auto"/>
        <w:bottom w:val="none" w:sz="0" w:space="0" w:color="auto"/>
        <w:right w:val="none" w:sz="0" w:space="0" w:color="auto"/>
      </w:divBdr>
      <w:divsChild>
        <w:div w:id="55671116">
          <w:marLeft w:val="0"/>
          <w:marRight w:val="0"/>
          <w:marTop w:val="0"/>
          <w:marBottom w:val="160"/>
          <w:divBdr>
            <w:top w:val="none" w:sz="0" w:space="0" w:color="auto"/>
            <w:left w:val="none" w:sz="0" w:space="0" w:color="auto"/>
            <w:bottom w:val="none" w:sz="0" w:space="0" w:color="auto"/>
            <w:right w:val="none" w:sz="0" w:space="0" w:color="auto"/>
          </w:divBdr>
        </w:div>
        <w:div w:id="2022970910">
          <w:marLeft w:val="0"/>
          <w:marRight w:val="0"/>
          <w:marTop w:val="0"/>
          <w:marBottom w:val="160"/>
          <w:divBdr>
            <w:top w:val="none" w:sz="0" w:space="0" w:color="auto"/>
            <w:left w:val="none" w:sz="0" w:space="0" w:color="auto"/>
            <w:bottom w:val="none" w:sz="0" w:space="0" w:color="auto"/>
            <w:right w:val="none" w:sz="0" w:space="0" w:color="auto"/>
          </w:divBdr>
        </w:div>
        <w:div w:id="258026523">
          <w:marLeft w:val="0"/>
          <w:marRight w:val="0"/>
          <w:marTop w:val="0"/>
          <w:marBottom w:val="160"/>
          <w:divBdr>
            <w:top w:val="none" w:sz="0" w:space="0" w:color="auto"/>
            <w:left w:val="none" w:sz="0" w:space="0" w:color="auto"/>
            <w:bottom w:val="none" w:sz="0" w:space="0" w:color="auto"/>
            <w:right w:val="none" w:sz="0" w:space="0" w:color="auto"/>
          </w:divBdr>
        </w:div>
        <w:div w:id="430399457">
          <w:marLeft w:val="0"/>
          <w:marRight w:val="0"/>
          <w:marTop w:val="0"/>
          <w:marBottom w:val="160"/>
          <w:divBdr>
            <w:top w:val="none" w:sz="0" w:space="0" w:color="auto"/>
            <w:left w:val="none" w:sz="0" w:space="0" w:color="auto"/>
            <w:bottom w:val="none" w:sz="0" w:space="0" w:color="auto"/>
            <w:right w:val="none" w:sz="0" w:space="0" w:color="auto"/>
          </w:divBdr>
        </w:div>
      </w:divsChild>
    </w:div>
    <w:div w:id="1560091681">
      <w:bodyDiv w:val="1"/>
      <w:marLeft w:val="0"/>
      <w:marRight w:val="0"/>
      <w:marTop w:val="0"/>
      <w:marBottom w:val="0"/>
      <w:divBdr>
        <w:top w:val="none" w:sz="0" w:space="0" w:color="auto"/>
        <w:left w:val="none" w:sz="0" w:space="0" w:color="auto"/>
        <w:bottom w:val="none" w:sz="0" w:space="0" w:color="auto"/>
        <w:right w:val="none" w:sz="0" w:space="0" w:color="auto"/>
      </w:divBdr>
    </w:div>
    <w:div w:id="1573735331">
      <w:bodyDiv w:val="1"/>
      <w:marLeft w:val="0"/>
      <w:marRight w:val="0"/>
      <w:marTop w:val="0"/>
      <w:marBottom w:val="0"/>
      <w:divBdr>
        <w:top w:val="none" w:sz="0" w:space="0" w:color="auto"/>
        <w:left w:val="none" w:sz="0" w:space="0" w:color="auto"/>
        <w:bottom w:val="none" w:sz="0" w:space="0" w:color="auto"/>
        <w:right w:val="none" w:sz="0" w:space="0" w:color="auto"/>
      </w:divBdr>
    </w:div>
    <w:div w:id="1726830930">
      <w:bodyDiv w:val="1"/>
      <w:marLeft w:val="0"/>
      <w:marRight w:val="0"/>
      <w:marTop w:val="0"/>
      <w:marBottom w:val="0"/>
      <w:divBdr>
        <w:top w:val="none" w:sz="0" w:space="0" w:color="auto"/>
        <w:left w:val="none" w:sz="0" w:space="0" w:color="auto"/>
        <w:bottom w:val="none" w:sz="0" w:space="0" w:color="auto"/>
        <w:right w:val="none" w:sz="0" w:space="0" w:color="auto"/>
      </w:divBdr>
    </w:div>
    <w:div w:id="1806968548">
      <w:bodyDiv w:val="1"/>
      <w:marLeft w:val="0"/>
      <w:marRight w:val="0"/>
      <w:marTop w:val="0"/>
      <w:marBottom w:val="0"/>
      <w:divBdr>
        <w:top w:val="none" w:sz="0" w:space="0" w:color="auto"/>
        <w:left w:val="none" w:sz="0" w:space="0" w:color="auto"/>
        <w:bottom w:val="none" w:sz="0" w:space="0" w:color="auto"/>
        <w:right w:val="none" w:sz="0" w:space="0" w:color="auto"/>
      </w:divBdr>
    </w:div>
    <w:div w:id="1962882371">
      <w:bodyDiv w:val="1"/>
      <w:marLeft w:val="0"/>
      <w:marRight w:val="0"/>
      <w:marTop w:val="0"/>
      <w:marBottom w:val="0"/>
      <w:divBdr>
        <w:top w:val="none" w:sz="0" w:space="0" w:color="auto"/>
        <w:left w:val="none" w:sz="0" w:space="0" w:color="auto"/>
        <w:bottom w:val="none" w:sz="0" w:space="0" w:color="auto"/>
        <w:right w:val="none" w:sz="0" w:space="0" w:color="auto"/>
      </w:divBdr>
      <w:divsChild>
        <w:div w:id="1546789083">
          <w:marLeft w:val="0"/>
          <w:marRight w:val="0"/>
          <w:marTop w:val="0"/>
          <w:marBottom w:val="0"/>
          <w:divBdr>
            <w:top w:val="none" w:sz="0" w:space="0" w:color="auto"/>
            <w:left w:val="none" w:sz="0" w:space="0" w:color="auto"/>
            <w:bottom w:val="none" w:sz="0" w:space="0" w:color="auto"/>
            <w:right w:val="none" w:sz="0" w:space="0" w:color="auto"/>
          </w:divBdr>
          <w:divsChild>
            <w:div w:id="1589390118">
              <w:marLeft w:val="0"/>
              <w:marRight w:val="0"/>
              <w:marTop w:val="0"/>
              <w:marBottom w:val="0"/>
              <w:divBdr>
                <w:top w:val="none" w:sz="0" w:space="0" w:color="auto"/>
                <w:left w:val="none" w:sz="0" w:space="0" w:color="auto"/>
                <w:bottom w:val="none" w:sz="0" w:space="0" w:color="auto"/>
                <w:right w:val="none" w:sz="0" w:space="0" w:color="auto"/>
              </w:divBdr>
              <w:divsChild>
                <w:div w:id="720909208">
                  <w:marLeft w:val="0"/>
                  <w:marRight w:val="0"/>
                  <w:marTop w:val="0"/>
                  <w:marBottom w:val="0"/>
                  <w:divBdr>
                    <w:top w:val="none" w:sz="0" w:space="0" w:color="auto"/>
                    <w:left w:val="none" w:sz="0" w:space="0" w:color="auto"/>
                    <w:bottom w:val="none" w:sz="0" w:space="0" w:color="auto"/>
                    <w:right w:val="none" w:sz="0" w:space="0" w:color="auto"/>
                  </w:divBdr>
                  <w:divsChild>
                    <w:div w:id="18551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13392">
      <w:bodyDiv w:val="1"/>
      <w:marLeft w:val="0"/>
      <w:marRight w:val="0"/>
      <w:marTop w:val="0"/>
      <w:marBottom w:val="0"/>
      <w:divBdr>
        <w:top w:val="none" w:sz="0" w:space="0" w:color="auto"/>
        <w:left w:val="none" w:sz="0" w:space="0" w:color="auto"/>
        <w:bottom w:val="none" w:sz="0" w:space="0" w:color="auto"/>
        <w:right w:val="none" w:sz="0" w:space="0" w:color="auto"/>
      </w:divBdr>
      <w:divsChild>
        <w:div w:id="601838030">
          <w:marLeft w:val="0"/>
          <w:marRight w:val="0"/>
          <w:marTop w:val="0"/>
          <w:marBottom w:val="0"/>
          <w:divBdr>
            <w:top w:val="none" w:sz="0" w:space="0" w:color="auto"/>
            <w:left w:val="none" w:sz="0" w:space="0" w:color="auto"/>
            <w:bottom w:val="none" w:sz="0" w:space="0" w:color="auto"/>
            <w:right w:val="none" w:sz="0" w:space="0" w:color="auto"/>
          </w:divBdr>
          <w:divsChild>
            <w:div w:id="75907364">
              <w:marLeft w:val="0"/>
              <w:marRight w:val="0"/>
              <w:marTop w:val="0"/>
              <w:marBottom w:val="0"/>
              <w:divBdr>
                <w:top w:val="none" w:sz="0" w:space="0" w:color="auto"/>
                <w:left w:val="none" w:sz="0" w:space="0" w:color="auto"/>
                <w:bottom w:val="none" w:sz="0" w:space="0" w:color="auto"/>
                <w:right w:val="none" w:sz="0" w:space="0" w:color="auto"/>
              </w:divBdr>
              <w:divsChild>
                <w:div w:id="851142240">
                  <w:marLeft w:val="0"/>
                  <w:marRight w:val="0"/>
                  <w:marTop w:val="0"/>
                  <w:marBottom w:val="0"/>
                  <w:divBdr>
                    <w:top w:val="none" w:sz="0" w:space="0" w:color="auto"/>
                    <w:left w:val="none" w:sz="0" w:space="0" w:color="auto"/>
                    <w:bottom w:val="none" w:sz="0" w:space="0" w:color="auto"/>
                    <w:right w:val="none" w:sz="0" w:space="0" w:color="auto"/>
                  </w:divBdr>
                  <w:divsChild>
                    <w:div w:id="13749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6062">
      <w:bodyDiv w:val="1"/>
      <w:marLeft w:val="0"/>
      <w:marRight w:val="0"/>
      <w:marTop w:val="0"/>
      <w:marBottom w:val="0"/>
      <w:divBdr>
        <w:top w:val="none" w:sz="0" w:space="0" w:color="auto"/>
        <w:left w:val="none" w:sz="0" w:space="0" w:color="auto"/>
        <w:bottom w:val="none" w:sz="0" w:space="0" w:color="auto"/>
        <w:right w:val="none" w:sz="0" w:space="0" w:color="auto"/>
      </w:divBdr>
    </w:div>
    <w:div w:id="2083679601">
      <w:bodyDiv w:val="1"/>
      <w:marLeft w:val="0"/>
      <w:marRight w:val="0"/>
      <w:marTop w:val="0"/>
      <w:marBottom w:val="0"/>
      <w:divBdr>
        <w:top w:val="none" w:sz="0" w:space="0" w:color="auto"/>
        <w:left w:val="none" w:sz="0" w:space="0" w:color="auto"/>
        <w:bottom w:val="none" w:sz="0" w:space="0" w:color="auto"/>
        <w:right w:val="none" w:sz="0" w:space="0" w:color="auto"/>
      </w:divBdr>
      <w:divsChild>
        <w:div w:id="300041000">
          <w:marLeft w:val="0"/>
          <w:marRight w:val="0"/>
          <w:marTop w:val="0"/>
          <w:marBottom w:val="0"/>
          <w:divBdr>
            <w:top w:val="none" w:sz="0" w:space="0" w:color="auto"/>
            <w:left w:val="none" w:sz="0" w:space="0" w:color="auto"/>
            <w:bottom w:val="none" w:sz="0" w:space="0" w:color="auto"/>
            <w:right w:val="none" w:sz="0" w:space="0" w:color="auto"/>
          </w:divBdr>
        </w:div>
        <w:div w:id="2078212205">
          <w:marLeft w:val="0"/>
          <w:marRight w:val="0"/>
          <w:marTop w:val="0"/>
          <w:marBottom w:val="0"/>
          <w:divBdr>
            <w:top w:val="none" w:sz="0" w:space="0" w:color="auto"/>
            <w:left w:val="none" w:sz="0" w:space="0" w:color="auto"/>
            <w:bottom w:val="none" w:sz="0" w:space="0" w:color="auto"/>
            <w:right w:val="none" w:sz="0" w:space="0" w:color="auto"/>
          </w:divBdr>
        </w:div>
        <w:div w:id="1629772836">
          <w:marLeft w:val="0"/>
          <w:marRight w:val="0"/>
          <w:marTop w:val="0"/>
          <w:marBottom w:val="0"/>
          <w:divBdr>
            <w:top w:val="none" w:sz="0" w:space="0" w:color="auto"/>
            <w:left w:val="none" w:sz="0" w:space="0" w:color="auto"/>
            <w:bottom w:val="none" w:sz="0" w:space="0" w:color="auto"/>
            <w:right w:val="none" w:sz="0" w:space="0" w:color="auto"/>
          </w:divBdr>
        </w:div>
      </w:divsChild>
    </w:div>
    <w:div w:id="2112312935">
      <w:bodyDiv w:val="1"/>
      <w:marLeft w:val="0"/>
      <w:marRight w:val="0"/>
      <w:marTop w:val="0"/>
      <w:marBottom w:val="0"/>
      <w:divBdr>
        <w:top w:val="none" w:sz="0" w:space="0" w:color="auto"/>
        <w:left w:val="none" w:sz="0" w:space="0" w:color="auto"/>
        <w:bottom w:val="none" w:sz="0" w:space="0" w:color="auto"/>
        <w:right w:val="none" w:sz="0" w:space="0" w:color="auto"/>
      </w:divBdr>
    </w:div>
    <w:div w:id="21356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nekos-sinteze.lt" TargetMode="External"/><Relationship Id="rId18" Type="http://schemas.openxmlformats.org/officeDocument/2006/relationships/hyperlink" Target="https://semantika.lt/Analysis/Transcriber" TargetMode="External"/><Relationship Id="rId26" Type="http://schemas.openxmlformats.org/officeDocument/2006/relationships/hyperlink" Target="https://orcid.org/0000-0002-6135-1635" TargetMode="External"/><Relationship Id="rId3" Type="http://schemas.openxmlformats.org/officeDocument/2006/relationships/customXml" Target="../customXml/item3.xml"/><Relationship Id="rId21" Type="http://schemas.openxmlformats.org/officeDocument/2006/relationships/hyperlink" Target="http://demo.intelektika.lt:5080/streamer" TargetMode="External"/><Relationship Id="rId7" Type="http://schemas.openxmlformats.org/officeDocument/2006/relationships/settings" Target="settings.xml"/><Relationship Id="rId12" Type="http://schemas.openxmlformats.org/officeDocument/2006/relationships/hyperlink" Target="https://snekos-atpazinimas.lt" TargetMode="External"/><Relationship Id="rId17" Type="http://schemas.openxmlformats.org/officeDocument/2006/relationships/hyperlink" Target="https://lvk.lt/apdovanojimai/metu-paslauga/" TargetMode="External"/><Relationship Id="rId25" Type="http://schemas.openxmlformats.org/officeDocument/2006/relationships/hyperlink" Target="http://fcim.vdu.lt/~asta_kazlauskiene/publikacijos/santrauka.pdf" TargetMode="External"/><Relationship Id="rId2" Type="http://schemas.openxmlformats.org/officeDocument/2006/relationships/customXml" Target="../customXml/item2.xml"/><Relationship Id="rId16" Type="http://schemas.openxmlformats.org/officeDocument/2006/relationships/hyperlink" Target="https://semantika.lt/" TargetMode="External"/><Relationship Id="rId20" Type="http://schemas.openxmlformats.org/officeDocument/2006/relationships/hyperlink" Target="mailto:edvinas.samys@vdu.lt" TargetMode="External"/><Relationship Id="rId29" Type="http://schemas.openxmlformats.org/officeDocument/2006/relationships/hyperlink" Target="tel:+370%20670%2032%204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du.lt/cris/entities/project/40d122b5-91a3-4576-9bd4-4f30fb242076" TargetMode="External"/><Relationship Id="rId24" Type="http://schemas.openxmlformats.org/officeDocument/2006/relationships/hyperlink" Target="https://kalbu.vdu.lt/mokymosi-priemones/tarti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albu.vdu.lt/mokymosi-priemones/kirciuoklis/" TargetMode="External"/><Relationship Id="rId23" Type="http://schemas.openxmlformats.org/officeDocument/2006/relationships/hyperlink" Target="https://semantika.lt/Analysis/Transcriber" TargetMode="External"/><Relationship Id="rId28" Type="http://schemas.openxmlformats.org/officeDocument/2006/relationships/hyperlink" Target="https://www.researchgate.net/publication/279956607_Intonuoto_garsyno_kurimo_principai_Principles_of_development_of_the_intonational_annotated_spoken_corpus" TargetMode="External"/><Relationship Id="rId10" Type="http://schemas.openxmlformats.org/officeDocument/2006/relationships/endnotes" Target="endnotes.xml"/><Relationship Id="rId19" Type="http://schemas.openxmlformats.org/officeDocument/2006/relationships/hyperlink" Target="https://ktpc.vdu.lt/inovacijo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c.vdu.lt/kirtis" TargetMode="External"/><Relationship Id="rId22" Type="http://schemas.openxmlformats.org/officeDocument/2006/relationships/hyperlink" Target="https://semantika.lt/" TargetMode="External"/><Relationship Id="rId27" Type="http://schemas.openxmlformats.org/officeDocument/2006/relationships/hyperlink" Target="https://www.lituanistika.lt/content/47535" TargetMode="External"/><Relationship Id="rId30" Type="http://schemas.openxmlformats.org/officeDocument/2006/relationships/hyperlink" Target="mailto:info@lm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05C3B032E61941BA35A6FF0F50F50C" ma:contentTypeVersion="18" ma:contentTypeDescription="Create a new document." ma:contentTypeScope="" ma:versionID="646628881a3e33a4bd11b3c310d34e02">
  <xsd:schema xmlns:xsd="http://www.w3.org/2001/XMLSchema" xmlns:xs="http://www.w3.org/2001/XMLSchema" xmlns:p="http://schemas.microsoft.com/office/2006/metadata/properties" xmlns:ns3="e44937e0-f39b-4765-bad1-587e62c6632a" xmlns:ns4="aa6dd65b-24c7-4419-96a5-3a26b2b01c4a" targetNamespace="http://schemas.microsoft.com/office/2006/metadata/properties" ma:root="true" ma:fieldsID="0596eb9a08b8b430636c184b4df610b9" ns3:_="" ns4:_="">
    <xsd:import namespace="e44937e0-f39b-4765-bad1-587e62c6632a"/>
    <xsd:import namespace="aa6dd65b-24c7-4419-96a5-3a26b2b01c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37e0-f39b-4765-bad1-587e62c66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dd65b-24c7-4419-96a5-3a26b2b01c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44937e0-f39b-4765-bad1-587e62c6632a" xsi:nil="true"/>
  </documentManagement>
</p:properties>
</file>

<file path=customXml/itemProps1.xml><?xml version="1.0" encoding="utf-8"?>
<ds:datastoreItem xmlns:ds="http://schemas.openxmlformats.org/officeDocument/2006/customXml" ds:itemID="{0EFE007B-85A4-4BBF-8A3B-C8715989DFC2}">
  <ds:schemaRefs>
    <ds:schemaRef ds:uri="http://schemas.openxmlformats.org/officeDocument/2006/bibliography"/>
  </ds:schemaRefs>
</ds:datastoreItem>
</file>

<file path=customXml/itemProps2.xml><?xml version="1.0" encoding="utf-8"?>
<ds:datastoreItem xmlns:ds="http://schemas.openxmlformats.org/officeDocument/2006/customXml" ds:itemID="{2C4AAC93-8906-474B-84A6-FF4AAD4934D9}">
  <ds:schemaRefs>
    <ds:schemaRef ds:uri="http://schemas.microsoft.com/sharepoint/v3/contenttype/forms"/>
  </ds:schemaRefs>
</ds:datastoreItem>
</file>

<file path=customXml/itemProps3.xml><?xml version="1.0" encoding="utf-8"?>
<ds:datastoreItem xmlns:ds="http://schemas.openxmlformats.org/officeDocument/2006/customXml" ds:itemID="{B1D2E269-BFC8-4A18-B3FB-A62FE5218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37e0-f39b-4765-bad1-587e62c6632a"/>
    <ds:schemaRef ds:uri="aa6dd65b-24c7-4419-96a5-3a26b2b01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B7224-2EE6-4C9D-B256-3402B032FCBF}">
  <ds:schemaRefs>
    <ds:schemaRef ds:uri="http://schemas.microsoft.com/office/2006/metadata/properties"/>
    <ds:schemaRef ds:uri="http://schemas.microsoft.com/office/infopath/2007/PartnerControls"/>
    <ds:schemaRef ds:uri="e44937e0-f39b-4765-bad1-587e62c6632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4060</Words>
  <Characters>23148</Characters>
  <Application>Microsoft Office Word</Application>
  <DocSecurity>0</DocSecurity>
  <Lines>192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Vitkauskienė</dc:creator>
  <cp:keywords/>
  <dc:description/>
  <cp:lastModifiedBy>Ramunė Franckevičienė</cp:lastModifiedBy>
  <cp:revision>11</cp:revision>
  <dcterms:created xsi:type="dcterms:W3CDTF">2025-01-10T09:34:00Z</dcterms:created>
  <dcterms:modified xsi:type="dcterms:W3CDTF">2025-04-18T11:13:00Z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0x0101008505C3B032E61941BA35A6FF0F50F50C</vt:lpwstr>
  </property>
  <property fmtid="{D5CDD505-2E9C-101B-9397-08002B2CF9AE}" pid="3" name="GrammarlyDocumentId">
    <vt:lpwstr>938b8ad05e348aa1f59d6222457e222bcee7d0b6cbe65f1537fe6221aa3e59ad</vt:lpwstr>
  </property>
</Properties>
</file>