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0894" w14:textId="77777777" w:rsidR="00DD1FF9" w:rsidRPr="00531AE6" w:rsidRDefault="00DD1FF9" w:rsidP="00DE52C5">
      <w:pPr>
        <w:rPr>
          <w:rFonts w:ascii="Calibri" w:eastAsia="Calibri" w:hAnsi="Calibri"/>
          <w:lang w:val="lt-LT"/>
        </w:rPr>
      </w:pPr>
    </w:p>
    <w:tbl>
      <w:tblPr>
        <w:tblW w:w="5155" w:type="pct"/>
        <w:tblInd w:w="-34" w:type="dxa"/>
        <w:tblLook w:val="04A0" w:firstRow="1" w:lastRow="0" w:firstColumn="1" w:lastColumn="0" w:noHBand="0" w:noVBand="1"/>
      </w:tblPr>
      <w:tblGrid>
        <w:gridCol w:w="5119"/>
        <w:gridCol w:w="554"/>
        <w:gridCol w:w="1527"/>
        <w:gridCol w:w="2731"/>
      </w:tblGrid>
      <w:tr w:rsidR="00DE52C5" w:rsidRPr="00217CC9" w14:paraId="631463EB" w14:textId="77777777" w:rsidTr="005029DF">
        <w:tc>
          <w:tcPr>
            <w:tcW w:w="2577" w:type="pct"/>
            <w:vMerge w:val="restart"/>
            <w:hideMark/>
          </w:tcPr>
          <w:p w14:paraId="542F10C6" w14:textId="0194267F" w:rsidR="00DE52C5" w:rsidRPr="00217CC9" w:rsidRDefault="00C53775" w:rsidP="005029DF">
            <w:pPr>
              <w:rPr>
                <w:rFonts w:ascii="Arial" w:hAnsi="Arial" w:cs="Arial"/>
                <w:color w:val="AEAAAA" w:themeColor="background2" w:themeShade="BF"/>
                <w:sz w:val="22"/>
                <w:szCs w:val="22"/>
                <w:lang w:val="lt-LT"/>
              </w:rPr>
            </w:pPr>
            <w:r w:rsidRPr="00217CC9">
              <w:rPr>
                <w:rFonts w:ascii="Arial" w:hAnsi="Arial" w:cs="Arial"/>
                <w:sz w:val="22"/>
                <w:szCs w:val="22"/>
                <w:lang w:val="lt-LT"/>
              </w:rPr>
              <w:t xml:space="preserve">UAB </w:t>
            </w:r>
            <w:r w:rsidR="007B1DE4" w:rsidRPr="00217CC9">
              <w:rPr>
                <w:rFonts w:ascii="Arial" w:hAnsi="Arial" w:cs="Arial"/>
                <w:sz w:val="22"/>
                <w:szCs w:val="22"/>
                <w:lang w:val="lt-LT"/>
              </w:rPr>
              <w:t>„</w:t>
            </w:r>
            <w:r w:rsidRPr="00217CC9">
              <w:rPr>
                <w:rFonts w:ascii="Arial" w:hAnsi="Arial" w:cs="Arial"/>
                <w:sz w:val="22"/>
                <w:szCs w:val="22"/>
                <w:lang w:val="lt-LT"/>
              </w:rPr>
              <w:t>Viena sąskaita</w:t>
            </w:r>
            <w:r w:rsidR="007B1DE4" w:rsidRPr="00217CC9">
              <w:rPr>
                <w:rFonts w:ascii="Arial" w:hAnsi="Arial" w:cs="Arial"/>
                <w:sz w:val="22"/>
                <w:szCs w:val="22"/>
                <w:lang w:val="lt-LT"/>
              </w:rPr>
              <w:t>“</w:t>
            </w:r>
          </w:p>
          <w:p w14:paraId="3376F8E7" w14:textId="0E2D77BE" w:rsidR="00DE52C5" w:rsidRDefault="00FD4D25" w:rsidP="005029DF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hyperlink r:id="rId11" w:history="1">
              <w:r w:rsidRPr="00D83D3F">
                <w:rPr>
                  <w:rStyle w:val="Hipersaitas"/>
                  <w:rFonts w:ascii="Arial" w:hAnsi="Arial" w:cs="Arial"/>
                  <w:sz w:val="22"/>
                  <w:szCs w:val="22"/>
                  <w:lang w:eastAsia="lt-LT"/>
                </w:rPr>
                <w:t>v.mastaviciute@vienasaskaita.lt</w:t>
              </w:r>
            </w:hyperlink>
            <w:r w:rsidR="007B1DE4" w:rsidRPr="00217CC9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B51F6C9" w14:textId="2E4B2A60" w:rsidR="00E8365A" w:rsidRPr="00E8365A" w:rsidRDefault="00FD4D25" w:rsidP="005029DF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hyperlink r:id="rId12" w:history="1">
              <w:r w:rsidRPr="00D83D3F">
                <w:rPr>
                  <w:rStyle w:val="Hipersaitas"/>
                  <w:rFonts w:ascii="Arial" w:hAnsi="Arial" w:cs="Arial"/>
                  <w:sz w:val="22"/>
                  <w:szCs w:val="22"/>
                  <w:lang w:eastAsia="lt-LT"/>
                </w:rPr>
                <w:t>info@vienasaskaita.lt</w:t>
              </w:r>
            </w:hyperlink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</w:p>
          <w:p w14:paraId="2CA36CFF" w14:textId="301190FF" w:rsidR="007B1DE4" w:rsidRPr="00217CC9" w:rsidRDefault="007B1DE4" w:rsidP="005029D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9" w:type="pct"/>
          </w:tcPr>
          <w:p w14:paraId="14995026" w14:textId="77777777" w:rsidR="00DE52C5" w:rsidRPr="00217CC9" w:rsidRDefault="00DE52C5" w:rsidP="005029D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69" w:type="pct"/>
            <w:hideMark/>
          </w:tcPr>
          <w:p w14:paraId="58A48FA7" w14:textId="43FA8B7B" w:rsidR="00DE52C5" w:rsidRPr="00217CC9" w:rsidRDefault="00DE52C5" w:rsidP="005029D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375" w:type="pct"/>
            <w:hideMark/>
          </w:tcPr>
          <w:p w14:paraId="3C27EF4E" w14:textId="22A8E233" w:rsidR="00DE52C5" w:rsidRPr="00217CC9" w:rsidRDefault="00DE52C5" w:rsidP="005029D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E52C5" w:rsidRPr="00531AE6" w14:paraId="412CC93F" w14:textId="77777777" w:rsidTr="005029DF">
        <w:tc>
          <w:tcPr>
            <w:tcW w:w="0" w:type="auto"/>
            <w:vMerge/>
            <w:vAlign w:val="center"/>
            <w:hideMark/>
          </w:tcPr>
          <w:p w14:paraId="204A0D62" w14:textId="77777777" w:rsidR="00DE52C5" w:rsidRPr="00531AE6" w:rsidRDefault="00DE52C5" w:rsidP="005029D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9" w:type="pct"/>
            <w:hideMark/>
          </w:tcPr>
          <w:p w14:paraId="53F0285D" w14:textId="7944788F" w:rsidR="00DE52C5" w:rsidRPr="00531AE6" w:rsidRDefault="00DE52C5" w:rsidP="005029D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69" w:type="pct"/>
            <w:hideMark/>
          </w:tcPr>
          <w:p w14:paraId="3F4967BA" w14:textId="5620B24E" w:rsidR="00DE52C5" w:rsidRPr="00531AE6" w:rsidRDefault="00DE52C5" w:rsidP="005029D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375" w:type="pct"/>
            <w:hideMark/>
          </w:tcPr>
          <w:p w14:paraId="7E1D32A4" w14:textId="12185718" w:rsidR="00DE52C5" w:rsidRPr="00531AE6" w:rsidRDefault="00DE52C5" w:rsidP="005029DF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E313F8A" w14:textId="77777777" w:rsidR="00DE52C5" w:rsidRPr="00531AE6" w:rsidRDefault="00DE52C5" w:rsidP="00DE52C5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color w:val="AEAAAA" w:themeColor="background2" w:themeShade="BF"/>
          <w:lang w:val="lt-LT"/>
        </w:rPr>
      </w:pPr>
    </w:p>
    <w:p w14:paraId="54C51FAE" w14:textId="77777777" w:rsidR="00DE52C5" w:rsidRDefault="00DE52C5" w:rsidP="00DE52C5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color w:val="AEAAAA" w:themeColor="background2" w:themeShade="BF"/>
          <w:sz w:val="22"/>
          <w:szCs w:val="22"/>
          <w:lang w:val="lt-LT"/>
        </w:rPr>
      </w:pPr>
    </w:p>
    <w:p w14:paraId="06EC59EC" w14:textId="77777777" w:rsidR="00E8365A" w:rsidRPr="00531AE6" w:rsidRDefault="00E8365A" w:rsidP="00DE52C5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b/>
          <w:bCs/>
          <w:color w:val="AEAAAA" w:themeColor="background2" w:themeShade="BF"/>
          <w:lang w:val="lt-LT"/>
        </w:rPr>
      </w:pPr>
    </w:p>
    <w:p w14:paraId="295D2E41" w14:textId="4694111B" w:rsidR="00DE52C5" w:rsidRPr="00531AE6" w:rsidRDefault="00DE52C5" w:rsidP="00DE52C5">
      <w:pPr>
        <w:jc w:val="both"/>
        <w:rPr>
          <w:rFonts w:ascii="Arial" w:hAnsi="Arial" w:cs="Arial"/>
          <w:b/>
          <w:color w:val="AEAAAA" w:themeColor="background2" w:themeShade="BF"/>
          <w:lang w:val="lt-LT"/>
        </w:rPr>
      </w:pPr>
      <w:r w:rsidRPr="00531AE6">
        <w:rPr>
          <w:rFonts w:ascii="Arial" w:hAnsi="Arial" w:cs="Arial"/>
          <w:b/>
          <w:lang w:val="lt-LT"/>
        </w:rPr>
        <w:t xml:space="preserve">DĖL </w:t>
      </w:r>
      <w:r w:rsidR="00967584">
        <w:rPr>
          <w:rFonts w:ascii="Arial" w:hAnsi="Arial" w:cs="Arial"/>
          <w:b/>
          <w:lang w:val="lt-LT"/>
        </w:rPr>
        <w:t xml:space="preserve">SUTARTIES VYKDYMO </w:t>
      </w:r>
    </w:p>
    <w:p w14:paraId="76C4377F" w14:textId="77777777" w:rsidR="00DE52C5" w:rsidRPr="00531AE6" w:rsidRDefault="00DE52C5" w:rsidP="00DE52C5">
      <w:pPr>
        <w:jc w:val="both"/>
        <w:rPr>
          <w:rFonts w:ascii="Arial" w:hAnsi="Arial" w:cs="Arial"/>
          <w:lang w:val="lt-LT"/>
        </w:rPr>
      </w:pPr>
    </w:p>
    <w:p w14:paraId="17A1E8D7" w14:textId="06E07438" w:rsidR="00936A27" w:rsidRPr="00531AE6" w:rsidRDefault="00936A27" w:rsidP="00AB4A0A">
      <w:pPr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bookmarkStart w:id="0" w:name="_Hlk92885765"/>
      <w:r w:rsidRPr="00531AE6">
        <w:rPr>
          <w:rFonts w:ascii="Arial" w:hAnsi="Arial" w:cs="Arial"/>
          <w:color w:val="000000"/>
          <w:sz w:val="22"/>
          <w:szCs w:val="22"/>
          <w:lang w:val="lt-LT"/>
        </w:rPr>
        <w:t>UAB „Viena sąskaita“, juridinio asmens kodas 300530005 (toliau – Viena sąskaita), ir UAB „Ignitis“</w:t>
      </w:r>
      <w:r w:rsidR="00556E94">
        <w:rPr>
          <w:rFonts w:ascii="Arial" w:hAnsi="Arial" w:cs="Arial"/>
          <w:color w:val="000000"/>
          <w:sz w:val="22"/>
          <w:szCs w:val="22"/>
          <w:lang w:val="lt-LT"/>
        </w:rPr>
        <w:t>,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juridinio asmens kodas 303383884, 2021 m. vasario mėn. 26 d. sudarė Paslaugų teikimo sutartį Nr. VSUT-2021-43 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>(</w:t>
      </w:r>
      <w:r w:rsidR="00FF79ED" w:rsidRPr="00FF79ED">
        <w:rPr>
          <w:rFonts w:ascii="Arial" w:hAnsi="Arial" w:cs="Arial"/>
          <w:color w:val="000000"/>
          <w:sz w:val="22"/>
          <w:szCs w:val="22"/>
          <w:lang w:val="lt-LT"/>
        </w:rPr>
        <w:t>(2021-IGN-2) Įmokų surinkimo paslauga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>)</w:t>
      </w:r>
      <w:r w:rsidR="00FF79ED" w:rsidRPr="00FF79ED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(toliau – Sutartis), kurios pagrindu </w:t>
      </w:r>
      <w:r w:rsidR="00AB4A0A" w:rsidRPr="00531AE6">
        <w:rPr>
          <w:rFonts w:ascii="Arial" w:hAnsi="Arial" w:cs="Arial"/>
          <w:color w:val="000000"/>
          <w:sz w:val="22"/>
          <w:szCs w:val="22"/>
          <w:lang w:val="lt-LT"/>
        </w:rPr>
        <w:t>teikt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>os</w:t>
      </w:r>
      <w:r w:rsidR="00AB4A0A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įmokų priėmimo, jų administravimo bei surinktų lėšų pervedimo 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k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 xml:space="preserve">lientui </w:t>
      </w:r>
      <w:r w:rsidR="00AB4A0A" w:rsidRPr="00531AE6">
        <w:rPr>
          <w:rFonts w:ascii="Arial" w:hAnsi="Arial" w:cs="Arial"/>
          <w:color w:val="000000"/>
          <w:sz w:val="22"/>
          <w:szCs w:val="22"/>
          <w:lang w:val="lt-LT"/>
        </w:rPr>
        <w:t>paslaug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>os (toliau – Paslaugos)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. </w:t>
      </w:r>
    </w:p>
    <w:p w14:paraId="221D61F4" w14:textId="6A9F17AF" w:rsidR="00AB4A0A" w:rsidRDefault="00327FDE" w:rsidP="00AB4A0A">
      <w:pPr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>Šiuo raštu patvirtiname, kad a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 xml:space="preserve">ukščiau minima Paslaugų teikimo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Sutartis yra 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 xml:space="preserve">tinkamai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>įvykdyta</w:t>
      </w:r>
      <w:r w:rsidR="00AB4A0A">
        <w:rPr>
          <w:rFonts w:ascii="Arial" w:hAnsi="Arial" w:cs="Arial"/>
          <w:color w:val="000000"/>
          <w:sz w:val="22"/>
          <w:szCs w:val="22"/>
          <w:lang w:val="lt-LT"/>
        </w:rPr>
        <w:t xml:space="preserve"> visa apimtimi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>.</w:t>
      </w:r>
    </w:p>
    <w:p w14:paraId="396E3DD9" w14:textId="75F041D5" w:rsidR="00936A27" w:rsidRPr="00531AE6" w:rsidRDefault="00AB4A0A" w:rsidP="00327FDE">
      <w:pPr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Sutarties galiojimo terminas –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2021 m. vasario mėn. 26  d. 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>–</w:t>
      </w:r>
      <w:r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2024 m. vasario </w:t>
      </w:r>
      <w:r w:rsidR="00327FDE" w:rsidRPr="00531AE6">
        <w:rPr>
          <w:rFonts w:ascii="Arial" w:hAnsi="Arial" w:cs="Arial"/>
          <w:color w:val="000000"/>
          <w:sz w:val="22"/>
          <w:szCs w:val="22"/>
          <w:lang w:val="lt-LT"/>
        </w:rPr>
        <w:t>2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6</w:t>
      </w:r>
      <w:r w:rsidR="00327FDE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d. Pagal šią Sutartį </w:t>
      </w:r>
      <w:r w:rsidR="00327FDE" w:rsidRPr="00531AE6">
        <w:rPr>
          <w:rFonts w:ascii="Arial" w:hAnsi="Arial" w:cs="Arial"/>
          <w:color w:val="000000"/>
          <w:sz w:val="22"/>
          <w:szCs w:val="22"/>
          <w:lang w:val="lt-LT"/>
        </w:rPr>
        <w:t>UAB „Viena sąskaita“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suteiktų 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P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>aslaugų vertė 2021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 m. kovo 1 d.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– 2024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 m. vasario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>2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6 d. 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laikotarpiu siekė </w:t>
      </w:r>
      <w:r w:rsidR="006C39A3">
        <w:rPr>
          <w:rFonts w:ascii="Arial" w:hAnsi="Arial" w:cs="Arial"/>
          <w:color w:val="000000"/>
          <w:sz w:val="22"/>
          <w:szCs w:val="22"/>
          <w:lang w:val="lt-LT"/>
        </w:rPr>
        <w:t>64</w:t>
      </w:r>
      <w:r w:rsidR="00151BF6">
        <w:rPr>
          <w:rFonts w:ascii="Arial" w:hAnsi="Arial" w:cs="Arial"/>
          <w:color w:val="000000"/>
          <w:sz w:val="22"/>
          <w:szCs w:val="22"/>
          <w:lang w:val="lt-LT"/>
        </w:rPr>
        <w:t>0</w:t>
      </w:r>
      <w:r w:rsidR="006C39A3">
        <w:rPr>
          <w:rFonts w:ascii="Arial" w:hAnsi="Arial" w:cs="Arial"/>
          <w:color w:val="000000"/>
          <w:sz w:val="22"/>
          <w:szCs w:val="22"/>
          <w:lang w:val="lt-LT"/>
        </w:rPr>
        <w:t> </w:t>
      </w:r>
      <w:r w:rsidR="00151BF6">
        <w:rPr>
          <w:rFonts w:ascii="Arial" w:hAnsi="Arial" w:cs="Arial"/>
          <w:color w:val="000000"/>
          <w:sz w:val="22"/>
          <w:szCs w:val="22"/>
          <w:lang w:val="lt-LT"/>
        </w:rPr>
        <w:t>989</w:t>
      </w:r>
      <w:r w:rsidR="006C39A3">
        <w:rPr>
          <w:rFonts w:ascii="Arial" w:hAnsi="Arial" w:cs="Arial"/>
          <w:color w:val="000000"/>
          <w:sz w:val="22"/>
          <w:szCs w:val="22"/>
          <w:lang w:val="lt-LT"/>
        </w:rPr>
        <w:t>,</w:t>
      </w:r>
      <w:r w:rsidR="00151BF6">
        <w:rPr>
          <w:rFonts w:ascii="Arial" w:hAnsi="Arial" w:cs="Arial"/>
          <w:color w:val="000000"/>
          <w:sz w:val="22"/>
          <w:szCs w:val="22"/>
          <w:lang w:val="lt-LT"/>
        </w:rPr>
        <w:t>60</w:t>
      </w:r>
      <w:r w:rsidR="00936A27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Eur be PVM.</w:t>
      </w:r>
    </w:p>
    <w:p w14:paraId="3249B8E2" w14:textId="16CEB744" w:rsidR="00936A27" w:rsidRPr="00531AE6" w:rsidRDefault="00936A27" w:rsidP="00625934">
      <w:pPr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Sutinkame, jog </w:t>
      </w:r>
      <w:r w:rsidR="00327FDE" w:rsidRPr="00327FDE">
        <w:rPr>
          <w:rFonts w:ascii="Arial" w:hAnsi="Arial" w:cs="Arial"/>
          <w:color w:val="000000"/>
          <w:sz w:val="22"/>
          <w:szCs w:val="22"/>
          <w:lang w:val="lt-LT"/>
        </w:rPr>
        <w:t>UAB „Viena sąskaita“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>, dalyvaudama viešuos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iuos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e pirkimuose, 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pirkimo vykdytojams teikiamuose 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dokumentuose nurodytų 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Atsiskaitymų valdymo skyriaus vadovės </w:t>
      </w:r>
      <w:r w:rsidR="00C15ECF">
        <w:rPr>
          <w:rFonts w:ascii="Arial" w:hAnsi="Arial" w:cs="Arial"/>
          <w:color w:val="000000"/>
          <w:sz w:val="22"/>
          <w:szCs w:val="22"/>
          <w:lang w:val="lt-LT"/>
        </w:rPr>
        <w:t>Agnės Žalienės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, kaip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327FDE" w:rsidRPr="00531AE6">
        <w:rPr>
          <w:rFonts w:ascii="Arial" w:hAnsi="Arial" w:cs="Arial"/>
          <w:color w:val="000000"/>
          <w:sz w:val="22"/>
          <w:szCs w:val="22"/>
          <w:lang w:val="lt-LT"/>
        </w:rPr>
        <w:t>UAB „Ignitis“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 atstovo, kontaktinius</w:t>
      </w:r>
      <w:r w:rsidR="00327FDE" w:rsidRPr="00531AE6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>duomenis (vardą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 xml:space="preserve">, 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>pavardę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, tel. Nr., el. pašto adresą</w:t>
      </w:r>
      <w:r w:rsidRPr="00531AE6">
        <w:rPr>
          <w:rFonts w:ascii="Arial" w:hAnsi="Arial" w:cs="Arial"/>
          <w:color w:val="000000"/>
          <w:sz w:val="22"/>
          <w:szCs w:val="22"/>
          <w:lang w:val="lt-LT"/>
        </w:rPr>
        <w:t>)</w:t>
      </w:r>
      <w:r w:rsidR="00327FDE">
        <w:rPr>
          <w:rFonts w:ascii="Arial" w:hAnsi="Arial" w:cs="Arial"/>
          <w:color w:val="000000"/>
          <w:sz w:val="22"/>
          <w:szCs w:val="22"/>
          <w:lang w:val="lt-LT"/>
        </w:rPr>
        <w:t>.</w:t>
      </w:r>
      <w:bookmarkEnd w:id="0"/>
    </w:p>
    <w:p w14:paraId="396FABF2" w14:textId="77777777" w:rsidR="00DE52C5" w:rsidRPr="00531AE6" w:rsidRDefault="00DE52C5" w:rsidP="00DE52C5">
      <w:pPr>
        <w:jc w:val="both"/>
        <w:rPr>
          <w:rFonts w:ascii="Arial" w:hAnsi="Arial" w:cs="Arial"/>
          <w:color w:val="AEAAAA" w:themeColor="background2" w:themeShade="BF"/>
          <w:lang w:val="lt-LT"/>
        </w:rPr>
      </w:pPr>
    </w:p>
    <w:p w14:paraId="2861BE5B" w14:textId="77777777" w:rsidR="00DE52C5" w:rsidRDefault="00DE52C5" w:rsidP="00DE52C5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color w:val="AEAAAA" w:themeColor="background2" w:themeShade="BF"/>
          <w:sz w:val="22"/>
          <w:szCs w:val="22"/>
          <w:lang w:val="lt-LT"/>
        </w:rPr>
      </w:pPr>
    </w:p>
    <w:p w14:paraId="78D9C088" w14:textId="77777777" w:rsidR="00DB5C2F" w:rsidRPr="00531AE6" w:rsidRDefault="00DB5C2F" w:rsidP="00DE52C5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b/>
          <w:bCs/>
          <w:color w:val="AEAAAA" w:themeColor="background2" w:themeShade="BF"/>
          <w:sz w:val="22"/>
          <w:szCs w:val="22"/>
          <w:lang w:val="lt-LT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2835"/>
      </w:tblGrid>
      <w:tr w:rsidR="00DE52C5" w:rsidRPr="00531AE6" w14:paraId="45CF0234" w14:textId="77777777" w:rsidTr="00B522C8">
        <w:trPr>
          <w:trHeight w:val="40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06E38" w14:textId="36F93011" w:rsidR="00DE52C5" w:rsidRPr="00531AE6" w:rsidRDefault="00B522C8" w:rsidP="005029DF">
            <w:pPr>
              <w:rPr>
                <w:rFonts w:ascii="Arial" w:hAnsi="Arial" w:cs="Arial"/>
                <w:color w:val="64B13A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Atsiskaitymų valdymo skyriaus vadovė</w:t>
            </w:r>
            <w:r w:rsidR="00DE52C5" w:rsidRPr="00531AE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126EB" w14:textId="64ABD0F1" w:rsidR="00DE52C5" w:rsidRPr="00531AE6" w:rsidRDefault="00DE52C5" w:rsidP="005029D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EF7A3" w14:textId="273CDB0A" w:rsidR="00DE52C5" w:rsidRPr="00531AE6" w:rsidRDefault="00DE52C5" w:rsidP="005029DF">
            <w:pPr>
              <w:rPr>
                <w:sz w:val="22"/>
                <w:szCs w:val="22"/>
                <w:lang w:val="lt-LT"/>
              </w:rPr>
            </w:pPr>
            <w:r w:rsidRPr="00531AE6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</w:t>
            </w:r>
            <w:r w:rsidR="00C97F33">
              <w:rPr>
                <w:rFonts w:ascii="Arial" w:hAnsi="Arial" w:cs="Arial"/>
                <w:sz w:val="22"/>
                <w:szCs w:val="22"/>
                <w:lang w:val="lt-LT"/>
              </w:rPr>
              <w:t>Agnė Žalienė</w:t>
            </w:r>
            <w:r w:rsidRPr="00531AE6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1946480" w14:textId="77777777" w:rsidR="00DE52C5" w:rsidRPr="00531AE6" w:rsidRDefault="00DE52C5" w:rsidP="00DE52C5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lang w:val="lt-LT"/>
        </w:rPr>
      </w:pPr>
    </w:p>
    <w:p w14:paraId="188EAAD4" w14:textId="66CF872A" w:rsidR="00DE52C5" w:rsidRPr="00531AE6" w:rsidRDefault="00DE52C5" w:rsidP="00DE52C5">
      <w:pPr>
        <w:rPr>
          <w:lang w:val="lt-LT"/>
        </w:rPr>
      </w:pPr>
    </w:p>
    <w:p w14:paraId="42813172" w14:textId="7152BE6C" w:rsidR="00DD1FF9" w:rsidRPr="00531AE6" w:rsidRDefault="00DD1FF9" w:rsidP="00DE52C5">
      <w:pPr>
        <w:rPr>
          <w:lang w:val="lt-LT"/>
        </w:rPr>
      </w:pPr>
    </w:p>
    <w:p w14:paraId="0E60378A" w14:textId="0F1528D4" w:rsidR="00DD1FF9" w:rsidRPr="00531AE6" w:rsidRDefault="00DD1FF9" w:rsidP="00DE52C5">
      <w:pPr>
        <w:rPr>
          <w:lang w:val="lt-LT"/>
        </w:rPr>
      </w:pPr>
    </w:p>
    <w:p w14:paraId="39CC0BA8" w14:textId="63E8002D" w:rsidR="00AD6815" w:rsidRPr="00531AE6" w:rsidRDefault="00AD6815" w:rsidP="00DE52C5">
      <w:pPr>
        <w:rPr>
          <w:lang w:val="lt-LT"/>
        </w:rPr>
      </w:pPr>
    </w:p>
    <w:p w14:paraId="6D178A95" w14:textId="3BC38BB8" w:rsidR="00AD6815" w:rsidRPr="00531AE6" w:rsidRDefault="00AD6815" w:rsidP="00AD6815">
      <w:pPr>
        <w:tabs>
          <w:tab w:val="left" w:pos="2520"/>
        </w:tabs>
        <w:rPr>
          <w:lang w:val="lt-LT"/>
        </w:rPr>
      </w:pPr>
    </w:p>
    <w:p w14:paraId="77AFE806" w14:textId="3265149C" w:rsidR="007105C3" w:rsidRPr="00531AE6" w:rsidRDefault="007105C3" w:rsidP="00AD6815">
      <w:pPr>
        <w:tabs>
          <w:tab w:val="left" w:pos="2520"/>
        </w:tabs>
        <w:rPr>
          <w:lang w:val="lt-LT"/>
        </w:rPr>
      </w:pPr>
    </w:p>
    <w:p w14:paraId="0E6BEC7E" w14:textId="77777777" w:rsidR="007105C3" w:rsidRDefault="007105C3" w:rsidP="00AD6815">
      <w:pPr>
        <w:tabs>
          <w:tab w:val="left" w:pos="2520"/>
        </w:tabs>
        <w:rPr>
          <w:lang w:val="lt-LT"/>
        </w:rPr>
      </w:pPr>
    </w:p>
    <w:p w14:paraId="6E2E1D2D" w14:textId="77777777" w:rsidR="00625934" w:rsidRDefault="00625934" w:rsidP="00AD6815">
      <w:pPr>
        <w:tabs>
          <w:tab w:val="left" w:pos="2520"/>
        </w:tabs>
        <w:rPr>
          <w:lang w:val="lt-LT"/>
        </w:rPr>
      </w:pPr>
    </w:p>
    <w:p w14:paraId="0E177575" w14:textId="77777777" w:rsidR="00625934" w:rsidRDefault="00625934" w:rsidP="00AD6815">
      <w:pPr>
        <w:tabs>
          <w:tab w:val="left" w:pos="2520"/>
        </w:tabs>
        <w:rPr>
          <w:lang w:val="lt-LT"/>
        </w:rPr>
      </w:pPr>
    </w:p>
    <w:p w14:paraId="1D90C84F" w14:textId="77777777" w:rsidR="00625934" w:rsidRDefault="00625934" w:rsidP="00AD6815">
      <w:pPr>
        <w:tabs>
          <w:tab w:val="left" w:pos="2520"/>
        </w:tabs>
        <w:rPr>
          <w:lang w:val="lt-LT"/>
        </w:rPr>
      </w:pPr>
    </w:p>
    <w:p w14:paraId="7ACF0F1A" w14:textId="77777777" w:rsidR="00625934" w:rsidRPr="00531AE6" w:rsidRDefault="00625934" w:rsidP="00AD6815">
      <w:pPr>
        <w:tabs>
          <w:tab w:val="left" w:pos="2520"/>
        </w:tabs>
        <w:rPr>
          <w:lang w:val="lt-LT"/>
        </w:rPr>
      </w:pPr>
    </w:p>
    <w:p w14:paraId="4806B680" w14:textId="4F17F302" w:rsidR="007105C3" w:rsidRPr="00531AE6" w:rsidRDefault="007105C3" w:rsidP="00AD6815">
      <w:pPr>
        <w:tabs>
          <w:tab w:val="left" w:pos="2520"/>
        </w:tabs>
        <w:rPr>
          <w:lang w:val="lt-LT"/>
        </w:rPr>
      </w:pPr>
    </w:p>
    <w:p w14:paraId="4F276250" w14:textId="74772CDE" w:rsidR="007105C3" w:rsidRDefault="007105C3" w:rsidP="00E44DC6">
      <w:pPr>
        <w:pStyle w:val="Betarp"/>
        <w:rPr>
          <w:lang w:val="lt-LT"/>
        </w:rPr>
      </w:pPr>
    </w:p>
    <w:p w14:paraId="08D7DDAC" w14:textId="77777777" w:rsidR="00A93471" w:rsidRDefault="00A93471" w:rsidP="00E44DC6">
      <w:pPr>
        <w:pStyle w:val="Betarp"/>
        <w:rPr>
          <w:lang w:val="lt-LT"/>
        </w:rPr>
      </w:pPr>
    </w:p>
    <w:p w14:paraId="618AA03E" w14:textId="77777777" w:rsidR="00A93471" w:rsidRDefault="00A93471" w:rsidP="00E44DC6">
      <w:pPr>
        <w:pStyle w:val="Betarp"/>
        <w:rPr>
          <w:lang w:val="lt-LT"/>
        </w:rPr>
      </w:pPr>
    </w:p>
    <w:p w14:paraId="0D638832" w14:textId="77777777" w:rsidR="00A93471" w:rsidRDefault="00A93471" w:rsidP="00E44DC6">
      <w:pPr>
        <w:pStyle w:val="Betarp"/>
        <w:rPr>
          <w:lang w:val="lt-LT"/>
        </w:rPr>
      </w:pPr>
    </w:p>
    <w:p w14:paraId="698DE062" w14:textId="77777777" w:rsidR="00A93471" w:rsidRDefault="00A93471" w:rsidP="00E44DC6">
      <w:pPr>
        <w:pStyle w:val="Betarp"/>
        <w:rPr>
          <w:lang w:val="lt-LT"/>
        </w:rPr>
      </w:pPr>
    </w:p>
    <w:p w14:paraId="4C1F045B" w14:textId="77777777" w:rsidR="00A93471" w:rsidRDefault="00A93471" w:rsidP="00E44DC6">
      <w:pPr>
        <w:pStyle w:val="Betarp"/>
        <w:rPr>
          <w:lang w:val="lt-LT"/>
        </w:rPr>
      </w:pPr>
    </w:p>
    <w:p w14:paraId="38A77509" w14:textId="77777777" w:rsidR="00A93471" w:rsidRPr="00531AE6" w:rsidRDefault="00A93471" w:rsidP="00E44DC6">
      <w:pPr>
        <w:pStyle w:val="Betarp"/>
        <w:rPr>
          <w:lang w:val="lt-LT"/>
        </w:rPr>
      </w:pPr>
    </w:p>
    <w:p w14:paraId="13BB25A1" w14:textId="0D9F3B87" w:rsidR="005B6AB5" w:rsidRPr="00531AE6" w:rsidRDefault="005B6AB5" w:rsidP="00DE52C5">
      <w:pPr>
        <w:rPr>
          <w:rFonts w:ascii="Arial" w:hAnsi="Arial" w:cs="Arial"/>
          <w:sz w:val="22"/>
          <w:szCs w:val="22"/>
          <w:lang w:val="lt-LT"/>
        </w:rPr>
      </w:pPr>
    </w:p>
    <w:p w14:paraId="30BB59B3" w14:textId="77777777" w:rsidR="005B6AB5" w:rsidRPr="00531AE6" w:rsidRDefault="005B6AB5" w:rsidP="00DE52C5">
      <w:pPr>
        <w:rPr>
          <w:rFonts w:ascii="Arial" w:hAnsi="Arial" w:cs="Arial"/>
          <w:sz w:val="22"/>
          <w:szCs w:val="22"/>
          <w:lang w:val="lt-LT"/>
        </w:rPr>
      </w:pPr>
    </w:p>
    <w:sectPr w:rsidR="005B6AB5" w:rsidRPr="00531AE6" w:rsidSect="006E5612">
      <w:headerReference w:type="default" r:id="rId13"/>
      <w:footerReference w:type="even" r:id="rId14"/>
      <w:headerReference w:type="first" r:id="rId15"/>
      <w:footerReference w:type="first" r:id="rId16"/>
      <w:pgSz w:w="11900" w:h="16840"/>
      <w:pgMar w:top="1701" w:right="567" w:bottom="1134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82AE" w14:textId="77777777" w:rsidR="00FC26DD" w:rsidRDefault="00FC26DD" w:rsidP="000C042A">
      <w:r>
        <w:separator/>
      </w:r>
    </w:p>
  </w:endnote>
  <w:endnote w:type="continuationSeparator" w:id="0">
    <w:p w14:paraId="02BD435F" w14:textId="77777777" w:rsidR="00FC26DD" w:rsidRDefault="00FC26DD" w:rsidP="000C042A">
      <w:r>
        <w:continuationSeparator/>
      </w:r>
    </w:p>
  </w:endnote>
  <w:endnote w:type="continuationNotice" w:id="1">
    <w:p w14:paraId="518349B7" w14:textId="77777777" w:rsidR="00FC26DD" w:rsidRDefault="00FC2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88219"/>
      <w:docPartObj>
        <w:docPartGallery w:val="Page Numbers (Bottom of Page)"/>
        <w:docPartUnique/>
      </w:docPartObj>
    </w:sdtPr>
    <w:sdtEndPr/>
    <w:sdtContent>
      <w:p w14:paraId="3D8B50E6" w14:textId="0A79F9A5" w:rsidR="00A84214" w:rsidRDefault="00A8421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74276EE" w14:textId="77777777" w:rsidR="006E5612" w:rsidRDefault="006E5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9BDB" w14:textId="3B03A604" w:rsidR="00AD6815" w:rsidRDefault="00EB5AB7">
    <w:pPr>
      <w:pStyle w:val="Porat"/>
    </w:pPr>
    <w:r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E41855" wp14:editId="7489CC31">
              <wp:simplePos x="0" y="0"/>
              <wp:positionH relativeFrom="margin">
                <wp:posOffset>4749054</wp:posOffset>
              </wp:positionH>
              <wp:positionV relativeFrom="paragraph">
                <wp:posOffset>1905</wp:posOffset>
              </wp:positionV>
              <wp:extent cx="1352550" cy="657225"/>
              <wp:effectExtent l="0" t="0" r="0" b="0"/>
              <wp:wrapNone/>
              <wp:docPr id="75" name="Text 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6D9C44" w14:textId="77777777" w:rsidR="007105C3" w:rsidRPr="00BC3E36" w:rsidRDefault="007105C3" w:rsidP="007105C3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 w:rsidRPr="00BC3E36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Juridinio asmens kodas 303383884</w:t>
                          </w:r>
                        </w:p>
                        <w:p w14:paraId="5D10C454" w14:textId="77777777" w:rsidR="007105C3" w:rsidRPr="00BC3E36" w:rsidRDefault="007105C3" w:rsidP="007105C3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 w:rsidRPr="00BC3E36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PVM mokėtojo kodas LT100008860617</w:t>
                          </w:r>
                        </w:p>
                        <w:p w14:paraId="6748AC5F" w14:textId="77777777" w:rsidR="007105C3" w:rsidRPr="007C2DFE" w:rsidRDefault="007105C3" w:rsidP="007105C3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41855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373.95pt;margin-top:.15pt;width:106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" filled="f" stroked="f" strokeweight=".5pt">
              <v:textbox inset="2.5mm,1.3mm,2.5mm">
                <w:txbxContent>
                  <w:p w14:paraId="596D9C44" w14:textId="77777777" w:rsidR="007105C3" w:rsidRPr="00BC3E36" w:rsidRDefault="007105C3" w:rsidP="007105C3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 w:rsidRPr="00BC3E36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Juridinio asmens kodas 303383884</w:t>
                    </w:r>
                  </w:p>
                  <w:p w14:paraId="5D10C454" w14:textId="77777777" w:rsidR="007105C3" w:rsidRPr="00BC3E36" w:rsidRDefault="007105C3" w:rsidP="007105C3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 w:rsidRPr="00BC3E36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PVM mokėtojo kodas LT100008860617</w:t>
                    </w:r>
                  </w:p>
                  <w:p w14:paraId="6748AC5F" w14:textId="77777777" w:rsidR="007105C3" w:rsidRPr="007C2DFE" w:rsidRDefault="007105C3" w:rsidP="007105C3">
                    <w:pPr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0A720A" wp14:editId="5C49599D">
              <wp:simplePos x="0" y="0"/>
              <wp:positionH relativeFrom="column">
                <wp:posOffset>1590808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099AE4" w14:textId="77777777" w:rsidR="007105C3" w:rsidRDefault="007105C3" w:rsidP="007105C3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440DCE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(8 5) 278 2222</w:t>
                          </w:r>
                        </w:p>
                        <w:p w14:paraId="0D8809A1" w14:textId="77777777" w:rsidR="007105C3" w:rsidRPr="00CD6CA1" w:rsidRDefault="007105C3" w:rsidP="007105C3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biuras</w:t>
                          </w:r>
                          <w:r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@ignitis.lt</w:t>
                          </w:r>
                        </w:p>
                        <w:p w14:paraId="36E60F13" w14:textId="77777777" w:rsidR="007105C3" w:rsidRPr="00C35ED1" w:rsidRDefault="007105C3" w:rsidP="007105C3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2DD1E79" w14:textId="77777777" w:rsidR="007105C3" w:rsidRPr="00D30736" w:rsidRDefault="007105C3" w:rsidP="007105C3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67E6E83D" w14:textId="77777777" w:rsidR="007105C3" w:rsidRPr="00A55B8F" w:rsidRDefault="007105C3" w:rsidP="007105C3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0A720A" id="Text Box 3" o:spid="_x0000_s1027" type="#_x0000_t202" style="position:absolute;margin-left:125.25pt;margin-top:0;width:99pt;height:5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HY0POLfAAAACAEAAA8AAAAAAAAAAAAAAAAAcQQAAGRycy9kb3ducmV2LnhtbFBLBQYA&#10;AAAABAAEAPMAAAB9BQAAAAA=&#10;" filled="f" stroked="f" strokeweight=".5pt">
              <v:textbox inset="2.5mm,1.3mm,2.5mm,1.3mm">
                <w:txbxContent>
                  <w:p w14:paraId="6A099AE4" w14:textId="77777777" w:rsidR="007105C3" w:rsidRDefault="007105C3" w:rsidP="007105C3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440DCE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(8 5) 278 2222</w:t>
                    </w:r>
                  </w:p>
                  <w:p w14:paraId="0D8809A1" w14:textId="77777777" w:rsidR="007105C3" w:rsidRPr="00CD6CA1" w:rsidRDefault="007105C3" w:rsidP="007105C3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biuras</w:t>
                    </w:r>
                    <w:r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@ignitis.lt</w:t>
                    </w:r>
                  </w:p>
                  <w:p w14:paraId="36E60F13" w14:textId="77777777" w:rsidR="007105C3" w:rsidRPr="00C35ED1" w:rsidRDefault="007105C3" w:rsidP="007105C3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32DD1E79" w14:textId="77777777" w:rsidR="007105C3" w:rsidRPr="00D30736" w:rsidRDefault="007105C3" w:rsidP="007105C3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67E6E83D" w14:textId="77777777" w:rsidR="007105C3" w:rsidRPr="00A55B8F" w:rsidRDefault="007105C3" w:rsidP="007105C3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05C3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D99C310" wp14:editId="025C46B1">
              <wp:simplePos x="0" y="0"/>
              <wp:positionH relativeFrom="column">
                <wp:posOffset>3164593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13FA" w14:textId="77777777" w:rsidR="007105C3" w:rsidRDefault="007105C3" w:rsidP="007105C3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C35ED1">
                              <w:rPr>
                                <w:rFonts w:ascii="Basetica Bold" w:eastAsiaTheme="minorHAnsi" w:hAnsi="Basetica Bold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e.ignitis.lt</w:t>
                            </w:r>
                          </w:hyperlink>
                        </w:p>
                        <w:p w14:paraId="32EF48D2" w14:textId="77777777" w:rsidR="007105C3" w:rsidRDefault="007105C3" w:rsidP="007105C3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2" w:history="1">
                            <w:r w:rsidRPr="00C35ED1">
                              <w:rPr>
                                <w:rFonts w:ascii="Basetica Bold" w:eastAsiaTheme="minorHAnsi" w:hAnsi="Basetica Bold" w:cs="Arial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www.ignitis.lt</w:t>
                            </w:r>
                          </w:hyperlink>
                        </w:p>
                        <w:p w14:paraId="20C96274" w14:textId="77777777" w:rsidR="007105C3" w:rsidRPr="00670BF9" w:rsidRDefault="007105C3" w:rsidP="007105C3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9C310" id="Text Box 4" o:spid="_x0000_s1028" type="#_x0000_t202" style="position:absolute;margin-left:249.2pt;margin-top:.2pt;width:99pt;height:5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" filled="f" stroked="f" strokeweight=".5pt">
              <v:textbox inset="2.5mm,1.3mm,2.5mm">
                <w:txbxContent>
                  <w:p w14:paraId="523413FA" w14:textId="77777777" w:rsidR="007105C3" w:rsidRDefault="007105C3" w:rsidP="007105C3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3" w:history="1">
                      <w:r w:rsidRPr="00C35ED1">
                        <w:rPr>
                          <w:rFonts w:ascii="Basetica Bold" w:eastAsiaTheme="minorHAnsi" w:hAnsi="Basetica Bold" w:cs="Arial"/>
                          <w:color w:val="000000"/>
                          <w:sz w:val="16"/>
                          <w:szCs w:val="16"/>
                          <w:lang w:val="en-GB"/>
                        </w:rPr>
                        <w:t>e.ignitis.lt</w:t>
                      </w:r>
                    </w:hyperlink>
                  </w:p>
                  <w:p w14:paraId="32EF48D2" w14:textId="77777777" w:rsidR="007105C3" w:rsidRDefault="007105C3" w:rsidP="007105C3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4" w:history="1">
                      <w:r w:rsidRPr="00C35ED1">
                        <w:rPr>
                          <w:rFonts w:ascii="Basetica Bold" w:eastAsiaTheme="minorHAnsi" w:hAnsi="Basetica Bold" w:cs="Arial"/>
                          <w:color w:val="000000"/>
                          <w:sz w:val="16"/>
                          <w:szCs w:val="16"/>
                          <w:lang w:val="en-GB"/>
                        </w:rPr>
                        <w:t>www.ignitis.lt</w:t>
                      </w:r>
                    </w:hyperlink>
                  </w:p>
                  <w:p w14:paraId="20C96274" w14:textId="77777777" w:rsidR="007105C3" w:rsidRPr="00670BF9" w:rsidRDefault="007105C3" w:rsidP="007105C3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105C3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4294A8" wp14:editId="455F9827">
              <wp:simplePos x="0" y="0"/>
              <wp:positionH relativeFrom="column">
                <wp:posOffset>-131181</wp:posOffset>
              </wp:positionH>
              <wp:positionV relativeFrom="paragraph">
                <wp:posOffset>-9071</wp:posOffset>
              </wp:positionV>
              <wp:extent cx="1400175" cy="7727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855A9" w14:textId="77777777" w:rsidR="007105C3" w:rsidRPr="00E76AA1" w:rsidRDefault="007105C3" w:rsidP="007105C3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</w:pPr>
                          <w:r w:rsidRPr="00E76A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UAB „Ignitis“</w:t>
                          </w:r>
                        </w:p>
                        <w:p w14:paraId="5DAB04A4" w14:textId="77777777" w:rsidR="007105C3" w:rsidRPr="00E76AA1" w:rsidRDefault="007105C3" w:rsidP="007105C3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Laisvės pr. 10</w:t>
                          </w:r>
                          <w:r w:rsidRPr="00E76A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, LT-</w:t>
                          </w: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04215</w:t>
                          </w:r>
                        </w:p>
                        <w:p w14:paraId="04DDF607" w14:textId="77777777" w:rsidR="007105C3" w:rsidRPr="00E76AA1" w:rsidRDefault="007105C3" w:rsidP="007105C3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</w:pPr>
                          <w:r w:rsidRPr="00E76A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294A8" id="Text Box 1" o:spid="_x0000_s1029" type="#_x0000_t202" style="position:absolute;margin-left:-10.35pt;margin-top:-.7pt;width:110.25pt;height:6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" filled="f" stroked="f" strokeweight=".5pt">
              <v:textbox inset="2.5mm,1.3mm,2.5mm,1.3mm">
                <w:txbxContent>
                  <w:p w14:paraId="206855A9" w14:textId="77777777" w:rsidR="007105C3" w:rsidRPr="00E76AA1" w:rsidRDefault="007105C3" w:rsidP="007105C3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</w:pPr>
                    <w:r w:rsidRPr="00E76A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UAB „Ignitis“</w:t>
                    </w:r>
                  </w:p>
                  <w:p w14:paraId="5DAB04A4" w14:textId="77777777" w:rsidR="007105C3" w:rsidRPr="00E76AA1" w:rsidRDefault="007105C3" w:rsidP="007105C3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Laisvės pr. 10</w:t>
                    </w:r>
                    <w:r w:rsidRPr="00E76A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, LT-</w:t>
                    </w: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04215</w:t>
                    </w:r>
                  </w:p>
                  <w:p w14:paraId="04DDF607" w14:textId="77777777" w:rsidR="007105C3" w:rsidRPr="00E76AA1" w:rsidRDefault="007105C3" w:rsidP="007105C3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</w:pPr>
                    <w:r w:rsidRPr="00E76A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Vilnius, Lietuva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84AD" w14:textId="77777777" w:rsidR="00FC26DD" w:rsidRDefault="00FC26DD" w:rsidP="000C042A">
      <w:r>
        <w:separator/>
      </w:r>
    </w:p>
  </w:footnote>
  <w:footnote w:type="continuationSeparator" w:id="0">
    <w:p w14:paraId="047F2B21" w14:textId="77777777" w:rsidR="00FC26DD" w:rsidRDefault="00FC26DD" w:rsidP="000C042A">
      <w:r>
        <w:continuationSeparator/>
      </w:r>
    </w:p>
  </w:footnote>
  <w:footnote w:type="continuationNotice" w:id="1">
    <w:p w14:paraId="10DF20E9" w14:textId="77777777" w:rsidR="00FC26DD" w:rsidRDefault="00FC2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149B" w14:textId="07E4CAF1" w:rsidR="008B3E60" w:rsidRDefault="00AD6815" w:rsidP="00AD6815">
    <w:pPr>
      <w:pStyle w:val="Antrats"/>
      <w:tabs>
        <w:tab w:val="clear" w:pos="4680"/>
        <w:tab w:val="clear" w:pos="9360"/>
        <w:tab w:val="left" w:pos="-284"/>
        <w:tab w:val="left" w:pos="3735"/>
        <w:tab w:val="left" w:pos="5430"/>
      </w:tabs>
      <w:ind w:left="-2665"/>
    </w:pPr>
    <w:r>
      <w:tab/>
    </w:r>
    <w:r>
      <w:tab/>
    </w:r>
  </w:p>
  <w:p w14:paraId="4E587DBA" w14:textId="161A82C9" w:rsidR="00DD1FF9" w:rsidRDefault="00DD1FF9" w:rsidP="00CF7389">
    <w:pPr>
      <w:pStyle w:val="Antrats"/>
      <w:tabs>
        <w:tab w:val="left" w:pos="-284"/>
      </w:tabs>
      <w:ind w:left="-26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7CA2" w14:textId="77777777" w:rsidR="00AD6815" w:rsidRDefault="00AD6815" w:rsidP="00AD6815">
    <w:pPr>
      <w:pStyle w:val="Antrats"/>
    </w:pPr>
  </w:p>
  <w:p w14:paraId="7C163269" w14:textId="19E78EF8" w:rsidR="008B3E60" w:rsidRPr="00AD6815" w:rsidRDefault="00AD6815" w:rsidP="00AD6815">
    <w:pPr>
      <w:pStyle w:val="Antrats"/>
    </w:pPr>
    <w:r>
      <w:rPr>
        <w:noProof/>
        <w:lang w:val="lt-LT" w:eastAsia="lt-LT"/>
      </w:rPr>
      <w:drawing>
        <wp:inline distT="0" distB="0" distL="0" distR="0" wp14:anchorId="47FD3333" wp14:editId="1FBADE22">
          <wp:extent cx="1836542" cy="713740"/>
          <wp:effectExtent l="0" t="0" r="0" b="0"/>
          <wp:docPr id="6" name="Picture 6" descr="Macintosh HD:Users:ugne:Desktop:ignitis_letterhead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ugne:Desktop:ignitis_letterhead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74" t="40632" r="54151" b="27624"/>
                  <a:stretch/>
                </pic:blipFill>
                <pic:spPr bwMode="auto">
                  <a:xfrm>
                    <a:off x="0" y="0"/>
                    <a:ext cx="1838655" cy="714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0825"/>
    <w:multiLevelType w:val="hybridMultilevel"/>
    <w:tmpl w:val="455085FE"/>
    <w:lvl w:ilvl="0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3D3BE2"/>
    <w:multiLevelType w:val="hybridMultilevel"/>
    <w:tmpl w:val="18D051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9647C"/>
    <w:multiLevelType w:val="hybridMultilevel"/>
    <w:tmpl w:val="4AD4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16306">
    <w:abstractNumId w:val="1"/>
  </w:num>
  <w:num w:numId="2" w16cid:durableId="174737525">
    <w:abstractNumId w:val="0"/>
  </w:num>
  <w:num w:numId="3" w16cid:durableId="70394698">
    <w:abstractNumId w:val="2"/>
  </w:num>
  <w:num w:numId="4" w16cid:durableId="772825403">
    <w:abstractNumId w:val="3"/>
  </w:num>
  <w:num w:numId="5" w16cid:durableId="56040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416E"/>
    <w:rsid w:val="000919F3"/>
    <w:rsid w:val="000A7EDA"/>
    <w:rsid w:val="000C042A"/>
    <w:rsid w:val="001122AD"/>
    <w:rsid w:val="00132D8B"/>
    <w:rsid w:val="0014602F"/>
    <w:rsid w:val="00151BF6"/>
    <w:rsid w:val="001622A2"/>
    <w:rsid w:val="00190065"/>
    <w:rsid w:val="00194871"/>
    <w:rsid w:val="001E1655"/>
    <w:rsid w:val="001E7685"/>
    <w:rsid w:val="001F6480"/>
    <w:rsid w:val="00201598"/>
    <w:rsid w:val="00217CC9"/>
    <w:rsid w:val="00296FE8"/>
    <w:rsid w:val="002A0E64"/>
    <w:rsid w:val="002D6187"/>
    <w:rsid w:val="002F4A6F"/>
    <w:rsid w:val="003059B8"/>
    <w:rsid w:val="00327FDE"/>
    <w:rsid w:val="003353F7"/>
    <w:rsid w:val="0035204D"/>
    <w:rsid w:val="00370285"/>
    <w:rsid w:val="003857BA"/>
    <w:rsid w:val="003B2820"/>
    <w:rsid w:val="003D5661"/>
    <w:rsid w:val="003E2002"/>
    <w:rsid w:val="003E7561"/>
    <w:rsid w:val="004005F0"/>
    <w:rsid w:val="00407A9B"/>
    <w:rsid w:val="004230CE"/>
    <w:rsid w:val="00440DCE"/>
    <w:rsid w:val="00450318"/>
    <w:rsid w:val="004570D3"/>
    <w:rsid w:val="00461EB3"/>
    <w:rsid w:val="00481B20"/>
    <w:rsid w:val="00484529"/>
    <w:rsid w:val="004915A9"/>
    <w:rsid w:val="004921EF"/>
    <w:rsid w:val="004C0728"/>
    <w:rsid w:val="004C7082"/>
    <w:rsid w:val="004F4172"/>
    <w:rsid w:val="00500DBD"/>
    <w:rsid w:val="00524BDF"/>
    <w:rsid w:val="00526594"/>
    <w:rsid w:val="00531AE6"/>
    <w:rsid w:val="005324F1"/>
    <w:rsid w:val="00537002"/>
    <w:rsid w:val="00540B57"/>
    <w:rsid w:val="005415E2"/>
    <w:rsid w:val="00556E94"/>
    <w:rsid w:val="005B18C2"/>
    <w:rsid w:val="005B6AB5"/>
    <w:rsid w:val="005C04DE"/>
    <w:rsid w:val="005C759A"/>
    <w:rsid w:val="005D1C2E"/>
    <w:rsid w:val="00605162"/>
    <w:rsid w:val="00625934"/>
    <w:rsid w:val="006349F3"/>
    <w:rsid w:val="00653613"/>
    <w:rsid w:val="0066108D"/>
    <w:rsid w:val="00670BF9"/>
    <w:rsid w:val="006C2BF9"/>
    <w:rsid w:val="006C39A3"/>
    <w:rsid w:val="006E5612"/>
    <w:rsid w:val="006F3683"/>
    <w:rsid w:val="007105C3"/>
    <w:rsid w:val="0071265D"/>
    <w:rsid w:val="00721EBE"/>
    <w:rsid w:val="00727E18"/>
    <w:rsid w:val="007456F5"/>
    <w:rsid w:val="007752D9"/>
    <w:rsid w:val="00791696"/>
    <w:rsid w:val="007A66D5"/>
    <w:rsid w:val="007B1DE4"/>
    <w:rsid w:val="007C2DFE"/>
    <w:rsid w:val="007D0F72"/>
    <w:rsid w:val="008061D5"/>
    <w:rsid w:val="0086295D"/>
    <w:rsid w:val="00875066"/>
    <w:rsid w:val="00880C54"/>
    <w:rsid w:val="00885E72"/>
    <w:rsid w:val="008915DF"/>
    <w:rsid w:val="008A2E51"/>
    <w:rsid w:val="008B0C35"/>
    <w:rsid w:val="008B3E60"/>
    <w:rsid w:val="008C346D"/>
    <w:rsid w:val="008D6F2A"/>
    <w:rsid w:val="00902287"/>
    <w:rsid w:val="009052E2"/>
    <w:rsid w:val="00913B6A"/>
    <w:rsid w:val="009265FC"/>
    <w:rsid w:val="00936A27"/>
    <w:rsid w:val="009422C1"/>
    <w:rsid w:val="009441A0"/>
    <w:rsid w:val="00951DB8"/>
    <w:rsid w:val="009545E0"/>
    <w:rsid w:val="0096690C"/>
    <w:rsid w:val="00967584"/>
    <w:rsid w:val="00992610"/>
    <w:rsid w:val="009F697A"/>
    <w:rsid w:val="00A00AFD"/>
    <w:rsid w:val="00A15095"/>
    <w:rsid w:val="00A55B8F"/>
    <w:rsid w:val="00A837DC"/>
    <w:rsid w:val="00A8400E"/>
    <w:rsid w:val="00A84214"/>
    <w:rsid w:val="00A84746"/>
    <w:rsid w:val="00A927DD"/>
    <w:rsid w:val="00A93471"/>
    <w:rsid w:val="00AA3CFC"/>
    <w:rsid w:val="00AB4A0A"/>
    <w:rsid w:val="00AC78BC"/>
    <w:rsid w:val="00AD0E0F"/>
    <w:rsid w:val="00AD6815"/>
    <w:rsid w:val="00B5204F"/>
    <w:rsid w:val="00B522C8"/>
    <w:rsid w:val="00B910E0"/>
    <w:rsid w:val="00BC3E36"/>
    <w:rsid w:val="00BC6770"/>
    <w:rsid w:val="00BF0815"/>
    <w:rsid w:val="00C15ECF"/>
    <w:rsid w:val="00C35ED1"/>
    <w:rsid w:val="00C524BE"/>
    <w:rsid w:val="00C53775"/>
    <w:rsid w:val="00C70E87"/>
    <w:rsid w:val="00C71404"/>
    <w:rsid w:val="00C82172"/>
    <w:rsid w:val="00C92EE8"/>
    <w:rsid w:val="00C97F33"/>
    <w:rsid w:val="00CA57C5"/>
    <w:rsid w:val="00CB7D88"/>
    <w:rsid w:val="00CD6CA1"/>
    <w:rsid w:val="00CF09A6"/>
    <w:rsid w:val="00CF7389"/>
    <w:rsid w:val="00D07BF7"/>
    <w:rsid w:val="00D30736"/>
    <w:rsid w:val="00D77CC3"/>
    <w:rsid w:val="00D86E7B"/>
    <w:rsid w:val="00DB5C2F"/>
    <w:rsid w:val="00DD1FF9"/>
    <w:rsid w:val="00DE52C5"/>
    <w:rsid w:val="00DF47F7"/>
    <w:rsid w:val="00E170D7"/>
    <w:rsid w:val="00E44DC6"/>
    <w:rsid w:val="00E61663"/>
    <w:rsid w:val="00E628B1"/>
    <w:rsid w:val="00E76AA1"/>
    <w:rsid w:val="00E8365A"/>
    <w:rsid w:val="00EB4427"/>
    <w:rsid w:val="00EB5AB7"/>
    <w:rsid w:val="00EB602C"/>
    <w:rsid w:val="00F02599"/>
    <w:rsid w:val="00F07B13"/>
    <w:rsid w:val="00F50446"/>
    <w:rsid w:val="00F81D24"/>
    <w:rsid w:val="00F85893"/>
    <w:rsid w:val="00FB310B"/>
    <w:rsid w:val="00FC26DD"/>
    <w:rsid w:val="00FD2679"/>
    <w:rsid w:val="00FD4D25"/>
    <w:rsid w:val="00FE5964"/>
    <w:rsid w:val="00FF0C21"/>
    <w:rsid w:val="00FF2354"/>
    <w:rsid w:val="00FF2D4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28E3A2"/>
  <w15:docId w15:val="{BF393C13-DDCA-4618-B349-6AC688BB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5D1C2E"/>
    <w:pPr>
      <w:spacing w:before="100" w:beforeAutospacing="1" w:after="100" w:afterAutospacing="1"/>
    </w:pPr>
    <w:rPr>
      <w:rFonts w:eastAsiaTheme="minorHAnsi"/>
      <w:lang w:val="lt-LT" w:eastAsia="lt-LT"/>
    </w:rPr>
  </w:style>
  <w:style w:type="paragraph" w:customStyle="1" w:styleId="parasas">
    <w:name w:val="parasas"/>
    <w:basedOn w:val="prastasis"/>
    <w:rsid w:val="0086295D"/>
    <w:pPr>
      <w:jc w:val="both"/>
    </w:pPr>
    <w:rPr>
      <w:szCs w:val="20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295D"/>
    <w:rPr>
      <w:rFonts w:eastAsiaTheme="minorEastAsia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295D"/>
    <w:rPr>
      <w:rFonts w:ascii="Times New Roman" w:eastAsiaTheme="minorEastAsia" w:hAnsi="Times New Roman" w:cs="Times New Roman"/>
      <w:sz w:val="20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ERP-List Paragraph,List Paragraph11,List Paragraph111,Paragraph,List Paragraph Red,List not in Table"/>
    <w:basedOn w:val="prastasis"/>
    <w:link w:val="SraopastraipaDiagrama"/>
    <w:uiPriority w:val="34"/>
    <w:qFormat/>
    <w:rsid w:val="008629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ERP-List Paragraph Diagrama,Paragraph Diagrama"/>
    <w:link w:val="Sraopastraipa"/>
    <w:uiPriority w:val="34"/>
    <w:locked/>
    <w:rsid w:val="0086295D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Default">
    <w:name w:val="Default"/>
    <w:rsid w:val="008629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lt-LT"/>
    </w:rPr>
  </w:style>
  <w:style w:type="paragraph" w:customStyle="1" w:styleId="tekstas">
    <w:name w:val="tekstas"/>
    <w:basedOn w:val="prastasis"/>
    <w:rsid w:val="0086295D"/>
    <w:pPr>
      <w:ind w:firstLine="720"/>
      <w:jc w:val="both"/>
    </w:pPr>
    <w:rPr>
      <w:szCs w:val="20"/>
      <w:lang w:val="lt-LT"/>
    </w:rPr>
  </w:style>
  <w:style w:type="paragraph" w:customStyle="1" w:styleId="Body">
    <w:name w:val="Body"/>
    <w:basedOn w:val="prastasis"/>
    <w:uiPriority w:val="99"/>
    <w:rsid w:val="0086295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295D"/>
    <w:rPr>
      <w:rFonts w:eastAsiaTheme="minorEastAsia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295D"/>
    <w:rPr>
      <w:rFonts w:ascii="Times New Roman" w:eastAsiaTheme="minorEastAsia" w:hAnsi="Times New Roman" w:cs="Times New Roman"/>
      <w:sz w:val="20"/>
      <w:szCs w:val="20"/>
      <w:lang w:val="lt-LT" w:eastAsia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86295D"/>
    <w:rPr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86295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E44DC6"/>
    <w:rPr>
      <w:rFonts w:ascii="Times New Roman" w:eastAsia="Times New Roman" w:hAnsi="Times New Roman" w:cs="Times New Roman"/>
    </w:rPr>
  </w:style>
  <w:style w:type="character" w:styleId="Emfaz">
    <w:name w:val="Emphasis"/>
    <w:basedOn w:val="Numatytasispastraiposriftas"/>
    <w:uiPriority w:val="20"/>
    <w:qFormat/>
    <w:rsid w:val="00C53775"/>
    <w:rPr>
      <w:i/>
      <w:iCs/>
    </w:rPr>
  </w:style>
  <w:style w:type="paragraph" w:styleId="Pataisymai">
    <w:name w:val="Revision"/>
    <w:hidden/>
    <w:uiPriority w:val="99"/>
    <w:semiHidden/>
    <w:rsid w:val="00FF79ED"/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ienasaskaita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mastaviciute@vienasaskaita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.ignitis.lt" TargetMode="External"/><Relationship Id="rId2" Type="http://schemas.openxmlformats.org/officeDocument/2006/relationships/hyperlink" Target="http://www.ignitis.lt" TargetMode="External"/><Relationship Id="rId1" Type="http://schemas.openxmlformats.org/officeDocument/2006/relationships/hyperlink" Target="http://www.e.ignitis.lt" TargetMode="External"/><Relationship Id="rId4" Type="http://schemas.openxmlformats.org/officeDocument/2006/relationships/hyperlink" Target="http://www.ignitis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4" ma:contentTypeDescription="Kurkite naują dokumentą." ma:contentTypeScope="" ma:versionID="96b04271a31d02aa61b15d0245911ae7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3ec1a1299a6bae2e0fd107722ec98b6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0232D99-B551-4EA5-A996-E48740873172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7FEB4C25-C1B9-46E0-B207-C3F6F8FD9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55684-290F-4976-A563-8C4690D99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461DA3-CB42-434F-AFB8-31F59243FE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Vepštaitė</dc:creator>
  <cp:lastModifiedBy>Greta Stirbytė</cp:lastModifiedBy>
  <cp:revision>3</cp:revision>
  <cp:lastPrinted>2019-06-12T12:27:00Z</cp:lastPrinted>
  <dcterms:created xsi:type="dcterms:W3CDTF">2025-02-14T14:27:00Z</dcterms:created>
  <dcterms:modified xsi:type="dcterms:W3CDTF">2025-03-25T09:31:00Z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2022-01-21T08:31:04Z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42fe3e68-105c-4894-b453-30ee97bbd288</vt:lpwstr>
  </property>
  <property fmtid="{D5CDD505-2E9C-101B-9397-08002B2CF9AE}" pid="9" name="MSIP_Label_4967f987-646f-4bf0-adb6-9f30b29cd8ee_ContentBits">
    <vt:lpwstr>1</vt:lpwstr>
  </property>
  <property fmtid="{D5CDD505-2E9C-101B-9397-08002B2CF9AE}" pid="10" name="MediaServiceImageTags">
    <vt:lpwstr/>
  </property>
</Properties>
</file>