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16C4" w14:textId="7B8BD0FC" w:rsidR="00DA0619" w:rsidRPr="00DA0619" w:rsidRDefault="00DA0619" w:rsidP="00DA06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Sutarties priedas Nr. 4</w:t>
      </w:r>
    </w:p>
    <w:p w14:paraId="10959978" w14:textId="73CE04A5" w:rsidR="00DA0619" w:rsidRDefault="00DA0619" w:rsidP="00DA0619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619">
        <w:rPr>
          <w:rFonts w:ascii="Times New Roman" w:hAnsi="Times New Roman" w:cs="Times New Roman"/>
          <w:sz w:val="28"/>
          <w:szCs w:val="28"/>
        </w:rPr>
        <w:t>SUBTEIKĖJAMS</w:t>
      </w:r>
      <w:r w:rsidRPr="00DA061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A0619">
        <w:rPr>
          <w:rFonts w:ascii="Times New Roman" w:hAnsi="Times New Roman" w:cs="Times New Roman"/>
          <w:sz w:val="28"/>
          <w:szCs w:val="28"/>
        </w:rPr>
        <w:t>PERDUODAMŲ</w:t>
      </w:r>
      <w:r w:rsidRPr="00DA061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A0619">
        <w:rPr>
          <w:rFonts w:ascii="Times New Roman" w:hAnsi="Times New Roman" w:cs="Times New Roman"/>
          <w:sz w:val="28"/>
          <w:szCs w:val="28"/>
        </w:rPr>
        <w:t>PASLAUGŲ</w:t>
      </w:r>
      <w:r w:rsidRPr="00DA061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A0619">
        <w:rPr>
          <w:rFonts w:ascii="Times New Roman" w:hAnsi="Times New Roman" w:cs="Times New Roman"/>
          <w:sz w:val="28"/>
          <w:szCs w:val="28"/>
        </w:rPr>
        <w:t>SĄRAŠAS:</w:t>
      </w:r>
    </w:p>
    <w:tbl>
      <w:tblPr>
        <w:tblStyle w:val="Lentelstinklelis"/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954"/>
        <w:gridCol w:w="4110"/>
      </w:tblGrid>
      <w:tr w:rsidR="00DA0619" w:rsidRPr="00DA0619" w14:paraId="13E145ED" w14:textId="77777777" w:rsidTr="00DA0619">
        <w:tc>
          <w:tcPr>
            <w:tcW w:w="717" w:type="dxa"/>
            <w:shd w:val="clear" w:color="auto" w:fill="D9D9D9" w:themeFill="background1" w:themeFillShade="D9"/>
          </w:tcPr>
          <w:p w14:paraId="3A96CEE0" w14:textId="77777777" w:rsidR="00DA0619" w:rsidRPr="00DA0619" w:rsidRDefault="00DA0619" w:rsidP="00DA0619">
            <w:pPr>
              <w:spacing w:line="288" w:lineRule="auto"/>
              <w:jc w:val="center"/>
              <w:rPr>
                <w:rFonts w:hAnsi="Times New Roman" w:cs="Times New Roman"/>
                <w:b/>
                <w:sz w:val="24"/>
                <w:szCs w:val="24"/>
                <w:lang w:eastAsia="lt-LT"/>
              </w:rPr>
            </w:pPr>
            <w:r w:rsidRPr="00DA0619">
              <w:rPr>
                <w:rFonts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954" w:type="dxa"/>
            <w:shd w:val="clear" w:color="auto" w:fill="D9D9D9" w:themeFill="background1" w:themeFillShade="D9"/>
          </w:tcPr>
          <w:p w14:paraId="468B4988" w14:textId="209F0722" w:rsidR="00DA0619" w:rsidRPr="00DA0619" w:rsidRDefault="00DA0619" w:rsidP="00DA0619">
            <w:pPr>
              <w:spacing w:line="288" w:lineRule="auto"/>
              <w:jc w:val="center"/>
              <w:rPr>
                <w:rFonts w:hAnsi="Times New Roman" w:cs="Times New Roman"/>
                <w:b/>
                <w:sz w:val="24"/>
                <w:szCs w:val="24"/>
                <w:lang w:eastAsia="lt-LT"/>
              </w:rPr>
            </w:pPr>
            <w:r w:rsidRPr="00DA0619">
              <w:rPr>
                <w:rFonts w:hAnsi="Times New Roman" w:cs="Times New Roman"/>
                <w:b/>
                <w:sz w:val="24"/>
                <w:szCs w:val="24"/>
                <w:lang w:eastAsia="lt-LT"/>
              </w:rPr>
              <w:t>Subt</w:t>
            </w:r>
            <w:r w:rsidR="004A2FAB">
              <w:rPr>
                <w:rFonts w:hAnsi="Times New Roman" w:cs="Times New Roman"/>
                <w:b/>
                <w:sz w:val="24"/>
                <w:szCs w:val="24"/>
                <w:lang w:eastAsia="lt-LT"/>
              </w:rPr>
              <w:t>ei</w:t>
            </w:r>
            <w:r w:rsidRPr="00DA0619">
              <w:rPr>
                <w:rFonts w:hAnsi="Times New Roman" w:cs="Times New Roman"/>
                <w:b/>
                <w:sz w:val="24"/>
                <w:szCs w:val="24"/>
                <w:lang w:eastAsia="lt-LT"/>
              </w:rPr>
              <w:t>kėjo pavadinimas, juridinio asmens kodas, adresas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6890BE4C" w14:textId="39C0BAE8" w:rsidR="00DA0619" w:rsidRPr="00DA0619" w:rsidRDefault="00DA0619" w:rsidP="00DA0619">
            <w:pPr>
              <w:spacing w:line="288" w:lineRule="auto"/>
              <w:jc w:val="center"/>
              <w:rPr>
                <w:rFonts w:hAnsi="Times New Roman" w:cs="Times New Roman"/>
                <w:b/>
                <w:sz w:val="24"/>
                <w:szCs w:val="24"/>
                <w:lang w:eastAsia="lt-LT"/>
              </w:rPr>
            </w:pPr>
            <w:r w:rsidRPr="00DA0619">
              <w:rPr>
                <w:rFonts w:hAnsi="Times New Roman" w:cs="Times New Roman"/>
                <w:b/>
                <w:sz w:val="24"/>
                <w:szCs w:val="24"/>
                <w:lang w:eastAsia="lt-LT"/>
              </w:rPr>
              <w:t>Sutarties objekto dalies, perduodamos vykdyti subt</w:t>
            </w:r>
            <w:r w:rsidR="004A2FAB">
              <w:rPr>
                <w:rFonts w:hAnsi="Times New Roman" w:cs="Times New Roman"/>
                <w:b/>
                <w:sz w:val="24"/>
                <w:szCs w:val="24"/>
                <w:lang w:eastAsia="lt-LT"/>
              </w:rPr>
              <w:t>ei</w:t>
            </w:r>
            <w:r w:rsidRPr="00DA0619">
              <w:rPr>
                <w:rFonts w:hAnsi="Times New Roman" w:cs="Times New Roman"/>
                <w:b/>
                <w:sz w:val="24"/>
                <w:szCs w:val="24"/>
                <w:lang w:eastAsia="lt-LT"/>
              </w:rPr>
              <w:t>kėjui, aprašymas ir vertė proc.</w:t>
            </w:r>
          </w:p>
        </w:tc>
      </w:tr>
    </w:tbl>
    <w:tbl>
      <w:tblPr>
        <w:tblStyle w:val="Lentelstinklelis1"/>
        <w:tblW w:w="9747" w:type="dxa"/>
        <w:tblInd w:w="-113" w:type="dxa"/>
        <w:tblLook w:val="04A0" w:firstRow="1" w:lastRow="0" w:firstColumn="1" w:lastColumn="0" w:noHBand="0" w:noVBand="1"/>
      </w:tblPr>
      <w:tblGrid>
        <w:gridCol w:w="683"/>
        <w:gridCol w:w="4954"/>
        <w:gridCol w:w="4110"/>
      </w:tblGrid>
      <w:tr w:rsidR="00DA0619" w:rsidRPr="00DA0619" w14:paraId="1288EA62" w14:textId="77777777" w:rsidTr="00DA0619">
        <w:tc>
          <w:tcPr>
            <w:tcW w:w="683" w:type="dxa"/>
          </w:tcPr>
          <w:p w14:paraId="4525442A" w14:textId="77777777" w:rsidR="00DA0619" w:rsidRPr="00DA0619" w:rsidRDefault="00DA0619" w:rsidP="00DA061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61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954" w:type="dxa"/>
          </w:tcPr>
          <w:p w14:paraId="41B4D0B5" w14:textId="77777777" w:rsidR="00DA0619" w:rsidRPr="00DA0619" w:rsidRDefault="00DA0619" w:rsidP="00DA061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DA06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AB „Lietuvos paštas“</w:t>
            </w:r>
            <w:r w:rsidRPr="00DA061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kodas: 121215587, adresas: J. Balčikonio g. 3, LT-03500 Vilnius</w:t>
            </w:r>
          </w:p>
        </w:tc>
        <w:tc>
          <w:tcPr>
            <w:tcW w:w="4110" w:type="dxa"/>
          </w:tcPr>
          <w:p w14:paraId="50B7743D" w14:textId="77777777" w:rsidR="00DA0619" w:rsidRPr="00DA0619" w:rsidRDefault="00DA0619" w:rsidP="00DA0619">
            <w:pPr>
              <w:pStyle w:val="Default"/>
              <w:spacing w:line="288" w:lineRule="auto"/>
              <w:jc w:val="both"/>
              <w:rPr>
                <w:sz w:val="24"/>
                <w:szCs w:val="24"/>
              </w:rPr>
            </w:pPr>
            <w:r w:rsidRPr="00DA0619">
              <w:rPr>
                <w:sz w:val="24"/>
                <w:szCs w:val="24"/>
              </w:rPr>
              <w:t xml:space="preserve">Jungtinių sąskaitų </w:t>
            </w:r>
            <w:proofErr w:type="spellStart"/>
            <w:r w:rsidRPr="00DA0619">
              <w:rPr>
                <w:sz w:val="24"/>
                <w:szCs w:val="24"/>
              </w:rPr>
              <w:t>pristatymas</w:t>
            </w:r>
            <w:proofErr w:type="spellEnd"/>
            <w:r w:rsidRPr="00DA0619">
              <w:rPr>
                <w:sz w:val="24"/>
                <w:szCs w:val="24"/>
              </w:rPr>
              <w:t xml:space="preserve">, 13% </w:t>
            </w:r>
          </w:p>
          <w:p w14:paraId="28F322C0" w14:textId="77777777" w:rsidR="00DA0619" w:rsidRPr="00DA0619" w:rsidRDefault="00DA0619" w:rsidP="00DA061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0619" w:rsidRPr="00DA0619" w14:paraId="43690C12" w14:textId="77777777" w:rsidTr="00DA0619">
        <w:tc>
          <w:tcPr>
            <w:tcW w:w="683" w:type="dxa"/>
          </w:tcPr>
          <w:p w14:paraId="299461C8" w14:textId="77777777" w:rsidR="00DA0619" w:rsidRPr="00DA0619" w:rsidRDefault="00DA0619" w:rsidP="00DA061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61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954" w:type="dxa"/>
          </w:tcPr>
          <w:p w14:paraId="3C7807A1" w14:textId="77777777" w:rsidR="00DA0619" w:rsidRPr="00DA0619" w:rsidRDefault="00DA0619" w:rsidP="00DA061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DA06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UAB „Pašto paslaugos“</w:t>
            </w:r>
            <w:r w:rsidRPr="00DA061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kodas: 303179465, adresas: Taikos pr. 24-13, LT-91222 Klaipėda </w:t>
            </w:r>
          </w:p>
        </w:tc>
        <w:tc>
          <w:tcPr>
            <w:tcW w:w="4110" w:type="dxa"/>
          </w:tcPr>
          <w:p w14:paraId="63C97A63" w14:textId="77777777" w:rsidR="00DA0619" w:rsidRPr="00DA0619" w:rsidRDefault="00DA0619" w:rsidP="00DA061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619">
              <w:rPr>
                <w:rFonts w:ascii="Times New Roman" w:hAnsi="Times New Roman" w:cs="Times New Roman"/>
                <w:sz w:val="24"/>
                <w:szCs w:val="24"/>
              </w:rPr>
              <w:t xml:space="preserve">Jungtinių sąskaitų </w:t>
            </w:r>
            <w:proofErr w:type="spellStart"/>
            <w:r w:rsidRPr="00DA0619">
              <w:rPr>
                <w:rFonts w:ascii="Times New Roman" w:hAnsi="Times New Roman" w:cs="Times New Roman"/>
                <w:sz w:val="24"/>
                <w:szCs w:val="24"/>
              </w:rPr>
              <w:t>pristatymas</w:t>
            </w:r>
            <w:proofErr w:type="spellEnd"/>
            <w:r w:rsidRPr="00DA0619">
              <w:rPr>
                <w:rFonts w:ascii="Times New Roman" w:hAnsi="Times New Roman" w:cs="Times New Roman"/>
                <w:sz w:val="24"/>
                <w:szCs w:val="24"/>
              </w:rPr>
              <w:t xml:space="preserve">, 23% </w:t>
            </w:r>
          </w:p>
        </w:tc>
      </w:tr>
      <w:tr w:rsidR="00DA0619" w:rsidRPr="00DA0619" w14:paraId="659BEB6E" w14:textId="77777777" w:rsidTr="00DA0619">
        <w:trPr>
          <w:trHeight w:val="990"/>
        </w:trPr>
        <w:tc>
          <w:tcPr>
            <w:tcW w:w="683" w:type="dxa"/>
          </w:tcPr>
          <w:p w14:paraId="3000DBCB" w14:textId="77777777" w:rsidR="00DA0619" w:rsidRPr="00DA0619" w:rsidRDefault="00DA0619" w:rsidP="00DA061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61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954" w:type="dxa"/>
          </w:tcPr>
          <w:p w14:paraId="2BFCB8A3" w14:textId="77777777" w:rsidR="00DA0619" w:rsidRPr="00DA0619" w:rsidRDefault="00DA0619" w:rsidP="00DA061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UAB Unifiedpost</w:t>
            </w:r>
            <w:r w:rsidRPr="00DA0619">
              <w:rPr>
                <w:rFonts w:ascii="Times New Roman" w:hAnsi="Times New Roman" w:cs="Times New Roman"/>
                <w:sz w:val="24"/>
                <w:szCs w:val="24"/>
              </w:rPr>
              <w:t xml:space="preserve">, kodas: 111629419, adresas: </w:t>
            </w:r>
            <w:proofErr w:type="spellStart"/>
            <w:r w:rsidRPr="00DA0619">
              <w:rPr>
                <w:rFonts w:ascii="Times New Roman" w:hAnsi="Times New Roman" w:cs="Times New Roman"/>
                <w:sz w:val="24"/>
                <w:szCs w:val="24"/>
              </w:rPr>
              <w:t>Senasis</w:t>
            </w:r>
            <w:proofErr w:type="spellEnd"/>
            <w:r w:rsidRPr="00DA0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619">
              <w:rPr>
                <w:rFonts w:ascii="Times New Roman" w:hAnsi="Times New Roman" w:cs="Times New Roman"/>
                <w:sz w:val="24"/>
                <w:szCs w:val="24"/>
              </w:rPr>
              <w:t>Ukmergės</w:t>
            </w:r>
            <w:proofErr w:type="spellEnd"/>
            <w:r w:rsidRPr="00DA0619">
              <w:rPr>
                <w:rFonts w:ascii="Times New Roman" w:hAnsi="Times New Roman" w:cs="Times New Roman"/>
                <w:sz w:val="24"/>
                <w:szCs w:val="24"/>
              </w:rPr>
              <w:t xml:space="preserve"> kel. 2, Užubalių k., LT-14302 Vilniaus r. </w:t>
            </w:r>
          </w:p>
        </w:tc>
        <w:tc>
          <w:tcPr>
            <w:tcW w:w="4110" w:type="dxa"/>
          </w:tcPr>
          <w:p w14:paraId="19442068" w14:textId="77777777" w:rsidR="00DA0619" w:rsidRPr="00DA0619" w:rsidRDefault="00DA0619" w:rsidP="00DA061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619">
              <w:rPr>
                <w:rFonts w:ascii="Times New Roman" w:hAnsi="Times New Roman" w:cs="Times New Roman"/>
                <w:sz w:val="24"/>
                <w:szCs w:val="24"/>
              </w:rPr>
              <w:t xml:space="preserve">Jungtinių sąskaitų spausdinimas, </w:t>
            </w:r>
            <w:proofErr w:type="spellStart"/>
            <w:r w:rsidRPr="00DA0619">
              <w:rPr>
                <w:rFonts w:ascii="Times New Roman" w:hAnsi="Times New Roman" w:cs="Times New Roman"/>
                <w:sz w:val="24"/>
                <w:szCs w:val="24"/>
              </w:rPr>
              <w:t>vokavimas</w:t>
            </w:r>
            <w:proofErr w:type="spellEnd"/>
            <w:r w:rsidRPr="00DA0619">
              <w:rPr>
                <w:rFonts w:ascii="Times New Roman" w:hAnsi="Times New Roman" w:cs="Times New Roman"/>
                <w:sz w:val="24"/>
                <w:szCs w:val="24"/>
              </w:rPr>
              <w:t xml:space="preserve">, 13% </w:t>
            </w:r>
          </w:p>
        </w:tc>
      </w:tr>
    </w:tbl>
    <w:p w14:paraId="478453FC" w14:textId="77777777" w:rsidR="00DA0619" w:rsidRPr="00DA0619" w:rsidRDefault="00DA0619" w:rsidP="00DA0619">
      <w:pPr>
        <w:rPr>
          <w:rFonts w:ascii="Times New Roman" w:hAnsi="Times New Roman" w:cs="Times New Roman"/>
          <w:sz w:val="28"/>
          <w:szCs w:val="28"/>
        </w:rPr>
      </w:pPr>
    </w:p>
    <w:sectPr w:rsidR="00DA0619" w:rsidRPr="00DA0619" w:rsidSect="00DA0619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19"/>
    <w:rsid w:val="003F029B"/>
    <w:rsid w:val="004A2FAB"/>
    <w:rsid w:val="00D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0535"/>
  <w15:chartTrackingRefBased/>
  <w15:docId w15:val="{BFC202D8-3C83-425E-90B8-78AF00AA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A0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0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0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0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0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0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0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0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0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0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0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0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061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061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06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06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06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06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0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0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0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0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A0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06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A061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A061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0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061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A061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DA0619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A0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customStyle="1" w:styleId="Lentelstinklelis1">
    <w:name w:val="Lentelės tinklelis1"/>
    <w:basedOn w:val="prastojilentel"/>
    <w:next w:val="Lentelstinklelis"/>
    <w:rsid w:val="00DA061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229</Characters>
  <Application>Microsoft Office Word</Application>
  <DocSecurity>0</DocSecurity>
  <Lines>1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Stirbytė</dc:creator>
  <cp:keywords/>
  <dc:description/>
  <cp:lastModifiedBy>Greta Stirbytė</cp:lastModifiedBy>
  <cp:revision>2</cp:revision>
  <dcterms:created xsi:type="dcterms:W3CDTF">2025-02-20T07:43:00Z</dcterms:created>
  <dcterms:modified xsi:type="dcterms:W3CDTF">2025-02-20T07:53:00Z</dcterms:modified>
</cp:coreProperties>
</file>