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C30D3" w14:textId="77777777" w:rsidR="009D16EF" w:rsidRDefault="78C48367" w:rsidP="78C48367">
      <w:pPr>
        <w:pStyle w:val="Default"/>
        <w:jc w:val="center"/>
        <w:rPr>
          <w:b/>
          <w:bCs/>
          <w:sz w:val="20"/>
          <w:szCs w:val="20"/>
        </w:rPr>
      </w:pPr>
      <w:bookmarkStart w:id="0" w:name="_GoBack"/>
      <w:bookmarkEnd w:id="0"/>
      <w:r w:rsidRPr="78C48367">
        <w:rPr>
          <w:b/>
          <w:bCs/>
          <w:sz w:val="20"/>
          <w:szCs w:val="20"/>
        </w:rPr>
        <w:t>TECHNINĖ SPECIFIKACIJA</w:t>
      </w:r>
    </w:p>
    <w:p w14:paraId="0A09E965" w14:textId="77777777" w:rsidR="009D16EF" w:rsidRPr="003E3CF5" w:rsidRDefault="009D16EF" w:rsidP="009D16EF">
      <w:pPr>
        <w:pStyle w:val="Default"/>
        <w:jc w:val="center"/>
        <w:rPr>
          <w:sz w:val="20"/>
          <w:szCs w:val="20"/>
        </w:rPr>
      </w:pPr>
    </w:p>
    <w:p w14:paraId="394B79E5" w14:textId="77777777" w:rsidR="009D16EF" w:rsidRPr="00965614" w:rsidRDefault="78C48367" w:rsidP="78C48367">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eastAsia="Arial" w:cs="Arial"/>
          <w:b/>
          <w:bCs/>
          <w:sz w:val="20"/>
          <w:szCs w:val="20"/>
        </w:rPr>
      </w:pPr>
      <w:r w:rsidRPr="78C48367">
        <w:rPr>
          <w:rFonts w:eastAsia="Arial" w:cs="Arial"/>
          <w:b/>
          <w:bCs/>
          <w:sz w:val="20"/>
          <w:szCs w:val="20"/>
        </w:rPr>
        <w:t>SĄVOKOS IR SUTRUMPINIMAI</w:t>
      </w:r>
    </w:p>
    <w:p w14:paraId="1F90147E" w14:textId="5C5306F3" w:rsidR="009D16EF" w:rsidRPr="00263E12" w:rsidRDefault="78C48367" w:rsidP="78C48367">
      <w:pPr>
        <w:pStyle w:val="ListParagraph"/>
        <w:numPr>
          <w:ilvl w:val="1"/>
          <w:numId w:val="1"/>
        </w:numPr>
        <w:tabs>
          <w:tab w:val="left" w:pos="567"/>
        </w:tabs>
        <w:spacing w:before="60" w:after="60"/>
        <w:ind w:left="0" w:firstLine="0"/>
        <w:contextualSpacing w:val="0"/>
        <w:jc w:val="both"/>
        <w:rPr>
          <w:rFonts w:eastAsia="Arial" w:cs="Arial"/>
          <w:sz w:val="20"/>
          <w:szCs w:val="20"/>
        </w:rPr>
      </w:pPr>
      <w:r w:rsidRPr="78C48367">
        <w:rPr>
          <w:rFonts w:eastAsia="Arial" w:cs="Arial"/>
          <w:b/>
          <w:bCs/>
          <w:sz w:val="20"/>
          <w:szCs w:val="20"/>
        </w:rPr>
        <w:t xml:space="preserve">Klientas </w:t>
      </w:r>
      <w:r w:rsidRPr="78C48367">
        <w:rPr>
          <w:rFonts w:eastAsia="Arial" w:cs="Arial"/>
          <w:sz w:val="20"/>
          <w:szCs w:val="20"/>
        </w:rPr>
        <w:t xml:space="preserve">– </w:t>
      </w:r>
      <w:r w:rsidRPr="78C48367">
        <w:rPr>
          <w:rStyle w:val="Laukeliai"/>
        </w:rPr>
        <w:t>UAB Verslo aptarnavimo centras</w:t>
      </w:r>
    </w:p>
    <w:p w14:paraId="756EF87E" w14:textId="387D9D1A" w:rsidR="009D16EF" w:rsidRPr="00965614" w:rsidRDefault="78C48367" w:rsidP="78C48367">
      <w:pPr>
        <w:pStyle w:val="ListParagraph"/>
        <w:numPr>
          <w:ilvl w:val="1"/>
          <w:numId w:val="1"/>
        </w:numPr>
        <w:tabs>
          <w:tab w:val="left" w:pos="567"/>
        </w:tabs>
        <w:spacing w:before="60" w:after="60"/>
        <w:ind w:left="0" w:firstLine="0"/>
        <w:contextualSpacing w:val="0"/>
        <w:jc w:val="both"/>
        <w:rPr>
          <w:rFonts w:eastAsia="Arial" w:cs="Arial"/>
          <w:sz w:val="20"/>
          <w:szCs w:val="20"/>
        </w:rPr>
      </w:pPr>
      <w:r w:rsidRPr="78C48367">
        <w:rPr>
          <w:rFonts w:eastAsia="Arial" w:cs="Arial"/>
          <w:b/>
          <w:bCs/>
          <w:sz w:val="20"/>
          <w:szCs w:val="20"/>
        </w:rPr>
        <w:t>Paslaugų teikėjas</w:t>
      </w:r>
      <w:r w:rsidRPr="78C48367">
        <w:rPr>
          <w:rFonts w:eastAsia="Arial" w:cs="Arial"/>
          <w:sz w:val="20"/>
          <w:szCs w:val="20"/>
        </w:rPr>
        <w:t xml:space="preserve"> – ūkio subjektas – fizinis asmuo, privatusis juridinis asmuo, viešasis juridinis asmuo, kitos organizacijos ir jų padaliniai ar tokių asmenų grupė, su kuriuo Klientas sudaro Sutartį.</w:t>
      </w:r>
    </w:p>
    <w:p w14:paraId="3D3FE7FE" w14:textId="331FBB65" w:rsidR="009D16EF" w:rsidRPr="00965614" w:rsidRDefault="78C48367" w:rsidP="78C48367">
      <w:pPr>
        <w:pStyle w:val="ListParagraph"/>
        <w:numPr>
          <w:ilvl w:val="1"/>
          <w:numId w:val="1"/>
        </w:numPr>
        <w:tabs>
          <w:tab w:val="left" w:pos="567"/>
        </w:tabs>
        <w:spacing w:before="60" w:after="60"/>
        <w:ind w:left="0" w:firstLine="0"/>
        <w:contextualSpacing w:val="0"/>
        <w:jc w:val="both"/>
        <w:rPr>
          <w:rFonts w:eastAsia="Arial" w:cs="Arial"/>
          <w:sz w:val="20"/>
          <w:szCs w:val="20"/>
        </w:rPr>
      </w:pPr>
      <w:r w:rsidRPr="78C48367">
        <w:rPr>
          <w:rFonts w:eastAsia="Arial" w:cs="Arial"/>
          <w:b/>
          <w:bCs/>
          <w:sz w:val="20"/>
          <w:szCs w:val="20"/>
        </w:rPr>
        <w:t>Sutartis</w:t>
      </w:r>
      <w:r w:rsidRPr="78C48367">
        <w:rPr>
          <w:rFonts w:eastAsia="Arial" w:cs="Arial"/>
          <w:sz w:val="20"/>
          <w:szCs w:val="20"/>
        </w:rPr>
        <w:t xml:space="preserve"> – Sutartis, sudaroma tarp Paslaugų teikėjo ir Kliento dėl Pirkimo objekto.</w:t>
      </w:r>
    </w:p>
    <w:p w14:paraId="72108823" w14:textId="4BF0F084" w:rsidR="003A4F1B" w:rsidRPr="003A4F1B" w:rsidRDefault="78C48367" w:rsidP="78C48367">
      <w:pPr>
        <w:pStyle w:val="ListParagraph"/>
        <w:numPr>
          <w:ilvl w:val="1"/>
          <w:numId w:val="1"/>
        </w:numPr>
        <w:tabs>
          <w:tab w:val="left" w:pos="567"/>
        </w:tabs>
        <w:spacing w:before="60" w:after="60"/>
        <w:ind w:left="0" w:firstLine="0"/>
        <w:contextualSpacing w:val="0"/>
        <w:jc w:val="both"/>
        <w:rPr>
          <w:rFonts w:eastAsia="Arial" w:cs="Arial"/>
          <w:b/>
          <w:bCs/>
          <w:sz w:val="20"/>
          <w:szCs w:val="20"/>
        </w:rPr>
      </w:pPr>
      <w:r w:rsidRPr="78C48367">
        <w:rPr>
          <w:rFonts w:eastAsia="Arial" w:cs="Arial"/>
          <w:b/>
          <w:bCs/>
          <w:sz w:val="20"/>
          <w:szCs w:val="20"/>
        </w:rPr>
        <w:t xml:space="preserve">Paslaugos </w:t>
      </w:r>
      <w:r w:rsidRPr="78C48367">
        <w:rPr>
          <w:rFonts w:eastAsia="Arial" w:cs="Arial"/>
          <w:sz w:val="20"/>
          <w:szCs w:val="20"/>
        </w:rPr>
        <w:t xml:space="preserve">– </w:t>
      </w:r>
      <w:r w:rsidR="00F13C32" w:rsidRPr="78C48367">
        <w:rPr>
          <w:rFonts w:eastAsia="Arial" w:cs="Arial"/>
          <w:sz w:val="20"/>
          <w:szCs w:val="20"/>
        </w:rPr>
        <w:t>Kompleksin</w:t>
      </w:r>
      <w:r w:rsidR="00F13C32">
        <w:rPr>
          <w:rFonts w:eastAsia="Arial" w:cs="Arial"/>
          <w:sz w:val="20"/>
          <w:szCs w:val="20"/>
        </w:rPr>
        <w:t>ių</w:t>
      </w:r>
      <w:r w:rsidR="00F13C32" w:rsidRPr="78C48367">
        <w:rPr>
          <w:rFonts w:eastAsia="Arial" w:cs="Arial"/>
          <w:sz w:val="20"/>
          <w:szCs w:val="20"/>
        </w:rPr>
        <w:t xml:space="preserve"> </w:t>
      </w:r>
      <w:r w:rsidRPr="78C48367">
        <w:rPr>
          <w:rFonts w:eastAsia="Arial" w:cs="Arial"/>
          <w:sz w:val="20"/>
          <w:szCs w:val="20"/>
        </w:rPr>
        <w:t xml:space="preserve">1802 trumpojo numerio Kontaktų centro </w:t>
      </w:r>
      <w:r w:rsidR="00F13C32" w:rsidRPr="78C48367">
        <w:rPr>
          <w:rFonts w:eastAsia="Arial" w:cs="Arial"/>
          <w:sz w:val="20"/>
          <w:szCs w:val="20"/>
        </w:rPr>
        <w:t>aptarn</w:t>
      </w:r>
      <w:r w:rsidR="00F13C32">
        <w:rPr>
          <w:rFonts w:eastAsia="Arial" w:cs="Arial"/>
          <w:sz w:val="20"/>
          <w:szCs w:val="20"/>
        </w:rPr>
        <w:t>a</w:t>
      </w:r>
      <w:r w:rsidR="00F13C32" w:rsidRPr="78C48367">
        <w:rPr>
          <w:rFonts w:eastAsia="Arial" w:cs="Arial"/>
          <w:sz w:val="20"/>
          <w:szCs w:val="20"/>
        </w:rPr>
        <w:t>v</w:t>
      </w:r>
      <w:r w:rsidR="00F13C32">
        <w:rPr>
          <w:rFonts w:eastAsia="Arial" w:cs="Arial"/>
          <w:sz w:val="20"/>
          <w:szCs w:val="20"/>
        </w:rPr>
        <w:t>imo</w:t>
      </w:r>
      <w:r w:rsidR="00F13C32" w:rsidRPr="78C48367">
        <w:rPr>
          <w:rFonts w:eastAsia="Arial" w:cs="Arial"/>
          <w:sz w:val="20"/>
          <w:szCs w:val="20"/>
        </w:rPr>
        <w:t xml:space="preserve"> </w:t>
      </w:r>
      <w:r w:rsidRPr="78C48367">
        <w:rPr>
          <w:rFonts w:eastAsia="Arial" w:cs="Arial"/>
          <w:sz w:val="20"/>
          <w:szCs w:val="20"/>
        </w:rPr>
        <w:t>paslaugų teikimas.</w:t>
      </w:r>
    </w:p>
    <w:p w14:paraId="2A22FE47" w14:textId="77777777" w:rsidR="001370F6" w:rsidRDefault="78C48367" w:rsidP="78C48367">
      <w:pPr>
        <w:pStyle w:val="ListParagraph"/>
        <w:numPr>
          <w:ilvl w:val="1"/>
          <w:numId w:val="1"/>
        </w:numPr>
        <w:tabs>
          <w:tab w:val="left" w:pos="567"/>
        </w:tabs>
        <w:spacing w:before="60" w:after="60"/>
        <w:ind w:left="0" w:firstLine="0"/>
        <w:contextualSpacing w:val="0"/>
        <w:jc w:val="both"/>
        <w:rPr>
          <w:rFonts w:eastAsia="Arial" w:cs="Arial"/>
          <w:b/>
          <w:bCs/>
          <w:sz w:val="20"/>
          <w:szCs w:val="20"/>
        </w:rPr>
      </w:pPr>
      <w:r w:rsidRPr="78C48367">
        <w:rPr>
          <w:rFonts w:eastAsia="Arial" w:cs="Arial"/>
          <w:b/>
          <w:bCs/>
          <w:sz w:val="20"/>
          <w:szCs w:val="20"/>
        </w:rPr>
        <w:t>Sąvokos:</w:t>
      </w:r>
    </w:p>
    <w:p w14:paraId="1B81A6B6" w14:textId="77777777" w:rsidR="001370F6" w:rsidRPr="001370F6" w:rsidRDefault="001370F6" w:rsidP="78C48367">
      <w:pPr>
        <w:pStyle w:val="ListParagraph"/>
        <w:tabs>
          <w:tab w:val="left" w:pos="567"/>
        </w:tabs>
        <w:spacing w:before="60" w:after="60"/>
        <w:ind w:left="0" w:firstLine="0"/>
        <w:contextualSpacing w:val="0"/>
        <w:jc w:val="both"/>
        <w:rPr>
          <w:rFonts w:eastAsia="Arial" w:cs="Arial"/>
          <w:sz w:val="20"/>
          <w:szCs w:val="20"/>
        </w:rPr>
      </w:pPr>
      <w:r>
        <w:rPr>
          <w:rFonts w:cs="Arial"/>
          <w:sz w:val="20"/>
          <w:szCs w:val="20"/>
        </w:rPr>
        <w:tab/>
      </w:r>
      <w:r w:rsidRPr="78C48367">
        <w:rPr>
          <w:rFonts w:eastAsia="Arial" w:cs="Arial"/>
          <w:sz w:val="20"/>
          <w:szCs w:val="20"/>
        </w:rPr>
        <w:t>IVR - automatinis balso pranešimas (Interactive voice response)</w:t>
      </w:r>
    </w:p>
    <w:p w14:paraId="57E56171" w14:textId="04BD1537" w:rsidR="001370F6" w:rsidRPr="001370F6" w:rsidRDefault="001370F6" w:rsidP="78C48367">
      <w:pPr>
        <w:pStyle w:val="ListParagraph"/>
        <w:tabs>
          <w:tab w:val="left" w:pos="567"/>
        </w:tabs>
        <w:spacing w:before="60" w:after="60"/>
        <w:ind w:left="0" w:firstLine="0"/>
        <w:contextualSpacing w:val="0"/>
        <w:jc w:val="both"/>
        <w:rPr>
          <w:rFonts w:eastAsia="Arial" w:cs="Arial"/>
          <w:sz w:val="20"/>
          <w:szCs w:val="20"/>
        </w:rPr>
      </w:pPr>
      <w:r>
        <w:rPr>
          <w:rFonts w:cs="Arial"/>
          <w:sz w:val="20"/>
          <w:szCs w:val="20"/>
        </w:rPr>
        <w:tab/>
      </w:r>
      <w:r w:rsidRPr="78C48367">
        <w:rPr>
          <w:rFonts w:eastAsia="Arial" w:cs="Arial"/>
          <w:sz w:val="20"/>
          <w:szCs w:val="20"/>
        </w:rPr>
        <w:t>SMS – trumpieji pranešimai</w:t>
      </w:r>
      <w:r w:rsidR="00996CE3" w:rsidRPr="78C48367">
        <w:rPr>
          <w:rFonts w:eastAsia="Arial" w:cs="Arial"/>
          <w:sz w:val="20"/>
          <w:szCs w:val="20"/>
        </w:rPr>
        <w:t xml:space="preserve"> / trumposios žinutės</w:t>
      </w:r>
      <w:r w:rsidRPr="78C48367">
        <w:rPr>
          <w:rFonts w:eastAsia="Arial" w:cs="Arial"/>
          <w:sz w:val="20"/>
          <w:szCs w:val="20"/>
        </w:rPr>
        <w:t xml:space="preserve">. </w:t>
      </w:r>
    </w:p>
    <w:p w14:paraId="15D81747" w14:textId="77777777" w:rsidR="001370F6" w:rsidRPr="001370F6" w:rsidRDefault="001370F6" w:rsidP="78C48367">
      <w:pPr>
        <w:pStyle w:val="ListParagraph"/>
        <w:tabs>
          <w:tab w:val="left" w:pos="567"/>
        </w:tabs>
        <w:spacing w:before="60" w:after="60"/>
        <w:ind w:left="0" w:firstLine="0"/>
        <w:contextualSpacing w:val="0"/>
        <w:jc w:val="both"/>
        <w:rPr>
          <w:rFonts w:eastAsia="Arial" w:cs="Arial"/>
          <w:sz w:val="20"/>
          <w:szCs w:val="20"/>
        </w:rPr>
      </w:pPr>
      <w:r>
        <w:rPr>
          <w:rFonts w:cs="Arial"/>
          <w:sz w:val="20"/>
          <w:szCs w:val="20"/>
        </w:rPr>
        <w:tab/>
      </w:r>
      <w:r w:rsidRPr="78C48367">
        <w:rPr>
          <w:rFonts w:eastAsia="Arial" w:cs="Arial"/>
          <w:sz w:val="20"/>
          <w:szCs w:val="20"/>
        </w:rPr>
        <w:t>VIP – svarbių klientų telefono numerių sąrašas.</w:t>
      </w:r>
    </w:p>
    <w:p w14:paraId="1E01AF80" w14:textId="77777777" w:rsidR="001370F6" w:rsidRPr="001370F6" w:rsidRDefault="001370F6" w:rsidP="78C48367">
      <w:pPr>
        <w:pStyle w:val="ListParagraph"/>
        <w:tabs>
          <w:tab w:val="left" w:pos="567"/>
        </w:tabs>
        <w:spacing w:before="60" w:after="60"/>
        <w:ind w:left="0" w:firstLine="0"/>
        <w:contextualSpacing w:val="0"/>
        <w:jc w:val="both"/>
        <w:rPr>
          <w:rFonts w:eastAsia="Arial" w:cs="Arial"/>
          <w:sz w:val="20"/>
          <w:szCs w:val="20"/>
        </w:rPr>
      </w:pPr>
      <w:r>
        <w:rPr>
          <w:rFonts w:cs="Arial"/>
          <w:sz w:val="20"/>
          <w:szCs w:val="20"/>
        </w:rPr>
        <w:tab/>
      </w:r>
      <w:r w:rsidRPr="78C48367">
        <w:rPr>
          <w:rFonts w:eastAsia="Arial" w:cs="Arial"/>
          <w:sz w:val="20"/>
          <w:szCs w:val="20"/>
        </w:rPr>
        <w:t>SIP (Session Initiation Protocol) – daugialypės terpės ryšių seansų signalizavimo ir valdymo protokolas. Dažniausiai naudojamos interneto telefonijos programos yra skirtos balso ir vaizdo skambučiams bei tiesioginiams pranešimams per IP tinklus</w:t>
      </w:r>
      <w:r w:rsidRPr="78C48367" w:rsidDel="00076044">
        <w:rPr>
          <w:rFonts w:eastAsia="Arial" w:cs="Arial"/>
          <w:sz w:val="20"/>
          <w:szCs w:val="20"/>
        </w:rPr>
        <w:t xml:space="preserve"> </w:t>
      </w:r>
    </w:p>
    <w:p w14:paraId="4C5149FC" w14:textId="77777777" w:rsidR="00C55E7A" w:rsidRDefault="001370F6" w:rsidP="78C48367">
      <w:pPr>
        <w:pStyle w:val="ListParagraph"/>
        <w:tabs>
          <w:tab w:val="left" w:pos="567"/>
        </w:tabs>
        <w:spacing w:before="60" w:after="60"/>
        <w:ind w:left="0" w:firstLine="0"/>
        <w:contextualSpacing w:val="0"/>
        <w:jc w:val="both"/>
        <w:rPr>
          <w:rFonts w:eastAsia="Arial" w:cs="Arial"/>
          <w:sz w:val="20"/>
          <w:szCs w:val="20"/>
        </w:rPr>
      </w:pPr>
      <w:r>
        <w:rPr>
          <w:rFonts w:cs="Arial"/>
          <w:sz w:val="20"/>
          <w:szCs w:val="20"/>
        </w:rPr>
        <w:tab/>
      </w:r>
      <w:r w:rsidRPr="78C48367">
        <w:rPr>
          <w:rFonts w:eastAsia="Arial" w:cs="Arial"/>
          <w:sz w:val="20"/>
          <w:szCs w:val="20"/>
        </w:rPr>
        <w:t>DTMF (Dual-tone multi-frequency signaling) - būdas kuriuo komanda perduodama iš telefono į telefonų stotį.</w:t>
      </w:r>
    </w:p>
    <w:p w14:paraId="6F1202F9" w14:textId="5D5802BF" w:rsidR="001139F7" w:rsidRDefault="78C48367" w:rsidP="78C48367">
      <w:pPr>
        <w:pStyle w:val="ListParagraph"/>
        <w:tabs>
          <w:tab w:val="left" w:pos="567"/>
        </w:tabs>
        <w:spacing w:before="60" w:after="60"/>
        <w:ind w:left="0" w:firstLine="567"/>
        <w:contextualSpacing w:val="0"/>
        <w:jc w:val="both"/>
        <w:rPr>
          <w:rFonts w:eastAsia="Arial" w:cs="Arial"/>
          <w:sz w:val="20"/>
          <w:szCs w:val="20"/>
        </w:rPr>
      </w:pPr>
      <w:r w:rsidRPr="78C48367">
        <w:rPr>
          <w:rFonts w:eastAsia="Arial" w:cs="Arial"/>
          <w:sz w:val="20"/>
          <w:szCs w:val="20"/>
        </w:rPr>
        <w:t>SLA (angl. – Service Level Agreement) – paslaugų teikimo lygmuo.</w:t>
      </w:r>
    </w:p>
    <w:p w14:paraId="48740404" w14:textId="77777777" w:rsidR="00CF21B5" w:rsidRDefault="00C55E7A" w:rsidP="78C48367">
      <w:pPr>
        <w:pStyle w:val="ListParagraph"/>
        <w:tabs>
          <w:tab w:val="left" w:pos="567"/>
        </w:tabs>
        <w:spacing w:before="60" w:after="60"/>
        <w:ind w:left="0" w:firstLine="0"/>
        <w:contextualSpacing w:val="0"/>
        <w:jc w:val="both"/>
        <w:rPr>
          <w:rFonts w:eastAsia="Arial" w:cs="Arial"/>
          <w:sz w:val="20"/>
          <w:szCs w:val="20"/>
        </w:rPr>
      </w:pPr>
      <w:r>
        <w:rPr>
          <w:rFonts w:cs="Arial"/>
          <w:sz w:val="20"/>
          <w:szCs w:val="20"/>
        </w:rPr>
        <w:tab/>
      </w:r>
      <w:r w:rsidR="00BA6A42" w:rsidRPr="78C48367">
        <w:rPr>
          <w:rFonts w:eastAsia="Arial" w:cs="Arial"/>
          <w:sz w:val="20"/>
          <w:szCs w:val="20"/>
        </w:rPr>
        <w:t xml:space="preserve">Interesantas </w:t>
      </w:r>
      <w:r w:rsidR="002967FE" w:rsidRPr="78C48367">
        <w:rPr>
          <w:rFonts w:eastAsia="Arial" w:cs="Arial"/>
          <w:sz w:val="20"/>
          <w:szCs w:val="20"/>
        </w:rPr>
        <w:t>–</w:t>
      </w:r>
      <w:r w:rsidR="00BA6A42" w:rsidRPr="78C48367">
        <w:rPr>
          <w:rFonts w:eastAsia="Arial" w:cs="Arial"/>
          <w:sz w:val="20"/>
          <w:szCs w:val="20"/>
        </w:rPr>
        <w:t xml:space="preserve"> </w:t>
      </w:r>
      <w:r w:rsidR="00D73A64" w:rsidRPr="78C48367">
        <w:rPr>
          <w:rFonts w:eastAsia="Arial" w:cs="Arial"/>
          <w:sz w:val="20"/>
          <w:szCs w:val="20"/>
        </w:rPr>
        <w:t>Kliento</w:t>
      </w:r>
      <w:r w:rsidR="002967FE" w:rsidRPr="78C48367">
        <w:rPr>
          <w:rFonts w:eastAsia="Arial" w:cs="Arial"/>
          <w:sz w:val="20"/>
          <w:szCs w:val="20"/>
        </w:rPr>
        <w:t xml:space="preserve"> klientų UAB Lietuvos energijos teikimas </w:t>
      </w:r>
      <w:r w:rsidR="00694F48" w:rsidRPr="78C48367">
        <w:rPr>
          <w:rFonts w:eastAsia="Arial" w:cs="Arial"/>
          <w:sz w:val="20"/>
          <w:szCs w:val="20"/>
        </w:rPr>
        <w:t>ir/</w:t>
      </w:r>
      <w:r w:rsidR="002967FE" w:rsidRPr="78C48367">
        <w:rPr>
          <w:rFonts w:eastAsia="Arial" w:cs="Arial"/>
          <w:sz w:val="20"/>
          <w:szCs w:val="20"/>
        </w:rPr>
        <w:t xml:space="preserve">arba AB Energijos skirstymo operatorius klientas, kuriam teikiama informacija. </w:t>
      </w:r>
    </w:p>
    <w:p w14:paraId="29F93F49" w14:textId="7617A2E5" w:rsidR="00CF21B5" w:rsidRDefault="00CF21B5" w:rsidP="78C48367">
      <w:pPr>
        <w:pStyle w:val="ListParagraph"/>
        <w:tabs>
          <w:tab w:val="left" w:pos="567"/>
        </w:tabs>
        <w:spacing w:before="60" w:after="60"/>
        <w:ind w:left="0" w:firstLine="0"/>
        <w:contextualSpacing w:val="0"/>
        <w:jc w:val="both"/>
        <w:rPr>
          <w:rFonts w:eastAsia="Arial" w:cs="Arial"/>
          <w:sz w:val="20"/>
          <w:szCs w:val="20"/>
        </w:rPr>
      </w:pPr>
      <w:r>
        <w:rPr>
          <w:rFonts w:eastAsia="Arial" w:cs="Arial"/>
          <w:sz w:val="20"/>
          <w:szCs w:val="20"/>
        </w:rPr>
        <w:tab/>
        <w:t xml:space="preserve">Prarasti / nukritę skambučiai – interesantų skambučiai į kuriuos neatsiliepė Paslaugos teikėjo darbuotojai. </w:t>
      </w:r>
    </w:p>
    <w:p w14:paraId="10142819" w14:textId="77777777" w:rsidR="00CD0B9A" w:rsidRPr="005136B0" w:rsidRDefault="78C48367" w:rsidP="78C48367">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eastAsia="Arial" w:cs="Arial"/>
          <w:b/>
          <w:bCs/>
          <w:sz w:val="20"/>
          <w:szCs w:val="20"/>
        </w:rPr>
      </w:pPr>
      <w:r w:rsidRPr="78C48367">
        <w:rPr>
          <w:rFonts w:eastAsia="Arial" w:cs="Arial"/>
          <w:b/>
          <w:bCs/>
          <w:sz w:val="20"/>
          <w:szCs w:val="20"/>
        </w:rPr>
        <w:t>PIRKIMO OBJEKTAS</w:t>
      </w:r>
    </w:p>
    <w:p w14:paraId="70530771" w14:textId="1F9B917A" w:rsidR="00CD0B9A" w:rsidRPr="00CD0B9A" w:rsidRDefault="78C48367" w:rsidP="78C48367">
      <w:pPr>
        <w:jc w:val="both"/>
        <w:rPr>
          <w:rFonts w:ascii="Arial" w:eastAsia="Arial" w:hAnsi="Arial" w:cs="Arial"/>
          <w:b/>
          <w:bCs/>
          <w:sz w:val="20"/>
          <w:szCs w:val="20"/>
        </w:rPr>
      </w:pPr>
      <w:r w:rsidRPr="78C48367">
        <w:rPr>
          <w:rFonts w:ascii="Arial" w:eastAsia="Arial" w:hAnsi="Arial" w:cs="Arial"/>
          <w:b/>
          <w:bCs/>
          <w:sz w:val="20"/>
          <w:szCs w:val="20"/>
        </w:rPr>
        <w:t xml:space="preserve">Pirkimo objektas – </w:t>
      </w:r>
      <w:r w:rsidRPr="78C48367">
        <w:rPr>
          <w:rFonts w:ascii="Arial" w:eastAsia="Arial" w:hAnsi="Arial" w:cs="Arial"/>
          <w:sz w:val="20"/>
          <w:szCs w:val="20"/>
        </w:rPr>
        <w:t>Kompleksinės 1802 trumpojo numerio Kontaktų centro privačių klientų: elektros, dujų, naujų vartotojų, atsiskaitymo knygelių, elektros bei dujų tarifų, taip pat verslo klientų: elektros, dujų, naujų vartotojų linijų aptarnavimo, paslaugos</w:t>
      </w:r>
      <w:r w:rsidRPr="78C48367">
        <w:rPr>
          <w:rFonts w:ascii="Arial" w:eastAsia="Arial" w:hAnsi="Arial" w:cs="Arial"/>
          <w:b/>
          <w:bCs/>
          <w:sz w:val="20"/>
          <w:szCs w:val="20"/>
        </w:rPr>
        <w:t>, kaip nurodyta 1 lentelėje.</w:t>
      </w:r>
    </w:p>
    <w:p w14:paraId="3C517B61" w14:textId="699AB2C2" w:rsidR="00CD0B9A" w:rsidRPr="00CD0B9A" w:rsidRDefault="78C48367" w:rsidP="78C48367">
      <w:pPr>
        <w:pStyle w:val="ListParagraph"/>
        <w:numPr>
          <w:ilvl w:val="0"/>
          <w:numId w:val="3"/>
        </w:numPr>
        <w:jc w:val="both"/>
        <w:rPr>
          <w:rFonts w:eastAsia="Arial" w:cs="Arial"/>
          <w:sz w:val="20"/>
          <w:szCs w:val="20"/>
        </w:rPr>
      </w:pPr>
      <w:r w:rsidRPr="78C48367">
        <w:rPr>
          <w:rFonts w:eastAsia="Arial" w:cs="Arial"/>
          <w:sz w:val="20"/>
          <w:szCs w:val="20"/>
        </w:rPr>
        <w:t>lentelė. Perkamų Paslaugų pavadinimai su matavimo vienetais.</w:t>
      </w:r>
    </w:p>
    <w:tbl>
      <w:tblPr>
        <w:tblStyle w:val="TableGrid"/>
        <w:tblW w:w="9628" w:type="dxa"/>
        <w:tblLook w:val="04A0" w:firstRow="1" w:lastRow="0" w:firstColumn="1" w:lastColumn="0" w:noHBand="0" w:noVBand="1"/>
      </w:tblPr>
      <w:tblGrid>
        <w:gridCol w:w="988"/>
        <w:gridCol w:w="8640"/>
      </w:tblGrid>
      <w:tr w:rsidR="00CD0B9A" w14:paraId="08DFEDB2" w14:textId="77777777" w:rsidTr="78C48367">
        <w:tc>
          <w:tcPr>
            <w:tcW w:w="988" w:type="dxa"/>
            <w:vAlign w:val="center"/>
          </w:tcPr>
          <w:p w14:paraId="1CF6FF7F" w14:textId="77777777" w:rsidR="00CD0B9A" w:rsidRPr="00CD0B9A" w:rsidRDefault="78C48367" w:rsidP="78C48367">
            <w:pPr>
              <w:rPr>
                <w:rFonts w:ascii="Arial" w:eastAsia="Arial" w:hAnsi="Arial" w:cs="Arial"/>
                <w:b/>
                <w:bCs/>
                <w:sz w:val="20"/>
                <w:szCs w:val="20"/>
              </w:rPr>
            </w:pPr>
            <w:r w:rsidRPr="78C48367">
              <w:rPr>
                <w:rFonts w:ascii="Arial" w:eastAsia="Arial" w:hAnsi="Arial" w:cs="Arial"/>
                <w:b/>
                <w:bCs/>
                <w:sz w:val="20"/>
                <w:szCs w:val="20"/>
              </w:rPr>
              <w:t>Eil. Nr.</w:t>
            </w:r>
          </w:p>
        </w:tc>
        <w:tc>
          <w:tcPr>
            <w:tcW w:w="8640" w:type="dxa"/>
            <w:vAlign w:val="center"/>
          </w:tcPr>
          <w:p w14:paraId="4AB47B03" w14:textId="77777777" w:rsidR="00CD0B9A" w:rsidRPr="00CD0B9A" w:rsidRDefault="78C48367" w:rsidP="78C48367">
            <w:pPr>
              <w:jc w:val="center"/>
              <w:rPr>
                <w:rFonts w:ascii="Arial" w:eastAsia="Arial" w:hAnsi="Arial" w:cs="Arial"/>
                <w:b/>
                <w:bCs/>
                <w:sz w:val="20"/>
                <w:szCs w:val="20"/>
              </w:rPr>
            </w:pPr>
            <w:r w:rsidRPr="78C48367">
              <w:rPr>
                <w:rFonts w:ascii="Arial" w:eastAsia="Arial" w:hAnsi="Arial" w:cs="Arial"/>
                <w:b/>
                <w:bCs/>
                <w:sz w:val="20"/>
                <w:szCs w:val="20"/>
              </w:rPr>
              <w:t>Paslaugos pavadinimas</w:t>
            </w:r>
          </w:p>
        </w:tc>
      </w:tr>
      <w:tr w:rsidR="00CD0B9A" w14:paraId="59E590B9" w14:textId="77777777" w:rsidTr="78C48367">
        <w:tc>
          <w:tcPr>
            <w:tcW w:w="988" w:type="dxa"/>
            <w:vAlign w:val="center"/>
          </w:tcPr>
          <w:p w14:paraId="11AE83B5" w14:textId="77777777" w:rsidR="00CD0B9A" w:rsidRPr="00CD0B9A" w:rsidRDefault="78C48367" w:rsidP="78C48367">
            <w:pPr>
              <w:jc w:val="center"/>
              <w:rPr>
                <w:rFonts w:ascii="Arial" w:eastAsia="Arial" w:hAnsi="Arial" w:cs="Arial"/>
                <w:sz w:val="20"/>
                <w:szCs w:val="20"/>
              </w:rPr>
            </w:pPr>
            <w:r w:rsidRPr="78C48367">
              <w:rPr>
                <w:rFonts w:ascii="Arial" w:eastAsia="Arial" w:hAnsi="Arial" w:cs="Arial"/>
                <w:sz w:val="20"/>
                <w:szCs w:val="20"/>
              </w:rPr>
              <w:t>1.</w:t>
            </w:r>
          </w:p>
        </w:tc>
        <w:tc>
          <w:tcPr>
            <w:tcW w:w="8640" w:type="dxa"/>
          </w:tcPr>
          <w:p w14:paraId="6EFF7983" w14:textId="6C74A1E9" w:rsidR="00CD0B9A" w:rsidRPr="00CD0B9A" w:rsidRDefault="78C48367" w:rsidP="78C48367">
            <w:pPr>
              <w:rPr>
                <w:rFonts w:ascii="Arial" w:eastAsia="Arial" w:hAnsi="Arial" w:cs="Arial"/>
                <w:sz w:val="20"/>
                <w:szCs w:val="20"/>
              </w:rPr>
            </w:pPr>
            <w:r w:rsidRPr="78C48367">
              <w:rPr>
                <w:rFonts w:ascii="Arial" w:eastAsia="Arial" w:hAnsi="Arial" w:cs="Arial"/>
                <w:sz w:val="20"/>
                <w:szCs w:val="20"/>
              </w:rPr>
              <w:t>Įeinančių skambučių aptarnavimas, minutės.</w:t>
            </w:r>
          </w:p>
        </w:tc>
      </w:tr>
      <w:tr w:rsidR="00CD0B9A" w14:paraId="143038ED" w14:textId="77777777" w:rsidTr="78C48367">
        <w:tc>
          <w:tcPr>
            <w:tcW w:w="988" w:type="dxa"/>
            <w:vAlign w:val="center"/>
          </w:tcPr>
          <w:p w14:paraId="56EDE60B" w14:textId="77777777" w:rsidR="00CD0B9A" w:rsidRPr="00CD0B9A" w:rsidRDefault="78C48367" w:rsidP="78C48367">
            <w:pPr>
              <w:jc w:val="center"/>
              <w:rPr>
                <w:rFonts w:ascii="Arial" w:eastAsia="Arial" w:hAnsi="Arial" w:cs="Arial"/>
                <w:sz w:val="20"/>
                <w:szCs w:val="20"/>
              </w:rPr>
            </w:pPr>
            <w:r w:rsidRPr="78C48367">
              <w:rPr>
                <w:rFonts w:ascii="Arial" w:eastAsia="Arial" w:hAnsi="Arial" w:cs="Arial"/>
                <w:sz w:val="20"/>
                <w:szCs w:val="20"/>
              </w:rPr>
              <w:t>2.</w:t>
            </w:r>
          </w:p>
        </w:tc>
        <w:tc>
          <w:tcPr>
            <w:tcW w:w="8640" w:type="dxa"/>
          </w:tcPr>
          <w:p w14:paraId="7F9F0FDB" w14:textId="35C917AE" w:rsidR="00CD0B9A" w:rsidRPr="00CD0B9A" w:rsidRDefault="78C48367" w:rsidP="78C48367">
            <w:pPr>
              <w:rPr>
                <w:rFonts w:ascii="Arial" w:eastAsia="Arial" w:hAnsi="Arial" w:cs="Arial"/>
                <w:sz w:val="20"/>
                <w:szCs w:val="20"/>
              </w:rPr>
            </w:pPr>
            <w:r w:rsidRPr="78C48367">
              <w:rPr>
                <w:rFonts w:ascii="Arial" w:eastAsia="Arial" w:hAnsi="Arial" w:cs="Arial"/>
                <w:sz w:val="20"/>
                <w:szCs w:val="20"/>
              </w:rPr>
              <w:t>Išeinančių skambučių aptarnavimas, minutės.</w:t>
            </w:r>
          </w:p>
        </w:tc>
      </w:tr>
      <w:tr w:rsidR="00CD0B9A" w14:paraId="26BCD544" w14:textId="77777777" w:rsidTr="78C48367">
        <w:tc>
          <w:tcPr>
            <w:tcW w:w="988" w:type="dxa"/>
            <w:vAlign w:val="center"/>
          </w:tcPr>
          <w:p w14:paraId="19049306" w14:textId="77777777" w:rsidR="00CD0B9A" w:rsidRPr="00CD0B9A" w:rsidRDefault="78C48367" w:rsidP="78C48367">
            <w:pPr>
              <w:jc w:val="center"/>
              <w:rPr>
                <w:rFonts w:ascii="Arial" w:eastAsia="Arial" w:hAnsi="Arial" w:cs="Arial"/>
                <w:sz w:val="20"/>
                <w:szCs w:val="20"/>
              </w:rPr>
            </w:pPr>
            <w:r w:rsidRPr="78C48367">
              <w:rPr>
                <w:rFonts w:ascii="Arial" w:eastAsia="Arial" w:hAnsi="Arial" w:cs="Arial"/>
                <w:sz w:val="20"/>
                <w:szCs w:val="20"/>
              </w:rPr>
              <w:t>3.</w:t>
            </w:r>
          </w:p>
        </w:tc>
        <w:tc>
          <w:tcPr>
            <w:tcW w:w="8640" w:type="dxa"/>
          </w:tcPr>
          <w:p w14:paraId="5F890620" w14:textId="74DFE31D" w:rsidR="00CD0B9A" w:rsidRPr="00CD0B9A" w:rsidRDefault="78C48367" w:rsidP="78C48367">
            <w:pPr>
              <w:rPr>
                <w:rFonts w:ascii="Arial" w:eastAsia="Arial" w:hAnsi="Arial" w:cs="Arial"/>
                <w:sz w:val="20"/>
                <w:szCs w:val="20"/>
              </w:rPr>
            </w:pPr>
            <w:r w:rsidRPr="78C48367">
              <w:rPr>
                <w:rFonts w:ascii="Arial" w:eastAsia="Arial" w:hAnsi="Arial" w:cs="Arial"/>
                <w:sz w:val="20"/>
                <w:szCs w:val="20"/>
              </w:rPr>
              <w:t>Užduočių (rezultatų suvedimas po atliktos apklausos; Back Office užduočių, kaip atsakymų elektroniniu laišku teikimas klientui)  aptarnavimas, minutės.</w:t>
            </w:r>
          </w:p>
        </w:tc>
      </w:tr>
      <w:tr w:rsidR="00CD0B9A" w14:paraId="4B4ED9CA" w14:textId="77777777" w:rsidTr="78C48367">
        <w:tc>
          <w:tcPr>
            <w:tcW w:w="988" w:type="dxa"/>
            <w:vAlign w:val="center"/>
          </w:tcPr>
          <w:p w14:paraId="354E4ACD" w14:textId="77777777" w:rsidR="00CD0B9A" w:rsidRPr="00CD0B9A" w:rsidRDefault="78C48367" w:rsidP="78C48367">
            <w:pPr>
              <w:jc w:val="center"/>
              <w:rPr>
                <w:rFonts w:ascii="Arial" w:eastAsia="Arial" w:hAnsi="Arial" w:cs="Arial"/>
                <w:sz w:val="20"/>
                <w:szCs w:val="20"/>
              </w:rPr>
            </w:pPr>
            <w:r w:rsidRPr="78C48367">
              <w:rPr>
                <w:rFonts w:ascii="Arial" w:eastAsia="Arial" w:hAnsi="Arial" w:cs="Arial"/>
                <w:sz w:val="20"/>
                <w:szCs w:val="20"/>
              </w:rPr>
              <w:t>4.</w:t>
            </w:r>
          </w:p>
        </w:tc>
        <w:tc>
          <w:tcPr>
            <w:tcW w:w="8640" w:type="dxa"/>
          </w:tcPr>
          <w:p w14:paraId="17985DB0" w14:textId="32D56442" w:rsidR="00CD0B9A" w:rsidRPr="00CD0B9A" w:rsidRDefault="78C48367" w:rsidP="78C48367">
            <w:pPr>
              <w:rPr>
                <w:rFonts w:ascii="Arial" w:eastAsia="Arial" w:hAnsi="Arial" w:cs="Arial"/>
                <w:sz w:val="20"/>
                <w:szCs w:val="20"/>
              </w:rPr>
            </w:pPr>
            <w:r w:rsidRPr="78C48367">
              <w:rPr>
                <w:rFonts w:ascii="Arial" w:eastAsia="Arial" w:hAnsi="Arial" w:cs="Arial"/>
                <w:sz w:val="20"/>
                <w:szCs w:val="20"/>
              </w:rPr>
              <w:t>IVR – automatinis balso pranešimas (Interactive voice response), minutės.</w:t>
            </w:r>
          </w:p>
        </w:tc>
      </w:tr>
      <w:tr w:rsidR="00CD0B9A" w14:paraId="1AD96294" w14:textId="77777777" w:rsidTr="78C48367">
        <w:tc>
          <w:tcPr>
            <w:tcW w:w="988" w:type="dxa"/>
            <w:vAlign w:val="center"/>
          </w:tcPr>
          <w:p w14:paraId="2B0604B5" w14:textId="77777777" w:rsidR="00CD0B9A" w:rsidRPr="00CD0B9A" w:rsidRDefault="78C48367" w:rsidP="78C48367">
            <w:pPr>
              <w:jc w:val="center"/>
              <w:rPr>
                <w:rFonts w:ascii="Arial" w:eastAsia="Arial" w:hAnsi="Arial" w:cs="Arial"/>
                <w:sz w:val="20"/>
                <w:szCs w:val="20"/>
              </w:rPr>
            </w:pPr>
            <w:r w:rsidRPr="78C48367">
              <w:rPr>
                <w:rFonts w:ascii="Arial" w:eastAsia="Arial" w:hAnsi="Arial" w:cs="Arial"/>
                <w:sz w:val="20"/>
                <w:szCs w:val="20"/>
              </w:rPr>
              <w:t>5.</w:t>
            </w:r>
          </w:p>
        </w:tc>
        <w:tc>
          <w:tcPr>
            <w:tcW w:w="8640" w:type="dxa"/>
            <w:vAlign w:val="center"/>
          </w:tcPr>
          <w:p w14:paraId="20EF63EE" w14:textId="5955DC0B" w:rsidR="00CD0B9A" w:rsidRPr="00CD0B9A" w:rsidRDefault="78C48367" w:rsidP="78C48367">
            <w:pPr>
              <w:rPr>
                <w:rFonts w:ascii="Arial" w:eastAsia="Arial" w:hAnsi="Arial" w:cs="Arial"/>
                <w:sz w:val="20"/>
                <w:szCs w:val="20"/>
              </w:rPr>
            </w:pPr>
            <w:r w:rsidRPr="78C48367">
              <w:rPr>
                <w:rFonts w:ascii="Arial" w:eastAsia="Arial" w:hAnsi="Arial" w:cs="Arial"/>
                <w:sz w:val="20"/>
                <w:szCs w:val="20"/>
              </w:rPr>
              <w:t>Naujų, pagal Kliento poreikį užsakytų IT paslaugų diegimas, valandos.</w:t>
            </w:r>
          </w:p>
        </w:tc>
      </w:tr>
      <w:tr w:rsidR="00CD0B9A" w14:paraId="40D86931" w14:textId="77777777" w:rsidTr="78C48367">
        <w:tc>
          <w:tcPr>
            <w:tcW w:w="988" w:type="dxa"/>
            <w:vAlign w:val="center"/>
          </w:tcPr>
          <w:p w14:paraId="20A77553" w14:textId="77777777" w:rsidR="00CD0B9A" w:rsidRPr="00CD0B9A" w:rsidRDefault="78C48367" w:rsidP="78C48367">
            <w:pPr>
              <w:jc w:val="center"/>
              <w:rPr>
                <w:rFonts w:ascii="Arial" w:eastAsia="Arial" w:hAnsi="Arial" w:cs="Arial"/>
                <w:sz w:val="20"/>
                <w:szCs w:val="20"/>
              </w:rPr>
            </w:pPr>
            <w:r w:rsidRPr="78C48367">
              <w:rPr>
                <w:rFonts w:ascii="Arial" w:eastAsia="Arial" w:hAnsi="Arial" w:cs="Arial"/>
                <w:sz w:val="20"/>
                <w:szCs w:val="20"/>
              </w:rPr>
              <w:t>6.</w:t>
            </w:r>
          </w:p>
        </w:tc>
        <w:tc>
          <w:tcPr>
            <w:tcW w:w="8640" w:type="dxa"/>
            <w:vAlign w:val="center"/>
          </w:tcPr>
          <w:p w14:paraId="534CB569" w14:textId="4E573F3C" w:rsidR="00CD0B9A" w:rsidRPr="00CD0B9A" w:rsidRDefault="78C48367" w:rsidP="78C48367">
            <w:pPr>
              <w:rPr>
                <w:rFonts w:ascii="Arial" w:eastAsia="Arial" w:hAnsi="Arial" w:cs="Arial"/>
                <w:sz w:val="20"/>
                <w:szCs w:val="20"/>
              </w:rPr>
            </w:pPr>
            <w:r w:rsidRPr="78C48367">
              <w:rPr>
                <w:rFonts w:ascii="Arial" w:eastAsia="Arial" w:hAnsi="Arial" w:cs="Arial"/>
                <w:sz w:val="20"/>
                <w:szCs w:val="20"/>
              </w:rPr>
              <w:t>SMS pranešimų siuntimas, aptarnavimas, priėmimas, vienetai.</w:t>
            </w:r>
          </w:p>
        </w:tc>
      </w:tr>
      <w:tr w:rsidR="00CD0B9A" w14:paraId="417FEFCB" w14:textId="77777777" w:rsidTr="78C48367">
        <w:tc>
          <w:tcPr>
            <w:tcW w:w="988" w:type="dxa"/>
            <w:vAlign w:val="center"/>
          </w:tcPr>
          <w:p w14:paraId="494853CB" w14:textId="77777777" w:rsidR="00CD0B9A" w:rsidRPr="00CD0B9A" w:rsidRDefault="78C48367" w:rsidP="78C48367">
            <w:pPr>
              <w:jc w:val="center"/>
              <w:rPr>
                <w:rFonts w:ascii="Arial" w:eastAsia="Arial" w:hAnsi="Arial" w:cs="Arial"/>
                <w:sz w:val="20"/>
                <w:szCs w:val="20"/>
              </w:rPr>
            </w:pPr>
            <w:r w:rsidRPr="78C48367">
              <w:rPr>
                <w:rFonts w:ascii="Arial" w:eastAsia="Arial" w:hAnsi="Arial" w:cs="Arial"/>
                <w:sz w:val="20"/>
                <w:szCs w:val="20"/>
              </w:rPr>
              <w:t xml:space="preserve">7. </w:t>
            </w:r>
          </w:p>
        </w:tc>
        <w:tc>
          <w:tcPr>
            <w:tcW w:w="8640" w:type="dxa"/>
            <w:vAlign w:val="center"/>
          </w:tcPr>
          <w:p w14:paraId="76C36829" w14:textId="73A82BF7" w:rsidR="00CD0B9A" w:rsidRPr="00CD0B9A" w:rsidRDefault="78C48367" w:rsidP="78C48367">
            <w:pPr>
              <w:rPr>
                <w:rFonts w:ascii="Arial" w:eastAsia="Arial" w:hAnsi="Arial" w:cs="Arial"/>
                <w:sz w:val="20"/>
                <w:szCs w:val="20"/>
              </w:rPr>
            </w:pPr>
            <w:r w:rsidRPr="78C48367">
              <w:rPr>
                <w:rFonts w:ascii="Arial" w:eastAsia="Arial" w:hAnsi="Arial" w:cs="Arial"/>
                <w:sz w:val="20"/>
                <w:szCs w:val="20"/>
              </w:rPr>
              <w:t>Skambučių srautų paskirstymo paslauga, mėnesiai.</w:t>
            </w:r>
          </w:p>
        </w:tc>
      </w:tr>
      <w:tr w:rsidR="00CD0B9A" w14:paraId="0B851648" w14:textId="77777777" w:rsidTr="78C48367">
        <w:tc>
          <w:tcPr>
            <w:tcW w:w="988" w:type="dxa"/>
            <w:vAlign w:val="center"/>
          </w:tcPr>
          <w:p w14:paraId="641F252C" w14:textId="77777777" w:rsidR="00CD0B9A" w:rsidRPr="00CD0B9A" w:rsidRDefault="78C48367" w:rsidP="78C48367">
            <w:pPr>
              <w:jc w:val="center"/>
              <w:rPr>
                <w:rFonts w:ascii="Arial" w:eastAsia="Arial" w:hAnsi="Arial" w:cs="Arial"/>
                <w:sz w:val="20"/>
                <w:szCs w:val="20"/>
              </w:rPr>
            </w:pPr>
            <w:r w:rsidRPr="78C48367">
              <w:rPr>
                <w:rFonts w:ascii="Arial" w:eastAsia="Arial" w:hAnsi="Arial" w:cs="Arial"/>
                <w:sz w:val="20"/>
                <w:szCs w:val="20"/>
              </w:rPr>
              <w:t>8.</w:t>
            </w:r>
          </w:p>
        </w:tc>
        <w:tc>
          <w:tcPr>
            <w:tcW w:w="8640" w:type="dxa"/>
            <w:vAlign w:val="center"/>
          </w:tcPr>
          <w:p w14:paraId="19E1EE71" w14:textId="3B7B2C7E" w:rsidR="00CD0B9A" w:rsidRPr="00CD0B9A" w:rsidRDefault="78C48367" w:rsidP="78C48367">
            <w:pPr>
              <w:rPr>
                <w:rFonts w:ascii="Arial" w:eastAsia="Arial" w:hAnsi="Arial" w:cs="Arial"/>
                <w:sz w:val="20"/>
                <w:szCs w:val="20"/>
              </w:rPr>
            </w:pPr>
            <w:r w:rsidRPr="78C48367">
              <w:rPr>
                <w:rFonts w:ascii="Arial" w:eastAsia="Arial" w:hAnsi="Arial" w:cs="Arial"/>
                <w:sz w:val="20"/>
                <w:szCs w:val="20"/>
              </w:rPr>
              <w:t>Automatiniai skambučiai klientams, minutės.</w:t>
            </w:r>
          </w:p>
        </w:tc>
      </w:tr>
      <w:tr w:rsidR="00CD0B9A" w14:paraId="3343C828" w14:textId="77777777" w:rsidTr="78C48367">
        <w:tc>
          <w:tcPr>
            <w:tcW w:w="988" w:type="dxa"/>
            <w:vAlign w:val="center"/>
          </w:tcPr>
          <w:p w14:paraId="0BB48899" w14:textId="77777777" w:rsidR="00CD0B9A" w:rsidRPr="00CD0B9A" w:rsidRDefault="78C48367" w:rsidP="78C48367">
            <w:pPr>
              <w:jc w:val="center"/>
              <w:rPr>
                <w:rFonts w:ascii="Arial" w:eastAsia="Arial" w:hAnsi="Arial" w:cs="Arial"/>
                <w:sz w:val="20"/>
                <w:szCs w:val="20"/>
              </w:rPr>
            </w:pPr>
            <w:r w:rsidRPr="78C48367">
              <w:rPr>
                <w:rFonts w:ascii="Arial" w:eastAsia="Arial" w:hAnsi="Arial" w:cs="Arial"/>
                <w:sz w:val="20"/>
                <w:szCs w:val="20"/>
              </w:rPr>
              <w:t xml:space="preserve">9. </w:t>
            </w:r>
          </w:p>
        </w:tc>
        <w:tc>
          <w:tcPr>
            <w:tcW w:w="8640" w:type="dxa"/>
            <w:vAlign w:val="center"/>
          </w:tcPr>
          <w:p w14:paraId="27E91127" w14:textId="40A9D22F" w:rsidR="00CD0B9A" w:rsidRPr="00CD0B9A" w:rsidRDefault="78C48367" w:rsidP="78C48367">
            <w:pPr>
              <w:rPr>
                <w:rFonts w:ascii="Arial" w:eastAsia="Arial" w:hAnsi="Arial" w:cs="Arial"/>
                <w:sz w:val="20"/>
                <w:szCs w:val="20"/>
              </w:rPr>
            </w:pPr>
            <w:r w:rsidRPr="78C48367">
              <w:rPr>
                <w:rFonts w:ascii="Arial" w:eastAsia="Arial" w:hAnsi="Arial" w:cs="Arial"/>
                <w:sz w:val="20"/>
                <w:szCs w:val="20"/>
              </w:rPr>
              <w:t>Administraciniai darbai (pokalbių atrinkimas tikslinėms kalibracijoms, skambučių sukėlimas į serverį), mėnesiai.</w:t>
            </w:r>
          </w:p>
        </w:tc>
      </w:tr>
    </w:tbl>
    <w:p w14:paraId="4A6268D8" w14:textId="77777777" w:rsidR="001370F6" w:rsidRPr="00CD0B9A" w:rsidRDefault="001370F6" w:rsidP="001370F6">
      <w:pPr>
        <w:pStyle w:val="ListParagraph"/>
        <w:tabs>
          <w:tab w:val="left" w:pos="567"/>
        </w:tabs>
        <w:spacing w:before="60" w:after="60"/>
        <w:ind w:left="0" w:firstLine="0"/>
        <w:contextualSpacing w:val="0"/>
        <w:jc w:val="both"/>
        <w:rPr>
          <w:rFonts w:cs="Arial"/>
          <w:sz w:val="20"/>
          <w:szCs w:val="20"/>
          <w:lang w:val="en-US"/>
        </w:rPr>
      </w:pPr>
    </w:p>
    <w:p w14:paraId="3C5CF6CB" w14:textId="77777777" w:rsidR="00CD0B9A" w:rsidRPr="00CD0B9A" w:rsidRDefault="78C48367" w:rsidP="78C48367">
      <w:pPr>
        <w:pStyle w:val="ListParagraph"/>
        <w:numPr>
          <w:ilvl w:val="0"/>
          <w:numId w:val="2"/>
        </w:numPr>
        <w:pBdr>
          <w:top w:val="single" w:sz="8" w:space="0" w:color="auto"/>
          <w:bottom w:val="single" w:sz="8" w:space="1" w:color="auto"/>
        </w:pBdr>
        <w:tabs>
          <w:tab w:val="left" w:pos="284"/>
        </w:tabs>
        <w:spacing w:before="60" w:after="60"/>
        <w:ind w:left="0" w:firstLine="0"/>
        <w:contextualSpacing w:val="0"/>
        <w:rPr>
          <w:rFonts w:eastAsia="Arial" w:cs="Arial"/>
          <w:b/>
          <w:bCs/>
          <w:sz w:val="20"/>
          <w:szCs w:val="20"/>
        </w:rPr>
      </w:pPr>
      <w:r w:rsidRPr="78C48367">
        <w:rPr>
          <w:rFonts w:eastAsia="Arial" w:cs="Arial"/>
          <w:b/>
          <w:bCs/>
          <w:sz w:val="20"/>
          <w:szCs w:val="20"/>
        </w:rPr>
        <w:t>PIRKIMO OBJEKTO APIMTYS</w:t>
      </w:r>
    </w:p>
    <w:p w14:paraId="557498CB" w14:textId="77777777" w:rsidR="00CD0B9A" w:rsidRPr="00CD0B9A" w:rsidRDefault="78C48367" w:rsidP="78C48367">
      <w:pPr>
        <w:jc w:val="both"/>
        <w:rPr>
          <w:rFonts w:ascii="Arial" w:eastAsia="Arial" w:hAnsi="Arial" w:cs="Arial"/>
          <w:b/>
          <w:bCs/>
          <w:sz w:val="20"/>
          <w:szCs w:val="20"/>
        </w:rPr>
      </w:pPr>
      <w:r w:rsidRPr="78C48367">
        <w:rPr>
          <w:rFonts w:ascii="Arial" w:eastAsia="Arial" w:hAnsi="Arial" w:cs="Arial"/>
          <w:b/>
          <w:bCs/>
          <w:sz w:val="20"/>
          <w:szCs w:val="20"/>
        </w:rPr>
        <w:t>Pirkimo objekto apimtys nurodytos 2 lentelėje.</w:t>
      </w:r>
    </w:p>
    <w:p w14:paraId="751695C9" w14:textId="77777777" w:rsidR="00CD0B9A" w:rsidRDefault="78C48367" w:rsidP="78C48367">
      <w:pPr>
        <w:pStyle w:val="ListParagraph"/>
        <w:ind w:firstLine="0"/>
        <w:jc w:val="both"/>
        <w:rPr>
          <w:rFonts w:eastAsia="Arial" w:cs="Arial"/>
          <w:sz w:val="20"/>
          <w:szCs w:val="20"/>
        </w:rPr>
      </w:pPr>
      <w:r w:rsidRPr="78C48367">
        <w:rPr>
          <w:rFonts w:eastAsia="Arial" w:cs="Arial"/>
          <w:sz w:val="20"/>
          <w:szCs w:val="20"/>
        </w:rPr>
        <w:t>2 lentelė. Pirkimo apimtys</w:t>
      </w:r>
    </w:p>
    <w:tbl>
      <w:tblPr>
        <w:tblStyle w:val="TableGrid"/>
        <w:tblW w:w="9059" w:type="dxa"/>
        <w:tblLook w:val="04A0" w:firstRow="1" w:lastRow="0" w:firstColumn="1" w:lastColumn="0" w:noHBand="0" w:noVBand="1"/>
      </w:tblPr>
      <w:tblGrid>
        <w:gridCol w:w="703"/>
        <w:gridCol w:w="5218"/>
        <w:gridCol w:w="1050"/>
        <w:gridCol w:w="2088"/>
      </w:tblGrid>
      <w:tr w:rsidR="007E6355" w:rsidRPr="00CD0B9A" w14:paraId="1D31361C" w14:textId="77777777" w:rsidTr="78C48367">
        <w:tc>
          <w:tcPr>
            <w:tcW w:w="703" w:type="dxa"/>
            <w:vAlign w:val="center"/>
          </w:tcPr>
          <w:p w14:paraId="7E7D2B63" w14:textId="77777777" w:rsidR="007E6355" w:rsidRPr="00CD0B9A" w:rsidRDefault="78C48367" w:rsidP="78C48367">
            <w:pPr>
              <w:jc w:val="center"/>
              <w:rPr>
                <w:rFonts w:ascii="Arial,Times New Roman" w:eastAsia="Arial,Times New Roman" w:hAnsi="Arial,Times New Roman" w:cs="Arial,Times New Roman"/>
                <w:b/>
                <w:bCs/>
                <w:sz w:val="20"/>
                <w:szCs w:val="20"/>
                <w:lang w:eastAsia="lt-LT"/>
              </w:rPr>
            </w:pPr>
            <w:r w:rsidRPr="78C48367">
              <w:rPr>
                <w:rFonts w:ascii="Arial,Times New Roman" w:eastAsia="Arial,Times New Roman" w:hAnsi="Arial,Times New Roman" w:cs="Arial,Times New Roman"/>
                <w:b/>
                <w:bCs/>
                <w:sz w:val="20"/>
                <w:szCs w:val="20"/>
                <w:lang w:eastAsia="lt-LT"/>
              </w:rPr>
              <w:t>Eil. Nr.</w:t>
            </w:r>
          </w:p>
        </w:tc>
        <w:tc>
          <w:tcPr>
            <w:tcW w:w="5218" w:type="dxa"/>
            <w:vAlign w:val="center"/>
          </w:tcPr>
          <w:p w14:paraId="22F68069" w14:textId="77777777" w:rsidR="007E6355" w:rsidRPr="00CD0B9A" w:rsidRDefault="78C48367" w:rsidP="78C48367">
            <w:pPr>
              <w:jc w:val="center"/>
              <w:rPr>
                <w:rFonts w:ascii="Arial,Times New Roman" w:eastAsia="Arial,Times New Roman" w:hAnsi="Arial,Times New Roman" w:cs="Arial,Times New Roman"/>
                <w:b/>
                <w:bCs/>
                <w:sz w:val="20"/>
                <w:szCs w:val="20"/>
                <w:lang w:eastAsia="lt-LT"/>
              </w:rPr>
            </w:pPr>
            <w:r w:rsidRPr="78C48367">
              <w:rPr>
                <w:rFonts w:ascii="Arial,Times New Roman" w:eastAsia="Arial,Times New Roman" w:hAnsi="Arial,Times New Roman" w:cs="Arial,Times New Roman"/>
                <w:b/>
                <w:bCs/>
                <w:sz w:val="20"/>
                <w:szCs w:val="20"/>
                <w:lang w:eastAsia="lt-LT"/>
              </w:rPr>
              <w:t>Paslaugos pavadinimas</w:t>
            </w:r>
          </w:p>
        </w:tc>
        <w:tc>
          <w:tcPr>
            <w:tcW w:w="1050" w:type="dxa"/>
            <w:vAlign w:val="center"/>
          </w:tcPr>
          <w:p w14:paraId="4527F31E" w14:textId="62F1BE85" w:rsidR="007E6355" w:rsidRPr="00CD0B9A" w:rsidRDefault="78C48367" w:rsidP="78C48367">
            <w:pPr>
              <w:jc w:val="center"/>
              <w:rPr>
                <w:rFonts w:ascii="Arial,Times New Roman" w:eastAsia="Arial,Times New Roman" w:hAnsi="Arial,Times New Roman" w:cs="Arial,Times New Roman"/>
                <w:b/>
                <w:bCs/>
                <w:sz w:val="20"/>
                <w:szCs w:val="20"/>
                <w:lang w:eastAsia="lt-LT"/>
              </w:rPr>
            </w:pPr>
            <w:r w:rsidRPr="78C48367">
              <w:rPr>
                <w:rFonts w:ascii="Arial,Times New Roman" w:eastAsia="Arial,Times New Roman" w:hAnsi="Arial,Times New Roman" w:cs="Arial,Times New Roman"/>
                <w:b/>
                <w:bCs/>
                <w:sz w:val="20"/>
                <w:szCs w:val="20"/>
                <w:lang w:eastAsia="lt-LT"/>
              </w:rPr>
              <w:t>Mato vienetas</w:t>
            </w:r>
          </w:p>
        </w:tc>
        <w:tc>
          <w:tcPr>
            <w:tcW w:w="2088" w:type="dxa"/>
            <w:vAlign w:val="center"/>
          </w:tcPr>
          <w:p w14:paraId="65A8F0F8" w14:textId="528993F9" w:rsidR="007E6355" w:rsidRPr="00CD0B9A" w:rsidRDefault="78C48367" w:rsidP="78C48367">
            <w:pPr>
              <w:jc w:val="center"/>
              <w:rPr>
                <w:rFonts w:ascii="Arial,Times New Roman" w:eastAsia="Arial,Times New Roman" w:hAnsi="Arial,Times New Roman" w:cs="Arial,Times New Roman"/>
                <w:b/>
                <w:bCs/>
                <w:sz w:val="20"/>
                <w:szCs w:val="20"/>
                <w:lang w:eastAsia="lt-LT"/>
              </w:rPr>
            </w:pPr>
            <w:r w:rsidRPr="78C48367">
              <w:rPr>
                <w:rFonts w:ascii="Arial,Times New Roman" w:eastAsia="Arial,Times New Roman" w:hAnsi="Arial,Times New Roman" w:cs="Arial,Times New Roman"/>
                <w:b/>
                <w:bCs/>
                <w:sz w:val="20"/>
                <w:szCs w:val="20"/>
                <w:lang w:eastAsia="lt-LT"/>
              </w:rPr>
              <w:t>Paslaugų apimtys sutarties galiojimo laikotarpiu *</w:t>
            </w:r>
          </w:p>
        </w:tc>
      </w:tr>
      <w:tr w:rsidR="007E6355" w:rsidRPr="00CD0B9A" w14:paraId="5EFD4398" w14:textId="77777777" w:rsidTr="78C48367">
        <w:tc>
          <w:tcPr>
            <w:tcW w:w="703" w:type="dxa"/>
            <w:vAlign w:val="center"/>
          </w:tcPr>
          <w:p w14:paraId="03F585C0" w14:textId="77777777" w:rsidR="007E6355" w:rsidRPr="00D4684E" w:rsidRDefault="78C48367" w:rsidP="78C48367">
            <w:pPr>
              <w:jc w:val="center"/>
              <w:rPr>
                <w:rFonts w:ascii="Arial" w:eastAsia="Arial,Times New Roman" w:hAnsi="Arial" w:cs="Arial"/>
                <w:sz w:val="20"/>
                <w:szCs w:val="20"/>
                <w:lang w:eastAsia="lt-LT"/>
              </w:rPr>
            </w:pPr>
            <w:r w:rsidRPr="00D4684E">
              <w:rPr>
                <w:rFonts w:ascii="Arial" w:eastAsia="Arial,Times New Roman" w:hAnsi="Arial" w:cs="Arial"/>
                <w:sz w:val="20"/>
                <w:szCs w:val="20"/>
                <w:lang w:eastAsia="lt-LT"/>
              </w:rPr>
              <w:t>1.</w:t>
            </w:r>
          </w:p>
        </w:tc>
        <w:tc>
          <w:tcPr>
            <w:tcW w:w="5218" w:type="dxa"/>
            <w:vAlign w:val="bottom"/>
          </w:tcPr>
          <w:p w14:paraId="7D18C55A" w14:textId="6D2A37AB" w:rsidR="007E6355" w:rsidRPr="00D4684E" w:rsidRDefault="78C48367" w:rsidP="00171BC2">
            <w:pPr>
              <w:rPr>
                <w:rFonts w:ascii="Arial" w:eastAsia="Arial,Times New Roman" w:hAnsi="Arial" w:cs="Arial"/>
                <w:sz w:val="20"/>
                <w:szCs w:val="20"/>
                <w:lang w:eastAsia="lt-LT"/>
              </w:rPr>
            </w:pPr>
            <w:r w:rsidRPr="00D4684E">
              <w:rPr>
                <w:rFonts w:ascii="Arial" w:eastAsia="Arial,Times New Roman" w:hAnsi="Arial" w:cs="Arial"/>
                <w:sz w:val="20"/>
                <w:szCs w:val="20"/>
                <w:lang w:eastAsia="lt-LT"/>
              </w:rPr>
              <w:t>Įeinančių skambučių aptarnavimas</w:t>
            </w:r>
            <w:r w:rsidR="00A409B2">
              <w:rPr>
                <w:rFonts w:ascii="Arial" w:eastAsia="Arial,Times New Roman" w:hAnsi="Arial" w:cs="Arial"/>
                <w:sz w:val="20"/>
                <w:szCs w:val="20"/>
                <w:lang w:eastAsia="lt-LT"/>
              </w:rPr>
              <w:t xml:space="preserve"> </w:t>
            </w:r>
            <w:r w:rsidR="00171BC2">
              <w:rPr>
                <w:rFonts w:ascii="Arial" w:eastAsia="Arial,Times New Roman" w:hAnsi="Arial" w:cs="Arial"/>
                <w:sz w:val="20"/>
                <w:szCs w:val="20"/>
                <w:lang w:eastAsia="lt-LT"/>
              </w:rPr>
              <w:t>(</w:t>
            </w:r>
            <w:r w:rsidR="00E66A4B">
              <w:rPr>
                <w:rFonts w:ascii="Arial" w:eastAsia="Arial,Times New Roman" w:hAnsi="Arial" w:cs="Arial"/>
                <w:sz w:val="20"/>
                <w:szCs w:val="20"/>
                <w:lang w:eastAsia="lt-LT"/>
              </w:rPr>
              <w:t xml:space="preserve">minutės </w:t>
            </w:r>
            <w:r w:rsidR="00171BC2">
              <w:rPr>
                <w:rFonts w:ascii="Arial" w:eastAsia="Arial,Times New Roman" w:hAnsi="Arial" w:cs="Arial"/>
                <w:sz w:val="20"/>
                <w:szCs w:val="20"/>
                <w:lang w:eastAsia="lt-LT"/>
              </w:rPr>
              <w:t>skaič</w:t>
            </w:r>
            <w:r w:rsidR="00E66A4B">
              <w:rPr>
                <w:rFonts w:ascii="Arial" w:eastAsia="Arial,Times New Roman" w:hAnsi="Arial" w:cs="Arial"/>
                <w:sz w:val="20"/>
                <w:szCs w:val="20"/>
                <w:lang w:eastAsia="lt-LT"/>
              </w:rPr>
              <w:t xml:space="preserve">iuojamos nuo atsiliepimo laiko - </w:t>
            </w:r>
            <w:r w:rsidR="00171BC2">
              <w:rPr>
                <w:rFonts w:ascii="Arial" w:eastAsia="Arial,Times New Roman" w:hAnsi="Arial" w:cs="Arial"/>
                <w:sz w:val="20"/>
                <w:szCs w:val="20"/>
                <w:lang w:eastAsia="lt-LT"/>
              </w:rPr>
              <w:t>pokalbio su konsultantu pradžios)</w:t>
            </w:r>
          </w:p>
        </w:tc>
        <w:tc>
          <w:tcPr>
            <w:tcW w:w="1050" w:type="dxa"/>
            <w:vMerge w:val="restart"/>
            <w:vAlign w:val="center"/>
          </w:tcPr>
          <w:p w14:paraId="4DD49134" w14:textId="5D0A3A1F" w:rsidR="007E6355" w:rsidRPr="00D4684E" w:rsidRDefault="78C48367" w:rsidP="78C48367">
            <w:pPr>
              <w:jc w:val="center"/>
              <w:rPr>
                <w:rFonts w:ascii="Arial" w:eastAsia="Arial" w:hAnsi="Arial" w:cs="Arial"/>
                <w:sz w:val="20"/>
                <w:szCs w:val="20"/>
              </w:rPr>
            </w:pPr>
            <w:r w:rsidRPr="00D4684E">
              <w:rPr>
                <w:rFonts w:ascii="Arial" w:eastAsia="Arial" w:hAnsi="Arial" w:cs="Arial"/>
                <w:sz w:val="20"/>
                <w:szCs w:val="20"/>
              </w:rPr>
              <w:t>Minutės</w:t>
            </w:r>
          </w:p>
        </w:tc>
        <w:tc>
          <w:tcPr>
            <w:tcW w:w="2088" w:type="dxa"/>
            <w:vAlign w:val="center"/>
          </w:tcPr>
          <w:p w14:paraId="3A580D26" w14:textId="3B3E3761" w:rsidR="007E6355" w:rsidRPr="00D4684E" w:rsidRDefault="78C48367" w:rsidP="78C48367">
            <w:pPr>
              <w:jc w:val="center"/>
              <w:rPr>
                <w:rFonts w:ascii="Arial" w:eastAsia="Arial" w:hAnsi="Arial" w:cs="Arial"/>
                <w:color w:val="000000" w:themeColor="text1"/>
                <w:sz w:val="20"/>
                <w:szCs w:val="20"/>
              </w:rPr>
            </w:pPr>
            <w:r w:rsidRPr="00D4684E">
              <w:rPr>
                <w:rFonts w:ascii="Arial" w:eastAsia="Arial" w:hAnsi="Arial" w:cs="Arial"/>
                <w:color w:val="000000" w:themeColor="text1"/>
                <w:sz w:val="20"/>
                <w:szCs w:val="20"/>
              </w:rPr>
              <w:t>5072453</w:t>
            </w:r>
          </w:p>
        </w:tc>
      </w:tr>
      <w:tr w:rsidR="007E6355" w:rsidRPr="00CD0B9A" w14:paraId="160BF53E" w14:textId="77777777" w:rsidTr="78C48367">
        <w:tc>
          <w:tcPr>
            <w:tcW w:w="703" w:type="dxa"/>
            <w:vAlign w:val="center"/>
          </w:tcPr>
          <w:p w14:paraId="3517016D" w14:textId="77777777" w:rsidR="007E6355" w:rsidRPr="00D4684E" w:rsidRDefault="78C48367" w:rsidP="78C48367">
            <w:pPr>
              <w:jc w:val="center"/>
              <w:rPr>
                <w:rFonts w:ascii="Arial" w:eastAsia="Arial,Times New Roman" w:hAnsi="Arial" w:cs="Arial"/>
                <w:sz w:val="20"/>
                <w:szCs w:val="20"/>
                <w:lang w:eastAsia="lt-LT"/>
              </w:rPr>
            </w:pPr>
            <w:r w:rsidRPr="00D4684E">
              <w:rPr>
                <w:rFonts w:ascii="Arial" w:eastAsia="Arial,Times New Roman" w:hAnsi="Arial" w:cs="Arial"/>
                <w:sz w:val="20"/>
                <w:szCs w:val="20"/>
                <w:lang w:eastAsia="lt-LT"/>
              </w:rPr>
              <w:t>2.</w:t>
            </w:r>
          </w:p>
        </w:tc>
        <w:tc>
          <w:tcPr>
            <w:tcW w:w="5218" w:type="dxa"/>
            <w:vAlign w:val="bottom"/>
          </w:tcPr>
          <w:p w14:paraId="4E9E78F4" w14:textId="64463287" w:rsidR="007E6355" w:rsidRPr="00D4684E" w:rsidRDefault="78C48367" w:rsidP="78C48367">
            <w:pPr>
              <w:rPr>
                <w:rFonts w:ascii="Arial" w:eastAsia="Arial,Times New Roman" w:hAnsi="Arial" w:cs="Arial"/>
                <w:sz w:val="20"/>
                <w:szCs w:val="20"/>
                <w:lang w:eastAsia="lt-LT"/>
              </w:rPr>
            </w:pPr>
            <w:r w:rsidRPr="00D4684E">
              <w:rPr>
                <w:rFonts w:ascii="Arial" w:eastAsia="Arial,Times New Roman" w:hAnsi="Arial" w:cs="Arial"/>
                <w:sz w:val="20"/>
                <w:szCs w:val="20"/>
                <w:lang w:eastAsia="lt-LT"/>
              </w:rPr>
              <w:t>Išeinančių skambučių aptarnavimas</w:t>
            </w:r>
          </w:p>
        </w:tc>
        <w:tc>
          <w:tcPr>
            <w:tcW w:w="1050" w:type="dxa"/>
            <w:vMerge/>
          </w:tcPr>
          <w:p w14:paraId="0F3A09EF" w14:textId="3DB1D70D" w:rsidR="007E6355" w:rsidRPr="00D4684E" w:rsidRDefault="007E6355" w:rsidP="00CD0B9A">
            <w:pPr>
              <w:rPr>
                <w:rFonts w:ascii="Arial" w:hAnsi="Arial" w:cs="Arial"/>
                <w:sz w:val="20"/>
                <w:szCs w:val="20"/>
                <w:highlight w:val="red"/>
              </w:rPr>
            </w:pPr>
          </w:p>
        </w:tc>
        <w:tc>
          <w:tcPr>
            <w:tcW w:w="2088" w:type="dxa"/>
            <w:vAlign w:val="center"/>
          </w:tcPr>
          <w:p w14:paraId="309317FC" w14:textId="0F5AFA00" w:rsidR="007E6355" w:rsidRPr="00D4684E" w:rsidRDefault="78C48367" w:rsidP="78C48367">
            <w:pPr>
              <w:jc w:val="center"/>
              <w:rPr>
                <w:rFonts w:ascii="Arial" w:eastAsia="Arial" w:hAnsi="Arial" w:cs="Arial"/>
                <w:color w:val="000000" w:themeColor="text1"/>
                <w:sz w:val="20"/>
                <w:szCs w:val="20"/>
              </w:rPr>
            </w:pPr>
            <w:r w:rsidRPr="00D4684E">
              <w:rPr>
                <w:rFonts w:ascii="Arial" w:eastAsia="Arial" w:hAnsi="Arial" w:cs="Arial"/>
                <w:color w:val="000000" w:themeColor="text1"/>
                <w:sz w:val="20"/>
                <w:szCs w:val="20"/>
              </w:rPr>
              <w:t>101106</w:t>
            </w:r>
          </w:p>
        </w:tc>
      </w:tr>
      <w:tr w:rsidR="007E6355" w:rsidRPr="00CD0B9A" w14:paraId="60869706" w14:textId="77777777" w:rsidTr="78C48367">
        <w:tc>
          <w:tcPr>
            <w:tcW w:w="703" w:type="dxa"/>
            <w:vAlign w:val="center"/>
          </w:tcPr>
          <w:p w14:paraId="63CC0511" w14:textId="77777777" w:rsidR="007E6355" w:rsidRPr="00D4684E" w:rsidRDefault="78C48367" w:rsidP="78C48367">
            <w:pPr>
              <w:jc w:val="center"/>
              <w:rPr>
                <w:rFonts w:ascii="Arial" w:eastAsia="Arial,Times New Roman" w:hAnsi="Arial" w:cs="Arial"/>
                <w:sz w:val="20"/>
                <w:szCs w:val="20"/>
                <w:highlight w:val="yellow"/>
                <w:lang w:eastAsia="lt-LT"/>
              </w:rPr>
            </w:pPr>
            <w:r w:rsidRPr="00D4684E">
              <w:rPr>
                <w:rFonts w:ascii="Arial" w:eastAsia="Arial,Times New Roman" w:hAnsi="Arial" w:cs="Arial"/>
                <w:sz w:val="20"/>
                <w:szCs w:val="20"/>
                <w:lang w:eastAsia="lt-LT"/>
              </w:rPr>
              <w:t>3.</w:t>
            </w:r>
          </w:p>
        </w:tc>
        <w:tc>
          <w:tcPr>
            <w:tcW w:w="5218" w:type="dxa"/>
            <w:vAlign w:val="bottom"/>
          </w:tcPr>
          <w:p w14:paraId="24EB4A33" w14:textId="1F954499" w:rsidR="007E6355" w:rsidRPr="00D4684E" w:rsidRDefault="78C48367" w:rsidP="78C48367">
            <w:pPr>
              <w:rPr>
                <w:rFonts w:ascii="Arial" w:eastAsia="Arial,Times New Roman" w:hAnsi="Arial" w:cs="Arial"/>
                <w:sz w:val="20"/>
                <w:szCs w:val="20"/>
                <w:highlight w:val="yellow"/>
                <w:lang w:eastAsia="lt-LT"/>
              </w:rPr>
            </w:pPr>
            <w:r w:rsidRPr="00D4684E">
              <w:rPr>
                <w:rFonts w:ascii="Arial" w:eastAsia="Arial,Times New Roman" w:hAnsi="Arial" w:cs="Arial"/>
                <w:sz w:val="20"/>
                <w:szCs w:val="20"/>
                <w:lang w:eastAsia="lt-LT"/>
              </w:rPr>
              <w:t>Užduočių aptarnavimas</w:t>
            </w:r>
          </w:p>
        </w:tc>
        <w:tc>
          <w:tcPr>
            <w:tcW w:w="1050" w:type="dxa"/>
            <w:vMerge/>
          </w:tcPr>
          <w:p w14:paraId="4681A17A" w14:textId="738EE271" w:rsidR="007E6355" w:rsidRPr="00D4684E" w:rsidRDefault="007E6355" w:rsidP="00CD0B9A">
            <w:pPr>
              <w:rPr>
                <w:rFonts w:ascii="Arial" w:hAnsi="Arial" w:cs="Arial"/>
                <w:sz w:val="20"/>
                <w:szCs w:val="20"/>
                <w:highlight w:val="red"/>
              </w:rPr>
            </w:pPr>
          </w:p>
        </w:tc>
        <w:tc>
          <w:tcPr>
            <w:tcW w:w="2088" w:type="dxa"/>
            <w:vAlign w:val="center"/>
          </w:tcPr>
          <w:p w14:paraId="718A4504" w14:textId="5C5B3ADB" w:rsidR="007E6355" w:rsidRPr="00D4684E" w:rsidRDefault="78C48367" w:rsidP="78C48367">
            <w:pPr>
              <w:jc w:val="center"/>
              <w:rPr>
                <w:rFonts w:ascii="Arial" w:eastAsia="Arial" w:hAnsi="Arial" w:cs="Arial"/>
                <w:color w:val="000000" w:themeColor="text1"/>
                <w:sz w:val="20"/>
                <w:szCs w:val="20"/>
              </w:rPr>
            </w:pPr>
            <w:r w:rsidRPr="00D4684E">
              <w:rPr>
                <w:rFonts w:ascii="Arial" w:eastAsia="Arial" w:hAnsi="Arial" w:cs="Arial"/>
                <w:color w:val="000000" w:themeColor="text1"/>
                <w:sz w:val="20"/>
                <w:szCs w:val="20"/>
              </w:rPr>
              <w:t>77011</w:t>
            </w:r>
          </w:p>
        </w:tc>
      </w:tr>
      <w:tr w:rsidR="007E6355" w:rsidRPr="00CD0B9A" w14:paraId="409F1F61" w14:textId="77777777" w:rsidTr="78C48367">
        <w:tc>
          <w:tcPr>
            <w:tcW w:w="703" w:type="dxa"/>
            <w:vAlign w:val="center"/>
          </w:tcPr>
          <w:p w14:paraId="265CA2AA" w14:textId="77777777" w:rsidR="007E6355" w:rsidRPr="00D4684E" w:rsidRDefault="78C48367" w:rsidP="78C48367">
            <w:pPr>
              <w:jc w:val="center"/>
              <w:rPr>
                <w:rFonts w:ascii="Arial" w:eastAsia="Arial,Times New Roman" w:hAnsi="Arial" w:cs="Arial"/>
                <w:sz w:val="20"/>
                <w:szCs w:val="20"/>
                <w:lang w:eastAsia="lt-LT"/>
              </w:rPr>
            </w:pPr>
            <w:r w:rsidRPr="00D4684E">
              <w:rPr>
                <w:rFonts w:ascii="Arial" w:eastAsia="Arial,Times New Roman" w:hAnsi="Arial" w:cs="Arial"/>
                <w:sz w:val="20"/>
                <w:szCs w:val="20"/>
                <w:lang w:eastAsia="lt-LT"/>
              </w:rPr>
              <w:lastRenderedPageBreak/>
              <w:t>4.</w:t>
            </w:r>
          </w:p>
        </w:tc>
        <w:tc>
          <w:tcPr>
            <w:tcW w:w="5218" w:type="dxa"/>
            <w:vAlign w:val="bottom"/>
          </w:tcPr>
          <w:p w14:paraId="4AD9134C" w14:textId="7973AF82" w:rsidR="007E6355" w:rsidRPr="00D4684E" w:rsidRDefault="78C48367" w:rsidP="78C48367">
            <w:pPr>
              <w:rPr>
                <w:rFonts w:ascii="Arial" w:eastAsia="Arial,Times New Roman" w:hAnsi="Arial" w:cs="Arial"/>
                <w:sz w:val="20"/>
                <w:szCs w:val="20"/>
                <w:lang w:eastAsia="lt-LT"/>
              </w:rPr>
            </w:pPr>
            <w:r w:rsidRPr="00D4684E">
              <w:rPr>
                <w:rFonts w:ascii="Arial" w:eastAsia="Arial,Times New Roman" w:hAnsi="Arial" w:cs="Arial"/>
                <w:sz w:val="20"/>
                <w:szCs w:val="20"/>
                <w:lang w:eastAsia="lt-LT"/>
              </w:rPr>
              <w:t>IVR – automatinis balso pranešimas (Interactive voice response)</w:t>
            </w:r>
          </w:p>
        </w:tc>
        <w:tc>
          <w:tcPr>
            <w:tcW w:w="1050" w:type="dxa"/>
            <w:vMerge/>
          </w:tcPr>
          <w:p w14:paraId="30EF702D" w14:textId="3C21160F" w:rsidR="007E6355" w:rsidRPr="00D4684E" w:rsidRDefault="007E6355" w:rsidP="00CD0B9A">
            <w:pPr>
              <w:rPr>
                <w:rFonts w:ascii="Arial" w:hAnsi="Arial" w:cs="Arial"/>
                <w:sz w:val="20"/>
                <w:szCs w:val="20"/>
                <w:highlight w:val="red"/>
              </w:rPr>
            </w:pPr>
          </w:p>
        </w:tc>
        <w:tc>
          <w:tcPr>
            <w:tcW w:w="2088" w:type="dxa"/>
            <w:vAlign w:val="center"/>
          </w:tcPr>
          <w:p w14:paraId="04C625A7" w14:textId="5C3B4A14" w:rsidR="007E6355" w:rsidRPr="00D4684E" w:rsidRDefault="78C48367" w:rsidP="78C48367">
            <w:pPr>
              <w:jc w:val="center"/>
              <w:rPr>
                <w:rFonts w:ascii="Arial" w:eastAsia="Arial" w:hAnsi="Arial" w:cs="Arial"/>
                <w:color w:val="000000" w:themeColor="text1"/>
                <w:sz w:val="20"/>
                <w:szCs w:val="20"/>
              </w:rPr>
            </w:pPr>
            <w:r w:rsidRPr="00D4684E">
              <w:rPr>
                <w:rFonts w:ascii="Arial" w:eastAsia="Arial" w:hAnsi="Arial" w:cs="Arial"/>
                <w:color w:val="000000" w:themeColor="text1"/>
                <w:sz w:val="20"/>
                <w:szCs w:val="20"/>
              </w:rPr>
              <w:t>960478</w:t>
            </w:r>
          </w:p>
        </w:tc>
      </w:tr>
      <w:tr w:rsidR="007E6355" w:rsidRPr="00CD0B9A" w14:paraId="6194C375" w14:textId="77777777" w:rsidTr="78C48367">
        <w:tc>
          <w:tcPr>
            <w:tcW w:w="703" w:type="dxa"/>
            <w:vAlign w:val="center"/>
          </w:tcPr>
          <w:p w14:paraId="0A2E6DF8" w14:textId="44E7596A" w:rsidR="007E6355" w:rsidRPr="00D4684E" w:rsidRDefault="78C48367" w:rsidP="78C48367">
            <w:pPr>
              <w:jc w:val="center"/>
              <w:rPr>
                <w:rFonts w:ascii="Arial" w:eastAsia="Arial,Times New Roman" w:hAnsi="Arial" w:cs="Arial"/>
                <w:sz w:val="20"/>
                <w:szCs w:val="20"/>
                <w:lang w:eastAsia="lt-LT"/>
              </w:rPr>
            </w:pPr>
            <w:r w:rsidRPr="00D4684E">
              <w:rPr>
                <w:rFonts w:ascii="Arial" w:eastAsia="Arial,Times New Roman" w:hAnsi="Arial" w:cs="Arial"/>
                <w:sz w:val="20"/>
                <w:szCs w:val="20"/>
                <w:lang w:eastAsia="lt-LT"/>
              </w:rPr>
              <w:t>5.</w:t>
            </w:r>
          </w:p>
        </w:tc>
        <w:tc>
          <w:tcPr>
            <w:tcW w:w="5218" w:type="dxa"/>
            <w:vAlign w:val="bottom"/>
          </w:tcPr>
          <w:p w14:paraId="323D84F5" w14:textId="576C328E" w:rsidR="007E6355" w:rsidRPr="00D4684E" w:rsidRDefault="78C48367" w:rsidP="78C48367">
            <w:pPr>
              <w:rPr>
                <w:rFonts w:ascii="Arial" w:eastAsia="Arial,Times New Roman" w:hAnsi="Arial" w:cs="Arial"/>
                <w:sz w:val="20"/>
                <w:szCs w:val="20"/>
                <w:lang w:eastAsia="lt-LT"/>
              </w:rPr>
            </w:pPr>
            <w:r w:rsidRPr="00D4684E">
              <w:rPr>
                <w:rFonts w:ascii="Arial" w:eastAsia="Arial" w:hAnsi="Arial" w:cs="Arial"/>
                <w:sz w:val="20"/>
                <w:szCs w:val="20"/>
              </w:rPr>
              <w:t>Automatiniai skambučiai klientams</w:t>
            </w:r>
          </w:p>
        </w:tc>
        <w:tc>
          <w:tcPr>
            <w:tcW w:w="1050" w:type="dxa"/>
            <w:vMerge/>
          </w:tcPr>
          <w:p w14:paraId="7D2277E0" w14:textId="77777777" w:rsidR="007E6355" w:rsidRPr="00D4684E" w:rsidRDefault="007E6355" w:rsidP="007E6355">
            <w:pPr>
              <w:rPr>
                <w:rFonts w:ascii="Arial" w:hAnsi="Arial" w:cs="Arial"/>
                <w:sz w:val="20"/>
                <w:szCs w:val="20"/>
                <w:highlight w:val="red"/>
              </w:rPr>
            </w:pPr>
          </w:p>
        </w:tc>
        <w:tc>
          <w:tcPr>
            <w:tcW w:w="2088" w:type="dxa"/>
            <w:vAlign w:val="center"/>
          </w:tcPr>
          <w:p w14:paraId="2E5DDA84" w14:textId="75C4BB24" w:rsidR="007E6355" w:rsidRPr="00D4684E" w:rsidRDefault="78C48367" w:rsidP="78C48367">
            <w:pPr>
              <w:jc w:val="center"/>
              <w:rPr>
                <w:rFonts w:ascii="Arial" w:eastAsia="Arial" w:hAnsi="Arial" w:cs="Arial"/>
                <w:sz w:val="20"/>
                <w:szCs w:val="20"/>
              </w:rPr>
            </w:pPr>
            <w:r w:rsidRPr="00D4684E">
              <w:rPr>
                <w:rFonts w:ascii="Arial" w:eastAsia="Arial" w:hAnsi="Arial" w:cs="Arial"/>
                <w:sz w:val="20"/>
                <w:szCs w:val="20"/>
              </w:rPr>
              <w:t>11000</w:t>
            </w:r>
          </w:p>
        </w:tc>
      </w:tr>
      <w:tr w:rsidR="007E6355" w:rsidRPr="00CD0B9A" w14:paraId="4F1AE43F" w14:textId="77777777" w:rsidTr="78C48367">
        <w:tc>
          <w:tcPr>
            <w:tcW w:w="6971" w:type="dxa"/>
            <w:gridSpan w:val="3"/>
            <w:vAlign w:val="center"/>
          </w:tcPr>
          <w:p w14:paraId="01B80F5C" w14:textId="62125B10" w:rsidR="007E6355" w:rsidRPr="00D4684E" w:rsidRDefault="78C48367" w:rsidP="78C48367">
            <w:pPr>
              <w:jc w:val="right"/>
              <w:rPr>
                <w:rFonts w:ascii="Arial" w:eastAsia="Arial" w:hAnsi="Arial" w:cs="Arial"/>
                <w:b/>
                <w:bCs/>
                <w:sz w:val="20"/>
                <w:szCs w:val="20"/>
                <w:highlight w:val="red"/>
              </w:rPr>
            </w:pPr>
            <w:r w:rsidRPr="00D4684E">
              <w:rPr>
                <w:rFonts w:ascii="Arial" w:eastAsia="Arial,Times New Roman" w:hAnsi="Arial" w:cs="Arial"/>
                <w:b/>
                <w:bCs/>
                <w:sz w:val="20"/>
                <w:szCs w:val="20"/>
                <w:lang w:eastAsia="lt-LT"/>
              </w:rPr>
              <w:t>Bendras maksimalus</w:t>
            </w:r>
            <w:r w:rsidRPr="00D4684E">
              <w:rPr>
                <w:rFonts w:ascii="Arial" w:eastAsia="Arial,Times New Roman" w:hAnsi="Arial" w:cs="Arial"/>
                <w:b/>
                <w:bCs/>
                <w:sz w:val="20"/>
                <w:szCs w:val="20"/>
                <w:lang w:val="en-US" w:eastAsia="lt-LT"/>
              </w:rPr>
              <w:t xml:space="preserve"> kiekis</w:t>
            </w:r>
          </w:p>
        </w:tc>
        <w:tc>
          <w:tcPr>
            <w:tcW w:w="2088" w:type="dxa"/>
            <w:vAlign w:val="center"/>
          </w:tcPr>
          <w:p w14:paraId="0D31EB41" w14:textId="7EC6819F" w:rsidR="007E6355" w:rsidRPr="00D4684E" w:rsidRDefault="78C48367" w:rsidP="78C48367">
            <w:pPr>
              <w:jc w:val="center"/>
              <w:rPr>
                <w:rFonts w:ascii="Arial" w:eastAsia="Arial" w:hAnsi="Arial" w:cs="Arial"/>
                <w:b/>
                <w:bCs/>
                <w:color w:val="000000" w:themeColor="text1"/>
                <w:sz w:val="20"/>
                <w:szCs w:val="20"/>
              </w:rPr>
            </w:pPr>
            <w:r w:rsidRPr="00D4684E">
              <w:rPr>
                <w:rFonts w:ascii="Arial" w:eastAsia="Arial" w:hAnsi="Arial" w:cs="Arial"/>
                <w:b/>
                <w:bCs/>
                <w:color w:val="000000" w:themeColor="text1"/>
                <w:sz w:val="20"/>
                <w:szCs w:val="20"/>
              </w:rPr>
              <w:t>6222048</w:t>
            </w:r>
          </w:p>
        </w:tc>
      </w:tr>
      <w:tr w:rsidR="007E6355" w:rsidRPr="00CD0B9A" w14:paraId="4B1E55F9" w14:textId="77777777" w:rsidTr="78C48367">
        <w:tc>
          <w:tcPr>
            <w:tcW w:w="703" w:type="dxa"/>
            <w:vAlign w:val="center"/>
          </w:tcPr>
          <w:p w14:paraId="3383B06B" w14:textId="5D3AD125" w:rsidR="007E6355" w:rsidRPr="00D4684E" w:rsidRDefault="78C48367" w:rsidP="78C48367">
            <w:pPr>
              <w:jc w:val="center"/>
              <w:rPr>
                <w:rFonts w:ascii="Arial" w:eastAsia="Arial,Times New Roman" w:hAnsi="Arial" w:cs="Arial"/>
                <w:sz w:val="20"/>
                <w:szCs w:val="20"/>
                <w:lang w:eastAsia="lt-LT"/>
              </w:rPr>
            </w:pPr>
            <w:r w:rsidRPr="00D4684E">
              <w:rPr>
                <w:rFonts w:ascii="Arial" w:eastAsia="Arial,Times New Roman" w:hAnsi="Arial" w:cs="Arial"/>
                <w:sz w:val="20"/>
                <w:szCs w:val="20"/>
                <w:lang w:eastAsia="lt-LT"/>
              </w:rPr>
              <w:t>6.</w:t>
            </w:r>
          </w:p>
        </w:tc>
        <w:tc>
          <w:tcPr>
            <w:tcW w:w="5218" w:type="dxa"/>
            <w:vAlign w:val="bottom"/>
          </w:tcPr>
          <w:p w14:paraId="5E13CD17" w14:textId="6BF44543" w:rsidR="007E6355" w:rsidRPr="00D4684E" w:rsidRDefault="78C48367" w:rsidP="78C48367">
            <w:pPr>
              <w:rPr>
                <w:rFonts w:ascii="Arial" w:eastAsia="Arial,Times New Roman" w:hAnsi="Arial" w:cs="Arial"/>
                <w:sz w:val="20"/>
                <w:szCs w:val="20"/>
                <w:lang w:eastAsia="lt-LT"/>
              </w:rPr>
            </w:pPr>
            <w:r w:rsidRPr="00D4684E">
              <w:rPr>
                <w:rFonts w:ascii="Arial" w:eastAsia="Arial,Times New Roman" w:hAnsi="Arial" w:cs="Arial"/>
                <w:sz w:val="20"/>
                <w:szCs w:val="20"/>
                <w:lang w:eastAsia="lt-LT"/>
              </w:rPr>
              <w:t>Naujų paslaugų diegimas</w:t>
            </w:r>
          </w:p>
        </w:tc>
        <w:tc>
          <w:tcPr>
            <w:tcW w:w="1050" w:type="dxa"/>
            <w:vAlign w:val="center"/>
          </w:tcPr>
          <w:p w14:paraId="3D768645" w14:textId="25D8C40A" w:rsidR="007E6355" w:rsidRPr="00D4684E" w:rsidRDefault="78C48367" w:rsidP="78C48367">
            <w:pPr>
              <w:jc w:val="center"/>
              <w:rPr>
                <w:rFonts w:ascii="Arial" w:eastAsia="Arial" w:hAnsi="Arial" w:cs="Arial"/>
                <w:sz w:val="20"/>
                <w:szCs w:val="20"/>
              </w:rPr>
            </w:pPr>
            <w:r w:rsidRPr="00D4684E">
              <w:rPr>
                <w:rFonts w:ascii="Arial" w:eastAsia="Arial" w:hAnsi="Arial" w:cs="Arial"/>
                <w:sz w:val="20"/>
                <w:szCs w:val="20"/>
              </w:rPr>
              <w:t>Valandos</w:t>
            </w:r>
          </w:p>
        </w:tc>
        <w:tc>
          <w:tcPr>
            <w:tcW w:w="2088" w:type="dxa"/>
            <w:vAlign w:val="center"/>
          </w:tcPr>
          <w:p w14:paraId="38AFCB7D" w14:textId="726C6115" w:rsidR="007E6355" w:rsidRPr="00D4684E" w:rsidRDefault="78C48367" w:rsidP="78C48367">
            <w:pPr>
              <w:jc w:val="center"/>
              <w:rPr>
                <w:rFonts w:ascii="Arial" w:eastAsia="Arial,Times New Roman" w:hAnsi="Arial" w:cs="Arial"/>
                <w:sz w:val="20"/>
                <w:szCs w:val="20"/>
                <w:highlight w:val="red"/>
                <w:lang w:eastAsia="lt-LT"/>
              </w:rPr>
            </w:pPr>
            <w:r w:rsidRPr="00D4684E">
              <w:rPr>
                <w:rFonts w:ascii="Arial" w:eastAsia="Arial" w:hAnsi="Arial" w:cs="Arial"/>
                <w:sz w:val="20"/>
                <w:szCs w:val="20"/>
              </w:rPr>
              <w:t>70</w:t>
            </w:r>
          </w:p>
        </w:tc>
      </w:tr>
      <w:tr w:rsidR="002D53AD" w:rsidRPr="00CD0B9A" w14:paraId="7E55337B" w14:textId="77777777" w:rsidTr="78C48367">
        <w:tc>
          <w:tcPr>
            <w:tcW w:w="6971" w:type="dxa"/>
            <w:gridSpan w:val="3"/>
            <w:vAlign w:val="center"/>
          </w:tcPr>
          <w:p w14:paraId="74CC9C85" w14:textId="576A160A" w:rsidR="002D53AD" w:rsidRPr="00D4684E" w:rsidRDefault="78C48367" w:rsidP="78C48367">
            <w:pPr>
              <w:jc w:val="right"/>
              <w:rPr>
                <w:rFonts w:ascii="Arial" w:eastAsia="Arial" w:hAnsi="Arial" w:cs="Arial"/>
                <w:sz w:val="20"/>
                <w:szCs w:val="20"/>
                <w:highlight w:val="red"/>
              </w:rPr>
            </w:pPr>
            <w:r w:rsidRPr="00D4684E">
              <w:rPr>
                <w:rFonts w:ascii="Arial" w:eastAsia="Arial,Times New Roman" w:hAnsi="Arial" w:cs="Arial"/>
                <w:b/>
                <w:bCs/>
                <w:sz w:val="20"/>
                <w:szCs w:val="20"/>
                <w:lang w:eastAsia="lt-LT"/>
              </w:rPr>
              <w:t>Bendras maksimalus</w:t>
            </w:r>
            <w:r w:rsidRPr="00D4684E">
              <w:rPr>
                <w:rFonts w:ascii="Arial" w:eastAsia="Arial,Times New Roman" w:hAnsi="Arial" w:cs="Arial"/>
                <w:b/>
                <w:bCs/>
                <w:sz w:val="20"/>
                <w:szCs w:val="20"/>
                <w:lang w:val="en-US" w:eastAsia="lt-LT"/>
              </w:rPr>
              <w:t xml:space="preserve"> kiekis</w:t>
            </w:r>
          </w:p>
        </w:tc>
        <w:tc>
          <w:tcPr>
            <w:tcW w:w="2088" w:type="dxa"/>
            <w:vAlign w:val="center"/>
          </w:tcPr>
          <w:p w14:paraId="689D871C" w14:textId="73874C01" w:rsidR="002D53AD" w:rsidRPr="00D4684E" w:rsidRDefault="78C48367" w:rsidP="78C48367">
            <w:pPr>
              <w:jc w:val="center"/>
              <w:rPr>
                <w:rFonts w:ascii="Arial" w:eastAsia="Arial" w:hAnsi="Arial" w:cs="Arial"/>
                <w:b/>
                <w:bCs/>
                <w:sz w:val="20"/>
                <w:szCs w:val="20"/>
                <w:highlight w:val="red"/>
              </w:rPr>
            </w:pPr>
            <w:r w:rsidRPr="00D4684E">
              <w:rPr>
                <w:rFonts w:ascii="Arial" w:eastAsia="Arial" w:hAnsi="Arial" w:cs="Arial"/>
                <w:b/>
                <w:bCs/>
                <w:sz w:val="20"/>
                <w:szCs w:val="20"/>
              </w:rPr>
              <w:t>70</w:t>
            </w:r>
          </w:p>
        </w:tc>
      </w:tr>
      <w:tr w:rsidR="007E6355" w:rsidRPr="00CD0B9A" w14:paraId="6870306F" w14:textId="77777777" w:rsidTr="78C48367">
        <w:tc>
          <w:tcPr>
            <w:tcW w:w="703" w:type="dxa"/>
            <w:vAlign w:val="center"/>
          </w:tcPr>
          <w:p w14:paraId="65D509F2" w14:textId="059E2500" w:rsidR="007E6355" w:rsidRPr="00D4684E" w:rsidRDefault="78C48367" w:rsidP="78C48367">
            <w:pPr>
              <w:jc w:val="center"/>
              <w:rPr>
                <w:rFonts w:ascii="Arial" w:eastAsia="Arial,Times New Roman" w:hAnsi="Arial" w:cs="Arial"/>
                <w:sz w:val="20"/>
                <w:szCs w:val="20"/>
                <w:lang w:eastAsia="lt-LT"/>
              </w:rPr>
            </w:pPr>
            <w:r w:rsidRPr="00D4684E">
              <w:rPr>
                <w:rFonts w:ascii="Arial" w:eastAsia="Arial,Times New Roman" w:hAnsi="Arial" w:cs="Arial"/>
                <w:sz w:val="20"/>
                <w:szCs w:val="20"/>
                <w:lang w:eastAsia="lt-LT"/>
              </w:rPr>
              <w:t>7.</w:t>
            </w:r>
          </w:p>
        </w:tc>
        <w:tc>
          <w:tcPr>
            <w:tcW w:w="5218" w:type="dxa"/>
            <w:vAlign w:val="bottom"/>
          </w:tcPr>
          <w:p w14:paraId="38EB769C" w14:textId="4C137DBD" w:rsidR="007E6355" w:rsidRPr="00D4684E" w:rsidRDefault="78C48367" w:rsidP="78C48367">
            <w:pPr>
              <w:rPr>
                <w:rFonts w:ascii="Arial" w:eastAsia="Arial,Times New Roman" w:hAnsi="Arial" w:cs="Arial"/>
                <w:sz w:val="20"/>
                <w:szCs w:val="20"/>
                <w:lang w:eastAsia="lt-LT"/>
              </w:rPr>
            </w:pPr>
            <w:r w:rsidRPr="00D4684E">
              <w:rPr>
                <w:rFonts w:ascii="Arial" w:eastAsia="Arial,Times New Roman" w:hAnsi="Arial" w:cs="Arial"/>
                <w:sz w:val="20"/>
                <w:szCs w:val="20"/>
                <w:lang w:eastAsia="lt-LT"/>
              </w:rPr>
              <w:t>SMS pranešimų siuntimas, aptarnavimas</w:t>
            </w:r>
          </w:p>
        </w:tc>
        <w:tc>
          <w:tcPr>
            <w:tcW w:w="1050" w:type="dxa"/>
            <w:vAlign w:val="center"/>
          </w:tcPr>
          <w:p w14:paraId="4F547689" w14:textId="62B00521" w:rsidR="007E6355" w:rsidRPr="00D4684E" w:rsidRDefault="78C48367" w:rsidP="78C48367">
            <w:pPr>
              <w:jc w:val="center"/>
              <w:rPr>
                <w:rFonts w:ascii="Arial" w:eastAsia="Arial" w:hAnsi="Arial" w:cs="Arial"/>
                <w:sz w:val="20"/>
                <w:szCs w:val="20"/>
                <w:highlight w:val="red"/>
              </w:rPr>
            </w:pPr>
            <w:r w:rsidRPr="00D4684E">
              <w:rPr>
                <w:rFonts w:ascii="Arial" w:eastAsia="Arial,Times New Roman" w:hAnsi="Arial" w:cs="Arial"/>
                <w:sz w:val="20"/>
                <w:szCs w:val="20"/>
                <w:lang w:eastAsia="lt-LT"/>
              </w:rPr>
              <w:t>Vienetai</w:t>
            </w:r>
          </w:p>
        </w:tc>
        <w:tc>
          <w:tcPr>
            <w:tcW w:w="2088" w:type="dxa"/>
            <w:vAlign w:val="center"/>
          </w:tcPr>
          <w:p w14:paraId="3C321584" w14:textId="31D9276A" w:rsidR="007E6355" w:rsidRPr="00D4684E" w:rsidRDefault="78C48367" w:rsidP="78C48367">
            <w:pPr>
              <w:jc w:val="center"/>
              <w:rPr>
                <w:rFonts w:ascii="Arial" w:eastAsia="Arial,Times New Roman" w:hAnsi="Arial" w:cs="Arial"/>
                <w:sz w:val="20"/>
                <w:szCs w:val="20"/>
                <w:highlight w:val="red"/>
                <w:lang w:eastAsia="lt-LT"/>
              </w:rPr>
            </w:pPr>
            <w:r w:rsidRPr="00D4684E">
              <w:rPr>
                <w:rFonts w:ascii="Arial" w:eastAsia="Arial" w:hAnsi="Arial" w:cs="Arial"/>
                <w:sz w:val="20"/>
                <w:szCs w:val="20"/>
              </w:rPr>
              <w:t>5000000</w:t>
            </w:r>
          </w:p>
        </w:tc>
      </w:tr>
      <w:tr w:rsidR="002D53AD" w:rsidRPr="00CD0B9A" w14:paraId="2782B2BC" w14:textId="77777777" w:rsidTr="78C48367">
        <w:tc>
          <w:tcPr>
            <w:tcW w:w="6971" w:type="dxa"/>
            <w:gridSpan w:val="3"/>
            <w:vAlign w:val="center"/>
          </w:tcPr>
          <w:p w14:paraId="68D651ED" w14:textId="69C44318" w:rsidR="002D53AD" w:rsidRPr="00D4684E" w:rsidRDefault="78C48367" w:rsidP="78C48367">
            <w:pPr>
              <w:jc w:val="right"/>
              <w:rPr>
                <w:rFonts w:ascii="Arial" w:eastAsia="Arial" w:hAnsi="Arial" w:cs="Arial"/>
                <w:sz w:val="20"/>
                <w:szCs w:val="20"/>
                <w:highlight w:val="red"/>
              </w:rPr>
            </w:pPr>
            <w:r w:rsidRPr="00D4684E">
              <w:rPr>
                <w:rFonts w:ascii="Arial" w:eastAsia="Arial,Times New Roman" w:hAnsi="Arial" w:cs="Arial"/>
                <w:b/>
                <w:bCs/>
                <w:sz w:val="20"/>
                <w:szCs w:val="20"/>
                <w:lang w:eastAsia="lt-LT"/>
              </w:rPr>
              <w:t>Bendras maksimalus</w:t>
            </w:r>
            <w:r w:rsidRPr="00D4684E">
              <w:rPr>
                <w:rFonts w:ascii="Arial" w:eastAsia="Arial,Times New Roman" w:hAnsi="Arial" w:cs="Arial"/>
                <w:b/>
                <w:bCs/>
                <w:sz w:val="20"/>
                <w:szCs w:val="20"/>
                <w:lang w:val="en-US" w:eastAsia="lt-LT"/>
              </w:rPr>
              <w:t xml:space="preserve"> kiekis</w:t>
            </w:r>
          </w:p>
        </w:tc>
        <w:tc>
          <w:tcPr>
            <w:tcW w:w="2088" w:type="dxa"/>
            <w:vAlign w:val="center"/>
          </w:tcPr>
          <w:p w14:paraId="0111EB76" w14:textId="1CFA98B5" w:rsidR="002D53AD" w:rsidRPr="00D4684E" w:rsidRDefault="78C48367" w:rsidP="78C48367">
            <w:pPr>
              <w:jc w:val="center"/>
              <w:rPr>
                <w:rFonts w:ascii="Arial" w:eastAsia="Arial" w:hAnsi="Arial" w:cs="Arial"/>
                <w:b/>
                <w:bCs/>
                <w:sz w:val="20"/>
                <w:szCs w:val="20"/>
                <w:highlight w:val="red"/>
              </w:rPr>
            </w:pPr>
            <w:r w:rsidRPr="00D4684E">
              <w:rPr>
                <w:rFonts w:ascii="Arial" w:eastAsia="Arial" w:hAnsi="Arial" w:cs="Arial"/>
                <w:b/>
                <w:bCs/>
                <w:sz w:val="20"/>
                <w:szCs w:val="20"/>
              </w:rPr>
              <w:t>5000000</w:t>
            </w:r>
          </w:p>
        </w:tc>
      </w:tr>
      <w:tr w:rsidR="002D53AD" w:rsidRPr="00CD0B9A" w14:paraId="7DCC6619" w14:textId="77777777" w:rsidTr="78C48367">
        <w:tc>
          <w:tcPr>
            <w:tcW w:w="703" w:type="dxa"/>
            <w:vAlign w:val="center"/>
          </w:tcPr>
          <w:p w14:paraId="32FEF71B" w14:textId="3318B3FC" w:rsidR="002D53AD" w:rsidRPr="00D4684E" w:rsidRDefault="78C48367" w:rsidP="78C48367">
            <w:pPr>
              <w:jc w:val="center"/>
              <w:rPr>
                <w:rFonts w:ascii="Arial" w:eastAsia="Arial,Times New Roman" w:hAnsi="Arial" w:cs="Arial"/>
                <w:sz w:val="20"/>
                <w:szCs w:val="20"/>
                <w:lang w:eastAsia="lt-LT"/>
              </w:rPr>
            </w:pPr>
            <w:r w:rsidRPr="00D4684E">
              <w:rPr>
                <w:rFonts w:ascii="Arial" w:eastAsia="Arial,Times New Roman" w:hAnsi="Arial" w:cs="Arial"/>
                <w:sz w:val="20"/>
                <w:szCs w:val="20"/>
                <w:lang w:eastAsia="lt-LT"/>
              </w:rPr>
              <w:t>8.</w:t>
            </w:r>
          </w:p>
        </w:tc>
        <w:tc>
          <w:tcPr>
            <w:tcW w:w="5218" w:type="dxa"/>
            <w:vAlign w:val="bottom"/>
          </w:tcPr>
          <w:p w14:paraId="7A5A860B" w14:textId="5D21E8B0" w:rsidR="002D53AD" w:rsidRPr="00D4684E" w:rsidRDefault="78C48367" w:rsidP="78C48367">
            <w:pPr>
              <w:rPr>
                <w:rFonts w:ascii="Arial" w:eastAsia="Arial,Times New Roman" w:hAnsi="Arial" w:cs="Arial"/>
                <w:sz w:val="20"/>
                <w:szCs w:val="20"/>
                <w:lang w:eastAsia="lt-LT"/>
              </w:rPr>
            </w:pPr>
            <w:r w:rsidRPr="00D4684E">
              <w:rPr>
                <w:rFonts w:ascii="Arial" w:eastAsia="Arial" w:hAnsi="Arial" w:cs="Arial"/>
                <w:sz w:val="20"/>
                <w:szCs w:val="20"/>
              </w:rPr>
              <w:t>Skambučių srautų paskirstymo paslauga</w:t>
            </w:r>
          </w:p>
        </w:tc>
        <w:tc>
          <w:tcPr>
            <w:tcW w:w="1050" w:type="dxa"/>
            <w:vMerge w:val="restart"/>
            <w:vAlign w:val="center"/>
          </w:tcPr>
          <w:p w14:paraId="2BA86849" w14:textId="68C13D61" w:rsidR="002D53AD" w:rsidRPr="00D4684E" w:rsidRDefault="78C48367" w:rsidP="78C48367">
            <w:pPr>
              <w:jc w:val="center"/>
              <w:rPr>
                <w:rFonts w:ascii="Arial" w:eastAsia="Arial" w:hAnsi="Arial" w:cs="Arial"/>
                <w:sz w:val="20"/>
                <w:szCs w:val="20"/>
              </w:rPr>
            </w:pPr>
            <w:r w:rsidRPr="00D4684E">
              <w:rPr>
                <w:rFonts w:ascii="Arial" w:eastAsia="Arial" w:hAnsi="Arial" w:cs="Arial"/>
                <w:sz w:val="20"/>
                <w:szCs w:val="20"/>
              </w:rPr>
              <w:t>Mėnesiai</w:t>
            </w:r>
          </w:p>
        </w:tc>
        <w:tc>
          <w:tcPr>
            <w:tcW w:w="2088" w:type="dxa"/>
            <w:vAlign w:val="center"/>
          </w:tcPr>
          <w:p w14:paraId="7DD55FE2" w14:textId="1CB9300C" w:rsidR="002D53AD" w:rsidRPr="00D4684E" w:rsidRDefault="78C48367" w:rsidP="78C48367">
            <w:pPr>
              <w:jc w:val="center"/>
              <w:rPr>
                <w:rFonts w:ascii="Arial" w:eastAsia="Arial,Times New Roman" w:hAnsi="Arial" w:cs="Arial"/>
                <w:sz w:val="20"/>
                <w:szCs w:val="20"/>
                <w:lang w:eastAsia="lt-LT"/>
              </w:rPr>
            </w:pPr>
            <w:r w:rsidRPr="00D4684E">
              <w:rPr>
                <w:rFonts w:ascii="Arial" w:eastAsia="Arial" w:hAnsi="Arial" w:cs="Arial"/>
                <w:sz w:val="20"/>
                <w:szCs w:val="20"/>
              </w:rPr>
              <w:t>24</w:t>
            </w:r>
          </w:p>
        </w:tc>
      </w:tr>
      <w:tr w:rsidR="002D53AD" w:rsidRPr="00CD0B9A" w14:paraId="49DEB316" w14:textId="77777777" w:rsidTr="78C48367">
        <w:tc>
          <w:tcPr>
            <w:tcW w:w="703" w:type="dxa"/>
            <w:vAlign w:val="center"/>
          </w:tcPr>
          <w:p w14:paraId="2575B6CF" w14:textId="5270BDDF" w:rsidR="002D53AD" w:rsidRPr="00D4684E" w:rsidRDefault="78C48367" w:rsidP="78C48367">
            <w:pPr>
              <w:jc w:val="center"/>
              <w:rPr>
                <w:rFonts w:ascii="Arial" w:eastAsia="Arial,Times New Roman" w:hAnsi="Arial" w:cs="Arial"/>
                <w:sz w:val="20"/>
                <w:szCs w:val="20"/>
                <w:lang w:eastAsia="lt-LT"/>
              </w:rPr>
            </w:pPr>
            <w:r w:rsidRPr="00D4684E">
              <w:rPr>
                <w:rFonts w:ascii="Arial" w:eastAsia="Arial" w:hAnsi="Arial" w:cs="Arial"/>
                <w:sz w:val="20"/>
                <w:szCs w:val="20"/>
              </w:rPr>
              <w:t>9.</w:t>
            </w:r>
          </w:p>
        </w:tc>
        <w:tc>
          <w:tcPr>
            <w:tcW w:w="5218" w:type="dxa"/>
            <w:vAlign w:val="center"/>
          </w:tcPr>
          <w:p w14:paraId="2FF2E211" w14:textId="31E6E782" w:rsidR="002D53AD" w:rsidRPr="00D4684E" w:rsidRDefault="78C48367" w:rsidP="78C48367">
            <w:pPr>
              <w:rPr>
                <w:rFonts w:ascii="Arial" w:eastAsia="Arial,Times New Roman" w:hAnsi="Arial" w:cs="Arial"/>
                <w:sz w:val="20"/>
                <w:szCs w:val="20"/>
                <w:lang w:eastAsia="lt-LT"/>
              </w:rPr>
            </w:pPr>
            <w:r w:rsidRPr="00D4684E">
              <w:rPr>
                <w:rFonts w:ascii="Arial" w:eastAsia="Arial" w:hAnsi="Arial" w:cs="Arial"/>
                <w:sz w:val="20"/>
                <w:szCs w:val="20"/>
              </w:rPr>
              <w:t>Administraciniai darbai</w:t>
            </w:r>
          </w:p>
        </w:tc>
        <w:tc>
          <w:tcPr>
            <w:tcW w:w="1050" w:type="dxa"/>
            <w:vMerge/>
          </w:tcPr>
          <w:p w14:paraId="488FE584" w14:textId="7EF82858" w:rsidR="002D53AD" w:rsidRPr="00D4684E" w:rsidRDefault="002D53AD" w:rsidP="002D53AD">
            <w:pPr>
              <w:rPr>
                <w:rFonts w:ascii="Arial" w:hAnsi="Arial" w:cs="Arial"/>
                <w:sz w:val="20"/>
                <w:szCs w:val="20"/>
              </w:rPr>
            </w:pPr>
          </w:p>
        </w:tc>
        <w:tc>
          <w:tcPr>
            <w:tcW w:w="2088" w:type="dxa"/>
            <w:vAlign w:val="center"/>
          </w:tcPr>
          <w:p w14:paraId="13D768DD" w14:textId="3618047B" w:rsidR="002D53AD" w:rsidRPr="00D4684E" w:rsidRDefault="78C48367" w:rsidP="78C48367">
            <w:pPr>
              <w:jc w:val="center"/>
              <w:rPr>
                <w:rFonts w:ascii="Arial" w:eastAsia="Arial,Times New Roman" w:hAnsi="Arial" w:cs="Arial"/>
                <w:sz w:val="20"/>
                <w:szCs w:val="20"/>
                <w:lang w:val="en-US" w:eastAsia="lt-LT"/>
              </w:rPr>
            </w:pPr>
            <w:r w:rsidRPr="00D4684E">
              <w:rPr>
                <w:rFonts w:ascii="Arial" w:eastAsia="Arial" w:hAnsi="Arial" w:cs="Arial"/>
                <w:sz w:val="20"/>
                <w:szCs w:val="20"/>
              </w:rPr>
              <w:t>24</w:t>
            </w:r>
          </w:p>
        </w:tc>
      </w:tr>
    </w:tbl>
    <w:p w14:paraId="443042CD" w14:textId="5ECDB30D" w:rsidR="00645DA2" w:rsidRPr="00F45597" w:rsidRDefault="78C48367" w:rsidP="78C48367">
      <w:pPr>
        <w:jc w:val="both"/>
        <w:rPr>
          <w:rFonts w:ascii="Arial" w:eastAsia="Arial" w:hAnsi="Arial" w:cs="Arial"/>
          <w:b/>
          <w:bCs/>
          <w:sz w:val="20"/>
          <w:szCs w:val="20"/>
        </w:rPr>
      </w:pPr>
      <w:r w:rsidRPr="78C48367">
        <w:rPr>
          <w:rFonts w:ascii="Arial" w:eastAsia="Arial" w:hAnsi="Arial" w:cs="Arial"/>
          <w:b/>
          <w:bCs/>
          <w:sz w:val="20"/>
          <w:szCs w:val="20"/>
        </w:rPr>
        <w:t xml:space="preserve">*Lentelėje nurodyti </w:t>
      </w:r>
      <w:r w:rsidR="00BD1A5E">
        <w:rPr>
          <w:rFonts w:ascii="Arial" w:eastAsia="Arial" w:hAnsi="Arial" w:cs="Arial"/>
          <w:b/>
          <w:bCs/>
          <w:sz w:val="20"/>
          <w:szCs w:val="20"/>
        </w:rPr>
        <w:t>preliminarūs</w:t>
      </w:r>
      <w:r w:rsidRPr="78C48367">
        <w:rPr>
          <w:rFonts w:ascii="Arial" w:eastAsia="Arial" w:hAnsi="Arial" w:cs="Arial"/>
          <w:b/>
          <w:bCs/>
          <w:sz w:val="20"/>
          <w:szCs w:val="20"/>
        </w:rPr>
        <w:t xml:space="preserve"> planuojami kiekiai. Tai nėra Kliento įsipareigojimas Sutarties galiojimo laikotarpiu nupirkti visą nurodytą Paslaugų kiekį. Kiekiai tarp to pačio mato vieneto paslaugų eilučių gali būti keičiami neviršijant bendro maksimalaus paslaugų kiekio.</w:t>
      </w:r>
    </w:p>
    <w:p w14:paraId="0A7F80B4" w14:textId="77777777" w:rsidR="00F45597" w:rsidRPr="00F45597" w:rsidRDefault="78C48367" w:rsidP="78C48367">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eastAsia="Arial" w:cs="Arial"/>
          <w:b/>
          <w:bCs/>
          <w:sz w:val="20"/>
          <w:szCs w:val="20"/>
        </w:rPr>
      </w:pPr>
      <w:r w:rsidRPr="78C48367">
        <w:rPr>
          <w:rFonts w:eastAsia="Arial" w:cs="Arial"/>
          <w:b/>
          <w:bCs/>
          <w:sz w:val="20"/>
          <w:szCs w:val="20"/>
        </w:rPr>
        <w:t>SUTARTINIŲ ĮSIPAREIGOJIMŲ VYKDYMO VIETA</w:t>
      </w:r>
    </w:p>
    <w:p w14:paraId="58791EC7" w14:textId="24BA4A2F" w:rsidR="00F45597" w:rsidRPr="00F45597" w:rsidRDefault="78C48367" w:rsidP="78C48367">
      <w:pPr>
        <w:spacing w:before="60" w:after="60"/>
        <w:jc w:val="both"/>
        <w:rPr>
          <w:rFonts w:ascii="Arial" w:eastAsia="Arial" w:hAnsi="Arial" w:cs="Arial"/>
          <w:sz w:val="20"/>
          <w:szCs w:val="20"/>
        </w:rPr>
      </w:pPr>
      <w:r w:rsidRPr="78C48367">
        <w:rPr>
          <w:rStyle w:val="Laukeliai"/>
          <w:rFonts w:eastAsia="Arial" w:cs="Arial"/>
        </w:rPr>
        <w:t>Tiekėjo buveinės vietoje</w:t>
      </w:r>
    </w:p>
    <w:p w14:paraId="399EAAA2" w14:textId="77777777" w:rsidR="00F45597" w:rsidRPr="00F45597" w:rsidRDefault="78C48367" w:rsidP="78C48367">
      <w:pPr>
        <w:pStyle w:val="ListParagraph"/>
        <w:numPr>
          <w:ilvl w:val="0"/>
          <w:numId w:val="2"/>
        </w:numPr>
        <w:pBdr>
          <w:top w:val="single" w:sz="8" w:space="0" w:color="auto"/>
          <w:bottom w:val="single" w:sz="8" w:space="1" w:color="auto"/>
        </w:pBdr>
        <w:tabs>
          <w:tab w:val="left" w:pos="284"/>
        </w:tabs>
        <w:spacing w:before="60" w:after="60"/>
        <w:ind w:left="0" w:firstLine="0"/>
        <w:contextualSpacing w:val="0"/>
        <w:rPr>
          <w:rFonts w:eastAsia="Arial" w:cs="Arial"/>
          <w:b/>
          <w:bCs/>
          <w:sz w:val="20"/>
          <w:szCs w:val="20"/>
        </w:rPr>
      </w:pPr>
      <w:r w:rsidRPr="78C48367">
        <w:rPr>
          <w:rFonts w:eastAsia="Arial" w:cs="Arial"/>
          <w:b/>
          <w:bCs/>
          <w:sz w:val="20"/>
          <w:szCs w:val="20"/>
        </w:rPr>
        <w:t>REIKALAVIMAI PIRKIMO OBJEKTUI</w:t>
      </w:r>
    </w:p>
    <w:p w14:paraId="1704E9BD" w14:textId="77777777" w:rsidR="00F45597" w:rsidRPr="00F45597" w:rsidRDefault="00F45597" w:rsidP="00F45597">
      <w:pPr>
        <w:pStyle w:val="ListParagraph"/>
        <w:numPr>
          <w:ilvl w:val="0"/>
          <w:numId w:val="1"/>
        </w:numPr>
        <w:pBdr>
          <w:bottom w:val="single" w:sz="12" w:space="1" w:color="auto"/>
          <w:between w:val="single" w:sz="12" w:space="1" w:color="auto"/>
        </w:pBdr>
        <w:tabs>
          <w:tab w:val="left" w:pos="567"/>
        </w:tabs>
        <w:spacing w:before="60" w:after="60"/>
        <w:contextualSpacing w:val="0"/>
        <w:rPr>
          <w:rFonts w:cs="Arial"/>
          <w:b/>
          <w:vanish/>
          <w:sz w:val="20"/>
          <w:szCs w:val="20"/>
        </w:rPr>
      </w:pPr>
    </w:p>
    <w:p w14:paraId="3287A5D1" w14:textId="77777777" w:rsidR="00F45597" w:rsidRPr="00F45597" w:rsidRDefault="00F45597" w:rsidP="00F45597">
      <w:pPr>
        <w:pStyle w:val="ListParagraph"/>
        <w:numPr>
          <w:ilvl w:val="0"/>
          <w:numId w:val="1"/>
        </w:numPr>
        <w:pBdr>
          <w:bottom w:val="single" w:sz="12" w:space="1" w:color="auto"/>
          <w:between w:val="single" w:sz="12" w:space="1" w:color="auto"/>
        </w:pBdr>
        <w:tabs>
          <w:tab w:val="left" w:pos="567"/>
        </w:tabs>
        <w:spacing w:before="60" w:after="60"/>
        <w:contextualSpacing w:val="0"/>
        <w:rPr>
          <w:rFonts w:cs="Arial"/>
          <w:b/>
          <w:vanish/>
          <w:sz w:val="20"/>
          <w:szCs w:val="20"/>
        </w:rPr>
      </w:pPr>
    </w:p>
    <w:p w14:paraId="18F11892" w14:textId="77777777" w:rsidR="00F45597" w:rsidRPr="00F45597" w:rsidRDefault="00F45597" w:rsidP="00F45597">
      <w:pPr>
        <w:pStyle w:val="ListParagraph"/>
        <w:numPr>
          <w:ilvl w:val="0"/>
          <w:numId w:val="1"/>
        </w:numPr>
        <w:pBdr>
          <w:bottom w:val="single" w:sz="12" w:space="1" w:color="auto"/>
          <w:between w:val="single" w:sz="12" w:space="1" w:color="auto"/>
        </w:pBdr>
        <w:tabs>
          <w:tab w:val="left" w:pos="567"/>
        </w:tabs>
        <w:spacing w:before="60" w:after="60"/>
        <w:contextualSpacing w:val="0"/>
        <w:rPr>
          <w:rFonts w:cs="Arial"/>
          <w:b/>
          <w:vanish/>
          <w:sz w:val="20"/>
          <w:szCs w:val="20"/>
        </w:rPr>
      </w:pPr>
    </w:p>
    <w:p w14:paraId="7448641D" w14:textId="77777777" w:rsidR="00F45597" w:rsidRPr="00F45597" w:rsidRDefault="00F45597" w:rsidP="00F45597">
      <w:pPr>
        <w:pStyle w:val="ListParagraph"/>
        <w:numPr>
          <w:ilvl w:val="0"/>
          <w:numId w:val="1"/>
        </w:numPr>
        <w:pBdr>
          <w:bottom w:val="single" w:sz="12" w:space="1" w:color="auto"/>
          <w:between w:val="single" w:sz="12" w:space="1" w:color="auto"/>
        </w:pBdr>
        <w:tabs>
          <w:tab w:val="left" w:pos="567"/>
        </w:tabs>
        <w:spacing w:before="60" w:after="60"/>
        <w:contextualSpacing w:val="0"/>
        <w:rPr>
          <w:rFonts w:cs="Arial"/>
          <w:b/>
          <w:vanish/>
          <w:sz w:val="20"/>
          <w:szCs w:val="20"/>
        </w:rPr>
      </w:pPr>
    </w:p>
    <w:p w14:paraId="1835ACE4" w14:textId="77777777" w:rsidR="00F45597" w:rsidRPr="00F45597" w:rsidRDefault="78C48367" w:rsidP="78C48367">
      <w:pPr>
        <w:spacing w:after="0"/>
        <w:jc w:val="both"/>
        <w:rPr>
          <w:rFonts w:ascii="Arial" w:eastAsia="Arial" w:hAnsi="Arial" w:cs="Arial"/>
          <w:b/>
          <w:bCs/>
          <w:sz w:val="20"/>
          <w:szCs w:val="20"/>
        </w:rPr>
      </w:pPr>
      <w:r w:rsidRPr="78C48367">
        <w:rPr>
          <w:rFonts w:ascii="Arial" w:eastAsia="Arial" w:hAnsi="Arial" w:cs="Arial"/>
          <w:b/>
          <w:bCs/>
          <w:sz w:val="20"/>
          <w:szCs w:val="20"/>
        </w:rPr>
        <w:t>5.1. Paslaugos turi atitikti visus keliamus techninius, funkcinius ir kokybės reikalavimus.</w:t>
      </w:r>
    </w:p>
    <w:p w14:paraId="5E366026" w14:textId="77777777" w:rsidR="00F45597" w:rsidRDefault="78C48367" w:rsidP="78C48367">
      <w:pPr>
        <w:spacing w:after="0"/>
        <w:rPr>
          <w:rFonts w:ascii="Arial" w:eastAsia="Arial" w:hAnsi="Arial" w:cs="Arial"/>
          <w:sz w:val="20"/>
          <w:szCs w:val="20"/>
        </w:rPr>
      </w:pPr>
      <w:r w:rsidRPr="78C48367">
        <w:rPr>
          <w:rFonts w:ascii="Arial" w:eastAsia="Arial" w:hAnsi="Arial" w:cs="Arial"/>
          <w:sz w:val="20"/>
          <w:szCs w:val="20"/>
        </w:rPr>
        <w:t xml:space="preserve">5.2. Techniniai reikalavimai pateikiami 3 lentelėje. </w:t>
      </w:r>
    </w:p>
    <w:p w14:paraId="140F2261" w14:textId="77777777" w:rsidR="00F41AEB" w:rsidRPr="00F45597" w:rsidRDefault="00F41AEB" w:rsidP="00F45597">
      <w:pPr>
        <w:spacing w:after="0"/>
        <w:rPr>
          <w:rFonts w:ascii="Arial" w:hAnsi="Arial" w:cs="Arial"/>
          <w:sz w:val="20"/>
          <w:szCs w:val="20"/>
        </w:rPr>
      </w:pPr>
    </w:p>
    <w:p w14:paraId="671369EB" w14:textId="5E27ECD4" w:rsidR="00F45597" w:rsidRPr="00F45597" w:rsidRDefault="78C48367" w:rsidP="78C48367">
      <w:pPr>
        <w:spacing w:after="0"/>
        <w:rPr>
          <w:rFonts w:ascii="Arial" w:eastAsia="Arial" w:hAnsi="Arial" w:cs="Arial"/>
          <w:sz w:val="20"/>
          <w:szCs w:val="20"/>
        </w:rPr>
      </w:pPr>
      <w:r w:rsidRPr="78C48367">
        <w:rPr>
          <w:rFonts w:ascii="Arial" w:eastAsia="Arial" w:hAnsi="Arial" w:cs="Arial"/>
          <w:sz w:val="20"/>
          <w:szCs w:val="20"/>
        </w:rPr>
        <w:t>3 lentelė. Techniniai reikalavimai taikomi pirkimo objektui ir paslaugos teikimo įrangai.</w:t>
      </w:r>
    </w:p>
    <w:tbl>
      <w:tblPr>
        <w:tblStyle w:val="TableGrid"/>
        <w:tblW w:w="0" w:type="auto"/>
        <w:tblLook w:val="04A0" w:firstRow="1" w:lastRow="0" w:firstColumn="1" w:lastColumn="0" w:noHBand="0" w:noVBand="1"/>
      </w:tblPr>
      <w:tblGrid>
        <w:gridCol w:w="988"/>
        <w:gridCol w:w="3827"/>
        <w:gridCol w:w="4813"/>
      </w:tblGrid>
      <w:tr w:rsidR="00785A89" w:rsidRPr="00785A89" w14:paraId="3E30F9A9" w14:textId="77777777" w:rsidTr="78C48367">
        <w:tc>
          <w:tcPr>
            <w:tcW w:w="988" w:type="dxa"/>
            <w:vAlign w:val="center"/>
          </w:tcPr>
          <w:p w14:paraId="6ED34D96" w14:textId="77777777" w:rsidR="00785A89" w:rsidRPr="00785A89" w:rsidRDefault="78C48367" w:rsidP="78C48367">
            <w:pPr>
              <w:jc w:val="center"/>
              <w:rPr>
                <w:rFonts w:ascii="Arial" w:eastAsia="Arial" w:hAnsi="Arial" w:cs="Arial"/>
                <w:b/>
                <w:bCs/>
                <w:sz w:val="20"/>
                <w:szCs w:val="20"/>
              </w:rPr>
            </w:pPr>
            <w:r w:rsidRPr="78C48367">
              <w:rPr>
                <w:rFonts w:ascii="Arial" w:eastAsia="Arial" w:hAnsi="Arial" w:cs="Arial"/>
                <w:b/>
                <w:bCs/>
                <w:sz w:val="20"/>
                <w:szCs w:val="20"/>
              </w:rPr>
              <w:t>Eil. Nr.</w:t>
            </w:r>
          </w:p>
        </w:tc>
        <w:tc>
          <w:tcPr>
            <w:tcW w:w="3827" w:type="dxa"/>
            <w:vAlign w:val="center"/>
          </w:tcPr>
          <w:p w14:paraId="3B545EF1" w14:textId="77777777" w:rsidR="00785A89" w:rsidRPr="00785A89" w:rsidRDefault="78C48367" w:rsidP="78C48367">
            <w:pPr>
              <w:jc w:val="center"/>
              <w:rPr>
                <w:rFonts w:ascii="Arial" w:eastAsia="Arial" w:hAnsi="Arial" w:cs="Arial"/>
                <w:b/>
                <w:bCs/>
                <w:sz w:val="20"/>
                <w:szCs w:val="20"/>
              </w:rPr>
            </w:pPr>
            <w:r w:rsidRPr="78C48367">
              <w:rPr>
                <w:rFonts w:ascii="Arial" w:eastAsia="Arial" w:hAnsi="Arial" w:cs="Arial"/>
                <w:b/>
                <w:bCs/>
                <w:sz w:val="20"/>
                <w:szCs w:val="20"/>
              </w:rPr>
              <w:t>Reikalavimas</w:t>
            </w:r>
          </w:p>
        </w:tc>
        <w:tc>
          <w:tcPr>
            <w:tcW w:w="4813" w:type="dxa"/>
            <w:vAlign w:val="center"/>
          </w:tcPr>
          <w:p w14:paraId="2ECB094F" w14:textId="77777777" w:rsidR="00785A89" w:rsidRPr="00785A89" w:rsidRDefault="78C48367" w:rsidP="78C48367">
            <w:pPr>
              <w:jc w:val="center"/>
              <w:rPr>
                <w:rFonts w:ascii="Arial" w:eastAsia="Arial" w:hAnsi="Arial" w:cs="Arial"/>
                <w:b/>
                <w:bCs/>
                <w:sz w:val="20"/>
                <w:szCs w:val="20"/>
              </w:rPr>
            </w:pPr>
            <w:r w:rsidRPr="78C48367">
              <w:rPr>
                <w:rFonts w:ascii="Arial" w:eastAsia="Arial" w:hAnsi="Arial" w:cs="Arial"/>
                <w:b/>
                <w:bCs/>
                <w:sz w:val="20"/>
                <w:szCs w:val="20"/>
              </w:rPr>
              <w:t>Reikalavimo atitikimą patvirtinantis dokumentas</w:t>
            </w:r>
          </w:p>
        </w:tc>
      </w:tr>
      <w:tr w:rsidR="00785A89" w:rsidRPr="00785A89" w14:paraId="6BE58FA7" w14:textId="77777777" w:rsidTr="78C48367">
        <w:tc>
          <w:tcPr>
            <w:tcW w:w="988" w:type="dxa"/>
            <w:vAlign w:val="center"/>
          </w:tcPr>
          <w:p w14:paraId="77E699B0" w14:textId="77777777" w:rsidR="00785A89" w:rsidRPr="00785A89" w:rsidRDefault="78C48367" w:rsidP="78C48367">
            <w:pPr>
              <w:jc w:val="center"/>
              <w:rPr>
                <w:rFonts w:ascii="Arial" w:eastAsia="Arial" w:hAnsi="Arial" w:cs="Arial"/>
                <w:sz w:val="20"/>
                <w:szCs w:val="20"/>
              </w:rPr>
            </w:pPr>
            <w:r w:rsidRPr="78C48367">
              <w:rPr>
                <w:rFonts w:ascii="Arial" w:eastAsia="Arial" w:hAnsi="Arial" w:cs="Arial"/>
                <w:sz w:val="20"/>
                <w:szCs w:val="20"/>
              </w:rPr>
              <w:t>1.</w:t>
            </w:r>
          </w:p>
        </w:tc>
        <w:tc>
          <w:tcPr>
            <w:tcW w:w="3827" w:type="dxa"/>
            <w:vAlign w:val="center"/>
          </w:tcPr>
          <w:p w14:paraId="64A2F836" w14:textId="3A0F09F5" w:rsidR="00785A89" w:rsidRPr="00785A89" w:rsidRDefault="78C48367" w:rsidP="78C48367">
            <w:pPr>
              <w:jc w:val="both"/>
              <w:rPr>
                <w:rFonts w:ascii="Arial" w:eastAsia="Arial" w:hAnsi="Arial" w:cs="Arial"/>
                <w:sz w:val="20"/>
                <w:szCs w:val="20"/>
              </w:rPr>
            </w:pPr>
            <w:r w:rsidRPr="78C48367">
              <w:rPr>
                <w:rFonts w:ascii="Arial" w:eastAsia="Arial" w:hAnsi="Arial" w:cs="Arial"/>
                <w:sz w:val="20"/>
                <w:szCs w:val="20"/>
              </w:rPr>
              <w:t>Aptarnavimas integruotais įeinančio ir išeinančio ryšio kanalais (telefonu, elektroniniu paštu, internetu).</w:t>
            </w:r>
          </w:p>
        </w:tc>
        <w:tc>
          <w:tcPr>
            <w:tcW w:w="4813" w:type="dxa"/>
            <w:vAlign w:val="center"/>
          </w:tcPr>
          <w:p w14:paraId="5B191272" w14:textId="77777777" w:rsidR="00785A89" w:rsidRPr="00785A89" w:rsidRDefault="78C48367" w:rsidP="78C48367">
            <w:pPr>
              <w:rPr>
                <w:rFonts w:ascii="Arial" w:eastAsia="Arial" w:hAnsi="Arial" w:cs="Arial"/>
                <w:sz w:val="20"/>
                <w:szCs w:val="20"/>
              </w:rPr>
            </w:pPr>
            <w:r w:rsidRPr="78C48367">
              <w:rPr>
                <w:rFonts w:ascii="Arial" w:eastAsia="Arial" w:hAnsi="Arial" w:cs="Arial"/>
                <w:sz w:val="20"/>
                <w:szCs w:val="20"/>
              </w:rPr>
              <w:t>Paslaugos teikėjo įrangos gamintojo funkcinė specifikacija su nuoroda į aprašomą reikalavimą, bei įrangos tiekėjo ir/arba Paslaugos teikėjo patvirtinantis dokumentas.</w:t>
            </w:r>
          </w:p>
        </w:tc>
      </w:tr>
      <w:tr w:rsidR="00785A89" w:rsidRPr="00785A89" w14:paraId="173768FD" w14:textId="77777777" w:rsidTr="78C48367">
        <w:tc>
          <w:tcPr>
            <w:tcW w:w="988" w:type="dxa"/>
            <w:vAlign w:val="center"/>
          </w:tcPr>
          <w:p w14:paraId="60C4FD9D" w14:textId="77777777" w:rsidR="00785A89" w:rsidRPr="00785A89" w:rsidRDefault="78C48367" w:rsidP="78C48367">
            <w:pPr>
              <w:jc w:val="center"/>
              <w:rPr>
                <w:rFonts w:ascii="Arial" w:eastAsia="Arial" w:hAnsi="Arial" w:cs="Arial"/>
                <w:sz w:val="20"/>
                <w:szCs w:val="20"/>
              </w:rPr>
            </w:pPr>
            <w:r w:rsidRPr="78C48367">
              <w:rPr>
                <w:rFonts w:ascii="Arial" w:eastAsia="Arial" w:hAnsi="Arial" w:cs="Arial"/>
                <w:sz w:val="20"/>
                <w:szCs w:val="20"/>
              </w:rPr>
              <w:t>2.</w:t>
            </w:r>
          </w:p>
        </w:tc>
        <w:tc>
          <w:tcPr>
            <w:tcW w:w="3827" w:type="dxa"/>
            <w:vAlign w:val="center"/>
          </w:tcPr>
          <w:p w14:paraId="00426B4C" w14:textId="77777777" w:rsidR="00785A89" w:rsidRPr="00785A89" w:rsidRDefault="78C48367" w:rsidP="78C48367">
            <w:pPr>
              <w:jc w:val="both"/>
              <w:rPr>
                <w:rFonts w:ascii="Arial" w:eastAsia="Arial" w:hAnsi="Arial" w:cs="Arial"/>
                <w:sz w:val="20"/>
                <w:szCs w:val="20"/>
              </w:rPr>
            </w:pPr>
            <w:r w:rsidRPr="78C48367">
              <w:rPr>
                <w:rFonts w:ascii="Arial" w:eastAsia="Arial" w:hAnsi="Arial" w:cs="Arial"/>
                <w:sz w:val="20"/>
                <w:szCs w:val="20"/>
              </w:rPr>
              <w:t>Įdiegta kontaktų skirstymo sistema. Galimybė skambučių srautą skirstyti per išorinius kontaktų centrus.</w:t>
            </w:r>
          </w:p>
        </w:tc>
        <w:tc>
          <w:tcPr>
            <w:tcW w:w="4813" w:type="dxa"/>
            <w:vAlign w:val="center"/>
          </w:tcPr>
          <w:p w14:paraId="0F1AEE5F" w14:textId="77777777" w:rsidR="00785A89" w:rsidRPr="00785A89" w:rsidRDefault="78C48367" w:rsidP="78C48367">
            <w:pPr>
              <w:rPr>
                <w:rFonts w:ascii="Arial" w:eastAsia="Arial" w:hAnsi="Arial" w:cs="Arial"/>
                <w:sz w:val="20"/>
                <w:szCs w:val="20"/>
              </w:rPr>
            </w:pPr>
            <w:r w:rsidRPr="78C48367">
              <w:rPr>
                <w:rFonts w:ascii="Arial" w:eastAsia="Arial" w:hAnsi="Arial" w:cs="Arial"/>
                <w:sz w:val="20"/>
                <w:szCs w:val="20"/>
              </w:rPr>
              <w:t>Paslaugos teikėjo įrangos gamintojo funkcinė specifikacija su nuoroda į aprašomą reikalavimą, bei įrangos tiekėjo ir/arba Paslaugos teikėjo patvirtinantis dokumentas.</w:t>
            </w:r>
          </w:p>
        </w:tc>
      </w:tr>
      <w:tr w:rsidR="00785A89" w:rsidRPr="00785A89" w14:paraId="3642CEDC" w14:textId="77777777" w:rsidTr="78C48367">
        <w:tc>
          <w:tcPr>
            <w:tcW w:w="988" w:type="dxa"/>
            <w:vAlign w:val="center"/>
          </w:tcPr>
          <w:p w14:paraId="43C375C7" w14:textId="7012E142" w:rsidR="00785A89" w:rsidRPr="00785A89" w:rsidRDefault="78C48367" w:rsidP="78C48367">
            <w:pPr>
              <w:jc w:val="center"/>
              <w:rPr>
                <w:rFonts w:ascii="Arial" w:eastAsia="Arial" w:hAnsi="Arial" w:cs="Arial"/>
                <w:sz w:val="20"/>
                <w:szCs w:val="20"/>
              </w:rPr>
            </w:pPr>
            <w:r w:rsidRPr="78C48367">
              <w:rPr>
                <w:rFonts w:ascii="Arial" w:eastAsia="Arial" w:hAnsi="Arial" w:cs="Arial"/>
                <w:sz w:val="20"/>
                <w:szCs w:val="20"/>
              </w:rPr>
              <w:t>3.</w:t>
            </w:r>
          </w:p>
        </w:tc>
        <w:tc>
          <w:tcPr>
            <w:tcW w:w="3827" w:type="dxa"/>
            <w:vAlign w:val="center"/>
          </w:tcPr>
          <w:p w14:paraId="3C8A2459" w14:textId="16EAE769" w:rsidR="00785A89" w:rsidRPr="00785A89" w:rsidRDefault="78C48367" w:rsidP="78C48367">
            <w:pPr>
              <w:rPr>
                <w:rFonts w:ascii="Arial" w:eastAsia="Arial" w:hAnsi="Arial" w:cs="Arial"/>
                <w:sz w:val="20"/>
                <w:szCs w:val="20"/>
              </w:rPr>
            </w:pPr>
            <w:r w:rsidRPr="78C48367">
              <w:rPr>
                <w:rFonts w:ascii="Arial" w:eastAsia="Arial" w:hAnsi="Arial" w:cs="Arial"/>
                <w:sz w:val="20"/>
                <w:szCs w:val="20"/>
              </w:rPr>
              <w:t>Įdiegta IVR sistema, IVR valdymas.</w:t>
            </w:r>
          </w:p>
        </w:tc>
        <w:tc>
          <w:tcPr>
            <w:tcW w:w="4813" w:type="dxa"/>
            <w:vAlign w:val="center"/>
          </w:tcPr>
          <w:p w14:paraId="1AA13A35" w14:textId="77777777" w:rsidR="00785A89" w:rsidRPr="00785A89" w:rsidRDefault="78C48367" w:rsidP="78C48367">
            <w:pPr>
              <w:rPr>
                <w:rFonts w:ascii="Arial" w:eastAsia="Arial" w:hAnsi="Arial" w:cs="Arial"/>
                <w:sz w:val="20"/>
                <w:szCs w:val="20"/>
              </w:rPr>
            </w:pPr>
            <w:r w:rsidRPr="78C48367">
              <w:rPr>
                <w:rFonts w:ascii="Arial" w:eastAsia="Arial" w:hAnsi="Arial" w:cs="Arial"/>
                <w:sz w:val="20"/>
                <w:szCs w:val="20"/>
              </w:rPr>
              <w:t>Paslaugos teikėjo įrangos gamintojo funkcinė specifikacija su nuoroda į aprašomą reikalavimą, bei įrangos tiekėjo ir/arba Paslaugos teikėjo patvirtinantis dokumentas.</w:t>
            </w:r>
          </w:p>
        </w:tc>
      </w:tr>
      <w:tr w:rsidR="00CE1FF1" w:rsidRPr="00785A89" w14:paraId="577F9F2E" w14:textId="77777777" w:rsidTr="78C48367">
        <w:tc>
          <w:tcPr>
            <w:tcW w:w="988" w:type="dxa"/>
            <w:vAlign w:val="center"/>
          </w:tcPr>
          <w:p w14:paraId="3C068BF7" w14:textId="1F58A707" w:rsidR="00CE1FF1" w:rsidRPr="00785A89" w:rsidRDefault="78C48367" w:rsidP="78C48367">
            <w:pPr>
              <w:jc w:val="center"/>
              <w:rPr>
                <w:rFonts w:ascii="Arial" w:eastAsia="Arial" w:hAnsi="Arial" w:cs="Arial"/>
                <w:sz w:val="20"/>
                <w:szCs w:val="20"/>
              </w:rPr>
            </w:pPr>
            <w:r w:rsidRPr="78C48367">
              <w:rPr>
                <w:rFonts w:ascii="Arial" w:eastAsia="Arial" w:hAnsi="Arial" w:cs="Arial"/>
                <w:sz w:val="20"/>
                <w:szCs w:val="20"/>
              </w:rPr>
              <w:t>4.</w:t>
            </w:r>
          </w:p>
        </w:tc>
        <w:tc>
          <w:tcPr>
            <w:tcW w:w="3827" w:type="dxa"/>
            <w:vAlign w:val="center"/>
          </w:tcPr>
          <w:p w14:paraId="6234457D" w14:textId="74FFCDE1" w:rsidR="00CE1FF1" w:rsidRPr="00CE1FF1" w:rsidRDefault="78C48367" w:rsidP="78C48367">
            <w:pPr>
              <w:rPr>
                <w:rFonts w:ascii="Arial" w:eastAsia="Arial" w:hAnsi="Arial" w:cs="Arial"/>
                <w:sz w:val="20"/>
                <w:szCs w:val="20"/>
              </w:rPr>
            </w:pPr>
            <w:r w:rsidRPr="78C48367">
              <w:rPr>
                <w:rFonts w:ascii="Arial" w:eastAsia="Arial" w:hAnsi="Arial" w:cs="Arial"/>
                <w:sz w:val="20"/>
                <w:szCs w:val="20"/>
              </w:rPr>
              <w:t>Įdiegta automatinė išeinančių skambučių generavimo sistema.</w:t>
            </w:r>
          </w:p>
        </w:tc>
        <w:tc>
          <w:tcPr>
            <w:tcW w:w="4813" w:type="dxa"/>
            <w:vAlign w:val="center"/>
          </w:tcPr>
          <w:p w14:paraId="0A5AC68C" w14:textId="77777777" w:rsidR="00CE1FF1" w:rsidRPr="00785A89" w:rsidRDefault="78C48367" w:rsidP="78C48367">
            <w:pPr>
              <w:rPr>
                <w:rFonts w:ascii="Arial" w:eastAsia="Arial" w:hAnsi="Arial" w:cs="Arial"/>
                <w:sz w:val="20"/>
                <w:szCs w:val="20"/>
              </w:rPr>
            </w:pPr>
            <w:r w:rsidRPr="78C48367">
              <w:rPr>
                <w:rFonts w:ascii="Arial" w:eastAsia="Arial" w:hAnsi="Arial" w:cs="Arial"/>
                <w:sz w:val="20"/>
                <w:szCs w:val="20"/>
              </w:rPr>
              <w:t>Paslaugos teikėjo įrangos gamintojo funkcinė specifikacija su nuoroda į aprašomą reikalavimą, bei įrangos tiekėjo ir/arba Paslaugos teikėjo patvirtinantis dokumentas.</w:t>
            </w:r>
          </w:p>
        </w:tc>
      </w:tr>
      <w:tr w:rsidR="00CE1FF1" w:rsidRPr="00785A89" w14:paraId="29098315" w14:textId="77777777" w:rsidTr="78C48367">
        <w:tc>
          <w:tcPr>
            <w:tcW w:w="988" w:type="dxa"/>
            <w:vAlign w:val="center"/>
          </w:tcPr>
          <w:p w14:paraId="560A9C00" w14:textId="270C695F" w:rsidR="00CE1FF1" w:rsidRPr="00785A89" w:rsidRDefault="78C48367" w:rsidP="78C48367">
            <w:pPr>
              <w:jc w:val="center"/>
              <w:rPr>
                <w:rFonts w:ascii="Arial" w:eastAsia="Arial" w:hAnsi="Arial" w:cs="Arial"/>
                <w:sz w:val="20"/>
                <w:szCs w:val="20"/>
              </w:rPr>
            </w:pPr>
            <w:r w:rsidRPr="78C48367">
              <w:rPr>
                <w:rFonts w:ascii="Arial" w:eastAsia="Arial" w:hAnsi="Arial" w:cs="Arial"/>
                <w:sz w:val="20"/>
                <w:szCs w:val="20"/>
              </w:rPr>
              <w:t>5.</w:t>
            </w:r>
          </w:p>
        </w:tc>
        <w:tc>
          <w:tcPr>
            <w:tcW w:w="3827" w:type="dxa"/>
            <w:vAlign w:val="center"/>
          </w:tcPr>
          <w:p w14:paraId="1A0FBE6F" w14:textId="0C58BBD9" w:rsidR="00CE1FF1" w:rsidRDefault="78C48367" w:rsidP="78C48367">
            <w:pPr>
              <w:jc w:val="both"/>
              <w:rPr>
                <w:rFonts w:ascii="Arial" w:eastAsia="Arial" w:hAnsi="Arial" w:cs="Arial"/>
                <w:sz w:val="20"/>
                <w:szCs w:val="20"/>
              </w:rPr>
            </w:pPr>
            <w:r w:rsidRPr="78C48367">
              <w:rPr>
                <w:rFonts w:ascii="Arial" w:eastAsia="Arial" w:hAnsi="Arial" w:cs="Arial"/>
                <w:sz w:val="20"/>
                <w:szCs w:val="20"/>
              </w:rPr>
              <w:t xml:space="preserve">Galimybė klientams užsiregistruoti perskambinimo paslaugai. </w:t>
            </w:r>
          </w:p>
          <w:p w14:paraId="148A3344" w14:textId="69096610" w:rsidR="00CE1FF1" w:rsidRPr="00CE1FF1" w:rsidRDefault="78C48367" w:rsidP="78C48367">
            <w:pPr>
              <w:jc w:val="both"/>
              <w:rPr>
                <w:rFonts w:ascii="Arial" w:eastAsia="Arial" w:hAnsi="Arial" w:cs="Arial"/>
                <w:sz w:val="20"/>
                <w:szCs w:val="20"/>
              </w:rPr>
            </w:pPr>
            <w:r w:rsidRPr="78C48367">
              <w:rPr>
                <w:rFonts w:ascii="Arial" w:eastAsia="Arial" w:hAnsi="Arial" w:cs="Arial"/>
                <w:sz w:val="20"/>
                <w:szCs w:val="20"/>
              </w:rPr>
              <w:t xml:space="preserve">Paslauga dinaminė, aktyvuojama pagal su užsakovu suderinta procedūrą. </w:t>
            </w:r>
          </w:p>
          <w:p w14:paraId="700F823D" w14:textId="491AFD9D" w:rsidR="00CE1FF1" w:rsidRPr="00CE1FF1" w:rsidRDefault="78C48367" w:rsidP="78C48367">
            <w:pPr>
              <w:rPr>
                <w:rFonts w:ascii="Arial" w:eastAsia="Arial" w:hAnsi="Arial" w:cs="Arial"/>
                <w:sz w:val="20"/>
                <w:szCs w:val="20"/>
              </w:rPr>
            </w:pPr>
            <w:r w:rsidRPr="78C48367">
              <w:rPr>
                <w:rFonts w:ascii="Arial" w:eastAsia="Arial" w:hAnsi="Arial" w:cs="Arial"/>
                <w:sz w:val="20"/>
                <w:szCs w:val="20"/>
              </w:rPr>
              <w:t xml:space="preserve">Perskambinimo paslauga pagal poreikį turi / gali būti ne visose šakose – poreikis / linijos kuriose bus numatyta paslauga bus derinamos eigoje. </w:t>
            </w:r>
          </w:p>
        </w:tc>
        <w:tc>
          <w:tcPr>
            <w:tcW w:w="4813" w:type="dxa"/>
            <w:vAlign w:val="center"/>
          </w:tcPr>
          <w:p w14:paraId="1E0460FD" w14:textId="77777777" w:rsidR="00CE1FF1" w:rsidRPr="00785A89" w:rsidRDefault="78C48367" w:rsidP="78C48367">
            <w:pPr>
              <w:rPr>
                <w:rFonts w:ascii="Arial" w:eastAsia="Arial" w:hAnsi="Arial" w:cs="Arial"/>
                <w:sz w:val="20"/>
                <w:szCs w:val="20"/>
              </w:rPr>
            </w:pPr>
            <w:r w:rsidRPr="78C48367">
              <w:rPr>
                <w:rFonts w:ascii="Arial" w:eastAsia="Arial" w:hAnsi="Arial" w:cs="Arial"/>
                <w:sz w:val="20"/>
                <w:szCs w:val="20"/>
              </w:rPr>
              <w:t>Paslaugos teikėjo įrangos gamintojo funkcinė specifikacija su nuoroda į aprašomą reikalavimą, bei įrangos tiekėjo ir/arba Paslaugos teikėjo patvirtinantis dokumentas.</w:t>
            </w:r>
          </w:p>
        </w:tc>
      </w:tr>
      <w:tr w:rsidR="00CE1FF1" w:rsidRPr="00785A89" w14:paraId="3D4D015A" w14:textId="77777777" w:rsidTr="78C48367">
        <w:tc>
          <w:tcPr>
            <w:tcW w:w="988" w:type="dxa"/>
            <w:vAlign w:val="center"/>
          </w:tcPr>
          <w:p w14:paraId="6253CED6" w14:textId="54C81D7F" w:rsidR="00CE1FF1" w:rsidRDefault="78C48367" w:rsidP="78C48367">
            <w:pPr>
              <w:jc w:val="center"/>
              <w:rPr>
                <w:rFonts w:ascii="Arial" w:eastAsia="Arial" w:hAnsi="Arial" w:cs="Arial"/>
                <w:sz w:val="20"/>
                <w:szCs w:val="20"/>
              </w:rPr>
            </w:pPr>
            <w:r w:rsidRPr="78C48367">
              <w:rPr>
                <w:rFonts w:ascii="Arial" w:eastAsia="Arial" w:hAnsi="Arial" w:cs="Arial"/>
                <w:sz w:val="20"/>
                <w:szCs w:val="20"/>
              </w:rPr>
              <w:t>6.</w:t>
            </w:r>
          </w:p>
        </w:tc>
        <w:tc>
          <w:tcPr>
            <w:tcW w:w="3827" w:type="dxa"/>
            <w:vAlign w:val="center"/>
          </w:tcPr>
          <w:p w14:paraId="4432CCE5" w14:textId="4B8489D8" w:rsidR="00CE1FF1" w:rsidRPr="005C2885" w:rsidRDefault="78C48367" w:rsidP="78C48367">
            <w:pPr>
              <w:jc w:val="both"/>
              <w:rPr>
                <w:rFonts w:ascii="Arial" w:eastAsia="Arial" w:hAnsi="Arial" w:cs="Arial"/>
                <w:sz w:val="20"/>
                <w:szCs w:val="20"/>
              </w:rPr>
            </w:pPr>
            <w:r w:rsidRPr="78C48367">
              <w:rPr>
                <w:rFonts w:ascii="Arial" w:eastAsia="Arial" w:hAnsi="Arial" w:cs="Arial"/>
                <w:sz w:val="20"/>
                <w:szCs w:val="20"/>
              </w:rPr>
              <w:t>Įdiegta realaus laiko statistikos stebėjimo ir istorinės statistikos kaupimo sistema apimant privačių klientų: elektros, dujų, naujų vartotojų, atsiskaitymo knygelių, elektros bei dujų tarifų, taip pat verslo klientų: elektros, dujų, naujų vartotojų, pasitikėjimo linijas.</w:t>
            </w:r>
          </w:p>
        </w:tc>
        <w:tc>
          <w:tcPr>
            <w:tcW w:w="4813" w:type="dxa"/>
            <w:vAlign w:val="center"/>
          </w:tcPr>
          <w:p w14:paraId="6BEB4F45" w14:textId="1606444D" w:rsidR="00CE1FF1" w:rsidRPr="00785A89" w:rsidRDefault="78C48367" w:rsidP="78C48367">
            <w:pPr>
              <w:rPr>
                <w:rFonts w:ascii="Arial" w:eastAsia="Arial" w:hAnsi="Arial" w:cs="Arial"/>
                <w:sz w:val="20"/>
                <w:szCs w:val="20"/>
              </w:rPr>
            </w:pPr>
            <w:r w:rsidRPr="78C48367">
              <w:rPr>
                <w:rFonts w:ascii="Arial" w:eastAsia="Arial" w:hAnsi="Arial" w:cs="Arial"/>
                <w:sz w:val="20"/>
                <w:szCs w:val="20"/>
              </w:rPr>
              <w:t>Paslaugos teikėjo įrangos gamintojo funkcinė specifikacija su nuoroda į aprašomą reikalavimą, bei įrangos tiekėjo ir/arba Paslaugos teikėjo patvirtinantis dokumentas.</w:t>
            </w:r>
          </w:p>
        </w:tc>
      </w:tr>
      <w:tr w:rsidR="00CE1FF1" w:rsidRPr="00785A89" w14:paraId="79B7571E" w14:textId="77777777" w:rsidTr="78C48367">
        <w:tc>
          <w:tcPr>
            <w:tcW w:w="988" w:type="dxa"/>
            <w:vAlign w:val="center"/>
          </w:tcPr>
          <w:p w14:paraId="4E39BA21" w14:textId="1C208700" w:rsidR="00CE1FF1" w:rsidRDefault="78C48367" w:rsidP="78C48367">
            <w:pPr>
              <w:jc w:val="center"/>
              <w:rPr>
                <w:rFonts w:ascii="Arial" w:eastAsia="Arial" w:hAnsi="Arial" w:cs="Arial"/>
                <w:sz w:val="20"/>
                <w:szCs w:val="20"/>
              </w:rPr>
            </w:pPr>
            <w:r w:rsidRPr="78C48367">
              <w:rPr>
                <w:rFonts w:ascii="Arial" w:eastAsia="Arial" w:hAnsi="Arial" w:cs="Arial"/>
                <w:sz w:val="20"/>
                <w:szCs w:val="20"/>
              </w:rPr>
              <w:t>7.</w:t>
            </w:r>
          </w:p>
        </w:tc>
        <w:tc>
          <w:tcPr>
            <w:tcW w:w="3827" w:type="dxa"/>
            <w:vAlign w:val="center"/>
          </w:tcPr>
          <w:p w14:paraId="17A65510" w14:textId="416EE42D" w:rsidR="00CE1FF1" w:rsidRPr="005C2885" w:rsidRDefault="78C48367" w:rsidP="78C48367">
            <w:pPr>
              <w:jc w:val="both"/>
              <w:rPr>
                <w:rFonts w:ascii="Arial" w:eastAsia="Arial" w:hAnsi="Arial" w:cs="Arial"/>
                <w:sz w:val="20"/>
                <w:szCs w:val="20"/>
              </w:rPr>
            </w:pPr>
            <w:r w:rsidRPr="78C48367">
              <w:rPr>
                <w:rFonts w:ascii="Arial" w:eastAsia="Arial" w:hAnsi="Arial" w:cs="Arial"/>
                <w:sz w:val="20"/>
                <w:szCs w:val="20"/>
              </w:rPr>
              <w:t>Įdiegta  skambučių balso įrašymo sistema.</w:t>
            </w:r>
          </w:p>
        </w:tc>
        <w:tc>
          <w:tcPr>
            <w:tcW w:w="4813" w:type="dxa"/>
            <w:vAlign w:val="center"/>
          </w:tcPr>
          <w:p w14:paraId="631A0ED1" w14:textId="0976EC0F" w:rsidR="00CE1FF1" w:rsidRPr="00785A89" w:rsidRDefault="78C48367" w:rsidP="78C48367">
            <w:pPr>
              <w:rPr>
                <w:rFonts w:ascii="Arial" w:eastAsia="Arial" w:hAnsi="Arial" w:cs="Arial"/>
                <w:sz w:val="20"/>
                <w:szCs w:val="20"/>
              </w:rPr>
            </w:pPr>
            <w:r w:rsidRPr="78C48367">
              <w:rPr>
                <w:rFonts w:ascii="Arial" w:eastAsia="Arial" w:hAnsi="Arial" w:cs="Arial"/>
                <w:sz w:val="20"/>
                <w:szCs w:val="20"/>
              </w:rPr>
              <w:t>Paslaugos teikėjo įrangos gamintojo funkcinė specifikacija su nuoroda į aprašomą reikalavimą, bei įrangos tiekėjo ir/arba Paslaugos teikėjo patvirtinantis dokumentas.</w:t>
            </w:r>
          </w:p>
        </w:tc>
      </w:tr>
      <w:tr w:rsidR="00CE1FF1" w:rsidRPr="00785A89" w14:paraId="6D2CC8A9" w14:textId="77777777" w:rsidTr="78C48367">
        <w:tc>
          <w:tcPr>
            <w:tcW w:w="988" w:type="dxa"/>
            <w:vAlign w:val="center"/>
          </w:tcPr>
          <w:p w14:paraId="50B9656D" w14:textId="60FAA50A" w:rsidR="00CE1FF1" w:rsidRDefault="00171BC2" w:rsidP="78C48367">
            <w:pPr>
              <w:jc w:val="center"/>
              <w:rPr>
                <w:rFonts w:ascii="Arial" w:eastAsia="Arial" w:hAnsi="Arial" w:cs="Arial"/>
                <w:sz w:val="20"/>
                <w:szCs w:val="20"/>
              </w:rPr>
            </w:pPr>
            <w:r>
              <w:rPr>
                <w:rFonts w:ascii="Arial" w:eastAsia="Arial" w:hAnsi="Arial" w:cs="Arial"/>
                <w:sz w:val="20"/>
                <w:szCs w:val="20"/>
              </w:rPr>
              <w:lastRenderedPageBreak/>
              <w:t>8</w:t>
            </w:r>
            <w:r w:rsidR="78C48367" w:rsidRPr="78C48367">
              <w:rPr>
                <w:rFonts w:ascii="Arial" w:eastAsia="Arial" w:hAnsi="Arial" w:cs="Arial"/>
                <w:sz w:val="20"/>
                <w:szCs w:val="20"/>
              </w:rPr>
              <w:t>.</w:t>
            </w:r>
          </w:p>
        </w:tc>
        <w:tc>
          <w:tcPr>
            <w:tcW w:w="3827" w:type="dxa"/>
            <w:vAlign w:val="center"/>
          </w:tcPr>
          <w:p w14:paraId="7374F94F" w14:textId="7E1349FC" w:rsidR="00CE1FF1" w:rsidRPr="00CE1FF1" w:rsidRDefault="78C48367" w:rsidP="78C48367">
            <w:pPr>
              <w:jc w:val="both"/>
              <w:rPr>
                <w:rFonts w:ascii="Arial" w:eastAsia="Arial" w:hAnsi="Arial" w:cs="Arial"/>
                <w:sz w:val="20"/>
                <w:szCs w:val="20"/>
              </w:rPr>
            </w:pPr>
            <w:r w:rsidRPr="78C48367">
              <w:rPr>
                <w:rFonts w:ascii="Arial" w:eastAsia="Arial" w:hAnsi="Arial" w:cs="Arial"/>
                <w:sz w:val="20"/>
                <w:szCs w:val="20"/>
              </w:rPr>
              <w:t>Įdiegta realiuoju laiku vykstančiu ir įrašytų skambučių klausymo galimybė tiekėjo patalpose.</w:t>
            </w:r>
          </w:p>
        </w:tc>
        <w:tc>
          <w:tcPr>
            <w:tcW w:w="4813" w:type="dxa"/>
            <w:vAlign w:val="center"/>
          </w:tcPr>
          <w:p w14:paraId="698D4F6C" w14:textId="74793F09" w:rsidR="00CE1FF1" w:rsidRPr="00785A89" w:rsidRDefault="78C48367" w:rsidP="78C48367">
            <w:pPr>
              <w:rPr>
                <w:rFonts w:ascii="Arial" w:eastAsia="Arial" w:hAnsi="Arial" w:cs="Arial"/>
                <w:sz w:val="20"/>
                <w:szCs w:val="20"/>
              </w:rPr>
            </w:pPr>
            <w:r w:rsidRPr="78C48367">
              <w:rPr>
                <w:rFonts w:ascii="Arial" w:eastAsia="Arial" w:hAnsi="Arial" w:cs="Arial"/>
                <w:sz w:val="20"/>
                <w:szCs w:val="20"/>
              </w:rPr>
              <w:t>Paslaugos teikėjo įrangos gamintojo funkcinė specifikacija su nuoroda į aprašomą reikalavimą, bei įrangos tiekėjo ir/arba Paslaugos teikėjo patvirtinantis dokumentas.</w:t>
            </w:r>
          </w:p>
        </w:tc>
      </w:tr>
      <w:tr w:rsidR="00CE1FF1" w:rsidRPr="00785A89" w14:paraId="7281E2BF" w14:textId="77777777" w:rsidTr="78C48367">
        <w:tc>
          <w:tcPr>
            <w:tcW w:w="988" w:type="dxa"/>
            <w:vAlign w:val="center"/>
          </w:tcPr>
          <w:p w14:paraId="4B7FA8FB" w14:textId="5F35B273" w:rsidR="00CE1FF1" w:rsidRDefault="00171BC2" w:rsidP="78C48367">
            <w:pPr>
              <w:jc w:val="center"/>
              <w:rPr>
                <w:rFonts w:ascii="Arial" w:eastAsia="Arial" w:hAnsi="Arial" w:cs="Arial"/>
                <w:sz w:val="20"/>
                <w:szCs w:val="20"/>
              </w:rPr>
            </w:pPr>
            <w:r>
              <w:rPr>
                <w:rFonts w:ascii="Arial" w:eastAsia="Arial" w:hAnsi="Arial" w:cs="Arial"/>
                <w:sz w:val="20"/>
                <w:szCs w:val="20"/>
              </w:rPr>
              <w:t>9</w:t>
            </w:r>
            <w:r w:rsidR="78C48367" w:rsidRPr="78C48367">
              <w:rPr>
                <w:rFonts w:ascii="Arial" w:eastAsia="Arial" w:hAnsi="Arial" w:cs="Arial"/>
                <w:sz w:val="20"/>
                <w:szCs w:val="20"/>
              </w:rPr>
              <w:t>.</w:t>
            </w:r>
          </w:p>
        </w:tc>
        <w:tc>
          <w:tcPr>
            <w:tcW w:w="3827" w:type="dxa"/>
            <w:vAlign w:val="center"/>
          </w:tcPr>
          <w:p w14:paraId="7B828F5B" w14:textId="6191AE94" w:rsidR="00CE1FF1" w:rsidRPr="00CE1FF1" w:rsidRDefault="78C48367" w:rsidP="78C48367">
            <w:pPr>
              <w:jc w:val="both"/>
              <w:rPr>
                <w:rFonts w:ascii="Arial" w:eastAsia="Arial" w:hAnsi="Arial" w:cs="Arial"/>
                <w:sz w:val="20"/>
                <w:szCs w:val="20"/>
              </w:rPr>
            </w:pPr>
            <w:r w:rsidRPr="78C48367">
              <w:rPr>
                <w:rFonts w:ascii="Arial" w:eastAsia="Arial" w:hAnsi="Arial" w:cs="Arial"/>
                <w:sz w:val="20"/>
                <w:szCs w:val="20"/>
              </w:rPr>
              <w:t>Numerio atpažinimas pagal numerio kodą, Interesanto numerį ir tikslinio IVR pranešimo transliavimas.</w:t>
            </w:r>
          </w:p>
        </w:tc>
        <w:tc>
          <w:tcPr>
            <w:tcW w:w="4813" w:type="dxa"/>
            <w:vAlign w:val="center"/>
          </w:tcPr>
          <w:p w14:paraId="5AC27EA8" w14:textId="6A743C3F" w:rsidR="00CE1FF1" w:rsidRPr="00785A89" w:rsidRDefault="78C48367" w:rsidP="78C48367">
            <w:pPr>
              <w:rPr>
                <w:rFonts w:ascii="Arial" w:eastAsia="Arial" w:hAnsi="Arial" w:cs="Arial"/>
                <w:sz w:val="20"/>
                <w:szCs w:val="20"/>
              </w:rPr>
            </w:pPr>
            <w:r w:rsidRPr="78C48367">
              <w:rPr>
                <w:rFonts w:ascii="Arial" w:eastAsia="Arial" w:hAnsi="Arial" w:cs="Arial"/>
                <w:sz w:val="20"/>
                <w:szCs w:val="20"/>
              </w:rPr>
              <w:t>Paslaugos teikėjo įrangos gamintojo funkcinė specifikacija su nuoroda į aprašomą reikalavimą, bei įrangos tiekėjo ir/arba Paslaugos teikėjo patvirtinantis dokumentas.</w:t>
            </w:r>
          </w:p>
        </w:tc>
      </w:tr>
      <w:tr w:rsidR="00CE1FF1" w:rsidRPr="00785A89" w14:paraId="351FA528" w14:textId="77777777" w:rsidTr="78C48367">
        <w:tc>
          <w:tcPr>
            <w:tcW w:w="988" w:type="dxa"/>
            <w:vAlign w:val="center"/>
          </w:tcPr>
          <w:p w14:paraId="7BE4B2EB" w14:textId="242F6F1E" w:rsidR="00CE1FF1" w:rsidRDefault="00171BC2" w:rsidP="78C48367">
            <w:pPr>
              <w:jc w:val="center"/>
              <w:rPr>
                <w:rFonts w:ascii="Arial" w:eastAsia="Arial" w:hAnsi="Arial" w:cs="Arial"/>
                <w:sz w:val="20"/>
                <w:szCs w:val="20"/>
              </w:rPr>
            </w:pPr>
            <w:r>
              <w:rPr>
                <w:rFonts w:ascii="Arial" w:eastAsia="Arial" w:hAnsi="Arial" w:cs="Arial"/>
                <w:sz w:val="20"/>
                <w:szCs w:val="20"/>
              </w:rPr>
              <w:t>10</w:t>
            </w:r>
            <w:r w:rsidR="78C48367" w:rsidRPr="78C48367">
              <w:rPr>
                <w:rFonts w:ascii="Arial" w:eastAsia="Arial" w:hAnsi="Arial" w:cs="Arial"/>
                <w:sz w:val="20"/>
                <w:szCs w:val="20"/>
              </w:rPr>
              <w:t>.</w:t>
            </w:r>
          </w:p>
        </w:tc>
        <w:tc>
          <w:tcPr>
            <w:tcW w:w="3827" w:type="dxa"/>
            <w:vAlign w:val="center"/>
          </w:tcPr>
          <w:p w14:paraId="0FB0D331" w14:textId="4462EF37" w:rsidR="00CE1FF1" w:rsidRPr="00CE1FF1" w:rsidRDefault="78C48367" w:rsidP="78C48367">
            <w:pPr>
              <w:jc w:val="both"/>
              <w:rPr>
                <w:rFonts w:ascii="Arial" w:eastAsia="Arial" w:hAnsi="Arial" w:cs="Arial"/>
                <w:sz w:val="20"/>
                <w:szCs w:val="20"/>
              </w:rPr>
            </w:pPr>
            <w:r w:rsidRPr="78C48367">
              <w:rPr>
                <w:rFonts w:ascii="Arial" w:eastAsia="Arial" w:hAnsi="Arial" w:cs="Arial"/>
                <w:sz w:val="20"/>
                <w:szCs w:val="20"/>
              </w:rPr>
              <w:t>Įdiegta automatinė išeinančių skambučių generavimo sistema, suteikianti perskambinimo prioritetą anksčiausiai pagal laiką, registruotam kontaktui.</w:t>
            </w:r>
          </w:p>
        </w:tc>
        <w:tc>
          <w:tcPr>
            <w:tcW w:w="4813" w:type="dxa"/>
            <w:vAlign w:val="center"/>
          </w:tcPr>
          <w:p w14:paraId="0DA2AEFC" w14:textId="08382005" w:rsidR="00CE1FF1" w:rsidRPr="00785A89" w:rsidRDefault="78C48367" w:rsidP="78C48367">
            <w:pPr>
              <w:rPr>
                <w:rFonts w:ascii="Arial" w:eastAsia="Arial" w:hAnsi="Arial" w:cs="Arial"/>
                <w:sz w:val="20"/>
                <w:szCs w:val="20"/>
              </w:rPr>
            </w:pPr>
            <w:r w:rsidRPr="78C48367">
              <w:rPr>
                <w:rFonts w:ascii="Arial" w:eastAsia="Arial" w:hAnsi="Arial" w:cs="Arial"/>
                <w:sz w:val="20"/>
                <w:szCs w:val="20"/>
              </w:rPr>
              <w:t>Paslaugos teikėjo įrangos gamintojo funkcinė specifikacija su nuoroda į aprašomą reikalavimą, bei įrangos tiekėjo ir/arba Paslaugos teikėjo patvirtinantis dokumentas.</w:t>
            </w:r>
          </w:p>
        </w:tc>
      </w:tr>
      <w:tr w:rsidR="0052437E" w:rsidRPr="00785A89" w14:paraId="324B6F18" w14:textId="77777777" w:rsidTr="78C48367">
        <w:tc>
          <w:tcPr>
            <w:tcW w:w="988" w:type="dxa"/>
            <w:vAlign w:val="center"/>
          </w:tcPr>
          <w:p w14:paraId="114AE86C" w14:textId="40C8D994" w:rsidR="0052437E" w:rsidRDefault="00171BC2" w:rsidP="78C48367">
            <w:pPr>
              <w:jc w:val="center"/>
              <w:rPr>
                <w:rFonts w:ascii="Arial" w:eastAsia="Arial" w:hAnsi="Arial" w:cs="Arial"/>
                <w:sz w:val="20"/>
                <w:szCs w:val="20"/>
              </w:rPr>
            </w:pPr>
            <w:r>
              <w:rPr>
                <w:rFonts w:ascii="Arial" w:eastAsia="Arial" w:hAnsi="Arial" w:cs="Arial"/>
                <w:sz w:val="20"/>
                <w:szCs w:val="20"/>
              </w:rPr>
              <w:t>11</w:t>
            </w:r>
            <w:r w:rsidR="78C48367" w:rsidRPr="78C48367">
              <w:rPr>
                <w:rFonts w:ascii="Arial" w:eastAsia="Arial" w:hAnsi="Arial" w:cs="Arial"/>
                <w:sz w:val="20"/>
                <w:szCs w:val="20"/>
              </w:rPr>
              <w:t>.</w:t>
            </w:r>
          </w:p>
        </w:tc>
        <w:tc>
          <w:tcPr>
            <w:tcW w:w="3827" w:type="dxa"/>
            <w:vAlign w:val="center"/>
          </w:tcPr>
          <w:p w14:paraId="01C33368" w14:textId="4FB52DA8" w:rsidR="0052437E" w:rsidRPr="00B153B8" w:rsidRDefault="78C48367" w:rsidP="00A01DE7">
            <w:pPr>
              <w:jc w:val="both"/>
              <w:rPr>
                <w:rFonts w:ascii="Arial" w:eastAsia="Arial" w:hAnsi="Arial" w:cs="Arial"/>
                <w:sz w:val="20"/>
                <w:szCs w:val="20"/>
              </w:rPr>
            </w:pPr>
            <w:r w:rsidRPr="00B153B8">
              <w:rPr>
                <w:rFonts w:ascii="Arial" w:eastAsia="Arial" w:hAnsi="Arial" w:cs="Arial"/>
                <w:sz w:val="20"/>
                <w:szCs w:val="20"/>
              </w:rPr>
              <w:t>Įdiegta žmogiškųjų išteklių planavimo sistema</w:t>
            </w:r>
            <w:r w:rsidR="00A01DE7" w:rsidRPr="00B153B8">
              <w:rPr>
                <w:rFonts w:ascii="Arial" w:eastAsia="Arial" w:hAnsi="Arial" w:cs="Arial"/>
                <w:sz w:val="20"/>
                <w:szCs w:val="20"/>
              </w:rPr>
              <w:t xml:space="preserve"> arba resursų planavimas atliekamas rankini</w:t>
            </w:r>
            <w:r w:rsidR="00171BC2">
              <w:rPr>
                <w:rFonts w:ascii="Arial" w:eastAsia="Arial" w:hAnsi="Arial" w:cs="Arial"/>
                <w:sz w:val="20"/>
                <w:szCs w:val="20"/>
              </w:rPr>
              <w:t>u ar kitais būdais</w:t>
            </w:r>
            <w:r w:rsidR="00A01DE7" w:rsidRPr="00B153B8">
              <w:rPr>
                <w:rFonts w:ascii="Arial" w:eastAsia="Arial" w:hAnsi="Arial" w:cs="Arial"/>
                <w:sz w:val="20"/>
                <w:szCs w:val="20"/>
              </w:rPr>
              <w:t>.</w:t>
            </w:r>
          </w:p>
        </w:tc>
        <w:tc>
          <w:tcPr>
            <w:tcW w:w="4813" w:type="dxa"/>
            <w:vAlign w:val="center"/>
          </w:tcPr>
          <w:p w14:paraId="3897CACA" w14:textId="2B3D127A" w:rsidR="0052437E" w:rsidRPr="00785A89" w:rsidRDefault="78C48367" w:rsidP="78C48367">
            <w:pPr>
              <w:rPr>
                <w:rFonts w:ascii="Arial" w:eastAsia="Arial" w:hAnsi="Arial" w:cs="Arial"/>
                <w:sz w:val="20"/>
                <w:szCs w:val="20"/>
              </w:rPr>
            </w:pPr>
            <w:r w:rsidRPr="78C48367">
              <w:rPr>
                <w:rFonts w:ascii="Arial" w:eastAsia="Arial" w:hAnsi="Arial" w:cs="Arial"/>
                <w:sz w:val="20"/>
                <w:szCs w:val="20"/>
              </w:rPr>
              <w:t>Paslaugos teikėjo įrangos gamintojo funkcinė specifikacija su nuoroda į aprašomą reikalavimą, bei įrangos tiekėjo ir/arba Paslaugos teikėjo patvirtinantis dokumentas.</w:t>
            </w:r>
            <w:r w:rsidR="00B153B8">
              <w:rPr>
                <w:rFonts w:ascii="Arial" w:eastAsia="Arial" w:hAnsi="Arial" w:cs="Arial"/>
                <w:sz w:val="20"/>
                <w:szCs w:val="20"/>
              </w:rPr>
              <w:t xml:space="preserve"> Arba resursų planavimo proceso aprašymas, kai planavimas atliekamas rankiniu ar kitais būdais.</w:t>
            </w:r>
          </w:p>
        </w:tc>
      </w:tr>
      <w:tr w:rsidR="0052437E" w:rsidRPr="00785A89" w14:paraId="5D0F542F" w14:textId="77777777" w:rsidTr="78C48367">
        <w:tc>
          <w:tcPr>
            <w:tcW w:w="988" w:type="dxa"/>
            <w:vAlign w:val="center"/>
          </w:tcPr>
          <w:p w14:paraId="12F1AFAF" w14:textId="33BB5B6B" w:rsidR="0052437E" w:rsidRDefault="00171BC2" w:rsidP="78C48367">
            <w:pPr>
              <w:jc w:val="center"/>
              <w:rPr>
                <w:rFonts w:ascii="Arial" w:eastAsia="Arial" w:hAnsi="Arial" w:cs="Arial"/>
                <w:sz w:val="20"/>
                <w:szCs w:val="20"/>
              </w:rPr>
            </w:pPr>
            <w:r>
              <w:rPr>
                <w:rFonts w:ascii="Arial" w:eastAsia="Arial" w:hAnsi="Arial" w:cs="Arial"/>
                <w:sz w:val="20"/>
                <w:szCs w:val="20"/>
              </w:rPr>
              <w:t>12</w:t>
            </w:r>
            <w:r w:rsidR="78C48367" w:rsidRPr="78C48367">
              <w:rPr>
                <w:rFonts w:ascii="Arial" w:eastAsia="Arial" w:hAnsi="Arial" w:cs="Arial"/>
                <w:sz w:val="20"/>
                <w:szCs w:val="20"/>
              </w:rPr>
              <w:t>.</w:t>
            </w:r>
          </w:p>
        </w:tc>
        <w:tc>
          <w:tcPr>
            <w:tcW w:w="3827" w:type="dxa"/>
            <w:vAlign w:val="center"/>
          </w:tcPr>
          <w:p w14:paraId="5CED7662" w14:textId="5B51B82C" w:rsidR="0052437E" w:rsidRPr="00CE1FF1" w:rsidRDefault="78C48367" w:rsidP="78C48367">
            <w:pPr>
              <w:jc w:val="both"/>
              <w:rPr>
                <w:rFonts w:ascii="Arial" w:eastAsia="Arial" w:hAnsi="Arial" w:cs="Arial"/>
                <w:sz w:val="20"/>
                <w:szCs w:val="20"/>
              </w:rPr>
            </w:pPr>
            <w:r w:rsidRPr="78C48367">
              <w:rPr>
                <w:rFonts w:ascii="Arial" w:eastAsia="Arial" w:hAnsi="Arial" w:cs="Arial"/>
                <w:sz w:val="20"/>
                <w:szCs w:val="20"/>
              </w:rPr>
              <w:t>Įdiegtos Kontaktų centro sistemų patikimumą užtikrinančios priemonės.</w:t>
            </w:r>
          </w:p>
        </w:tc>
        <w:tc>
          <w:tcPr>
            <w:tcW w:w="4813" w:type="dxa"/>
            <w:vAlign w:val="center"/>
          </w:tcPr>
          <w:p w14:paraId="1CE37514" w14:textId="58D98E1D" w:rsidR="0052437E" w:rsidRPr="00785A89" w:rsidRDefault="78C48367" w:rsidP="78C48367">
            <w:pPr>
              <w:rPr>
                <w:rFonts w:ascii="Arial" w:eastAsia="Arial" w:hAnsi="Arial" w:cs="Arial"/>
                <w:sz w:val="20"/>
                <w:szCs w:val="20"/>
              </w:rPr>
            </w:pPr>
            <w:r w:rsidRPr="78C48367">
              <w:rPr>
                <w:rFonts w:ascii="Arial" w:eastAsia="Arial" w:hAnsi="Arial" w:cs="Arial"/>
                <w:sz w:val="20"/>
                <w:szCs w:val="20"/>
              </w:rPr>
              <w:t>Paslaugos teikėjo įrangos gamintojo funkcinė specifikacija su nuoroda į aprašomą reikalavimą, bei įrangos tiekėjo ir/arba Paslaugos teikėjo patvirtinantis dokumentas.</w:t>
            </w:r>
          </w:p>
        </w:tc>
      </w:tr>
      <w:tr w:rsidR="00EC5951" w:rsidRPr="00785A89" w14:paraId="72F6D9E5" w14:textId="77777777" w:rsidTr="78C48367">
        <w:tc>
          <w:tcPr>
            <w:tcW w:w="988" w:type="dxa"/>
            <w:vAlign w:val="center"/>
          </w:tcPr>
          <w:p w14:paraId="145B45AB" w14:textId="1028CB13" w:rsidR="00EC5951" w:rsidRDefault="00171BC2" w:rsidP="78C48367">
            <w:pPr>
              <w:jc w:val="center"/>
              <w:rPr>
                <w:rFonts w:ascii="Arial" w:eastAsia="Arial" w:hAnsi="Arial" w:cs="Arial"/>
                <w:sz w:val="20"/>
                <w:szCs w:val="20"/>
              </w:rPr>
            </w:pPr>
            <w:r>
              <w:rPr>
                <w:rFonts w:ascii="Arial" w:eastAsia="Arial" w:hAnsi="Arial" w:cs="Arial"/>
                <w:sz w:val="20"/>
                <w:szCs w:val="20"/>
              </w:rPr>
              <w:t>13</w:t>
            </w:r>
            <w:r w:rsidR="78C48367" w:rsidRPr="78C48367">
              <w:rPr>
                <w:rFonts w:ascii="Arial" w:eastAsia="Arial" w:hAnsi="Arial" w:cs="Arial"/>
                <w:sz w:val="20"/>
                <w:szCs w:val="20"/>
              </w:rPr>
              <w:t>.</w:t>
            </w:r>
          </w:p>
        </w:tc>
        <w:tc>
          <w:tcPr>
            <w:tcW w:w="3827" w:type="dxa"/>
            <w:vAlign w:val="center"/>
          </w:tcPr>
          <w:p w14:paraId="4EC2FBFE" w14:textId="77777777" w:rsidR="00171BC2" w:rsidRPr="00B153B8" w:rsidRDefault="00171BC2" w:rsidP="00B153B8">
            <w:pPr>
              <w:jc w:val="both"/>
              <w:rPr>
                <w:rFonts w:ascii="Arial" w:eastAsia="Arial" w:hAnsi="Arial" w:cs="Arial"/>
                <w:sz w:val="20"/>
                <w:szCs w:val="20"/>
              </w:rPr>
            </w:pPr>
            <w:r w:rsidRPr="00B153B8">
              <w:rPr>
                <w:rFonts w:ascii="Arial" w:eastAsia="Arial" w:hAnsi="Arial" w:cs="Arial"/>
                <w:sz w:val="20"/>
                <w:szCs w:val="20"/>
              </w:rPr>
              <w:t>Turi būti užtikrintas skambučių paskirstymo stabilumo ir nepertraukiamumo techninis sprendimas - karšto rezervavimo būdu, patikimumą užtikrinant virtualizacijos platformos priemonėmis arba lygiaverčiu sprendimu.</w:t>
            </w:r>
          </w:p>
          <w:p w14:paraId="0C8C6E44" w14:textId="08034324" w:rsidR="00EC5951" w:rsidRPr="00B153B8" w:rsidRDefault="00EC5951" w:rsidP="00171BC2">
            <w:pPr>
              <w:jc w:val="both"/>
              <w:rPr>
                <w:rFonts w:ascii="Arial" w:eastAsia="Arial" w:hAnsi="Arial" w:cs="Arial"/>
                <w:sz w:val="20"/>
                <w:szCs w:val="20"/>
              </w:rPr>
            </w:pPr>
          </w:p>
        </w:tc>
        <w:tc>
          <w:tcPr>
            <w:tcW w:w="4813" w:type="dxa"/>
            <w:vAlign w:val="center"/>
          </w:tcPr>
          <w:p w14:paraId="026EE293" w14:textId="5CFD65A7" w:rsidR="00EC5951" w:rsidRPr="00785A89" w:rsidRDefault="78C48367" w:rsidP="78C48367">
            <w:pPr>
              <w:rPr>
                <w:rFonts w:ascii="Arial" w:eastAsia="Arial" w:hAnsi="Arial" w:cs="Arial"/>
                <w:sz w:val="20"/>
                <w:szCs w:val="20"/>
              </w:rPr>
            </w:pPr>
            <w:r w:rsidRPr="78C48367">
              <w:rPr>
                <w:rFonts w:ascii="Arial" w:eastAsia="Arial" w:hAnsi="Arial" w:cs="Arial"/>
                <w:sz w:val="20"/>
                <w:szCs w:val="20"/>
              </w:rPr>
              <w:t>Paslaugos teikėjo įrangos gamintojo funkcinė specifikacija su nuoroda į aprašomą reikalavimą, bei įrangos tiekėjo ir/arba Paslaugos teikėjo patvirtinantis dokumentas.</w:t>
            </w:r>
          </w:p>
        </w:tc>
      </w:tr>
      <w:tr w:rsidR="00EC5951" w:rsidRPr="00785A89" w14:paraId="6AA8128C" w14:textId="77777777" w:rsidTr="78C48367">
        <w:tc>
          <w:tcPr>
            <w:tcW w:w="988" w:type="dxa"/>
            <w:vAlign w:val="center"/>
          </w:tcPr>
          <w:p w14:paraId="031224C0" w14:textId="4F2ED90F" w:rsidR="00EC5951" w:rsidRDefault="00171BC2" w:rsidP="78C48367">
            <w:pPr>
              <w:jc w:val="center"/>
              <w:rPr>
                <w:rFonts w:ascii="Arial" w:eastAsia="Arial" w:hAnsi="Arial" w:cs="Arial"/>
                <w:sz w:val="20"/>
                <w:szCs w:val="20"/>
              </w:rPr>
            </w:pPr>
            <w:r>
              <w:rPr>
                <w:rFonts w:ascii="Arial" w:eastAsia="Arial" w:hAnsi="Arial" w:cs="Arial"/>
                <w:sz w:val="20"/>
                <w:szCs w:val="20"/>
              </w:rPr>
              <w:t>14</w:t>
            </w:r>
            <w:r w:rsidR="78C48367" w:rsidRPr="78C48367">
              <w:rPr>
                <w:rFonts w:ascii="Arial" w:eastAsia="Arial" w:hAnsi="Arial" w:cs="Arial"/>
                <w:sz w:val="20"/>
                <w:szCs w:val="20"/>
              </w:rPr>
              <w:t>.</w:t>
            </w:r>
          </w:p>
        </w:tc>
        <w:tc>
          <w:tcPr>
            <w:tcW w:w="3827" w:type="dxa"/>
            <w:vAlign w:val="center"/>
          </w:tcPr>
          <w:p w14:paraId="6A189C36" w14:textId="0124353F" w:rsidR="00EC5951" w:rsidRPr="00CE1FF1" w:rsidRDefault="78C48367" w:rsidP="78C48367">
            <w:pPr>
              <w:jc w:val="both"/>
              <w:rPr>
                <w:rFonts w:ascii="Arial" w:eastAsia="Arial" w:hAnsi="Arial" w:cs="Arial"/>
                <w:sz w:val="20"/>
                <w:szCs w:val="20"/>
              </w:rPr>
            </w:pPr>
            <w:r w:rsidRPr="78C48367">
              <w:rPr>
                <w:rFonts w:ascii="Arial" w:eastAsia="Arial" w:hAnsi="Arial" w:cs="Arial"/>
                <w:sz w:val="20"/>
                <w:szCs w:val="20"/>
              </w:rPr>
              <w:t>Paslaugos pasiekiamumas – 99,9% per metus.</w:t>
            </w:r>
          </w:p>
        </w:tc>
        <w:tc>
          <w:tcPr>
            <w:tcW w:w="4813" w:type="dxa"/>
            <w:vAlign w:val="center"/>
          </w:tcPr>
          <w:p w14:paraId="4D2DA1E1" w14:textId="47B83B65" w:rsidR="00EC5951" w:rsidRPr="00785A89" w:rsidRDefault="78C48367" w:rsidP="78C48367">
            <w:pPr>
              <w:rPr>
                <w:rFonts w:ascii="Arial" w:eastAsia="Arial" w:hAnsi="Arial" w:cs="Arial"/>
                <w:sz w:val="20"/>
                <w:szCs w:val="20"/>
              </w:rPr>
            </w:pPr>
            <w:r w:rsidRPr="78C48367">
              <w:rPr>
                <w:rFonts w:ascii="Arial" w:eastAsia="Arial" w:hAnsi="Arial" w:cs="Arial"/>
                <w:sz w:val="20"/>
                <w:szCs w:val="20"/>
              </w:rPr>
              <w:t>Pagrindinių sistemų pasiekiamumo ataskaita už praėjusį laikotarpį (nemažiau kaip paskutinių 12 mėnesių) ir Paslaugos teikėjo patvirtinantis dokumentas.</w:t>
            </w:r>
          </w:p>
        </w:tc>
      </w:tr>
      <w:tr w:rsidR="00EC5951" w:rsidRPr="00785A89" w14:paraId="2D325816" w14:textId="77777777" w:rsidTr="78C48367">
        <w:tc>
          <w:tcPr>
            <w:tcW w:w="988" w:type="dxa"/>
            <w:vAlign w:val="center"/>
          </w:tcPr>
          <w:p w14:paraId="4CDC6E95" w14:textId="59DC63AF" w:rsidR="00EC5951" w:rsidRDefault="00171BC2" w:rsidP="78C48367">
            <w:pPr>
              <w:jc w:val="center"/>
              <w:rPr>
                <w:rFonts w:ascii="Arial" w:eastAsia="Arial" w:hAnsi="Arial" w:cs="Arial"/>
                <w:sz w:val="20"/>
                <w:szCs w:val="20"/>
              </w:rPr>
            </w:pPr>
            <w:r>
              <w:rPr>
                <w:rFonts w:ascii="Arial" w:eastAsia="Arial" w:hAnsi="Arial" w:cs="Arial"/>
                <w:sz w:val="20"/>
                <w:szCs w:val="20"/>
              </w:rPr>
              <w:t>15</w:t>
            </w:r>
            <w:r w:rsidR="78C48367" w:rsidRPr="78C48367">
              <w:rPr>
                <w:rFonts w:ascii="Arial" w:eastAsia="Arial" w:hAnsi="Arial" w:cs="Arial"/>
                <w:sz w:val="20"/>
                <w:szCs w:val="20"/>
              </w:rPr>
              <w:t>.</w:t>
            </w:r>
          </w:p>
        </w:tc>
        <w:tc>
          <w:tcPr>
            <w:tcW w:w="3827" w:type="dxa"/>
            <w:vAlign w:val="center"/>
          </w:tcPr>
          <w:p w14:paraId="3F8B2F48" w14:textId="5BB82522" w:rsidR="00EC5951" w:rsidRPr="00CE1FF1" w:rsidRDefault="78C48367" w:rsidP="78C48367">
            <w:pPr>
              <w:jc w:val="both"/>
              <w:rPr>
                <w:rFonts w:ascii="Arial" w:eastAsia="Arial" w:hAnsi="Arial" w:cs="Arial"/>
                <w:sz w:val="20"/>
                <w:szCs w:val="20"/>
              </w:rPr>
            </w:pPr>
            <w:r w:rsidRPr="78C48367">
              <w:rPr>
                <w:rFonts w:ascii="Arial" w:eastAsia="Arial" w:hAnsi="Arial" w:cs="Arial"/>
                <w:sz w:val="20"/>
                <w:szCs w:val="20"/>
              </w:rPr>
              <w:t>Įdiegta Paslaugos teikimo darbuotojui skirta informacijos talpinimo sistema bei galimybė Klientui pareikalavus nedelsiant paskelbti/patalpinti naujausią informaciją.</w:t>
            </w:r>
          </w:p>
        </w:tc>
        <w:tc>
          <w:tcPr>
            <w:tcW w:w="4813" w:type="dxa"/>
            <w:vAlign w:val="center"/>
          </w:tcPr>
          <w:p w14:paraId="59A1BF3C" w14:textId="1B57216F" w:rsidR="00EC5951" w:rsidRPr="00785A89" w:rsidRDefault="78C48367" w:rsidP="78C48367">
            <w:pPr>
              <w:rPr>
                <w:rFonts w:ascii="Arial" w:eastAsia="Arial" w:hAnsi="Arial" w:cs="Arial"/>
                <w:sz w:val="20"/>
                <w:szCs w:val="20"/>
              </w:rPr>
            </w:pPr>
            <w:r w:rsidRPr="78C48367">
              <w:rPr>
                <w:rFonts w:ascii="Arial" w:eastAsia="Arial" w:hAnsi="Arial" w:cs="Arial"/>
                <w:sz w:val="20"/>
                <w:szCs w:val="20"/>
              </w:rPr>
              <w:t>Paslaugos teikėjo įrangos gamintojo funkcinė specifikacija su nuoroda į aprašomą reikalavimą, bei įrangos tiekėjo ir/arba Paslaugos teikėjo patvirtinantis dokumentas.</w:t>
            </w:r>
          </w:p>
        </w:tc>
      </w:tr>
    </w:tbl>
    <w:p w14:paraId="2E83366A" w14:textId="77777777" w:rsidR="00DB22DB" w:rsidRPr="0001229F" w:rsidRDefault="00DB22DB" w:rsidP="00785A89">
      <w:pPr>
        <w:spacing w:after="0"/>
        <w:rPr>
          <w:rFonts w:ascii="Arial" w:hAnsi="Arial" w:cs="Arial"/>
          <w:sz w:val="20"/>
          <w:szCs w:val="20"/>
        </w:rPr>
      </w:pPr>
    </w:p>
    <w:p w14:paraId="062F6A54" w14:textId="77777777" w:rsidR="00DD02A0" w:rsidRDefault="78C48367" w:rsidP="78C48367">
      <w:pPr>
        <w:spacing w:after="0"/>
        <w:rPr>
          <w:rFonts w:ascii="Arial" w:eastAsia="Arial" w:hAnsi="Arial" w:cs="Arial"/>
          <w:sz w:val="20"/>
          <w:szCs w:val="20"/>
        </w:rPr>
      </w:pPr>
      <w:r w:rsidRPr="78C48367">
        <w:rPr>
          <w:rFonts w:ascii="Arial" w:eastAsia="Arial" w:hAnsi="Arial" w:cs="Arial"/>
          <w:sz w:val="20"/>
          <w:szCs w:val="20"/>
        </w:rPr>
        <w:t xml:space="preserve">5.3. Funkciniai reikalavimai pateikiami 4 lentelėje. </w:t>
      </w:r>
    </w:p>
    <w:p w14:paraId="62749662" w14:textId="77777777" w:rsidR="00F41AEB" w:rsidRPr="0001229F" w:rsidRDefault="00F41AEB" w:rsidP="0001229F">
      <w:pPr>
        <w:spacing w:after="0"/>
        <w:rPr>
          <w:rFonts w:ascii="Arial" w:hAnsi="Arial" w:cs="Arial"/>
          <w:sz w:val="20"/>
          <w:szCs w:val="20"/>
        </w:rPr>
      </w:pPr>
    </w:p>
    <w:p w14:paraId="251C7350" w14:textId="229AB89C" w:rsidR="00DD02A0" w:rsidRPr="0001229F" w:rsidRDefault="78C48367" w:rsidP="78C48367">
      <w:pPr>
        <w:spacing w:after="0"/>
        <w:rPr>
          <w:rFonts w:ascii="Arial" w:eastAsia="Arial" w:hAnsi="Arial" w:cs="Arial"/>
          <w:sz w:val="20"/>
          <w:szCs w:val="20"/>
        </w:rPr>
      </w:pPr>
      <w:r w:rsidRPr="78C48367">
        <w:rPr>
          <w:rFonts w:ascii="Arial" w:eastAsia="Arial" w:hAnsi="Arial" w:cs="Arial"/>
          <w:sz w:val="20"/>
          <w:szCs w:val="20"/>
        </w:rPr>
        <w:t>4 lentelė. Funkciniai reikalavimai taikomi pirkimo objektui ir paslaugos teikimo įrangai</w:t>
      </w:r>
    </w:p>
    <w:tbl>
      <w:tblPr>
        <w:tblStyle w:val="TableGrid"/>
        <w:tblW w:w="0" w:type="auto"/>
        <w:tblLook w:val="04A0" w:firstRow="1" w:lastRow="0" w:firstColumn="1" w:lastColumn="0" w:noHBand="0" w:noVBand="1"/>
      </w:tblPr>
      <w:tblGrid>
        <w:gridCol w:w="988"/>
        <w:gridCol w:w="4252"/>
        <w:gridCol w:w="4388"/>
      </w:tblGrid>
      <w:tr w:rsidR="0001229F" w14:paraId="71284C72" w14:textId="77777777" w:rsidTr="78C48367">
        <w:tc>
          <w:tcPr>
            <w:tcW w:w="988" w:type="dxa"/>
            <w:vAlign w:val="center"/>
          </w:tcPr>
          <w:p w14:paraId="393F573B" w14:textId="17C46E08" w:rsidR="0001229F" w:rsidRPr="0001229F" w:rsidRDefault="78C48367" w:rsidP="78C48367">
            <w:pPr>
              <w:jc w:val="center"/>
              <w:rPr>
                <w:rFonts w:ascii="Arial" w:eastAsia="Arial" w:hAnsi="Arial" w:cs="Arial"/>
                <w:b/>
                <w:bCs/>
                <w:sz w:val="20"/>
                <w:szCs w:val="20"/>
              </w:rPr>
            </w:pPr>
            <w:r w:rsidRPr="78C48367">
              <w:rPr>
                <w:rFonts w:ascii="Arial" w:eastAsia="Arial" w:hAnsi="Arial" w:cs="Arial"/>
                <w:b/>
                <w:bCs/>
                <w:sz w:val="20"/>
                <w:szCs w:val="20"/>
              </w:rPr>
              <w:t>Eil. Nr.</w:t>
            </w:r>
          </w:p>
        </w:tc>
        <w:tc>
          <w:tcPr>
            <w:tcW w:w="4252" w:type="dxa"/>
            <w:vAlign w:val="center"/>
          </w:tcPr>
          <w:p w14:paraId="4E02374B" w14:textId="434024CB" w:rsidR="0001229F" w:rsidRPr="0001229F" w:rsidRDefault="78C48367" w:rsidP="78C48367">
            <w:pPr>
              <w:jc w:val="center"/>
              <w:rPr>
                <w:rFonts w:ascii="Arial" w:eastAsia="Arial" w:hAnsi="Arial" w:cs="Arial"/>
                <w:b/>
                <w:bCs/>
                <w:sz w:val="20"/>
                <w:szCs w:val="20"/>
              </w:rPr>
            </w:pPr>
            <w:r w:rsidRPr="78C48367">
              <w:rPr>
                <w:rFonts w:ascii="Arial" w:eastAsia="Arial" w:hAnsi="Arial" w:cs="Arial"/>
                <w:b/>
                <w:bCs/>
                <w:sz w:val="20"/>
                <w:szCs w:val="20"/>
              </w:rPr>
              <w:t>Reikalavimas</w:t>
            </w:r>
          </w:p>
        </w:tc>
        <w:tc>
          <w:tcPr>
            <w:tcW w:w="4388" w:type="dxa"/>
            <w:vAlign w:val="center"/>
          </w:tcPr>
          <w:p w14:paraId="46100F50" w14:textId="2D9CC173" w:rsidR="0001229F" w:rsidRPr="0001229F" w:rsidRDefault="78C48367" w:rsidP="78C48367">
            <w:pPr>
              <w:jc w:val="center"/>
              <w:rPr>
                <w:rFonts w:ascii="Arial" w:eastAsia="Arial" w:hAnsi="Arial" w:cs="Arial"/>
                <w:b/>
                <w:bCs/>
                <w:sz w:val="20"/>
                <w:szCs w:val="20"/>
              </w:rPr>
            </w:pPr>
            <w:r w:rsidRPr="78C48367">
              <w:rPr>
                <w:rFonts w:ascii="Arial" w:eastAsia="Arial" w:hAnsi="Arial" w:cs="Arial"/>
                <w:b/>
                <w:bCs/>
                <w:sz w:val="20"/>
                <w:szCs w:val="20"/>
              </w:rPr>
              <w:t>Reikalavimo atitikimą patvirtinantis dokumentas</w:t>
            </w:r>
          </w:p>
        </w:tc>
      </w:tr>
      <w:tr w:rsidR="00E4495D" w14:paraId="71B12FD5" w14:textId="77777777" w:rsidTr="78C48367">
        <w:tc>
          <w:tcPr>
            <w:tcW w:w="988" w:type="dxa"/>
            <w:vAlign w:val="center"/>
          </w:tcPr>
          <w:p w14:paraId="3209B032" w14:textId="66C55E1B" w:rsidR="00E4495D" w:rsidRDefault="78C48367" w:rsidP="78C48367">
            <w:pPr>
              <w:jc w:val="center"/>
              <w:rPr>
                <w:rFonts w:ascii="Arial" w:eastAsia="Arial" w:hAnsi="Arial" w:cs="Arial"/>
                <w:sz w:val="20"/>
                <w:szCs w:val="20"/>
              </w:rPr>
            </w:pPr>
            <w:r w:rsidRPr="78C48367">
              <w:rPr>
                <w:rFonts w:ascii="Arial" w:eastAsia="Arial" w:hAnsi="Arial" w:cs="Arial"/>
                <w:sz w:val="20"/>
                <w:szCs w:val="20"/>
              </w:rPr>
              <w:t>1.</w:t>
            </w:r>
          </w:p>
        </w:tc>
        <w:tc>
          <w:tcPr>
            <w:tcW w:w="4252" w:type="dxa"/>
            <w:vAlign w:val="center"/>
          </w:tcPr>
          <w:p w14:paraId="38B92E87" w14:textId="1382AE2E" w:rsidR="00E4495D" w:rsidRPr="00E4495D" w:rsidRDefault="78C48367" w:rsidP="78C48367">
            <w:pPr>
              <w:jc w:val="both"/>
              <w:rPr>
                <w:rFonts w:ascii="Arial" w:eastAsia="Arial" w:hAnsi="Arial" w:cs="Arial"/>
                <w:sz w:val="20"/>
                <w:szCs w:val="20"/>
              </w:rPr>
            </w:pPr>
            <w:r w:rsidRPr="78C48367">
              <w:rPr>
                <w:rFonts w:ascii="Arial" w:eastAsia="Arial" w:hAnsi="Arial" w:cs="Arial"/>
                <w:color w:val="000000" w:themeColor="text1"/>
                <w:sz w:val="20"/>
                <w:szCs w:val="20"/>
              </w:rPr>
              <w:t>Paslaugos teikimo lygis: 80/20 (80% skambučių atsakyta per 20 sekundžių), maksimalus nukritusių skambučių kiekis 5%. Peradresuotų skambučių teikimo lygis 80/20.</w:t>
            </w:r>
          </w:p>
        </w:tc>
        <w:tc>
          <w:tcPr>
            <w:tcW w:w="4388" w:type="dxa"/>
            <w:vAlign w:val="center"/>
          </w:tcPr>
          <w:p w14:paraId="333ACC02" w14:textId="41530937" w:rsidR="00E4495D" w:rsidRPr="00E4495D" w:rsidRDefault="78C48367" w:rsidP="78C48367">
            <w:pPr>
              <w:rPr>
                <w:rFonts w:ascii="Arial" w:eastAsia="Arial" w:hAnsi="Arial" w:cs="Arial"/>
                <w:sz w:val="20"/>
                <w:szCs w:val="20"/>
              </w:rPr>
            </w:pPr>
            <w:r w:rsidRPr="78C48367">
              <w:rPr>
                <w:rFonts w:ascii="Arial" w:eastAsia="Arial" w:hAnsi="Arial" w:cs="Arial"/>
                <w:sz w:val="20"/>
                <w:szCs w:val="20"/>
              </w:rPr>
              <w:t>Paslaugos teikimo lygio ataskaita už praėjusį laikotarpį (nemažiau kaip paskutinių 12 mėnesių) ir Konkurso dalyvio patvirtinantis dokumentas.</w:t>
            </w:r>
          </w:p>
        </w:tc>
      </w:tr>
      <w:tr w:rsidR="00E41B75" w14:paraId="7D61ABD3" w14:textId="77777777" w:rsidTr="78C48367">
        <w:tc>
          <w:tcPr>
            <w:tcW w:w="988" w:type="dxa"/>
            <w:vAlign w:val="center"/>
          </w:tcPr>
          <w:p w14:paraId="3584E6AE" w14:textId="6BA4C40A" w:rsidR="00E41B75" w:rsidRDefault="78C48367" w:rsidP="78C48367">
            <w:pPr>
              <w:jc w:val="center"/>
              <w:rPr>
                <w:rFonts w:ascii="Arial" w:eastAsia="Arial" w:hAnsi="Arial" w:cs="Arial"/>
                <w:sz w:val="20"/>
                <w:szCs w:val="20"/>
              </w:rPr>
            </w:pPr>
            <w:r w:rsidRPr="78C48367">
              <w:rPr>
                <w:rFonts w:ascii="Arial" w:eastAsia="Arial" w:hAnsi="Arial" w:cs="Arial"/>
                <w:sz w:val="20"/>
                <w:szCs w:val="20"/>
              </w:rPr>
              <w:t>2.</w:t>
            </w:r>
          </w:p>
        </w:tc>
        <w:tc>
          <w:tcPr>
            <w:tcW w:w="8640" w:type="dxa"/>
            <w:gridSpan w:val="2"/>
          </w:tcPr>
          <w:p w14:paraId="7BA17DBD" w14:textId="7924DB10" w:rsidR="00E41B75" w:rsidRDefault="78C48367" w:rsidP="78C48367">
            <w:pPr>
              <w:rPr>
                <w:rFonts w:ascii="Arial" w:eastAsia="Arial" w:hAnsi="Arial" w:cs="Arial"/>
                <w:sz w:val="20"/>
                <w:szCs w:val="20"/>
              </w:rPr>
            </w:pPr>
            <w:r w:rsidRPr="78C48367">
              <w:rPr>
                <w:rFonts w:ascii="Arial" w:eastAsia="Arial" w:hAnsi="Arial" w:cs="Arial"/>
                <w:color w:val="000000" w:themeColor="text1"/>
                <w:sz w:val="20"/>
                <w:szCs w:val="20"/>
              </w:rPr>
              <w:t>Kontaktų skirstymas:</w:t>
            </w:r>
          </w:p>
        </w:tc>
      </w:tr>
      <w:tr w:rsidR="00E4495D" w14:paraId="58F34A40" w14:textId="77777777" w:rsidTr="78C48367">
        <w:tc>
          <w:tcPr>
            <w:tcW w:w="988" w:type="dxa"/>
            <w:vAlign w:val="center"/>
          </w:tcPr>
          <w:p w14:paraId="2709BAB6" w14:textId="316F1386" w:rsidR="00E4495D" w:rsidRDefault="78C48367" w:rsidP="78C48367">
            <w:pPr>
              <w:jc w:val="center"/>
              <w:rPr>
                <w:rFonts w:ascii="Arial" w:eastAsia="Arial" w:hAnsi="Arial" w:cs="Arial"/>
                <w:sz w:val="20"/>
                <w:szCs w:val="20"/>
              </w:rPr>
            </w:pPr>
            <w:r w:rsidRPr="78C48367">
              <w:rPr>
                <w:rFonts w:ascii="Arial" w:eastAsia="Arial" w:hAnsi="Arial" w:cs="Arial"/>
                <w:sz w:val="20"/>
                <w:szCs w:val="20"/>
              </w:rPr>
              <w:t>2.1.</w:t>
            </w:r>
          </w:p>
        </w:tc>
        <w:tc>
          <w:tcPr>
            <w:tcW w:w="4252" w:type="dxa"/>
          </w:tcPr>
          <w:p w14:paraId="3B4C91BD" w14:textId="6563802C" w:rsidR="00E4495D" w:rsidRPr="00E41B75" w:rsidRDefault="78C48367" w:rsidP="78C48367">
            <w:pPr>
              <w:rPr>
                <w:rFonts w:ascii="Arial" w:eastAsia="Arial" w:hAnsi="Arial" w:cs="Arial"/>
                <w:sz w:val="20"/>
                <w:szCs w:val="20"/>
              </w:rPr>
            </w:pPr>
            <w:r w:rsidRPr="78C48367">
              <w:rPr>
                <w:rFonts w:ascii="Arial" w:eastAsia="Arial" w:hAnsi="Arial" w:cs="Arial"/>
                <w:sz w:val="20"/>
                <w:szCs w:val="20"/>
              </w:rPr>
              <w:t>Galimybė Interesantus skirstyti į segmentus ir nustatyti skirtingus kontaktų aptarnavimo lygius ir paskirstymo/nukreipimo strategijas (prioriteto, darbuotojo kompetencijos, Interesanto statuso/svarbos požiūriu).</w:t>
            </w:r>
          </w:p>
        </w:tc>
        <w:tc>
          <w:tcPr>
            <w:tcW w:w="4388" w:type="dxa"/>
            <w:vAlign w:val="center"/>
          </w:tcPr>
          <w:p w14:paraId="037FCD4A" w14:textId="791A7D5B" w:rsidR="00E4495D" w:rsidRDefault="78C48367" w:rsidP="78C48367">
            <w:pPr>
              <w:rPr>
                <w:rFonts w:ascii="Arial" w:eastAsia="Arial" w:hAnsi="Arial" w:cs="Arial"/>
                <w:sz w:val="20"/>
                <w:szCs w:val="20"/>
              </w:rPr>
            </w:pPr>
            <w:r w:rsidRPr="78C48367">
              <w:rPr>
                <w:rFonts w:ascii="Arial" w:eastAsia="Arial" w:hAnsi="Arial" w:cs="Arial"/>
                <w:sz w:val="20"/>
                <w:szCs w:val="20"/>
              </w:rPr>
              <w:t>Paslaugos teikėjo įrangos gamintojo funkcinė specifikacija su nuoroda į aprašomą reikalavimą, bei įrangos tiekėjo ir/arba Paslaugos teikėjo patvirtinantis dokumentas.</w:t>
            </w:r>
          </w:p>
        </w:tc>
      </w:tr>
      <w:tr w:rsidR="00E4495D" w14:paraId="3A55B6C1" w14:textId="77777777" w:rsidTr="78C48367">
        <w:tc>
          <w:tcPr>
            <w:tcW w:w="988" w:type="dxa"/>
            <w:vAlign w:val="center"/>
          </w:tcPr>
          <w:p w14:paraId="08746633" w14:textId="0D4CD849" w:rsidR="00E4495D" w:rsidRDefault="78C48367" w:rsidP="78C48367">
            <w:pPr>
              <w:jc w:val="center"/>
              <w:rPr>
                <w:rFonts w:ascii="Arial" w:eastAsia="Arial" w:hAnsi="Arial" w:cs="Arial"/>
                <w:sz w:val="20"/>
                <w:szCs w:val="20"/>
              </w:rPr>
            </w:pPr>
            <w:r w:rsidRPr="78C48367">
              <w:rPr>
                <w:rFonts w:ascii="Arial" w:eastAsia="Arial" w:hAnsi="Arial" w:cs="Arial"/>
                <w:sz w:val="20"/>
                <w:szCs w:val="20"/>
              </w:rPr>
              <w:t>2.2.</w:t>
            </w:r>
          </w:p>
        </w:tc>
        <w:tc>
          <w:tcPr>
            <w:tcW w:w="4252" w:type="dxa"/>
          </w:tcPr>
          <w:p w14:paraId="74816A0C" w14:textId="79E19485" w:rsidR="00E4495D" w:rsidRPr="00A01DE7" w:rsidRDefault="78C48367" w:rsidP="78C48367">
            <w:pPr>
              <w:rPr>
                <w:rFonts w:ascii="Arial" w:eastAsia="Arial" w:hAnsi="Arial" w:cs="Arial"/>
                <w:sz w:val="20"/>
                <w:szCs w:val="20"/>
                <w:lang w:val="en-US"/>
              </w:rPr>
            </w:pPr>
            <w:r w:rsidRPr="00A5340E">
              <w:rPr>
                <w:rFonts w:ascii="Arial" w:eastAsia="Arial" w:hAnsi="Arial" w:cs="Arial"/>
                <w:sz w:val="20"/>
                <w:szCs w:val="20"/>
              </w:rPr>
              <w:t xml:space="preserve">Nustatyto Interesantų aptarnavimo lygio užtikrinimas </w:t>
            </w:r>
            <w:r w:rsidRPr="00A01DE7">
              <w:rPr>
                <w:rFonts w:ascii="Arial" w:eastAsia="Arial" w:hAnsi="Arial" w:cs="Arial"/>
                <w:sz w:val="20"/>
                <w:szCs w:val="20"/>
              </w:rPr>
              <w:t xml:space="preserve">(kontaktų piko valdymo techninės galimybės): automatinis rezervinių resursų paskyrimas jei prognozuojami Interesantų aptarnavimo lygio rodikliai (prieš </w:t>
            </w:r>
            <w:r w:rsidRPr="00A01DE7">
              <w:rPr>
                <w:rFonts w:ascii="Arial" w:eastAsia="Arial" w:hAnsi="Arial" w:cs="Arial"/>
                <w:sz w:val="20"/>
                <w:szCs w:val="20"/>
              </w:rPr>
              <w:lastRenderedPageBreak/>
              <w:t>60 (šešiasdešimt) kalendorinių dienų susiderinta skambučių srauto prognozė) gali viršyti nustatytus.</w:t>
            </w:r>
          </w:p>
        </w:tc>
        <w:tc>
          <w:tcPr>
            <w:tcW w:w="4388" w:type="dxa"/>
            <w:vAlign w:val="center"/>
          </w:tcPr>
          <w:p w14:paraId="23CE3F0E" w14:textId="08480B5E" w:rsidR="00E4495D" w:rsidRDefault="78C48367" w:rsidP="78C48367">
            <w:pPr>
              <w:rPr>
                <w:rFonts w:ascii="Arial" w:eastAsia="Arial" w:hAnsi="Arial" w:cs="Arial"/>
                <w:sz w:val="20"/>
                <w:szCs w:val="20"/>
              </w:rPr>
            </w:pPr>
            <w:r w:rsidRPr="78C48367">
              <w:rPr>
                <w:rFonts w:ascii="Arial" w:eastAsia="Arial" w:hAnsi="Arial" w:cs="Arial"/>
                <w:sz w:val="20"/>
                <w:szCs w:val="20"/>
              </w:rPr>
              <w:lastRenderedPageBreak/>
              <w:t>Paslaugos teikėjo įrangos gamintojo funkcinė specifikacija su nuoroda į aprašomą reikalavimą, bei įrangos tiekėjo ir/arba Paslaugos teikėjo patvirtinantis dokumentas.</w:t>
            </w:r>
          </w:p>
        </w:tc>
      </w:tr>
      <w:tr w:rsidR="00581231" w:rsidRPr="00A01DE7" w14:paraId="167A8122" w14:textId="77777777" w:rsidTr="78C48367">
        <w:tc>
          <w:tcPr>
            <w:tcW w:w="988" w:type="dxa"/>
            <w:vAlign w:val="center"/>
          </w:tcPr>
          <w:p w14:paraId="05B77E2D" w14:textId="5C8B4EC4" w:rsidR="00581231" w:rsidRDefault="78C48367" w:rsidP="78C48367">
            <w:pPr>
              <w:jc w:val="center"/>
              <w:rPr>
                <w:rFonts w:ascii="Arial" w:eastAsia="Arial" w:hAnsi="Arial" w:cs="Arial"/>
                <w:sz w:val="20"/>
                <w:szCs w:val="20"/>
              </w:rPr>
            </w:pPr>
            <w:r w:rsidRPr="78C48367">
              <w:rPr>
                <w:rFonts w:ascii="Arial" w:eastAsia="Arial" w:hAnsi="Arial" w:cs="Arial"/>
                <w:sz w:val="20"/>
                <w:szCs w:val="20"/>
              </w:rPr>
              <w:t>2.3.</w:t>
            </w:r>
          </w:p>
        </w:tc>
        <w:tc>
          <w:tcPr>
            <w:tcW w:w="4252" w:type="dxa"/>
          </w:tcPr>
          <w:p w14:paraId="6B703785" w14:textId="157B7C01" w:rsidR="00581231" w:rsidRDefault="78C48367" w:rsidP="78C48367">
            <w:pPr>
              <w:rPr>
                <w:rFonts w:ascii="Arial" w:eastAsia="Arial" w:hAnsi="Arial" w:cs="Arial"/>
                <w:sz w:val="20"/>
                <w:szCs w:val="20"/>
              </w:rPr>
            </w:pPr>
            <w:r w:rsidRPr="78C48367">
              <w:rPr>
                <w:rFonts w:ascii="Arial" w:eastAsia="Arial" w:hAnsi="Arial" w:cs="Arial"/>
                <w:sz w:val="20"/>
                <w:szCs w:val="20"/>
              </w:rPr>
              <w:t>Interesantų sujungimas su Kliento darbuotoju. Dviejų žingsnių sujungimas (sujungimas su darbuotojo pagalba, t. y. darbuotojas priima Interesanto skambutį, skambina Kliento darbuotojui ir jam sutikus atlieka sujungimą).</w:t>
            </w:r>
          </w:p>
        </w:tc>
        <w:tc>
          <w:tcPr>
            <w:tcW w:w="4388" w:type="dxa"/>
            <w:vAlign w:val="center"/>
          </w:tcPr>
          <w:p w14:paraId="4B0EEBD7" w14:textId="0B7167EB" w:rsidR="00581231" w:rsidRPr="00F163B3" w:rsidRDefault="78C48367" w:rsidP="78C48367">
            <w:pPr>
              <w:rPr>
                <w:rFonts w:ascii="Arial" w:eastAsia="Arial" w:hAnsi="Arial" w:cs="Arial"/>
                <w:sz w:val="20"/>
                <w:szCs w:val="20"/>
              </w:rPr>
            </w:pPr>
            <w:r w:rsidRPr="78C48367">
              <w:rPr>
                <w:rFonts w:ascii="Arial" w:eastAsia="Arial" w:hAnsi="Arial" w:cs="Arial"/>
                <w:sz w:val="20"/>
                <w:szCs w:val="20"/>
              </w:rPr>
              <w:t>Paslaugos teikėjo įrangos gamintojo funkcinė specifikacija su nuoroda į aprašomą reikalavimą, bei įrangos tiekėjo ir/arba Paslaugos teikėjo patvirtinantis dokumentas.</w:t>
            </w:r>
          </w:p>
        </w:tc>
      </w:tr>
      <w:tr w:rsidR="00EE2340" w14:paraId="1CB479EB" w14:textId="77777777" w:rsidTr="78C48367">
        <w:tc>
          <w:tcPr>
            <w:tcW w:w="988" w:type="dxa"/>
            <w:vAlign w:val="center"/>
          </w:tcPr>
          <w:p w14:paraId="74B8A9A6" w14:textId="6DF86D04" w:rsidR="00EE2340" w:rsidRDefault="78C48367" w:rsidP="78C48367">
            <w:pPr>
              <w:jc w:val="center"/>
              <w:rPr>
                <w:rFonts w:ascii="Arial" w:eastAsia="Arial" w:hAnsi="Arial" w:cs="Arial"/>
                <w:sz w:val="20"/>
                <w:szCs w:val="20"/>
              </w:rPr>
            </w:pPr>
            <w:r w:rsidRPr="78C48367">
              <w:rPr>
                <w:rFonts w:ascii="Arial" w:eastAsia="Arial" w:hAnsi="Arial" w:cs="Arial"/>
                <w:sz w:val="20"/>
                <w:szCs w:val="20"/>
              </w:rPr>
              <w:t>2.4.</w:t>
            </w:r>
          </w:p>
        </w:tc>
        <w:tc>
          <w:tcPr>
            <w:tcW w:w="4252" w:type="dxa"/>
            <w:vAlign w:val="center"/>
          </w:tcPr>
          <w:p w14:paraId="6B513D43" w14:textId="0EC04F93" w:rsidR="00EE2340" w:rsidRDefault="78C48367" w:rsidP="78C48367">
            <w:pPr>
              <w:rPr>
                <w:rFonts w:ascii="Arial" w:eastAsia="Arial" w:hAnsi="Arial" w:cs="Arial"/>
                <w:sz w:val="20"/>
                <w:szCs w:val="20"/>
              </w:rPr>
            </w:pPr>
            <w:r w:rsidRPr="78C48367">
              <w:rPr>
                <w:rFonts w:ascii="Arial" w:eastAsia="Arial" w:hAnsi="Arial" w:cs="Arial"/>
                <w:sz w:val="20"/>
                <w:szCs w:val="20"/>
              </w:rPr>
              <w:t>Automatinė perskambinimo galimybė pagal neprisiskambinusiųjų sąrašą.</w:t>
            </w:r>
          </w:p>
        </w:tc>
        <w:tc>
          <w:tcPr>
            <w:tcW w:w="4388" w:type="dxa"/>
            <w:vAlign w:val="center"/>
          </w:tcPr>
          <w:p w14:paraId="26A82C33" w14:textId="13066AED" w:rsidR="00EE2340" w:rsidRPr="00F163B3" w:rsidRDefault="78C48367" w:rsidP="78C48367">
            <w:pPr>
              <w:rPr>
                <w:rFonts w:ascii="Arial" w:eastAsia="Arial" w:hAnsi="Arial" w:cs="Arial"/>
                <w:sz w:val="20"/>
                <w:szCs w:val="20"/>
              </w:rPr>
            </w:pPr>
            <w:r w:rsidRPr="78C48367">
              <w:rPr>
                <w:rFonts w:ascii="Arial" w:eastAsia="Arial" w:hAnsi="Arial" w:cs="Arial"/>
                <w:sz w:val="20"/>
                <w:szCs w:val="20"/>
              </w:rPr>
              <w:t>Paslaugos teikėjo įrangos gamintojo funkcinė specifikacija su nuoroda į aprašomą reikalavimą, bei įrangos tiekėjo ir/arba Paslaugos teikėjo patvirtinantis dokumentas.</w:t>
            </w:r>
          </w:p>
        </w:tc>
      </w:tr>
      <w:tr w:rsidR="00EE2340" w14:paraId="61232B94" w14:textId="77777777" w:rsidTr="78C48367">
        <w:tc>
          <w:tcPr>
            <w:tcW w:w="988" w:type="dxa"/>
            <w:vAlign w:val="center"/>
          </w:tcPr>
          <w:p w14:paraId="4FE2FB3A" w14:textId="6E7B36C6" w:rsidR="00EE2340" w:rsidRDefault="78C48367" w:rsidP="78C48367">
            <w:pPr>
              <w:jc w:val="center"/>
              <w:rPr>
                <w:rFonts w:ascii="Arial" w:eastAsia="Arial" w:hAnsi="Arial" w:cs="Arial"/>
                <w:sz w:val="20"/>
                <w:szCs w:val="20"/>
              </w:rPr>
            </w:pPr>
            <w:r w:rsidRPr="78C48367">
              <w:rPr>
                <w:rFonts w:ascii="Arial" w:eastAsia="Arial" w:hAnsi="Arial" w:cs="Arial"/>
                <w:sz w:val="20"/>
                <w:szCs w:val="20"/>
              </w:rPr>
              <w:t>2.5.</w:t>
            </w:r>
          </w:p>
        </w:tc>
        <w:tc>
          <w:tcPr>
            <w:tcW w:w="4252" w:type="dxa"/>
            <w:vAlign w:val="center"/>
          </w:tcPr>
          <w:p w14:paraId="51CCB497" w14:textId="76E92143" w:rsidR="005946A4" w:rsidRPr="00A01DE7" w:rsidRDefault="78C48367" w:rsidP="78C48367">
            <w:pPr>
              <w:rPr>
                <w:rFonts w:ascii="Arial" w:eastAsia="Arial" w:hAnsi="Arial" w:cs="Arial"/>
                <w:sz w:val="20"/>
                <w:szCs w:val="20"/>
                <w:highlight w:val="yellow"/>
              </w:rPr>
            </w:pPr>
            <w:r w:rsidRPr="00E66A4B">
              <w:rPr>
                <w:rFonts w:ascii="Arial" w:eastAsia="Arial" w:hAnsi="Arial" w:cs="Arial"/>
                <w:sz w:val="20"/>
                <w:szCs w:val="20"/>
              </w:rPr>
              <w:t>Automatinė perskambinimo galimybė paliekant žinutę balso pašte.</w:t>
            </w:r>
          </w:p>
        </w:tc>
        <w:tc>
          <w:tcPr>
            <w:tcW w:w="4388" w:type="dxa"/>
            <w:vAlign w:val="center"/>
          </w:tcPr>
          <w:p w14:paraId="3538DA80" w14:textId="366B2A34" w:rsidR="00EE2340" w:rsidRPr="00F163B3" w:rsidRDefault="78C48367" w:rsidP="78C48367">
            <w:pPr>
              <w:rPr>
                <w:rFonts w:ascii="Arial" w:eastAsia="Arial" w:hAnsi="Arial" w:cs="Arial"/>
                <w:sz w:val="20"/>
                <w:szCs w:val="20"/>
              </w:rPr>
            </w:pPr>
            <w:r w:rsidRPr="78C48367">
              <w:rPr>
                <w:rFonts w:ascii="Arial" w:eastAsia="Arial" w:hAnsi="Arial" w:cs="Arial"/>
                <w:sz w:val="20"/>
                <w:szCs w:val="20"/>
              </w:rPr>
              <w:t>Paslaugos teikėjo įrangos gamintojo funkcinė specifikacija su nuoroda į aprašomą reikalavimą, bei įrangos tiekėjo ir/arba Paslaugos teikėjo patvirtinantis dokumentas.</w:t>
            </w:r>
          </w:p>
        </w:tc>
      </w:tr>
      <w:tr w:rsidR="00EE2340" w14:paraId="1F2A351C" w14:textId="77777777" w:rsidTr="78C48367">
        <w:tc>
          <w:tcPr>
            <w:tcW w:w="988" w:type="dxa"/>
            <w:vAlign w:val="center"/>
          </w:tcPr>
          <w:p w14:paraId="1D4BA6C2" w14:textId="07F141BE" w:rsidR="00EE2340" w:rsidRDefault="78C48367" w:rsidP="78C48367">
            <w:pPr>
              <w:jc w:val="center"/>
              <w:rPr>
                <w:rFonts w:ascii="Arial" w:eastAsia="Arial" w:hAnsi="Arial" w:cs="Arial"/>
                <w:sz w:val="20"/>
                <w:szCs w:val="20"/>
              </w:rPr>
            </w:pPr>
            <w:r w:rsidRPr="78C48367">
              <w:rPr>
                <w:rFonts w:ascii="Arial" w:eastAsia="Arial" w:hAnsi="Arial" w:cs="Arial"/>
                <w:sz w:val="20"/>
                <w:szCs w:val="20"/>
              </w:rPr>
              <w:t>2.6.</w:t>
            </w:r>
          </w:p>
        </w:tc>
        <w:tc>
          <w:tcPr>
            <w:tcW w:w="4252" w:type="dxa"/>
            <w:vAlign w:val="center"/>
          </w:tcPr>
          <w:p w14:paraId="7A4919B8" w14:textId="1D6311CD" w:rsidR="00EE2340" w:rsidRDefault="78C48367" w:rsidP="78C48367">
            <w:pPr>
              <w:rPr>
                <w:rFonts w:ascii="Arial" w:eastAsia="Arial" w:hAnsi="Arial" w:cs="Arial"/>
                <w:sz w:val="20"/>
                <w:szCs w:val="20"/>
              </w:rPr>
            </w:pPr>
            <w:r w:rsidRPr="78C48367">
              <w:rPr>
                <w:rFonts w:ascii="Arial" w:eastAsia="Arial" w:hAnsi="Arial" w:cs="Arial"/>
                <w:sz w:val="20"/>
                <w:szCs w:val="20"/>
              </w:rPr>
              <w:t>Automatinė perskambinimo galimybė klientui pačiam IVR pasirinkus šią galimybę (išklausius IVR pranešimą užsiregistruoti perskambinimo pasaugai).</w:t>
            </w:r>
          </w:p>
        </w:tc>
        <w:tc>
          <w:tcPr>
            <w:tcW w:w="4388" w:type="dxa"/>
            <w:vAlign w:val="center"/>
          </w:tcPr>
          <w:p w14:paraId="616C9F5A" w14:textId="05CEEA1F" w:rsidR="00EE2340" w:rsidRPr="00F163B3" w:rsidRDefault="78C48367" w:rsidP="78C48367">
            <w:pPr>
              <w:rPr>
                <w:rFonts w:ascii="Arial" w:eastAsia="Arial" w:hAnsi="Arial" w:cs="Arial"/>
                <w:sz w:val="20"/>
                <w:szCs w:val="20"/>
              </w:rPr>
            </w:pPr>
            <w:r w:rsidRPr="78C48367">
              <w:rPr>
                <w:rFonts w:ascii="Arial" w:eastAsia="Arial" w:hAnsi="Arial" w:cs="Arial"/>
                <w:sz w:val="20"/>
                <w:szCs w:val="20"/>
              </w:rPr>
              <w:t>Paslaugos teikėjo įrangos gamintojo funkcinė specifikacija su nuoroda į aprašomą reikalavimą, bei įrangos tiekėjo ir/arba Paslaugos teikėjo patvirtinantis dokumentas.</w:t>
            </w:r>
          </w:p>
        </w:tc>
      </w:tr>
      <w:tr w:rsidR="007337B0" w14:paraId="56CEDE56" w14:textId="77777777" w:rsidTr="78C48367">
        <w:tc>
          <w:tcPr>
            <w:tcW w:w="988" w:type="dxa"/>
            <w:vAlign w:val="center"/>
          </w:tcPr>
          <w:p w14:paraId="31443EDA" w14:textId="7B3193DA" w:rsidR="007337B0" w:rsidRDefault="78C48367" w:rsidP="78C48367">
            <w:pPr>
              <w:jc w:val="center"/>
              <w:rPr>
                <w:rFonts w:ascii="Arial" w:eastAsia="Arial" w:hAnsi="Arial" w:cs="Arial"/>
                <w:sz w:val="20"/>
                <w:szCs w:val="20"/>
              </w:rPr>
            </w:pPr>
            <w:r w:rsidRPr="78C48367">
              <w:rPr>
                <w:rFonts w:ascii="Arial" w:eastAsia="Arial" w:hAnsi="Arial" w:cs="Arial"/>
                <w:sz w:val="20"/>
                <w:szCs w:val="20"/>
              </w:rPr>
              <w:t>3.</w:t>
            </w:r>
          </w:p>
        </w:tc>
        <w:tc>
          <w:tcPr>
            <w:tcW w:w="8640" w:type="dxa"/>
            <w:gridSpan w:val="2"/>
          </w:tcPr>
          <w:p w14:paraId="0B910DE6" w14:textId="0D9F4DEE" w:rsidR="007337B0" w:rsidRPr="007337B0" w:rsidRDefault="78C48367" w:rsidP="78C48367">
            <w:pPr>
              <w:rPr>
                <w:rFonts w:ascii="Arial" w:eastAsia="Arial" w:hAnsi="Arial" w:cs="Arial"/>
                <w:sz w:val="20"/>
                <w:szCs w:val="20"/>
              </w:rPr>
            </w:pPr>
            <w:r w:rsidRPr="78C48367">
              <w:rPr>
                <w:rFonts w:ascii="Arial" w:eastAsia="Arial" w:hAnsi="Arial" w:cs="Arial"/>
                <w:sz w:val="20"/>
                <w:szCs w:val="20"/>
              </w:rPr>
              <w:t>IVR sistemos funkcionalumas:</w:t>
            </w:r>
          </w:p>
        </w:tc>
      </w:tr>
      <w:tr w:rsidR="00D00EF2" w14:paraId="0A3BC130" w14:textId="77777777" w:rsidTr="78C48367">
        <w:tc>
          <w:tcPr>
            <w:tcW w:w="988" w:type="dxa"/>
            <w:vAlign w:val="center"/>
          </w:tcPr>
          <w:p w14:paraId="59346268" w14:textId="3EC4979D" w:rsidR="00D00EF2" w:rsidRDefault="78C48367" w:rsidP="78C48367">
            <w:pPr>
              <w:jc w:val="center"/>
              <w:rPr>
                <w:rFonts w:ascii="Arial" w:eastAsia="Arial" w:hAnsi="Arial" w:cs="Arial"/>
                <w:sz w:val="20"/>
                <w:szCs w:val="20"/>
              </w:rPr>
            </w:pPr>
            <w:r w:rsidRPr="78C48367">
              <w:rPr>
                <w:rFonts w:ascii="Arial" w:eastAsia="Arial" w:hAnsi="Arial" w:cs="Arial"/>
                <w:sz w:val="20"/>
                <w:szCs w:val="20"/>
              </w:rPr>
              <w:t>3.1.</w:t>
            </w:r>
          </w:p>
        </w:tc>
        <w:tc>
          <w:tcPr>
            <w:tcW w:w="4252" w:type="dxa"/>
            <w:vAlign w:val="center"/>
          </w:tcPr>
          <w:p w14:paraId="49B00F77" w14:textId="7FDA4082" w:rsidR="00D00EF2" w:rsidRPr="00D00EF2" w:rsidRDefault="78C48367" w:rsidP="78C48367">
            <w:pPr>
              <w:rPr>
                <w:rFonts w:ascii="Arial" w:eastAsia="Arial" w:hAnsi="Arial" w:cs="Arial"/>
                <w:sz w:val="20"/>
                <w:szCs w:val="20"/>
              </w:rPr>
            </w:pPr>
            <w:r w:rsidRPr="78C48367">
              <w:rPr>
                <w:rFonts w:ascii="Arial" w:eastAsia="Arial" w:hAnsi="Arial" w:cs="Arial"/>
                <w:sz w:val="20"/>
                <w:szCs w:val="20"/>
              </w:rPr>
              <w:t>Skambučių skirstymas IVR sistemos pagalba pagal DTMF pasirinkimus.</w:t>
            </w:r>
          </w:p>
        </w:tc>
        <w:tc>
          <w:tcPr>
            <w:tcW w:w="4388" w:type="dxa"/>
            <w:vAlign w:val="center"/>
          </w:tcPr>
          <w:p w14:paraId="024E205A" w14:textId="0DDF1E56" w:rsidR="00D00EF2" w:rsidRPr="00D00EF2" w:rsidRDefault="78C48367" w:rsidP="78C48367">
            <w:pPr>
              <w:rPr>
                <w:rFonts w:ascii="Arial" w:eastAsia="Arial" w:hAnsi="Arial" w:cs="Arial"/>
                <w:sz w:val="20"/>
                <w:szCs w:val="20"/>
              </w:rPr>
            </w:pPr>
            <w:r w:rsidRPr="78C48367">
              <w:rPr>
                <w:rFonts w:ascii="Arial" w:eastAsia="Arial" w:hAnsi="Arial" w:cs="Arial"/>
                <w:sz w:val="20"/>
                <w:szCs w:val="20"/>
              </w:rPr>
              <w:t>Paslaugos teikėjo įrangos gamintojo funkcinė specifikacija su nuoroda į aprašomą reikalavimą, bei įrangos tiekėjo ir/arba Paslaugos teikėjo patvirtinantis dokumentas.</w:t>
            </w:r>
          </w:p>
        </w:tc>
      </w:tr>
      <w:tr w:rsidR="00D00EF2" w14:paraId="26DD7E6D" w14:textId="77777777" w:rsidTr="78C48367">
        <w:tc>
          <w:tcPr>
            <w:tcW w:w="988" w:type="dxa"/>
            <w:vAlign w:val="center"/>
          </w:tcPr>
          <w:p w14:paraId="28CB576A" w14:textId="16F92BEB" w:rsidR="00D00EF2" w:rsidRDefault="78C48367" w:rsidP="78C48367">
            <w:pPr>
              <w:jc w:val="center"/>
              <w:rPr>
                <w:rFonts w:ascii="Arial" w:eastAsia="Arial" w:hAnsi="Arial" w:cs="Arial"/>
                <w:sz w:val="20"/>
                <w:szCs w:val="20"/>
              </w:rPr>
            </w:pPr>
            <w:r w:rsidRPr="78C48367">
              <w:rPr>
                <w:rFonts w:ascii="Arial" w:eastAsia="Arial" w:hAnsi="Arial" w:cs="Arial"/>
                <w:sz w:val="20"/>
                <w:szCs w:val="20"/>
              </w:rPr>
              <w:t>3.2.</w:t>
            </w:r>
          </w:p>
        </w:tc>
        <w:tc>
          <w:tcPr>
            <w:tcW w:w="4252" w:type="dxa"/>
            <w:vAlign w:val="center"/>
          </w:tcPr>
          <w:p w14:paraId="1BE536AE" w14:textId="439B936C" w:rsidR="00D00EF2" w:rsidRPr="00D00EF2" w:rsidRDefault="78C48367" w:rsidP="78C48367">
            <w:pPr>
              <w:rPr>
                <w:rFonts w:ascii="Arial" w:eastAsia="Arial" w:hAnsi="Arial" w:cs="Arial"/>
                <w:sz w:val="20"/>
                <w:szCs w:val="20"/>
              </w:rPr>
            </w:pPr>
            <w:r w:rsidRPr="78C48367">
              <w:rPr>
                <w:rFonts w:ascii="Arial" w:eastAsia="Arial" w:hAnsi="Arial" w:cs="Arial"/>
                <w:sz w:val="20"/>
                <w:szCs w:val="20"/>
              </w:rPr>
              <w:t>Informacijos iš išorinių duomenų bazių transliavimas interesantams (pvz., informacija apie gedimus, įmokas, skolas ir pan.) su kintamais laukais.</w:t>
            </w:r>
          </w:p>
        </w:tc>
        <w:tc>
          <w:tcPr>
            <w:tcW w:w="4388" w:type="dxa"/>
            <w:vAlign w:val="center"/>
          </w:tcPr>
          <w:p w14:paraId="436F7B64" w14:textId="42736954" w:rsidR="00D00EF2" w:rsidRPr="00D00EF2" w:rsidRDefault="78C48367" w:rsidP="78C48367">
            <w:pPr>
              <w:rPr>
                <w:rFonts w:ascii="Arial" w:eastAsia="Arial" w:hAnsi="Arial" w:cs="Arial"/>
                <w:sz w:val="20"/>
                <w:szCs w:val="20"/>
              </w:rPr>
            </w:pPr>
            <w:r w:rsidRPr="78C48367">
              <w:rPr>
                <w:rFonts w:ascii="Arial" w:eastAsia="Arial" w:hAnsi="Arial" w:cs="Arial"/>
                <w:sz w:val="20"/>
                <w:szCs w:val="20"/>
              </w:rPr>
              <w:t>Paslaugos teikėjo įrangos gamintojo funkcinė specifikacija su nuoroda į aprašomą reikalavimą, bei įrangos tiekėjo ir/arba Paslaugos teikėjo patvirtinantis dokumentas.</w:t>
            </w:r>
          </w:p>
        </w:tc>
      </w:tr>
      <w:tr w:rsidR="00D00EF2" w14:paraId="6A169C97" w14:textId="77777777" w:rsidTr="78C48367">
        <w:tc>
          <w:tcPr>
            <w:tcW w:w="988" w:type="dxa"/>
            <w:vAlign w:val="center"/>
          </w:tcPr>
          <w:p w14:paraId="1A47DFEF" w14:textId="7016990E" w:rsidR="00D00EF2" w:rsidRPr="005D24BC" w:rsidRDefault="78C48367" w:rsidP="78C48367">
            <w:pPr>
              <w:jc w:val="center"/>
              <w:rPr>
                <w:rFonts w:ascii="Arial" w:eastAsia="Arial" w:hAnsi="Arial" w:cs="Arial"/>
                <w:sz w:val="20"/>
                <w:szCs w:val="20"/>
              </w:rPr>
            </w:pPr>
            <w:r w:rsidRPr="78C48367">
              <w:rPr>
                <w:rFonts w:ascii="Arial" w:eastAsia="Arial" w:hAnsi="Arial" w:cs="Arial"/>
                <w:sz w:val="20"/>
                <w:szCs w:val="20"/>
              </w:rPr>
              <w:t>3.3.</w:t>
            </w:r>
          </w:p>
        </w:tc>
        <w:tc>
          <w:tcPr>
            <w:tcW w:w="4252" w:type="dxa"/>
            <w:vAlign w:val="center"/>
          </w:tcPr>
          <w:p w14:paraId="5266A07A" w14:textId="609CA636" w:rsidR="00D00EF2" w:rsidRPr="005D24BC" w:rsidRDefault="78C48367" w:rsidP="78C48367">
            <w:pPr>
              <w:rPr>
                <w:rFonts w:ascii="Arial" w:eastAsia="Arial" w:hAnsi="Arial" w:cs="Arial"/>
                <w:sz w:val="20"/>
                <w:szCs w:val="20"/>
              </w:rPr>
            </w:pPr>
            <w:r w:rsidRPr="78C48367">
              <w:rPr>
                <w:rFonts w:ascii="Arial" w:eastAsia="Arial" w:hAnsi="Arial" w:cs="Arial"/>
                <w:sz w:val="20"/>
                <w:szCs w:val="20"/>
              </w:rPr>
              <w:t>IVR DTMF kodų (interesanto telefonu įvestų kodų) informacijos (telefono numeris, Interesanto kodas ir pan.) interpretavimas / atpažinimas duomenų bazėje.</w:t>
            </w:r>
          </w:p>
        </w:tc>
        <w:tc>
          <w:tcPr>
            <w:tcW w:w="4388" w:type="dxa"/>
            <w:vAlign w:val="center"/>
          </w:tcPr>
          <w:p w14:paraId="46273B31" w14:textId="74A158A1" w:rsidR="00D00EF2" w:rsidRPr="005D24BC" w:rsidRDefault="78C48367" w:rsidP="78C48367">
            <w:pPr>
              <w:rPr>
                <w:rFonts w:ascii="Arial" w:eastAsia="Arial" w:hAnsi="Arial" w:cs="Arial"/>
                <w:sz w:val="20"/>
                <w:szCs w:val="20"/>
              </w:rPr>
            </w:pPr>
            <w:r w:rsidRPr="78C48367">
              <w:rPr>
                <w:rFonts w:ascii="Arial" w:eastAsia="Arial" w:hAnsi="Arial" w:cs="Arial"/>
                <w:sz w:val="20"/>
                <w:szCs w:val="20"/>
              </w:rPr>
              <w:t>Paslaugos teikėjo įrangos gamintojo funkcinė specifikacija su nuoroda į aprašomą reikalavimą, bei įrangos tiekėjo ir/arba Paslaugos teikėjo patvirtinantis dokumentas.</w:t>
            </w:r>
          </w:p>
        </w:tc>
      </w:tr>
      <w:tr w:rsidR="00D00EF2" w14:paraId="1A3F9CB1" w14:textId="77777777" w:rsidTr="78C48367">
        <w:tc>
          <w:tcPr>
            <w:tcW w:w="988" w:type="dxa"/>
            <w:vAlign w:val="center"/>
          </w:tcPr>
          <w:p w14:paraId="60BEA094" w14:textId="2DFAA141" w:rsidR="00D00EF2" w:rsidRDefault="78C48367" w:rsidP="78C48367">
            <w:pPr>
              <w:jc w:val="center"/>
              <w:rPr>
                <w:rFonts w:ascii="Arial" w:eastAsia="Arial" w:hAnsi="Arial" w:cs="Arial"/>
                <w:sz w:val="20"/>
                <w:szCs w:val="20"/>
              </w:rPr>
            </w:pPr>
            <w:r w:rsidRPr="78C48367">
              <w:rPr>
                <w:rFonts w:ascii="Arial" w:eastAsia="Arial" w:hAnsi="Arial" w:cs="Arial"/>
                <w:sz w:val="20"/>
                <w:szCs w:val="20"/>
              </w:rPr>
              <w:t>3.4.</w:t>
            </w:r>
          </w:p>
        </w:tc>
        <w:tc>
          <w:tcPr>
            <w:tcW w:w="4252" w:type="dxa"/>
            <w:vAlign w:val="center"/>
          </w:tcPr>
          <w:p w14:paraId="0C233120" w14:textId="6CD211B8" w:rsidR="00D00EF2" w:rsidRPr="00D00EF2" w:rsidRDefault="78C48367" w:rsidP="78C48367">
            <w:pPr>
              <w:rPr>
                <w:rFonts w:ascii="Arial" w:eastAsia="Arial" w:hAnsi="Arial" w:cs="Arial"/>
                <w:sz w:val="20"/>
                <w:szCs w:val="20"/>
              </w:rPr>
            </w:pPr>
            <w:r w:rsidRPr="78C48367">
              <w:rPr>
                <w:rFonts w:ascii="Arial" w:eastAsia="Arial" w:hAnsi="Arial" w:cs="Arial"/>
                <w:sz w:val="20"/>
                <w:szCs w:val="20"/>
              </w:rPr>
              <w:t>Surinktos DTMF kodų (įvestų kodų) informacijos (telefono numeris, Interesanto kodas ir pan.) interpretavimas / atpažinimas duomenų bazėje.</w:t>
            </w:r>
          </w:p>
        </w:tc>
        <w:tc>
          <w:tcPr>
            <w:tcW w:w="4388" w:type="dxa"/>
            <w:vAlign w:val="center"/>
          </w:tcPr>
          <w:p w14:paraId="3D20468E" w14:textId="51FEBC26" w:rsidR="00D00EF2" w:rsidRPr="00D00EF2" w:rsidRDefault="78C48367" w:rsidP="78C48367">
            <w:pPr>
              <w:rPr>
                <w:rFonts w:ascii="Arial" w:eastAsia="Arial" w:hAnsi="Arial" w:cs="Arial"/>
                <w:sz w:val="20"/>
                <w:szCs w:val="20"/>
              </w:rPr>
            </w:pPr>
            <w:r w:rsidRPr="78C48367">
              <w:rPr>
                <w:rFonts w:ascii="Arial" w:eastAsia="Arial" w:hAnsi="Arial" w:cs="Arial"/>
                <w:sz w:val="20"/>
                <w:szCs w:val="20"/>
              </w:rPr>
              <w:t>Paslaugos teikėjo įrangos gamintojo funkcinė specifikacija su nuoroda į aprašomą reikalavimą, bei įrangos tiekėjo ir/arba Paslaugos teikėjo patvirtinantis dokumentas.</w:t>
            </w:r>
          </w:p>
        </w:tc>
      </w:tr>
      <w:tr w:rsidR="00D00EF2" w14:paraId="7927D230" w14:textId="77777777" w:rsidTr="78C48367">
        <w:tc>
          <w:tcPr>
            <w:tcW w:w="988" w:type="dxa"/>
            <w:vAlign w:val="center"/>
          </w:tcPr>
          <w:p w14:paraId="0F520B5C" w14:textId="5B51B548" w:rsidR="00D00EF2" w:rsidRDefault="78C48367" w:rsidP="78C48367">
            <w:pPr>
              <w:jc w:val="center"/>
              <w:rPr>
                <w:rFonts w:ascii="Arial" w:eastAsia="Arial" w:hAnsi="Arial" w:cs="Arial"/>
                <w:sz w:val="20"/>
                <w:szCs w:val="20"/>
              </w:rPr>
            </w:pPr>
            <w:r w:rsidRPr="78C48367">
              <w:rPr>
                <w:rFonts w:ascii="Arial" w:eastAsia="Arial" w:hAnsi="Arial" w:cs="Arial"/>
                <w:sz w:val="20"/>
                <w:szCs w:val="20"/>
              </w:rPr>
              <w:t>3.5.</w:t>
            </w:r>
          </w:p>
        </w:tc>
        <w:tc>
          <w:tcPr>
            <w:tcW w:w="4252" w:type="dxa"/>
            <w:vAlign w:val="center"/>
          </w:tcPr>
          <w:p w14:paraId="598A753A" w14:textId="4A3CB7A2" w:rsidR="00D00EF2" w:rsidRPr="00D00EF2" w:rsidRDefault="78C48367" w:rsidP="78C48367">
            <w:pPr>
              <w:rPr>
                <w:rFonts w:ascii="Arial" w:eastAsia="Arial" w:hAnsi="Arial" w:cs="Arial"/>
                <w:sz w:val="20"/>
                <w:szCs w:val="20"/>
              </w:rPr>
            </w:pPr>
            <w:r w:rsidRPr="78C48367">
              <w:rPr>
                <w:rFonts w:ascii="Arial" w:eastAsia="Arial" w:hAnsi="Arial" w:cs="Arial"/>
                <w:sz w:val="20"/>
                <w:szCs w:val="20"/>
              </w:rPr>
              <w:t>Galimybė vykdyti automatinius skambučius pagal Kliento pateiktus interesantų sąrašus transliuojant su Klientu suderintą balso pranešimą. Balso pranešimo įrašą paruošia Paslaugų teikėjas ir užtikrina galimybę balso pranešime turėti kintamus laukus (pvz. data, suma, adresus ir pan.)</w:t>
            </w:r>
          </w:p>
        </w:tc>
        <w:tc>
          <w:tcPr>
            <w:tcW w:w="4388" w:type="dxa"/>
            <w:vAlign w:val="center"/>
          </w:tcPr>
          <w:p w14:paraId="2FC023BD" w14:textId="62B47D82" w:rsidR="00D00EF2" w:rsidRPr="00D00EF2" w:rsidRDefault="78C48367" w:rsidP="78C48367">
            <w:pPr>
              <w:rPr>
                <w:rFonts w:ascii="Arial" w:eastAsia="Arial" w:hAnsi="Arial" w:cs="Arial"/>
                <w:sz w:val="20"/>
                <w:szCs w:val="20"/>
              </w:rPr>
            </w:pPr>
            <w:r w:rsidRPr="78C48367">
              <w:rPr>
                <w:rFonts w:ascii="Arial" w:eastAsia="Arial" w:hAnsi="Arial" w:cs="Arial"/>
                <w:sz w:val="20"/>
                <w:szCs w:val="20"/>
              </w:rPr>
              <w:t>Paslaugos teikėjo įrangos gamintojo funkcinė specifikacija su nuoroda į aprašomą reikalavimą, bei įrangos tiekėjo ir/arba Paslaugos teikėjo patvirtinantis dokumentas.</w:t>
            </w:r>
          </w:p>
        </w:tc>
      </w:tr>
      <w:tr w:rsidR="00EE46CD" w14:paraId="3FDC60C2" w14:textId="77777777" w:rsidTr="78C48367">
        <w:tc>
          <w:tcPr>
            <w:tcW w:w="988" w:type="dxa"/>
            <w:vAlign w:val="center"/>
          </w:tcPr>
          <w:p w14:paraId="4015D6D1" w14:textId="63153662" w:rsidR="00EE46CD" w:rsidRDefault="78C48367" w:rsidP="78C48367">
            <w:pPr>
              <w:jc w:val="center"/>
              <w:rPr>
                <w:rFonts w:ascii="Arial" w:eastAsia="Arial" w:hAnsi="Arial" w:cs="Arial"/>
                <w:sz w:val="20"/>
                <w:szCs w:val="20"/>
              </w:rPr>
            </w:pPr>
            <w:r w:rsidRPr="78C48367">
              <w:rPr>
                <w:rFonts w:ascii="Arial" w:eastAsia="Arial" w:hAnsi="Arial" w:cs="Arial"/>
                <w:sz w:val="20"/>
                <w:szCs w:val="20"/>
              </w:rPr>
              <w:t>4.</w:t>
            </w:r>
          </w:p>
        </w:tc>
        <w:tc>
          <w:tcPr>
            <w:tcW w:w="8640" w:type="dxa"/>
            <w:gridSpan w:val="2"/>
          </w:tcPr>
          <w:p w14:paraId="2092EEB5" w14:textId="00493E16" w:rsidR="00EE46CD" w:rsidRPr="00EE46CD" w:rsidRDefault="78C48367" w:rsidP="78C48367">
            <w:pPr>
              <w:rPr>
                <w:rFonts w:ascii="Arial" w:eastAsia="Arial" w:hAnsi="Arial" w:cs="Arial"/>
                <w:sz w:val="20"/>
                <w:szCs w:val="20"/>
              </w:rPr>
            </w:pPr>
            <w:r w:rsidRPr="78C48367">
              <w:rPr>
                <w:rFonts w:ascii="Arial" w:eastAsia="Arial" w:hAnsi="Arial" w:cs="Arial"/>
                <w:sz w:val="20"/>
                <w:szCs w:val="20"/>
              </w:rPr>
              <w:t>Automatinis išeinančių skambučių generavimas (galimybė automatiškai generuoti skambučius naudojant skirtingus skambinimo būdus):</w:t>
            </w:r>
          </w:p>
        </w:tc>
      </w:tr>
      <w:tr w:rsidR="00EE46CD" w14:paraId="52CAFEBB" w14:textId="77777777" w:rsidTr="78C48367">
        <w:tc>
          <w:tcPr>
            <w:tcW w:w="988" w:type="dxa"/>
            <w:vAlign w:val="center"/>
          </w:tcPr>
          <w:p w14:paraId="0478C580" w14:textId="7A18FCA3" w:rsidR="00EE46CD" w:rsidRDefault="78C48367" w:rsidP="78C48367">
            <w:pPr>
              <w:jc w:val="center"/>
              <w:rPr>
                <w:rFonts w:ascii="Arial" w:eastAsia="Arial" w:hAnsi="Arial" w:cs="Arial"/>
                <w:sz w:val="20"/>
                <w:szCs w:val="20"/>
              </w:rPr>
            </w:pPr>
            <w:r w:rsidRPr="78C48367">
              <w:rPr>
                <w:rFonts w:ascii="Arial" w:eastAsia="Arial" w:hAnsi="Arial" w:cs="Arial"/>
                <w:sz w:val="20"/>
                <w:szCs w:val="20"/>
              </w:rPr>
              <w:t>4.1.</w:t>
            </w:r>
          </w:p>
        </w:tc>
        <w:tc>
          <w:tcPr>
            <w:tcW w:w="4252" w:type="dxa"/>
            <w:vAlign w:val="center"/>
          </w:tcPr>
          <w:p w14:paraId="283D7CDE" w14:textId="6801F041" w:rsidR="00EE46CD" w:rsidRPr="00EE46CD" w:rsidRDefault="78C48367" w:rsidP="78C48367">
            <w:pPr>
              <w:rPr>
                <w:rFonts w:ascii="Arial" w:eastAsia="Arial" w:hAnsi="Arial" w:cs="Arial"/>
                <w:sz w:val="20"/>
                <w:szCs w:val="20"/>
              </w:rPr>
            </w:pPr>
            <w:r w:rsidRPr="78C48367">
              <w:rPr>
                <w:rFonts w:ascii="Arial" w:eastAsia="Arial" w:hAnsi="Arial" w:cs="Arial"/>
                <w:sz w:val="20"/>
                <w:szCs w:val="20"/>
              </w:rPr>
              <w:t>Skambutis generuojamas Paslaugos teikėjo iniciatyva, paspaudus skambinimo mygtuką.</w:t>
            </w:r>
          </w:p>
        </w:tc>
        <w:tc>
          <w:tcPr>
            <w:tcW w:w="4388" w:type="dxa"/>
            <w:vAlign w:val="center"/>
          </w:tcPr>
          <w:p w14:paraId="59EC216B" w14:textId="353F0501" w:rsidR="00EE46CD" w:rsidRPr="00EE46CD" w:rsidRDefault="78C48367" w:rsidP="78C48367">
            <w:pPr>
              <w:rPr>
                <w:rFonts w:ascii="Arial" w:eastAsia="Arial" w:hAnsi="Arial" w:cs="Arial"/>
                <w:sz w:val="20"/>
                <w:szCs w:val="20"/>
              </w:rPr>
            </w:pPr>
            <w:r w:rsidRPr="78C48367">
              <w:rPr>
                <w:rFonts w:ascii="Arial" w:eastAsia="Arial" w:hAnsi="Arial" w:cs="Arial"/>
                <w:sz w:val="20"/>
                <w:szCs w:val="20"/>
              </w:rPr>
              <w:t>Paslaugos teikėjo įrangos gamintojo funkcinė specifikacija su nuoroda į aprašomą reikalavimą, bei įrangos tiekėjo ir/arba Paslaugos teikėjo patvirtinantis dokumentas.</w:t>
            </w:r>
          </w:p>
        </w:tc>
      </w:tr>
      <w:tr w:rsidR="00EE46CD" w14:paraId="71D37732" w14:textId="77777777" w:rsidTr="78C48367">
        <w:tc>
          <w:tcPr>
            <w:tcW w:w="988" w:type="dxa"/>
            <w:vAlign w:val="center"/>
          </w:tcPr>
          <w:p w14:paraId="509B253F" w14:textId="2BA0FEF7" w:rsidR="00EE46CD" w:rsidRDefault="78C48367" w:rsidP="78C48367">
            <w:pPr>
              <w:jc w:val="center"/>
              <w:rPr>
                <w:rFonts w:ascii="Arial" w:eastAsia="Arial" w:hAnsi="Arial" w:cs="Arial"/>
                <w:sz w:val="20"/>
                <w:szCs w:val="20"/>
              </w:rPr>
            </w:pPr>
            <w:r w:rsidRPr="78C48367">
              <w:rPr>
                <w:rFonts w:ascii="Arial" w:eastAsia="Arial" w:hAnsi="Arial" w:cs="Arial"/>
                <w:sz w:val="20"/>
                <w:szCs w:val="20"/>
              </w:rPr>
              <w:t>4.2.</w:t>
            </w:r>
          </w:p>
        </w:tc>
        <w:tc>
          <w:tcPr>
            <w:tcW w:w="4252" w:type="dxa"/>
            <w:vAlign w:val="center"/>
          </w:tcPr>
          <w:p w14:paraId="6AF0CF81" w14:textId="4DAFCC68" w:rsidR="00EE46CD" w:rsidRPr="00A01DE7" w:rsidRDefault="78C48367" w:rsidP="78C48367">
            <w:pPr>
              <w:rPr>
                <w:rFonts w:ascii="Arial" w:eastAsia="Arial" w:hAnsi="Arial" w:cs="Arial"/>
                <w:sz w:val="20"/>
                <w:szCs w:val="20"/>
                <w:highlight w:val="yellow"/>
              </w:rPr>
            </w:pPr>
            <w:r w:rsidRPr="00E66A4B">
              <w:rPr>
                <w:rFonts w:ascii="Arial" w:eastAsia="Arial" w:hAnsi="Arial" w:cs="Arial"/>
                <w:sz w:val="20"/>
                <w:szCs w:val="20"/>
              </w:rPr>
              <w:t>Sistema automatiškai generuoja tiek skambučių, kiek yra laisvų darbuotojų.</w:t>
            </w:r>
          </w:p>
        </w:tc>
        <w:tc>
          <w:tcPr>
            <w:tcW w:w="4388" w:type="dxa"/>
            <w:vAlign w:val="center"/>
          </w:tcPr>
          <w:p w14:paraId="33557E1A" w14:textId="6C4191D6" w:rsidR="00EE46CD" w:rsidRPr="00EE46CD" w:rsidRDefault="78C48367" w:rsidP="78C48367">
            <w:pPr>
              <w:rPr>
                <w:rFonts w:ascii="Arial" w:eastAsia="Arial" w:hAnsi="Arial" w:cs="Arial"/>
                <w:sz w:val="20"/>
                <w:szCs w:val="20"/>
              </w:rPr>
            </w:pPr>
            <w:r w:rsidRPr="78C48367">
              <w:rPr>
                <w:rFonts w:ascii="Arial" w:eastAsia="Arial" w:hAnsi="Arial" w:cs="Arial"/>
                <w:sz w:val="20"/>
                <w:szCs w:val="20"/>
              </w:rPr>
              <w:t>Paslaugos teikėjo įrangos gamintojo funkcinė specifikacija su nuoroda į aprašomą reikalavimą, bei įrangos tiekėjo ir/arba Paslaugos teikėjo patvirtinantis dokumentas.</w:t>
            </w:r>
          </w:p>
        </w:tc>
      </w:tr>
      <w:tr w:rsidR="004B50AC" w14:paraId="4CB328B5" w14:textId="77777777" w:rsidTr="78C48367">
        <w:tc>
          <w:tcPr>
            <w:tcW w:w="988" w:type="dxa"/>
            <w:vAlign w:val="center"/>
          </w:tcPr>
          <w:p w14:paraId="5890AB81" w14:textId="026F0954" w:rsidR="004B50AC" w:rsidRDefault="78C48367" w:rsidP="78C48367">
            <w:pPr>
              <w:jc w:val="center"/>
              <w:rPr>
                <w:rFonts w:ascii="Arial" w:eastAsia="Arial" w:hAnsi="Arial" w:cs="Arial"/>
                <w:sz w:val="20"/>
                <w:szCs w:val="20"/>
              </w:rPr>
            </w:pPr>
            <w:r w:rsidRPr="78C48367">
              <w:rPr>
                <w:rFonts w:ascii="Arial" w:eastAsia="Arial" w:hAnsi="Arial" w:cs="Arial"/>
                <w:sz w:val="20"/>
                <w:szCs w:val="20"/>
              </w:rPr>
              <w:t>5.</w:t>
            </w:r>
          </w:p>
        </w:tc>
        <w:tc>
          <w:tcPr>
            <w:tcW w:w="8640" w:type="dxa"/>
            <w:gridSpan w:val="2"/>
          </w:tcPr>
          <w:p w14:paraId="2A95B7A6" w14:textId="306A8B4E" w:rsidR="004B50AC" w:rsidRPr="004B50AC" w:rsidRDefault="78C48367" w:rsidP="78C48367">
            <w:pPr>
              <w:rPr>
                <w:rFonts w:ascii="Arial" w:eastAsia="Arial" w:hAnsi="Arial" w:cs="Arial"/>
                <w:sz w:val="20"/>
                <w:szCs w:val="20"/>
              </w:rPr>
            </w:pPr>
            <w:r w:rsidRPr="78C48367">
              <w:rPr>
                <w:rFonts w:ascii="Arial" w:eastAsia="Arial" w:hAnsi="Arial" w:cs="Arial"/>
                <w:sz w:val="20"/>
                <w:szCs w:val="20"/>
              </w:rPr>
              <w:t>Kokybės kontrolės valdymo sistema:</w:t>
            </w:r>
          </w:p>
        </w:tc>
      </w:tr>
      <w:tr w:rsidR="004B50AC" w14:paraId="3BD8EDA7" w14:textId="77777777" w:rsidTr="78C48367">
        <w:tc>
          <w:tcPr>
            <w:tcW w:w="988" w:type="dxa"/>
            <w:vAlign w:val="center"/>
          </w:tcPr>
          <w:p w14:paraId="102D7396" w14:textId="4AE49AAD" w:rsidR="004B50AC" w:rsidRDefault="78C48367" w:rsidP="78C48367">
            <w:pPr>
              <w:jc w:val="center"/>
              <w:rPr>
                <w:rFonts w:ascii="Arial" w:eastAsia="Arial" w:hAnsi="Arial" w:cs="Arial"/>
                <w:sz w:val="20"/>
                <w:szCs w:val="20"/>
              </w:rPr>
            </w:pPr>
            <w:r w:rsidRPr="78C48367">
              <w:rPr>
                <w:rFonts w:ascii="Arial" w:eastAsia="Arial" w:hAnsi="Arial" w:cs="Arial"/>
                <w:sz w:val="20"/>
                <w:szCs w:val="20"/>
              </w:rPr>
              <w:t>5.1.</w:t>
            </w:r>
          </w:p>
        </w:tc>
        <w:tc>
          <w:tcPr>
            <w:tcW w:w="4252" w:type="dxa"/>
            <w:vAlign w:val="center"/>
          </w:tcPr>
          <w:p w14:paraId="3AB7EE13" w14:textId="5492232F" w:rsidR="004B50AC" w:rsidRPr="004B50AC" w:rsidRDefault="78C48367" w:rsidP="78C48367">
            <w:pPr>
              <w:rPr>
                <w:rFonts w:ascii="Arial" w:eastAsia="Arial" w:hAnsi="Arial" w:cs="Arial"/>
                <w:sz w:val="20"/>
                <w:szCs w:val="20"/>
              </w:rPr>
            </w:pPr>
            <w:r w:rsidRPr="78C48367">
              <w:rPr>
                <w:rFonts w:ascii="Arial" w:eastAsia="Arial" w:hAnsi="Arial" w:cs="Arial"/>
                <w:sz w:val="20"/>
                <w:szCs w:val="20"/>
              </w:rPr>
              <w:t>Darbuotojų darbo su Interesantais pagal įrašytus pokalbius vertinimo šablonų sukūrimo galimybė.</w:t>
            </w:r>
          </w:p>
        </w:tc>
        <w:tc>
          <w:tcPr>
            <w:tcW w:w="4388" w:type="dxa"/>
            <w:vAlign w:val="center"/>
          </w:tcPr>
          <w:p w14:paraId="3D352BAA" w14:textId="055C9C5E" w:rsidR="004B50AC" w:rsidRPr="004B50AC" w:rsidRDefault="78C48367" w:rsidP="78C48367">
            <w:pPr>
              <w:rPr>
                <w:rFonts w:ascii="Arial" w:eastAsia="Arial" w:hAnsi="Arial" w:cs="Arial"/>
                <w:sz w:val="20"/>
                <w:szCs w:val="20"/>
              </w:rPr>
            </w:pPr>
            <w:r w:rsidRPr="78C48367">
              <w:rPr>
                <w:rFonts w:ascii="Arial" w:eastAsia="Arial" w:hAnsi="Arial" w:cs="Arial"/>
                <w:sz w:val="20"/>
                <w:szCs w:val="20"/>
              </w:rPr>
              <w:t>Paslaugos teikėjo įrangos gamintojo funkcinė specifikacija su nuoroda į aprašomą reikalavimą, bei įrangos tiekėjo ir/arba Paslaugos teikėjo patvirtinantis dokumentas.</w:t>
            </w:r>
          </w:p>
        </w:tc>
      </w:tr>
    </w:tbl>
    <w:p w14:paraId="62BE0363" w14:textId="77777777" w:rsidR="00DB22DB" w:rsidRDefault="00DB22DB" w:rsidP="00785A89">
      <w:pPr>
        <w:spacing w:after="0"/>
        <w:rPr>
          <w:rFonts w:ascii="Arial" w:hAnsi="Arial" w:cs="Arial"/>
          <w:sz w:val="20"/>
          <w:szCs w:val="20"/>
        </w:rPr>
      </w:pPr>
    </w:p>
    <w:p w14:paraId="2E94D4E4" w14:textId="77777777" w:rsidR="00DB22DB" w:rsidRDefault="00DB22DB" w:rsidP="00785A89">
      <w:pPr>
        <w:spacing w:after="0"/>
        <w:rPr>
          <w:rFonts w:ascii="Arial" w:hAnsi="Arial" w:cs="Arial"/>
          <w:sz w:val="20"/>
          <w:szCs w:val="20"/>
        </w:rPr>
      </w:pPr>
    </w:p>
    <w:p w14:paraId="6CF686CE" w14:textId="1C4EF5B0" w:rsidR="00CD0B9A" w:rsidRDefault="78C48367" w:rsidP="78C48367">
      <w:pPr>
        <w:spacing w:after="0"/>
        <w:rPr>
          <w:rFonts w:ascii="Arial" w:eastAsia="Arial" w:hAnsi="Arial" w:cs="Arial"/>
          <w:sz w:val="20"/>
          <w:szCs w:val="20"/>
        </w:rPr>
      </w:pPr>
      <w:r w:rsidRPr="78C48367">
        <w:rPr>
          <w:rFonts w:ascii="Arial" w:eastAsia="Arial" w:hAnsi="Arial" w:cs="Arial"/>
          <w:sz w:val="20"/>
          <w:szCs w:val="20"/>
        </w:rPr>
        <w:t xml:space="preserve">5.4. Paslaugų teikėjo įranga turi turėti: </w:t>
      </w:r>
    </w:p>
    <w:p w14:paraId="0492D606" w14:textId="371A8572" w:rsidR="00785A89" w:rsidRPr="00673C4E" w:rsidRDefault="78C48367" w:rsidP="78C48367">
      <w:pPr>
        <w:spacing w:after="0"/>
        <w:jc w:val="both"/>
        <w:rPr>
          <w:rFonts w:ascii="Arial" w:eastAsia="Arial" w:hAnsi="Arial" w:cs="Arial"/>
          <w:sz w:val="20"/>
          <w:szCs w:val="20"/>
        </w:rPr>
      </w:pPr>
      <w:r w:rsidRPr="78C48367">
        <w:rPr>
          <w:rFonts w:ascii="Arial" w:eastAsia="Arial" w:hAnsi="Arial" w:cs="Arial"/>
          <w:sz w:val="20"/>
          <w:szCs w:val="20"/>
        </w:rPr>
        <w:t>5.4.1. Tiekėjas paslaugos užsakovui suteikia galimybę nuotoliniu būdu klausyti tiek realiu laiku vykstančių, tiek įrašytų pokalbių, suteikiant prisijungimus prie paslaugos teikėjo sistemos, kur pokalbių paieška atliekama pagal: telefono numerį ir/ar dieną, ir/ ar laiką.</w:t>
      </w:r>
    </w:p>
    <w:p w14:paraId="514675CD" w14:textId="55A90EC2" w:rsidR="00EC5951" w:rsidRPr="00673C4E" w:rsidRDefault="78C48367" w:rsidP="78C48367">
      <w:pPr>
        <w:spacing w:after="0"/>
        <w:jc w:val="both"/>
        <w:rPr>
          <w:rFonts w:ascii="Arial" w:eastAsia="Arial" w:hAnsi="Arial" w:cs="Arial"/>
          <w:sz w:val="20"/>
          <w:szCs w:val="20"/>
        </w:rPr>
      </w:pPr>
      <w:r w:rsidRPr="78C48367">
        <w:rPr>
          <w:rFonts w:ascii="Arial" w:eastAsia="Arial" w:hAnsi="Arial" w:cs="Arial"/>
          <w:sz w:val="20"/>
          <w:szCs w:val="20"/>
        </w:rPr>
        <w:t xml:space="preserve">5.4.2. Galimybė priimtą skambutį peradresuoti Kliento darbuotojui, išoriniam kontaktų centrui. Kontaktų sąrašas bus pateiktas laimėtojui pasirašius sutartį.  </w:t>
      </w:r>
    </w:p>
    <w:p w14:paraId="30577451" w14:textId="7D179B90" w:rsidR="00EC5951" w:rsidRPr="00673C4E" w:rsidRDefault="78C48367" w:rsidP="78C48367">
      <w:pPr>
        <w:spacing w:after="0"/>
        <w:jc w:val="both"/>
        <w:rPr>
          <w:rFonts w:ascii="Arial" w:eastAsia="Arial" w:hAnsi="Arial" w:cs="Arial"/>
          <w:sz w:val="20"/>
          <w:szCs w:val="20"/>
        </w:rPr>
      </w:pPr>
      <w:r w:rsidRPr="78C48367">
        <w:rPr>
          <w:rFonts w:ascii="Arial" w:eastAsia="Arial" w:hAnsi="Arial" w:cs="Arial"/>
          <w:sz w:val="20"/>
          <w:szCs w:val="20"/>
        </w:rPr>
        <w:t xml:space="preserve">5.4.3. Numerio atpažinimas pagal pasikartojantį kontaktą ir prioriteto suteikimas VIP telefono numeriams. VIP telefono numerių sąrašas bus pateiktas laimėtojui pasirašius sutartį.  </w:t>
      </w:r>
    </w:p>
    <w:p w14:paraId="0D123998" w14:textId="54FBF93C" w:rsidR="00EC5951" w:rsidRPr="00673C4E" w:rsidRDefault="78C48367" w:rsidP="78C48367">
      <w:pPr>
        <w:spacing w:after="0"/>
        <w:jc w:val="both"/>
        <w:rPr>
          <w:rFonts w:ascii="Arial" w:eastAsia="Arial" w:hAnsi="Arial" w:cs="Arial"/>
          <w:sz w:val="20"/>
          <w:szCs w:val="20"/>
        </w:rPr>
      </w:pPr>
      <w:r w:rsidRPr="78C48367">
        <w:rPr>
          <w:rFonts w:ascii="Arial" w:eastAsia="Arial" w:hAnsi="Arial" w:cs="Arial"/>
          <w:sz w:val="20"/>
          <w:szCs w:val="20"/>
        </w:rPr>
        <w:t>5.4.4. Techninė galimybė priimti vienu metu ne mažiau kaip 300 (trys šimtai) skambučių.</w:t>
      </w:r>
    </w:p>
    <w:p w14:paraId="628CC9A2" w14:textId="18AB6981" w:rsidR="00C93F79" w:rsidRPr="00673C4E" w:rsidRDefault="78C48367" w:rsidP="78C48367">
      <w:pPr>
        <w:spacing w:after="0"/>
        <w:jc w:val="both"/>
        <w:rPr>
          <w:rFonts w:ascii="Arial" w:eastAsia="Arial" w:hAnsi="Arial" w:cs="Arial"/>
          <w:sz w:val="20"/>
          <w:szCs w:val="20"/>
        </w:rPr>
      </w:pPr>
      <w:r w:rsidRPr="78C48367">
        <w:rPr>
          <w:rFonts w:ascii="Arial" w:eastAsia="Arial" w:hAnsi="Arial" w:cs="Arial"/>
          <w:sz w:val="20"/>
          <w:szCs w:val="20"/>
        </w:rPr>
        <w:t xml:space="preserve">5.4.5. Užregistruotos informacijos ir ataskaitų (info apie skambučius; IVR; Charged report; minučių atskyrimo; periodų; atsakomybės; VIP telefono numerių; perskambinimų; apklausų; klausimų registravimo klaidų; užduočių (rezultatų suvedimas po atliktos apklausos; Back Office užduočių, kaip atsakymų elektroniniu laišku teikimas klientui)  aptarnavimo; administracinių darbų (pokalbių pagal pateiktus kriterijus atrinkimas); sms žinučių; naujų paslaugų diegimo)  saugojimo terminas ne mažiau kaip 12 (dvylika) mėnesių. SVARBU: sutarties galiojimo laikotarpiu ataskaitų kiekis ir forma gali keistis, klientui raštu informavus paslaugų teikėją ne vėliau kaip prieš 14 (keturiolika) kalendorinių dienų. </w:t>
      </w:r>
    </w:p>
    <w:p w14:paraId="3B91F3F2" w14:textId="49A48952" w:rsidR="00505DDB" w:rsidRPr="00673C4E" w:rsidRDefault="78C48367" w:rsidP="78C48367">
      <w:pPr>
        <w:spacing w:after="0"/>
        <w:jc w:val="both"/>
        <w:rPr>
          <w:rFonts w:ascii="Arial" w:eastAsia="Arial" w:hAnsi="Arial" w:cs="Arial"/>
          <w:sz w:val="20"/>
          <w:szCs w:val="20"/>
        </w:rPr>
      </w:pPr>
      <w:r w:rsidRPr="78C48367">
        <w:rPr>
          <w:rFonts w:ascii="Arial" w:eastAsia="Arial" w:hAnsi="Arial" w:cs="Arial"/>
          <w:sz w:val="20"/>
          <w:szCs w:val="20"/>
        </w:rPr>
        <w:t>5.4.6 . SMS valdymas realiuoju laiku: Galimybė rodyti kintamą siuntėjo pavadinimą, atvaizduojant ilgąjį telefono numerį,  trumpąjį telefono numerį ir/ar norimą tekstą (lotyniškomis raidėmis, (palaikomi simboliai iš GSM 7bit alphabet), pavadinimo ilgis iki 11 (vienuolika) simbolių (alphanumeric atveju) arba 15 (penkiolika) simbolių (numeric atveju). Automatinė galimybė atskirti kokį siuntėją rodyti. SMS galiojimo laikas 24 (dvidešimt keturios) valandos. Galimybė siųsti SMS su lietuviškais simboliais. Galimybė valdyti SMS siuntimą: nustatyti tam tikroms žinutėms prioritetą prieš kitas SMS, nustatyti norimą siuntimo laiką, kiekį, SMS teksto ilgį, galimybė bet kada stabdyti siuntimą, pratęsti siuntimą. Automatinis neteisingų numerių, besidubliuojančių SMS atrinkimas, kad jie būtų eliminuoti iš siunčiamo sąrašo. Galimybė online matyti išsiųstų / neišsiųstų / laukiančių eilėje / klaidingų numerių sms statusą. Išsiųstų SMS duomenų bazės kaupimas ir galimybė gauti reikiamas ataskaitas už visą sutarties laikotarpį. SMS išsiuntimas iki vienos valandos nuo duomenų įkėlimo į SMS sistemą, išskyrus SMS atiduodamus per web servisą, automatinis duomenų paėmimas, išsiuntimas turi vykti ne vėliau nei kas 10 (dešimt) minučių. Automatinis ataskaitų pateikimas už dieną, mėnesį su: Failo/Serviso pavadinimas; Telefono numeris; Išsiųsto SMS tekstas; SMS siuntimo laikas; SMS pristatymo statusas (Pristatyta/Nepristatyta/Neteisingas numeri); SMS  gavimo laiku. Galimybė siųsti SMS pagal pateikiamus sąrašus suderintu formatu. Galimybė integruoti Užsakovo web servisus, atlikti automatinį duomenų pasiėmimą, išsiuntimą formatais   suderintu formatu. Suderintos Informacijos pristatymas atgal į servisą SMS metodu NVSendResponse (pvz. žinutės ID, Data, Statusas). Apmokestinamos tik klientui pristatytos sms žinutės.</w:t>
      </w:r>
    </w:p>
    <w:p w14:paraId="5F62B0CD" w14:textId="7F41E8AD" w:rsidR="00505DDB" w:rsidRPr="00673C4E" w:rsidRDefault="78C48367" w:rsidP="78C48367">
      <w:pPr>
        <w:spacing w:after="0"/>
        <w:jc w:val="both"/>
        <w:rPr>
          <w:rFonts w:ascii="Arial" w:eastAsia="Arial" w:hAnsi="Arial" w:cs="Arial"/>
          <w:sz w:val="20"/>
          <w:szCs w:val="20"/>
        </w:rPr>
      </w:pPr>
      <w:r w:rsidRPr="78C48367">
        <w:rPr>
          <w:rFonts w:ascii="Arial" w:eastAsia="Arial" w:hAnsi="Arial" w:cs="Arial"/>
          <w:sz w:val="20"/>
          <w:szCs w:val="20"/>
        </w:rPr>
        <w:t>5.4.7. Galimybė išsiųsti SMS ir/arba elektroninį laišką interesantui pokalbio su juo metu. Galimybė rodyti kintamą siuntėjo pavadinimą siunčiant SMS ir/arba elektroninį laišką.</w:t>
      </w:r>
    </w:p>
    <w:p w14:paraId="50069F3A" w14:textId="11910AFF" w:rsidR="00505DDB" w:rsidRPr="00673C4E" w:rsidRDefault="78C48367" w:rsidP="78C48367">
      <w:pPr>
        <w:spacing w:after="0"/>
        <w:jc w:val="both"/>
        <w:rPr>
          <w:rStyle w:val="Strong"/>
          <w:rFonts w:ascii="Arial" w:eastAsia="Arial" w:hAnsi="Arial" w:cs="Arial"/>
          <w:b w:val="0"/>
          <w:bCs w:val="0"/>
          <w:sz w:val="20"/>
          <w:szCs w:val="20"/>
        </w:rPr>
      </w:pPr>
      <w:r w:rsidRPr="78C48367">
        <w:rPr>
          <w:rStyle w:val="Strong"/>
          <w:rFonts w:ascii="Arial" w:eastAsia="Arial" w:hAnsi="Arial" w:cs="Arial"/>
          <w:b w:val="0"/>
          <w:bCs w:val="0"/>
          <w:sz w:val="20"/>
          <w:szCs w:val="20"/>
        </w:rPr>
        <w:t>5.4.8. Galimybė telefono numerio 1802 skambučių nukreipimo funkciją teikiančiam operatoriui prisijungti prie skambučių centro telefono stoties per SIP ar kitą techninį sprendimą.</w:t>
      </w:r>
    </w:p>
    <w:p w14:paraId="652A7EDF" w14:textId="6B1167A0" w:rsidR="00374B67" w:rsidRPr="00673C4E" w:rsidRDefault="78C48367" w:rsidP="78C48367">
      <w:pPr>
        <w:spacing w:after="0"/>
        <w:jc w:val="both"/>
        <w:rPr>
          <w:rStyle w:val="Strong"/>
          <w:rFonts w:ascii="Arial" w:eastAsia="Arial" w:hAnsi="Arial" w:cs="Arial"/>
          <w:b w:val="0"/>
          <w:bCs w:val="0"/>
          <w:sz w:val="20"/>
          <w:szCs w:val="20"/>
        </w:rPr>
      </w:pPr>
      <w:r w:rsidRPr="78C48367">
        <w:rPr>
          <w:rStyle w:val="Strong"/>
          <w:rFonts w:ascii="Arial" w:eastAsia="Arial" w:hAnsi="Arial" w:cs="Arial"/>
          <w:b w:val="0"/>
          <w:bCs w:val="0"/>
          <w:sz w:val="20"/>
          <w:szCs w:val="20"/>
        </w:rPr>
        <w:t>5.4.9. Galimybė aptarnauti visą, dalinį skambučių srautą, ar skambučius nukreiptus iš trečiųjų šalių, t.y. priimti dalinį skambučių srautą kai skambučių nukreipimo funkciją atlieka Klientas ar jo rangovas, Paslaugų teikėją informavus raštu ne anksčiau kaip prieš 14 (keturiolika) kalendorinių dienų.</w:t>
      </w:r>
    </w:p>
    <w:p w14:paraId="3E06D49C" w14:textId="105D6A6B" w:rsidR="00374B67" w:rsidRPr="00673C4E" w:rsidRDefault="78C48367" w:rsidP="78C48367">
      <w:pPr>
        <w:spacing w:after="0"/>
        <w:jc w:val="both"/>
        <w:rPr>
          <w:rStyle w:val="Strong"/>
          <w:rFonts w:ascii="Arial" w:eastAsia="Arial" w:hAnsi="Arial" w:cs="Arial"/>
          <w:b w:val="0"/>
          <w:bCs w:val="0"/>
          <w:sz w:val="20"/>
          <w:szCs w:val="20"/>
        </w:rPr>
      </w:pPr>
      <w:r w:rsidRPr="78C48367">
        <w:rPr>
          <w:rStyle w:val="Strong"/>
          <w:rFonts w:ascii="Arial" w:eastAsia="Arial" w:hAnsi="Arial" w:cs="Arial"/>
          <w:b w:val="0"/>
          <w:bCs w:val="0"/>
          <w:sz w:val="20"/>
          <w:szCs w:val="20"/>
        </w:rPr>
        <w:t>5.4.10. Galimybė prioretizuoti klientų telefono numerius – VIP klientų, kitų pagal poreikį klientų, telefono numeriai turi prioritetą prieš kitus skambučius. VIP telefono numerių sąrašas bus pateikta laimėtojui pasirašius sutartį.</w:t>
      </w:r>
    </w:p>
    <w:p w14:paraId="708547C3" w14:textId="2F8EA79E" w:rsidR="00E4495D" w:rsidRPr="00673C4E" w:rsidRDefault="78C48367" w:rsidP="78C48367">
      <w:pPr>
        <w:spacing w:after="0"/>
        <w:jc w:val="both"/>
        <w:rPr>
          <w:rStyle w:val="Strong"/>
          <w:rFonts w:ascii="Arial" w:eastAsia="Arial" w:hAnsi="Arial" w:cs="Arial"/>
          <w:b w:val="0"/>
          <w:bCs w:val="0"/>
          <w:sz w:val="20"/>
          <w:szCs w:val="20"/>
        </w:rPr>
      </w:pPr>
      <w:r w:rsidRPr="00171BC2">
        <w:rPr>
          <w:rStyle w:val="Strong"/>
          <w:rFonts w:ascii="Arial" w:eastAsia="Arial" w:hAnsi="Arial" w:cs="Arial"/>
          <w:b w:val="0"/>
          <w:bCs w:val="0"/>
          <w:sz w:val="20"/>
          <w:szCs w:val="20"/>
        </w:rPr>
        <w:t>5.4.11. Telefono numerio (-ių), elektroninio pašto adreso pasiekiamumas ir informacijos interesantams teikimas 7 (septynias) dienas per savaitę, nuo 7 (septintos) iki 22 (dvidešimt antros) valandos, kitu paros metu klientui transliuojamas IVR pranešimas apie aptarnavimo telefonu laiką.</w:t>
      </w:r>
    </w:p>
    <w:p w14:paraId="1AF5E65E" w14:textId="40066EE7" w:rsidR="003A4A88" w:rsidRPr="00673C4E" w:rsidRDefault="78C48367" w:rsidP="78C48367">
      <w:pPr>
        <w:spacing w:after="0"/>
        <w:jc w:val="both"/>
        <w:rPr>
          <w:rStyle w:val="Strong"/>
          <w:rFonts w:ascii="Arial" w:eastAsia="Arial" w:hAnsi="Arial" w:cs="Arial"/>
          <w:b w:val="0"/>
          <w:bCs w:val="0"/>
          <w:sz w:val="20"/>
          <w:szCs w:val="20"/>
        </w:rPr>
      </w:pPr>
      <w:r w:rsidRPr="78C48367">
        <w:rPr>
          <w:rStyle w:val="Strong"/>
          <w:rFonts w:ascii="Arial" w:eastAsia="Arial" w:hAnsi="Arial" w:cs="Arial"/>
          <w:b w:val="0"/>
          <w:bCs w:val="0"/>
          <w:sz w:val="20"/>
          <w:szCs w:val="20"/>
        </w:rPr>
        <w:t>5.4.12. Galimybė skirstyti skambučius/kontaktus:</w:t>
      </w:r>
    </w:p>
    <w:p w14:paraId="603A79D6" w14:textId="77777777" w:rsidR="003A4A88" w:rsidRPr="00673C4E" w:rsidRDefault="78C48367" w:rsidP="78C48367">
      <w:pPr>
        <w:pStyle w:val="ListParagraph"/>
        <w:numPr>
          <w:ilvl w:val="0"/>
          <w:numId w:val="5"/>
        </w:numPr>
        <w:rPr>
          <w:rStyle w:val="Strong"/>
          <w:rFonts w:eastAsia="Arial" w:cs="Arial"/>
          <w:b w:val="0"/>
          <w:bCs w:val="0"/>
          <w:sz w:val="20"/>
          <w:szCs w:val="20"/>
        </w:rPr>
      </w:pPr>
      <w:r w:rsidRPr="78C48367">
        <w:rPr>
          <w:rStyle w:val="Strong"/>
          <w:rFonts w:eastAsia="Arial" w:cs="Arial"/>
          <w:b w:val="0"/>
          <w:bCs w:val="0"/>
          <w:sz w:val="20"/>
          <w:szCs w:val="20"/>
        </w:rPr>
        <w:t>pagal klausimų sritį;</w:t>
      </w:r>
    </w:p>
    <w:p w14:paraId="531D5FBB" w14:textId="7ACDEE17" w:rsidR="003A4A88" w:rsidRPr="00673C4E" w:rsidRDefault="78C48367" w:rsidP="78C48367">
      <w:pPr>
        <w:pStyle w:val="ListParagraph"/>
        <w:numPr>
          <w:ilvl w:val="0"/>
          <w:numId w:val="5"/>
        </w:numPr>
        <w:rPr>
          <w:rStyle w:val="Strong"/>
          <w:rFonts w:eastAsia="Arial" w:cs="Arial"/>
          <w:b w:val="0"/>
          <w:bCs w:val="0"/>
          <w:sz w:val="20"/>
          <w:szCs w:val="20"/>
        </w:rPr>
      </w:pPr>
      <w:r w:rsidRPr="78C48367">
        <w:rPr>
          <w:rStyle w:val="Strong"/>
          <w:rFonts w:eastAsia="Arial" w:cs="Arial"/>
          <w:b w:val="0"/>
          <w:bCs w:val="0"/>
          <w:sz w:val="20"/>
          <w:szCs w:val="20"/>
        </w:rPr>
        <w:t>pagal darbuotojo kompetencijos lygį;</w:t>
      </w:r>
    </w:p>
    <w:p w14:paraId="2CE69C2A" w14:textId="01FEAAAE" w:rsidR="00E4495D" w:rsidRPr="00673C4E" w:rsidRDefault="78C48367" w:rsidP="78C48367">
      <w:pPr>
        <w:pStyle w:val="ListParagraph"/>
        <w:numPr>
          <w:ilvl w:val="0"/>
          <w:numId w:val="5"/>
        </w:numPr>
        <w:jc w:val="both"/>
        <w:rPr>
          <w:rStyle w:val="Strong"/>
          <w:rFonts w:eastAsia="Arial" w:cs="Arial"/>
          <w:b w:val="0"/>
          <w:bCs w:val="0"/>
          <w:sz w:val="20"/>
          <w:szCs w:val="20"/>
        </w:rPr>
      </w:pPr>
      <w:r w:rsidRPr="78C48367">
        <w:rPr>
          <w:rStyle w:val="Strong"/>
          <w:rFonts w:eastAsia="Arial" w:cs="Arial"/>
          <w:b w:val="0"/>
          <w:bCs w:val="0"/>
          <w:sz w:val="20"/>
          <w:szCs w:val="20"/>
        </w:rPr>
        <w:t>ilgiausiai laisvam darbuotojui.</w:t>
      </w:r>
    </w:p>
    <w:p w14:paraId="6E4902D5" w14:textId="0CAAFB30" w:rsidR="003A4A88" w:rsidRPr="00673C4E" w:rsidRDefault="78C48367" w:rsidP="78C48367">
      <w:pPr>
        <w:spacing w:after="0"/>
        <w:jc w:val="both"/>
        <w:rPr>
          <w:rFonts w:ascii="Arial" w:eastAsia="Arial" w:hAnsi="Arial" w:cs="Arial"/>
          <w:sz w:val="20"/>
          <w:szCs w:val="20"/>
        </w:rPr>
      </w:pPr>
      <w:r w:rsidRPr="78C48367">
        <w:rPr>
          <w:rFonts w:ascii="Arial" w:eastAsia="Arial" w:hAnsi="Arial" w:cs="Arial"/>
          <w:sz w:val="20"/>
          <w:szCs w:val="20"/>
        </w:rPr>
        <w:t>5.4.13. Balso pranešimo įrašymo ir transliavimo galimybė Interesantams, t.y. bet kokio pobūdžio informacinis pranešimas įrašytas pagal Kliento poreikį.</w:t>
      </w:r>
    </w:p>
    <w:p w14:paraId="548E78AD" w14:textId="4E489595" w:rsidR="003A4A88" w:rsidRDefault="78C48367" w:rsidP="78C48367">
      <w:pPr>
        <w:spacing w:after="0"/>
        <w:jc w:val="both"/>
        <w:rPr>
          <w:rFonts w:ascii="Arial" w:eastAsia="Arial" w:hAnsi="Arial" w:cs="Arial"/>
          <w:sz w:val="20"/>
          <w:szCs w:val="20"/>
        </w:rPr>
      </w:pPr>
      <w:r w:rsidRPr="78C48367">
        <w:rPr>
          <w:rFonts w:ascii="Arial" w:eastAsia="Arial" w:hAnsi="Arial" w:cs="Arial"/>
          <w:sz w:val="20"/>
          <w:szCs w:val="20"/>
        </w:rPr>
        <w:lastRenderedPageBreak/>
        <w:t>5.4.14. Galimybė informuoti Interesantą apie laukimo eilėje būseną, t.y. trukmė kiek jis dar turės laukti, laukiančiųjų eilėje skaičių ir pan.</w:t>
      </w:r>
    </w:p>
    <w:p w14:paraId="2D81F2DA" w14:textId="7F60CCE9" w:rsidR="007213E3" w:rsidRDefault="78C48367" w:rsidP="78C48367">
      <w:pPr>
        <w:spacing w:after="0"/>
        <w:jc w:val="both"/>
        <w:rPr>
          <w:rFonts w:ascii="Arial" w:eastAsia="Arial" w:hAnsi="Arial" w:cs="Arial"/>
          <w:sz w:val="20"/>
          <w:szCs w:val="20"/>
        </w:rPr>
      </w:pPr>
      <w:r w:rsidRPr="78C48367">
        <w:rPr>
          <w:rFonts w:ascii="Arial" w:eastAsia="Arial" w:hAnsi="Arial" w:cs="Arial"/>
          <w:sz w:val="20"/>
          <w:szCs w:val="20"/>
        </w:rPr>
        <w:t>5.4.15. Rankinio perskambinimo Interesantui galimybė.</w:t>
      </w:r>
    </w:p>
    <w:p w14:paraId="3056443F" w14:textId="217F705E" w:rsidR="00581231" w:rsidRDefault="78C48367" w:rsidP="78C48367">
      <w:pPr>
        <w:spacing w:after="0"/>
        <w:jc w:val="both"/>
        <w:rPr>
          <w:rFonts w:ascii="Arial" w:eastAsia="Arial" w:hAnsi="Arial" w:cs="Arial"/>
          <w:sz w:val="20"/>
          <w:szCs w:val="20"/>
        </w:rPr>
      </w:pPr>
      <w:r w:rsidRPr="78C48367">
        <w:rPr>
          <w:rFonts w:ascii="Arial" w:eastAsia="Arial" w:hAnsi="Arial" w:cs="Arial"/>
          <w:sz w:val="20"/>
          <w:szCs w:val="20"/>
        </w:rPr>
        <w:t>5.4.16. Rankinio perskambinimo galimybė Interesantui paliekant žinutę balso pašte.</w:t>
      </w:r>
    </w:p>
    <w:p w14:paraId="3CBEEDEA" w14:textId="55307748" w:rsidR="00962123" w:rsidRPr="00962123" w:rsidRDefault="78C48367" w:rsidP="78C48367">
      <w:pPr>
        <w:spacing w:after="0"/>
        <w:jc w:val="both"/>
        <w:rPr>
          <w:rFonts w:ascii="Arial" w:eastAsia="Arial" w:hAnsi="Arial" w:cs="Arial"/>
          <w:sz w:val="20"/>
          <w:szCs w:val="20"/>
        </w:rPr>
      </w:pPr>
      <w:r w:rsidRPr="78C48367">
        <w:rPr>
          <w:rFonts w:ascii="Arial" w:eastAsia="Arial" w:hAnsi="Arial" w:cs="Arial"/>
          <w:sz w:val="20"/>
          <w:szCs w:val="20"/>
        </w:rPr>
        <w:t>5.4.17. Galimybė įrašyti pokalbius pagal:</w:t>
      </w:r>
    </w:p>
    <w:p w14:paraId="03BA044D" w14:textId="77777777" w:rsidR="00962123" w:rsidRPr="00962123" w:rsidRDefault="78C48367" w:rsidP="78C48367">
      <w:pPr>
        <w:pStyle w:val="ListParagraph"/>
        <w:numPr>
          <w:ilvl w:val="0"/>
          <w:numId w:val="8"/>
        </w:numPr>
        <w:jc w:val="both"/>
        <w:rPr>
          <w:rFonts w:eastAsia="Arial" w:cs="Arial"/>
          <w:sz w:val="20"/>
          <w:szCs w:val="20"/>
        </w:rPr>
      </w:pPr>
      <w:r w:rsidRPr="78C48367">
        <w:rPr>
          <w:rFonts w:eastAsia="Arial" w:cs="Arial"/>
          <w:sz w:val="20"/>
          <w:szCs w:val="20"/>
        </w:rPr>
        <w:t>paslaugą teiksiantį darbuotoją;</w:t>
      </w:r>
    </w:p>
    <w:p w14:paraId="1243ACBB" w14:textId="77777777" w:rsidR="00962123" w:rsidRPr="00962123" w:rsidRDefault="78C48367" w:rsidP="78C48367">
      <w:pPr>
        <w:pStyle w:val="ListParagraph"/>
        <w:numPr>
          <w:ilvl w:val="0"/>
          <w:numId w:val="8"/>
        </w:numPr>
        <w:jc w:val="both"/>
        <w:rPr>
          <w:rFonts w:eastAsia="Arial" w:cs="Arial"/>
          <w:sz w:val="20"/>
          <w:szCs w:val="20"/>
        </w:rPr>
      </w:pPr>
      <w:r w:rsidRPr="78C48367">
        <w:rPr>
          <w:rFonts w:eastAsia="Arial" w:cs="Arial"/>
          <w:sz w:val="20"/>
          <w:szCs w:val="20"/>
        </w:rPr>
        <w:t>skambinančiojo numerį;</w:t>
      </w:r>
    </w:p>
    <w:p w14:paraId="49464299" w14:textId="77777777" w:rsidR="00962123" w:rsidRPr="00962123" w:rsidRDefault="78C48367" w:rsidP="78C48367">
      <w:pPr>
        <w:pStyle w:val="ListParagraph"/>
        <w:numPr>
          <w:ilvl w:val="0"/>
          <w:numId w:val="8"/>
        </w:numPr>
        <w:jc w:val="both"/>
        <w:rPr>
          <w:rFonts w:eastAsia="Arial" w:cs="Arial"/>
          <w:sz w:val="20"/>
          <w:szCs w:val="20"/>
        </w:rPr>
      </w:pPr>
      <w:r w:rsidRPr="78C48367">
        <w:rPr>
          <w:rFonts w:eastAsia="Arial" w:cs="Arial"/>
          <w:sz w:val="20"/>
          <w:szCs w:val="20"/>
        </w:rPr>
        <w:t>galimybė pokalbius įrašyti pagal nustatytą laiko grafiką;</w:t>
      </w:r>
    </w:p>
    <w:p w14:paraId="2775B80F" w14:textId="77777777" w:rsidR="00962123" w:rsidRPr="00962123" w:rsidRDefault="78C48367" w:rsidP="78C48367">
      <w:pPr>
        <w:pStyle w:val="ListParagraph"/>
        <w:numPr>
          <w:ilvl w:val="0"/>
          <w:numId w:val="8"/>
        </w:numPr>
        <w:jc w:val="both"/>
        <w:rPr>
          <w:rFonts w:eastAsia="Arial" w:cs="Arial"/>
          <w:sz w:val="20"/>
          <w:szCs w:val="20"/>
        </w:rPr>
      </w:pPr>
      <w:r w:rsidRPr="78C48367">
        <w:rPr>
          <w:rFonts w:eastAsia="Arial" w:cs="Arial"/>
          <w:sz w:val="20"/>
          <w:szCs w:val="20"/>
        </w:rPr>
        <w:t>atsitiktinę tvarką;</w:t>
      </w:r>
    </w:p>
    <w:p w14:paraId="6A22CE12" w14:textId="77777777" w:rsidR="00962123" w:rsidRPr="00962123" w:rsidRDefault="78C48367" w:rsidP="78C48367">
      <w:pPr>
        <w:pStyle w:val="ListParagraph"/>
        <w:numPr>
          <w:ilvl w:val="0"/>
          <w:numId w:val="8"/>
        </w:numPr>
        <w:jc w:val="both"/>
        <w:rPr>
          <w:rFonts w:eastAsia="Arial" w:cs="Arial"/>
          <w:sz w:val="20"/>
          <w:szCs w:val="20"/>
        </w:rPr>
      </w:pPr>
      <w:r w:rsidRPr="78C48367">
        <w:rPr>
          <w:rFonts w:eastAsia="Arial" w:cs="Arial"/>
          <w:sz w:val="20"/>
          <w:szCs w:val="20"/>
        </w:rPr>
        <w:t>galimybė pokalbio įrašymą aktyvuoti rankiniu būdu;</w:t>
      </w:r>
    </w:p>
    <w:p w14:paraId="7121E79A" w14:textId="2531A388" w:rsidR="00962123" w:rsidRPr="00962123" w:rsidRDefault="78C48367" w:rsidP="78C48367">
      <w:pPr>
        <w:pStyle w:val="ListParagraph"/>
        <w:numPr>
          <w:ilvl w:val="0"/>
          <w:numId w:val="8"/>
        </w:numPr>
        <w:jc w:val="both"/>
        <w:rPr>
          <w:rFonts w:eastAsia="Arial" w:cs="Arial"/>
          <w:sz w:val="20"/>
          <w:szCs w:val="20"/>
        </w:rPr>
      </w:pPr>
      <w:r w:rsidRPr="78C48367">
        <w:rPr>
          <w:rFonts w:eastAsia="Arial" w:cs="Arial"/>
          <w:sz w:val="20"/>
          <w:szCs w:val="20"/>
        </w:rPr>
        <w:t>išeinančių pokalbių įrašymas.</w:t>
      </w:r>
    </w:p>
    <w:p w14:paraId="277A984E" w14:textId="057E084D" w:rsidR="00962123" w:rsidRDefault="78C48367" w:rsidP="78C48367">
      <w:pPr>
        <w:spacing w:after="0"/>
        <w:jc w:val="both"/>
        <w:rPr>
          <w:rFonts w:ascii="Arial" w:eastAsia="Arial" w:hAnsi="Arial" w:cs="Arial"/>
          <w:sz w:val="20"/>
          <w:szCs w:val="20"/>
        </w:rPr>
      </w:pPr>
      <w:r w:rsidRPr="78C48367">
        <w:rPr>
          <w:rFonts w:ascii="Arial" w:eastAsia="Arial" w:hAnsi="Arial" w:cs="Arial"/>
          <w:sz w:val="20"/>
          <w:szCs w:val="20"/>
        </w:rPr>
        <w:t>5.4.18. Galimybė suformuoti įrašytų pokalbių ataskaitą (data, laikas, telefono numeris, pokalbio trukmė, darbuotojo rekvizitai ir kt.).</w:t>
      </w:r>
    </w:p>
    <w:p w14:paraId="12C7E393" w14:textId="1A52D86D" w:rsidR="00AA20E8" w:rsidRPr="00AA20E8" w:rsidRDefault="78C48367" w:rsidP="78C48367">
      <w:pPr>
        <w:spacing w:after="0"/>
        <w:rPr>
          <w:rFonts w:ascii="Arial" w:eastAsia="Arial" w:hAnsi="Arial" w:cs="Arial"/>
          <w:sz w:val="20"/>
          <w:szCs w:val="20"/>
        </w:rPr>
      </w:pPr>
      <w:r w:rsidRPr="78C48367">
        <w:rPr>
          <w:rFonts w:ascii="Arial" w:eastAsia="Arial" w:hAnsi="Arial" w:cs="Arial"/>
          <w:sz w:val="20"/>
          <w:szCs w:val="20"/>
        </w:rPr>
        <w:t>5.4.19. Įrašytų pokalbių galimi paieškos kriterijai sistemoje:</w:t>
      </w:r>
    </w:p>
    <w:p w14:paraId="197232EE" w14:textId="77777777" w:rsidR="00AA20E8" w:rsidRPr="00F163B3" w:rsidRDefault="78C48367" w:rsidP="78C48367">
      <w:pPr>
        <w:pStyle w:val="ListParagraph"/>
        <w:numPr>
          <w:ilvl w:val="0"/>
          <w:numId w:val="9"/>
        </w:numPr>
        <w:spacing w:after="200" w:line="276" w:lineRule="auto"/>
        <w:rPr>
          <w:rFonts w:eastAsia="Arial" w:cs="Arial"/>
          <w:sz w:val="20"/>
          <w:szCs w:val="20"/>
        </w:rPr>
      </w:pPr>
      <w:r w:rsidRPr="78C48367">
        <w:rPr>
          <w:rFonts w:eastAsia="Arial" w:cs="Arial"/>
          <w:sz w:val="20"/>
          <w:szCs w:val="20"/>
        </w:rPr>
        <w:t>data;</w:t>
      </w:r>
    </w:p>
    <w:p w14:paraId="4D189499" w14:textId="77777777" w:rsidR="00AA20E8" w:rsidRPr="00F163B3" w:rsidRDefault="78C48367" w:rsidP="78C48367">
      <w:pPr>
        <w:pStyle w:val="ListParagraph"/>
        <w:numPr>
          <w:ilvl w:val="0"/>
          <w:numId w:val="9"/>
        </w:numPr>
        <w:spacing w:after="200" w:line="276" w:lineRule="auto"/>
        <w:rPr>
          <w:rFonts w:eastAsia="Arial" w:cs="Arial"/>
          <w:sz w:val="20"/>
          <w:szCs w:val="20"/>
        </w:rPr>
      </w:pPr>
      <w:r w:rsidRPr="78C48367">
        <w:rPr>
          <w:rFonts w:eastAsia="Arial" w:cs="Arial"/>
          <w:sz w:val="20"/>
          <w:szCs w:val="20"/>
        </w:rPr>
        <w:t>laikas;</w:t>
      </w:r>
    </w:p>
    <w:p w14:paraId="43099E01" w14:textId="77777777" w:rsidR="00AA20E8" w:rsidRPr="00F163B3" w:rsidRDefault="78C48367" w:rsidP="78C48367">
      <w:pPr>
        <w:pStyle w:val="ListParagraph"/>
        <w:numPr>
          <w:ilvl w:val="0"/>
          <w:numId w:val="9"/>
        </w:numPr>
        <w:spacing w:after="200" w:line="276" w:lineRule="auto"/>
        <w:rPr>
          <w:rFonts w:eastAsia="Arial" w:cs="Arial"/>
          <w:sz w:val="20"/>
          <w:szCs w:val="20"/>
        </w:rPr>
      </w:pPr>
      <w:r w:rsidRPr="78C48367">
        <w:rPr>
          <w:rFonts w:eastAsia="Arial" w:cs="Arial"/>
          <w:sz w:val="20"/>
          <w:szCs w:val="20"/>
        </w:rPr>
        <w:t>Interesanto telefono numeris;</w:t>
      </w:r>
    </w:p>
    <w:p w14:paraId="584D6994" w14:textId="77777777" w:rsidR="00AA20E8" w:rsidRDefault="78C48367" w:rsidP="78C48367">
      <w:pPr>
        <w:pStyle w:val="ListParagraph"/>
        <w:numPr>
          <w:ilvl w:val="0"/>
          <w:numId w:val="9"/>
        </w:numPr>
        <w:spacing w:line="276" w:lineRule="auto"/>
        <w:rPr>
          <w:rFonts w:eastAsia="Arial" w:cs="Arial"/>
          <w:sz w:val="20"/>
          <w:szCs w:val="20"/>
        </w:rPr>
      </w:pPr>
      <w:r w:rsidRPr="78C48367">
        <w:rPr>
          <w:rFonts w:eastAsia="Arial" w:cs="Arial"/>
          <w:sz w:val="20"/>
          <w:szCs w:val="20"/>
        </w:rPr>
        <w:t>pokalbio trukmė, darbuotojo rekvizitai;</w:t>
      </w:r>
    </w:p>
    <w:p w14:paraId="07A19205" w14:textId="2CD837EC" w:rsidR="00962123" w:rsidRDefault="78C48367" w:rsidP="78C48367">
      <w:pPr>
        <w:pStyle w:val="ListParagraph"/>
        <w:numPr>
          <w:ilvl w:val="0"/>
          <w:numId w:val="9"/>
        </w:numPr>
        <w:spacing w:line="276" w:lineRule="auto"/>
        <w:rPr>
          <w:rFonts w:eastAsia="Arial" w:cs="Arial"/>
          <w:sz w:val="20"/>
          <w:szCs w:val="20"/>
        </w:rPr>
      </w:pPr>
      <w:r w:rsidRPr="78C48367">
        <w:rPr>
          <w:rFonts w:eastAsia="Arial" w:cs="Arial"/>
          <w:sz w:val="20"/>
          <w:szCs w:val="20"/>
        </w:rPr>
        <w:t>išeinantį pokalbį / telefono numerį.</w:t>
      </w:r>
    </w:p>
    <w:p w14:paraId="7DE61473" w14:textId="410DE0B8" w:rsidR="00AA20E8" w:rsidRDefault="78C48367" w:rsidP="78C48367">
      <w:pPr>
        <w:spacing w:after="0"/>
        <w:rPr>
          <w:rFonts w:ascii="Arial" w:eastAsia="Arial" w:hAnsi="Arial" w:cs="Arial"/>
          <w:sz w:val="20"/>
          <w:szCs w:val="20"/>
        </w:rPr>
      </w:pPr>
      <w:r w:rsidRPr="78C48367">
        <w:rPr>
          <w:rFonts w:ascii="Arial" w:eastAsia="Arial" w:hAnsi="Arial" w:cs="Arial"/>
          <w:sz w:val="20"/>
          <w:szCs w:val="20"/>
        </w:rPr>
        <w:t>5.4.20. Pokalbių 99% įrašymo galimybė.</w:t>
      </w:r>
    </w:p>
    <w:p w14:paraId="27883157" w14:textId="61E091E9" w:rsidR="004A36A0" w:rsidRDefault="78C48367" w:rsidP="78C48367">
      <w:pPr>
        <w:spacing w:after="0"/>
        <w:rPr>
          <w:rFonts w:ascii="Arial" w:eastAsia="Arial" w:hAnsi="Arial" w:cs="Arial"/>
          <w:sz w:val="20"/>
          <w:szCs w:val="20"/>
        </w:rPr>
      </w:pPr>
      <w:r w:rsidRPr="78C48367">
        <w:rPr>
          <w:rFonts w:ascii="Arial" w:eastAsia="Arial" w:hAnsi="Arial" w:cs="Arial"/>
          <w:sz w:val="20"/>
          <w:szCs w:val="20"/>
        </w:rPr>
        <w:t>5.4.21. Pranešimo transliavimo galimybė apie ketinimą įrašyti pokalbį (prieš pokalbį su Interesantu).</w:t>
      </w:r>
    </w:p>
    <w:p w14:paraId="38EE441A" w14:textId="54115A77" w:rsidR="004A36A0" w:rsidRPr="00E06C40" w:rsidRDefault="78C48367" w:rsidP="78C48367">
      <w:pPr>
        <w:spacing w:after="0"/>
        <w:jc w:val="both"/>
        <w:rPr>
          <w:rFonts w:ascii="Arial" w:eastAsia="Arial" w:hAnsi="Arial" w:cs="Arial"/>
          <w:sz w:val="20"/>
          <w:szCs w:val="20"/>
        </w:rPr>
      </w:pPr>
      <w:r w:rsidRPr="78C48367">
        <w:rPr>
          <w:rFonts w:ascii="Arial" w:eastAsia="Arial" w:hAnsi="Arial" w:cs="Arial"/>
          <w:sz w:val="20"/>
          <w:szCs w:val="20"/>
        </w:rPr>
        <w:t>5.4.22. Realaus laiko stebėjimo ir istorinės statistikos kaupimą:</w:t>
      </w:r>
    </w:p>
    <w:p w14:paraId="7B7D3369" w14:textId="7E8B363C" w:rsidR="00E06C40" w:rsidRDefault="78C48367" w:rsidP="78C48367">
      <w:pPr>
        <w:spacing w:after="0"/>
        <w:ind w:firstLine="1296"/>
        <w:jc w:val="both"/>
        <w:rPr>
          <w:rFonts w:ascii="Arial" w:eastAsia="Arial" w:hAnsi="Arial" w:cs="Arial"/>
          <w:sz w:val="20"/>
          <w:szCs w:val="20"/>
        </w:rPr>
      </w:pPr>
      <w:r w:rsidRPr="78C48367">
        <w:rPr>
          <w:rFonts w:ascii="Arial" w:eastAsia="Arial" w:hAnsi="Arial" w:cs="Arial"/>
          <w:sz w:val="20"/>
          <w:szCs w:val="20"/>
        </w:rPr>
        <w:t>5.4.22.1. Pateikti Interesantų kontaktų aptarnavimo statistiką, bendrą ir pagal kontaktų tipą: gauti, aptarnauti kontaktai, prarasti kontaktai, vidutinis prarasto skambučio laukimo laikas (sekundėmis), peradresuoti kontaktai, aptarnavimo trukmė (minutėmis), vidutinė aptarnavimo trukmė, vidutinis laukimo laikas (sekundėmis), atsilieptų skambučių procentas per 20 sekundžių, maksimalus laukimo laikas (sekundėmis) ir kt.</w:t>
      </w:r>
    </w:p>
    <w:p w14:paraId="74C75BE5" w14:textId="753209EE" w:rsidR="00E06C40" w:rsidRDefault="78C48367" w:rsidP="78C48367">
      <w:pPr>
        <w:spacing w:after="0"/>
        <w:ind w:firstLine="1296"/>
        <w:jc w:val="both"/>
        <w:rPr>
          <w:rFonts w:ascii="Arial" w:eastAsia="Arial" w:hAnsi="Arial" w:cs="Arial"/>
          <w:sz w:val="20"/>
          <w:szCs w:val="20"/>
        </w:rPr>
      </w:pPr>
      <w:r w:rsidRPr="78C48367">
        <w:rPr>
          <w:rFonts w:ascii="Arial" w:eastAsia="Arial" w:hAnsi="Arial" w:cs="Arial"/>
          <w:sz w:val="20"/>
          <w:szCs w:val="20"/>
        </w:rPr>
        <w:t>5.4.22.2. Ataskaitų pjūviai: kontakto tipas (įeinantis kontaktas, išeinantis kontaktas, pasikartojantis kontaktas, perskambintas kontaktas, grįžtantis kontaktas, peradresavimo kontaktas); skambučių prioriteto suteikimas; papildoma užduotis, SMS pranešimas; laikas ir kt. Klientas gali keisti ataskaitų pjūvių poreikį.</w:t>
      </w:r>
    </w:p>
    <w:p w14:paraId="57843D1F" w14:textId="36E0F40F" w:rsidR="007A01CE" w:rsidRDefault="78C48367" w:rsidP="78C48367">
      <w:pPr>
        <w:spacing w:after="0"/>
        <w:ind w:firstLine="1296"/>
        <w:jc w:val="both"/>
        <w:rPr>
          <w:rFonts w:ascii="Arial" w:eastAsia="Arial" w:hAnsi="Arial" w:cs="Arial"/>
          <w:sz w:val="20"/>
          <w:szCs w:val="20"/>
        </w:rPr>
      </w:pPr>
      <w:r w:rsidRPr="78C48367">
        <w:rPr>
          <w:rFonts w:ascii="Arial" w:eastAsia="Arial" w:hAnsi="Arial" w:cs="Arial"/>
          <w:sz w:val="20"/>
          <w:szCs w:val="20"/>
        </w:rPr>
        <w:t>5.4.22.3. Ataskaitų laiko intervalai: 0,5 valandos, 1 valanda, 1 diena, 1 savaitė, 1 mėnuo, 1 ketvirtis, 1 metai. Klientas gali keisti ataskaitų laiko intervalų poreikį.</w:t>
      </w:r>
    </w:p>
    <w:p w14:paraId="5B62C3C1" w14:textId="6DC62BDB" w:rsidR="00F91A74" w:rsidRPr="00036EBB" w:rsidRDefault="78C48367" w:rsidP="78C48367">
      <w:pPr>
        <w:spacing w:after="0"/>
        <w:ind w:firstLine="1296"/>
        <w:jc w:val="both"/>
        <w:rPr>
          <w:rFonts w:ascii="Arial" w:eastAsia="Arial" w:hAnsi="Arial" w:cs="Arial"/>
          <w:sz w:val="20"/>
          <w:szCs w:val="20"/>
        </w:rPr>
      </w:pPr>
      <w:r w:rsidRPr="78C48367">
        <w:rPr>
          <w:rFonts w:ascii="Arial" w:eastAsia="Arial" w:hAnsi="Arial" w:cs="Arial"/>
          <w:sz w:val="20"/>
          <w:szCs w:val="20"/>
        </w:rPr>
        <w:t>5.4.22.4. Pateikti turinio ataskaitą: aptarnautų klausimų tematikos, neatsakytų klausimų, užregistruotų kontaktų analizę periodu: 1 valanda, 1 diena, 1 savaitė, 1 mėnuo, 1 ketvirtis, 1 metai. Klientas gali keisti turinio ataskaitų poreikį ar periodą.</w:t>
      </w:r>
    </w:p>
    <w:p w14:paraId="2D45B7D5" w14:textId="35B027A8" w:rsidR="00036EBB" w:rsidRPr="00036EBB" w:rsidRDefault="78C48367" w:rsidP="78C48367">
      <w:pPr>
        <w:spacing w:after="0"/>
        <w:ind w:firstLine="1296"/>
        <w:jc w:val="both"/>
        <w:rPr>
          <w:rFonts w:ascii="Arial" w:eastAsia="Arial" w:hAnsi="Arial" w:cs="Arial"/>
          <w:sz w:val="20"/>
          <w:szCs w:val="20"/>
        </w:rPr>
      </w:pPr>
      <w:r w:rsidRPr="78C48367">
        <w:rPr>
          <w:rFonts w:ascii="Arial" w:eastAsia="Arial" w:hAnsi="Arial" w:cs="Arial"/>
          <w:sz w:val="20"/>
          <w:szCs w:val="20"/>
        </w:rPr>
        <w:t>5.4.22.5. Ataskaitų pateikimas realiu laiku 7 (septynias) dienas per savaitę, 24 (dvidešimt keturias) valandas per parą Klientui saugiu ryšiu prieinamoje internetinėje svetainėje.</w:t>
      </w:r>
    </w:p>
    <w:p w14:paraId="7514F502" w14:textId="77044C14" w:rsidR="00036EBB" w:rsidRDefault="78C48367" w:rsidP="78C48367">
      <w:pPr>
        <w:spacing w:after="0"/>
        <w:ind w:firstLine="1296"/>
        <w:jc w:val="both"/>
        <w:rPr>
          <w:rFonts w:ascii="Arial" w:eastAsia="Arial" w:hAnsi="Arial" w:cs="Arial"/>
          <w:sz w:val="20"/>
          <w:szCs w:val="20"/>
        </w:rPr>
      </w:pPr>
      <w:r w:rsidRPr="78C48367">
        <w:rPr>
          <w:rFonts w:ascii="Arial" w:eastAsia="Arial" w:hAnsi="Arial" w:cs="Arial"/>
          <w:sz w:val="20"/>
          <w:szCs w:val="20"/>
        </w:rPr>
        <w:t>5.4.22.6. Galimybė online matyti privačių interesantų: elektros, dujų, naujų vartotojų, atsiskaitymo knygelių, elektros bei dujų tarifų, taip pat verslo interesantų: elektros, dujų, naujų vartotojų, pasitikėjimo linijų gautus, aptarnautus, nukritusius, laukiančius eilėje interesantų skambučius, SLA, prarastų skambučių procentą, vidutinę pokalbio trukmę.</w:t>
      </w:r>
    </w:p>
    <w:p w14:paraId="6DC9A0E9" w14:textId="5EE65D8E" w:rsidR="00593E44" w:rsidRPr="00593E44" w:rsidRDefault="78C48367" w:rsidP="78C48367">
      <w:pPr>
        <w:spacing w:after="0"/>
        <w:jc w:val="both"/>
        <w:rPr>
          <w:rFonts w:ascii="Arial" w:eastAsia="Arial" w:hAnsi="Arial" w:cs="Arial"/>
          <w:sz w:val="20"/>
          <w:szCs w:val="20"/>
        </w:rPr>
      </w:pPr>
      <w:r w:rsidRPr="78C48367">
        <w:rPr>
          <w:rFonts w:ascii="Arial" w:eastAsia="Arial" w:hAnsi="Arial" w:cs="Arial"/>
          <w:sz w:val="20"/>
          <w:szCs w:val="20"/>
        </w:rPr>
        <w:t xml:space="preserve">5.4.23. Ataskaitų teikimo tvarka pateikta Paslaugų teikimo tvarkos Priede Nr.3. </w:t>
      </w:r>
    </w:p>
    <w:p w14:paraId="7305723E" w14:textId="6518AD1B" w:rsidR="00EE46CD" w:rsidRDefault="00EE46CD" w:rsidP="00593E44">
      <w:pPr>
        <w:spacing w:after="0"/>
        <w:ind w:firstLine="1296"/>
        <w:jc w:val="both"/>
        <w:rPr>
          <w:rFonts w:ascii="Arial" w:hAnsi="Arial" w:cs="Arial"/>
          <w:sz w:val="20"/>
          <w:szCs w:val="20"/>
        </w:rPr>
      </w:pPr>
    </w:p>
    <w:p w14:paraId="0540457A" w14:textId="133963BC" w:rsidR="00907355" w:rsidRDefault="78C48367" w:rsidP="78C48367">
      <w:pPr>
        <w:spacing w:after="0"/>
        <w:rPr>
          <w:rFonts w:ascii="Arial" w:eastAsia="Arial" w:hAnsi="Arial" w:cs="Arial"/>
          <w:sz w:val="20"/>
          <w:szCs w:val="20"/>
        </w:rPr>
      </w:pPr>
      <w:r w:rsidRPr="78C48367">
        <w:rPr>
          <w:rFonts w:ascii="Arial" w:eastAsia="Arial" w:hAnsi="Arial" w:cs="Arial"/>
          <w:sz w:val="20"/>
          <w:szCs w:val="20"/>
        </w:rPr>
        <w:t xml:space="preserve">5.5. Paslaugų teikėjas teikia šias paslaugas: </w:t>
      </w:r>
    </w:p>
    <w:p w14:paraId="42C98BE0" w14:textId="61448EED" w:rsidR="00907355" w:rsidRDefault="78C48367" w:rsidP="78C48367">
      <w:pPr>
        <w:spacing w:after="0"/>
        <w:jc w:val="both"/>
        <w:rPr>
          <w:rStyle w:val="Strong"/>
          <w:rFonts w:ascii="Arial" w:eastAsia="Arial" w:hAnsi="Arial" w:cs="Arial"/>
          <w:b w:val="0"/>
          <w:bCs w:val="0"/>
          <w:sz w:val="20"/>
          <w:szCs w:val="20"/>
        </w:rPr>
      </w:pPr>
      <w:r w:rsidRPr="78C48367">
        <w:rPr>
          <w:rStyle w:val="Strong"/>
          <w:rFonts w:ascii="Arial" w:eastAsia="Arial" w:hAnsi="Arial" w:cs="Arial"/>
          <w:b w:val="0"/>
          <w:bCs w:val="0"/>
          <w:sz w:val="20"/>
          <w:szCs w:val="20"/>
        </w:rPr>
        <w:t>5.5.1. Paslaugos valdymas. Procedūriniai (produktinės dalies) paslaugos teikimo ir operacijų valdymo pakeitimai realizuojami per  1-2 (vieną, dvi) darbo dienas. Ypatingos svarbos pakeitimai (turintys ar galintys turėti įtakos teikiamų paslaugų teikimui; teisingos informacijos interesantams teikimas, galinčių turėti įtakos klientų nepasitenkinimui ir įšaukti jų kreipinius į Kontaktų centrą) gali būti įdiegiami per 2 (dvi) darbo valandas.</w:t>
      </w:r>
    </w:p>
    <w:p w14:paraId="33D7546A" w14:textId="05D03C20" w:rsidR="00907355" w:rsidRDefault="78C48367" w:rsidP="78C48367">
      <w:pPr>
        <w:spacing w:after="0"/>
        <w:jc w:val="both"/>
        <w:rPr>
          <w:rFonts w:ascii="Arial" w:eastAsia="Arial" w:hAnsi="Arial" w:cs="Arial"/>
          <w:sz w:val="20"/>
          <w:szCs w:val="20"/>
        </w:rPr>
      </w:pPr>
      <w:r w:rsidRPr="78C48367">
        <w:rPr>
          <w:rFonts w:ascii="Arial" w:eastAsia="Arial" w:hAnsi="Arial" w:cs="Arial"/>
          <w:sz w:val="20"/>
          <w:szCs w:val="20"/>
        </w:rPr>
        <w:t>5.5.2. Ataskaitos pateikiamos elektroniniu paštu, kiekvieną darbo dieną už praeitą dieną iki 8 (aštuntos) valandos.</w:t>
      </w:r>
    </w:p>
    <w:p w14:paraId="1F8CDB19" w14:textId="4B4115B9" w:rsidR="0067457A" w:rsidRDefault="0067457A" w:rsidP="00907355">
      <w:pPr>
        <w:spacing w:after="0"/>
        <w:jc w:val="both"/>
        <w:rPr>
          <w:rStyle w:val="Strong"/>
          <w:rFonts w:ascii="Arial" w:hAnsi="Arial"/>
          <w:b w:val="0"/>
          <w:sz w:val="20"/>
          <w:szCs w:val="20"/>
        </w:rPr>
      </w:pPr>
    </w:p>
    <w:p w14:paraId="3CE08525" w14:textId="787824D3" w:rsidR="00907355" w:rsidRPr="0067457A" w:rsidRDefault="78C48367" w:rsidP="78C48367">
      <w:pPr>
        <w:jc w:val="both"/>
        <w:rPr>
          <w:rFonts w:ascii="Arial" w:eastAsia="Arial" w:hAnsi="Arial" w:cs="Arial"/>
          <w:b/>
          <w:bCs/>
          <w:sz w:val="20"/>
          <w:szCs w:val="20"/>
        </w:rPr>
      </w:pPr>
      <w:r w:rsidRPr="78C48367">
        <w:rPr>
          <w:rStyle w:val="Strong"/>
          <w:rFonts w:ascii="Arial" w:eastAsia="Arial" w:hAnsi="Arial" w:cs="Arial"/>
          <w:b w:val="0"/>
          <w:bCs w:val="0"/>
          <w:sz w:val="20"/>
          <w:szCs w:val="20"/>
        </w:rPr>
        <w:t>5.6. Paslaugų tiekėjas turi turėti kompiuterizuotas darbo vietas su</w:t>
      </w:r>
      <w:r w:rsidR="00171BC2">
        <w:rPr>
          <w:rStyle w:val="Strong"/>
          <w:rFonts w:ascii="Arial" w:eastAsia="Arial" w:hAnsi="Arial" w:cs="Arial"/>
          <w:b w:val="0"/>
          <w:bCs w:val="0"/>
          <w:sz w:val="20"/>
          <w:szCs w:val="20"/>
        </w:rPr>
        <w:t xml:space="preserve"> kontaktų centro darbui pritaikyta įranga.</w:t>
      </w:r>
      <w:r w:rsidR="00171BC2" w:rsidRPr="78C48367">
        <w:rPr>
          <w:rStyle w:val="Strong"/>
          <w:rFonts w:ascii="Arial" w:eastAsia="Arial" w:hAnsi="Arial" w:cs="Arial"/>
          <w:b w:val="0"/>
          <w:bCs w:val="0"/>
          <w:sz w:val="20"/>
          <w:szCs w:val="20"/>
        </w:rPr>
        <w:t xml:space="preserve"> </w:t>
      </w:r>
      <w:r w:rsidRPr="78C48367">
        <w:rPr>
          <w:rStyle w:val="Strong"/>
          <w:rFonts w:ascii="Arial" w:eastAsia="Arial" w:hAnsi="Arial" w:cs="Arial"/>
          <w:b w:val="0"/>
          <w:bCs w:val="0"/>
          <w:sz w:val="20"/>
          <w:szCs w:val="20"/>
        </w:rPr>
        <w:t>. Paslaugų teikėjo techniniai ir žmogiškieji ištekliai turi užtikrinti ne mažiau kaip 90 000 skambučių aptarnavimą kiekvieną mėnesį.</w:t>
      </w:r>
      <w:r w:rsidRPr="78C48367">
        <w:rPr>
          <w:rStyle w:val="Strong"/>
          <w:rFonts w:ascii="Arial" w:eastAsia="Arial" w:hAnsi="Arial" w:cs="Arial"/>
          <w:sz w:val="20"/>
          <w:szCs w:val="20"/>
        </w:rPr>
        <w:t xml:space="preserve"> </w:t>
      </w:r>
    </w:p>
    <w:p w14:paraId="2A3D7E73" w14:textId="28679D75" w:rsidR="00907355" w:rsidRPr="00F45597" w:rsidRDefault="78C48367" w:rsidP="78C48367">
      <w:pPr>
        <w:pStyle w:val="ListParagraph"/>
        <w:numPr>
          <w:ilvl w:val="0"/>
          <w:numId w:val="2"/>
        </w:numPr>
        <w:pBdr>
          <w:top w:val="single" w:sz="8" w:space="0" w:color="auto"/>
          <w:bottom w:val="single" w:sz="8" w:space="1" w:color="auto"/>
        </w:pBdr>
        <w:tabs>
          <w:tab w:val="left" w:pos="284"/>
        </w:tabs>
        <w:spacing w:before="60" w:after="60"/>
        <w:ind w:left="0" w:firstLine="0"/>
        <w:contextualSpacing w:val="0"/>
        <w:rPr>
          <w:rFonts w:eastAsia="Arial" w:cs="Arial"/>
          <w:b/>
          <w:bCs/>
          <w:sz w:val="20"/>
          <w:szCs w:val="20"/>
        </w:rPr>
      </w:pPr>
      <w:r w:rsidRPr="78C48367">
        <w:rPr>
          <w:rFonts w:eastAsia="Arial" w:cs="Arial"/>
          <w:b/>
          <w:bCs/>
          <w:sz w:val="20"/>
          <w:szCs w:val="20"/>
        </w:rPr>
        <w:lastRenderedPageBreak/>
        <w:t>ĮEINANČIŲ IR IŠEINANČIŲ POKALBIŲ KOKYBĖS REIKALAVIMAI</w:t>
      </w:r>
    </w:p>
    <w:p w14:paraId="65C01786" w14:textId="77777777" w:rsidR="00C041C3" w:rsidRPr="00C041C3" w:rsidRDefault="78C48367" w:rsidP="78C48367">
      <w:pPr>
        <w:tabs>
          <w:tab w:val="left" w:pos="426"/>
        </w:tabs>
        <w:spacing w:after="0"/>
        <w:jc w:val="both"/>
        <w:rPr>
          <w:rFonts w:ascii="Arial" w:eastAsia="Arial" w:hAnsi="Arial" w:cs="Arial"/>
          <w:color w:val="000000" w:themeColor="text1"/>
          <w:sz w:val="20"/>
          <w:szCs w:val="20"/>
        </w:rPr>
      </w:pPr>
      <w:r w:rsidRPr="78C48367">
        <w:rPr>
          <w:rFonts w:ascii="Arial" w:eastAsia="Arial" w:hAnsi="Arial" w:cs="Arial"/>
          <w:color w:val="000000" w:themeColor="text1"/>
          <w:sz w:val="20"/>
          <w:szCs w:val="20"/>
        </w:rPr>
        <w:t>6.1.  Teikiamų paslaugų turinio kokybės vertinimo procedūra bei kriterijai pateikiami Priede Nr. 1 Paslaugų teikimo turinio kokybės vertinimo procedūra.</w:t>
      </w:r>
    </w:p>
    <w:p w14:paraId="15535E80" w14:textId="2401D21B" w:rsidR="00C041C3" w:rsidRPr="00C041C3" w:rsidRDefault="78C48367" w:rsidP="78C48367">
      <w:pPr>
        <w:tabs>
          <w:tab w:val="left" w:pos="426"/>
        </w:tabs>
        <w:spacing w:after="0"/>
        <w:jc w:val="both"/>
        <w:rPr>
          <w:rFonts w:ascii="Arial" w:eastAsia="Arial" w:hAnsi="Arial" w:cs="Arial"/>
          <w:color w:val="000000" w:themeColor="text1"/>
          <w:sz w:val="20"/>
          <w:szCs w:val="20"/>
        </w:rPr>
      </w:pPr>
      <w:r w:rsidRPr="78C48367">
        <w:rPr>
          <w:rFonts w:ascii="Arial" w:eastAsia="Arial" w:hAnsi="Arial" w:cs="Arial"/>
          <w:color w:val="000000" w:themeColor="text1"/>
          <w:sz w:val="20"/>
          <w:szCs w:val="20"/>
        </w:rPr>
        <w:t>6.2.  Teikiamų paslaugų turinio kokybės lygis turi būti ne mažesnis nei 9</w:t>
      </w:r>
      <w:r w:rsidRPr="78C48367">
        <w:rPr>
          <w:rFonts w:ascii="Arial" w:eastAsia="Arial" w:hAnsi="Arial" w:cs="Arial"/>
          <w:sz w:val="20"/>
          <w:szCs w:val="20"/>
        </w:rPr>
        <w:t>0 (devyniasdešimt)</w:t>
      </w:r>
      <w:r w:rsidRPr="78C48367">
        <w:rPr>
          <w:rFonts w:ascii="Arial" w:eastAsia="Arial" w:hAnsi="Arial" w:cs="Arial"/>
          <w:color w:val="000000" w:themeColor="text1"/>
          <w:sz w:val="20"/>
          <w:szCs w:val="20"/>
        </w:rPr>
        <w:t xml:space="preserve"> procentų.</w:t>
      </w:r>
    </w:p>
    <w:p w14:paraId="21C762E9" w14:textId="77777777" w:rsidR="00C041C3" w:rsidRDefault="00C041C3" w:rsidP="00C041C3">
      <w:pPr>
        <w:spacing w:after="0"/>
        <w:jc w:val="both"/>
        <w:rPr>
          <w:rFonts w:ascii="Arial" w:hAnsi="Arial" w:cs="Arial"/>
          <w:sz w:val="20"/>
          <w:szCs w:val="20"/>
        </w:rPr>
      </w:pPr>
    </w:p>
    <w:p w14:paraId="3CA12DE3" w14:textId="1ABB9349" w:rsidR="00C041C3" w:rsidRPr="00907355" w:rsidRDefault="78C48367" w:rsidP="78C48367">
      <w:pPr>
        <w:pStyle w:val="ListParagraph"/>
        <w:numPr>
          <w:ilvl w:val="0"/>
          <w:numId w:val="2"/>
        </w:numPr>
        <w:pBdr>
          <w:top w:val="single" w:sz="8" w:space="0" w:color="auto"/>
          <w:bottom w:val="single" w:sz="8" w:space="1" w:color="auto"/>
        </w:pBdr>
        <w:tabs>
          <w:tab w:val="left" w:pos="284"/>
        </w:tabs>
        <w:spacing w:before="60" w:after="60"/>
        <w:ind w:left="0" w:firstLine="0"/>
        <w:contextualSpacing w:val="0"/>
        <w:rPr>
          <w:rFonts w:eastAsia="Arial" w:cs="Arial"/>
          <w:b/>
          <w:bCs/>
          <w:sz w:val="20"/>
          <w:szCs w:val="20"/>
        </w:rPr>
      </w:pPr>
      <w:r w:rsidRPr="78C48367">
        <w:rPr>
          <w:rFonts w:eastAsia="Arial" w:cs="Arial"/>
          <w:b/>
          <w:bCs/>
          <w:sz w:val="20"/>
          <w:szCs w:val="20"/>
        </w:rPr>
        <w:t>REIKALAVIMAI SPECIALISTAMS APTARNAUJANTIEMS KLIENTUS  TELEFONU</w:t>
      </w:r>
    </w:p>
    <w:p w14:paraId="04304330" w14:textId="2284DB63" w:rsidR="007D38AA" w:rsidRPr="00350964" w:rsidRDefault="78C48367" w:rsidP="78C48367">
      <w:pPr>
        <w:pStyle w:val="ListParagraph"/>
        <w:tabs>
          <w:tab w:val="left" w:pos="426"/>
        </w:tabs>
        <w:spacing w:line="276" w:lineRule="auto"/>
        <w:ind w:left="0" w:firstLine="0"/>
        <w:jc w:val="both"/>
        <w:rPr>
          <w:rFonts w:eastAsia="Arial" w:cs="Arial"/>
          <w:color w:val="000000" w:themeColor="text1"/>
          <w:sz w:val="20"/>
          <w:szCs w:val="20"/>
        </w:rPr>
      </w:pPr>
      <w:r w:rsidRPr="78C48367">
        <w:rPr>
          <w:rFonts w:eastAsia="Arial" w:cs="Arial"/>
          <w:color w:val="000000" w:themeColor="text1"/>
          <w:sz w:val="20"/>
          <w:szCs w:val="20"/>
        </w:rPr>
        <w:t>7.1. Paslaugų teikėjo specialistai turi gebėti sklandžiai aptarnauti interesantus lietuvių, rusų, anglų kalbomis.</w:t>
      </w:r>
    </w:p>
    <w:p w14:paraId="70083664" w14:textId="77777777" w:rsidR="000C2EDE" w:rsidRDefault="000C2EDE" w:rsidP="00C041C3">
      <w:pPr>
        <w:pStyle w:val="ListParagraph"/>
        <w:tabs>
          <w:tab w:val="left" w:pos="426"/>
        </w:tabs>
        <w:spacing w:line="276" w:lineRule="auto"/>
        <w:ind w:left="0" w:firstLine="0"/>
        <w:jc w:val="both"/>
        <w:rPr>
          <w:rFonts w:cs="Arial"/>
          <w:color w:val="000000"/>
          <w:sz w:val="20"/>
          <w:szCs w:val="20"/>
        </w:rPr>
      </w:pPr>
    </w:p>
    <w:p w14:paraId="631D5030" w14:textId="2D1FEC1F" w:rsidR="003437FF" w:rsidRPr="00907355" w:rsidRDefault="78C48367" w:rsidP="78C48367">
      <w:pPr>
        <w:pStyle w:val="ListParagraph"/>
        <w:numPr>
          <w:ilvl w:val="0"/>
          <w:numId w:val="2"/>
        </w:numPr>
        <w:pBdr>
          <w:top w:val="single" w:sz="8" w:space="0" w:color="auto"/>
          <w:bottom w:val="single" w:sz="8" w:space="1" w:color="auto"/>
        </w:pBdr>
        <w:tabs>
          <w:tab w:val="left" w:pos="284"/>
        </w:tabs>
        <w:spacing w:before="60" w:after="60"/>
        <w:ind w:left="0" w:firstLine="0"/>
        <w:contextualSpacing w:val="0"/>
        <w:rPr>
          <w:rFonts w:eastAsia="Arial" w:cs="Arial"/>
          <w:b/>
          <w:bCs/>
          <w:sz w:val="20"/>
          <w:szCs w:val="20"/>
        </w:rPr>
      </w:pPr>
      <w:r w:rsidRPr="78C48367">
        <w:rPr>
          <w:rFonts w:eastAsia="Arial" w:cs="Arial"/>
          <w:b/>
          <w:bCs/>
          <w:sz w:val="20"/>
          <w:szCs w:val="20"/>
        </w:rPr>
        <w:t>PASLAUGŲ TEIKIMO TERMINAI</w:t>
      </w:r>
    </w:p>
    <w:p w14:paraId="13376BE5" w14:textId="3DED76D2" w:rsidR="003437FF" w:rsidRPr="00350964" w:rsidRDefault="78C48367" w:rsidP="78C48367">
      <w:pPr>
        <w:tabs>
          <w:tab w:val="left" w:pos="426"/>
        </w:tabs>
        <w:spacing w:after="0"/>
        <w:jc w:val="both"/>
        <w:rPr>
          <w:rFonts w:ascii="Arial" w:eastAsia="Arial" w:hAnsi="Arial" w:cs="Arial"/>
          <w:sz w:val="20"/>
          <w:szCs w:val="20"/>
        </w:rPr>
      </w:pPr>
      <w:r w:rsidRPr="78C48367">
        <w:rPr>
          <w:rFonts w:ascii="Arial" w:eastAsia="Arial" w:hAnsi="Arial" w:cs="Arial"/>
          <w:sz w:val="20"/>
          <w:szCs w:val="20"/>
        </w:rPr>
        <w:t xml:space="preserve">8.1. Paslaugos pradedamos teikti per </w:t>
      </w:r>
      <w:r w:rsidR="00E66A4B">
        <w:rPr>
          <w:rFonts w:ascii="Arial" w:eastAsia="Arial" w:hAnsi="Arial" w:cs="Arial"/>
          <w:sz w:val="20"/>
          <w:szCs w:val="20"/>
        </w:rPr>
        <w:t>60</w:t>
      </w:r>
      <w:r w:rsidR="00E66A4B" w:rsidRPr="78C48367">
        <w:rPr>
          <w:rFonts w:ascii="Arial" w:eastAsia="Arial" w:hAnsi="Arial" w:cs="Arial"/>
          <w:sz w:val="20"/>
          <w:szCs w:val="20"/>
        </w:rPr>
        <w:t xml:space="preserve"> </w:t>
      </w:r>
      <w:r w:rsidRPr="78C48367">
        <w:rPr>
          <w:rFonts w:ascii="Arial" w:eastAsia="Arial" w:hAnsi="Arial" w:cs="Arial"/>
          <w:sz w:val="20"/>
          <w:szCs w:val="20"/>
        </w:rPr>
        <w:t>(</w:t>
      </w:r>
      <w:r w:rsidR="00E66A4B">
        <w:rPr>
          <w:rFonts w:ascii="Arial" w:eastAsia="Arial" w:hAnsi="Arial" w:cs="Arial"/>
          <w:sz w:val="20"/>
          <w:szCs w:val="20"/>
        </w:rPr>
        <w:t>šešiasdešimt</w:t>
      </w:r>
      <w:r w:rsidRPr="78C48367">
        <w:rPr>
          <w:rFonts w:ascii="Arial" w:eastAsia="Arial" w:hAnsi="Arial" w:cs="Arial"/>
          <w:sz w:val="20"/>
          <w:szCs w:val="20"/>
        </w:rPr>
        <w:t>) kalendorinių dienų nuo sutarties</w:t>
      </w:r>
      <w:r w:rsidR="00131320">
        <w:rPr>
          <w:rFonts w:ascii="Arial" w:eastAsia="Arial" w:hAnsi="Arial" w:cs="Arial"/>
          <w:sz w:val="20"/>
          <w:szCs w:val="20"/>
        </w:rPr>
        <w:t xml:space="preserve"> įsigaliojimo</w:t>
      </w:r>
      <w:r w:rsidRPr="78C48367">
        <w:rPr>
          <w:rFonts w:ascii="Arial" w:eastAsia="Arial" w:hAnsi="Arial" w:cs="Arial"/>
          <w:sz w:val="20"/>
          <w:szCs w:val="20"/>
        </w:rPr>
        <w:t xml:space="preserve">. </w:t>
      </w:r>
    </w:p>
    <w:p w14:paraId="281DBAC7" w14:textId="13BDF6E4" w:rsidR="003437FF" w:rsidRDefault="78C48367" w:rsidP="78C48367">
      <w:pPr>
        <w:tabs>
          <w:tab w:val="left" w:pos="426"/>
        </w:tabs>
        <w:spacing w:after="0"/>
        <w:jc w:val="both"/>
        <w:rPr>
          <w:rFonts w:ascii="Arial" w:eastAsia="Arial" w:hAnsi="Arial" w:cs="Arial"/>
          <w:sz w:val="20"/>
          <w:szCs w:val="20"/>
        </w:rPr>
      </w:pPr>
      <w:r w:rsidRPr="78C48367">
        <w:rPr>
          <w:rFonts w:ascii="Arial" w:eastAsia="Arial" w:hAnsi="Arial" w:cs="Arial"/>
          <w:sz w:val="20"/>
          <w:szCs w:val="20"/>
        </w:rPr>
        <w:t xml:space="preserve">8.2. Visos 1 lentelėje nurodytos paslaugos pradedamos teikti vienu metu ir teikiamos visą sutarties galiojimo laikotarpį, išskyrus TS 1 lentelės </w:t>
      </w:r>
      <w:r w:rsidR="00741669">
        <w:rPr>
          <w:rFonts w:ascii="Arial" w:eastAsia="Arial" w:hAnsi="Arial" w:cs="Arial"/>
          <w:sz w:val="20"/>
          <w:szCs w:val="20"/>
        </w:rPr>
        <w:t>6</w:t>
      </w:r>
      <w:r w:rsidRPr="78C48367">
        <w:rPr>
          <w:rFonts w:ascii="Arial" w:eastAsia="Arial" w:hAnsi="Arial" w:cs="Arial"/>
          <w:sz w:val="20"/>
          <w:szCs w:val="20"/>
        </w:rPr>
        <w:t xml:space="preserve"> pozicijos paslaugas: Naujų paslaugų diegimą, kurios bus užsakomos atskirai. </w:t>
      </w:r>
    </w:p>
    <w:p w14:paraId="4EF3C17C" w14:textId="70FE9F77" w:rsidR="00960C0C" w:rsidRDefault="78C48367" w:rsidP="78C48367">
      <w:pPr>
        <w:tabs>
          <w:tab w:val="left" w:pos="426"/>
        </w:tabs>
        <w:spacing w:after="0"/>
        <w:jc w:val="both"/>
        <w:rPr>
          <w:rFonts w:ascii="Arial" w:eastAsia="Arial" w:hAnsi="Arial" w:cs="Arial"/>
          <w:sz w:val="20"/>
          <w:szCs w:val="20"/>
        </w:rPr>
      </w:pPr>
      <w:r w:rsidRPr="78C48367">
        <w:rPr>
          <w:rFonts w:ascii="Arial" w:eastAsia="Arial" w:hAnsi="Arial" w:cs="Arial"/>
          <w:sz w:val="20"/>
          <w:szCs w:val="20"/>
        </w:rPr>
        <w:t xml:space="preserve">8.3. Naujų paslaugų diegimas - informacinių technologijų darbuotojų darbo valandos, skirtos naujų paslaugų, kurias inicijuoja Klientas diegimui. Naujos paslaugos diegiamos atskiru abiejų šalių susitarimu pasirašant užsakymo dokumentą su konkrečiomis suderintomis informacinių technologijų darbuotojų darbo valandų apimtimis. </w:t>
      </w:r>
    </w:p>
    <w:p w14:paraId="6A511564" w14:textId="236C86FD" w:rsidR="00941116" w:rsidRDefault="78C48367" w:rsidP="78C48367">
      <w:pPr>
        <w:tabs>
          <w:tab w:val="left" w:pos="426"/>
        </w:tabs>
        <w:spacing w:after="0"/>
        <w:jc w:val="both"/>
        <w:rPr>
          <w:rFonts w:ascii="Arial" w:eastAsia="Arial" w:hAnsi="Arial" w:cs="Arial"/>
          <w:sz w:val="20"/>
          <w:szCs w:val="20"/>
        </w:rPr>
      </w:pPr>
      <w:r w:rsidRPr="78C48367">
        <w:rPr>
          <w:rFonts w:ascii="Arial" w:eastAsia="Arial" w:hAnsi="Arial" w:cs="Arial"/>
          <w:sz w:val="20"/>
          <w:szCs w:val="20"/>
        </w:rPr>
        <w:t>8.4. Užduočių aptarnavimo, kaip atsakymų pateikimas į Interesantų elektroninius p</w:t>
      </w:r>
      <w:r w:rsidR="00171BC2">
        <w:rPr>
          <w:rFonts w:ascii="Arial" w:eastAsia="Arial" w:hAnsi="Arial" w:cs="Arial"/>
          <w:sz w:val="20"/>
          <w:szCs w:val="20"/>
        </w:rPr>
        <w:t>aklausimus ir raštiškus kreipimu</w:t>
      </w:r>
      <w:r w:rsidRPr="78C48367">
        <w:rPr>
          <w:rFonts w:ascii="Arial" w:eastAsia="Arial" w:hAnsi="Arial" w:cs="Arial"/>
          <w:sz w:val="20"/>
          <w:szCs w:val="20"/>
        </w:rPr>
        <w:t>sis aptarnavimas bus pradėtas teikti abiejų Šalių suderintu laiku, pagal Kliento pateiktas ir su Paslaugų teikėju suderintas procedūras. Klientas nustatys Užduočių atlikimo terminus bei Užduočių kokybės vertinimą.</w:t>
      </w:r>
    </w:p>
    <w:p w14:paraId="32047B65" w14:textId="77777777" w:rsidR="00657362" w:rsidRDefault="00657362" w:rsidP="003437FF">
      <w:pPr>
        <w:tabs>
          <w:tab w:val="left" w:pos="426"/>
        </w:tabs>
        <w:spacing w:after="0"/>
        <w:jc w:val="both"/>
        <w:rPr>
          <w:rFonts w:ascii="Arial" w:hAnsi="Arial" w:cs="Arial"/>
          <w:sz w:val="20"/>
          <w:szCs w:val="20"/>
        </w:rPr>
      </w:pPr>
    </w:p>
    <w:p w14:paraId="10B6383B" w14:textId="77777777" w:rsidR="0047767C" w:rsidRPr="00907355" w:rsidRDefault="78C48367" w:rsidP="78C48367">
      <w:pPr>
        <w:pStyle w:val="ListParagraph"/>
        <w:numPr>
          <w:ilvl w:val="0"/>
          <w:numId w:val="2"/>
        </w:numPr>
        <w:pBdr>
          <w:top w:val="single" w:sz="8" w:space="0" w:color="auto"/>
          <w:bottom w:val="single" w:sz="8" w:space="1" w:color="auto"/>
        </w:pBdr>
        <w:tabs>
          <w:tab w:val="left" w:pos="284"/>
        </w:tabs>
        <w:spacing w:before="60" w:after="60"/>
        <w:ind w:left="0" w:firstLine="0"/>
        <w:contextualSpacing w:val="0"/>
        <w:rPr>
          <w:rFonts w:eastAsia="Arial" w:cs="Arial"/>
          <w:b/>
          <w:bCs/>
          <w:sz w:val="20"/>
          <w:szCs w:val="20"/>
        </w:rPr>
      </w:pPr>
      <w:r w:rsidRPr="78C48367">
        <w:rPr>
          <w:rFonts w:eastAsia="Arial" w:cs="Arial"/>
          <w:b/>
          <w:bCs/>
          <w:sz w:val="20"/>
          <w:szCs w:val="20"/>
        </w:rPr>
        <w:t>PRIEDAI</w:t>
      </w:r>
    </w:p>
    <w:p w14:paraId="3997DA85" w14:textId="77777777" w:rsidR="0047767C" w:rsidRPr="00E555A9" w:rsidRDefault="78C48367" w:rsidP="78C48367">
      <w:pPr>
        <w:spacing w:after="0"/>
        <w:rPr>
          <w:rFonts w:ascii="Arial" w:eastAsia="Arial" w:hAnsi="Arial" w:cs="Arial"/>
          <w:sz w:val="20"/>
          <w:szCs w:val="20"/>
        </w:rPr>
      </w:pPr>
      <w:r w:rsidRPr="78C48367">
        <w:rPr>
          <w:rFonts w:ascii="Arial" w:eastAsia="Arial" w:hAnsi="Arial" w:cs="Arial"/>
          <w:sz w:val="20"/>
          <w:szCs w:val="20"/>
        </w:rPr>
        <w:t>Priedas Nr.1. Paslaugų teikimo turinio kokybės vertinimo procedūra</w:t>
      </w:r>
    </w:p>
    <w:p w14:paraId="67A5B977" w14:textId="4972462C" w:rsidR="00E9477E" w:rsidRPr="00E555A9" w:rsidRDefault="78C48367" w:rsidP="78C48367">
      <w:pPr>
        <w:spacing w:after="0"/>
        <w:rPr>
          <w:rFonts w:ascii="Arial" w:eastAsia="Arial" w:hAnsi="Arial" w:cs="Arial"/>
          <w:sz w:val="20"/>
          <w:szCs w:val="20"/>
        </w:rPr>
      </w:pPr>
      <w:r w:rsidRPr="78C48367">
        <w:rPr>
          <w:rFonts w:ascii="Arial" w:eastAsia="Arial" w:hAnsi="Arial" w:cs="Arial"/>
          <w:sz w:val="20"/>
          <w:szCs w:val="20"/>
        </w:rPr>
        <w:t>Priedas Nr.</w:t>
      </w:r>
      <w:r w:rsidR="001D6635">
        <w:rPr>
          <w:rFonts w:ascii="Arial" w:eastAsia="Arial" w:hAnsi="Arial" w:cs="Arial"/>
          <w:sz w:val="20"/>
          <w:szCs w:val="20"/>
        </w:rPr>
        <w:t>2</w:t>
      </w:r>
      <w:r w:rsidRPr="78C48367">
        <w:rPr>
          <w:rFonts w:ascii="Arial" w:eastAsia="Arial" w:hAnsi="Arial" w:cs="Arial"/>
          <w:sz w:val="20"/>
          <w:szCs w:val="20"/>
        </w:rPr>
        <w:t>. Paslaugų teikimo tvarka</w:t>
      </w:r>
    </w:p>
    <w:p w14:paraId="1E2D0A45" w14:textId="7BAE0C65" w:rsidR="00593E44" w:rsidRPr="00E555A9" w:rsidRDefault="78C48367" w:rsidP="78C48367">
      <w:pPr>
        <w:rPr>
          <w:rFonts w:ascii="Arial" w:eastAsia="Arial" w:hAnsi="Arial" w:cs="Arial"/>
          <w:sz w:val="20"/>
          <w:szCs w:val="20"/>
        </w:rPr>
      </w:pPr>
      <w:r w:rsidRPr="78C48367">
        <w:rPr>
          <w:rFonts w:ascii="Arial" w:eastAsia="Arial" w:hAnsi="Arial" w:cs="Arial"/>
          <w:sz w:val="20"/>
          <w:szCs w:val="20"/>
        </w:rPr>
        <w:t>Priedas Nr.</w:t>
      </w:r>
      <w:r w:rsidR="001D6635">
        <w:rPr>
          <w:rFonts w:ascii="Arial" w:eastAsia="Arial" w:hAnsi="Arial" w:cs="Arial"/>
          <w:sz w:val="20"/>
          <w:szCs w:val="20"/>
        </w:rPr>
        <w:t>3</w:t>
      </w:r>
      <w:r w:rsidRPr="78C48367">
        <w:rPr>
          <w:rFonts w:ascii="Arial" w:eastAsia="Arial" w:hAnsi="Arial" w:cs="Arial"/>
          <w:sz w:val="20"/>
          <w:szCs w:val="20"/>
        </w:rPr>
        <w:t>. Įkainių perskaičiavimo, baudų bei kompensacijų taikymo procedūra</w:t>
      </w:r>
    </w:p>
    <w:p w14:paraId="08D11766" w14:textId="0D56D060" w:rsidR="00593E44" w:rsidRPr="0047767C" w:rsidRDefault="00593E44" w:rsidP="0047767C">
      <w:pPr>
        <w:rPr>
          <w:rFonts w:ascii="Arial" w:hAnsi="Arial" w:cs="Arial"/>
          <w:sz w:val="20"/>
          <w:szCs w:val="20"/>
        </w:rPr>
      </w:pPr>
    </w:p>
    <w:p w14:paraId="7452E4AD" w14:textId="77777777" w:rsidR="003437FF" w:rsidRPr="003437FF" w:rsidRDefault="003437FF" w:rsidP="003437FF">
      <w:pPr>
        <w:tabs>
          <w:tab w:val="left" w:pos="426"/>
        </w:tabs>
        <w:spacing w:after="0"/>
        <w:jc w:val="both"/>
        <w:rPr>
          <w:rFonts w:ascii="Arial" w:hAnsi="Arial" w:cs="Arial"/>
          <w:sz w:val="20"/>
          <w:szCs w:val="20"/>
        </w:rPr>
      </w:pPr>
    </w:p>
    <w:p w14:paraId="6966635C" w14:textId="1A6ECF91" w:rsidR="000C2EDE" w:rsidRPr="003437FF" w:rsidRDefault="003437FF" w:rsidP="003437FF">
      <w:pPr>
        <w:pStyle w:val="ListParagraph"/>
        <w:tabs>
          <w:tab w:val="left" w:pos="426"/>
        </w:tabs>
        <w:spacing w:line="276" w:lineRule="auto"/>
        <w:ind w:left="0" w:firstLine="0"/>
        <w:jc w:val="both"/>
        <w:rPr>
          <w:rFonts w:cs="Arial"/>
          <w:sz w:val="20"/>
          <w:szCs w:val="20"/>
        </w:rPr>
      </w:pPr>
      <w:r w:rsidRPr="003437FF">
        <w:rPr>
          <w:rFonts w:cs="Arial"/>
          <w:sz w:val="20"/>
          <w:szCs w:val="20"/>
        </w:rPr>
        <w:t xml:space="preserve"> </w:t>
      </w:r>
    </w:p>
    <w:sectPr w:rsidR="000C2EDE" w:rsidRPr="003437FF">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BCBB8" w14:textId="77777777" w:rsidR="0031724F" w:rsidRDefault="0031724F" w:rsidP="009D16EF">
      <w:pPr>
        <w:spacing w:after="0" w:line="240" w:lineRule="auto"/>
      </w:pPr>
      <w:r>
        <w:separator/>
      </w:r>
    </w:p>
  </w:endnote>
  <w:endnote w:type="continuationSeparator" w:id="0">
    <w:p w14:paraId="7CB9E45A" w14:textId="77777777" w:rsidR="0031724F" w:rsidRDefault="0031724F" w:rsidP="009D1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Times New Roman">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823E6" w14:textId="77777777" w:rsidR="00521606" w:rsidRDefault="005216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A7F06" w14:textId="77777777" w:rsidR="00521606" w:rsidRDefault="005216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3DBA8" w14:textId="77777777" w:rsidR="00521606" w:rsidRDefault="00521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07AE0" w14:textId="77777777" w:rsidR="0031724F" w:rsidRDefault="0031724F" w:rsidP="009D16EF">
      <w:pPr>
        <w:spacing w:after="0" w:line="240" w:lineRule="auto"/>
      </w:pPr>
      <w:r>
        <w:separator/>
      </w:r>
    </w:p>
  </w:footnote>
  <w:footnote w:type="continuationSeparator" w:id="0">
    <w:p w14:paraId="79797212" w14:textId="77777777" w:rsidR="0031724F" w:rsidRDefault="0031724F" w:rsidP="009D1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F0950" w14:textId="77777777" w:rsidR="00521606" w:rsidRDefault="005216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31BFD" w14:textId="77777777" w:rsidR="00A5340E" w:rsidRDefault="00A5340E">
    <w:pPr>
      <w:pStyle w:val="Header"/>
    </w:pPr>
    <w:r>
      <w:rPr>
        <w:noProof/>
        <w:lang w:eastAsia="lt-LT"/>
      </w:rPr>
      <mc:AlternateContent>
        <mc:Choice Requires="wps">
          <w:drawing>
            <wp:anchor distT="0" distB="0" distL="114300" distR="114300" simplePos="0" relativeHeight="251659264" behindDoc="0" locked="0" layoutInCell="0" allowOverlap="1" wp14:anchorId="27E67094" wp14:editId="4E79AFE3">
              <wp:simplePos x="0" y="0"/>
              <wp:positionH relativeFrom="page">
                <wp:posOffset>0</wp:posOffset>
              </wp:positionH>
              <wp:positionV relativeFrom="page">
                <wp:posOffset>190500</wp:posOffset>
              </wp:positionV>
              <wp:extent cx="7560310" cy="266700"/>
              <wp:effectExtent l="0" t="0" r="0" b="0"/>
              <wp:wrapNone/>
              <wp:docPr id="1" name="MSIPCM5da443c389c39d83d021c20c" descr="{&quot;HashCode&quot;:-7030687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D5D744D" w14:textId="700F42CD" w:rsidR="00A5340E" w:rsidRPr="009D16EF" w:rsidRDefault="00A5340E" w:rsidP="009D16EF">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7E67094" id="_x0000_t202" coordsize="21600,21600" o:spt="202" path="m,l,21600r21600,l21600,xe">
              <v:stroke joinstyle="miter"/>
              <v:path gradientshapeok="t" o:connecttype="rect"/>
            </v:shapetype>
            <v:shape id="MSIPCM5da443c389c39d83d021c20c" o:spid="_x0000_s1026" type="#_x0000_t202" alt="{&quot;HashCode&quot;:-703068798,&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" o:allowincell="f" filled="f" stroked="f" strokeweight=".5pt">
              <v:textbox inset=",0,20pt,0">
                <w:txbxContent>
                  <w:p w14:paraId="2D5D744D" w14:textId="700F42CD" w:rsidR="00A5340E" w:rsidRPr="009D16EF" w:rsidRDefault="00A5340E" w:rsidP="009D16EF">
                    <w:pPr>
                      <w:spacing w:after="0"/>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5573A" w14:textId="77777777" w:rsidR="00521606" w:rsidRDefault="00521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53381"/>
    <w:multiLevelType w:val="hybridMultilevel"/>
    <w:tmpl w:val="4274F2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BF31A6"/>
    <w:multiLevelType w:val="hybridMultilevel"/>
    <w:tmpl w:val="FA10C1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40510C"/>
    <w:multiLevelType w:val="hybridMultilevel"/>
    <w:tmpl w:val="E5BE6F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525B20"/>
    <w:multiLevelType w:val="multilevel"/>
    <w:tmpl w:val="EB0E3F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9C6085"/>
    <w:multiLevelType w:val="hybridMultilevel"/>
    <w:tmpl w:val="1FB276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32C33D3"/>
    <w:multiLevelType w:val="hybridMultilevel"/>
    <w:tmpl w:val="CB5ACC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D313937"/>
    <w:multiLevelType w:val="multilevel"/>
    <w:tmpl w:val="EB0E3F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D805146"/>
    <w:multiLevelType w:val="hybridMultilevel"/>
    <w:tmpl w:val="890861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C5A5854"/>
    <w:multiLevelType w:val="hybridMultilevel"/>
    <w:tmpl w:val="A40600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D696AA1"/>
    <w:multiLevelType w:val="multilevel"/>
    <w:tmpl w:val="CD4ECA54"/>
    <w:lvl w:ilvl="0">
      <w:start w:val="1"/>
      <w:numFmt w:val="decimal"/>
      <w:lvlText w:val="%1."/>
      <w:lvlJc w:val="left"/>
      <w:pPr>
        <w:ind w:left="36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9"/>
  </w:num>
  <w:num w:numId="3">
    <w:abstractNumId w:val="7"/>
  </w:num>
  <w:num w:numId="4">
    <w:abstractNumId w:val="2"/>
  </w:num>
  <w:num w:numId="5">
    <w:abstractNumId w:val="5"/>
  </w:num>
  <w:num w:numId="6">
    <w:abstractNumId w:val="4"/>
  </w:num>
  <w:num w:numId="7">
    <w:abstractNumId w:val="0"/>
  </w:num>
  <w:num w:numId="8">
    <w:abstractNumId w:val="8"/>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6EF"/>
    <w:rsid w:val="0001229F"/>
    <w:rsid w:val="00036EBB"/>
    <w:rsid w:val="00056E0A"/>
    <w:rsid w:val="00067006"/>
    <w:rsid w:val="00093F5D"/>
    <w:rsid w:val="000B7D2B"/>
    <w:rsid w:val="000C2D98"/>
    <w:rsid w:val="000C2EDE"/>
    <w:rsid w:val="000C7569"/>
    <w:rsid w:val="000D783E"/>
    <w:rsid w:val="000F5437"/>
    <w:rsid w:val="00101407"/>
    <w:rsid w:val="00101E45"/>
    <w:rsid w:val="00101F22"/>
    <w:rsid w:val="001139F7"/>
    <w:rsid w:val="00114EE2"/>
    <w:rsid w:val="00124288"/>
    <w:rsid w:val="00131320"/>
    <w:rsid w:val="001370F6"/>
    <w:rsid w:val="00171BC2"/>
    <w:rsid w:val="00181ED8"/>
    <w:rsid w:val="001964F6"/>
    <w:rsid w:val="001D6635"/>
    <w:rsid w:val="002967FE"/>
    <w:rsid w:val="002A65BF"/>
    <w:rsid w:val="002D53AD"/>
    <w:rsid w:val="002E38BF"/>
    <w:rsid w:val="0031724F"/>
    <w:rsid w:val="003437FF"/>
    <w:rsid w:val="00345DC3"/>
    <w:rsid w:val="00350964"/>
    <w:rsid w:val="00360219"/>
    <w:rsid w:val="00374B67"/>
    <w:rsid w:val="003A4A88"/>
    <w:rsid w:val="003A4F1B"/>
    <w:rsid w:val="0040313A"/>
    <w:rsid w:val="00425139"/>
    <w:rsid w:val="00454BCF"/>
    <w:rsid w:val="0047767C"/>
    <w:rsid w:val="00483231"/>
    <w:rsid w:val="004836E3"/>
    <w:rsid w:val="004A36A0"/>
    <w:rsid w:val="004B50AC"/>
    <w:rsid w:val="005001B5"/>
    <w:rsid w:val="00505DDB"/>
    <w:rsid w:val="00521606"/>
    <w:rsid w:val="0052437E"/>
    <w:rsid w:val="00536C21"/>
    <w:rsid w:val="00581231"/>
    <w:rsid w:val="00593E44"/>
    <w:rsid w:val="005946A4"/>
    <w:rsid w:val="00597E73"/>
    <w:rsid w:val="005C2885"/>
    <w:rsid w:val="005D24BC"/>
    <w:rsid w:val="005F6473"/>
    <w:rsid w:val="006067EC"/>
    <w:rsid w:val="00645DA2"/>
    <w:rsid w:val="00657362"/>
    <w:rsid w:val="00673C4E"/>
    <w:rsid w:val="0067457A"/>
    <w:rsid w:val="00687B29"/>
    <w:rsid w:val="00694F48"/>
    <w:rsid w:val="007213E3"/>
    <w:rsid w:val="007337B0"/>
    <w:rsid w:val="00741669"/>
    <w:rsid w:val="0075074F"/>
    <w:rsid w:val="00750F46"/>
    <w:rsid w:val="00772C11"/>
    <w:rsid w:val="00785A89"/>
    <w:rsid w:val="007A01CE"/>
    <w:rsid w:val="007B5A92"/>
    <w:rsid w:val="007C2B52"/>
    <w:rsid w:val="007D38AA"/>
    <w:rsid w:val="007E6355"/>
    <w:rsid w:val="00837340"/>
    <w:rsid w:val="00864D35"/>
    <w:rsid w:val="008A7D6F"/>
    <w:rsid w:val="008F7EC0"/>
    <w:rsid w:val="00907355"/>
    <w:rsid w:val="00941116"/>
    <w:rsid w:val="009503B3"/>
    <w:rsid w:val="00960C0C"/>
    <w:rsid w:val="00962123"/>
    <w:rsid w:val="00983DD0"/>
    <w:rsid w:val="00996CE3"/>
    <w:rsid w:val="009A3E29"/>
    <w:rsid w:val="009B6B41"/>
    <w:rsid w:val="009B7699"/>
    <w:rsid w:val="009D16EF"/>
    <w:rsid w:val="009E4149"/>
    <w:rsid w:val="00A01DE7"/>
    <w:rsid w:val="00A06397"/>
    <w:rsid w:val="00A0767F"/>
    <w:rsid w:val="00A16CAE"/>
    <w:rsid w:val="00A409B2"/>
    <w:rsid w:val="00A41EC5"/>
    <w:rsid w:val="00A47871"/>
    <w:rsid w:val="00A5340E"/>
    <w:rsid w:val="00A64A4D"/>
    <w:rsid w:val="00A777FC"/>
    <w:rsid w:val="00AA20E8"/>
    <w:rsid w:val="00AA4FB1"/>
    <w:rsid w:val="00B124A7"/>
    <w:rsid w:val="00B153B8"/>
    <w:rsid w:val="00B73447"/>
    <w:rsid w:val="00B83DC3"/>
    <w:rsid w:val="00B85784"/>
    <w:rsid w:val="00BA6A42"/>
    <w:rsid w:val="00BA755C"/>
    <w:rsid w:val="00BD1A5E"/>
    <w:rsid w:val="00C041C3"/>
    <w:rsid w:val="00C340DB"/>
    <w:rsid w:val="00C55E7A"/>
    <w:rsid w:val="00C93F79"/>
    <w:rsid w:val="00CD0B9A"/>
    <w:rsid w:val="00CE1FF1"/>
    <w:rsid w:val="00CF21B5"/>
    <w:rsid w:val="00D001F3"/>
    <w:rsid w:val="00D00EF2"/>
    <w:rsid w:val="00D071DC"/>
    <w:rsid w:val="00D4684E"/>
    <w:rsid w:val="00D501AA"/>
    <w:rsid w:val="00D6792A"/>
    <w:rsid w:val="00D67A3C"/>
    <w:rsid w:val="00D73A64"/>
    <w:rsid w:val="00DB22DB"/>
    <w:rsid w:val="00DD02A0"/>
    <w:rsid w:val="00DD2189"/>
    <w:rsid w:val="00DE1D09"/>
    <w:rsid w:val="00E00EC1"/>
    <w:rsid w:val="00E02438"/>
    <w:rsid w:val="00E03B95"/>
    <w:rsid w:val="00E06C40"/>
    <w:rsid w:val="00E17524"/>
    <w:rsid w:val="00E327E9"/>
    <w:rsid w:val="00E41B75"/>
    <w:rsid w:val="00E4495D"/>
    <w:rsid w:val="00E555A9"/>
    <w:rsid w:val="00E66A4B"/>
    <w:rsid w:val="00E9477E"/>
    <w:rsid w:val="00EC5951"/>
    <w:rsid w:val="00EE2340"/>
    <w:rsid w:val="00EE46CD"/>
    <w:rsid w:val="00F02BCC"/>
    <w:rsid w:val="00F13C32"/>
    <w:rsid w:val="00F35FE3"/>
    <w:rsid w:val="00F41AEB"/>
    <w:rsid w:val="00F45597"/>
    <w:rsid w:val="00F75C51"/>
    <w:rsid w:val="00F864F6"/>
    <w:rsid w:val="00F91A74"/>
    <w:rsid w:val="00FB3175"/>
    <w:rsid w:val="78C483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5B960"/>
  <w15:chartTrackingRefBased/>
  <w15:docId w15:val="{3782B85B-1307-4BF2-86C3-8FC4B0209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qFormat/>
    <w:rsid w:val="00593E44"/>
    <w:pPr>
      <w:keepNext/>
      <w:spacing w:after="0" w:line="240" w:lineRule="auto"/>
      <w:jc w:val="center"/>
      <w:outlineLvl w:val="3"/>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D16EF"/>
    <w:pPr>
      <w:spacing w:after="0" w:line="240" w:lineRule="auto"/>
      <w:ind w:left="720" w:firstLine="357"/>
      <w:contextualSpacing/>
    </w:pPr>
    <w:rPr>
      <w:rFonts w:ascii="Arial" w:hAnsi="Arial"/>
    </w:rPr>
  </w:style>
  <w:style w:type="character" w:customStyle="1" w:styleId="ListParagraphChar">
    <w:name w:val="List Paragraph Char"/>
    <w:basedOn w:val="DefaultParagraphFont"/>
    <w:link w:val="ListParagraph"/>
    <w:uiPriority w:val="34"/>
    <w:locked/>
    <w:rsid w:val="009D16EF"/>
    <w:rPr>
      <w:rFonts w:ascii="Arial" w:hAnsi="Arial"/>
    </w:rPr>
  </w:style>
  <w:style w:type="character" w:customStyle="1" w:styleId="Laukeliai">
    <w:name w:val="Laukeliai"/>
    <w:basedOn w:val="DefaultParagraphFont"/>
    <w:uiPriority w:val="1"/>
    <w:rsid w:val="009D16EF"/>
    <w:rPr>
      <w:rFonts w:ascii="Arial" w:hAnsi="Arial"/>
      <w:sz w:val="20"/>
    </w:rPr>
  </w:style>
  <w:style w:type="paragraph" w:customStyle="1" w:styleId="Default">
    <w:name w:val="Default"/>
    <w:rsid w:val="009D16EF"/>
    <w:pPr>
      <w:autoSpaceDE w:val="0"/>
      <w:autoSpaceDN w:val="0"/>
      <w:adjustRightInd w:val="0"/>
      <w:spacing w:after="0" w:line="240" w:lineRule="auto"/>
    </w:pPr>
    <w:rPr>
      <w:rFonts w:ascii="Arial" w:eastAsia="Times New Roman" w:hAnsi="Arial" w:cs="Arial"/>
      <w:color w:val="000000"/>
      <w:sz w:val="24"/>
      <w:szCs w:val="24"/>
      <w:lang w:eastAsia="lt-LT"/>
    </w:rPr>
  </w:style>
  <w:style w:type="paragraph" w:styleId="Header">
    <w:name w:val="header"/>
    <w:basedOn w:val="Normal"/>
    <w:link w:val="HeaderChar"/>
    <w:uiPriority w:val="99"/>
    <w:unhideWhenUsed/>
    <w:rsid w:val="009D16EF"/>
    <w:pPr>
      <w:tabs>
        <w:tab w:val="center" w:pos="4819"/>
        <w:tab w:val="right" w:pos="9638"/>
      </w:tabs>
      <w:spacing w:after="0" w:line="240" w:lineRule="auto"/>
    </w:pPr>
  </w:style>
  <w:style w:type="character" w:customStyle="1" w:styleId="HeaderChar">
    <w:name w:val="Header Char"/>
    <w:basedOn w:val="DefaultParagraphFont"/>
    <w:link w:val="Header"/>
    <w:uiPriority w:val="99"/>
    <w:rsid w:val="009D16EF"/>
  </w:style>
  <w:style w:type="paragraph" w:styleId="Footer">
    <w:name w:val="footer"/>
    <w:basedOn w:val="Normal"/>
    <w:link w:val="FooterChar"/>
    <w:uiPriority w:val="99"/>
    <w:unhideWhenUsed/>
    <w:rsid w:val="009D16EF"/>
    <w:pPr>
      <w:tabs>
        <w:tab w:val="center" w:pos="4819"/>
        <w:tab w:val="right" w:pos="9638"/>
      </w:tabs>
      <w:spacing w:after="0" w:line="240" w:lineRule="auto"/>
    </w:pPr>
  </w:style>
  <w:style w:type="character" w:customStyle="1" w:styleId="FooterChar">
    <w:name w:val="Footer Char"/>
    <w:basedOn w:val="DefaultParagraphFont"/>
    <w:link w:val="Footer"/>
    <w:uiPriority w:val="99"/>
    <w:rsid w:val="009D16EF"/>
  </w:style>
  <w:style w:type="character" w:styleId="CommentReference">
    <w:name w:val="annotation reference"/>
    <w:basedOn w:val="DefaultParagraphFont"/>
    <w:uiPriority w:val="99"/>
    <w:semiHidden/>
    <w:unhideWhenUsed/>
    <w:rsid w:val="00CD0B9A"/>
    <w:rPr>
      <w:sz w:val="16"/>
      <w:szCs w:val="16"/>
    </w:rPr>
  </w:style>
  <w:style w:type="paragraph" w:styleId="CommentText">
    <w:name w:val="annotation text"/>
    <w:basedOn w:val="Normal"/>
    <w:link w:val="CommentTextChar"/>
    <w:uiPriority w:val="99"/>
    <w:unhideWhenUsed/>
    <w:rsid w:val="00CD0B9A"/>
    <w:pPr>
      <w:spacing w:after="0" w:line="240" w:lineRule="auto"/>
      <w:ind w:firstLine="357"/>
    </w:pPr>
    <w:rPr>
      <w:rFonts w:ascii="Arial" w:hAnsi="Arial"/>
      <w:sz w:val="20"/>
      <w:szCs w:val="20"/>
    </w:rPr>
  </w:style>
  <w:style w:type="character" w:customStyle="1" w:styleId="CommentTextChar">
    <w:name w:val="Comment Text Char"/>
    <w:basedOn w:val="DefaultParagraphFont"/>
    <w:link w:val="CommentText"/>
    <w:uiPriority w:val="99"/>
    <w:rsid w:val="00CD0B9A"/>
    <w:rPr>
      <w:rFonts w:ascii="Arial" w:hAnsi="Arial"/>
      <w:sz w:val="20"/>
      <w:szCs w:val="20"/>
    </w:rPr>
  </w:style>
  <w:style w:type="paragraph" w:styleId="BalloonText">
    <w:name w:val="Balloon Text"/>
    <w:basedOn w:val="Normal"/>
    <w:link w:val="BalloonTextChar"/>
    <w:uiPriority w:val="99"/>
    <w:semiHidden/>
    <w:unhideWhenUsed/>
    <w:rsid w:val="00CD0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B9A"/>
    <w:rPr>
      <w:rFonts w:ascii="Segoe UI" w:hAnsi="Segoe UI" w:cs="Segoe UI"/>
      <w:sz w:val="18"/>
      <w:szCs w:val="18"/>
    </w:rPr>
  </w:style>
  <w:style w:type="table" w:styleId="TableGrid">
    <w:name w:val="Table Grid"/>
    <w:basedOn w:val="TableNormal"/>
    <w:uiPriority w:val="39"/>
    <w:rsid w:val="00CD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85A89"/>
    <w:pPr>
      <w:spacing w:after="160"/>
      <w:ind w:firstLine="0"/>
    </w:pPr>
    <w:rPr>
      <w:rFonts w:asciiTheme="minorHAnsi" w:hAnsiTheme="minorHAnsi"/>
      <w:b/>
      <w:bCs/>
    </w:rPr>
  </w:style>
  <w:style w:type="character" w:customStyle="1" w:styleId="CommentSubjectChar">
    <w:name w:val="Comment Subject Char"/>
    <w:basedOn w:val="CommentTextChar"/>
    <w:link w:val="CommentSubject"/>
    <w:uiPriority w:val="99"/>
    <w:semiHidden/>
    <w:rsid w:val="00785A89"/>
    <w:rPr>
      <w:rFonts w:ascii="Arial" w:hAnsi="Arial"/>
      <w:b/>
      <w:bCs/>
      <w:sz w:val="20"/>
      <w:szCs w:val="20"/>
    </w:rPr>
  </w:style>
  <w:style w:type="character" w:styleId="Strong">
    <w:name w:val="Strong"/>
    <w:basedOn w:val="DefaultParagraphFont"/>
    <w:uiPriority w:val="22"/>
    <w:qFormat/>
    <w:rsid w:val="00505DDB"/>
    <w:rPr>
      <w:b/>
      <w:bCs/>
    </w:rPr>
  </w:style>
  <w:style w:type="character" w:customStyle="1" w:styleId="Heading4Char">
    <w:name w:val="Heading 4 Char"/>
    <w:basedOn w:val="DefaultParagraphFont"/>
    <w:link w:val="Heading4"/>
    <w:rsid w:val="00593E4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886602">
      <w:bodyDiv w:val="1"/>
      <w:marLeft w:val="0"/>
      <w:marRight w:val="0"/>
      <w:marTop w:val="0"/>
      <w:marBottom w:val="0"/>
      <w:divBdr>
        <w:top w:val="none" w:sz="0" w:space="0" w:color="auto"/>
        <w:left w:val="none" w:sz="0" w:space="0" w:color="auto"/>
        <w:bottom w:val="none" w:sz="0" w:space="0" w:color="auto"/>
        <w:right w:val="none" w:sz="0" w:space="0" w:color="auto"/>
      </w:divBdr>
    </w:div>
    <w:div w:id="824972477">
      <w:bodyDiv w:val="1"/>
      <w:marLeft w:val="0"/>
      <w:marRight w:val="0"/>
      <w:marTop w:val="0"/>
      <w:marBottom w:val="0"/>
      <w:divBdr>
        <w:top w:val="none" w:sz="0" w:space="0" w:color="auto"/>
        <w:left w:val="none" w:sz="0" w:space="0" w:color="auto"/>
        <w:bottom w:val="none" w:sz="0" w:space="0" w:color="auto"/>
        <w:right w:val="none" w:sz="0" w:space="0" w:color="auto"/>
      </w:divBdr>
    </w:div>
    <w:div w:id="929192711">
      <w:bodyDiv w:val="1"/>
      <w:marLeft w:val="0"/>
      <w:marRight w:val="0"/>
      <w:marTop w:val="0"/>
      <w:marBottom w:val="0"/>
      <w:divBdr>
        <w:top w:val="none" w:sz="0" w:space="0" w:color="auto"/>
        <w:left w:val="none" w:sz="0" w:space="0" w:color="auto"/>
        <w:bottom w:val="none" w:sz="0" w:space="0" w:color="auto"/>
        <w:right w:val="none" w:sz="0" w:space="0" w:color="auto"/>
      </w:divBdr>
    </w:div>
    <w:div w:id="964044945">
      <w:bodyDiv w:val="1"/>
      <w:marLeft w:val="0"/>
      <w:marRight w:val="0"/>
      <w:marTop w:val="0"/>
      <w:marBottom w:val="0"/>
      <w:divBdr>
        <w:top w:val="none" w:sz="0" w:space="0" w:color="auto"/>
        <w:left w:val="none" w:sz="0" w:space="0" w:color="auto"/>
        <w:bottom w:val="none" w:sz="0" w:space="0" w:color="auto"/>
        <w:right w:val="none" w:sz="0" w:space="0" w:color="auto"/>
      </w:divBdr>
    </w:div>
    <w:div w:id="1625766357">
      <w:bodyDiv w:val="1"/>
      <w:marLeft w:val="0"/>
      <w:marRight w:val="0"/>
      <w:marTop w:val="0"/>
      <w:marBottom w:val="0"/>
      <w:divBdr>
        <w:top w:val="none" w:sz="0" w:space="0" w:color="auto"/>
        <w:left w:val="none" w:sz="0" w:space="0" w:color="auto"/>
        <w:bottom w:val="none" w:sz="0" w:space="0" w:color="auto"/>
        <w:right w:val="none" w:sz="0" w:space="0" w:color="auto"/>
      </w:divBdr>
    </w:div>
    <w:div w:id="209682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979</TotalTime>
  <Pages>1</Pages>
  <Words>15113</Words>
  <Characters>8615</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23681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Blėdytė</dc:creator>
  <cp:keywords/>
  <dc:description/>
  <cp:lastModifiedBy>Greta Jatulionytė</cp:lastModifiedBy>
  <cp:revision>6</cp:revision>
  <dcterms:created xsi:type="dcterms:W3CDTF">2019-08-12T14:25:00Z</dcterms:created>
  <dcterms:modified xsi:type="dcterms:W3CDTF">2019-10-03T08:27:00Z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Greta.Jatulionyte@ignitis.lt</vt:lpwstr>
  </property>
  <property fmtid="{D5CDD505-2E9C-101B-9397-08002B2CF9AE}" pid="5" name="MSIP_Label_320c693d-44b7-4e16-b3dd-4fcd87401cf5_SetDate">
    <vt:lpwstr>2019-10-03T08:27:29.3717959Z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30d2561d-6303-4b9a-8176-0310294d3fd5</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Greta.Jatulionyte@ignitis.lt</vt:lpwstr>
  </property>
  <property fmtid="{D5CDD505-2E9C-101B-9397-08002B2CF9AE}" pid="13" name="MSIP_Label_190751af-2442-49a7-b7b9-9f0bcce858c9_SetDate">
    <vt:lpwstr>2019-10-03T08:27:29.3717959Z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30d2561d-6303-4b9a-8176-0310294d3fd5</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