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8696" w14:textId="77777777" w:rsidR="0052547E" w:rsidRPr="0052547E" w:rsidRDefault="0052547E" w:rsidP="0052547E">
      <w:pPr>
        <w:rPr>
          <w:lang w:val="en-US"/>
        </w:rPr>
      </w:pPr>
      <w:r w:rsidRPr="0052547E">
        <w:rPr>
          <w:lang w:val="en-US"/>
        </w:rPr>
        <w:t>Ryga</w:t>
      </w:r>
    </w:p>
    <w:p w14:paraId="203A6011" w14:textId="11DA8FD5" w:rsidR="0052547E" w:rsidRPr="0052547E" w:rsidRDefault="0052547E" w:rsidP="0052547E">
      <w:pPr>
        <w:rPr>
          <w:lang w:val="en-US"/>
        </w:rPr>
      </w:pPr>
      <w:r w:rsidRPr="0052547E">
        <w:rPr>
          <w:lang w:val="en-US"/>
        </w:rPr>
        <w:t>2025 -01- 13d</w:t>
      </w:r>
      <w:r w:rsidRPr="0052547E">
        <w:rPr>
          <w:lang w:val="en-US"/>
        </w:rPr>
        <w:tab/>
      </w:r>
      <w:r w:rsidRPr="0052547E">
        <w:rPr>
          <w:lang w:val="en-US"/>
        </w:rPr>
        <w:tab/>
      </w:r>
      <w:r w:rsidRPr="0052547E">
        <w:rPr>
          <w:lang w:val="en-US"/>
        </w:rPr>
        <w:tab/>
      </w:r>
      <w:r w:rsidRPr="0052547E">
        <w:rPr>
          <w:lang w:val="en-US"/>
        </w:rPr>
        <w:tab/>
      </w:r>
      <w:r w:rsidRPr="0052547E">
        <w:rPr>
          <w:lang w:val="en-US"/>
        </w:rPr>
        <w:tab/>
      </w:r>
      <w:r w:rsidRPr="0052547E">
        <w:rPr>
          <w:lang w:val="en-US"/>
        </w:rPr>
        <w:tab/>
        <w:t>Nr. 05/2025</w:t>
      </w:r>
    </w:p>
    <w:p w14:paraId="3A407585" w14:textId="77777777" w:rsidR="0052547E" w:rsidRDefault="0052547E" w:rsidP="0052547E">
      <w:pPr>
        <w:rPr>
          <w:b/>
          <w:bCs/>
          <w:lang w:val="en-US"/>
        </w:rPr>
      </w:pPr>
    </w:p>
    <w:p w14:paraId="676A33A6" w14:textId="7A842305" w:rsidR="0052547E" w:rsidRPr="0052547E" w:rsidRDefault="0052547E" w:rsidP="0052547E">
      <w:pPr>
        <w:rPr>
          <w:b/>
          <w:bCs/>
          <w:lang w:val="en-US"/>
        </w:rPr>
      </w:pPr>
      <w:r w:rsidRPr="0052547E">
        <w:rPr>
          <w:b/>
          <w:bCs/>
          <w:lang w:val="en-US"/>
        </w:rPr>
        <w:t>Paaiškinimas dėl atleidimo nuo PVM</w:t>
      </w:r>
    </w:p>
    <w:p w14:paraId="704C4D81" w14:textId="77777777" w:rsidR="0052547E" w:rsidRPr="0052547E" w:rsidRDefault="0052547E" w:rsidP="0052547E">
      <w:pPr>
        <w:rPr>
          <w:b/>
          <w:lang w:val="en-US"/>
        </w:rPr>
      </w:pPr>
    </w:p>
    <w:p w14:paraId="3A4644C6" w14:textId="77777777" w:rsidR="0052547E" w:rsidRPr="0052547E" w:rsidRDefault="0052547E" w:rsidP="0052547E">
      <w:pPr>
        <w:rPr>
          <w:lang w:val="en-US"/>
        </w:rPr>
      </w:pPr>
      <w:r w:rsidRPr="0052547E">
        <w:rPr>
          <w:lang w:val="en-US"/>
        </w:rPr>
        <w:t>SIA" NMS ELPA" yra Latvijoje registruotas PVM mokėtojas, taip pat registruotas ES specialiajai procedūrai OSS (PVM vieno langelio principu), todėl PVM apskaitomas per OSS sistemą, o "NMS ELPA" neprivalo mokėti PVM Lietuvoje pagal galiojančius ES teisės aktus:</w:t>
      </w:r>
    </w:p>
    <w:p w14:paraId="34C943F6" w14:textId="77777777" w:rsidR="0052547E" w:rsidRPr="0052547E" w:rsidRDefault="0052547E" w:rsidP="0052547E">
      <w:pPr>
        <w:rPr>
          <w:lang w:val="en-US"/>
        </w:rPr>
      </w:pPr>
    </w:p>
    <w:p w14:paraId="2840FAA7" w14:textId="77777777" w:rsidR="0052547E" w:rsidRPr="0052547E" w:rsidRDefault="0052547E" w:rsidP="0052547E">
      <w:pPr>
        <w:rPr>
          <w:b/>
          <w:bCs/>
          <w:lang w:val="en-US"/>
        </w:rPr>
      </w:pPr>
      <w:r w:rsidRPr="0052547E">
        <w:rPr>
          <w:b/>
          <w:bCs/>
          <w:lang w:val="en-US"/>
        </w:rPr>
        <w:t>Pardavimai ES PVM mokėtojams:</w:t>
      </w:r>
    </w:p>
    <w:p w14:paraId="5FDC9AAE" w14:textId="77777777" w:rsidR="0052547E" w:rsidRPr="0052547E" w:rsidRDefault="0052547E" w:rsidP="0052547E">
      <w:pPr>
        <w:rPr>
          <w:b/>
          <w:lang w:val="en-US"/>
        </w:rPr>
      </w:pPr>
      <w:r w:rsidRPr="0052547E">
        <w:rPr>
          <w:lang w:val="en-US"/>
        </w:rPr>
        <w:t xml:space="preserve">Jei prekės parduodamos PVM mokėtoju registruotai įmonei kitoje ES valstybėje narėje, taikomas 0 proc. PVM tarifas pagal </w:t>
      </w:r>
      <w:r w:rsidRPr="0052547E">
        <w:rPr>
          <w:b/>
          <w:lang w:val="en-US"/>
        </w:rPr>
        <w:t>ES direktyvos 2006/112/EB 138 straipsnio 1 dalį.</w:t>
      </w:r>
    </w:p>
    <w:p w14:paraId="2D26E007" w14:textId="77777777" w:rsidR="0052547E" w:rsidRPr="0052547E" w:rsidRDefault="0052547E" w:rsidP="0052547E">
      <w:pPr>
        <w:rPr>
          <w:b/>
          <w:lang w:val="en-US"/>
        </w:rPr>
      </w:pPr>
    </w:p>
    <w:p w14:paraId="476D25B7" w14:textId="77777777" w:rsidR="0052547E" w:rsidRPr="0052547E" w:rsidRDefault="0052547E" w:rsidP="0052547E">
      <w:pPr>
        <w:rPr>
          <w:b/>
          <w:bCs/>
          <w:lang w:val="en-US"/>
        </w:rPr>
      </w:pPr>
      <w:r w:rsidRPr="0052547E">
        <w:rPr>
          <w:b/>
          <w:bCs/>
          <w:lang w:val="en-US"/>
        </w:rPr>
        <w:t>Pardavimas ne PVM mokėtojams kitoje valstybėje narėje:</w:t>
      </w:r>
    </w:p>
    <w:p w14:paraId="414CA7A9" w14:textId="1F583E64" w:rsidR="0052547E" w:rsidRPr="0052547E" w:rsidRDefault="0052547E" w:rsidP="0052547E">
      <w:pPr>
        <w:rPr>
          <w:lang w:val="en-US"/>
        </w:rPr>
      </w:pPr>
      <w:r w:rsidRPr="0052547E">
        <w:rPr>
          <w:lang w:val="en-US"/>
        </w:rPr>
        <w:t xml:space="preserve">Jei prekės parduodamos ne PVM mokėtojui kitoje valstybėje narėje, taikytinas PVM tarifas nustatomas pagal pirkėjo šalį, laikantis </w:t>
      </w:r>
      <w:r w:rsidRPr="0052547E">
        <w:rPr>
          <w:b/>
          <w:lang w:val="en-US"/>
        </w:rPr>
        <w:t xml:space="preserve">ES Tarybos direktyvoje Nr. 2017/2455, Nr. 2019/1995 ir ES Tarybos reglamente Nr. 2019/2026 </w:t>
      </w:r>
      <w:r w:rsidRPr="0052547E">
        <w:rPr>
          <w:lang w:val="en-US"/>
        </w:rPr>
        <w:t>nustatytų sąlygų.</w:t>
      </w:r>
      <w:r>
        <w:rPr>
          <w:lang w:val="en-US"/>
        </w:rPr>
        <w:t xml:space="preserve"> </w:t>
      </w:r>
      <w:r w:rsidRPr="0052547E">
        <w:rPr>
          <w:lang w:val="en-US"/>
        </w:rPr>
        <w:t>Sandoris turi būti užregistruotas per vieno langelio sistemą (OSS), o taikomas PVM turi būti sumokėtas per šią sistemą atitinkamai valstybei narei, kurioje pristatomos prekės.</w:t>
      </w:r>
    </w:p>
    <w:p w14:paraId="1719931C" w14:textId="77777777" w:rsidR="0052547E" w:rsidRPr="0052547E" w:rsidRDefault="0052547E" w:rsidP="0052547E">
      <w:pPr>
        <w:rPr>
          <w:lang w:val="en-US"/>
        </w:rPr>
      </w:pPr>
    </w:p>
    <w:p w14:paraId="4B2D65D3" w14:textId="77777777" w:rsidR="0052547E" w:rsidRPr="0052547E" w:rsidRDefault="0052547E" w:rsidP="0052547E">
      <w:pPr>
        <w:rPr>
          <w:lang w:val="en-US"/>
        </w:rPr>
      </w:pPr>
    </w:p>
    <w:p w14:paraId="7AECAEF8" w14:textId="2422788E" w:rsidR="0052547E" w:rsidRPr="0052547E" w:rsidRDefault="0052547E" w:rsidP="0052547E">
      <w:pPr>
        <w:rPr>
          <w:lang w:val="en-US"/>
        </w:rPr>
      </w:pPr>
      <w:r w:rsidRPr="0052547E">
        <w:rPr>
          <w:lang w:val="en-US"/>
        </w:rPr>
        <w:t>Pagarbiai</w:t>
      </w:r>
      <w:r>
        <w:rPr>
          <w:lang w:val="en-US"/>
        </w:rPr>
        <w:t>,</w:t>
      </w:r>
    </w:p>
    <w:p w14:paraId="65015834" w14:textId="77777777" w:rsidR="0052547E" w:rsidRPr="0052547E" w:rsidRDefault="0052547E" w:rsidP="0052547E">
      <w:pPr>
        <w:rPr>
          <w:lang w:val="en-US"/>
        </w:rPr>
      </w:pPr>
    </w:p>
    <w:p w14:paraId="601925E1" w14:textId="77777777" w:rsidR="0052547E" w:rsidRDefault="0052547E" w:rsidP="0052547E">
      <w:pPr>
        <w:rPr>
          <w:lang w:val="en-US"/>
        </w:rPr>
      </w:pPr>
      <w:r w:rsidRPr="0052547E">
        <w:rPr>
          <w:lang w:val="en-US"/>
        </w:rPr>
        <w:t xml:space="preserve">Ilmars </w:t>
      </w:r>
      <w:r>
        <w:t>Č</w:t>
      </w:r>
      <w:r w:rsidRPr="0052547E">
        <w:rPr>
          <w:lang w:val="en-US"/>
        </w:rPr>
        <w:t xml:space="preserve">urkste </w:t>
      </w:r>
    </w:p>
    <w:p w14:paraId="1CD75CA6" w14:textId="25D4243B" w:rsidR="00823380" w:rsidRDefault="0052547E">
      <w:pPr>
        <w:rPr>
          <w:lang w:val="en-US"/>
        </w:rPr>
      </w:pPr>
      <w:r>
        <w:rPr>
          <w:lang w:val="en-US"/>
        </w:rPr>
        <w:t>V</w:t>
      </w:r>
      <w:r w:rsidRPr="0052547E">
        <w:rPr>
          <w:lang w:val="en-US"/>
        </w:rPr>
        <w:t>aldybos narys</w:t>
      </w:r>
    </w:p>
    <w:p w14:paraId="2E48CA99" w14:textId="77777777" w:rsidR="0052547E" w:rsidRDefault="0052547E">
      <w:pPr>
        <w:rPr>
          <w:lang w:val="en-US"/>
        </w:rPr>
      </w:pPr>
    </w:p>
    <w:p w14:paraId="3DCE1151" w14:textId="77777777" w:rsidR="0052547E" w:rsidRDefault="0052547E">
      <w:pPr>
        <w:rPr>
          <w:lang w:val="en-US"/>
        </w:rPr>
      </w:pPr>
    </w:p>
    <w:p w14:paraId="01A3DDC9" w14:textId="5A8748EB" w:rsidR="0052547E" w:rsidRDefault="0052547E">
      <w:r>
        <w:rPr>
          <w:lang w:val="en-US"/>
        </w:rPr>
        <w:t>Tekstą vert</w:t>
      </w:r>
      <w:r>
        <w:t xml:space="preserve">ė </w:t>
      </w:r>
      <w:r w:rsidR="0001005C">
        <w:t>XXX</w:t>
      </w:r>
    </w:p>
    <w:p w14:paraId="617098A7" w14:textId="7996D345" w:rsidR="0052547E" w:rsidRPr="0052547E" w:rsidRDefault="0052547E">
      <w:r>
        <w:t>Rinkodaros vadovė Lietuvai</w:t>
      </w:r>
    </w:p>
    <w:sectPr w:rsidR="0052547E" w:rsidRPr="005254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C07A" w14:textId="77777777" w:rsidR="007C3910" w:rsidRDefault="007C3910" w:rsidP="0001005C">
      <w:pPr>
        <w:spacing w:after="0" w:line="240" w:lineRule="auto"/>
      </w:pPr>
      <w:r>
        <w:separator/>
      </w:r>
    </w:p>
  </w:endnote>
  <w:endnote w:type="continuationSeparator" w:id="0">
    <w:p w14:paraId="13B1C0BC" w14:textId="77777777" w:rsidR="007C3910" w:rsidRDefault="007C3910" w:rsidP="0001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5A6D5" w14:textId="77777777" w:rsidR="007C3910" w:rsidRDefault="007C3910" w:rsidP="0001005C">
      <w:pPr>
        <w:spacing w:after="0" w:line="240" w:lineRule="auto"/>
      </w:pPr>
      <w:r>
        <w:separator/>
      </w:r>
    </w:p>
  </w:footnote>
  <w:footnote w:type="continuationSeparator" w:id="0">
    <w:p w14:paraId="0617943A" w14:textId="77777777" w:rsidR="007C3910" w:rsidRDefault="007C3910" w:rsidP="00010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7E"/>
    <w:rsid w:val="0001005C"/>
    <w:rsid w:val="00174BF3"/>
    <w:rsid w:val="00246F50"/>
    <w:rsid w:val="002F1214"/>
    <w:rsid w:val="00351F23"/>
    <w:rsid w:val="0052547E"/>
    <w:rsid w:val="007C3910"/>
    <w:rsid w:val="00823380"/>
    <w:rsid w:val="0085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DC0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4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4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4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4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4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4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4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4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4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4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4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47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0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05C"/>
  </w:style>
  <w:style w:type="paragraph" w:styleId="Footer">
    <w:name w:val="footer"/>
    <w:basedOn w:val="Normal"/>
    <w:link w:val="FooterChar"/>
    <w:uiPriority w:val="99"/>
    <w:unhideWhenUsed/>
    <w:rsid w:val="000100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2025-07-31T12:19:00Z</dcterms:created>
  <dcterms:modified xsi:type="dcterms:W3CDTF">2025-07-31T12:19:00Z</dcterms:modified>
</cp:coreProperties>
</file>