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F56" w:rsidRDefault="00410F56" w:rsidP="00410F56">
      <w:pPr>
        <w:jc w:val="right"/>
      </w:pPr>
      <w:r>
        <w:rPr>
          <w:rFonts w:eastAsia="Times New Roman"/>
          <w:noProof/>
          <w:color w:val="000000"/>
          <w:w w:val="0"/>
          <w:sz w:val="0"/>
          <w:szCs w:val="0"/>
          <w:u w:color="000000"/>
          <w:bdr w:val="none" w:sz="0" w:space="0" w:color="000000"/>
          <w:shd w:val="clear" w:color="000000" w:fill="000000"/>
          <w:lang w:eastAsia="lt-LT"/>
        </w:rPr>
        <w:drawing>
          <wp:inline distT="0" distB="0" distL="0" distR="0" wp14:anchorId="0118A19E" wp14:editId="28FCE0DF">
            <wp:extent cx="1524000" cy="1104900"/>
            <wp:effectExtent l="0" t="0" r="0" b="0"/>
            <wp:docPr id="1" name="Picture 1" descr="C:\Users\Daiva\Documents\Rokiškio 2014m\Unidentas logo maz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va\Documents\Rokiškio 2014m\Unidentas logo mazas.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0" cy="1104900"/>
                    </a:xfrm>
                    <a:prstGeom prst="rect">
                      <a:avLst/>
                    </a:prstGeom>
                    <a:noFill/>
                    <a:ln>
                      <a:noFill/>
                    </a:ln>
                  </pic:spPr>
                </pic:pic>
              </a:graphicData>
            </a:graphic>
          </wp:inline>
        </w:drawing>
      </w:r>
    </w:p>
    <w:p w:rsidR="00410F56" w:rsidRDefault="00410F56" w:rsidP="00410F56"/>
    <w:p w:rsidR="00410F56" w:rsidRPr="00410F56" w:rsidRDefault="00410F56" w:rsidP="00410F56">
      <w:pPr>
        <w:spacing w:after="0" w:line="240" w:lineRule="auto"/>
        <w:rPr>
          <w:rFonts w:ascii="Times New Roman" w:eastAsia="Times New Roman" w:hAnsi="Times New Roman" w:cs="Times New Roman"/>
          <w:sz w:val="24"/>
          <w:szCs w:val="24"/>
          <w:lang w:eastAsia="en-GB"/>
        </w:rPr>
      </w:pPr>
      <w:r w:rsidRPr="00410F56">
        <w:rPr>
          <w:rFonts w:ascii="Times New Roman" w:eastAsia="Times New Roman" w:hAnsi="Times New Roman" w:cs="Times New Roman"/>
          <w:b/>
          <w:sz w:val="24"/>
          <w:szCs w:val="24"/>
          <w:lang w:eastAsia="en-GB"/>
        </w:rPr>
        <w:t>UAB Unidentas</w:t>
      </w:r>
      <w:r w:rsidRPr="00410F56">
        <w:rPr>
          <w:rFonts w:ascii="Times New Roman" w:eastAsia="Times New Roman" w:hAnsi="Times New Roman" w:cs="Times New Roman"/>
          <w:sz w:val="24"/>
          <w:szCs w:val="24"/>
          <w:lang w:eastAsia="en-GB"/>
        </w:rPr>
        <w:t xml:space="preserve">, </w:t>
      </w:r>
    </w:p>
    <w:p w:rsidR="00410F56" w:rsidRPr="00410F56" w:rsidRDefault="00410F56" w:rsidP="00410F56">
      <w:pPr>
        <w:spacing w:after="0" w:line="240" w:lineRule="auto"/>
        <w:rPr>
          <w:rFonts w:ascii="Times New Roman" w:eastAsia="Times New Roman" w:hAnsi="Times New Roman" w:cs="Times New Roman"/>
          <w:sz w:val="24"/>
          <w:szCs w:val="24"/>
          <w:lang w:eastAsia="en-GB"/>
        </w:rPr>
      </w:pPr>
      <w:r w:rsidRPr="00410F56">
        <w:rPr>
          <w:rFonts w:ascii="Times New Roman" w:eastAsia="Times New Roman" w:hAnsi="Times New Roman" w:cs="Times New Roman"/>
          <w:sz w:val="24"/>
          <w:szCs w:val="24"/>
          <w:lang w:eastAsia="en-GB"/>
        </w:rPr>
        <w:t>į.k. 126409973, PVM LT 264099716, juridinių asmenų registras Nr.019559</w:t>
      </w:r>
    </w:p>
    <w:p w:rsidR="00410F56" w:rsidRDefault="00410F56" w:rsidP="00410F56">
      <w:pPr>
        <w:spacing w:after="0" w:line="240" w:lineRule="auto"/>
        <w:rPr>
          <w:rFonts w:ascii="Times New Roman" w:eastAsia="Times New Roman" w:hAnsi="Times New Roman" w:cs="Times New Roman"/>
          <w:color w:val="0000FF"/>
          <w:sz w:val="24"/>
          <w:szCs w:val="24"/>
          <w:u w:val="single"/>
          <w:lang w:eastAsia="en-GB"/>
        </w:rPr>
      </w:pPr>
      <w:r w:rsidRPr="00410F56">
        <w:rPr>
          <w:rFonts w:ascii="Times New Roman" w:eastAsia="Times New Roman" w:hAnsi="Times New Roman" w:cs="Times New Roman"/>
          <w:sz w:val="24"/>
          <w:szCs w:val="24"/>
          <w:lang w:eastAsia="en-GB"/>
        </w:rPr>
        <w:t xml:space="preserve"> Žalgirio 90-333, Vilnius, tel. 273 44 91,faks.. 273 22 39,el.paštas </w:t>
      </w:r>
      <w:hyperlink r:id="rId7" w:history="1">
        <w:r w:rsidRPr="00410F56">
          <w:rPr>
            <w:rFonts w:ascii="Times New Roman" w:eastAsia="Times New Roman" w:hAnsi="Times New Roman" w:cs="Times New Roman"/>
            <w:color w:val="0000FF"/>
            <w:sz w:val="24"/>
            <w:szCs w:val="24"/>
            <w:u w:val="single"/>
            <w:lang w:eastAsia="en-GB"/>
          </w:rPr>
          <w:t>dental</w:t>
        </w:r>
        <w:r w:rsidRPr="00410F56">
          <w:rPr>
            <w:rFonts w:ascii="Times New Roman" w:eastAsia="Times New Roman" w:hAnsi="Times New Roman" w:cs="Times New Roman"/>
            <w:color w:val="0000FF"/>
            <w:sz w:val="24"/>
            <w:szCs w:val="24"/>
            <w:u w:val="single"/>
            <w:lang w:val="en-US" w:eastAsia="en-GB"/>
          </w:rPr>
          <w:t>@unidentas.lt</w:t>
        </w:r>
      </w:hyperlink>
      <w:r w:rsidRPr="00410F56">
        <w:rPr>
          <w:rFonts w:ascii="Times New Roman" w:eastAsia="Times New Roman" w:hAnsi="Times New Roman" w:cs="Times New Roman"/>
          <w:sz w:val="24"/>
          <w:szCs w:val="24"/>
          <w:lang w:val="en-US" w:eastAsia="en-GB"/>
        </w:rPr>
        <w:t xml:space="preserve">, </w:t>
      </w:r>
      <w:hyperlink r:id="rId8" w:history="1">
        <w:r w:rsidRPr="00410F56">
          <w:rPr>
            <w:rFonts w:ascii="Times New Roman" w:eastAsia="Times New Roman" w:hAnsi="Times New Roman" w:cs="Times New Roman"/>
            <w:color w:val="0000FF"/>
            <w:sz w:val="24"/>
            <w:szCs w:val="24"/>
            <w:u w:val="single"/>
            <w:lang w:eastAsia="en-GB"/>
          </w:rPr>
          <w:t>info</w:t>
        </w:r>
        <w:r w:rsidRPr="00410F56">
          <w:rPr>
            <w:rFonts w:ascii="Times New Roman" w:eastAsia="Times New Roman" w:hAnsi="Times New Roman" w:cs="Times New Roman"/>
            <w:color w:val="0000FF"/>
            <w:sz w:val="24"/>
            <w:szCs w:val="24"/>
            <w:u w:val="single"/>
            <w:lang w:val="it-IT" w:eastAsia="en-GB"/>
          </w:rPr>
          <w:t>@</w:t>
        </w:r>
        <w:r w:rsidRPr="00410F56">
          <w:rPr>
            <w:rFonts w:ascii="Times New Roman" w:eastAsia="Times New Roman" w:hAnsi="Times New Roman" w:cs="Times New Roman"/>
            <w:color w:val="0000FF"/>
            <w:sz w:val="24"/>
            <w:szCs w:val="24"/>
            <w:u w:val="single"/>
            <w:lang w:eastAsia="en-GB"/>
          </w:rPr>
          <w:t>unidentas.lt</w:t>
        </w:r>
      </w:hyperlink>
    </w:p>
    <w:p w:rsidR="00410F56" w:rsidRDefault="00410F56" w:rsidP="00410F56">
      <w:pPr>
        <w:spacing w:after="0" w:line="240" w:lineRule="auto"/>
        <w:rPr>
          <w:rFonts w:ascii="Times New Roman" w:eastAsia="Times New Roman" w:hAnsi="Times New Roman" w:cs="Times New Roman"/>
          <w:color w:val="0000FF"/>
          <w:sz w:val="24"/>
          <w:szCs w:val="24"/>
          <w:u w:val="single"/>
          <w:lang w:eastAsia="en-GB"/>
        </w:rPr>
      </w:pPr>
    </w:p>
    <w:p w:rsidR="00410F56" w:rsidRPr="00410F56" w:rsidRDefault="00410F56" w:rsidP="00410F56">
      <w:pPr>
        <w:spacing w:after="0" w:line="240" w:lineRule="auto"/>
        <w:rPr>
          <w:rFonts w:ascii="Times New Roman" w:eastAsia="Times New Roman" w:hAnsi="Times New Roman" w:cs="Times New Roman"/>
          <w:i/>
          <w:color w:val="000000" w:themeColor="text1"/>
          <w:sz w:val="24"/>
          <w:szCs w:val="24"/>
          <w:u w:val="single"/>
          <w:lang w:eastAsia="en-GB"/>
        </w:rPr>
      </w:pPr>
      <w:r w:rsidRPr="00410F56">
        <w:rPr>
          <w:rFonts w:ascii="Times New Roman" w:eastAsia="Times New Roman" w:hAnsi="Times New Roman" w:cs="Times New Roman"/>
          <w:i/>
          <w:color w:val="000000" w:themeColor="text1"/>
          <w:sz w:val="24"/>
          <w:szCs w:val="24"/>
          <w:u w:val="single"/>
          <w:lang w:eastAsia="en-GB"/>
        </w:rPr>
        <w:t>VšĮ Vilniaus klinikinės ligoninės Antakalnio filialui, Antakalnio 124, Vilnius</w:t>
      </w:r>
    </w:p>
    <w:p w:rsidR="00410F56" w:rsidRPr="00410F56" w:rsidRDefault="00410F56" w:rsidP="00410F56">
      <w:pPr>
        <w:spacing w:after="0" w:line="240" w:lineRule="auto"/>
        <w:rPr>
          <w:rFonts w:ascii="Times New Roman" w:eastAsia="Times New Roman" w:hAnsi="Times New Roman" w:cs="Times New Roman"/>
          <w:color w:val="0000FF"/>
          <w:sz w:val="24"/>
          <w:szCs w:val="24"/>
          <w:u w:val="single"/>
          <w:lang w:eastAsia="en-GB"/>
        </w:rPr>
      </w:pPr>
    </w:p>
    <w:p w:rsidR="00410F56" w:rsidRPr="00410F56" w:rsidRDefault="00410F56" w:rsidP="00410F56">
      <w:pPr>
        <w:spacing w:after="0" w:line="240" w:lineRule="auto"/>
        <w:rPr>
          <w:rFonts w:ascii="Times New Roman" w:eastAsia="Times New Roman" w:hAnsi="Times New Roman" w:cs="Times New Roman"/>
          <w:sz w:val="24"/>
          <w:szCs w:val="24"/>
          <w:lang w:eastAsia="en-GB"/>
        </w:rPr>
      </w:pPr>
    </w:p>
    <w:p w:rsidR="00242F3C" w:rsidRDefault="00410F56" w:rsidP="00410F56">
      <w:pPr>
        <w:jc w:val="center"/>
        <w:rPr>
          <w:sz w:val="28"/>
          <w:szCs w:val="28"/>
        </w:rPr>
      </w:pPr>
      <w:r w:rsidRPr="00410F56">
        <w:rPr>
          <w:sz w:val="28"/>
          <w:szCs w:val="28"/>
        </w:rPr>
        <w:t>Paaiškinimas dėl mažos kainos</w:t>
      </w:r>
    </w:p>
    <w:p w:rsidR="00410F56" w:rsidRDefault="00410F56" w:rsidP="00410F56">
      <w:pPr>
        <w:jc w:val="center"/>
        <w:rPr>
          <w:sz w:val="28"/>
          <w:szCs w:val="28"/>
        </w:rPr>
      </w:pPr>
      <w:r>
        <w:rPr>
          <w:sz w:val="28"/>
          <w:szCs w:val="28"/>
        </w:rPr>
        <w:t>2015-07-24</w:t>
      </w:r>
    </w:p>
    <w:p w:rsidR="00410F56" w:rsidRDefault="00410F56" w:rsidP="00410F56">
      <w:pPr>
        <w:jc w:val="center"/>
        <w:rPr>
          <w:sz w:val="24"/>
          <w:szCs w:val="24"/>
        </w:rPr>
      </w:pPr>
      <w:r>
        <w:rPr>
          <w:sz w:val="28"/>
          <w:szCs w:val="28"/>
        </w:rPr>
        <w:t>Vilnius</w:t>
      </w:r>
    </w:p>
    <w:p w:rsidR="00410F56" w:rsidRDefault="00410F56" w:rsidP="00410F56">
      <w:pPr>
        <w:spacing w:after="0" w:line="240" w:lineRule="auto"/>
        <w:ind w:right="-178"/>
        <w:rPr>
          <w:rFonts w:ascii="Times New Roman" w:eastAsia="Calibri" w:hAnsi="Times New Roman" w:cs="Times New Roman"/>
          <w:sz w:val="24"/>
          <w:szCs w:val="24"/>
        </w:rPr>
      </w:pPr>
      <w:r w:rsidRPr="00410F56">
        <w:rPr>
          <w:rFonts w:ascii="Times New Roman" w:eastAsia="Calibri" w:hAnsi="Times New Roman" w:cs="Times New Roman"/>
          <w:sz w:val="24"/>
          <w:szCs w:val="24"/>
        </w:rPr>
        <w:t>Mes esame didžiausi 3M</w:t>
      </w:r>
      <w:r>
        <w:rPr>
          <w:rFonts w:ascii="Times New Roman" w:eastAsia="Calibri" w:hAnsi="Times New Roman" w:cs="Times New Roman"/>
          <w:sz w:val="24"/>
          <w:szCs w:val="24"/>
        </w:rPr>
        <w:t xml:space="preserve">, Pol-intech,NTI firmų </w:t>
      </w:r>
      <w:r w:rsidRPr="00410F56">
        <w:rPr>
          <w:rFonts w:ascii="Times New Roman" w:eastAsia="Calibri" w:hAnsi="Times New Roman" w:cs="Times New Roman"/>
          <w:sz w:val="24"/>
          <w:szCs w:val="24"/>
        </w:rPr>
        <w:t xml:space="preserve"> produkcijos pardavėjai ir turime išskirtines sąlygas šių produktų pardavimui.</w:t>
      </w:r>
      <w:r>
        <w:rPr>
          <w:rFonts w:ascii="Times New Roman" w:eastAsia="Calibri" w:hAnsi="Times New Roman" w:cs="Times New Roman"/>
          <w:sz w:val="24"/>
          <w:szCs w:val="24"/>
        </w:rPr>
        <w:t>Viešųjų įstaigų  konkursams visada duodamos specialios kainos, todėl :</w:t>
      </w:r>
    </w:p>
    <w:p w:rsidR="00410F56" w:rsidRDefault="00410F56" w:rsidP="00410F56">
      <w:pPr>
        <w:pStyle w:val="ListParagraph"/>
        <w:numPr>
          <w:ilvl w:val="0"/>
          <w:numId w:val="1"/>
        </w:numPr>
        <w:spacing w:after="0" w:line="240" w:lineRule="auto"/>
        <w:ind w:right="-178"/>
        <w:rPr>
          <w:rFonts w:ascii="Times New Roman" w:eastAsia="Calibri" w:hAnsi="Times New Roman" w:cs="Times New Roman"/>
          <w:sz w:val="24"/>
          <w:szCs w:val="24"/>
        </w:rPr>
      </w:pPr>
      <w:r>
        <w:rPr>
          <w:rFonts w:ascii="Times New Roman" w:eastAsia="Calibri" w:hAnsi="Times New Roman" w:cs="Times New Roman"/>
          <w:sz w:val="24"/>
          <w:szCs w:val="24"/>
        </w:rPr>
        <w:t>Poz.17-Medvilniniai voleliai „Cotton rolls, Dochem“ 2000vnt., uždėtas saugus mus tenkinantis antkainis</w:t>
      </w:r>
    </w:p>
    <w:p w:rsidR="00410F56" w:rsidRDefault="00410F56" w:rsidP="00410F56">
      <w:pPr>
        <w:pStyle w:val="ListParagraph"/>
        <w:numPr>
          <w:ilvl w:val="0"/>
          <w:numId w:val="1"/>
        </w:numPr>
        <w:spacing w:after="0" w:line="240" w:lineRule="auto"/>
        <w:ind w:right="-178"/>
        <w:rPr>
          <w:rFonts w:ascii="Times New Roman" w:eastAsia="Calibri" w:hAnsi="Times New Roman" w:cs="Times New Roman"/>
          <w:sz w:val="24"/>
          <w:szCs w:val="24"/>
        </w:rPr>
      </w:pPr>
      <w:r>
        <w:rPr>
          <w:rFonts w:ascii="Times New Roman" w:eastAsia="Calibri" w:hAnsi="Times New Roman" w:cs="Times New Roman"/>
          <w:sz w:val="24"/>
          <w:szCs w:val="24"/>
        </w:rPr>
        <w:t>Poz.27-Poliravimo priemonės, gautos spec.kainos šiam konkursui</w:t>
      </w:r>
    </w:p>
    <w:p w:rsidR="00410F56" w:rsidRDefault="00410F56" w:rsidP="00410F56">
      <w:pPr>
        <w:pStyle w:val="ListParagraph"/>
        <w:numPr>
          <w:ilvl w:val="0"/>
          <w:numId w:val="1"/>
        </w:numPr>
        <w:spacing w:after="0" w:line="240" w:lineRule="auto"/>
        <w:ind w:right="-178"/>
        <w:rPr>
          <w:rFonts w:ascii="Times New Roman" w:eastAsia="Calibri" w:hAnsi="Times New Roman" w:cs="Times New Roman"/>
          <w:sz w:val="24"/>
          <w:szCs w:val="24"/>
        </w:rPr>
      </w:pPr>
      <w:r>
        <w:rPr>
          <w:rFonts w:ascii="Times New Roman" w:eastAsia="Calibri" w:hAnsi="Times New Roman" w:cs="Times New Roman"/>
          <w:sz w:val="24"/>
          <w:szCs w:val="24"/>
        </w:rPr>
        <w:t>Pz.36 ir 38-grąžtai kietmetalio ir turbininiai yra gautos spec.kainos šiam konkursui</w:t>
      </w:r>
    </w:p>
    <w:p w:rsidR="00664B0C" w:rsidRPr="00664B0C" w:rsidRDefault="00664B0C" w:rsidP="00664B0C">
      <w:pPr>
        <w:spacing w:after="0" w:line="240" w:lineRule="auto"/>
        <w:ind w:right="-178"/>
        <w:rPr>
          <w:rFonts w:ascii="Times New Roman" w:eastAsia="Calibri" w:hAnsi="Times New Roman" w:cs="Times New Roman"/>
          <w:sz w:val="24"/>
          <w:szCs w:val="24"/>
        </w:rPr>
      </w:pPr>
    </w:p>
    <w:p w:rsidR="00664B0C" w:rsidRPr="00664B0C" w:rsidRDefault="00664B0C" w:rsidP="00664B0C">
      <w:pPr>
        <w:spacing w:after="0" w:line="240" w:lineRule="auto"/>
        <w:ind w:right="-178"/>
        <w:rPr>
          <w:rFonts w:ascii="Times New Roman" w:eastAsia="Calibri" w:hAnsi="Times New Roman" w:cs="Times New Roman"/>
          <w:sz w:val="24"/>
          <w:szCs w:val="24"/>
        </w:rPr>
      </w:pPr>
      <w:r>
        <w:rPr>
          <w:rFonts w:ascii="Times New Roman" w:eastAsia="Calibri" w:hAnsi="Times New Roman" w:cs="Times New Roman"/>
          <w:sz w:val="24"/>
          <w:szCs w:val="24"/>
        </w:rPr>
        <w:t>N</w:t>
      </w:r>
      <w:r w:rsidRPr="00664B0C">
        <w:rPr>
          <w:rFonts w:ascii="Times New Roman" w:eastAsia="Calibri" w:hAnsi="Times New Roman" w:cs="Times New Roman"/>
          <w:sz w:val="24"/>
          <w:szCs w:val="24"/>
        </w:rPr>
        <w:t>orime Jus patikinti, kad antkainis yra saugus ir bet kokiomis sąlygomis mes Jums įsipareigojame šias prekes tiekti už tą pačią kainą, nurodytą pasiūlyme. Galime pateikti prekių pavyzdžius tam, kad įsitikintumėte, kad prekės yra originalios, originaliose pakuotėse ir taip bus visą sutarties galiojimo laiką.</w:t>
      </w:r>
    </w:p>
    <w:p w:rsidR="00410F56" w:rsidRDefault="00410F56" w:rsidP="00410F56">
      <w:pPr>
        <w:rPr>
          <w:sz w:val="24"/>
          <w:szCs w:val="24"/>
        </w:rPr>
      </w:pPr>
    </w:p>
    <w:p w:rsidR="00664B0C" w:rsidRDefault="00664B0C" w:rsidP="00410F56">
      <w:pPr>
        <w:rPr>
          <w:sz w:val="24"/>
          <w:szCs w:val="24"/>
        </w:rPr>
      </w:pPr>
      <w:bookmarkStart w:id="0" w:name="_GoBack"/>
      <w:bookmarkEnd w:id="0"/>
    </w:p>
    <w:p w:rsidR="00664B0C" w:rsidRPr="00664B0C" w:rsidRDefault="00664B0C" w:rsidP="00664B0C">
      <w:pPr>
        <w:spacing w:after="0" w:line="240" w:lineRule="auto"/>
        <w:ind w:right="-178"/>
        <w:rPr>
          <w:rFonts w:ascii="Times New Roman" w:eastAsia="Calibri" w:hAnsi="Times New Roman" w:cs="Times New Roman"/>
          <w:sz w:val="24"/>
          <w:szCs w:val="24"/>
        </w:rPr>
      </w:pPr>
      <w:r w:rsidRPr="00664B0C">
        <w:rPr>
          <w:rFonts w:ascii="Times New Roman" w:eastAsia="Calibri" w:hAnsi="Times New Roman" w:cs="Times New Roman"/>
          <w:sz w:val="24"/>
          <w:szCs w:val="24"/>
        </w:rPr>
        <w:t>l.e.direktorės pareigas             Milda Kanopkienė</w:t>
      </w:r>
    </w:p>
    <w:p w:rsidR="00664B0C" w:rsidRPr="00410F56" w:rsidRDefault="00664B0C" w:rsidP="00410F56">
      <w:pPr>
        <w:rPr>
          <w:sz w:val="24"/>
          <w:szCs w:val="24"/>
        </w:rPr>
      </w:pPr>
    </w:p>
    <w:sectPr w:rsidR="00664B0C" w:rsidRPr="00410F5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385F"/>
    <w:multiLevelType w:val="hybridMultilevel"/>
    <w:tmpl w:val="DF38FB3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0F56"/>
    <w:rsid w:val="00242F3C"/>
    <w:rsid w:val="00410F56"/>
    <w:rsid w:val="00664B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F56"/>
    <w:rPr>
      <w:rFonts w:ascii="Tahoma" w:hAnsi="Tahoma" w:cs="Tahoma"/>
      <w:sz w:val="16"/>
      <w:szCs w:val="16"/>
    </w:rPr>
  </w:style>
  <w:style w:type="paragraph" w:styleId="ListParagraph">
    <w:name w:val="List Paragraph"/>
    <w:basedOn w:val="Normal"/>
    <w:uiPriority w:val="34"/>
    <w:qFormat/>
    <w:rsid w:val="00410F5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10F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0F56"/>
    <w:rPr>
      <w:rFonts w:ascii="Tahoma" w:hAnsi="Tahoma" w:cs="Tahoma"/>
      <w:sz w:val="16"/>
      <w:szCs w:val="16"/>
    </w:rPr>
  </w:style>
  <w:style w:type="paragraph" w:styleId="ListParagraph">
    <w:name w:val="List Paragraph"/>
    <w:basedOn w:val="Normal"/>
    <w:uiPriority w:val="34"/>
    <w:qFormat/>
    <w:rsid w:val="00410F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nidentas.lt" TargetMode="External"/><Relationship Id="rId3" Type="http://schemas.microsoft.com/office/2007/relationships/stylesWithEffects" Target="stylesWithEffects.xml"/><Relationship Id="rId7" Type="http://schemas.openxmlformats.org/officeDocument/2006/relationships/hyperlink" Target="mailto:dental@unidenta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779</Words>
  <Characters>445</Characters>
  <Application>Microsoft Office Word</Application>
  <DocSecurity>0</DocSecurity>
  <Lines>3</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dc:creator>
  <cp:lastModifiedBy>Daiva</cp:lastModifiedBy>
  <cp:revision>1</cp:revision>
  <dcterms:created xsi:type="dcterms:W3CDTF">2015-07-24T06:22:00Z</dcterms:created>
  <dcterms:modified xsi:type="dcterms:W3CDTF">2015-07-24T06:35:00Z</dcterms:modified>
</cp:coreProperties>
</file>