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CE" w:rsidRPr="003D412E" w:rsidRDefault="00D509CE" w:rsidP="00EF2503">
      <w:pPr>
        <w:pStyle w:val="statymopavad"/>
        <w:spacing w:line="240" w:lineRule="auto"/>
        <w:ind w:firstLine="0"/>
        <w:jc w:val="left"/>
        <w:rPr>
          <w:rFonts w:ascii="Times New Roman" w:hAnsi="Times New Roman"/>
          <w:b/>
          <w:bCs/>
          <w:sz w:val="22"/>
          <w:szCs w:val="22"/>
        </w:rPr>
      </w:pPr>
      <w:r w:rsidRPr="003D412E">
        <w:rPr>
          <w:rFonts w:ascii="Times New Roman" w:hAnsi="Times New Roman"/>
          <w:b/>
          <w:noProof/>
          <w:sz w:val="20"/>
          <w:lang w:eastAsia="lt-LT"/>
        </w:rPr>
        <w:drawing>
          <wp:anchor distT="0" distB="0" distL="114300" distR="114300" simplePos="0" relativeHeight="251658240" behindDoc="0" locked="0" layoutInCell="1" allowOverlap="1" wp14:anchorId="00CBF8FE" wp14:editId="2C1BE63E">
            <wp:simplePos x="0" y="0"/>
            <wp:positionH relativeFrom="column">
              <wp:posOffset>2432685</wp:posOffset>
            </wp:positionH>
            <wp:positionV relativeFrom="paragraph">
              <wp:align>top</wp:align>
            </wp:positionV>
            <wp:extent cx="504825" cy="609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w="9525">
                      <a:noFill/>
                      <a:miter lim="800000"/>
                      <a:headEnd/>
                      <a:tailEnd/>
                    </a:ln>
                  </pic:spPr>
                </pic:pic>
              </a:graphicData>
            </a:graphic>
          </wp:anchor>
        </w:drawing>
      </w:r>
      <w:r w:rsidR="00770547" w:rsidRPr="003D412E">
        <w:rPr>
          <w:rFonts w:ascii="Times New Roman" w:hAnsi="Times New Roman"/>
          <w:b/>
          <w:bCs/>
          <w:sz w:val="20"/>
        </w:rPr>
        <w:br w:type="textWrapping" w:clear="all"/>
      </w:r>
    </w:p>
    <w:p w:rsidR="00D509CE" w:rsidRPr="003D412E" w:rsidRDefault="00D509CE" w:rsidP="00EF2503">
      <w:pPr>
        <w:pStyle w:val="statymopavad"/>
        <w:spacing w:line="240" w:lineRule="auto"/>
        <w:ind w:firstLine="0"/>
        <w:rPr>
          <w:rFonts w:ascii="Times New Roman" w:hAnsi="Times New Roman"/>
          <w:b/>
          <w:bCs/>
          <w:sz w:val="20"/>
        </w:rPr>
      </w:pPr>
    </w:p>
    <w:p w:rsidR="00D509CE" w:rsidRPr="003D412E" w:rsidRDefault="00D509CE" w:rsidP="00EF2503">
      <w:pPr>
        <w:pStyle w:val="statymopavad"/>
        <w:spacing w:line="240" w:lineRule="auto"/>
        <w:ind w:firstLine="0"/>
        <w:rPr>
          <w:rFonts w:ascii="Times New Roman" w:hAnsi="Times New Roman"/>
          <w:b/>
          <w:bCs/>
          <w:sz w:val="28"/>
        </w:rPr>
      </w:pPr>
      <w:r w:rsidRPr="003D412E">
        <w:rPr>
          <w:rFonts w:ascii="Times New Roman" w:hAnsi="Times New Roman"/>
          <w:b/>
          <w:bCs/>
          <w:sz w:val="28"/>
        </w:rPr>
        <w:t>KLAIPĖDOS RAJONO SAVIVALDYBĖS ADMINISTRACIJA</w:t>
      </w:r>
    </w:p>
    <w:p w:rsidR="00D509CE" w:rsidRPr="003D412E" w:rsidRDefault="00D509CE" w:rsidP="00EF2503">
      <w:pPr>
        <w:pStyle w:val="statymopavad"/>
        <w:spacing w:line="240" w:lineRule="auto"/>
        <w:ind w:firstLine="0"/>
        <w:rPr>
          <w:rFonts w:ascii="Times New Roman" w:hAnsi="Times New Roman"/>
          <w:b/>
          <w:bCs/>
          <w:sz w:val="20"/>
        </w:rPr>
      </w:pPr>
    </w:p>
    <w:p w:rsidR="00D509CE" w:rsidRPr="003D412E" w:rsidRDefault="00D509CE" w:rsidP="00EF2503">
      <w:pPr>
        <w:pStyle w:val="statymopavad"/>
        <w:pBdr>
          <w:bottom w:val="single" w:sz="6" w:space="4" w:color="auto"/>
        </w:pBdr>
        <w:spacing w:line="240" w:lineRule="auto"/>
        <w:ind w:firstLine="0"/>
        <w:rPr>
          <w:rStyle w:val="Pareigos"/>
          <w:rFonts w:ascii="Times New Roman" w:hAnsi="Times New Roman"/>
          <w:sz w:val="20"/>
        </w:rPr>
      </w:pPr>
      <w:r w:rsidRPr="003D412E">
        <w:rPr>
          <w:rStyle w:val="Pareigos"/>
          <w:rFonts w:ascii="Times New Roman" w:hAnsi="Times New Roman"/>
          <w:sz w:val="20"/>
        </w:rPr>
        <w:t xml:space="preserve">Biudžetinė įstaiga, Klaipėdos g. 2, LT-96130 Gargždai, </w:t>
      </w:r>
    </w:p>
    <w:p w:rsidR="00D509CE" w:rsidRPr="003D412E" w:rsidRDefault="00D509CE" w:rsidP="00EF2503">
      <w:pPr>
        <w:pStyle w:val="statymopavad"/>
        <w:pBdr>
          <w:bottom w:val="single" w:sz="6" w:space="4" w:color="auto"/>
        </w:pBdr>
        <w:spacing w:line="240" w:lineRule="auto"/>
        <w:ind w:firstLine="0"/>
        <w:rPr>
          <w:rStyle w:val="Pareigos"/>
          <w:rFonts w:ascii="Times New Roman" w:hAnsi="Times New Roman"/>
          <w:sz w:val="20"/>
        </w:rPr>
      </w:pPr>
      <w:r w:rsidRPr="003D412E">
        <w:rPr>
          <w:rStyle w:val="Pareigos"/>
          <w:rFonts w:ascii="Times New Roman" w:hAnsi="Times New Roman"/>
          <w:sz w:val="20"/>
        </w:rPr>
        <w:t xml:space="preserve">tel. (8 46)  45 25 45, faks. (8 46)  47 20 05, el. p. </w:t>
      </w:r>
      <w:hyperlink r:id="rId8" w:history="1">
        <w:r w:rsidRPr="003D412E">
          <w:rPr>
            <w:rStyle w:val="Hipersaitas"/>
            <w:rFonts w:ascii="Times New Roman" w:hAnsi="Times New Roman"/>
            <w:caps w:val="0"/>
            <w:color w:val="auto"/>
            <w:sz w:val="20"/>
          </w:rPr>
          <w:t>savivaldybe@klaipedos-r.lt</w:t>
        </w:r>
      </w:hyperlink>
      <w:r w:rsidRPr="003D412E">
        <w:rPr>
          <w:rStyle w:val="Pareigos"/>
          <w:rFonts w:ascii="Times New Roman" w:hAnsi="Times New Roman"/>
          <w:sz w:val="20"/>
        </w:rPr>
        <w:t xml:space="preserve">, </w:t>
      </w:r>
      <w:hyperlink r:id="rId9" w:history="1">
        <w:r w:rsidRPr="003D412E">
          <w:rPr>
            <w:rStyle w:val="Hipersaitas"/>
            <w:rFonts w:ascii="Times New Roman" w:hAnsi="Times New Roman"/>
            <w:caps w:val="0"/>
            <w:color w:val="auto"/>
            <w:sz w:val="20"/>
          </w:rPr>
          <w:t>www.klaipedos-r.lt</w:t>
        </w:r>
      </w:hyperlink>
      <w:r w:rsidRPr="003D412E">
        <w:rPr>
          <w:rStyle w:val="Pareigos"/>
          <w:rFonts w:ascii="Times New Roman" w:hAnsi="Times New Roman"/>
          <w:sz w:val="20"/>
        </w:rPr>
        <w:t xml:space="preserve">. </w:t>
      </w:r>
    </w:p>
    <w:p w:rsidR="00D509CE" w:rsidRPr="003D412E" w:rsidRDefault="00D509CE" w:rsidP="00EF2503">
      <w:pPr>
        <w:pStyle w:val="statymopavad"/>
        <w:pBdr>
          <w:bottom w:val="single" w:sz="6" w:space="4" w:color="auto"/>
        </w:pBdr>
        <w:spacing w:line="240" w:lineRule="auto"/>
        <w:ind w:firstLine="0"/>
        <w:rPr>
          <w:rFonts w:ascii="Times New Roman" w:hAnsi="Times New Roman"/>
          <w:caps w:val="0"/>
        </w:rPr>
        <w:sectPr w:rsidR="00D509CE" w:rsidRPr="003D412E" w:rsidSect="00A95AB2">
          <w:pgSz w:w="11906" w:h="16838" w:code="9"/>
          <w:pgMar w:top="1134" w:right="567" w:bottom="1134" w:left="1701" w:header="567" w:footer="1134" w:gutter="0"/>
          <w:cols w:space="708"/>
          <w:docGrid w:linePitch="360"/>
        </w:sectPr>
      </w:pPr>
      <w:r w:rsidRPr="003D412E">
        <w:rPr>
          <w:rStyle w:val="Pareigos"/>
          <w:rFonts w:ascii="Times New Roman" w:hAnsi="Times New Roman"/>
          <w:sz w:val="20"/>
        </w:rPr>
        <w:t>Duomenys kaupiami ir saugomi Juridinių asmenų registre, kodas 188773688</w:t>
      </w:r>
    </w:p>
    <w:p w:rsidR="00D509CE" w:rsidRPr="003D412E" w:rsidRDefault="00D509CE" w:rsidP="00EF2503">
      <w:pPr>
        <w:pStyle w:val="statymopavad"/>
        <w:spacing w:line="240" w:lineRule="auto"/>
        <w:ind w:firstLine="0"/>
        <w:jc w:val="left"/>
        <w:rPr>
          <w:rFonts w:ascii="Times New Roman" w:hAnsi="Times New Roman"/>
          <w:caps w:val="0"/>
        </w:rPr>
      </w:pPr>
    </w:p>
    <w:p w:rsidR="00D509CE" w:rsidRPr="003D412E" w:rsidRDefault="00D509CE" w:rsidP="00EF2503">
      <w:pPr>
        <w:pStyle w:val="statymopavad"/>
        <w:spacing w:line="240" w:lineRule="auto"/>
        <w:ind w:firstLine="0"/>
        <w:jc w:val="left"/>
        <w:rPr>
          <w:rFonts w:ascii="Times New Roman" w:hAnsi="Times New Roman"/>
          <w:caps w:val="0"/>
        </w:rPr>
        <w:sectPr w:rsidR="00D509CE" w:rsidRPr="003D412E" w:rsidSect="00A95AB2">
          <w:type w:val="continuous"/>
          <w:pgSz w:w="11906" w:h="16838" w:code="9"/>
          <w:pgMar w:top="1134" w:right="567" w:bottom="1134" w:left="1701" w:header="567" w:footer="1134" w:gutter="0"/>
          <w:cols w:space="708"/>
          <w:docGrid w:linePitch="360"/>
        </w:sectPr>
      </w:pPr>
    </w:p>
    <w:tbl>
      <w:tblPr>
        <w:tblW w:w="10190" w:type="dxa"/>
        <w:tblInd w:w="108" w:type="dxa"/>
        <w:tblLook w:val="0000" w:firstRow="0" w:lastRow="0" w:firstColumn="0" w:lastColumn="0" w:noHBand="0" w:noVBand="0"/>
      </w:tblPr>
      <w:tblGrid>
        <w:gridCol w:w="5812"/>
        <w:gridCol w:w="4378"/>
      </w:tblGrid>
      <w:tr w:rsidR="001B5F4A" w:rsidRPr="00F72332" w:rsidTr="00A95AB2">
        <w:trPr>
          <w:trHeight w:val="472"/>
        </w:trPr>
        <w:tc>
          <w:tcPr>
            <w:tcW w:w="5812" w:type="dxa"/>
          </w:tcPr>
          <w:p w:rsidR="00D509CE" w:rsidRPr="00F72332" w:rsidRDefault="00623A2C" w:rsidP="00D94918">
            <w:r w:rsidRPr="00F72332">
              <w:lastRenderedPageBreak/>
              <w:t xml:space="preserve">Tiekėjams </w:t>
            </w:r>
          </w:p>
        </w:tc>
        <w:tc>
          <w:tcPr>
            <w:tcW w:w="4378" w:type="dxa"/>
          </w:tcPr>
          <w:p w:rsidR="00D509CE" w:rsidRPr="00F72332" w:rsidRDefault="00AE6D6D" w:rsidP="00D94918">
            <w:pPr>
              <w:pStyle w:val="statymopavad"/>
              <w:spacing w:line="240" w:lineRule="auto"/>
              <w:ind w:left="-958" w:firstLine="958"/>
              <w:jc w:val="left"/>
              <w:rPr>
                <w:rFonts w:ascii="Times New Roman" w:hAnsi="Times New Roman"/>
                <w:szCs w:val="24"/>
              </w:rPr>
            </w:pPr>
            <w:r w:rsidRPr="00F72332">
              <w:rPr>
                <w:rFonts w:ascii="Times New Roman" w:hAnsi="Times New Roman"/>
                <w:caps w:val="0"/>
                <w:szCs w:val="24"/>
              </w:rPr>
              <w:t>2018-0</w:t>
            </w:r>
            <w:r w:rsidR="00EE1E8B" w:rsidRPr="00F72332">
              <w:rPr>
                <w:rFonts w:ascii="Times New Roman" w:hAnsi="Times New Roman"/>
                <w:caps w:val="0"/>
                <w:szCs w:val="24"/>
              </w:rPr>
              <w:t>9</w:t>
            </w:r>
            <w:r w:rsidR="00D509CE" w:rsidRPr="00F72332">
              <w:rPr>
                <w:rFonts w:ascii="Times New Roman" w:hAnsi="Times New Roman"/>
                <w:caps w:val="0"/>
                <w:szCs w:val="24"/>
              </w:rPr>
              <w:t>-</w:t>
            </w:r>
            <w:r w:rsidR="00E83DE5" w:rsidRPr="00F72332">
              <w:rPr>
                <w:rFonts w:ascii="Times New Roman" w:hAnsi="Times New Roman"/>
                <w:caps w:val="0"/>
                <w:szCs w:val="24"/>
              </w:rPr>
              <w:t xml:space="preserve"> </w:t>
            </w:r>
            <w:r w:rsidR="00CB6FA5" w:rsidRPr="00F72332">
              <w:rPr>
                <w:rFonts w:ascii="Times New Roman" w:hAnsi="Times New Roman"/>
                <w:caps w:val="0"/>
                <w:szCs w:val="24"/>
              </w:rPr>
              <w:t xml:space="preserve"> </w:t>
            </w:r>
            <w:r w:rsidR="00D509CE" w:rsidRPr="00F72332">
              <w:rPr>
                <w:rFonts w:ascii="Times New Roman" w:hAnsi="Times New Roman"/>
                <w:caps w:val="0"/>
                <w:szCs w:val="24"/>
              </w:rPr>
              <w:t>Nr</w:t>
            </w:r>
            <w:r w:rsidR="00D509CE" w:rsidRPr="00F72332">
              <w:rPr>
                <w:rFonts w:ascii="Times New Roman" w:hAnsi="Times New Roman"/>
                <w:szCs w:val="24"/>
              </w:rPr>
              <w:t xml:space="preserve">. </w:t>
            </w:r>
          </w:p>
          <w:p w:rsidR="00D509CE" w:rsidRPr="00F72332" w:rsidRDefault="00D509CE" w:rsidP="00D94918">
            <w:pPr>
              <w:pStyle w:val="statymopavad"/>
              <w:spacing w:line="240" w:lineRule="auto"/>
              <w:ind w:firstLine="0"/>
              <w:jc w:val="both"/>
              <w:rPr>
                <w:rFonts w:ascii="Times New Roman" w:hAnsi="Times New Roman"/>
                <w:caps w:val="0"/>
                <w:szCs w:val="24"/>
              </w:rPr>
            </w:pPr>
          </w:p>
        </w:tc>
      </w:tr>
    </w:tbl>
    <w:p w:rsidR="00E83DE5" w:rsidRPr="00F72332" w:rsidRDefault="00E83DE5" w:rsidP="00D94918">
      <w:pPr>
        <w:ind w:left="-108" w:firstLine="108"/>
        <w:rPr>
          <w:b/>
          <w:caps/>
        </w:rPr>
      </w:pPr>
    </w:p>
    <w:p w:rsidR="00CF4D76" w:rsidRPr="00F72332" w:rsidRDefault="00CF4D76" w:rsidP="00D94918">
      <w:pPr>
        <w:ind w:left="-108" w:firstLine="108"/>
        <w:rPr>
          <w:b/>
          <w:caps/>
        </w:rPr>
      </w:pPr>
      <w:r w:rsidRPr="00F72332">
        <w:rPr>
          <w:b/>
          <w:caps/>
        </w:rPr>
        <w:t>DĖL PIRKIMO NR.</w:t>
      </w:r>
      <w:r w:rsidRPr="00F72332">
        <w:rPr>
          <w:b/>
        </w:rPr>
        <w:t xml:space="preserve"> </w:t>
      </w:r>
      <w:r w:rsidR="00EE1E8B" w:rsidRPr="00F72332">
        <w:rPr>
          <w:b/>
        </w:rPr>
        <w:t>393610</w:t>
      </w:r>
    </w:p>
    <w:p w:rsidR="00CF4D76" w:rsidRPr="00F72332" w:rsidRDefault="00CF4D76" w:rsidP="00D94918">
      <w:pPr>
        <w:ind w:firstLine="567"/>
        <w:jc w:val="both"/>
      </w:pPr>
    </w:p>
    <w:p w:rsidR="00F72332" w:rsidRDefault="001D0E06" w:rsidP="00D94918">
      <w:pPr>
        <w:ind w:firstLine="1296"/>
        <w:jc w:val="both"/>
      </w:pPr>
      <w:r w:rsidRPr="00F72332">
        <w:t>Klaipėdos rajono s</w:t>
      </w:r>
      <w:r w:rsidR="00CF4D76" w:rsidRPr="00F72332">
        <w:t>avivaldybės a</w:t>
      </w:r>
      <w:r w:rsidR="00AE6D6D" w:rsidRPr="00F72332">
        <w:t xml:space="preserve">dministracija atlieka </w:t>
      </w:r>
      <w:r w:rsidR="00623A2C" w:rsidRPr="00F72332">
        <w:t xml:space="preserve">supaprastintą </w:t>
      </w:r>
      <w:r w:rsidR="00AE6D6D" w:rsidRPr="00F72332">
        <w:t xml:space="preserve">pirkimą </w:t>
      </w:r>
      <w:r w:rsidR="00EE1E8B" w:rsidRPr="00F72332">
        <w:t xml:space="preserve">„Jakų kaimo lietaus vandens surinkimo sistemos įrengimas Jubiliejaus, Pavasario ir Austėjos gatvėse (I etapas)“ </w:t>
      </w:r>
      <w:r w:rsidR="00CF4D76" w:rsidRPr="00F72332">
        <w:t>atviro konkurso būdu (toliau – Pirkimas).</w:t>
      </w:r>
    </w:p>
    <w:p w:rsidR="002F48D5" w:rsidRDefault="00CF4D76" w:rsidP="00D94918">
      <w:pPr>
        <w:ind w:firstLine="1296"/>
        <w:jc w:val="both"/>
      </w:pPr>
      <w:r w:rsidRPr="00F72332">
        <w:t xml:space="preserve"> </w:t>
      </w:r>
      <w:bookmarkStart w:id="0" w:name="_Hlk524349955"/>
      <w:bookmarkEnd w:id="0"/>
      <w:r w:rsidR="002F48D5" w:rsidRPr="00F72332">
        <w:t>Tiekėjo klausimas: ,,</w:t>
      </w:r>
      <w:r w:rsidR="002F48D5" w:rsidRPr="00F72332">
        <w:rPr>
          <w:shd w:val="clear" w:color="auto" w:fill="FFFFFF"/>
        </w:rPr>
        <w:t xml:space="preserve">atsižvelgiant į Jūsų 2018-09-12 pateiktą raštą, atsakyme dėl T2 kriterijaus nurodote, kad tiekėjo deklaruojamas atlyginimas privalės būti mokamas sutarties vykdymo metu, prašome patikslinti, jei darbų atlikimo terminas būtų nustatytas 15 mėn., tai projekto vadovui reikėtų mokėti nurodytą algą visus 15 mėn., ar tik tiek laiko, kiek dirbs prie darbo projekto parengimo pvz. 1-2 </w:t>
      </w:r>
      <w:proofErr w:type="spellStart"/>
      <w:r w:rsidR="002F48D5" w:rsidRPr="00F72332">
        <w:rPr>
          <w:shd w:val="clear" w:color="auto" w:fill="FFFFFF"/>
        </w:rPr>
        <w:t>mėn</w:t>
      </w:r>
      <w:proofErr w:type="spellEnd"/>
      <w:r w:rsidR="002F48D5" w:rsidRPr="00F72332">
        <w:rPr>
          <w:shd w:val="clear" w:color="auto" w:fill="FFFFFF"/>
        </w:rPr>
        <w:t>? Taip pat ir su kitais statybininkais, t.y. mašinistai, vamzdynų montuotojai, ar jiems algą reiks pradėti mokėti nuo sutarties pasirašymo iki įvykdymo, ar tik tuo laikotarpiu, kai dirbs objekte? Taip pat kaip vertinsite darbuotojus, kurie įmonėje dirba ne pilną darbo dieną, pvz. 1 valandą per dieną, tačiau dalyvaus sutarties įgyvendinime? Ar bus vertinama jų alga, kurią jie uždirbtų įmonėje dirbdami pilną darbo dieną?</w:t>
      </w:r>
      <w:r w:rsidR="002F48D5" w:rsidRPr="00F72332">
        <w:t xml:space="preserve">“. </w:t>
      </w:r>
    </w:p>
    <w:p w:rsidR="00F72332" w:rsidRDefault="002F48D5" w:rsidP="005F7B50">
      <w:pPr>
        <w:ind w:firstLine="1296"/>
        <w:jc w:val="both"/>
        <w:rPr>
          <w:color w:val="0070C0"/>
        </w:rPr>
      </w:pPr>
      <w:r w:rsidRPr="00F72332">
        <w:rPr>
          <w:color w:val="0070C0"/>
        </w:rPr>
        <w:t>Perkančiosios organizacijos atsakymas:</w:t>
      </w:r>
      <w:r w:rsidR="005F7B50" w:rsidRPr="00F72332">
        <w:rPr>
          <w:color w:val="0070C0"/>
        </w:rPr>
        <w:t xml:space="preserve"> </w:t>
      </w:r>
    </w:p>
    <w:p w:rsidR="00D94918" w:rsidRPr="00F72332" w:rsidRDefault="005F7B50" w:rsidP="005F7B50">
      <w:pPr>
        <w:ind w:firstLine="1296"/>
        <w:jc w:val="both"/>
        <w:rPr>
          <w:color w:val="0070C0"/>
        </w:rPr>
      </w:pPr>
      <w:r w:rsidRPr="00F72332">
        <w:rPr>
          <w:color w:val="0070C0"/>
        </w:rPr>
        <w:t>T</w:t>
      </w:r>
      <w:r w:rsidR="00D94918" w:rsidRPr="00F72332">
        <w:rPr>
          <w:color w:val="0070C0"/>
        </w:rPr>
        <w:t xml:space="preserve">iekėjas yra profesionalus viešųjų pirkimų dalyvis. Tiekėjo keliami klausimai yra žinomi. </w:t>
      </w:r>
      <w:r w:rsidR="00F72332">
        <w:rPr>
          <w:color w:val="0070C0"/>
        </w:rPr>
        <w:t>P</w:t>
      </w:r>
      <w:r w:rsidR="00D94918" w:rsidRPr="00F72332">
        <w:rPr>
          <w:color w:val="0070C0"/>
        </w:rPr>
        <w:t>astebime, kad dar nėra susiformavusi kasacinio teismo praktika tiekėjo šiame ir ankstesniuose raštuose keltais klausimais.</w:t>
      </w:r>
    </w:p>
    <w:p w:rsidR="00F72332" w:rsidRDefault="009E3FD8" w:rsidP="00150F13">
      <w:pPr>
        <w:ind w:firstLine="1296"/>
        <w:jc w:val="both"/>
        <w:rPr>
          <w:rStyle w:val="Emfaz"/>
          <w:b/>
          <w:bCs/>
          <w:i w:val="0"/>
          <w:iCs w:val="0"/>
          <w:color w:val="0070C0"/>
          <w:shd w:val="clear" w:color="auto" w:fill="FFFFFF"/>
        </w:rPr>
      </w:pPr>
      <w:r w:rsidRPr="00F72332">
        <w:rPr>
          <w:color w:val="0070C0"/>
          <w:shd w:val="clear" w:color="auto" w:fill="FFFFFF"/>
        </w:rPr>
        <w:t xml:space="preserve">Perkančioji organizacija </w:t>
      </w:r>
      <w:r w:rsidRPr="00F72332">
        <w:rPr>
          <w:color w:val="0070C0"/>
          <w:shd w:val="clear" w:color="auto" w:fill="FFFFFF"/>
        </w:rPr>
        <w:t>neturi teisės oficialiai </w:t>
      </w:r>
      <w:r w:rsidRPr="00F72332">
        <w:rPr>
          <w:rStyle w:val="Emfaz"/>
          <w:bCs/>
          <w:i w:val="0"/>
          <w:iCs w:val="0"/>
          <w:color w:val="0070C0"/>
          <w:shd w:val="clear" w:color="auto" w:fill="FFFFFF"/>
        </w:rPr>
        <w:t>aiškinti įstatymų</w:t>
      </w:r>
      <w:r w:rsidRPr="00F72332">
        <w:rPr>
          <w:rStyle w:val="Emfaz"/>
          <w:bCs/>
          <w:i w:val="0"/>
          <w:iCs w:val="0"/>
          <w:color w:val="0070C0"/>
          <w:shd w:val="clear" w:color="auto" w:fill="FFFFFF"/>
        </w:rPr>
        <w:t>.</w:t>
      </w:r>
      <w:r w:rsidRPr="00F72332">
        <w:rPr>
          <w:rStyle w:val="Emfaz"/>
          <w:b/>
          <w:bCs/>
          <w:i w:val="0"/>
          <w:iCs w:val="0"/>
          <w:color w:val="0070C0"/>
          <w:shd w:val="clear" w:color="auto" w:fill="FFFFFF"/>
        </w:rPr>
        <w:t xml:space="preserve"> </w:t>
      </w:r>
    </w:p>
    <w:p w:rsidR="00150F13" w:rsidRPr="00F72332" w:rsidRDefault="005F7B50" w:rsidP="00150F13">
      <w:pPr>
        <w:ind w:firstLine="1296"/>
        <w:jc w:val="both"/>
        <w:rPr>
          <w:color w:val="0070C0"/>
        </w:rPr>
      </w:pPr>
      <w:r w:rsidRPr="00F72332">
        <w:rPr>
          <w:color w:val="0070C0"/>
        </w:rPr>
        <w:t>Atsižvelgiant į perkančiosios organizacijos sukauptą informaciją, a</w:t>
      </w:r>
      <w:r w:rsidR="00D94918" w:rsidRPr="00F72332">
        <w:rPr>
          <w:color w:val="0070C0"/>
        </w:rPr>
        <w:t>pibendriname savo atsakymą</w:t>
      </w:r>
      <w:r w:rsidRPr="00F72332">
        <w:rPr>
          <w:color w:val="0070C0"/>
        </w:rPr>
        <w:t xml:space="preserve"> ir anksčiau pateiktus paaiškinimus</w:t>
      </w:r>
      <w:r w:rsidR="00D94918" w:rsidRPr="00F72332">
        <w:rPr>
          <w:color w:val="0070C0"/>
        </w:rPr>
        <w:t>:</w:t>
      </w:r>
    </w:p>
    <w:p w:rsidR="00150F13" w:rsidRPr="00F72332" w:rsidRDefault="00150F13" w:rsidP="00150F13">
      <w:pPr>
        <w:ind w:firstLine="1296"/>
        <w:jc w:val="both"/>
        <w:rPr>
          <w:color w:val="0070C0"/>
        </w:rPr>
      </w:pPr>
      <w:r w:rsidRPr="00F72332">
        <w:rPr>
          <w:color w:val="0070C0"/>
        </w:rPr>
        <w:t xml:space="preserve">1) Atsižvelgiant į tai, kad įsigydamos darbus, kai ekonomiškai naudingiausias pasiūlymas išrenkamas pagal kainos ir kokybės santykį, taikyti VPĮ 55 str. 1 d. a p. nuostatas perkančiosios organizacijos </w:t>
      </w:r>
      <w:r w:rsidRPr="00F72332">
        <w:rPr>
          <w:i/>
          <w:color w:val="0070C0"/>
        </w:rPr>
        <w:t>privalo</w:t>
      </w:r>
      <w:r w:rsidRPr="00F72332">
        <w:rPr>
          <w:color w:val="0070C0"/>
        </w:rPr>
        <w:t>;</w:t>
      </w:r>
    </w:p>
    <w:p w:rsidR="00150F13" w:rsidRPr="00F72332" w:rsidRDefault="00150F13" w:rsidP="005F7B50">
      <w:pPr>
        <w:ind w:firstLine="1296"/>
        <w:jc w:val="both"/>
        <w:rPr>
          <w:color w:val="0070C0"/>
        </w:rPr>
      </w:pPr>
      <w:r w:rsidRPr="00F72332">
        <w:rPr>
          <w:color w:val="0070C0"/>
        </w:rPr>
        <w:t xml:space="preserve">2) vertinant siūlomą atlyginimą būsimą pirkimo sutartį vykdysiantiems darbuotojams visais atvejais turi būti vertinamas </w:t>
      </w:r>
      <w:r w:rsidRPr="00F72332">
        <w:rPr>
          <w:i/>
          <w:color w:val="0070C0"/>
        </w:rPr>
        <w:t>būsimas</w:t>
      </w:r>
      <w:r w:rsidRPr="00F72332">
        <w:rPr>
          <w:color w:val="0070C0"/>
        </w:rPr>
        <w:t xml:space="preserve"> sutarties vykdymo laikotarpis – t. y. negali būti vertinamas anksčiau mokėtas atlyginimas;</w:t>
      </w:r>
    </w:p>
    <w:p w:rsidR="009E3FD8" w:rsidRPr="00F72332" w:rsidRDefault="00150F13" w:rsidP="009E3FD8">
      <w:pPr>
        <w:ind w:firstLine="1296"/>
        <w:jc w:val="both"/>
        <w:rPr>
          <w:color w:val="0070C0"/>
        </w:rPr>
      </w:pPr>
      <w:r w:rsidRPr="00F72332">
        <w:rPr>
          <w:color w:val="0070C0"/>
        </w:rPr>
        <w:t xml:space="preserve">3) dėl mokėtino darbo užmokesčio skaičiavimo: </w:t>
      </w:r>
      <w:r w:rsidRPr="00F72332">
        <w:rPr>
          <w:iCs/>
          <w:color w:val="0070C0"/>
        </w:rPr>
        <w:t>jei, pavyzdžiui</w:t>
      </w:r>
      <w:r w:rsidRPr="00F72332">
        <w:rPr>
          <w:iCs/>
          <w:color w:val="0070C0"/>
        </w:rPr>
        <w:t xml:space="preserve">, statybos statinio vadovas šiame objekte dirba tik 0,25 savo darbo laiko, o kitą 0,75 darbo </w:t>
      </w:r>
      <w:r w:rsidR="005F7B50" w:rsidRPr="00F72332">
        <w:rPr>
          <w:iCs/>
          <w:color w:val="0070C0"/>
        </w:rPr>
        <w:t xml:space="preserve">laiką dirba kituose objektuose, tai, vadovaujantis </w:t>
      </w:r>
      <w:r w:rsidRPr="00F72332">
        <w:rPr>
          <w:color w:val="0070C0"/>
        </w:rPr>
        <w:t xml:space="preserve">VPĮ </w:t>
      </w:r>
      <w:r w:rsidR="005F7B50" w:rsidRPr="00F72332">
        <w:rPr>
          <w:color w:val="0070C0"/>
        </w:rPr>
        <w:t>nuostatomis</w:t>
      </w:r>
      <w:r w:rsidRPr="00F72332">
        <w:rPr>
          <w:color w:val="0070C0"/>
        </w:rPr>
        <w:t xml:space="preserve">, turi būti vertinamas </w:t>
      </w:r>
      <w:r w:rsidRPr="00F72332">
        <w:rPr>
          <w:i/>
          <w:color w:val="0070C0"/>
        </w:rPr>
        <w:t>visas</w:t>
      </w:r>
      <w:r w:rsidRPr="00F72332">
        <w:rPr>
          <w:color w:val="0070C0"/>
        </w:rPr>
        <w:t xml:space="preserve"> darbuotojo atlyginimas, neatsižvelgian</w:t>
      </w:r>
      <w:r w:rsidR="009E3FD8" w:rsidRPr="00F72332">
        <w:rPr>
          <w:color w:val="0070C0"/>
        </w:rPr>
        <w:t>t į tai, kiek jis dirba objekte;</w:t>
      </w:r>
    </w:p>
    <w:p w:rsidR="00520A71" w:rsidRDefault="009E3FD8" w:rsidP="00520A71">
      <w:pPr>
        <w:ind w:firstLine="1296"/>
        <w:jc w:val="both"/>
        <w:rPr>
          <w:color w:val="0070C0"/>
          <w:lang w:eastAsia="lt-LT"/>
        </w:rPr>
      </w:pPr>
      <w:r w:rsidRPr="00F72332">
        <w:rPr>
          <w:color w:val="0070C0"/>
        </w:rPr>
        <w:t xml:space="preserve">4) </w:t>
      </w:r>
      <w:r w:rsidRPr="00F72332">
        <w:rPr>
          <w:color w:val="0070C0"/>
        </w:rPr>
        <w:t>VPĮ 55 str. 1 d. a p</w:t>
      </w:r>
      <w:bookmarkStart w:id="1" w:name="_GoBack"/>
      <w:bookmarkEnd w:id="1"/>
      <w:r w:rsidRPr="00F72332">
        <w:rPr>
          <w:color w:val="0070C0"/>
        </w:rPr>
        <w:t>.</w:t>
      </w:r>
      <w:r w:rsidR="00F72332" w:rsidRPr="00F72332">
        <w:rPr>
          <w:color w:val="0070C0"/>
        </w:rPr>
        <w:t xml:space="preserve"> nustatyta</w:t>
      </w:r>
      <w:r w:rsidRPr="00F72332">
        <w:rPr>
          <w:color w:val="0070C0"/>
        </w:rPr>
        <w:t>, kad ,,</w:t>
      </w:r>
      <w:r w:rsidRPr="00F72332">
        <w:rPr>
          <w:color w:val="0070C0"/>
          <w:lang w:eastAsia="lt-LT"/>
        </w:rPr>
        <w:t xml:space="preserve">Darbų pirkimuose privaloma įtraukti šį kriterijų įvertinant, kiek </w:t>
      </w:r>
      <w:r w:rsidRPr="00AA0C81">
        <w:rPr>
          <w:color w:val="0070C0"/>
          <w:lang w:eastAsia="lt-LT"/>
        </w:rPr>
        <w:t xml:space="preserve">tiekėjo siūlomas atlyginimas pirkimo </w:t>
      </w:r>
      <w:r w:rsidRPr="00AA0C81">
        <w:rPr>
          <w:i/>
          <w:color w:val="0070C0"/>
          <w:lang w:eastAsia="lt-LT"/>
        </w:rPr>
        <w:t>sutartį vykdysiantiems</w:t>
      </w:r>
      <w:r w:rsidRPr="00AA0C81">
        <w:rPr>
          <w:color w:val="0070C0"/>
          <w:lang w:eastAsia="lt-LT"/>
        </w:rPr>
        <w:t xml:space="preserve"> darbuotojams viršija jo arba ūkio subjekto, kurio pajėgumais remiamasi, kilmės šalyje nus</w:t>
      </w:r>
      <w:r w:rsidR="00F72332" w:rsidRPr="00AA0C81">
        <w:rPr>
          <w:color w:val="0070C0"/>
          <w:lang w:eastAsia="lt-LT"/>
        </w:rPr>
        <w:t>tatytą minimalų darbo užmokestį</w:t>
      </w:r>
      <w:r w:rsidRPr="00AA0C81">
        <w:rPr>
          <w:color w:val="0070C0"/>
          <w:lang w:eastAsia="lt-LT"/>
        </w:rPr>
        <w:t>“.</w:t>
      </w:r>
      <w:r w:rsidR="00F72332" w:rsidRPr="00AA0C81">
        <w:rPr>
          <w:color w:val="0070C0"/>
          <w:lang w:eastAsia="lt-LT"/>
        </w:rPr>
        <w:t xml:space="preserve"> </w:t>
      </w:r>
      <w:r w:rsidR="00520A71">
        <w:rPr>
          <w:color w:val="0070C0"/>
          <w:lang w:eastAsia="lt-LT"/>
        </w:rPr>
        <w:t>Atlyginimas skaičiuotinas</w:t>
      </w:r>
      <w:r w:rsidR="00F72332" w:rsidRPr="00AA0C81">
        <w:rPr>
          <w:color w:val="0070C0"/>
          <w:lang w:eastAsia="lt-LT"/>
        </w:rPr>
        <w:t xml:space="preserve"> </w:t>
      </w:r>
      <w:r w:rsidR="00F72332" w:rsidRPr="00AA0C81">
        <w:rPr>
          <w:color w:val="0070C0"/>
          <w:lang w:eastAsia="lt-LT"/>
        </w:rPr>
        <w:t>pirkimo sutartį vykdysiantiems darbuotojams</w:t>
      </w:r>
      <w:r w:rsidR="00F72332" w:rsidRPr="00AA0C81">
        <w:rPr>
          <w:color w:val="0070C0"/>
          <w:lang w:eastAsia="lt-LT"/>
        </w:rPr>
        <w:t xml:space="preserve">. Jei pasitelktas </w:t>
      </w:r>
    </w:p>
    <w:p w:rsidR="00520A71" w:rsidRDefault="00520A71" w:rsidP="00520A71">
      <w:pPr>
        <w:jc w:val="both"/>
        <w:rPr>
          <w:color w:val="0070C0"/>
          <w:lang w:eastAsia="lt-LT"/>
        </w:rPr>
      </w:pPr>
    </w:p>
    <w:p w:rsidR="00520A71" w:rsidRDefault="00520A71" w:rsidP="00520A71">
      <w:pPr>
        <w:jc w:val="both"/>
        <w:rPr>
          <w:color w:val="0070C0"/>
          <w:lang w:eastAsia="lt-LT"/>
        </w:rPr>
      </w:pPr>
    </w:p>
    <w:p w:rsidR="009E3FD8" w:rsidRPr="00AA0C81" w:rsidRDefault="00F72332" w:rsidP="00520A71">
      <w:pPr>
        <w:jc w:val="both"/>
        <w:rPr>
          <w:color w:val="0070C0"/>
          <w:lang w:eastAsia="lt-LT"/>
        </w:rPr>
      </w:pPr>
      <w:r w:rsidRPr="00AA0C81">
        <w:rPr>
          <w:color w:val="0070C0"/>
          <w:lang w:eastAsia="lt-LT"/>
        </w:rPr>
        <w:lastRenderedPageBreak/>
        <w:t xml:space="preserve">darbuotojas </w:t>
      </w:r>
      <w:r w:rsidRPr="00AA0C81">
        <w:rPr>
          <w:i/>
          <w:color w:val="0070C0"/>
          <w:lang w:eastAsia="lt-LT"/>
        </w:rPr>
        <w:t>sutarties ne</w:t>
      </w:r>
      <w:r w:rsidR="00520A71">
        <w:rPr>
          <w:i/>
          <w:color w:val="0070C0"/>
          <w:lang w:eastAsia="lt-LT"/>
        </w:rPr>
        <w:t>be</w:t>
      </w:r>
      <w:r w:rsidRPr="00AA0C81">
        <w:rPr>
          <w:i/>
          <w:color w:val="0070C0"/>
          <w:lang w:eastAsia="lt-LT"/>
        </w:rPr>
        <w:t>vykdo</w:t>
      </w:r>
      <w:r w:rsidRPr="00AA0C81">
        <w:rPr>
          <w:color w:val="0070C0"/>
          <w:lang w:eastAsia="lt-LT"/>
        </w:rPr>
        <w:t xml:space="preserve"> (pavyzdžiui, atliko darbą ir toliau jo kompetencijos nebereikia), tai laikytina, kad darbuotojas </w:t>
      </w:r>
      <w:r w:rsidRPr="00520A71">
        <w:rPr>
          <w:i/>
          <w:color w:val="0070C0"/>
          <w:lang w:eastAsia="lt-LT"/>
        </w:rPr>
        <w:t>sutarties nebevykdo</w:t>
      </w:r>
      <w:r w:rsidRPr="00AA0C81">
        <w:rPr>
          <w:color w:val="0070C0"/>
          <w:lang w:eastAsia="lt-LT"/>
        </w:rPr>
        <w:t xml:space="preserve">. </w:t>
      </w:r>
    </w:p>
    <w:p w:rsidR="005F7B50" w:rsidRDefault="005F7B50" w:rsidP="00D94918"/>
    <w:p w:rsidR="00AA0C81" w:rsidRDefault="00AA0C81" w:rsidP="00D94918"/>
    <w:p w:rsidR="00AA0C81" w:rsidRPr="00F72332" w:rsidRDefault="00AA0C81" w:rsidP="00D94918"/>
    <w:p w:rsidR="00E83DE5" w:rsidRPr="00F72332" w:rsidRDefault="00E83DE5" w:rsidP="00D94918">
      <w:r w:rsidRPr="00F72332">
        <w:t>Administracijos d</w:t>
      </w:r>
      <w:r w:rsidR="004E1F07" w:rsidRPr="00F72332">
        <w:t>irektori</w:t>
      </w:r>
      <w:r w:rsidRPr="00F72332">
        <w:t>a</w:t>
      </w:r>
      <w:r w:rsidR="004E1F07" w:rsidRPr="00F72332">
        <w:t>us</w:t>
      </w:r>
      <w:r w:rsidRPr="00F72332">
        <w:t xml:space="preserve"> pavaduotoja,</w:t>
      </w:r>
      <w:r w:rsidR="004E1F07" w:rsidRPr="00F72332">
        <w:t xml:space="preserve">          </w:t>
      </w:r>
      <w:r w:rsidRPr="00F72332">
        <w:tab/>
      </w:r>
      <w:r w:rsidRPr="00F72332">
        <w:tab/>
      </w:r>
      <w:r w:rsidRPr="00F72332">
        <w:tab/>
        <w:t xml:space="preserve">    Ligita </w:t>
      </w:r>
      <w:proofErr w:type="spellStart"/>
      <w:r w:rsidRPr="00F72332">
        <w:t>Liutikienė</w:t>
      </w:r>
      <w:proofErr w:type="spellEnd"/>
    </w:p>
    <w:p w:rsidR="00E83DE5" w:rsidRPr="00F72332" w:rsidRDefault="00E83DE5" w:rsidP="00D94918">
      <w:r w:rsidRPr="00F72332">
        <w:t>pavaduojanti direktorių</w:t>
      </w:r>
    </w:p>
    <w:p w:rsidR="00A674DF" w:rsidRPr="00F72332" w:rsidRDefault="004E1F07" w:rsidP="00D94918">
      <w:r w:rsidRPr="00F72332">
        <w:t xml:space="preserve">                                                          </w:t>
      </w:r>
      <w:r w:rsidR="000F3BD0" w:rsidRPr="00F72332">
        <w:t xml:space="preserve">                        </w:t>
      </w:r>
      <w:r w:rsidRPr="00F72332">
        <w:t xml:space="preserve">     </w:t>
      </w:r>
      <w:r w:rsidR="00A73AC7" w:rsidRPr="00F72332">
        <w:t xml:space="preserve">             </w:t>
      </w:r>
    </w:p>
    <w:p w:rsidR="005F7B50" w:rsidRDefault="005F7B50"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Default="00AA0C81" w:rsidP="00EF2503">
      <w:pPr>
        <w:jc w:val="both"/>
        <w:rPr>
          <w:caps/>
        </w:rPr>
      </w:pPr>
    </w:p>
    <w:p w:rsidR="00AA0C81" w:rsidRPr="00F72332" w:rsidRDefault="00AA0C81" w:rsidP="00EF2503">
      <w:pPr>
        <w:jc w:val="both"/>
        <w:rPr>
          <w:caps/>
        </w:rPr>
      </w:pPr>
    </w:p>
    <w:p w:rsidR="002930E9" w:rsidRPr="00F72332" w:rsidRDefault="00D509CE" w:rsidP="00EF2503">
      <w:pPr>
        <w:jc w:val="both"/>
        <w:rPr>
          <w:caps/>
        </w:rPr>
      </w:pPr>
      <w:r w:rsidRPr="00F72332">
        <w:rPr>
          <w:caps/>
        </w:rPr>
        <w:t xml:space="preserve">PATEIKIAMA CVP IS PRIEMONĖMIS, ORIGINALAS NEBUS SIUNČIAMAS </w:t>
      </w:r>
    </w:p>
    <w:p w:rsidR="000D6253" w:rsidRPr="00F72332" w:rsidRDefault="00F16AC1" w:rsidP="00EF2503">
      <w:pPr>
        <w:jc w:val="both"/>
      </w:pPr>
      <w:r w:rsidRPr="00F72332">
        <w:t>E. Gedrimas, tel. (8 46) 45 23 32</w:t>
      </w:r>
    </w:p>
    <w:sectPr w:rsidR="000D6253" w:rsidRPr="00F72332" w:rsidSect="00FE2EE9">
      <w:type w:val="continuous"/>
      <w:pgSz w:w="11906" w:h="16838" w:code="9"/>
      <w:pgMar w:top="1134" w:right="567" w:bottom="1134" w:left="1701" w:header="567"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74F"/>
    <w:multiLevelType w:val="hybridMultilevel"/>
    <w:tmpl w:val="9F202362"/>
    <w:lvl w:ilvl="0" w:tplc="0904254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0291355B"/>
    <w:multiLevelType w:val="multilevel"/>
    <w:tmpl w:val="4E5A2864"/>
    <w:lvl w:ilvl="0">
      <w:start w:val="1"/>
      <w:numFmt w:val="decimal"/>
      <w:lvlText w:val="%1."/>
      <w:lvlJc w:val="left"/>
      <w:pPr>
        <w:ind w:left="720" w:hanging="360"/>
      </w:pPr>
      <w:rPr>
        <w:rFonts w:hint="default"/>
        <w:b w:val="0"/>
        <w:bCs/>
      </w:rPr>
    </w:lvl>
    <w:lvl w:ilvl="1">
      <w:start w:val="1"/>
      <w:numFmt w:val="decimal"/>
      <w:isLgl/>
      <w:lvlText w:val="%1.%2."/>
      <w:lvlJc w:val="left"/>
      <w:pPr>
        <w:ind w:left="689" w:hanging="40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B372435"/>
    <w:multiLevelType w:val="hybridMultilevel"/>
    <w:tmpl w:val="EED4C89C"/>
    <w:lvl w:ilvl="0" w:tplc="83ACE1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C4471E6"/>
    <w:multiLevelType w:val="hybridMultilevel"/>
    <w:tmpl w:val="DE526BA2"/>
    <w:lvl w:ilvl="0" w:tplc="623AA34A">
      <w:start w:val="1"/>
      <w:numFmt w:val="lowerLetter"/>
      <w:lvlText w:val="%1)"/>
      <w:lvlJc w:val="left"/>
      <w:pPr>
        <w:ind w:left="1080" w:hanging="360"/>
      </w:pPr>
      <w:rPr>
        <w:rFonts w:ascii="Calibri" w:hAnsi="Calibri"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nsid w:val="496E46AA"/>
    <w:multiLevelType w:val="hybridMultilevel"/>
    <w:tmpl w:val="E4D09E08"/>
    <w:lvl w:ilvl="0" w:tplc="BC22F5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6">
    <w:nsid w:val="5013225F"/>
    <w:multiLevelType w:val="hybridMultilevel"/>
    <w:tmpl w:val="BB3C959C"/>
    <w:lvl w:ilvl="0" w:tplc="1F9C1FF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C822688"/>
    <w:multiLevelType w:val="hybridMultilevel"/>
    <w:tmpl w:val="191C8DA2"/>
    <w:lvl w:ilvl="0" w:tplc="43B4C4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nsid w:val="5E680BA4"/>
    <w:multiLevelType w:val="hybridMultilevel"/>
    <w:tmpl w:val="70829FC2"/>
    <w:lvl w:ilvl="0" w:tplc="B454A1A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6392285C"/>
    <w:multiLevelType w:val="hybridMultilevel"/>
    <w:tmpl w:val="B8D42E14"/>
    <w:lvl w:ilvl="0" w:tplc="20C69D2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640A1667"/>
    <w:multiLevelType w:val="hybridMultilevel"/>
    <w:tmpl w:val="20CCB90E"/>
    <w:lvl w:ilvl="0" w:tplc="B9B6FCF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798083F"/>
    <w:multiLevelType w:val="hybridMultilevel"/>
    <w:tmpl w:val="488227D0"/>
    <w:lvl w:ilvl="0" w:tplc="CBF27B4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nsid w:val="6A8B1E2F"/>
    <w:multiLevelType w:val="hybridMultilevel"/>
    <w:tmpl w:val="3CB07D60"/>
    <w:lvl w:ilvl="0" w:tplc="DABE2E7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0497DC6"/>
    <w:multiLevelType w:val="hybridMultilevel"/>
    <w:tmpl w:val="2E6A142E"/>
    <w:lvl w:ilvl="0" w:tplc="8034F0D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9"/>
  </w:num>
  <w:num w:numId="5">
    <w:abstractNumId w:val="0"/>
  </w:num>
  <w:num w:numId="6">
    <w:abstractNumId w:val="4"/>
  </w:num>
  <w:num w:numId="7">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1"/>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9CE"/>
    <w:rsid w:val="00014795"/>
    <w:rsid w:val="00062087"/>
    <w:rsid w:val="00065E98"/>
    <w:rsid w:val="00067B1C"/>
    <w:rsid w:val="00080362"/>
    <w:rsid w:val="0008762F"/>
    <w:rsid w:val="000A1709"/>
    <w:rsid w:val="000D0B50"/>
    <w:rsid w:val="000D6253"/>
    <w:rsid w:val="000E020F"/>
    <w:rsid w:val="000F3BD0"/>
    <w:rsid w:val="00100CDF"/>
    <w:rsid w:val="00107EFC"/>
    <w:rsid w:val="00121D02"/>
    <w:rsid w:val="00150F13"/>
    <w:rsid w:val="00161174"/>
    <w:rsid w:val="00186E8F"/>
    <w:rsid w:val="001A063B"/>
    <w:rsid w:val="001A7196"/>
    <w:rsid w:val="001B25CB"/>
    <w:rsid w:val="001B2C1C"/>
    <w:rsid w:val="001B4DA9"/>
    <w:rsid w:val="001B5F4A"/>
    <w:rsid w:val="001D0E06"/>
    <w:rsid w:val="001F0AA0"/>
    <w:rsid w:val="001F639B"/>
    <w:rsid w:val="0020101A"/>
    <w:rsid w:val="00212F58"/>
    <w:rsid w:val="00213D7D"/>
    <w:rsid w:val="00226EE4"/>
    <w:rsid w:val="002353CA"/>
    <w:rsid w:val="00243EAC"/>
    <w:rsid w:val="002510D2"/>
    <w:rsid w:val="002549FB"/>
    <w:rsid w:val="0026216E"/>
    <w:rsid w:val="00265DBE"/>
    <w:rsid w:val="00265F49"/>
    <w:rsid w:val="00273597"/>
    <w:rsid w:val="002866C9"/>
    <w:rsid w:val="00287AB7"/>
    <w:rsid w:val="002930E9"/>
    <w:rsid w:val="002B2CE0"/>
    <w:rsid w:val="002B6939"/>
    <w:rsid w:val="002C6390"/>
    <w:rsid w:val="002D05D9"/>
    <w:rsid w:val="002F48D5"/>
    <w:rsid w:val="00303DA3"/>
    <w:rsid w:val="00335917"/>
    <w:rsid w:val="00337C45"/>
    <w:rsid w:val="0036491C"/>
    <w:rsid w:val="00374CDA"/>
    <w:rsid w:val="0038240B"/>
    <w:rsid w:val="003C08AE"/>
    <w:rsid w:val="003D412E"/>
    <w:rsid w:val="003E5683"/>
    <w:rsid w:val="004002DE"/>
    <w:rsid w:val="00402713"/>
    <w:rsid w:val="00424132"/>
    <w:rsid w:val="00452958"/>
    <w:rsid w:val="004831F7"/>
    <w:rsid w:val="004936F9"/>
    <w:rsid w:val="004A4EEA"/>
    <w:rsid w:val="004B6639"/>
    <w:rsid w:val="004B682C"/>
    <w:rsid w:val="004C7825"/>
    <w:rsid w:val="004E1F07"/>
    <w:rsid w:val="004F7ADC"/>
    <w:rsid w:val="0050290F"/>
    <w:rsid w:val="00520A71"/>
    <w:rsid w:val="005601F9"/>
    <w:rsid w:val="005646A0"/>
    <w:rsid w:val="00567668"/>
    <w:rsid w:val="005A5536"/>
    <w:rsid w:val="005B4C79"/>
    <w:rsid w:val="005C6A5E"/>
    <w:rsid w:val="005D3055"/>
    <w:rsid w:val="005E6593"/>
    <w:rsid w:val="005F7B50"/>
    <w:rsid w:val="00616204"/>
    <w:rsid w:val="00623A2C"/>
    <w:rsid w:val="00625FB7"/>
    <w:rsid w:val="00637500"/>
    <w:rsid w:val="00651377"/>
    <w:rsid w:val="006F3873"/>
    <w:rsid w:val="007042BF"/>
    <w:rsid w:val="00714B69"/>
    <w:rsid w:val="0071577A"/>
    <w:rsid w:val="007166C9"/>
    <w:rsid w:val="0071705D"/>
    <w:rsid w:val="00760E40"/>
    <w:rsid w:val="00770547"/>
    <w:rsid w:val="00791957"/>
    <w:rsid w:val="007A1CAA"/>
    <w:rsid w:val="007A29D9"/>
    <w:rsid w:val="007A40C4"/>
    <w:rsid w:val="007D4206"/>
    <w:rsid w:val="007E0069"/>
    <w:rsid w:val="007E5DE3"/>
    <w:rsid w:val="00817FD1"/>
    <w:rsid w:val="00820655"/>
    <w:rsid w:val="00824B9E"/>
    <w:rsid w:val="0086429A"/>
    <w:rsid w:val="00875648"/>
    <w:rsid w:val="00891C0F"/>
    <w:rsid w:val="008A1905"/>
    <w:rsid w:val="008A34D2"/>
    <w:rsid w:val="008D1061"/>
    <w:rsid w:val="008D13A9"/>
    <w:rsid w:val="008D4E2A"/>
    <w:rsid w:val="008F12F5"/>
    <w:rsid w:val="009013A6"/>
    <w:rsid w:val="00930AA3"/>
    <w:rsid w:val="00932D71"/>
    <w:rsid w:val="009473EE"/>
    <w:rsid w:val="0098550C"/>
    <w:rsid w:val="009939DE"/>
    <w:rsid w:val="009A7DA2"/>
    <w:rsid w:val="009B3415"/>
    <w:rsid w:val="009C4FF3"/>
    <w:rsid w:val="009C6D95"/>
    <w:rsid w:val="009D05B5"/>
    <w:rsid w:val="009D742C"/>
    <w:rsid w:val="009E3FD8"/>
    <w:rsid w:val="00A26255"/>
    <w:rsid w:val="00A3377E"/>
    <w:rsid w:val="00A345A9"/>
    <w:rsid w:val="00A55DB5"/>
    <w:rsid w:val="00A57591"/>
    <w:rsid w:val="00A674DF"/>
    <w:rsid w:val="00A73AC7"/>
    <w:rsid w:val="00A76889"/>
    <w:rsid w:val="00A95AB2"/>
    <w:rsid w:val="00AA0C81"/>
    <w:rsid w:val="00AB42FC"/>
    <w:rsid w:val="00AB5323"/>
    <w:rsid w:val="00AC1124"/>
    <w:rsid w:val="00AE21B9"/>
    <w:rsid w:val="00AE6B12"/>
    <w:rsid w:val="00AE6D6D"/>
    <w:rsid w:val="00B06DEB"/>
    <w:rsid w:val="00B10A80"/>
    <w:rsid w:val="00B11A01"/>
    <w:rsid w:val="00B15723"/>
    <w:rsid w:val="00B557FB"/>
    <w:rsid w:val="00B56C4B"/>
    <w:rsid w:val="00B60639"/>
    <w:rsid w:val="00B6538A"/>
    <w:rsid w:val="00B74AD6"/>
    <w:rsid w:val="00B77681"/>
    <w:rsid w:val="00B82FC9"/>
    <w:rsid w:val="00B86A3A"/>
    <w:rsid w:val="00B91854"/>
    <w:rsid w:val="00B965EE"/>
    <w:rsid w:val="00BA081B"/>
    <w:rsid w:val="00BC284F"/>
    <w:rsid w:val="00BE4271"/>
    <w:rsid w:val="00BF4CD9"/>
    <w:rsid w:val="00BF5E83"/>
    <w:rsid w:val="00C02B36"/>
    <w:rsid w:val="00C27615"/>
    <w:rsid w:val="00C321A1"/>
    <w:rsid w:val="00C56138"/>
    <w:rsid w:val="00C56A13"/>
    <w:rsid w:val="00C67B16"/>
    <w:rsid w:val="00C8043B"/>
    <w:rsid w:val="00C84168"/>
    <w:rsid w:val="00CB6FA5"/>
    <w:rsid w:val="00CE569D"/>
    <w:rsid w:val="00CF4D76"/>
    <w:rsid w:val="00D17AE1"/>
    <w:rsid w:val="00D509CE"/>
    <w:rsid w:val="00D723A6"/>
    <w:rsid w:val="00D941C9"/>
    <w:rsid w:val="00D94918"/>
    <w:rsid w:val="00DB4434"/>
    <w:rsid w:val="00DC19D3"/>
    <w:rsid w:val="00DC426C"/>
    <w:rsid w:val="00DC45A0"/>
    <w:rsid w:val="00DC4A18"/>
    <w:rsid w:val="00DE217C"/>
    <w:rsid w:val="00E01B18"/>
    <w:rsid w:val="00E06F25"/>
    <w:rsid w:val="00E22C20"/>
    <w:rsid w:val="00E346FF"/>
    <w:rsid w:val="00E56F6B"/>
    <w:rsid w:val="00E83DE5"/>
    <w:rsid w:val="00E84FF8"/>
    <w:rsid w:val="00E859FB"/>
    <w:rsid w:val="00EE1E8B"/>
    <w:rsid w:val="00EE7174"/>
    <w:rsid w:val="00EF2503"/>
    <w:rsid w:val="00EF54B1"/>
    <w:rsid w:val="00F06415"/>
    <w:rsid w:val="00F10637"/>
    <w:rsid w:val="00F16AC1"/>
    <w:rsid w:val="00F40C1B"/>
    <w:rsid w:val="00F679C9"/>
    <w:rsid w:val="00F72332"/>
    <w:rsid w:val="00F75301"/>
    <w:rsid w:val="00F774FD"/>
    <w:rsid w:val="00FC0A06"/>
    <w:rsid w:val="00FD6B75"/>
    <w:rsid w:val="00FE2EE9"/>
    <w:rsid w:val="00FE7224"/>
    <w:rsid w:val="00FE7D04"/>
    <w:rsid w:val="00FF5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479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E6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semiHidden/>
    <w:unhideWhenUsed/>
    <w:qFormat/>
    <w:rsid w:val="00A3377E"/>
    <w:pPr>
      <w:jc w:val="both"/>
      <w:outlineLvl w:val="1"/>
    </w:pPr>
    <w:rPr>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D509CE"/>
    <w:pPr>
      <w:spacing w:line="360" w:lineRule="auto"/>
      <w:ind w:firstLine="720"/>
      <w:jc w:val="center"/>
    </w:pPr>
    <w:rPr>
      <w:rFonts w:ascii="TimesLT" w:hAnsi="TimesLT"/>
      <w:caps/>
      <w:szCs w:val="20"/>
    </w:rPr>
  </w:style>
  <w:style w:type="character" w:customStyle="1" w:styleId="Pareigos">
    <w:name w:val="Pareigos"/>
    <w:rsid w:val="00D509CE"/>
    <w:rPr>
      <w:rFonts w:ascii="TimesLT" w:hAnsi="TimesLT"/>
      <w:caps/>
      <w:sz w:val="24"/>
    </w:rPr>
  </w:style>
  <w:style w:type="character" w:styleId="Hipersaitas">
    <w:name w:val="Hyperlink"/>
    <w:aliases w:val="Alna"/>
    <w:uiPriority w:val="99"/>
    <w:rsid w:val="00D509CE"/>
    <w:rPr>
      <w:color w:val="0000FF"/>
      <w:u w:val="single"/>
    </w:rPr>
  </w:style>
  <w:style w:type="character" w:customStyle="1" w:styleId="statymopavadChar">
    <w:name w:val="?statymo pavad. Char"/>
    <w:link w:val="statymopavad"/>
    <w:rsid w:val="00D509CE"/>
    <w:rPr>
      <w:rFonts w:ascii="TimesLT" w:eastAsia="Times New Roman" w:hAnsi="TimesLT" w:cs="Times New Roman"/>
      <w:caps/>
      <w:sz w:val="24"/>
      <w:szCs w:val="20"/>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
    <w:basedOn w:val="prastasis"/>
    <w:link w:val="SraopastraipaDiagrama"/>
    <w:uiPriority w:val="34"/>
    <w:qFormat/>
    <w:rsid w:val="00D509CE"/>
    <w:pPr>
      <w:ind w:left="720"/>
      <w:contextualSpacing/>
    </w:pPr>
    <w:rPr>
      <w:rFonts w:ascii="TimesLT" w:hAnsi="TimesLT"/>
      <w:szCs w:val="20"/>
      <w:lang w:eastAsia="lt-LT"/>
    </w:rPr>
  </w:style>
  <w:style w:type="paragraph" w:styleId="Debesliotekstas">
    <w:name w:val="Balloon Text"/>
    <w:basedOn w:val="prastasis"/>
    <w:link w:val="DebesliotekstasDiagrama"/>
    <w:uiPriority w:val="99"/>
    <w:semiHidden/>
    <w:unhideWhenUsed/>
    <w:rsid w:val="00D509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09CE"/>
    <w:rPr>
      <w:rFonts w:ascii="Tahoma" w:eastAsia="Times New Roman" w:hAnsi="Tahoma" w:cs="Tahoma"/>
      <w:sz w:val="16"/>
      <w:szCs w:val="16"/>
    </w:rPr>
  </w:style>
  <w:style w:type="character" w:customStyle="1" w:styleId="Pagrindiniotekstotrauka2Diagrama">
    <w:name w:val="Pagrindinio teksto įtrauka 2 Diagrama"/>
    <w:link w:val="Pagrindiniotekstotrauka2"/>
    <w:locked/>
    <w:rsid w:val="00186E8F"/>
    <w:rPr>
      <w:rFonts w:ascii="Arial" w:hAnsi="Arial" w:cs="Arial"/>
    </w:rPr>
  </w:style>
  <w:style w:type="paragraph" w:styleId="Pagrindiniotekstotrauka2">
    <w:name w:val="Body Text Indent 2"/>
    <w:basedOn w:val="prastasis"/>
    <w:link w:val="Pagrindiniotekstotrauka2Diagrama"/>
    <w:rsid w:val="00186E8F"/>
    <w:pPr>
      <w:ind w:firstLine="426"/>
    </w:pPr>
    <w:rPr>
      <w:rFonts w:ascii="Arial" w:eastAsiaTheme="minorHAnsi" w:hAnsi="Arial" w:cs="Arial"/>
      <w:sz w:val="22"/>
      <w:szCs w:val="22"/>
    </w:rPr>
  </w:style>
  <w:style w:type="character" w:customStyle="1" w:styleId="BodyTextIndent2Char1">
    <w:name w:val="Body Text Indent 2 Char1"/>
    <w:basedOn w:val="Numatytasispastraiposriftas"/>
    <w:uiPriority w:val="99"/>
    <w:semiHidden/>
    <w:rsid w:val="00186E8F"/>
    <w:rPr>
      <w:rFonts w:ascii="Times New Roman" w:eastAsia="Times New Roman" w:hAnsi="Times New Roman" w:cs="Times New Roman"/>
      <w:sz w:val="24"/>
      <w:szCs w:val="24"/>
    </w:rPr>
  </w:style>
  <w:style w:type="paragraph" w:customStyle="1" w:styleId="Hyperlink1">
    <w:name w:val="Hyperlink1"/>
    <w:rsid w:val="00186E8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186E8F"/>
    <w:pPr>
      <w:suppressAutoHyphens/>
      <w:autoSpaceDE w:val="0"/>
      <w:autoSpaceDN w:val="0"/>
      <w:adjustRightInd w:val="0"/>
      <w:spacing w:line="298" w:lineRule="auto"/>
      <w:jc w:val="center"/>
      <w:textAlignment w:val="center"/>
    </w:pPr>
    <w:rPr>
      <w:color w:val="000000"/>
      <w:sz w:val="12"/>
      <w:szCs w:val="12"/>
      <w:lang w:val="en-US" w:eastAsia="lt-LT"/>
    </w:rPr>
  </w:style>
  <w:style w:type="character" w:customStyle="1" w:styleId="nob">
    <w:name w:val="nob"/>
    <w:rsid w:val="002930E9"/>
  </w:style>
  <w:style w:type="paragraph" w:customStyle="1" w:styleId="Default">
    <w:name w:val="Default"/>
    <w:rsid w:val="006F387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uiPriority w:val="22"/>
    <w:qFormat/>
    <w:rsid w:val="006F3873"/>
    <w:rPr>
      <w:b/>
      <w:bCs/>
    </w:rPr>
  </w:style>
  <w:style w:type="paragraph" w:styleId="prastasistinklapis">
    <w:name w:val="Normal (Web)"/>
    <w:basedOn w:val="prastasis"/>
    <w:uiPriority w:val="99"/>
    <w:semiHidden/>
    <w:unhideWhenUsed/>
    <w:rsid w:val="007166C9"/>
    <w:pPr>
      <w:spacing w:before="100" w:beforeAutospacing="1" w:after="100" w:afterAutospacing="1"/>
    </w:pPr>
    <w:rPr>
      <w:lang w:eastAsia="lt-LT"/>
    </w:rPr>
  </w:style>
  <w:style w:type="character" w:customStyle="1" w:styleId="apple-converted-space">
    <w:name w:val="apple-converted-space"/>
    <w:basedOn w:val="Numatytasispastraiposriftas"/>
    <w:rsid w:val="007166C9"/>
  </w:style>
  <w:style w:type="character" w:customStyle="1" w:styleId="value">
    <w:name w:val="value"/>
    <w:basedOn w:val="Numatytasispastraiposriftas"/>
    <w:rsid w:val="00637500"/>
  </w:style>
  <w:style w:type="character" w:customStyle="1" w:styleId="Antrat2Diagrama">
    <w:name w:val="Antraštė 2 Diagrama"/>
    <w:aliases w:val="Title Header2 Diagrama"/>
    <w:basedOn w:val="Numatytasispastraiposriftas"/>
    <w:link w:val="Antrat2"/>
    <w:semiHidden/>
    <w:rsid w:val="00A3377E"/>
    <w:rPr>
      <w:rFonts w:ascii="Times New Roman" w:eastAsia="Times New Roman" w:hAnsi="Times New Roman" w:cs="Times New Roman"/>
      <w:sz w:val="24"/>
      <w:szCs w:val="20"/>
      <w:lang w:val="x-none" w:eastAsia="x-none"/>
    </w:rPr>
  </w:style>
  <w:style w:type="paragraph" w:customStyle="1" w:styleId="Style5">
    <w:name w:val="Style5"/>
    <w:basedOn w:val="Antrat2"/>
    <w:next w:val="Antrat2"/>
    <w:uiPriority w:val="99"/>
    <w:semiHidden/>
    <w:rsid w:val="00A3377E"/>
    <w:pPr>
      <w:numPr>
        <w:ilvl w:val="1"/>
        <w:numId w:val="7"/>
      </w:numPr>
      <w:overflowPunct w:val="0"/>
      <w:autoSpaceDE w:val="0"/>
      <w:autoSpaceDN w:val="0"/>
      <w:adjustRightInd w:val="0"/>
      <w:spacing w:line="360" w:lineRule="auto"/>
      <w:ind w:left="0" w:firstLine="0"/>
      <w:jc w:val="center"/>
    </w:pPr>
    <w:rPr>
      <w:b/>
      <w:szCs w:val="24"/>
    </w:rPr>
  </w:style>
  <w:style w:type="character" w:styleId="Emfaz">
    <w:name w:val="Emphasis"/>
    <w:basedOn w:val="Numatytasispastraiposriftas"/>
    <w:uiPriority w:val="20"/>
    <w:qFormat/>
    <w:rsid w:val="004936F9"/>
    <w:rPr>
      <w:i/>
      <w:iCs/>
    </w:rPr>
  </w:style>
  <w:style w:type="character" w:customStyle="1" w:styleId="Antrat1Diagrama">
    <w:name w:val="Antraštė 1 Diagrama"/>
    <w:basedOn w:val="Numatytasispastraiposriftas"/>
    <w:link w:val="Antrat1"/>
    <w:uiPriority w:val="9"/>
    <w:rsid w:val="00AE6D6D"/>
    <w:rPr>
      <w:rFonts w:asciiTheme="majorHAnsi" w:eastAsiaTheme="majorEastAsia" w:hAnsiTheme="majorHAnsi" w:cstheme="majorBidi"/>
      <w:b/>
      <w:bCs/>
      <w:color w:val="365F91" w:themeColor="accent1" w:themeShade="BF"/>
      <w:sz w:val="28"/>
      <w:szCs w:val="28"/>
    </w:rPr>
  </w:style>
  <w:style w:type="paragraph" w:styleId="Paprastasistekstas">
    <w:name w:val="Plain Text"/>
    <w:basedOn w:val="prastasis"/>
    <w:link w:val="PaprastasistekstasDiagrama"/>
    <w:uiPriority w:val="99"/>
    <w:unhideWhenUsed/>
    <w:rsid w:val="00930AA3"/>
    <w:rPr>
      <w:rFonts w:ascii="Calibri" w:eastAsiaTheme="minorEastAsia"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930AA3"/>
    <w:rPr>
      <w:rFonts w:ascii="Calibri" w:eastAsiaTheme="minorEastAsia" w:hAnsi="Calibri" w:cs="Times New Roman"/>
      <w:szCs w:val="21"/>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locked/>
    <w:rsid w:val="007D4206"/>
    <w:rPr>
      <w:rFonts w:ascii="TimesLT" w:eastAsia="Times New Roman" w:hAnsi="TimesLT" w:cs="Times New Roman"/>
      <w:sz w:val="24"/>
      <w:szCs w:val="20"/>
      <w:lang w:eastAsia="lt-LT"/>
    </w:rPr>
  </w:style>
  <w:style w:type="character" w:styleId="Komentaronuoroda">
    <w:name w:val="annotation reference"/>
    <w:basedOn w:val="Numatytasispastraiposriftas"/>
    <w:uiPriority w:val="99"/>
    <w:semiHidden/>
    <w:unhideWhenUsed/>
    <w:rsid w:val="00A95AB2"/>
    <w:rPr>
      <w:sz w:val="16"/>
      <w:szCs w:val="16"/>
    </w:rPr>
  </w:style>
  <w:style w:type="paragraph" w:styleId="Komentarotekstas">
    <w:name w:val="annotation text"/>
    <w:basedOn w:val="prastasis"/>
    <w:link w:val="KomentarotekstasDiagrama"/>
    <w:uiPriority w:val="99"/>
    <w:semiHidden/>
    <w:unhideWhenUsed/>
    <w:rsid w:val="00A95AB2"/>
    <w:rPr>
      <w:sz w:val="20"/>
      <w:szCs w:val="20"/>
    </w:rPr>
  </w:style>
  <w:style w:type="character" w:customStyle="1" w:styleId="KomentarotekstasDiagrama">
    <w:name w:val="Komentaro tekstas Diagrama"/>
    <w:basedOn w:val="Numatytasispastraiposriftas"/>
    <w:link w:val="Komentarotekstas"/>
    <w:uiPriority w:val="99"/>
    <w:semiHidden/>
    <w:rsid w:val="00A95AB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5AB2"/>
    <w:rPr>
      <w:b/>
      <w:bCs/>
    </w:rPr>
  </w:style>
  <w:style w:type="character" w:customStyle="1" w:styleId="KomentarotemaDiagrama">
    <w:name w:val="Komentaro tema Diagrama"/>
    <w:basedOn w:val="KomentarotekstasDiagrama"/>
    <w:link w:val="Komentarotema"/>
    <w:uiPriority w:val="99"/>
    <w:semiHidden/>
    <w:rsid w:val="00A95AB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479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E6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semiHidden/>
    <w:unhideWhenUsed/>
    <w:qFormat/>
    <w:rsid w:val="00A3377E"/>
    <w:pPr>
      <w:jc w:val="both"/>
      <w:outlineLvl w:val="1"/>
    </w:pPr>
    <w:rPr>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D509CE"/>
    <w:pPr>
      <w:spacing w:line="360" w:lineRule="auto"/>
      <w:ind w:firstLine="720"/>
      <w:jc w:val="center"/>
    </w:pPr>
    <w:rPr>
      <w:rFonts w:ascii="TimesLT" w:hAnsi="TimesLT"/>
      <w:caps/>
      <w:szCs w:val="20"/>
    </w:rPr>
  </w:style>
  <w:style w:type="character" w:customStyle="1" w:styleId="Pareigos">
    <w:name w:val="Pareigos"/>
    <w:rsid w:val="00D509CE"/>
    <w:rPr>
      <w:rFonts w:ascii="TimesLT" w:hAnsi="TimesLT"/>
      <w:caps/>
      <w:sz w:val="24"/>
    </w:rPr>
  </w:style>
  <w:style w:type="character" w:styleId="Hipersaitas">
    <w:name w:val="Hyperlink"/>
    <w:aliases w:val="Alna"/>
    <w:uiPriority w:val="99"/>
    <w:rsid w:val="00D509CE"/>
    <w:rPr>
      <w:color w:val="0000FF"/>
      <w:u w:val="single"/>
    </w:rPr>
  </w:style>
  <w:style w:type="character" w:customStyle="1" w:styleId="statymopavadChar">
    <w:name w:val="?statymo pavad. Char"/>
    <w:link w:val="statymopavad"/>
    <w:rsid w:val="00D509CE"/>
    <w:rPr>
      <w:rFonts w:ascii="TimesLT" w:eastAsia="Times New Roman" w:hAnsi="TimesLT" w:cs="Times New Roman"/>
      <w:caps/>
      <w:sz w:val="24"/>
      <w:szCs w:val="20"/>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
    <w:basedOn w:val="prastasis"/>
    <w:link w:val="SraopastraipaDiagrama"/>
    <w:uiPriority w:val="34"/>
    <w:qFormat/>
    <w:rsid w:val="00D509CE"/>
    <w:pPr>
      <w:ind w:left="720"/>
      <w:contextualSpacing/>
    </w:pPr>
    <w:rPr>
      <w:rFonts w:ascii="TimesLT" w:hAnsi="TimesLT"/>
      <w:szCs w:val="20"/>
      <w:lang w:eastAsia="lt-LT"/>
    </w:rPr>
  </w:style>
  <w:style w:type="paragraph" w:styleId="Debesliotekstas">
    <w:name w:val="Balloon Text"/>
    <w:basedOn w:val="prastasis"/>
    <w:link w:val="DebesliotekstasDiagrama"/>
    <w:uiPriority w:val="99"/>
    <w:semiHidden/>
    <w:unhideWhenUsed/>
    <w:rsid w:val="00D509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09CE"/>
    <w:rPr>
      <w:rFonts w:ascii="Tahoma" w:eastAsia="Times New Roman" w:hAnsi="Tahoma" w:cs="Tahoma"/>
      <w:sz w:val="16"/>
      <w:szCs w:val="16"/>
    </w:rPr>
  </w:style>
  <w:style w:type="character" w:customStyle="1" w:styleId="Pagrindiniotekstotrauka2Diagrama">
    <w:name w:val="Pagrindinio teksto įtrauka 2 Diagrama"/>
    <w:link w:val="Pagrindiniotekstotrauka2"/>
    <w:locked/>
    <w:rsid w:val="00186E8F"/>
    <w:rPr>
      <w:rFonts w:ascii="Arial" w:hAnsi="Arial" w:cs="Arial"/>
    </w:rPr>
  </w:style>
  <w:style w:type="paragraph" w:styleId="Pagrindiniotekstotrauka2">
    <w:name w:val="Body Text Indent 2"/>
    <w:basedOn w:val="prastasis"/>
    <w:link w:val="Pagrindiniotekstotrauka2Diagrama"/>
    <w:rsid w:val="00186E8F"/>
    <w:pPr>
      <w:ind w:firstLine="426"/>
    </w:pPr>
    <w:rPr>
      <w:rFonts w:ascii="Arial" w:eastAsiaTheme="minorHAnsi" w:hAnsi="Arial" w:cs="Arial"/>
      <w:sz w:val="22"/>
      <w:szCs w:val="22"/>
    </w:rPr>
  </w:style>
  <w:style w:type="character" w:customStyle="1" w:styleId="BodyTextIndent2Char1">
    <w:name w:val="Body Text Indent 2 Char1"/>
    <w:basedOn w:val="Numatytasispastraiposriftas"/>
    <w:uiPriority w:val="99"/>
    <w:semiHidden/>
    <w:rsid w:val="00186E8F"/>
    <w:rPr>
      <w:rFonts w:ascii="Times New Roman" w:eastAsia="Times New Roman" w:hAnsi="Times New Roman" w:cs="Times New Roman"/>
      <w:sz w:val="24"/>
      <w:szCs w:val="24"/>
    </w:rPr>
  </w:style>
  <w:style w:type="paragraph" w:customStyle="1" w:styleId="Hyperlink1">
    <w:name w:val="Hyperlink1"/>
    <w:rsid w:val="00186E8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186E8F"/>
    <w:pPr>
      <w:suppressAutoHyphens/>
      <w:autoSpaceDE w:val="0"/>
      <w:autoSpaceDN w:val="0"/>
      <w:adjustRightInd w:val="0"/>
      <w:spacing w:line="298" w:lineRule="auto"/>
      <w:jc w:val="center"/>
      <w:textAlignment w:val="center"/>
    </w:pPr>
    <w:rPr>
      <w:color w:val="000000"/>
      <w:sz w:val="12"/>
      <w:szCs w:val="12"/>
      <w:lang w:val="en-US" w:eastAsia="lt-LT"/>
    </w:rPr>
  </w:style>
  <w:style w:type="character" w:customStyle="1" w:styleId="nob">
    <w:name w:val="nob"/>
    <w:rsid w:val="002930E9"/>
  </w:style>
  <w:style w:type="paragraph" w:customStyle="1" w:styleId="Default">
    <w:name w:val="Default"/>
    <w:rsid w:val="006F387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uiPriority w:val="22"/>
    <w:qFormat/>
    <w:rsid w:val="006F3873"/>
    <w:rPr>
      <w:b/>
      <w:bCs/>
    </w:rPr>
  </w:style>
  <w:style w:type="paragraph" w:styleId="prastasistinklapis">
    <w:name w:val="Normal (Web)"/>
    <w:basedOn w:val="prastasis"/>
    <w:uiPriority w:val="99"/>
    <w:semiHidden/>
    <w:unhideWhenUsed/>
    <w:rsid w:val="007166C9"/>
    <w:pPr>
      <w:spacing w:before="100" w:beforeAutospacing="1" w:after="100" w:afterAutospacing="1"/>
    </w:pPr>
    <w:rPr>
      <w:lang w:eastAsia="lt-LT"/>
    </w:rPr>
  </w:style>
  <w:style w:type="character" w:customStyle="1" w:styleId="apple-converted-space">
    <w:name w:val="apple-converted-space"/>
    <w:basedOn w:val="Numatytasispastraiposriftas"/>
    <w:rsid w:val="007166C9"/>
  </w:style>
  <w:style w:type="character" w:customStyle="1" w:styleId="value">
    <w:name w:val="value"/>
    <w:basedOn w:val="Numatytasispastraiposriftas"/>
    <w:rsid w:val="00637500"/>
  </w:style>
  <w:style w:type="character" w:customStyle="1" w:styleId="Antrat2Diagrama">
    <w:name w:val="Antraštė 2 Diagrama"/>
    <w:aliases w:val="Title Header2 Diagrama"/>
    <w:basedOn w:val="Numatytasispastraiposriftas"/>
    <w:link w:val="Antrat2"/>
    <w:semiHidden/>
    <w:rsid w:val="00A3377E"/>
    <w:rPr>
      <w:rFonts w:ascii="Times New Roman" w:eastAsia="Times New Roman" w:hAnsi="Times New Roman" w:cs="Times New Roman"/>
      <w:sz w:val="24"/>
      <w:szCs w:val="20"/>
      <w:lang w:val="x-none" w:eastAsia="x-none"/>
    </w:rPr>
  </w:style>
  <w:style w:type="paragraph" w:customStyle="1" w:styleId="Style5">
    <w:name w:val="Style5"/>
    <w:basedOn w:val="Antrat2"/>
    <w:next w:val="Antrat2"/>
    <w:uiPriority w:val="99"/>
    <w:semiHidden/>
    <w:rsid w:val="00A3377E"/>
    <w:pPr>
      <w:numPr>
        <w:ilvl w:val="1"/>
        <w:numId w:val="7"/>
      </w:numPr>
      <w:overflowPunct w:val="0"/>
      <w:autoSpaceDE w:val="0"/>
      <w:autoSpaceDN w:val="0"/>
      <w:adjustRightInd w:val="0"/>
      <w:spacing w:line="360" w:lineRule="auto"/>
      <w:ind w:left="0" w:firstLine="0"/>
      <w:jc w:val="center"/>
    </w:pPr>
    <w:rPr>
      <w:b/>
      <w:szCs w:val="24"/>
    </w:rPr>
  </w:style>
  <w:style w:type="character" w:styleId="Emfaz">
    <w:name w:val="Emphasis"/>
    <w:basedOn w:val="Numatytasispastraiposriftas"/>
    <w:uiPriority w:val="20"/>
    <w:qFormat/>
    <w:rsid w:val="004936F9"/>
    <w:rPr>
      <w:i/>
      <w:iCs/>
    </w:rPr>
  </w:style>
  <w:style w:type="character" w:customStyle="1" w:styleId="Antrat1Diagrama">
    <w:name w:val="Antraštė 1 Diagrama"/>
    <w:basedOn w:val="Numatytasispastraiposriftas"/>
    <w:link w:val="Antrat1"/>
    <w:uiPriority w:val="9"/>
    <w:rsid w:val="00AE6D6D"/>
    <w:rPr>
      <w:rFonts w:asciiTheme="majorHAnsi" w:eastAsiaTheme="majorEastAsia" w:hAnsiTheme="majorHAnsi" w:cstheme="majorBidi"/>
      <w:b/>
      <w:bCs/>
      <w:color w:val="365F91" w:themeColor="accent1" w:themeShade="BF"/>
      <w:sz w:val="28"/>
      <w:szCs w:val="28"/>
    </w:rPr>
  </w:style>
  <w:style w:type="paragraph" w:styleId="Paprastasistekstas">
    <w:name w:val="Plain Text"/>
    <w:basedOn w:val="prastasis"/>
    <w:link w:val="PaprastasistekstasDiagrama"/>
    <w:uiPriority w:val="99"/>
    <w:unhideWhenUsed/>
    <w:rsid w:val="00930AA3"/>
    <w:rPr>
      <w:rFonts w:ascii="Calibri" w:eastAsiaTheme="minorEastAsia"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930AA3"/>
    <w:rPr>
      <w:rFonts w:ascii="Calibri" w:eastAsiaTheme="minorEastAsia" w:hAnsi="Calibri" w:cs="Times New Roman"/>
      <w:szCs w:val="21"/>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locked/>
    <w:rsid w:val="007D4206"/>
    <w:rPr>
      <w:rFonts w:ascii="TimesLT" w:eastAsia="Times New Roman" w:hAnsi="TimesLT" w:cs="Times New Roman"/>
      <w:sz w:val="24"/>
      <w:szCs w:val="20"/>
      <w:lang w:eastAsia="lt-LT"/>
    </w:rPr>
  </w:style>
  <w:style w:type="character" w:styleId="Komentaronuoroda">
    <w:name w:val="annotation reference"/>
    <w:basedOn w:val="Numatytasispastraiposriftas"/>
    <w:uiPriority w:val="99"/>
    <w:semiHidden/>
    <w:unhideWhenUsed/>
    <w:rsid w:val="00A95AB2"/>
    <w:rPr>
      <w:sz w:val="16"/>
      <w:szCs w:val="16"/>
    </w:rPr>
  </w:style>
  <w:style w:type="paragraph" w:styleId="Komentarotekstas">
    <w:name w:val="annotation text"/>
    <w:basedOn w:val="prastasis"/>
    <w:link w:val="KomentarotekstasDiagrama"/>
    <w:uiPriority w:val="99"/>
    <w:semiHidden/>
    <w:unhideWhenUsed/>
    <w:rsid w:val="00A95AB2"/>
    <w:rPr>
      <w:sz w:val="20"/>
      <w:szCs w:val="20"/>
    </w:rPr>
  </w:style>
  <w:style w:type="character" w:customStyle="1" w:styleId="KomentarotekstasDiagrama">
    <w:name w:val="Komentaro tekstas Diagrama"/>
    <w:basedOn w:val="Numatytasispastraiposriftas"/>
    <w:link w:val="Komentarotekstas"/>
    <w:uiPriority w:val="99"/>
    <w:semiHidden/>
    <w:rsid w:val="00A95AB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5AB2"/>
    <w:rPr>
      <w:b/>
      <w:bCs/>
    </w:rPr>
  </w:style>
  <w:style w:type="character" w:customStyle="1" w:styleId="KomentarotemaDiagrama">
    <w:name w:val="Komentaro tema Diagrama"/>
    <w:basedOn w:val="KomentarotekstasDiagrama"/>
    <w:link w:val="Komentarotema"/>
    <w:uiPriority w:val="99"/>
    <w:semiHidden/>
    <w:rsid w:val="00A95AB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686">
      <w:bodyDiv w:val="1"/>
      <w:marLeft w:val="0"/>
      <w:marRight w:val="0"/>
      <w:marTop w:val="0"/>
      <w:marBottom w:val="0"/>
      <w:divBdr>
        <w:top w:val="none" w:sz="0" w:space="0" w:color="auto"/>
        <w:left w:val="none" w:sz="0" w:space="0" w:color="auto"/>
        <w:bottom w:val="none" w:sz="0" w:space="0" w:color="auto"/>
        <w:right w:val="none" w:sz="0" w:space="0" w:color="auto"/>
      </w:divBdr>
    </w:div>
    <w:div w:id="67004533">
      <w:bodyDiv w:val="1"/>
      <w:marLeft w:val="0"/>
      <w:marRight w:val="0"/>
      <w:marTop w:val="0"/>
      <w:marBottom w:val="0"/>
      <w:divBdr>
        <w:top w:val="none" w:sz="0" w:space="0" w:color="auto"/>
        <w:left w:val="none" w:sz="0" w:space="0" w:color="auto"/>
        <w:bottom w:val="none" w:sz="0" w:space="0" w:color="auto"/>
        <w:right w:val="none" w:sz="0" w:space="0" w:color="auto"/>
      </w:divBdr>
    </w:div>
    <w:div w:id="84113196">
      <w:bodyDiv w:val="1"/>
      <w:marLeft w:val="0"/>
      <w:marRight w:val="0"/>
      <w:marTop w:val="0"/>
      <w:marBottom w:val="0"/>
      <w:divBdr>
        <w:top w:val="none" w:sz="0" w:space="0" w:color="auto"/>
        <w:left w:val="none" w:sz="0" w:space="0" w:color="auto"/>
        <w:bottom w:val="none" w:sz="0" w:space="0" w:color="auto"/>
        <w:right w:val="none" w:sz="0" w:space="0" w:color="auto"/>
      </w:divBdr>
    </w:div>
    <w:div w:id="116292581">
      <w:bodyDiv w:val="1"/>
      <w:marLeft w:val="0"/>
      <w:marRight w:val="0"/>
      <w:marTop w:val="0"/>
      <w:marBottom w:val="0"/>
      <w:divBdr>
        <w:top w:val="none" w:sz="0" w:space="0" w:color="auto"/>
        <w:left w:val="none" w:sz="0" w:space="0" w:color="auto"/>
        <w:bottom w:val="none" w:sz="0" w:space="0" w:color="auto"/>
        <w:right w:val="none" w:sz="0" w:space="0" w:color="auto"/>
      </w:divBdr>
    </w:div>
    <w:div w:id="203446774">
      <w:bodyDiv w:val="1"/>
      <w:marLeft w:val="0"/>
      <w:marRight w:val="0"/>
      <w:marTop w:val="0"/>
      <w:marBottom w:val="0"/>
      <w:divBdr>
        <w:top w:val="none" w:sz="0" w:space="0" w:color="auto"/>
        <w:left w:val="none" w:sz="0" w:space="0" w:color="auto"/>
        <w:bottom w:val="none" w:sz="0" w:space="0" w:color="auto"/>
        <w:right w:val="none" w:sz="0" w:space="0" w:color="auto"/>
      </w:divBdr>
      <w:divsChild>
        <w:div w:id="702249639">
          <w:marLeft w:val="0"/>
          <w:marRight w:val="0"/>
          <w:marTop w:val="0"/>
          <w:marBottom w:val="0"/>
          <w:divBdr>
            <w:top w:val="none" w:sz="0" w:space="0" w:color="auto"/>
            <w:left w:val="none" w:sz="0" w:space="0" w:color="auto"/>
            <w:bottom w:val="none" w:sz="0" w:space="0" w:color="auto"/>
            <w:right w:val="none" w:sz="0" w:space="0" w:color="auto"/>
          </w:divBdr>
          <w:divsChild>
            <w:div w:id="2087915402">
              <w:marLeft w:val="0"/>
              <w:marRight w:val="0"/>
              <w:marTop w:val="0"/>
              <w:marBottom w:val="0"/>
              <w:divBdr>
                <w:top w:val="none" w:sz="0" w:space="0" w:color="auto"/>
                <w:left w:val="none" w:sz="0" w:space="0" w:color="auto"/>
                <w:bottom w:val="none" w:sz="0" w:space="0" w:color="auto"/>
                <w:right w:val="none" w:sz="0" w:space="0" w:color="auto"/>
              </w:divBdr>
              <w:divsChild>
                <w:div w:id="1131899137">
                  <w:marLeft w:val="0"/>
                  <w:marRight w:val="0"/>
                  <w:marTop w:val="0"/>
                  <w:marBottom w:val="0"/>
                  <w:divBdr>
                    <w:top w:val="none" w:sz="0" w:space="0" w:color="auto"/>
                    <w:left w:val="none" w:sz="0" w:space="0" w:color="auto"/>
                    <w:bottom w:val="none" w:sz="0" w:space="0" w:color="auto"/>
                    <w:right w:val="none" w:sz="0" w:space="0" w:color="auto"/>
                  </w:divBdr>
                  <w:divsChild>
                    <w:div w:id="1777826954">
                      <w:marLeft w:val="0"/>
                      <w:marRight w:val="0"/>
                      <w:marTop w:val="0"/>
                      <w:marBottom w:val="0"/>
                      <w:divBdr>
                        <w:top w:val="none" w:sz="0" w:space="0" w:color="auto"/>
                        <w:left w:val="none" w:sz="0" w:space="0" w:color="auto"/>
                        <w:bottom w:val="none" w:sz="0" w:space="0" w:color="auto"/>
                        <w:right w:val="none" w:sz="0" w:space="0" w:color="auto"/>
                      </w:divBdr>
                    </w:div>
                    <w:div w:id="2007321954">
                      <w:marLeft w:val="0"/>
                      <w:marRight w:val="0"/>
                      <w:marTop w:val="0"/>
                      <w:marBottom w:val="0"/>
                      <w:divBdr>
                        <w:top w:val="none" w:sz="0" w:space="0" w:color="auto"/>
                        <w:left w:val="none" w:sz="0" w:space="0" w:color="auto"/>
                        <w:bottom w:val="none" w:sz="0" w:space="0" w:color="auto"/>
                        <w:right w:val="none" w:sz="0" w:space="0" w:color="auto"/>
                      </w:divBdr>
                    </w:div>
                  </w:divsChild>
                </w:div>
                <w:div w:id="363602753">
                  <w:marLeft w:val="0"/>
                  <w:marRight w:val="0"/>
                  <w:marTop w:val="0"/>
                  <w:marBottom w:val="0"/>
                  <w:divBdr>
                    <w:top w:val="none" w:sz="0" w:space="0" w:color="auto"/>
                    <w:left w:val="none" w:sz="0" w:space="0" w:color="auto"/>
                    <w:bottom w:val="none" w:sz="0" w:space="0" w:color="auto"/>
                    <w:right w:val="none" w:sz="0" w:space="0" w:color="auto"/>
                  </w:divBdr>
                  <w:divsChild>
                    <w:div w:id="20035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6253">
      <w:bodyDiv w:val="1"/>
      <w:marLeft w:val="0"/>
      <w:marRight w:val="0"/>
      <w:marTop w:val="0"/>
      <w:marBottom w:val="0"/>
      <w:divBdr>
        <w:top w:val="none" w:sz="0" w:space="0" w:color="auto"/>
        <w:left w:val="none" w:sz="0" w:space="0" w:color="auto"/>
        <w:bottom w:val="none" w:sz="0" w:space="0" w:color="auto"/>
        <w:right w:val="none" w:sz="0" w:space="0" w:color="auto"/>
      </w:divBdr>
    </w:div>
    <w:div w:id="460853886">
      <w:bodyDiv w:val="1"/>
      <w:marLeft w:val="0"/>
      <w:marRight w:val="0"/>
      <w:marTop w:val="0"/>
      <w:marBottom w:val="0"/>
      <w:divBdr>
        <w:top w:val="none" w:sz="0" w:space="0" w:color="auto"/>
        <w:left w:val="none" w:sz="0" w:space="0" w:color="auto"/>
        <w:bottom w:val="none" w:sz="0" w:space="0" w:color="auto"/>
        <w:right w:val="none" w:sz="0" w:space="0" w:color="auto"/>
      </w:divBdr>
      <w:divsChild>
        <w:div w:id="1399594464">
          <w:marLeft w:val="0"/>
          <w:marRight w:val="0"/>
          <w:marTop w:val="0"/>
          <w:marBottom w:val="0"/>
          <w:divBdr>
            <w:top w:val="none" w:sz="0" w:space="0" w:color="auto"/>
            <w:left w:val="none" w:sz="0" w:space="0" w:color="auto"/>
            <w:bottom w:val="none" w:sz="0" w:space="0" w:color="auto"/>
            <w:right w:val="none" w:sz="0" w:space="0" w:color="auto"/>
          </w:divBdr>
          <w:divsChild>
            <w:div w:id="2117482235">
              <w:marLeft w:val="0"/>
              <w:marRight w:val="0"/>
              <w:marTop w:val="0"/>
              <w:marBottom w:val="0"/>
              <w:divBdr>
                <w:top w:val="none" w:sz="0" w:space="0" w:color="auto"/>
                <w:left w:val="none" w:sz="0" w:space="0" w:color="auto"/>
                <w:bottom w:val="none" w:sz="0" w:space="0" w:color="auto"/>
                <w:right w:val="none" w:sz="0" w:space="0" w:color="auto"/>
              </w:divBdr>
              <w:divsChild>
                <w:div w:id="59866128">
                  <w:marLeft w:val="0"/>
                  <w:marRight w:val="0"/>
                  <w:marTop w:val="0"/>
                  <w:marBottom w:val="0"/>
                  <w:divBdr>
                    <w:top w:val="none" w:sz="0" w:space="0" w:color="auto"/>
                    <w:left w:val="none" w:sz="0" w:space="0" w:color="auto"/>
                    <w:bottom w:val="none" w:sz="0" w:space="0" w:color="auto"/>
                    <w:right w:val="none" w:sz="0" w:space="0" w:color="auto"/>
                  </w:divBdr>
                </w:div>
                <w:div w:id="717778441">
                  <w:marLeft w:val="0"/>
                  <w:marRight w:val="0"/>
                  <w:marTop w:val="0"/>
                  <w:marBottom w:val="0"/>
                  <w:divBdr>
                    <w:top w:val="none" w:sz="0" w:space="0" w:color="auto"/>
                    <w:left w:val="none" w:sz="0" w:space="0" w:color="auto"/>
                    <w:bottom w:val="none" w:sz="0" w:space="0" w:color="auto"/>
                    <w:right w:val="none" w:sz="0" w:space="0" w:color="auto"/>
                  </w:divBdr>
                </w:div>
                <w:div w:id="1700355913">
                  <w:marLeft w:val="0"/>
                  <w:marRight w:val="0"/>
                  <w:marTop w:val="0"/>
                  <w:marBottom w:val="0"/>
                  <w:divBdr>
                    <w:top w:val="none" w:sz="0" w:space="0" w:color="auto"/>
                    <w:left w:val="none" w:sz="0" w:space="0" w:color="auto"/>
                    <w:bottom w:val="none" w:sz="0" w:space="0" w:color="auto"/>
                    <w:right w:val="none" w:sz="0" w:space="0" w:color="auto"/>
                  </w:divBdr>
                </w:div>
                <w:div w:id="2057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37560">
      <w:bodyDiv w:val="1"/>
      <w:marLeft w:val="0"/>
      <w:marRight w:val="0"/>
      <w:marTop w:val="0"/>
      <w:marBottom w:val="0"/>
      <w:divBdr>
        <w:top w:val="none" w:sz="0" w:space="0" w:color="auto"/>
        <w:left w:val="none" w:sz="0" w:space="0" w:color="auto"/>
        <w:bottom w:val="none" w:sz="0" w:space="0" w:color="auto"/>
        <w:right w:val="none" w:sz="0" w:space="0" w:color="auto"/>
      </w:divBdr>
    </w:div>
    <w:div w:id="777719079">
      <w:bodyDiv w:val="1"/>
      <w:marLeft w:val="0"/>
      <w:marRight w:val="0"/>
      <w:marTop w:val="0"/>
      <w:marBottom w:val="0"/>
      <w:divBdr>
        <w:top w:val="none" w:sz="0" w:space="0" w:color="auto"/>
        <w:left w:val="none" w:sz="0" w:space="0" w:color="auto"/>
        <w:bottom w:val="none" w:sz="0" w:space="0" w:color="auto"/>
        <w:right w:val="none" w:sz="0" w:space="0" w:color="auto"/>
      </w:divBdr>
    </w:div>
    <w:div w:id="784347477">
      <w:bodyDiv w:val="1"/>
      <w:marLeft w:val="0"/>
      <w:marRight w:val="0"/>
      <w:marTop w:val="0"/>
      <w:marBottom w:val="0"/>
      <w:divBdr>
        <w:top w:val="none" w:sz="0" w:space="0" w:color="auto"/>
        <w:left w:val="none" w:sz="0" w:space="0" w:color="auto"/>
        <w:bottom w:val="none" w:sz="0" w:space="0" w:color="auto"/>
        <w:right w:val="none" w:sz="0" w:space="0" w:color="auto"/>
      </w:divBdr>
      <w:divsChild>
        <w:div w:id="2096170776">
          <w:marLeft w:val="0"/>
          <w:marRight w:val="0"/>
          <w:marTop w:val="0"/>
          <w:marBottom w:val="0"/>
          <w:divBdr>
            <w:top w:val="none" w:sz="0" w:space="0" w:color="auto"/>
            <w:left w:val="none" w:sz="0" w:space="0" w:color="auto"/>
            <w:bottom w:val="none" w:sz="0" w:space="0" w:color="auto"/>
            <w:right w:val="none" w:sz="0" w:space="0" w:color="auto"/>
          </w:divBdr>
          <w:divsChild>
            <w:div w:id="1210259317">
              <w:marLeft w:val="0"/>
              <w:marRight w:val="0"/>
              <w:marTop w:val="0"/>
              <w:marBottom w:val="0"/>
              <w:divBdr>
                <w:top w:val="none" w:sz="0" w:space="0" w:color="auto"/>
                <w:left w:val="none" w:sz="0" w:space="0" w:color="auto"/>
                <w:bottom w:val="none" w:sz="0" w:space="0" w:color="auto"/>
                <w:right w:val="none" w:sz="0" w:space="0" w:color="auto"/>
              </w:divBdr>
              <w:divsChild>
                <w:div w:id="887646247">
                  <w:marLeft w:val="0"/>
                  <w:marRight w:val="0"/>
                  <w:marTop w:val="0"/>
                  <w:marBottom w:val="0"/>
                  <w:divBdr>
                    <w:top w:val="none" w:sz="0" w:space="0" w:color="auto"/>
                    <w:left w:val="none" w:sz="0" w:space="0" w:color="auto"/>
                    <w:bottom w:val="none" w:sz="0" w:space="0" w:color="auto"/>
                    <w:right w:val="none" w:sz="0" w:space="0" w:color="auto"/>
                  </w:divBdr>
                  <w:divsChild>
                    <w:div w:id="40371905">
                      <w:marLeft w:val="0"/>
                      <w:marRight w:val="0"/>
                      <w:marTop w:val="0"/>
                      <w:marBottom w:val="0"/>
                      <w:divBdr>
                        <w:top w:val="none" w:sz="0" w:space="0" w:color="auto"/>
                        <w:left w:val="none" w:sz="0" w:space="0" w:color="auto"/>
                        <w:bottom w:val="none" w:sz="0" w:space="0" w:color="auto"/>
                        <w:right w:val="none" w:sz="0" w:space="0" w:color="auto"/>
                      </w:divBdr>
                      <w:divsChild>
                        <w:div w:id="3522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712425">
      <w:bodyDiv w:val="1"/>
      <w:marLeft w:val="0"/>
      <w:marRight w:val="0"/>
      <w:marTop w:val="0"/>
      <w:marBottom w:val="0"/>
      <w:divBdr>
        <w:top w:val="none" w:sz="0" w:space="0" w:color="auto"/>
        <w:left w:val="none" w:sz="0" w:space="0" w:color="auto"/>
        <w:bottom w:val="none" w:sz="0" w:space="0" w:color="auto"/>
        <w:right w:val="none" w:sz="0" w:space="0" w:color="auto"/>
      </w:divBdr>
    </w:div>
    <w:div w:id="856574787">
      <w:bodyDiv w:val="1"/>
      <w:marLeft w:val="0"/>
      <w:marRight w:val="0"/>
      <w:marTop w:val="0"/>
      <w:marBottom w:val="0"/>
      <w:divBdr>
        <w:top w:val="none" w:sz="0" w:space="0" w:color="auto"/>
        <w:left w:val="none" w:sz="0" w:space="0" w:color="auto"/>
        <w:bottom w:val="none" w:sz="0" w:space="0" w:color="auto"/>
        <w:right w:val="none" w:sz="0" w:space="0" w:color="auto"/>
      </w:divBdr>
    </w:div>
    <w:div w:id="1063984777">
      <w:bodyDiv w:val="1"/>
      <w:marLeft w:val="0"/>
      <w:marRight w:val="0"/>
      <w:marTop w:val="0"/>
      <w:marBottom w:val="0"/>
      <w:divBdr>
        <w:top w:val="none" w:sz="0" w:space="0" w:color="auto"/>
        <w:left w:val="none" w:sz="0" w:space="0" w:color="auto"/>
        <w:bottom w:val="none" w:sz="0" w:space="0" w:color="auto"/>
        <w:right w:val="none" w:sz="0" w:space="0" w:color="auto"/>
      </w:divBdr>
    </w:div>
    <w:div w:id="1145901588">
      <w:bodyDiv w:val="1"/>
      <w:marLeft w:val="0"/>
      <w:marRight w:val="0"/>
      <w:marTop w:val="0"/>
      <w:marBottom w:val="0"/>
      <w:divBdr>
        <w:top w:val="none" w:sz="0" w:space="0" w:color="auto"/>
        <w:left w:val="none" w:sz="0" w:space="0" w:color="auto"/>
        <w:bottom w:val="none" w:sz="0" w:space="0" w:color="auto"/>
        <w:right w:val="none" w:sz="0" w:space="0" w:color="auto"/>
      </w:divBdr>
    </w:div>
    <w:div w:id="1192187009">
      <w:bodyDiv w:val="1"/>
      <w:marLeft w:val="0"/>
      <w:marRight w:val="0"/>
      <w:marTop w:val="0"/>
      <w:marBottom w:val="0"/>
      <w:divBdr>
        <w:top w:val="none" w:sz="0" w:space="0" w:color="auto"/>
        <w:left w:val="none" w:sz="0" w:space="0" w:color="auto"/>
        <w:bottom w:val="none" w:sz="0" w:space="0" w:color="auto"/>
        <w:right w:val="none" w:sz="0" w:space="0" w:color="auto"/>
      </w:divBdr>
      <w:divsChild>
        <w:div w:id="2002854743">
          <w:marLeft w:val="0"/>
          <w:marRight w:val="0"/>
          <w:marTop w:val="0"/>
          <w:marBottom w:val="0"/>
          <w:divBdr>
            <w:top w:val="none" w:sz="0" w:space="0" w:color="auto"/>
            <w:left w:val="none" w:sz="0" w:space="0" w:color="auto"/>
            <w:bottom w:val="none" w:sz="0" w:space="0" w:color="auto"/>
            <w:right w:val="none" w:sz="0" w:space="0" w:color="auto"/>
          </w:divBdr>
        </w:div>
      </w:divsChild>
    </w:div>
    <w:div w:id="1254364082">
      <w:bodyDiv w:val="1"/>
      <w:marLeft w:val="0"/>
      <w:marRight w:val="0"/>
      <w:marTop w:val="0"/>
      <w:marBottom w:val="0"/>
      <w:divBdr>
        <w:top w:val="none" w:sz="0" w:space="0" w:color="auto"/>
        <w:left w:val="none" w:sz="0" w:space="0" w:color="auto"/>
        <w:bottom w:val="none" w:sz="0" w:space="0" w:color="auto"/>
        <w:right w:val="none" w:sz="0" w:space="0" w:color="auto"/>
      </w:divBdr>
    </w:div>
    <w:div w:id="1446385881">
      <w:bodyDiv w:val="1"/>
      <w:marLeft w:val="0"/>
      <w:marRight w:val="0"/>
      <w:marTop w:val="0"/>
      <w:marBottom w:val="0"/>
      <w:divBdr>
        <w:top w:val="none" w:sz="0" w:space="0" w:color="auto"/>
        <w:left w:val="none" w:sz="0" w:space="0" w:color="auto"/>
        <w:bottom w:val="none" w:sz="0" w:space="0" w:color="auto"/>
        <w:right w:val="none" w:sz="0" w:space="0" w:color="auto"/>
      </w:divBdr>
    </w:div>
    <w:div w:id="1598633447">
      <w:bodyDiv w:val="1"/>
      <w:marLeft w:val="0"/>
      <w:marRight w:val="0"/>
      <w:marTop w:val="0"/>
      <w:marBottom w:val="0"/>
      <w:divBdr>
        <w:top w:val="none" w:sz="0" w:space="0" w:color="auto"/>
        <w:left w:val="none" w:sz="0" w:space="0" w:color="auto"/>
        <w:bottom w:val="none" w:sz="0" w:space="0" w:color="auto"/>
        <w:right w:val="none" w:sz="0" w:space="0" w:color="auto"/>
      </w:divBdr>
      <w:divsChild>
        <w:div w:id="1683245554">
          <w:marLeft w:val="0"/>
          <w:marRight w:val="0"/>
          <w:marTop w:val="0"/>
          <w:marBottom w:val="0"/>
          <w:divBdr>
            <w:top w:val="none" w:sz="0" w:space="0" w:color="auto"/>
            <w:left w:val="none" w:sz="0" w:space="0" w:color="auto"/>
            <w:bottom w:val="none" w:sz="0" w:space="0" w:color="auto"/>
            <w:right w:val="none" w:sz="0" w:space="0" w:color="auto"/>
          </w:divBdr>
          <w:divsChild>
            <w:div w:id="1459491120">
              <w:marLeft w:val="0"/>
              <w:marRight w:val="0"/>
              <w:marTop w:val="0"/>
              <w:marBottom w:val="0"/>
              <w:divBdr>
                <w:top w:val="none" w:sz="0" w:space="0" w:color="auto"/>
                <w:left w:val="none" w:sz="0" w:space="0" w:color="auto"/>
                <w:bottom w:val="none" w:sz="0" w:space="0" w:color="auto"/>
                <w:right w:val="none" w:sz="0" w:space="0" w:color="auto"/>
              </w:divBdr>
              <w:divsChild>
                <w:div w:id="182938477">
                  <w:marLeft w:val="0"/>
                  <w:marRight w:val="0"/>
                  <w:marTop w:val="0"/>
                  <w:marBottom w:val="0"/>
                  <w:divBdr>
                    <w:top w:val="none" w:sz="0" w:space="0" w:color="auto"/>
                    <w:left w:val="none" w:sz="0" w:space="0" w:color="auto"/>
                    <w:bottom w:val="none" w:sz="0" w:space="0" w:color="auto"/>
                    <w:right w:val="none" w:sz="0" w:space="0" w:color="auto"/>
                  </w:divBdr>
                  <w:divsChild>
                    <w:div w:id="2009943873">
                      <w:marLeft w:val="0"/>
                      <w:marRight w:val="0"/>
                      <w:marTop w:val="0"/>
                      <w:marBottom w:val="0"/>
                      <w:divBdr>
                        <w:top w:val="none" w:sz="0" w:space="0" w:color="auto"/>
                        <w:left w:val="none" w:sz="0" w:space="0" w:color="auto"/>
                        <w:bottom w:val="none" w:sz="0" w:space="0" w:color="auto"/>
                        <w:right w:val="none" w:sz="0" w:space="0" w:color="auto"/>
                      </w:divBdr>
                      <w:divsChild>
                        <w:div w:id="12524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922895">
      <w:bodyDiv w:val="1"/>
      <w:marLeft w:val="0"/>
      <w:marRight w:val="0"/>
      <w:marTop w:val="0"/>
      <w:marBottom w:val="0"/>
      <w:divBdr>
        <w:top w:val="none" w:sz="0" w:space="0" w:color="auto"/>
        <w:left w:val="none" w:sz="0" w:space="0" w:color="auto"/>
        <w:bottom w:val="none" w:sz="0" w:space="0" w:color="auto"/>
        <w:right w:val="none" w:sz="0" w:space="0" w:color="auto"/>
      </w:divBdr>
    </w:div>
    <w:div w:id="1937442348">
      <w:bodyDiv w:val="1"/>
      <w:marLeft w:val="0"/>
      <w:marRight w:val="0"/>
      <w:marTop w:val="0"/>
      <w:marBottom w:val="0"/>
      <w:divBdr>
        <w:top w:val="none" w:sz="0" w:space="0" w:color="auto"/>
        <w:left w:val="none" w:sz="0" w:space="0" w:color="auto"/>
        <w:bottom w:val="none" w:sz="0" w:space="0" w:color="auto"/>
        <w:right w:val="none" w:sz="0" w:space="0" w:color="auto"/>
      </w:divBdr>
    </w:div>
    <w:div w:id="1997370463">
      <w:bodyDiv w:val="1"/>
      <w:marLeft w:val="0"/>
      <w:marRight w:val="0"/>
      <w:marTop w:val="0"/>
      <w:marBottom w:val="0"/>
      <w:divBdr>
        <w:top w:val="none" w:sz="0" w:space="0" w:color="auto"/>
        <w:left w:val="none" w:sz="0" w:space="0" w:color="auto"/>
        <w:bottom w:val="none" w:sz="0" w:space="0" w:color="auto"/>
        <w:right w:val="none" w:sz="0" w:space="0" w:color="auto"/>
      </w:divBdr>
    </w:div>
    <w:div w:id="2029405140">
      <w:bodyDiv w:val="1"/>
      <w:marLeft w:val="0"/>
      <w:marRight w:val="0"/>
      <w:marTop w:val="0"/>
      <w:marBottom w:val="0"/>
      <w:divBdr>
        <w:top w:val="none" w:sz="0" w:space="0" w:color="auto"/>
        <w:left w:val="none" w:sz="0" w:space="0" w:color="auto"/>
        <w:bottom w:val="none" w:sz="0" w:space="0" w:color="auto"/>
        <w:right w:val="none" w:sz="0" w:space="0" w:color="auto"/>
      </w:divBdr>
    </w:div>
    <w:div w:id="2061636384">
      <w:bodyDiv w:val="1"/>
      <w:marLeft w:val="0"/>
      <w:marRight w:val="0"/>
      <w:marTop w:val="0"/>
      <w:marBottom w:val="0"/>
      <w:divBdr>
        <w:top w:val="none" w:sz="0" w:space="0" w:color="auto"/>
        <w:left w:val="none" w:sz="0" w:space="0" w:color="auto"/>
        <w:bottom w:val="none" w:sz="0" w:space="0" w:color="auto"/>
        <w:right w:val="none" w:sz="0" w:space="0" w:color="auto"/>
      </w:divBdr>
    </w:div>
    <w:div w:id="208961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laipedos-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158DF-A77E-4CF4-8138-62DAC980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2267</Words>
  <Characters>1293</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dovile.morkeviciute</dc:creator>
  <cp:lastModifiedBy>Egidijus Gedrimas</cp:lastModifiedBy>
  <cp:revision>7</cp:revision>
  <cp:lastPrinted>2018-09-13T10:42:00Z</cp:lastPrinted>
  <dcterms:created xsi:type="dcterms:W3CDTF">2018-09-13T10:15:00Z</dcterms:created>
  <dcterms:modified xsi:type="dcterms:W3CDTF">2018-09-13T10:44:00Z</dcterms:modified>
</cp:coreProperties>
</file>