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2E008" w14:textId="77777777" w:rsidR="008C7409" w:rsidRPr="0010587F" w:rsidRDefault="008C7409" w:rsidP="008C7409">
      <w:pPr>
        <w:spacing w:after="0" w:line="240" w:lineRule="auto"/>
        <w:ind w:left="7838" w:right="305"/>
        <w:jc w:val="right"/>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Konkurso sąlygų</w:t>
      </w:r>
    </w:p>
    <w:p w14:paraId="4B6953A5" w14:textId="77777777" w:rsidR="008C7409" w:rsidRPr="0010587F" w:rsidRDefault="008C7409" w:rsidP="008C7409">
      <w:pPr>
        <w:spacing w:after="0" w:line="240" w:lineRule="auto"/>
        <w:ind w:left="7982"/>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 xml:space="preserve"> Priedas Nr. 2 </w:t>
      </w:r>
    </w:p>
    <w:p w14:paraId="22BAB863" w14:textId="77777777" w:rsidR="008C7409" w:rsidRPr="00547BCC" w:rsidRDefault="008C7409" w:rsidP="008C7409">
      <w:pPr>
        <w:spacing w:after="0" w:line="240" w:lineRule="auto"/>
        <w:jc w:val="center"/>
        <w:rPr>
          <w:rFonts w:ascii="Times New Roman" w:eastAsia="Calibri" w:hAnsi="Times New Roman" w:cs="Times New Roman"/>
          <w:highlight w:val="yellow"/>
          <w:lang w:val="lt-LT" w:eastAsia="lt-LT"/>
        </w:rPr>
      </w:pPr>
    </w:p>
    <w:p w14:paraId="70406077" w14:textId="77777777" w:rsidR="008C7409" w:rsidRPr="0010587F" w:rsidRDefault="008C7409" w:rsidP="008C7409">
      <w:pPr>
        <w:spacing w:after="0" w:line="240" w:lineRule="auto"/>
        <w:jc w:val="center"/>
        <w:rPr>
          <w:rFonts w:ascii="Times New Roman" w:eastAsia="Calibri" w:hAnsi="Times New Roman" w:cs="Times New Roman"/>
          <w:lang w:val="lt-LT" w:eastAsia="lt-LT"/>
        </w:rPr>
      </w:pPr>
    </w:p>
    <w:p w14:paraId="70C19F67" w14:textId="77777777" w:rsidR="008C7409" w:rsidRPr="0010587F" w:rsidRDefault="008C7409" w:rsidP="008C7409">
      <w:pPr>
        <w:spacing w:after="0" w:line="240" w:lineRule="auto"/>
        <w:jc w:val="center"/>
        <w:rPr>
          <w:rFonts w:ascii="Times New Roman" w:eastAsia="Calibri" w:hAnsi="Times New Roman" w:cs="Times New Roman"/>
          <w:lang w:val="lt-LT" w:eastAsia="lt-LT"/>
        </w:rPr>
      </w:pPr>
    </w:p>
    <w:p w14:paraId="44D5381E" w14:textId="77777777" w:rsidR="008C7409" w:rsidRPr="0010587F" w:rsidRDefault="008C7409" w:rsidP="008C7409">
      <w:pPr>
        <w:spacing w:after="0" w:line="240" w:lineRule="auto"/>
        <w:jc w:val="center"/>
        <w:rPr>
          <w:rFonts w:ascii="Times New Roman" w:eastAsia="Calibri" w:hAnsi="Times New Roman" w:cs="Times New Roman"/>
          <w:lang w:val="lt-LT" w:eastAsia="lt-LT"/>
        </w:rPr>
      </w:pPr>
    </w:p>
    <w:p w14:paraId="40B47AEE" w14:textId="4FD75609" w:rsidR="008C7409" w:rsidRPr="0010587F" w:rsidRDefault="00DB3679" w:rsidP="008C7409">
      <w:pPr>
        <w:spacing w:after="0" w:line="240" w:lineRule="auto"/>
        <w:jc w:val="center"/>
        <w:rPr>
          <w:rFonts w:ascii="Times New Roman" w:eastAsia="Calibri" w:hAnsi="Times New Roman" w:cs="Times New Roman"/>
          <w:lang w:val="lt-LT" w:eastAsia="lt-LT"/>
        </w:rPr>
      </w:pPr>
      <w:r w:rsidRPr="00DB3679">
        <w:rPr>
          <w:rFonts w:ascii="Times New Roman" w:eastAsia="Calibri" w:hAnsi="Times New Roman" w:cs="Times New Roman"/>
          <w:lang w:val="lt-LT" w:eastAsia="lt-LT"/>
        </w:rPr>
        <w:t>UAB AVEDUS, Geležinio Vilko g. 18A, LT-08104 Vilnius, įm. kodas 300583901, PVM mokėtojo kodas LT100002530119</w:t>
      </w:r>
    </w:p>
    <w:p w14:paraId="3E055CF3" w14:textId="77777777" w:rsidR="008C7409" w:rsidRPr="0010587F" w:rsidRDefault="008C7409" w:rsidP="008C7409">
      <w:pPr>
        <w:spacing w:after="0" w:line="240" w:lineRule="auto"/>
        <w:ind w:firstLine="720"/>
        <w:jc w:val="both"/>
        <w:rPr>
          <w:rFonts w:ascii="Times New Roman" w:eastAsia="Calibri" w:hAnsi="Times New Roman" w:cs="Times New Roman"/>
          <w:b/>
          <w:bCs/>
          <w:lang w:val="lt-LT" w:eastAsia="lt-LT"/>
        </w:rPr>
      </w:pPr>
    </w:p>
    <w:p w14:paraId="200A68F5" w14:textId="77777777" w:rsidR="00322718" w:rsidRDefault="00322718" w:rsidP="00322718">
      <w:pPr>
        <w:spacing w:after="0" w:line="240" w:lineRule="auto"/>
        <w:ind w:firstLine="720"/>
        <w:jc w:val="both"/>
        <w:rPr>
          <w:rFonts w:ascii="Times New Roman" w:eastAsia="Calibri" w:hAnsi="Times New Roman" w:cs="Times New Roman"/>
          <w:lang w:val="lt-LT" w:eastAsia="lt-LT"/>
        </w:rPr>
      </w:pPr>
    </w:p>
    <w:p w14:paraId="4282D62E" w14:textId="77777777" w:rsidR="00322718" w:rsidRDefault="00322718" w:rsidP="00322718">
      <w:pPr>
        <w:spacing w:after="0" w:line="240" w:lineRule="auto"/>
        <w:ind w:firstLine="720"/>
        <w:jc w:val="both"/>
        <w:rPr>
          <w:rFonts w:ascii="Times New Roman" w:eastAsia="Calibri" w:hAnsi="Times New Roman" w:cs="Times New Roman"/>
          <w:lang w:val="lt-LT" w:eastAsia="lt-LT"/>
        </w:rPr>
      </w:pPr>
    </w:p>
    <w:p w14:paraId="41505017" w14:textId="4A693E2B" w:rsidR="00322718" w:rsidRPr="00470DB3" w:rsidRDefault="00322718" w:rsidP="00F71E06">
      <w:pPr>
        <w:spacing w:after="0" w:line="240" w:lineRule="auto"/>
        <w:jc w:val="both"/>
        <w:rPr>
          <w:rFonts w:ascii="Times New Roman" w:eastAsia="Calibri" w:hAnsi="Times New Roman" w:cs="Times New Roman"/>
          <w:lang w:val="lt-LT" w:eastAsia="lt-LT"/>
        </w:rPr>
      </w:pPr>
      <w:r w:rsidRPr="00470DB3">
        <w:rPr>
          <w:rFonts w:ascii="Times New Roman" w:eastAsia="Calibri" w:hAnsi="Times New Roman" w:cs="Times New Roman"/>
          <w:lang w:val="lt-LT" w:eastAsia="lt-LT"/>
        </w:rPr>
        <w:t>Kertinis valstybės telekomunikacijų centras</w:t>
      </w:r>
      <w:r>
        <w:rPr>
          <w:rFonts w:ascii="Times New Roman" w:eastAsia="Calibri" w:hAnsi="Times New Roman" w:cs="Times New Roman"/>
          <w:lang w:val="lt-LT" w:eastAsia="lt-LT"/>
        </w:rPr>
        <w:t>, BĮ</w:t>
      </w:r>
    </w:p>
    <w:p w14:paraId="0B7292E7" w14:textId="77777777" w:rsidR="008C7409" w:rsidRPr="00547BCC" w:rsidRDefault="008C7409" w:rsidP="008C7409">
      <w:pPr>
        <w:spacing w:after="0" w:line="240" w:lineRule="auto"/>
        <w:ind w:firstLine="720"/>
        <w:jc w:val="both"/>
        <w:rPr>
          <w:rFonts w:ascii="Times New Roman" w:eastAsia="Calibri" w:hAnsi="Times New Roman" w:cs="Times New Roman"/>
          <w:b/>
          <w:highlight w:val="yellow"/>
          <w:lang w:val="lt-LT" w:eastAsia="lt-LT"/>
        </w:rPr>
      </w:pPr>
    </w:p>
    <w:p w14:paraId="457A6CB4" w14:textId="77777777" w:rsidR="008C7409" w:rsidRPr="0010587F" w:rsidRDefault="008C7409" w:rsidP="008C7409">
      <w:pPr>
        <w:spacing w:after="0" w:line="240" w:lineRule="auto"/>
        <w:jc w:val="center"/>
        <w:rPr>
          <w:rFonts w:ascii="Times New Roman" w:eastAsia="Calibri" w:hAnsi="Times New Roman" w:cs="Times New Roman"/>
          <w:b/>
          <w:sz w:val="24"/>
          <w:szCs w:val="24"/>
          <w:lang w:val="lt-LT" w:eastAsia="lt-LT"/>
        </w:rPr>
      </w:pPr>
    </w:p>
    <w:p w14:paraId="04A9057E" w14:textId="77777777" w:rsidR="008C7409" w:rsidRPr="0010587F" w:rsidRDefault="008C7409" w:rsidP="008C7409">
      <w:pPr>
        <w:spacing w:after="0" w:line="240" w:lineRule="auto"/>
        <w:jc w:val="center"/>
        <w:rPr>
          <w:rFonts w:ascii="Times New Roman" w:eastAsia="Calibri" w:hAnsi="Times New Roman" w:cs="Times New Roman"/>
          <w:b/>
          <w:sz w:val="24"/>
          <w:szCs w:val="24"/>
          <w:lang w:val="lt-LT" w:eastAsia="lt-LT"/>
        </w:rPr>
      </w:pPr>
      <w:r w:rsidRPr="0010587F">
        <w:rPr>
          <w:rFonts w:ascii="Times New Roman" w:eastAsia="Calibri" w:hAnsi="Times New Roman" w:cs="Times New Roman"/>
          <w:b/>
          <w:sz w:val="24"/>
          <w:szCs w:val="24"/>
          <w:lang w:val="lt-LT" w:eastAsia="lt-LT"/>
        </w:rPr>
        <w:t>PASIŪLYMAS</w:t>
      </w:r>
    </w:p>
    <w:p w14:paraId="63446CEA" w14:textId="77777777" w:rsidR="008C7409" w:rsidRPr="00B50A8A" w:rsidRDefault="008C7409" w:rsidP="008C7409">
      <w:pPr>
        <w:tabs>
          <w:tab w:val="left" w:pos="3150"/>
        </w:tabs>
        <w:spacing w:after="0" w:line="276" w:lineRule="auto"/>
        <w:jc w:val="center"/>
        <w:rPr>
          <w:rFonts w:ascii="Times New Roman" w:hAnsi="Times New Roman" w:cs="Times New Roman"/>
          <w:b/>
          <w:sz w:val="24"/>
          <w:szCs w:val="24"/>
          <w:lang w:val="lt-LT"/>
        </w:rPr>
      </w:pPr>
      <w:r w:rsidRPr="0010587F">
        <w:rPr>
          <w:rFonts w:ascii="Times New Roman" w:eastAsia="Calibri" w:hAnsi="Times New Roman" w:cs="Times New Roman"/>
          <w:b/>
          <w:sz w:val="24"/>
          <w:szCs w:val="24"/>
          <w:lang w:val="lt-LT" w:eastAsia="lt-LT"/>
        </w:rPr>
        <w:t xml:space="preserve">DĖL </w:t>
      </w:r>
      <w:r w:rsidRPr="00B50A8A">
        <w:rPr>
          <w:rFonts w:ascii="Times New Roman" w:hAnsi="Times New Roman" w:cs="Times New Roman"/>
          <w:b/>
          <w:sz w:val="24"/>
          <w:szCs w:val="24"/>
          <w:lang w:val="lt-LT"/>
        </w:rPr>
        <w:t>LTE MODEMŲ PIRKIMO</w:t>
      </w:r>
    </w:p>
    <w:p w14:paraId="53134B69" w14:textId="77777777" w:rsidR="008C7409" w:rsidRPr="0010587F" w:rsidRDefault="008C7409" w:rsidP="008C7409">
      <w:pPr>
        <w:spacing w:after="0" w:line="240" w:lineRule="auto"/>
        <w:jc w:val="center"/>
        <w:rPr>
          <w:rFonts w:ascii="Times New Roman" w:eastAsia="Times New Roman" w:hAnsi="Times New Roman" w:cs="Times New Roman"/>
          <w:b/>
          <w:sz w:val="24"/>
          <w:szCs w:val="24"/>
          <w:lang w:val="lt-LT" w:eastAsia="lt-LT"/>
        </w:rPr>
      </w:pPr>
    </w:p>
    <w:p w14:paraId="2640E565" w14:textId="77777777" w:rsidR="008C7409" w:rsidRPr="0010587F" w:rsidRDefault="008C7409" w:rsidP="008C740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10587F">
        <w:rPr>
          <w:rFonts w:ascii="Times New Roman" w:eastAsia="Calibri" w:hAnsi="Times New Roman" w:cs="Times New Roman"/>
          <w:bCs/>
          <w:lang w:val="lt-LT"/>
        </w:rPr>
        <w:t xml:space="preserve">Pildydamas šią formą tiekėjas turi pateikti visą žemiau prašomą informaciją. </w:t>
      </w:r>
      <w:r w:rsidRPr="0010587F">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22AD1CE6" w14:textId="77777777" w:rsidR="008C7409" w:rsidRPr="0010587F" w:rsidRDefault="008C7409" w:rsidP="008C7409">
      <w:pPr>
        <w:shd w:val="clear" w:color="auto" w:fill="FFFFFF"/>
        <w:spacing w:after="0" w:line="240" w:lineRule="auto"/>
        <w:jc w:val="center"/>
        <w:rPr>
          <w:rFonts w:ascii="Times New Roman" w:eastAsia="Calibri" w:hAnsi="Times New Roman" w:cs="Times New Roman"/>
          <w:lang w:val="lt-LT" w:eastAsia="lt-LT"/>
        </w:rPr>
      </w:pPr>
    </w:p>
    <w:p w14:paraId="663A68C9" w14:textId="34F2393E" w:rsidR="008C7409" w:rsidRPr="0010587F" w:rsidRDefault="00322718" w:rsidP="008C7409">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2021-12-0</w:t>
      </w:r>
      <w:r w:rsidR="008D0D98">
        <w:rPr>
          <w:rFonts w:ascii="Times New Roman" w:eastAsia="Calibri" w:hAnsi="Times New Roman" w:cs="Times New Roman"/>
          <w:lang w:val="lt-LT" w:eastAsia="lt-LT"/>
        </w:rPr>
        <w:t>8</w:t>
      </w:r>
      <w:r w:rsidR="008C7409" w:rsidRPr="0010587F">
        <w:rPr>
          <w:rFonts w:ascii="Times New Roman" w:eastAsia="Calibri" w:hAnsi="Times New Roman" w:cs="Times New Roman"/>
          <w:b/>
          <w:bCs/>
          <w:color w:val="000000"/>
          <w:lang w:val="lt-LT" w:eastAsia="lt-LT"/>
        </w:rPr>
        <w:t xml:space="preserve"> Nr.</w:t>
      </w:r>
      <w:r w:rsidR="008C7409" w:rsidRPr="0010587F">
        <w:rPr>
          <w:rFonts w:ascii="Times New Roman" w:eastAsia="Calibri" w:hAnsi="Times New Roman" w:cs="Times New Roman"/>
          <w:lang w:val="lt-LT" w:eastAsia="lt-LT"/>
        </w:rPr>
        <w:t xml:space="preserve"> </w:t>
      </w:r>
      <w:r w:rsidR="003324AC">
        <w:rPr>
          <w:rFonts w:ascii="Times New Roman" w:eastAsia="Calibri" w:hAnsi="Times New Roman" w:cs="Times New Roman"/>
          <w:lang w:val="lt-LT" w:eastAsia="lt-LT"/>
        </w:rPr>
        <w:t>AV/21-12</w:t>
      </w:r>
      <w:r w:rsidR="008D0D98">
        <w:rPr>
          <w:rFonts w:ascii="Times New Roman" w:eastAsia="Calibri" w:hAnsi="Times New Roman" w:cs="Times New Roman"/>
          <w:lang w:val="lt-LT" w:eastAsia="lt-LT"/>
        </w:rPr>
        <w:t>-LTE1</w:t>
      </w:r>
    </w:p>
    <w:p w14:paraId="128D6ED1" w14:textId="26B8868A" w:rsidR="008C7409" w:rsidRPr="0010587F" w:rsidRDefault="00322718" w:rsidP="008C7409">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56E0F6AE" w14:textId="77777777" w:rsidR="008C7409" w:rsidRPr="00547BCC" w:rsidRDefault="008C7409" w:rsidP="008C7409">
      <w:pPr>
        <w:spacing w:after="0" w:line="240" w:lineRule="auto"/>
        <w:jc w:val="center"/>
        <w:rPr>
          <w:rFonts w:ascii="Times New Roman" w:eastAsia="Calibri" w:hAnsi="Times New Roman" w:cs="Times New Roman"/>
          <w:highlight w:val="yellow"/>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25E7F" w:rsidRPr="00547BCC" w14:paraId="5A76FB92" w14:textId="77777777" w:rsidTr="004123DB">
        <w:tc>
          <w:tcPr>
            <w:tcW w:w="4819" w:type="dxa"/>
            <w:tcBorders>
              <w:top w:val="single" w:sz="4" w:space="0" w:color="auto"/>
              <w:left w:val="single" w:sz="4" w:space="0" w:color="auto"/>
              <w:bottom w:val="single" w:sz="4" w:space="0" w:color="auto"/>
              <w:right w:val="single" w:sz="4" w:space="0" w:color="auto"/>
            </w:tcBorders>
            <w:hideMark/>
          </w:tcPr>
          <w:p w14:paraId="0F64583E" w14:textId="77777777" w:rsidR="00B25E7F" w:rsidRPr="0010587F" w:rsidRDefault="00B25E7F" w:rsidP="00B25E7F">
            <w:pPr>
              <w:spacing w:after="0" w:line="240" w:lineRule="auto"/>
              <w:jc w:val="both"/>
              <w:rPr>
                <w:rFonts w:ascii="Times New Roman" w:eastAsia="Calibri" w:hAnsi="Times New Roman" w:cs="Times New Roman"/>
                <w:i/>
                <w:lang w:val="lt-LT" w:eastAsia="lt-LT"/>
              </w:rPr>
            </w:pPr>
            <w:r w:rsidRPr="0010587F">
              <w:rPr>
                <w:rFonts w:ascii="Times New Roman" w:eastAsia="Calibri" w:hAnsi="Times New Roman" w:cs="Times New Roman"/>
                <w:lang w:val="lt-LT" w:eastAsia="lt-LT"/>
              </w:rPr>
              <w:t xml:space="preserve">Tiekėjo pavadinimas </w:t>
            </w:r>
            <w:r w:rsidRPr="0010587F">
              <w:rPr>
                <w:rFonts w:ascii="Times New Roman" w:eastAsia="Calibri" w:hAnsi="Times New Roman" w:cs="Times New Roman"/>
                <w:i/>
                <w:lang w:val="lt-LT" w:eastAsia="lt-LT"/>
              </w:rPr>
              <w:t xml:space="preserve">(Jeigu dalyvauja tiekėjų grupė, surašomi visi dalyvių pavadinimai: </w:t>
            </w:r>
          </w:p>
          <w:p w14:paraId="1799ECA3" w14:textId="77777777" w:rsidR="00B25E7F" w:rsidRPr="0010587F" w:rsidRDefault="00B25E7F" w:rsidP="00B25E7F">
            <w:pPr>
              <w:spacing w:after="0" w:line="240" w:lineRule="auto"/>
              <w:jc w:val="both"/>
              <w:rPr>
                <w:rFonts w:ascii="Times New Roman" w:eastAsia="Calibri" w:hAnsi="Times New Roman" w:cs="Times New Roman"/>
                <w:i/>
                <w:lang w:val="lt-LT" w:eastAsia="lt-LT"/>
              </w:rPr>
            </w:pPr>
            <w:r w:rsidRPr="0010587F">
              <w:rPr>
                <w:rFonts w:ascii="Times New Roman" w:eastAsia="Calibri" w:hAnsi="Times New Roman" w:cs="Times New Roman"/>
                <w:i/>
                <w:lang w:val="lt-LT" w:eastAsia="lt-LT"/>
              </w:rPr>
              <w:t xml:space="preserve">Atsakingasis partneris: </w:t>
            </w:r>
          </w:p>
          <w:p w14:paraId="0717DFD7" w14:textId="77777777" w:rsidR="00B25E7F" w:rsidRPr="0010587F" w:rsidRDefault="00B25E7F" w:rsidP="00B25E7F">
            <w:pPr>
              <w:spacing w:after="0" w:line="240" w:lineRule="auto"/>
              <w:jc w:val="both"/>
              <w:rPr>
                <w:rFonts w:ascii="Times New Roman" w:eastAsia="Calibri" w:hAnsi="Times New Roman" w:cs="Times New Roman"/>
                <w:i/>
                <w:lang w:val="lt-LT" w:eastAsia="lt-LT"/>
              </w:rPr>
            </w:pPr>
            <w:r w:rsidRPr="0010587F">
              <w:rPr>
                <w:rFonts w:ascii="Times New Roman" w:eastAsia="Calibri" w:hAnsi="Times New Roman" w:cs="Times New Roman"/>
                <w:i/>
                <w:lang w:val="lt-LT" w:eastAsia="lt-LT"/>
              </w:rPr>
              <w:t>Partneris Nr. 1:</w:t>
            </w:r>
          </w:p>
          <w:p w14:paraId="39F2FE8B" w14:textId="77777777" w:rsidR="00B25E7F" w:rsidRPr="0010587F" w:rsidRDefault="00B25E7F" w:rsidP="00B25E7F">
            <w:pPr>
              <w:spacing w:after="0" w:line="240" w:lineRule="auto"/>
              <w:jc w:val="both"/>
              <w:rPr>
                <w:rFonts w:ascii="Times New Roman" w:eastAsia="Calibri" w:hAnsi="Times New Roman" w:cs="Times New Roman"/>
                <w:i/>
                <w:lang w:val="lt-LT" w:eastAsia="lt-LT"/>
              </w:rPr>
            </w:pPr>
            <w:r w:rsidRPr="0010587F">
              <w:rPr>
                <w:rFonts w:ascii="Times New Roman" w:eastAsia="Calibri" w:hAnsi="Times New Roman" w:cs="Times New Roman"/>
                <w:i/>
                <w:lang w:val="lt-LT"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A1BE041" w14:textId="6C7C15B9" w:rsidR="00B25E7F" w:rsidRPr="000F0B9F" w:rsidRDefault="00B25E7F" w:rsidP="00B25E7F">
            <w:pPr>
              <w:spacing w:after="0" w:line="240" w:lineRule="auto"/>
              <w:jc w:val="both"/>
              <w:rPr>
                <w:rFonts w:ascii="Times New Roman" w:eastAsia="Calibri" w:hAnsi="Times New Roman" w:cs="Times New Roman"/>
                <w:lang w:val="lt-LT" w:eastAsia="lt-LT"/>
              </w:rPr>
            </w:pPr>
            <w:r w:rsidRPr="000F0B9F">
              <w:rPr>
                <w:rFonts w:ascii="Times New Roman" w:hAnsi="Times New Roman" w:cs="Times New Roman"/>
              </w:rPr>
              <w:t>UAB AVEDUS</w:t>
            </w:r>
          </w:p>
        </w:tc>
      </w:tr>
      <w:tr w:rsidR="00B25E7F" w:rsidRPr="00547BCC" w14:paraId="25D3EC05" w14:textId="77777777" w:rsidTr="004123DB">
        <w:tc>
          <w:tcPr>
            <w:tcW w:w="4819" w:type="dxa"/>
            <w:tcBorders>
              <w:top w:val="single" w:sz="4" w:space="0" w:color="auto"/>
              <w:left w:val="single" w:sz="4" w:space="0" w:color="auto"/>
              <w:bottom w:val="single" w:sz="4" w:space="0" w:color="auto"/>
              <w:right w:val="single" w:sz="4" w:space="0" w:color="auto"/>
            </w:tcBorders>
            <w:hideMark/>
          </w:tcPr>
          <w:p w14:paraId="219E07B4" w14:textId="77777777" w:rsidR="00B25E7F" w:rsidRPr="0010587F" w:rsidRDefault="00B25E7F" w:rsidP="00B25E7F">
            <w:pPr>
              <w:spacing w:after="0" w:line="240" w:lineRule="auto"/>
              <w:jc w:val="both"/>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 xml:space="preserve">Tiekėjo adresas </w:t>
            </w:r>
            <w:r w:rsidRPr="0010587F">
              <w:rPr>
                <w:rFonts w:ascii="Times New Roman" w:eastAsia="Calibri" w:hAnsi="Times New Roman" w:cs="Times New Roman"/>
                <w:i/>
                <w:lang w:val="lt-LT"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69A3AF0" w14:textId="6F5A3C5C" w:rsidR="00B25E7F" w:rsidRPr="000F0B9F" w:rsidRDefault="00B25E7F" w:rsidP="00B25E7F">
            <w:pPr>
              <w:spacing w:after="0" w:line="240" w:lineRule="auto"/>
              <w:jc w:val="both"/>
              <w:rPr>
                <w:rFonts w:ascii="Times New Roman" w:eastAsia="Calibri" w:hAnsi="Times New Roman" w:cs="Times New Roman"/>
                <w:lang w:val="lt-LT" w:eastAsia="lt-LT"/>
              </w:rPr>
            </w:pPr>
            <w:proofErr w:type="spellStart"/>
            <w:r w:rsidRPr="000F0B9F">
              <w:rPr>
                <w:rFonts w:ascii="Times New Roman" w:hAnsi="Times New Roman" w:cs="Times New Roman"/>
              </w:rPr>
              <w:t>Geležinio</w:t>
            </w:r>
            <w:proofErr w:type="spellEnd"/>
            <w:r w:rsidRPr="000F0B9F">
              <w:rPr>
                <w:rFonts w:ascii="Times New Roman" w:hAnsi="Times New Roman" w:cs="Times New Roman"/>
              </w:rPr>
              <w:t xml:space="preserve"> </w:t>
            </w:r>
            <w:proofErr w:type="spellStart"/>
            <w:r w:rsidRPr="000F0B9F">
              <w:rPr>
                <w:rFonts w:ascii="Times New Roman" w:hAnsi="Times New Roman" w:cs="Times New Roman"/>
              </w:rPr>
              <w:t>Vilko</w:t>
            </w:r>
            <w:proofErr w:type="spellEnd"/>
            <w:r w:rsidRPr="000F0B9F">
              <w:rPr>
                <w:rFonts w:ascii="Times New Roman" w:hAnsi="Times New Roman" w:cs="Times New Roman"/>
              </w:rPr>
              <w:t xml:space="preserve"> g. 18A, LT-08104 Vilnius</w:t>
            </w:r>
          </w:p>
        </w:tc>
      </w:tr>
      <w:tr w:rsidR="00B25E7F" w:rsidRPr="00547BCC" w14:paraId="1B38BB12" w14:textId="77777777" w:rsidTr="004123DB">
        <w:tc>
          <w:tcPr>
            <w:tcW w:w="4819" w:type="dxa"/>
            <w:tcBorders>
              <w:top w:val="single" w:sz="4" w:space="0" w:color="auto"/>
              <w:left w:val="single" w:sz="4" w:space="0" w:color="auto"/>
              <w:bottom w:val="single" w:sz="4" w:space="0" w:color="auto"/>
              <w:right w:val="single" w:sz="4" w:space="0" w:color="auto"/>
            </w:tcBorders>
            <w:hideMark/>
          </w:tcPr>
          <w:p w14:paraId="4E1245B2" w14:textId="77777777" w:rsidR="00B25E7F" w:rsidRPr="0010587F" w:rsidRDefault="00B25E7F" w:rsidP="00B25E7F">
            <w:pPr>
              <w:spacing w:after="0" w:line="240" w:lineRule="auto"/>
              <w:jc w:val="both"/>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2E089B40" w14:textId="73CA93D3" w:rsidR="00B25E7F" w:rsidRPr="000F0B9F" w:rsidRDefault="00B25E7F" w:rsidP="00B25E7F">
            <w:pPr>
              <w:spacing w:after="0" w:line="240" w:lineRule="auto"/>
              <w:jc w:val="both"/>
              <w:rPr>
                <w:rFonts w:ascii="Times New Roman" w:eastAsia="Calibri" w:hAnsi="Times New Roman" w:cs="Times New Roman"/>
                <w:lang w:val="lt-LT" w:eastAsia="lt-LT"/>
              </w:rPr>
            </w:pPr>
            <w:r w:rsidRPr="000F0B9F">
              <w:rPr>
                <w:rFonts w:ascii="Times New Roman" w:hAnsi="Times New Roman" w:cs="Times New Roman"/>
              </w:rPr>
              <w:t xml:space="preserve">Andrius </w:t>
            </w:r>
            <w:proofErr w:type="spellStart"/>
            <w:r w:rsidRPr="000F0B9F">
              <w:rPr>
                <w:rFonts w:ascii="Times New Roman" w:hAnsi="Times New Roman" w:cs="Times New Roman"/>
              </w:rPr>
              <w:t>Danilaitis</w:t>
            </w:r>
            <w:proofErr w:type="spellEnd"/>
            <w:r w:rsidRPr="000F0B9F">
              <w:rPr>
                <w:rFonts w:ascii="Times New Roman" w:hAnsi="Times New Roman" w:cs="Times New Roman"/>
              </w:rPr>
              <w:t xml:space="preserve">, </w:t>
            </w:r>
            <w:proofErr w:type="spellStart"/>
            <w:r w:rsidRPr="000F0B9F">
              <w:rPr>
                <w:rFonts w:ascii="Times New Roman" w:hAnsi="Times New Roman" w:cs="Times New Roman"/>
              </w:rPr>
              <w:t>generalinis</w:t>
            </w:r>
            <w:proofErr w:type="spellEnd"/>
            <w:r w:rsidRPr="000F0B9F">
              <w:rPr>
                <w:rFonts w:ascii="Times New Roman" w:hAnsi="Times New Roman" w:cs="Times New Roman"/>
              </w:rPr>
              <w:t xml:space="preserve"> </w:t>
            </w:r>
            <w:proofErr w:type="spellStart"/>
            <w:r w:rsidRPr="000F0B9F">
              <w:rPr>
                <w:rFonts w:ascii="Times New Roman" w:hAnsi="Times New Roman" w:cs="Times New Roman"/>
              </w:rPr>
              <w:t>direktorius</w:t>
            </w:r>
            <w:proofErr w:type="spellEnd"/>
          </w:p>
        </w:tc>
      </w:tr>
      <w:tr w:rsidR="00B25E7F" w:rsidRPr="00547BCC" w14:paraId="3E56F677" w14:textId="77777777" w:rsidTr="004123DB">
        <w:tc>
          <w:tcPr>
            <w:tcW w:w="4819" w:type="dxa"/>
            <w:tcBorders>
              <w:top w:val="single" w:sz="4" w:space="0" w:color="auto"/>
              <w:left w:val="single" w:sz="4" w:space="0" w:color="auto"/>
              <w:bottom w:val="single" w:sz="4" w:space="0" w:color="auto"/>
              <w:right w:val="single" w:sz="4" w:space="0" w:color="auto"/>
            </w:tcBorders>
            <w:hideMark/>
          </w:tcPr>
          <w:p w14:paraId="6A6D6CB1" w14:textId="77777777" w:rsidR="00B25E7F" w:rsidRPr="0010587F" w:rsidRDefault="00B25E7F" w:rsidP="00B25E7F">
            <w:pPr>
              <w:spacing w:after="0" w:line="240" w:lineRule="auto"/>
              <w:jc w:val="both"/>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2EFA343" w14:textId="3D819C53" w:rsidR="00B25E7F" w:rsidRPr="000F0B9F" w:rsidRDefault="00B25E7F" w:rsidP="00E2398A">
            <w:pPr>
              <w:spacing w:after="0" w:line="240" w:lineRule="auto"/>
              <w:jc w:val="both"/>
              <w:rPr>
                <w:rFonts w:ascii="Times New Roman" w:eastAsia="Calibri" w:hAnsi="Times New Roman" w:cs="Times New Roman"/>
                <w:lang w:val="lt-LT" w:eastAsia="lt-LT"/>
              </w:rPr>
            </w:pPr>
            <w:r w:rsidRPr="000F0B9F">
              <w:rPr>
                <w:rFonts w:ascii="Times New Roman" w:hAnsi="Times New Roman" w:cs="Times New Roman"/>
              </w:rPr>
              <w:t xml:space="preserve">+370 5 204 5441, </w:t>
            </w:r>
          </w:p>
        </w:tc>
      </w:tr>
      <w:tr w:rsidR="00B25E7F" w:rsidRPr="00547BCC" w14:paraId="5D67A870" w14:textId="77777777" w:rsidTr="004123DB">
        <w:tc>
          <w:tcPr>
            <w:tcW w:w="4819" w:type="dxa"/>
            <w:tcBorders>
              <w:top w:val="single" w:sz="4" w:space="0" w:color="auto"/>
              <w:left w:val="single" w:sz="4" w:space="0" w:color="auto"/>
              <w:bottom w:val="single" w:sz="4" w:space="0" w:color="auto"/>
              <w:right w:val="single" w:sz="4" w:space="0" w:color="auto"/>
            </w:tcBorders>
            <w:hideMark/>
          </w:tcPr>
          <w:p w14:paraId="293A04C2" w14:textId="77777777" w:rsidR="00B25E7F" w:rsidRPr="0010587F" w:rsidRDefault="00B25E7F" w:rsidP="00B25E7F">
            <w:pPr>
              <w:spacing w:after="0" w:line="240" w:lineRule="auto"/>
              <w:jc w:val="both"/>
              <w:rPr>
                <w:rFonts w:ascii="Times New Roman" w:eastAsia="Calibri" w:hAnsi="Times New Roman" w:cs="Times New Roman"/>
                <w:lang w:val="lt-LT" w:eastAsia="lt-LT"/>
              </w:rPr>
            </w:pPr>
            <w:r w:rsidRPr="0010587F">
              <w:rPr>
                <w:rFonts w:ascii="Times New Roman" w:eastAsia="Calibri" w:hAnsi="Times New Roman" w:cs="Times New Roman"/>
                <w:lang w:val="lt-LT"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31D54292" w14:textId="13027770" w:rsidR="00B25E7F" w:rsidRPr="000F0B9F" w:rsidRDefault="00E2398A" w:rsidP="00B25E7F">
            <w:pPr>
              <w:spacing w:after="0" w:line="240" w:lineRule="auto"/>
              <w:jc w:val="both"/>
              <w:rPr>
                <w:rFonts w:ascii="Times New Roman" w:eastAsia="Calibri" w:hAnsi="Times New Roman" w:cs="Times New Roman"/>
                <w:lang w:val="lt-LT" w:eastAsia="lt-LT"/>
              </w:rPr>
            </w:pPr>
            <w:hyperlink r:id="rId5" w:history="1">
              <w:r w:rsidR="00B25E7F" w:rsidRPr="000F0B9F">
                <w:rPr>
                  <w:rStyle w:val="Hyperlink"/>
                  <w:rFonts w:ascii="Times New Roman" w:hAnsi="Times New Roman" w:cs="Times New Roman"/>
                </w:rPr>
                <w:t>info@avedus.lt</w:t>
              </w:r>
            </w:hyperlink>
            <w:r w:rsidR="00B25E7F" w:rsidRPr="000F0B9F">
              <w:rPr>
                <w:rFonts w:ascii="Times New Roman" w:hAnsi="Times New Roman" w:cs="Times New Roman"/>
              </w:rPr>
              <w:t xml:space="preserve">   </w:t>
            </w:r>
          </w:p>
        </w:tc>
      </w:tr>
    </w:tbl>
    <w:p w14:paraId="6CB5C2E0" w14:textId="77777777" w:rsidR="008C7409" w:rsidRPr="0010587F" w:rsidRDefault="008C7409" w:rsidP="008C7409">
      <w:pPr>
        <w:spacing w:after="0" w:line="240" w:lineRule="auto"/>
        <w:jc w:val="both"/>
        <w:rPr>
          <w:rFonts w:ascii="Times New Roman" w:eastAsia="Calibri" w:hAnsi="Times New Roman" w:cs="Times New Roman"/>
          <w:lang w:val="lt-LT" w:eastAsia="lt-LT"/>
        </w:rPr>
      </w:pPr>
    </w:p>
    <w:p w14:paraId="140204B0" w14:textId="77777777" w:rsidR="008C7409" w:rsidRPr="0010587F" w:rsidRDefault="008C7409" w:rsidP="008C7409">
      <w:pPr>
        <w:spacing w:after="0" w:line="240" w:lineRule="auto"/>
        <w:jc w:val="both"/>
        <w:rPr>
          <w:rFonts w:ascii="Times New Roman" w:eastAsia="Calibri" w:hAnsi="Times New Roman" w:cs="Times New Roman"/>
          <w:sz w:val="24"/>
          <w:szCs w:val="24"/>
          <w:lang w:val="lt-LT" w:eastAsia="lt-LT"/>
        </w:rPr>
      </w:pPr>
      <w:r w:rsidRPr="0010587F">
        <w:rPr>
          <w:rFonts w:ascii="Times New Roman" w:eastAsia="Calibri" w:hAnsi="Times New Roman" w:cs="Times New Roman"/>
          <w:sz w:val="24"/>
          <w:szCs w:val="24"/>
          <w:lang w:val="lt-LT" w:eastAsia="lt-LT"/>
        </w:rPr>
        <w:t>1. Šiuo pasiūlymu pažymime, kad sutinkame su visomis pirkimo sąlygomis, nustatytomis:</w:t>
      </w:r>
    </w:p>
    <w:p w14:paraId="2C7A8A69" w14:textId="77777777" w:rsidR="008C7409" w:rsidRPr="0010587F" w:rsidRDefault="008C7409" w:rsidP="008C7409">
      <w:pPr>
        <w:spacing w:after="0" w:line="240" w:lineRule="auto"/>
        <w:jc w:val="both"/>
        <w:rPr>
          <w:rFonts w:ascii="Times New Roman" w:eastAsia="Calibri" w:hAnsi="Times New Roman" w:cs="Times New Roman"/>
          <w:sz w:val="24"/>
          <w:szCs w:val="24"/>
          <w:lang w:val="lt-LT" w:eastAsia="lt-LT"/>
        </w:rPr>
      </w:pPr>
      <w:r w:rsidRPr="0010587F">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741CBA01" w14:textId="77777777" w:rsidR="008C7409" w:rsidRPr="0010587F" w:rsidRDefault="008C7409" w:rsidP="008C7409">
      <w:pPr>
        <w:spacing w:after="0" w:line="240" w:lineRule="auto"/>
        <w:jc w:val="both"/>
        <w:rPr>
          <w:rFonts w:ascii="Times New Roman" w:eastAsia="Calibri" w:hAnsi="Times New Roman" w:cs="Times New Roman"/>
          <w:sz w:val="24"/>
          <w:szCs w:val="24"/>
          <w:lang w:val="lt-LT" w:eastAsia="lt-LT"/>
        </w:rPr>
      </w:pPr>
      <w:r w:rsidRPr="0010587F">
        <w:rPr>
          <w:rFonts w:ascii="Times New Roman" w:eastAsia="Calibri" w:hAnsi="Times New Roman" w:cs="Times New Roman"/>
          <w:sz w:val="24"/>
          <w:szCs w:val="24"/>
          <w:lang w:val="lt-LT" w:eastAsia="lt-LT"/>
        </w:rPr>
        <w:t>1.2. šiose konkurso sąlygose;</w:t>
      </w:r>
    </w:p>
    <w:p w14:paraId="0D18ACBB" w14:textId="77777777" w:rsidR="008C7409" w:rsidRPr="0010587F" w:rsidRDefault="008C7409" w:rsidP="008C7409">
      <w:pPr>
        <w:spacing w:after="0" w:line="240" w:lineRule="auto"/>
        <w:jc w:val="both"/>
        <w:rPr>
          <w:rFonts w:ascii="Times New Roman" w:eastAsia="Calibri" w:hAnsi="Times New Roman" w:cs="Times New Roman"/>
          <w:sz w:val="24"/>
          <w:szCs w:val="24"/>
          <w:lang w:val="lt-LT" w:eastAsia="lt-LT"/>
        </w:rPr>
      </w:pPr>
      <w:r w:rsidRPr="0010587F">
        <w:rPr>
          <w:rFonts w:ascii="Times New Roman" w:eastAsia="Calibri" w:hAnsi="Times New Roman" w:cs="Times New Roman"/>
          <w:sz w:val="24"/>
          <w:szCs w:val="24"/>
          <w:lang w:val="lt-LT" w:eastAsia="lt-LT"/>
        </w:rPr>
        <w:t>1.3. kituose pirkimo dokumentuose (jų paaiškinimuose, papildymuose).</w:t>
      </w:r>
    </w:p>
    <w:p w14:paraId="06A738DC" w14:textId="77777777" w:rsidR="008C7409" w:rsidRPr="0010587F" w:rsidRDefault="008C7409" w:rsidP="008C7409">
      <w:pPr>
        <w:spacing w:after="200" w:line="276" w:lineRule="auto"/>
        <w:jc w:val="both"/>
        <w:rPr>
          <w:rFonts w:ascii="Times New Roman" w:eastAsia="Calibri" w:hAnsi="Times New Roman" w:cs="Times New Roman"/>
          <w:sz w:val="24"/>
          <w:szCs w:val="24"/>
          <w:lang w:val="lt-LT"/>
        </w:rPr>
      </w:pPr>
      <w:r w:rsidRPr="0010587F">
        <w:rPr>
          <w:rFonts w:ascii="Times New Roman" w:eastAsia="Calibri" w:hAnsi="Times New Roman" w:cs="Times New Roman"/>
          <w:spacing w:val="-4"/>
          <w:sz w:val="24"/>
          <w:szCs w:val="24"/>
          <w:lang w:val="lt-LT"/>
        </w:rPr>
        <w:t>1.4. Pateikdamas pasiūlymą</w:t>
      </w:r>
      <w:r w:rsidRPr="0010587F">
        <w:rPr>
          <w:sz w:val="24"/>
          <w:szCs w:val="24"/>
          <w:lang w:val="lt-LT"/>
        </w:rPr>
        <w:t xml:space="preserve"> </w:t>
      </w:r>
      <w:r w:rsidRPr="0010587F">
        <w:rPr>
          <w:rFonts w:ascii="Times New Roman" w:eastAsia="Calibri" w:hAnsi="Times New Roman" w:cs="Times New Roman"/>
          <w:spacing w:val="-4"/>
          <w:sz w:val="24"/>
          <w:szCs w:val="24"/>
          <w:lang w:val="lt-LT"/>
        </w:rPr>
        <w:t>CVP IS priemonėmis, patvirtinu, kad dokumentų skaitmeninės</w:t>
      </w:r>
      <w:r w:rsidRPr="0010587F">
        <w:rPr>
          <w:rFonts w:ascii="Times New Roman" w:eastAsia="Calibri" w:hAnsi="Times New Roman" w:cs="Times New Roman"/>
          <w:sz w:val="24"/>
          <w:szCs w:val="24"/>
          <w:lang w:val="lt-LT"/>
        </w:rPr>
        <w:t xml:space="preserve"> kopijos ir elektroninėmis priemonėmis pateikti duomenys yra tikri.</w:t>
      </w:r>
    </w:p>
    <w:p w14:paraId="583D08DE" w14:textId="77777777" w:rsidR="008C7409" w:rsidRPr="0010587F" w:rsidRDefault="008C7409" w:rsidP="008C7409">
      <w:pPr>
        <w:jc w:val="both"/>
        <w:rPr>
          <w:rFonts w:ascii="Times New Roman" w:eastAsia="Calibri" w:hAnsi="Times New Roman" w:cs="Times New Roman"/>
          <w:b/>
          <w:bCs/>
          <w:sz w:val="24"/>
          <w:szCs w:val="24"/>
          <w:lang w:val="lt-LT" w:eastAsia="lt-LT"/>
        </w:rPr>
      </w:pPr>
      <w:r w:rsidRPr="0010587F">
        <w:rPr>
          <w:rFonts w:ascii="Times New Roman" w:eastAsia="Calibri" w:hAnsi="Times New Roman" w:cs="Times New Roman"/>
          <w:b/>
          <w:bCs/>
          <w:sz w:val="24"/>
          <w:szCs w:val="24"/>
          <w:lang w:val="lt-LT" w:eastAsia="lt-LT"/>
        </w:rPr>
        <w:t xml:space="preserve">2. </w:t>
      </w:r>
      <w:r w:rsidRPr="0010587F">
        <w:rPr>
          <w:rFonts w:ascii="Times New Roman" w:eastAsia="Calibri" w:hAnsi="Times New Roman" w:cs="Times New Roman"/>
          <w:b/>
          <w:sz w:val="24"/>
          <w:szCs w:val="24"/>
          <w:lang w:val="lt-LT"/>
        </w:rPr>
        <w:t xml:space="preserve">Perkančioji organizacija reikalauja, kad </w:t>
      </w:r>
      <w:r w:rsidRPr="0010587F">
        <w:rPr>
          <w:rFonts w:ascii="Times New Roman" w:eastAsia="Calibri" w:hAnsi="Times New Roman" w:cs="Times New Roman"/>
          <w:b/>
          <w:bCs/>
          <w:sz w:val="24"/>
          <w:szCs w:val="24"/>
          <w:lang w:val="lt-LT" w:eastAsia="lt-LT"/>
        </w:rPr>
        <w:t xml:space="preserve">Tiekėjas savo pasiūlyme nurodytų </w:t>
      </w:r>
      <w:r w:rsidRPr="0010587F">
        <w:rPr>
          <w:rFonts w:ascii="Times New Roman" w:eastAsia="Times New Roman" w:hAnsi="Times New Roman" w:cs="Times New Roman"/>
          <w:b/>
          <w:sz w:val="24"/>
          <w:szCs w:val="24"/>
          <w:lang w:val="lt-LT" w:eastAsia="lt-LT"/>
        </w:rPr>
        <w:t xml:space="preserve">kitus ūkio subjektus (jei jie yra žinomi), kurių </w:t>
      </w:r>
      <w:r w:rsidRPr="0010587F">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10587F">
        <w:rPr>
          <w:rFonts w:ascii="Times New Roman" w:eastAsia="Times New Roman" w:hAnsi="Times New Roman" w:cs="Times New Roman"/>
          <w:sz w:val="24"/>
          <w:szCs w:val="24"/>
          <w:lang w:val="lt-LT"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8C7409" w:rsidRPr="00547BCC" w14:paraId="4A1F88E8" w14:textId="77777777" w:rsidTr="004123DB">
        <w:trPr>
          <w:cantSplit/>
          <w:trHeight w:val="1"/>
        </w:trPr>
        <w:tc>
          <w:tcPr>
            <w:tcW w:w="570" w:type="dxa"/>
            <w:shd w:val="clear" w:color="auto" w:fill="D9E2F3" w:themeFill="accent1" w:themeFillTint="33"/>
            <w:tcMar>
              <w:left w:w="108" w:type="dxa"/>
              <w:right w:w="108" w:type="dxa"/>
            </w:tcMar>
          </w:tcPr>
          <w:p w14:paraId="388A0849" w14:textId="77777777" w:rsidR="008C7409" w:rsidRPr="0010587F" w:rsidRDefault="008C7409" w:rsidP="004123DB">
            <w:pPr>
              <w:spacing w:after="0" w:line="240" w:lineRule="auto"/>
              <w:jc w:val="both"/>
              <w:rPr>
                <w:rFonts w:ascii="Times New Roman" w:eastAsia="Calibri" w:hAnsi="Times New Roman" w:cs="Times New Roman"/>
                <w:b/>
                <w:i/>
                <w:lang w:val="lt-LT"/>
              </w:rPr>
            </w:pPr>
            <w:r w:rsidRPr="0010587F">
              <w:rPr>
                <w:rFonts w:ascii="Times New Roman" w:eastAsia="Calibri" w:hAnsi="Times New Roman" w:cs="Times New Roman"/>
                <w:b/>
                <w:i/>
                <w:lang w:val="lt-LT"/>
              </w:rPr>
              <w:lastRenderedPageBreak/>
              <w:t>Eil. Nr.</w:t>
            </w:r>
          </w:p>
        </w:tc>
        <w:tc>
          <w:tcPr>
            <w:tcW w:w="3543" w:type="dxa"/>
            <w:shd w:val="clear" w:color="auto" w:fill="D9E2F3" w:themeFill="accent1" w:themeFillTint="33"/>
            <w:tcMar>
              <w:left w:w="108" w:type="dxa"/>
              <w:right w:w="108" w:type="dxa"/>
            </w:tcMar>
          </w:tcPr>
          <w:p w14:paraId="226CB7FB" w14:textId="77777777" w:rsidR="008C7409" w:rsidRPr="0010587F" w:rsidRDefault="008C7409" w:rsidP="004123DB">
            <w:pPr>
              <w:spacing w:after="0" w:line="240" w:lineRule="auto"/>
              <w:jc w:val="both"/>
              <w:rPr>
                <w:rFonts w:ascii="Times New Roman" w:eastAsia="Calibri" w:hAnsi="Times New Roman" w:cs="Times New Roman"/>
                <w:b/>
                <w:i/>
                <w:lang w:val="lt-LT"/>
              </w:rPr>
            </w:pPr>
            <w:r w:rsidRPr="0010587F">
              <w:rPr>
                <w:rFonts w:ascii="Times New Roman" w:eastAsia="Calibri" w:hAnsi="Times New Roman" w:cs="Times New Roman"/>
                <w:b/>
                <w:i/>
                <w:lang w:val="lt-LT"/>
              </w:rPr>
              <w:t>Pirkimo sutarties dalis (nurodomos prekės, paslaugos, darbai ar pan.), numatyta atlikti kitų ūkio subjektų</w:t>
            </w:r>
          </w:p>
        </w:tc>
        <w:tc>
          <w:tcPr>
            <w:tcW w:w="5721" w:type="dxa"/>
            <w:shd w:val="clear" w:color="auto" w:fill="D9E2F3" w:themeFill="accent1" w:themeFillTint="33"/>
            <w:tcMar>
              <w:left w:w="108" w:type="dxa"/>
              <w:right w:w="108" w:type="dxa"/>
            </w:tcMar>
          </w:tcPr>
          <w:p w14:paraId="3FDADB65" w14:textId="77777777" w:rsidR="008C7409" w:rsidRPr="0010587F" w:rsidRDefault="008C7409" w:rsidP="004123DB">
            <w:pPr>
              <w:spacing w:after="0" w:line="240" w:lineRule="auto"/>
              <w:jc w:val="both"/>
              <w:rPr>
                <w:rFonts w:ascii="Times New Roman" w:eastAsia="Calibri" w:hAnsi="Times New Roman" w:cs="Times New Roman"/>
                <w:b/>
                <w:i/>
                <w:lang w:val="lt-LT"/>
              </w:rPr>
            </w:pPr>
            <w:r w:rsidRPr="0010587F">
              <w:rPr>
                <w:rFonts w:ascii="Times New Roman" w:eastAsia="Calibri" w:hAnsi="Times New Roman" w:cs="Times New Roman"/>
                <w:b/>
                <w:i/>
                <w:lang w:val="lt-LT"/>
              </w:rPr>
              <w:t>Kito ūkio subjekto pavadinimas. Nurodoma: juridinio asmens kodas (jei pasitelkiamas juridinis asmuo), adresas.</w:t>
            </w:r>
          </w:p>
        </w:tc>
      </w:tr>
      <w:tr w:rsidR="008C7409" w:rsidRPr="00547BCC" w14:paraId="623B7ED0" w14:textId="77777777" w:rsidTr="004123DB">
        <w:trPr>
          <w:trHeight w:val="1"/>
        </w:trPr>
        <w:tc>
          <w:tcPr>
            <w:tcW w:w="570" w:type="dxa"/>
            <w:shd w:val="clear" w:color="000000" w:fill="FFFFFF"/>
            <w:tcMar>
              <w:left w:w="108" w:type="dxa"/>
              <w:right w:w="108" w:type="dxa"/>
            </w:tcMar>
          </w:tcPr>
          <w:p w14:paraId="36D4169B" w14:textId="77777777" w:rsidR="008C7409" w:rsidRPr="0010587F" w:rsidRDefault="008C7409" w:rsidP="004123DB">
            <w:pPr>
              <w:spacing w:after="0" w:line="240" w:lineRule="auto"/>
              <w:jc w:val="both"/>
              <w:rPr>
                <w:rFonts w:ascii="Times New Roman" w:eastAsia="Calibri" w:hAnsi="Times New Roman" w:cs="Times New Roman"/>
                <w:lang w:val="lt-LT"/>
              </w:rPr>
            </w:pPr>
            <w:r w:rsidRPr="0010587F">
              <w:rPr>
                <w:rFonts w:ascii="Times New Roman" w:eastAsia="Calibri" w:hAnsi="Times New Roman" w:cs="Times New Roman"/>
                <w:lang w:val="lt-LT"/>
              </w:rPr>
              <w:t>1</w:t>
            </w:r>
          </w:p>
        </w:tc>
        <w:tc>
          <w:tcPr>
            <w:tcW w:w="3543" w:type="dxa"/>
            <w:shd w:val="clear" w:color="000000" w:fill="FFFFFF"/>
            <w:tcMar>
              <w:left w:w="108" w:type="dxa"/>
              <w:right w:w="108" w:type="dxa"/>
            </w:tcMar>
          </w:tcPr>
          <w:p w14:paraId="0174087C" w14:textId="77777777" w:rsidR="008C7409" w:rsidRPr="0010587F" w:rsidRDefault="008C7409" w:rsidP="004123DB">
            <w:pPr>
              <w:spacing w:after="0" w:line="240" w:lineRule="auto"/>
              <w:jc w:val="both"/>
              <w:rPr>
                <w:rFonts w:ascii="Times New Roman" w:eastAsia="Calibri" w:hAnsi="Times New Roman" w:cs="Times New Roman"/>
                <w:lang w:val="lt-LT"/>
              </w:rPr>
            </w:pPr>
            <w:r w:rsidRPr="0010587F">
              <w:rPr>
                <w:rFonts w:ascii="Times New Roman" w:eastAsia="Calibri" w:hAnsi="Times New Roman" w:cs="Times New Roman"/>
                <w:lang w:val="lt-LT"/>
              </w:rPr>
              <w:t>Kita (</w:t>
            </w:r>
            <w:r w:rsidRPr="0010587F">
              <w:rPr>
                <w:rFonts w:ascii="Times New Roman" w:eastAsia="Calibri" w:hAnsi="Times New Roman" w:cs="Times New Roman"/>
                <w:i/>
                <w:lang w:val="lt-LT"/>
              </w:rPr>
              <w:t>pildoma, jei pasitelkiama</w:t>
            </w:r>
            <w:r w:rsidRPr="0010587F">
              <w:rPr>
                <w:rFonts w:ascii="Times New Roman" w:eastAsia="Calibri" w:hAnsi="Times New Roman" w:cs="Times New Roman"/>
                <w:lang w:val="lt-LT"/>
              </w:rPr>
              <w:t>)</w:t>
            </w:r>
          </w:p>
        </w:tc>
        <w:tc>
          <w:tcPr>
            <w:tcW w:w="5721" w:type="dxa"/>
            <w:shd w:val="clear" w:color="000000" w:fill="FFFFFF"/>
            <w:tcMar>
              <w:left w:w="108" w:type="dxa"/>
              <w:right w:w="108" w:type="dxa"/>
            </w:tcMar>
          </w:tcPr>
          <w:p w14:paraId="5B763E29" w14:textId="77777777" w:rsidR="008C7409" w:rsidRPr="0010587F" w:rsidRDefault="008C7409" w:rsidP="004123DB">
            <w:pPr>
              <w:spacing w:after="0" w:line="240" w:lineRule="auto"/>
              <w:jc w:val="both"/>
              <w:rPr>
                <w:rFonts w:ascii="Times New Roman" w:eastAsia="Calibri" w:hAnsi="Times New Roman" w:cs="Times New Roman"/>
                <w:lang w:val="lt-LT"/>
              </w:rPr>
            </w:pPr>
          </w:p>
        </w:tc>
      </w:tr>
      <w:tr w:rsidR="008C7409" w:rsidRPr="00547BCC" w14:paraId="47CCC90E" w14:textId="77777777" w:rsidTr="004123DB">
        <w:trPr>
          <w:trHeight w:val="1"/>
        </w:trPr>
        <w:tc>
          <w:tcPr>
            <w:tcW w:w="570" w:type="dxa"/>
            <w:shd w:val="clear" w:color="000000" w:fill="FFFFFF"/>
            <w:tcMar>
              <w:left w:w="108" w:type="dxa"/>
              <w:right w:w="108" w:type="dxa"/>
            </w:tcMar>
          </w:tcPr>
          <w:p w14:paraId="1F7CE7A7" w14:textId="77777777" w:rsidR="008C7409" w:rsidRPr="0010587F" w:rsidRDefault="008C7409" w:rsidP="004123DB">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15CFAF56" w14:textId="77777777" w:rsidR="008C7409" w:rsidRPr="0010587F" w:rsidRDefault="008C7409" w:rsidP="004123DB">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5B863C86" w14:textId="77777777" w:rsidR="008C7409" w:rsidRPr="0010587F" w:rsidRDefault="008C7409" w:rsidP="004123DB">
            <w:pPr>
              <w:spacing w:after="0" w:line="240" w:lineRule="auto"/>
              <w:jc w:val="both"/>
              <w:rPr>
                <w:rFonts w:ascii="Times New Roman" w:eastAsia="Calibri" w:hAnsi="Times New Roman" w:cs="Times New Roman"/>
                <w:lang w:val="lt-LT"/>
              </w:rPr>
            </w:pPr>
          </w:p>
        </w:tc>
      </w:tr>
      <w:tr w:rsidR="008C7409" w:rsidRPr="00547BCC" w14:paraId="2E874DDE" w14:textId="77777777" w:rsidTr="004123DB">
        <w:trPr>
          <w:trHeight w:val="1"/>
        </w:trPr>
        <w:tc>
          <w:tcPr>
            <w:tcW w:w="570" w:type="dxa"/>
            <w:shd w:val="clear" w:color="000000" w:fill="FFFFFF"/>
            <w:tcMar>
              <w:left w:w="108" w:type="dxa"/>
              <w:right w:w="108" w:type="dxa"/>
            </w:tcMar>
          </w:tcPr>
          <w:p w14:paraId="1649F8E7" w14:textId="77777777" w:rsidR="008C7409" w:rsidRPr="0010587F" w:rsidRDefault="008C7409" w:rsidP="004123DB">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2EDE6F17" w14:textId="77777777" w:rsidR="008C7409" w:rsidRPr="0010587F" w:rsidRDefault="008C7409" w:rsidP="004123DB">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26588F89" w14:textId="77777777" w:rsidR="008C7409" w:rsidRPr="0010587F" w:rsidRDefault="008C7409" w:rsidP="004123DB">
            <w:pPr>
              <w:spacing w:after="0" w:line="240" w:lineRule="auto"/>
              <w:jc w:val="both"/>
              <w:rPr>
                <w:rFonts w:ascii="Times New Roman" w:eastAsia="Calibri" w:hAnsi="Times New Roman" w:cs="Times New Roman"/>
                <w:lang w:val="lt-LT"/>
              </w:rPr>
            </w:pPr>
          </w:p>
        </w:tc>
      </w:tr>
    </w:tbl>
    <w:p w14:paraId="17C301FC" w14:textId="77777777" w:rsidR="008C7409" w:rsidRPr="00547BCC" w:rsidRDefault="008C7409" w:rsidP="008C7409">
      <w:pPr>
        <w:tabs>
          <w:tab w:val="left" w:pos="810"/>
        </w:tabs>
        <w:spacing w:after="0" w:line="240" w:lineRule="auto"/>
        <w:jc w:val="both"/>
        <w:rPr>
          <w:rFonts w:ascii="Times New Roman" w:eastAsia="Calibri" w:hAnsi="Times New Roman" w:cs="Times New Roman"/>
          <w:b/>
          <w:bCs/>
          <w:highlight w:val="yellow"/>
          <w:lang w:val="lt-LT" w:eastAsia="lt-LT"/>
        </w:rPr>
      </w:pPr>
    </w:p>
    <w:p w14:paraId="2F2FED33" w14:textId="77777777" w:rsidR="008C7409" w:rsidRPr="0010587F" w:rsidRDefault="008C7409" w:rsidP="008C740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10587F">
        <w:rPr>
          <w:rFonts w:ascii="Times New Roman" w:eastAsia="Calibri" w:hAnsi="Times New Roman" w:cs="Times New Roman"/>
          <w:b/>
          <w:sz w:val="24"/>
          <w:szCs w:val="24"/>
          <w:lang w:val="lt-LT"/>
        </w:rPr>
        <w:t>3.</w:t>
      </w:r>
      <w:r w:rsidRPr="0010587F">
        <w:rPr>
          <w:rFonts w:ascii="Times New Roman" w:eastAsia="Calibri" w:hAnsi="Times New Roman" w:cs="Times New Roman"/>
          <w:sz w:val="24"/>
          <w:szCs w:val="24"/>
          <w:lang w:val="lt-LT"/>
        </w:rPr>
        <w:t xml:space="preserve"> Šiame pasiūlyme yra pateikta ši konfidenciali informacija* (</w:t>
      </w:r>
      <w:r w:rsidRPr="0010587F">
        <w:rPr>
          <w:rFonts w:ascii="Times New Roman" w:eastAsia="Calibri" w:hAnsi="Times New Roman" w:cs="Times New Roman"/>
          <w:i/>
          <w:sz w:val="24"/>
          <w:szCs w:val="24"/>
          <w:lang w:val="lt-LT"/>
        </w:rPr>
        <w:t>p</w:t>
      </w:r>
      <w:r w:rsidRPr="0010587F">
        <w:rPr>
          <w:rFonts w:ascii="Times New Roman" w:eastAsia="Calibri" w:hAnsi="Times New Roman" w:cs="Times New Roman"/>
          <w:bCs/>
          <w:i/>
          <w:sz w:val="24"/>
          <w:szCs w:val="24"/>
          <w:lang w:val="lt-LT"/>
        </w:rPr>
        <w:t xml:space="preserve">ildyti tuomet, jei bus pateikta konfidenciali informacija. </w:t>
      </w:r>
      <w:r w:rsidRPr="0010587F">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10587F">
        <w:rPr>
          <w:rFonts w:ascii="Times New Roman" w:eastAsia="Calibri" w:hAnsi="Times New Roman" w:cs="Times New Roman"/>
          <w:b/>
          <w:sz w:val="24"/>
          <w:szCs w:val="24"/>
          <w:u w:val="single"/>
          <w:lang w:val="lt-LT"/>
        </w:rPr>
        <w:t xml:space="preserve"> </w:t>
      </w:r>
      <w:r w:rsidRPr="0010587F">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10587F">
        <w:rPr>
          <w:rFonts w:ascii="Times New Roman" w:eastAsia="Calibri" w:hAnsi="Times New Roman" w:cs="Times New Roman"/>
          <w:b/>
          <w:bCs/>
          <w:sz w:val="24"/>
          <w:szCs w:val="24"/>
          <w:lang w:val="lt-LT"/>
        </w:rPr>
        <w:t>)</w:t>
      </w:r>
      <w:r w:rsidRPr="0010587F">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8C7409" w:rsidRPr="00547BCC" w14:paraId="2B897D95" w14:textId="77777777" w:rsidTr="004123DB">
        <w:tc>
          <w:tcPr>
            <w:tcW w:w="851" w:type="dxa"/>
            <w:shd w:val="clear" w:color="auto" w:fill="D9E2F3" w:themeFill="accent1" w:themeFillTint="33"/>
          </w:tcPr>
          <w:p w14:paraId="5CAB9066" w14:textId="77777777" w:rsidR="008C7409" w:rsidRPr="0010587F" w:rsidRDefault="008C7409" w:rsidP="004123DB">
            <w:pPr>
              <w:widowControl w:val="0"/>
              <w:autoSpaceDE w:val="0"/>
              <w:autoSpaceDN w:val="0"/>
              <w:adjustRightInd w:val="0"/>
              <w:spacing w:line="240" w:lineRule="auto"/>
              <w:jc w:val="both"/>
              <w:rPr>
                <w:rFonts w:ascii="Times New Roman" w:eastAsia="Calibri" w:hAnsi="Times New Roman" w:cs="Times New Roman"/>
                <w:b/>
                <w:lang w:val="lt-LT" w:eastAsia="lt-LT"/>
              </w:rPr>
            </w:pPr>
            <w:r w:rsidRPr="0010587F">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3CCF6ED9" w14:textId="77777777" w:rsidR="008C7409" w:rsidRPr="0010587F" w:rsidRDefault="008C7409" w:rsidP="004123DB">
            <w:pPr>
              <w:widowControl w:val="0"/>
              <w:autoSpaceDE w:val="0"/>
              <w:autoSpaceDN w:val="0"/>
              <w:adjustRightInd w:val="0"/>
              <w:spacing w:line="240" w:lineRule="auto"/>
              <w:jc w:val="both"/>
              <w:rPr>
                <w:rFonts w:ascii="Times New Roman" w:eastAsia="Calibri" w:hAnsi="Times New Roman" w:cs="Times New Roman"/>
                <w:b/>
                <w:lang w:val="lt-LT" w:eastAsia="lt-LT"/>
              </w:rPr>
            </w:pPr>
            <w:r w:rsidRPr="0010587F">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7CDC53D8" w14:textId="77777777" w:rsidR="008C7409" w:rsidRPr="0010587F" w:rsidRDefault="008C7409" w:rsidP="004123DB">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10587F">
              <w:rPr>
                <w:rFonts w:ascii="Times New Roman" w:eastAsia="Calibri" w:hAnsi="Times New Roman" w:cs="Times New Roman"/>
                <w:b/>
                <w:lang w:val="lt-LT" w:eastAsia="lt-LT"/>
              </w:rPr>
              <w:t>Dokumentas yra įkeltas šioje CVP IS pasiūlymo lango eilutėje („Prisegti dokumentai“</w:t>
            </w:r>
            <w:r w:rsidRPr="0010587F">
              <w:rPr>
                <w:rFonts w:ascii="Times New Roman" w:eastAsia="Calibri" w:hAnsi="Times New Roman" w:cs="Times New Roman"/>
                <w:b/>
                <w:bCs/>
                <w:lang w:val="lt-LT" w:eastAsia="lt-LT"/>
              </w:rPr>
              <w:t>)</w:t>
            </w:r>
          </w:p>
        </w:tc>
      </w:tr>
      <w:tr w:rsidR="008C7409" w:rsidRPr="00547BCC" w14:paraId="63541878" w14:textId="77777777" w:rsidTr="004123DB">
        <w:tc>
          <w:tcPr>
            <w:tcW w:w="851" w:type="dxa"/>
          </w:tcPr>
          <w:p w14:paraId="54A37733"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c>
          <w:tcPr>
            <w:tcW w:w="3544" w:type="dxa"/>
          </w:tcPr>
          <w:p w14:paraId="1E20B09A"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c>
          <w:tcPr>
            <w:tcW w:w="5415" w:type="dxa"/>
          </w:tcPr>
          <w:p w14:paraId="6723CBF3"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r>
      <w:tr w:rsidR="008C7409" w:rsidRPr="00547BCC" w14:paraId="28FBB05B" w14:textId="77777777" w:rsidTr="004123DB">
        <w:tc>
          <w:tcPr>
            <w:tcW w:w="851" w:type="dxa"/>
          </w:tcPr>
          <w:p w14:paraId="2C3BA2B7"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c>
          <w:tcPr>
            <w:tcW w:w="3544" w:type="dxa"/>
          </w:tcPr>
          <w:p w14:paraId="06DE0845" w14:textId="77777777" w:rsidR="008C7409" w:rsidRPr="00547BCC" w:rsidRDefault="008C7409" w:rsidP="004123DB">
            <w:pPr>
              <w:tabs>
                <w:tab w:val="left" w:pos="1296"/>
                <w:tab w:val="center" w:pos="4819"/>
                <w:tab w:val="right" w:pos="9638"/>
              </w:tabs>
              <w:autoSpaceDE w:val="0"/>
              <w:autoSpaceDN w:val="0"/>
              <w:adjustRightInd w:val="0"/>
              <w:ind w:firstLine="720"/>
              <w:rPr>
                <w:rFonts w:ascii="Times New Roman" w:eastAsia="Calibri" w:hAnsi="Times New Roman" w:cs="Times New Roman"/>
                <w:highlight w:val="yellow"/>
                <w:lang w:val="lt-LT" w:eastAsia="lt-LT"/>
              </w:rPr>
            </w:pPr>
          </w:p>
        </w:tc>
        <w:tc>
          <w:tcPr>
            <w:tcW w:w="5415" w:type="dxa"/>
          </w:tcPr>
          <w:p w14:paraId="0EF004FA"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r>
      <w:tr w:rsidR="008C7409" w:rsidRPr="00547BCC" w14:paraId="1F5BDEAD" w14:textId="77777777" w:rsidTr="004123DB">
        <w:tc>
          <w:tcPr>
            <w:tcW w:w="851" w:type="dxa"/>
          </w:tcPr>
          <w:p w14:paraId="5AA95C1D"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c>
          <w:tcPr>
            <w:tcW w:w="3544" w:type="dxa"/>
          </w:tcPr>
          <w:p w14:paraId="2E3FA232"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c>
          <w:tcPr>
            <w:tcW w:w="5415" w:type="dxa"/>
          </w:tcPr>
          <w:p w14:paraId="5A3E33F3" w14:textId="77777777" w:rsidR="008C7409" w:rsidRPr="00547BCC" w:rsidRDefault="008C7409" w:rsidP="004123DB">
            <w:pPr>
              <w:widowControl w:val="0"/>
              <w:autoSpaceDE w:val="0"/>
              <w:autoSpaceDN w:val="0"/>
              <w:adjustRightInd w:val="0"/>
              <w:ind w:firstLine="720"/>
              <w:jc w:val="both"/>
              <w:rPr>
                <w:rFonts w:ascii="Times New Roman" w:eastAsia="Calibri" w:hAnsi="Times New Roman" w:cs="Times New Roman"/>
                <w:highlight w:val="yellow"/>
                <w:lang w:val="lt-LT" w:eastAsia="lt-LT"/>
              </w:rPr>
            </w:pPr>
          </w:p>
        </w:tc>
      </w:tr>
    </w:tbl>
    <w:p w14:paraId="227A4DD1" w14:textId="77777777" w:rsidR="008C7409" w:rsidRPr="00547BCC" w:rsidRDefault="008C7409" w:rsidP="008C7409">
      <w:pPr>
        <w:spacing w:after="200" w:line="240" w:lineRule="auto"/>
        <w:jc w:val="both"/>
        <w:rPr>
          <w:rFonts w:ascii="Times New Roman" w:eastAsia="Calibri" w:hAnsi="Times New Roman" w:cs="Times New Roman"/>
          <w:sz w:val="20"/>
          <w:szCs w:val="20"/>
          <w:highlight w:val="yellow"/>
          <w:lang w:val="lt-LT"/>
        </w:rPr>
      </w:pPr>
      <w:r w:rsidRPr="0010587F">
        <w:rPr>
          <w:rFonts w:ascii="Times New Roman" w:eastAsia="Times New Roman" w:hAnsi="Times New Roman" w:cs="Times New Roman"/>
          <w:b/>
          <w:i/>
          <w:sz w:val="20"/>
          <w:szCs w:val="20"/>
          <w:lang w:val="lt-LT" w:eastAsia="lt-LT"/>
        </w:rPr>
        <w:t>Pastaba:</w:t>
      </w:r>
      <w:r w:rsidRPr="0010587F">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w:t>
      </w:r>
      <w:r w:rsidRPr="00E2398A">
        <w:rPr>
          <w:rFonts w:ascii="Times New Roman" w:eastAsia="Times New Roman" w:hAnsi="Times New Roman" w:cs="Times New Roman"/>
          <w:i/>
          <w:sz w:val="20"/>
          <w:szCs w:val="20"/>
          <w:lang w:val="lt-LT" w:eastAsia="lt-LT"/>
        </w:rPr>
        <w:t>konfidencialūs.</w:t>
      </w:r>
    </w:p>
    <w:p w14:paraId="490822E4" w14:textId="77777777" w:rsidR="008C7409" w:rsidRDefault="008C7409" w:rsidP="008C7409">
      <w:pPr>
        <w:pStyle w:val="ListParagraph"/>
        <w:numPr>
          <w:ilvl w:val="0"/>
          <w:numId w:val="2"/>
        </w:numPr>
        <w:spacing w:after="200" w:line="276" w:lineRule="auto"/>
        <w:jc w:val="both"/>
        <w:rPr>
          <w:rFonts w:ascii="Times New Roman" w:hAnsi="Times New Roman"/>
          <w:b/>
          <w:lang w:val="lt-LT" w:eastAsia="lt-LT"/>
        </w:rPr>
      </w:pPr>
      <w:r w:rsidRPr="0010587F">
        <w:rPr>
          <w:rFonts w:ascii="Times New Roman" w:hAnsi="Times New Roman"/>
          <w:b/>
          <w:lang w:val="lt-LT" w:eastAsia="lt-LT"/>
        </w:rPr>
        <w:t>Mes siūlome šias prekes:</w:t>
      </w:r>
    </w:p>
    <w:tbl>
      <w:tblPr>
        <w:tblW w:w="10094" w:type="dxa"/>
        <w:jc w:val="center"/>
        <w:tblLayout w:type="fixed"/>
        <w:tblLook w:val="04A0" w:firstRow="1" w:lastRow="0" w:firstColumn="1" w:lastColumn="0" w:noHBand="0" w:noVBand="1"/>
      </w:tblPr>
      <w:tblGrid>
        <w:gridCol w:w="851"/>
        <w:gridCol w:w="2470"/>
        <w:gridCol w:w="900"/>
        <w:gridCol w:w="1870"/>
        <w:gridCol w:w="4003"/>
      </w:tblGrid>
      <w:tr w:rsidR="008C7409" w:rsidRPr="005428C8" w14:paraId="283CBA13" w14:textId="77777777" w:rsidTr="004123DB">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F681B" w14:textId="77777777" w:rsidR="008C7409" w:rsidRPr="00FE7987" w:rsidRDefault="008C7409" w:rsidP="004123DB">
            <w:pPr>
              <w:spacing w:after="0" w:line="240" w:lineRule="auto"/>
              <w:jc w:val="center"/>
              <w:rPr>
                <w:rFonts w:ascii="Times New Roman" w:hAnsi="Times New Roman" w:cs="Times New Roman"/>
                <w:b/>
                <w:color w:val="D9D9D9"/>
                <w:sz w:val="24"/>
                <w:szCs w:val="24"/>
                <w:lang w:val="lt-LT"/>
              </w:rPr>
            </w:pPr>
            <w:r w:rsidRPr="00FE7987">
              <w:rPr>
                <w:rFonts w:ascii="Times New Roman" w:hAnsi="Times New Roman" w:cs="Times New Roman"/>
                <w:b/>
                <w:sz w:val="24"/>
                <w:szCs w:val="24"/>
                <w:lang w:val="lt-LT"/>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2DB9C780" w14:textId="77777777" w:rsidR="008C7409" w:rsidRPr="00FE7987" w:rsidRDefault="008C7409" w:rsidP="004123DB">
            <w:pPr>
              <w:spacing w:after="0" w:line="240" w:lineRule="auto"/>
              <w:jc w:val="center"/>
              <w:rPr>
                <w:rFonts w:ascii="Times New Roman" w:hAnsi="Times New Roman" w:cs="Times New Roman"/>
                <w:b/>
                <w:sz w:val="24"/>
                <w:szCs w:val="24"/>
                <w:lang w:val="lt-LT"/>
              </w:rPr>
            </w:pPr>
            <w:r w:rsidRPr="00FE7987">
              <w:rPr>
                <w:rFonts w:ascii="Times New Roman" w:hAnsi="Times New Roman" w:cs="Times New Roman"/>
                <w:b/>
                <w:sz w:val="24"/>
                <w:szCs w:val="24"/>
                <w:lang w:val="lt-LT"/>
              </w:rPr>
              <w:t>Prekių pavadinimas</w:t>
            </w:r>
          </w:p>
          <w:p w14:paraId="4B273E5C" w14:textId="77777777" w:rsidR="008C7409" w:rsidRPr="00FE7987" w:rsidRDefault="008C7409" w:rsidP="004123DB">
            <w:pPr>
              <w:spacing w:after="0" w:line="240" w:lineRule="auto"/>
              <w:jc w:val="center"/>
              <w:rPr>
                <w:rFonts w:ascii="Times New Roman" w:hAnsi="Times New Roman" w:cs="Times New Roman"/>
                <w:b/>
                <w:sz w:val="24"/>
                <w:szCs w:val="24"/>
                <w:lang w:val="lt-LT"/>
              </w:rPr>
            </w:pPr>
          </w:p>
          <w:p w14:paraId="3B90267D" w14:textId="77777777" w:rsidR="008C7409" w:rsidRPr="00FE7987" w:rsidRDefault="008C7409" w:rsidP="004123DB">
            <w:pPr>
              <w:spacing w:after="0" w:line="240" w:lineRule="auto"/>
              <w:jc w:val="center"/>
              <w:rPr>
                <w:rFonts w:ascii="Times New Roman" w:hAnsi="Times New Roman" w:cs="Times New Roman"/>
                <w:b/>
                <w:sz w:val="24"/>
                <w:szCs w:val="24"/>
                <w:u w:val="single"/>
                <w:lang w:val="lt-LT"/>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242165CC" w14:textId="77777777" w:rsidR="008C7409" w:rsidRPr="00FE7987" w:rsidRDefault="008C7409" w:rsidP="004123DB">
            <w:pPr>
              <w:spacing w:after="0" w:line="240" w:lineRule="auto"/>
              <w:jc w:val="center"/>
              <w:rPr>
                <w:rFonts w:ascii="Times New Roman" w:hAnsi="Times New Roman" w:cs="Times New Roman"/>
                <w:b/>
                <w:sz w:val="24"/>
                <w:szCs w:val="24"/>
                <w:lang w:val="lt-LT"/>
              </w:rPr>
            </w:pPr>
            <w:r w:rsidRPr="00FE7987">
              <w:rPr>
                <w:rFonts w:ascii="Times New Roman" w:eastAsia="Calibri" w:hAnsi="Times New Roman" w:cs="Times New Roman"/>
                <w:b/>
                <w:sz w:val="24"/>
                <w:szCs w:val="24"/>
                <w:lang w:val="lt-LT"/>
              </w:rPr>
              <w:t>Mato vnt.</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tcPr>
          <w:p w14:paraId="304B1B87" w14:textId="77777777" w:rsidR="008C7409" w:rsidRPr="00FE7987" w:rsidRDefault="008C7409" w:rsidP="004123DB">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Maksimalus k</w:t>
            </w:r>
            <w:r w:rsidRPr="00FE7987">
              <w:rPr>
                <w:rFonts w:ascii="Times New Roman" w:eastAsia="Calibri" w:hAnsi="Times New Roman" w:cs="Times New Roman"/>
                <w:b/>
                <w:sz w:val="24"/>
                <w:szCs w:val="24"/>
                <w:lang w:val="lt-LT"/>
              </w:rPr>
              <w:t>iekis</w:t>
            </w:r>
          </w:p>
        </w:tc>
        <w:tc>
          <w:tcPr>
            <w:tcW w:w="4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BCA68" w14:textId="77777777" w:rsidR="008C7409" w:rsidRPr="00FE7987" w:rsidRDefault="008C7409" w:rsidP="004123DB">
            <w:pPr>
              <w:spacing w:after="0" w:line="240" w:lineRule="auto"/>
              <w:jc w:val="center"/>
              <w:rPr>
                <w:rFonts w:ascii="Times New Roman" w:eastAsia="Calibri" w:hAnsi="Times New Roman" w:cs="Times New Roman"/>
                <w:b/>
                <w:bCs/>
                <w:sz w:val="24"/>
                <w:szCs w:val="24"/>
                <w:lang w:val="lt-LT"/>
              </w:rPr>
            </w:pPr>
            <w:r w:rsidRPr="00FE7987">
              <w:rPr>
                <w:rFonts w:ascii="Times New Roman" w:eastAsia="Calibri" w:hAnsi="Times New Roman" w:cs="Times New Roman"/>
                <w:b/>
                <w:bCs/>
                <w:sz w:val="24"/>
                <w:szCs w:val="24"/>
                <w:lang w:val="lt-LT"/>
              </w:rPr>
              <w:t xml:space="preserve">Vieneto kaina, eurais be PVM </w:t>
            </w:r>
          </w:p>
          <w:p w14:paraId="5E40D2BE" w14:textId="77777777" w:rsidR="008C7409" w:rsidRPr="00FE7987" w:rsidRDefault="008C7409" w:rsidP="004123DB">
            <w:pPr>
              <w:spacing w:after="0" w:line="240" w:lineRule="auto"/>
              <w:jc w:val="center"/>
              <w:rPr>
                <w:rFonts w:ascii="Times New Roman" w:eastAsia="Calibri" w:hAnsi="Times New Roman" w:cs="Times New Roman"/>
                <w:b/>
                <w:bCs/>
                <w:sz w:val="24"/>
                <w:szCs w:val="24"/>
                <w:lang w:val="lt-LT"/>
              </w:rPr>
            </w:pPr>
          </w:p>
          <w:p w14:paraId="77E1B07E" w14:textId="77777777" w:rsidR="008C7409" w:rsidRPr="00FE7987" w:rsidRDefault="008C7409" w:rsidP="004123DB">
            <w:pPr>
              <w:spacing w:after="0" w:line="240" w:lineRule="auto"/>
              <w:jc w:val="center"/>
              <w:rPr>
                <w:rFonts w:ascii="Times New Roman" w:eastAsia="Calibri" w:hAnsi="Times New Roman" w:cs="Times New Roman"/>
                <w:bCs/>
                <w:sz w:val="24"/>
                <w:szCs w:val="24"/>
                <w:lang w:val="lt-LT"/>
              </w:rPr>
            </w:pPr>
          </w:p>
        </w:tc>
      </w:tr>
      <w:tr w:rsidR="008C7409" w:rsidRPr="005428C8" w14:paraId="62ABA247" w14:textId="77777777" w:rsidTr="004123DB">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BB3EBF" w14:textId="77777777" w:rsidR="008C7409" w:rsidRPr="00FE7987" w:rsidRDefault="008C7409" w:rsidP="004123DB">
            <w:pPr>
              <w:spacing w:after="0" w:line="240" w:lineRule="auto"/>
              <w:jc w:val="center"/>
              <w:rPr>
                <w:rFonts w:ascii="Times New Roman" w:hAnsi="Times New Roman" w:cs="Times New Roman"/>
                <w:i/>
                <w:color w:val="000000"/>
                <w:sz w:val="24"/>
                <w:szCs w:val="24"/>
                <w:lang w:val="lt-LT"/>
              </w:rPr>
            </w:pPr>
            <w:r w:rsidRPr="00FE7987">
              <w:rPr>
                <w:rFonts w:ascii="Times New Roman" w:hAnsi="Times New Roman" w:cs="Times New Roman"/>
                <w:i/>
                <w:color w:val="000000"/>
                <w:sz w:val="24"/>
                <w:szCs w:val="24"/>
                <w:lang w:val="lt-LT"/>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7663090A" w14:textId="77777777" w:rsidR="008C7409" w:rsidRPr="00FE7987" w:rsidRDefault="008C7409" w:rsidP="004123DB">
            <w:pPr>
              <w:spacing w:after="0" w:line="240" w:lineRule="auto"/>
              <w:jc w:val="center"/>
              <w:rPr>
                <w:rFonts w:ascii="Times New Roman" w:hAnsi="Times New Roman" w:cs="Times New Roman"/>
                <w:i/>
                <w:color w:val="000000"/>
                <w:sz w:val="24"/>
                <w:szCs w:val="24"/>
                <w:lang w:val="lt-LT"/>
              </w:rPr>
            </w:pPr>
            <w:r w:rsidRPr="00FE7987">
              <w:rPr>
                <w:rFonts w:ascii="Times New Roman" w:hAnsi="Times New Roman" w:cs="Times New Roman"/>
                <w:i/>
                <w:color w:val="000000"/>
                <w:sz w:val="24"/>
                <w:szCs w:val="24"/>
                <w:lang w:val="lt-LT"/>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505EB4CD" w14:textId="77777777" w:rsidR="008C7409" w:rsidRPr="00FE7987" w:rsidRDefault="008C7409" w:rsidP="004123DB">
            <w:pPr>
              <w:spacing w:after="0" w:line="240" w:lineRule="auto"/>
              <w:jc w:val="center"/>
              <w:rPr>
                <w:rFonts w:ascii="Times New Roman"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3</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tcPr>
          <w:p w14:paraId="5C4AF32A" w14:textId="77777777" w:rsidR="008C7409" w:rsidRPr="00FE7987" w:rsidRDefault="008C7409" w:rsidP="004123DB">
            <w:pPr>
              <w:spacing w:after="0" w:line="240" w:lineRule="auto"/>
              <w:contextualSpacing/>
              <w:jc w:val="center"/>
              <w:rPr>
                <w:rFonts w:ascii="Times New Roman" w:eastAsia="Calibri"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4</w:t>
            </w:r>
          </w:p>
        </w:tc>
        <w:tc>
          <w:tcPr>
            <w:tcW w:w="4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F722B" w14:textId="77777777" w:rsidR="008C7409" w:rsidRPr="00FE7987" w:rsidRDefault="008C7409" w:rsidP="004123DB">
            <w:pPr>
              <w:spacing w:after="0" w:line="240" w:lineRule="auto"/>
              <w:contextualSpacing/>
              <w:jc w:val="center"/>
              <w:rPr>
                <w:rFonts w:ascii="Times New Roman" w:eastAsia="Calibri" w:hAnsi="Times New Roman" w:cs="Times New Roman"/>
                <w:i/>
                <w:color w:val="000000"/>
                <w:sz w:val="24"/>
                <w:szCs w:val="24"/>
                <w:lang w:val="lt-LT"/>
              </w:rPr>
            </w:pPr>
            <w:r w:rsidRPr="00FE7987">
              <w:rPr>
                <w:rFonts w:ascii="Times New Roman" w:eastAsia="Calibri" w:hAnsi="Times New Roman" w:cs="Times New Roman"/>
                <w:i/>
                <w:color w:val="000000"/>
                <w:sz w:val="24"/>
                <w:szCs w:val="24"/>
                <w:lang w:val="lt-LT"/>
              </w:rPr>
              <w:t>5</w:t>
            </w:r>
          </w:p>
        </w:tc>
      </w:tr>
      <w:tr w:rsidR="008C7409" w:rsidRPr="005428C8" w14:paraId="2F4AC1D1" w14:textId="77777777" w:rsidTr="004123DB">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D62A5" w14:textId="77777777" w:rsidR="008C7409" w:rsidRPr="00FE7987" w:rsidRDefault="008C7409" w:rsidP="004123DB">
            <w:pPr>
              <w:spacing w:after="0" w:line="240" w:lineRule="auto"/>
              <w:rPr>
                <w:rFonts w:ascii="Times New Roman" w:hAnsi="Times New Roman" w:cs="Times New Roman"/>
                <w:bCs/>
                <w:color w:val="000000"/>
                <w:sz w:val="24"/>
                <w:szCs w:val="24"/>
                <w:lang w:val="lt-LT"/>
              </w:rPr>
            </w:pPr>
            <w:r w:rsidRPr="00FE7987">
              <w:rPr>
                <w:rFonts w:ascii="Times New Roman" w:hAnsi="Times New Roman" w:cs="Times New Roman"/>
                <w:bCs/>
                <w:color w:val="000000"/>
                <w:sz w:val="24"/>
                <w:szCs w:val="24"/>
                <w:lang w:val="lt-LT"/>
              </w:rPr>
              <w:t>1.</w:t>
            </w:r>
          </w:p>
        </w:tc>
        <w:tc>
          <w:tcPr>
            <w:tcW w:w="2470" w:type="dxa"/>
            <w:tcBorders>
              <w:top w:val="single" w:sz="4" w:space="0" w:color="auto"/>
              <w:left w:val="nil"/>
              <w:bottom w:val="single" w:sz="4" w:space="0" w:color="auto"/>
              <w:right w:val="single" w:sz="4" w:space="0" w:color="auto"/>
            </w:tcBorders>
            <w:shd w:val="clear" w:color="auto" w:fill="auto"/>
          </w:tcPr>
          <w:p w14:paraId="7E3E4082" w14:textId="77777777" w:rsidR="008C7409" w:rsidRPr="00FE7987" w:rsidRDefault="008C7409" w:rsidP="004123DB">
            <w:pPr>
              <w:keepNext/>
              <w:spacing w:after="0" w:line="240" w:lineRule="auto"/>
              <w:outlineLvl w:val="3"/>
              <w:rPr>
                <w:rFonts w:ascii="Times New Roman" w:hAnsi="Times New Roman" w:cs="Times New Roman"/>
                <w:color w:val="000000" w:themeColor="text1"/>
                <w:sz w:val="24"/>
                <w:szCs w:val="24"/>
                <w:lang w:val="lt-LT"/>
              </w:rPr>
            </w:pPr>
            <w:r w:rsidRPr="00FE7987">
              <w:rPr>
                <w:rFonts w:ascii="Times New Roman" w:hAnsi="Times New Roman" w:cs="Times New Roman"/>
                <w:color w:val="000000" w:themeColor="text1"/>
                <w:sz w:val="24"/>
                <w:szCs w:val="24"/>
                <w:lang w:val="lt-LT"/>
              </w:rPr>
              <w:t xml:space="preserve"> </w:t>
            </w:r>
          </w:p>
          <w:p w14:paraId="353DC313" w14:textId="77777777" w:rsidR="008C7409" w:rsidRPr="00FE7987" w:rsidRDefault="008C7409" w:rsidP="004123DB">
            <w:pPr>
              <w:keepNext/>
              <w:spacing w:after="0" w:line="240" w:lineRule="auto"/>
              <w:outlineLvl w:val="3"/>
              <w:rPr>
                <w:rFonts w:ascii="Times New Roman" w:hAnsi="Times New Roman" w:cs="Times New Roman"/>
                <w:sz w:val="24"/>
                <w:szCs w:val="24"/>
                <w:lang w:val="lt-LT"/>
              </w:rPr>
            </w:pPr>
            <w:r w:rsidRPr="00FE7987">
              <w:rPr>
                <w:rFonts w:ascii="Times New Roman" w:hAnsi="Times New Roman" w:cs="Times New Roman"/>
                <w:sz w:val="24"/>
                <w:szCs w:val="24"/>
                <w:lang w:val="lt-LT"/>
              </w:rPr>
              <w:t>LTE modemas</w:t>
            </w:r>
          </w:p>
          <w:p w14:paraId="1D716F85" w14:textId="77777777" w:rsidR="008C7409" w:rsidRPr="00FE7987" w:rsidRDefault="008C7409" w:rsidP="004123DB">
            <w:pPr>
              <w:keepNext/>
              <w:spacing w:after="0" w:line="240" w:lineRule="auto"/>
              <w:outlineLvl w:val="3"/>
              <w:rPr>
                <w:rFonts w:ascii="Times New Roman" w:hAnsi="Times New Roman" w:cs="Times New Roman"/>
                <w:bCs/>
                <w:sz w:val="24"/>
                <w:szCs w:val="24"/>
                <w:lang w:val="lt-LT"/>
              </w:rPr>
            </w:pPr>
          </w:p>
        </w:tc>
        <w:tc>
          <w:tcPr>
            <w:tcW w:w="900" w:type="dxa"/>
            <w:tcBorders>
              <w:top w:val="single" w:sz="4" w:space="0" w:color="auto"/>
              <w:left w:val="nil"/>
              <w:bottom w:val="single" w:sz="4" w:space="0" w:color="auto"/>
              <w:right w:val="single" w:sz="4" w:space="0" w:color="auto"/>
            </w:tcBorders>
            <w:vAlign w:val="center"/>
          </w:tcPr>
          <w:p w14:paraId="23CFFCF6" w14:textId="77777777" w:rsidR="008C7409" w:rsidRPr="00FE7987" w:rsidRDefault="008C7409" w:rsidP="004123DB">
            <w:pPr>
              <w:spacing w:after="0" w:line="240" w:lineRule="auto"/>
              <w:rPr>
                <w:rFonts w:ascii="Times New Roman" w:eastAsia="Calibri" w:hAnsi="Times New Roman" w:cs="Times New Roman"/>
                <w:bCs/>
                <w:sz w:val="24"/>
                <w:szCs w:val="24"/>
                <w:lang w:val="lt-LT"/>
              </w:rPr>
            </w:pPr>
            <w:proofErr w:type="spellStart"/>
            <w:r w:rsidRPr="00FE7987">
              <w:rPr>
                <w:rFonts w:ascii="Times New Roman" w:eastAsia="Calibri" w:hAnsi="Times New Roman" w:cs="Times New Roman"/>
                <w:bCs/>
                <w:sz w:val="24"/>
                <w:szCs w:val="24"/>
                <w:lang w:val="lt-LT"/>
              </w:rPr>
              <w:t>kompl</w:t>
            </w:r>
            <w:proofErr w:type="spellEnd"/>
            <w:r w:rsidRPr="00FE7987">
              <w:rPr>
                <w:rFonts w:ascii="Times New Roman" w:eastAsia="Calibri" w:hAnsi="Times New Roman" w:cs="Times New Roman"/>
                <w:bCs/>
                <w:sz w:val="24"/>
                <w:szCs w:val="24"/>
                <w:lang w:val="lt-LT"/>
              </w:rPr>
              <w:t>.</w:t>
            </w:r>
          </w:p>
        </w:tc>
        <w:tc>
          <w:tcPr>
            <w:tcW w:w="1870" w:type="dxa"/>
            <w:tcBorders>
              <w:top w:val="single" w:sz="4" w:space="0" w:color="auto"/>
              <w:left w:val="nil"/>
              <w:bottom w:val="single" w:sz="4" w:space="0" w:color="auto"/>
              <w:right w:val="single" w:sz="4" w:space="0" w:color="auto"/>
            </w:tcBorders>
            <w:vAlign w:val="center"/>
          </w:tcPr>
          <w:p w14:paraId="7D283351" w14:textId="77777777" w:rsidR="008C7409" w:rsidRPr="00FE7987" w:rsidRDefault="008C7409" w:rsidP="004123DB">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 xml:space="preserve">150 </w:t>
            </w:r>
          </w:p>
        </w:tc>
        <w:tc>
          <w:tcPr>
            <w:tcW w:w="4003" w:type="dxa"/>
            <w:tcBorders>
              <w:top w:val="single" w:sz="4" w:space="0" w:color="auto"/>
              <w:left w:val="single" w:sz="4" w:space="0" w:color="auto"/>
              <w:bottom w:val="single" w:sz="4" w:space="0" w:color="auto"/>
              <w:right w:val="single" w:sz="4" w:space="0" w:color="auto"/>
            </w:tcBorders>
          </w:tcPr>
          <w:p w14:paraId="216D473E" w14:textId="77777777" w:rsidR="008C7409" w:rsidRDefault="008C7409" w:rsidP="004123DB">
            <w:pPr>
              <w:spacing w:after="0" w:line="240" w:lineRule="auto"/>
              <w:jc w:val="center"/>
              <w:rPr>
                <w:rFonts w:ascii="Times New Roman" w:eastAsia="Calibri" w:hAnsi="Times New Roman" w:cs="Times New Roman"/>
                <w:color w:val="000000"/>
                <w:sz w:val="24"/>
                <w:szCs w:val="24"/>
                <w:highlight w:val="yellow"/>
                <w:lang w:val="lt-LT"/>
              </w:rPr>
            </w:pPr>
          </w:p>
          <w:p w14:paraId="0A45B559" w14:textId="2F6F48A7" w:rsidR="00311C20" w:rsidRPr="00FE7987" w:rsidRDefault="00311C20" w:rsidP="004123DB">
            <w:pPr>
              <w:spacing w:after="0" w:line="240" w:lineRule="auto"/>
              <w:jc w:val="center"/>
              <w:rPr>
                <w:rFonts w:ascii="Times New Roman" w:eastAsia="Calibri" w:hAnsi="Times New Roman" w:cs="Times New Roman"/>
                <w:color w:val="000000"/>
                <w:sz w:val="24"/>
                <w:szCs w:val="24"/>
                <w:highlight w:val="yellow"/>
                <w:lang w:val="lt-LT"/>
              </w:rPr>
            </w:pPr>
            <w:r w:rsidRPr="00311C20">
              <w:rPr>
                <w:rFonts w:ascii="Times New Roman" w:eastAsia="Calibri" w:hAnsi="Times New Roman" w:cs="Times New Roman"/>
                <w:color w:val="000000"/>
                <w:sz w:val="24"/>
                <w:szCs w:val="24"/>
                <w:lang w:val="lt-LT"/>
              </w:rPr>
              <w:t>650,00</w:t>
            </w:r>
          </w:p>
        </w:tc>
      </w:tr>
      <w:tr w:rsidR="008C7409" w:rsidRPr="005428C8" w14:paraId="01EC5151" w14:textId="77777777" w:rsidTr="004123DB">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A4863" w14:textId="77777777" w:rsidR="008C7409" w:rsidRPr="00FE7987" w:rsidRDefault="008C7409" w:rsidP="004123DB">
            <w:pPr>
              <w:spacing w:after="0" w:line="240" w:lineRule="auto"/>
              <w:jc w:val="right"/>
              <w:rPr>
                <w:rFonts w:ascii="Times New Roman" w:eastAsia="Calibri" w:hAnsi="Times New Roman" w:cs="Times New Roman"/>
                <w:color w:val="000000"/>
                <w:sz w:val="24"/>
                <w:szCs w:val="24"/>
                <w:lang w:val="lt-LT"/>
              </w:rPr>
            </w:pPr>
            <w:r w:rsidRPr="00FE7987">
              <w:rPr>
                <w:rFonts w:ascii="Times New Roman" w:hAnsi="Times New Roman" w:cs="Times New Roman"/>
                <w:b/>
                <w:bCs/>
                <w:color w:val="000000"/>
                <w:sz w:val="24"/>
                <w:szCs w:val="24"/>
                <w:lang w:val="lt-LT"/>
              </w:rPr>
              <w:t>Bendra kaina</w:t>
            </w:r>
            <w:r>
              <w:rPr>
                <w:rFonts w:ascii="Times New Roman" w:hAnsi="Times New Roman" w:cs="Times New Roman"/>
                <w:b/>
                <w:bCs/>
                <w:color w:val="000000"/>
                <w:sz w:val="24"/>
                <w:szCs w:val="24"/>
                <w:lang w:val="lt-LT"/>
              </w:rPr>
              <w:t>,</w:t>
            </w:r>
            <w:r w:rsidRPr="00FE7987">
              <w:rPr>
                <w:rFonts w:ascii="Times New Roman" w:hAnsi="Times New Roman" w:cs="Times New Roman"/>
                <w:b/>
                <w:bCs/>
                <w:color w:val="000000"/>
                <w:sz w:val="24"/>
                <w:szCs w:val="24"/>
                <w:lang w:val="lt-LT"/>
              </w:rPr>
              <w:t xml:space="preserve"> eurais be PVM </w:t>
            </w:r>
          </w:p>
        </w:tc>
        <w:tc>
          <w:tcPr>
            <w:tcW w:w="4003" w:type="dxa"/>
            <w:tcBorders>
              <w:top w:val="single" w:sz="4" w:space="0" w:color="auto"/>
              <w:left w:val="single" w:sz="4" w:space="0" w:color="auto"/>
              <w:bottom w:val="single" w:sz="4" w:space="0" w:color="auto"/>
              <w:right w:val="single" w:sz="4" w:space="0" w:color="auto"/>
            </w:tcBorders>
          </w:tcPr>
          <w:p w14:paraId="59B7F985" w14:textId="598B6C96" w:rsidR="008C7409" w:rsidRPr="00FE7987" w:rsidRDefault="0097476A" w:rsidP="0097476A">
            <w:pPr>
              <w:spacing w:after="0" w:line="240" w:lineRule="auto"/>
              <w:jc w:val="center"/>
              <w:rPr>
                <w:rFonts w:ascii="Times New Roman" w:eastAsia="Calibri" w:hAnsi="Times New Roman" w:cs="Times New Roman"/>
                <w:color w:val="000000"/>
                <w:sz w:val="24"/>
                <w:szCs w:val="24"/>
                <w:highlight w:val="yellow"/>
                <w:lang w:val="lt-LT"/>
              </w:rPr>
            </w:pPr>
            <w:r w:rsidRPr="0097476A">
              <w:rPr>
                <w:rFonts w:ascii="Times New Roman" w:eastAsia="Calibri" w:hAnsi="Times New Roman" w:cs="Times New Roman"/>
                <w:color w:val="000000"/>
                <w:sz w:val="24"/>
                <w:szCs w:val="24"/>
                <w:lang w:val="lt-LT"/>
              </w:rPr>
              <w:t>97.500,00</w:t>
            </w:r>
          </w:p>
        </w:tc>
      </w:tr>
      <w:tr w:rsidR="008C7409" w:rsidRPr="005428C8" w14:paraId="2EBA0AEE" w14:textId="77777777" w:rsidTr="004123DB">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8366A" w14:textId="77777777" w:rsidR="008C7409" w:rsidRPr="00FE7987" w:rsidRDefault="008C7409" w:rsidP="004123DB">
            <w:pPr>
              <w:spacing w:after="0" w:line="240" w:lineRule="auto"/>
              <w:jc w:val="right"/>
              <w:rPr>
                <w:rFonts w:ascii="Times New Roman" w:eastAsia="Calibri" w:hAnsi="Times New Roman" w:cs="Times New Roman"/>
                <w:color w:val="000000"/>
                <w:sz w:val="24"/>
                <w:szCs w:val="24"/>
                <w:lang w:val="lt-LT"/>
              </w:rPr>
            </w:pPr>
            <w:r w:rsidRPr="00FE7987">
              <w:rPr>
                <w:rFonts w:ascii="Times New Roman" w:eastAsia="Calibri" w:hAnsi="Times New Roman" w:cs="Times New Roman"/>
                <w:b/>
                <w:color w:val="000000"/>
                <w:sz w:val="24"/>
                <w:szCs w:val="24"/>
                <w:lang w:val="lt-LT"/>
              </w:rPr>
              <w:t xml:space="preserve">PVM </w:t>
            </w:r>
          </w:p>
        </w:tc>
        <w:tc>
          <w:tcPr>
            <w:tcW w:w="4003" w:type="dxa"/>
            <w:tcBorders>
              <w:top w:val="single" w:sz="4" w:space="0" w:color="auto"/>
              <w:left w:val="single" w:sz="4" w:space="0" w:color="auto"/>
              <w:bottom w:val="single" w:sz="4" w:space="0" w:color="auto"/>
              <w:right w:val="single" w:sz="4" w:space="0" w:color="auto"/>
            </w:tcBorders>
          </w:tcPr>
          <w:p w14:paraId="0A4C5DE0" w14:textId="2D5FFCD7" w:rsidR="008C7409" w:rsidRPr="00FE7987" w:rsidRDefault="009634F0" w:rsidP="004123DB">
            <w:pPr>
              <w:spacing w:after="0" w:line="240" w:lineRule="auto"/>
              <w:jc w:val="center"/>
              <w:rPr>
                <w:rFonts w:ascii="Times New Roman" w:eastAsia="Calibri" w:hAnsi="Times New Roman" w:cs="Times New Roman"/>
                <w:color w:val="000000"/>
                <w:sz w:val="24"/>
                <w:szCs w:val="24"/>
                <w:highlight w:val="yellow"/>
                <w:lang w:val="lt-LT"/>
              </w:rPr>
            </w:pPr>
            <w:r w:rsidRPr="009634F0">
              <w:rPr>
                <w:rFonts w:ascii="Times New Roman" w:eastAsia="Calibri" w:hAnsi="Times New Roman" w:cs="Times New Roman"/>
                <w:color w:val="000000"/>
                <w:sz w:val="24"/>
                <w:szCs w:val="24"/>
                <w:lang w:val="lt-LT"/>
              </w:rPr>
              <w:t>20.475,00</w:t>
            </w:r>
          </w:p>
        </w:tc>
      </w:tr>
      <w:tr w:rsidR="008C7409" w:rsidRPr="00125C40" w14:paraId="3CAF98F3" w14:textId="77777777" w:rsidTr="004123DB">
        <w:trPr>
          <w:trHeight w:val="60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21AE9" w14:textId="77777777" w:rsidR="008C7409" w:rsidRPr="00FE7987" w:rsidRDefault="008C7409" w:rsidP="004123DB">
            <w:pPr>
              <w:spacing w:after="0" w:line="240" w:lineRule="auto"/>
              <w:jc w:val="right"/>
              <w:rPr>
                <w:rFonts w:ascii="Times New Roman" w:eastAsia="Calibri" w:hAnsi="Times New Roman" w:cs="Times New Roman"/>
                <w:color w:val="000000"/>
                <w:sz w:val="24"/>
                <w:szCs w:val="24"/>
                <w:lang w:val="lt-LT"/>
              </w:rPr>
            </w:pPr>
            <w:r w:rsidRPr="00FE7987">
              <w:rPr>
                <w:rFonts w:ascii="Times New Roman" w:hAnsi="Times New Roman" w:cs="Times New Roman"/>
                <w:b/>
                <w:bCs/>
                <w:color w:val="000000"/>
                <w:sz w:val="24"/>
                <w:szCs w:val="24"/>
                <w:lang w:val="lt-LT"/>
              </w:rPr>
              <w:t>Bendra kaina</w:t>
            </w:r>
            <w:r>
              <w:rPr>
                <w:rFonts w:ascii="Times New Roman" w:hAnsi="Times New Roman" w:cs="Times New Roman"/>
                <w:b/>
                <w:bCs/>
                <w:color w:val="000000"/>
                <w:sz w:val="24"/>
                <w:szCs w:val="24"/>
                <w:lang w:val="lt-LT"/>
              </w:rPr>
              <w:t>,</w:t>
            </w:r>
            <w:r w:rsidRPr="00FE7987">
              <w:rPr>
                <w:rFonts w:ascii="Times New Roman" w:hAnsi="Times New Roman" w:cs="Times New Roman"/>
                <w:b/>
                <w:bCs/>
                <w:color w:val="000000"/>
                <w:sz w:val="24"/>
                <w:szCs w:val="24"/>
                <w:lang w:val="lt-LT"/>
              </w:rPr>
              <w:t xml:space="preserve"> eurais su PVM </w:t>
            </w:r>
          </w:p>
        </w:tc>
        <w:tc>
          <w:tcPr>
            <w:tcW w:w="4003" w:type="dxa"/>
            <w:tcBorders>
              <w:top w:val="single" w:sz="4" w:space="0" w:color="auto"/>
              <w:left w:val="single" w:sz="4" w:space="0" w:color="auto"/>
              <w:bottom w:val="single" w:sz="4" w:space="0" w:color="auto"/>
              <w:right w:val="single" w:sz="4" w:space="0" w:color="auto"/>
            </w:tcBorders>
          </w:tcPr>
          <w:p w14:paraId="2D0F3D4E" w14:textId="428EDB7B" w:rsidR="008C7409" w:rsidRPr="00FE7987" w:rsidRDefault="00AB5022" w:rsidP="004123DB">
            <w:pPr>
              <w:spacing w:after="0" w:line="240" w:lineRule="auto"/>
              <w:jc w:val="center"/>
              <w:rPr>
                <w:rFonts w:ascii="Times New Roman" w:eastAsia="Calibri" w:hAnsi="Times New Roman" w:cs="Times New Roman"/>
                <w:color w:val="000000"/>
                <w:sz w:val="24"/>
                <w:szCs w:val="24"/>
                <w:lang w:val="lt-LT"/>
              </w:rPr>
            </w:pPr>
            <w:r w:rsidRPr="00AB5022">
              <w:rPr>
                <w:rFonts w:ascii="Times New Roman" w:eastAsia="Calibri" w:hAnsi="Times New Roman" w:cs="Times New Roman"/>
                <w:color w:val="000000"/>
                <w:sz w:val="24"/>
                <w:szCs w:val="24"/>
                <w:lang w:val="lt-LT"/>
              </w:rPr>
              <w:t xml:space="preserve"> 117.975,00</w:t>
            </w:r>
          </w:p>
        </w:tc>
      </w:tr>
    </w:tbl>
    <w:p w14:paraId="378B8449" w14:textId="77777777" w:rsidR="008C7409" w:rsidRPr="00547BCC" w:rsidRDefault="008C7409" w:rsidP="008C7409">
      <w:pPr>
        <w:spacing w:after="200" w:line="276" w:lineRule="auto"/>
        <w:jc w:val="both"/>
        <w:rPr>
          <w:rFonts w:ascii="Times New Roman" w:hAnsi="Times New Roman"/>
          <w:b/>
          <w:highlight w:val="yellow"/>
          <w:lang w:val="lt-LT" w:eastAsia="lt-LT"/>
        </w:rPr>
      </w:pPr>
    </w:p>
    <w:p w14:paraId="7E5EAE78" w14:textId="4CF13D55" w:rsidR="008C7409" w:rsidRPr="00A22443" w:rsidRDefault="008C7409" w:rsidP="008C7409">
      <w:pPr>
        <w:jc w:val="both"/>
        <w:rPr>
          <w:rFonts w:ascii="Times New Roman" w:hAnsi="Times New Roman" w:cs="Times New Roman"/>
          <w:iCs/>
          <w:color w:val="000000" w:themeColor="text1"/>
          <w:sz w:val="24"/>
          <w:szCs w:val="24"/>
          <w:lang w:val="lt-LT" w:eastAsia="lt-LT"/>
        </w:rPr>
      </w:pPr>
      <w:r w:rsidRPr="009128EC">
        <w:rPr>
          <w:rFonts w:ascii="Times New Roman" w:hAnsi="Times New Roman" w:cs="Times New Roman"/>
          <w:b/>
          <w:sz w:val="24"/>
          <w:szCs w:val="24"/>
          <w:lang w:val="lt-LT" w:eastAsia="lt-LT"/>
        </w:rPr>
        <w:t xml:space="preserve">Bendra pasiūlymo kaina (Eur, su PVM): </w:t>
      </w:r>
      <w:r w:rsidR="00A22443" w:rsidRPr="00A22443">
        <w:rPr>
          <w:rFonts w:ascii="Times New Roman" w:hAnsi="Times New Roman" w:cs="Times New Roman"/>
          <w:iCs/>
          <w:color w:val="000000" w:themeColor="text1"/>
          <w:sz w:val="24"/>
          <w:szCs w:val="24"/>
          <w:lang w:val="lt-LT" w:eastAsia="lt-LT"/>
        </w:rPr>
        <w:t>vienas šimtas septyniolika tūkstančių devyni šimtai septyniasdešimt penki eurai</w:t>
      </w:r>
    </w:p>
    <w:p w14:paraId="11583C84" w14:textId="77777777" w:rsidR="008C7409" w:rsidRPr="009128EC" w:rsidRDefault="008C7409" w:rsidP="008C7409">
      <w:pPr>
        <w:jc w:val="both"/>
        <w:rPr>
          <w:rFonts w:ascii="Times New Roman" w:hAnsi="Times New Roman" w:cs="Times New Roman"/>
          <w:b/>
          <w:sz w:val="24"/>
          <w:szCs w:val="24"/>
          <w:highlight w:val="yellow"/>
          <w:lang w:val="lt-LT" w:eastAsia="lt-LT"/>
        </w:rPr>
      </w:pPr>
    </w:p>
    <w:p w14:paraId="01163E71" w14:textId="77777777" w:rsidR="008C7409" w:rsidRPr="009128EC" w:rsidRDefault="008C7409" w:rsidP="008C7409">
      <w:pPr>
        <w:spacing w:after="0" w:line="276" w:lineRule="auto"/>
        <w:jc w:val="both"/>
        <w:rPr>
          <w:rFonts w:ascii="Calibri" w:eastAsia="Calibri" w:hAnsi="Calibri" w:cs="Times New Roman"/>
          <w:sz w:val="24"/>
          <w:szCs w:val="24"/>
          <w:lang w:val="lt-LT"/>
        </w:rPr>
      </w:pPr>
      <w:r w:rsidRPr="009128EC">
        <w:rPr>
          <w:rFonts w:ascii="Times New Roman" w:eastAsia="Times New Roman" w:hAnsi="Times New Roman" w:cs="Times New Roman"/>
          <w:b/>
          <w:bCs/>
          <w:sz w:val="24"/>
          <w:szCs w:val="24"/>
          <w:lang w:val="lt-LT" w:eastAsia="lt-LT"/>
        </w:rPr>
        <w:t>Pastabos:</w:t>
      </w:r>
      <w:r w:rsidRPr="009128EC">
        <w:rPr>
          <w:rFonts w:ascii="Calibri" w:eastAsia="Calibri" w:hAnsi="Calibri" w:cs="Times New Roman"/>
          <w:sz w:val="24"/>
          <w:szCs w:val="24"/>
          <w:lang w:val="lt-LT"/>
        </w:rPr>
        <w:t xml:space="preserve"> </w:t>
      </w:r>
    </w:p>
    <w:p w14:paraId="4D662827" w14:textId="77777777" w:rsidR="008C7409" w:rsidRPr="009128EC" w:rsidRDefault="008C7409" w:rsidP="008C7409">
      <w:pPr>
        <w:spacing w:after="0" w:line="276" w:lineRule="auto"/>
        <w:jc w:val="both"/>
        <w:rPr>
          <w:rFonts w:ascii="Times New Roman" w:eastAsia="Calibri" w:hAnsi="Times New Roman" w:cs="Times New Roman"/>
          <w:i/>
          <w:sz w:val="24"/>
          <w:szCs w:val="24"/>
          <w:lang w:val="lt-LT"/>
        </w:rPr>
      </w:pPr>
      <w:r w:rsidRPr="009128EC">
        <w:rPr>
          <w:rFonts w:ascii="Times New Roman" w:eastAsia="Calibri" w:hAnsi="Times New Roman" w:cs="Times New Roman"/>
          <w:i/>
          <w:sz w:val="24"/>
          <w:szCs w:val="24"/>
          <w:lang w:val="lt-LT"/>
        </w:rPr>
        <w:lastRenderedPageBreak/>
        <w:t>a) kaina (tiek vieneto, tiek bendra) su PVM pasiūlyme nurodoma suapvalinta, paliekant ne daugiau kaip du skaitmenis po kablelio;</w:t>
      </w:r>
    </w:p>
    <w:p w14:paraId="631F355C" w14:textId="77777777" w:rsidR="008C7409" w:rsidRPr="009128EC" w:rsidRDefault="008C7409" w:rsidP="008C7409">
      <w:pPr>
        <w:spacing w:after="0" w:line="276" w:lineRule="auto"/>
        <w:jc w:val="both"/>
        <w:rPr>
          <w:rFonts w:ascii="Times New Roman" w:eastAsia="Calibri" w:hAnsi="Times New Roman" w:cs="Times New Roman"/>
          <w:i/>
          <w:sz w:val="24"/>
          <w:szCs w:val="24"/>
          <w:lang w:val="lt-LT"/>
        </w:rPr>
      </w:pPr>
      <w:r w:rsidRPr="009128EC">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9128EC">
        <w:rPr>
          <w:rFonts w:ascii="Times New Roman" w:eastAsia="Calibri" w:hAnsi="Times New Roman" w:cs="Times New Roman"/>
          <w:i/>
          <w:sz w:val="24"/>
          <w:szCs w:val="24"/>
          <w:u w:val="single"/>
          <w:lang w:val="lt-LT"/>
        </w:rPr>
        <w:t>tačiau turi nurodyti priežastis, dėl kurių PVM nemoka</w:t>
      </w:r>
      <w:r w:rsidRPr="009128EC">
        <w:rPr>
          <w:rFonts w:ascii="Times New Roman" w:eastAsia="Calibri" w:hAnsi="Times New Roman" w:cs="Times New Roman"/>
          <w:i/>
          <w:sz w:val="24"/>
          <w:szCs w:val="24"/>
          <w:lang w:val="lt-LT"/>
        </w:rPr>
        <w:t>;</w:t>
      </w:r>
    </w:p>
    <w:p w14:paraId="3F4F03E2" w14:textId="77777777" w:rsidR="008C7409" w:rsidRPr="009128EC" w:rsidRDefault="008C7409" w:rsidP="008C7409">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9128EC">
        <w:rPr>
          <w:rFonts w:ascii="Times New Roman" w:eastAsia="Calibri" w:hAnsi="Times New Roman" w:cs="Times New Roman"/>
          <w:i/>
          <w:sz w:val="24"/>
          <w:szCs w:val="24"/>
          <w:lang w:val="lt-LT"/>
        </w:rPr>
        <w:t>c) bendra pasiūlymo kaina turi atitikti sudėtinių dalių sumą;</w:t>
      </w:r>
    </w:p>
    <w:p w14:paraId="5554B96F" w14:textId="77777777" w:rsidR="008C7409" w:rsidRPr="009128EC" w:rsidRDefault="008C7409" w:rsidP="008C7409">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val="lt-LT" w:eastAsia="lt-LT"/>
        </w:rPr>
      </w:pPr>
      <w:r w:rsidRPr="009128EC">
        <w:rPr>
          <w:rFonts w:ascii="Times New Roman" w:eastAsia="Calibri" w:hAnsi="Times New Roman" w:cs="Times New Roman"/>
          <w:i/>
          <w:sz w:val="24"/>
          <w:szCs w:val="24"/>
          <w:lang w:val="lt-LT" w:eastAsia="lt-LT"/>
        </w:rPr>
        <w:t xml:space="preserve">d) Jei suma skaičiais neatitinka sumos žodžiais, teisinga laikoma suma žodžiais. </w:t>
      </w:r>
    </w:p>
    <w:p w14:paraId="2E5ACA57" w14:textId="77777777" w:rsidR="008C7409" w:rsidRPr="00547BCC" w:rsidRDefault="008C7409" w:rsidP="008C7409">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6C113E79" w14:textId="77777777" w:rsidR="008C7409" w:rsidRPr="009128EC" w:rsidRDefault="008C7409" w:rsidP="008C7409">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9128EC">
        <w:rPr>
          <w:rFonts w:ascii="Times New Roman" w:eastAsia="Calibri" w:hAnsi="Times New Roman" w:cs="Times New Roman"/>
          <w:sz w:val="24"/>
          <w:szCs w:val="24"/>
          <w:lang w:val="lt-LT"/>
        </w:rPr>
        <w:t>Teikdami šį pasiūlymą, mes patvirtiname, kad į mūsų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6C96A41C" w14:textId="77777777" w:rsidR="008C7409" w:rsidRPr="009128EC" w:rsidRDefault="008C7409" w:rsidP="008C7409">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128EC">
        <w:rPr>
          <w:rFonts w:ascii="Times New Roman" w:eastAsia="Calibri" w:hAnsi="Times New Roman" w:cs="Times New Roman"/>
          <w:sz w:val="24"/>
          <w:szCs w:val="24"/>
          <w:lang w:val="lt-LT"/>
        </w:rPr>
        <w:t>Taip pat mes patvirtiname, kad visa pasiūlyme pateikta informacija yra teisinga, atitinka tikrovę ir apima viską, ko reikia visiškam ir tinkamam sutarties įvykdymui</w:t>
      </w:r>
      <w:r w:rsidRPr="009128EC">
        <w:rPr>
          <w:rFonts w:ascii="Times New Roman" w:eastAsia="Calibri" w:hAnsi="Times New Roman" w:cs="Times New Roman"/>
          <w:bCs/>
          <w:sz w:val="24"/>
          <w:szCs w:val="24"/>
          <w:lang w:val="lt-LT" w:eastAsia="lt-LT"/>
        </w:rPr>
        <w:t xml:space="preserve">; </w:t>
      </w:r>
    </w:p>
    <w:p w14:paraId="6A22C59F" w14:textId="77777777" w:rsidR="008C7409" w:rsidRPr="009128EC" w:rsidRDefault="008C7409" w:rsidP="008C7409">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9128EC">
        <w:rPr>
          <w:rFonts w:ascii="Times New Roman" w:eastAsia="Calibri" w:hAnsi="Times New Roman" w:cs="Times New Roman"/>
          <w:sz w:val="24"/>
          <w:szCs w:val="24"/>
          <w:lang w:val="lt-LT"/>
        </w:rPr>
        <w:t xml:space="preserve">Užtikriname, kad siūlomos gamintojas nėra paskelbęs žinios apie siūlomos įrangos gamybos arba tobulinimo nutraukimą (pvz., angl. </w:t>
      </w:r>
      <w:proofErr w:type="spellStart"/>
      <w:r w:rsidRPr="009128EC">
        <w:rPr>
          <w:rFonts w:ascii="Times New Roman" w:eastAsia="Calibri" w:hAnsi="Times New Roman" w:cs="Times New Roman"/>
          <w:i/>
          <w:sz w:val="24"/>
          <w:szCs w:val="24"/>
          <w:lang w:val="lt-LT"/>
        </w:rPr>
        <w:t>end</w:t>
      </w:r>
      <w:proofErr w:type="spellEnd"/>
      <w:r w:rsidRPr="009128EC">
        <w:rPr>
          <w:rFonts w:ascii="Times New Roman" w:eastAsia="Calibri" w:hAnsi="Times New Roman" w:cs="Times New Roman"/>
          <w:i/>
          <w:sz w:val="24"/>
          <w:szCs w:val="24"/>
          <w:lang w:val="lt-LT"/>
        </w:rPr>
        <w:t xml:space="preserve"> </w:t>
      </w:r>
      <w:proofErr w:type="spellStart"/>
      <w:r w:rsidRPr="009128EC">
        <w:rPr>
          <w:rFonts w:ascii="Times New Roman" w:eastAsia="Calibri" w:hAnsi="Times New Roman" w:cs="Times New Roman"/>
          <w:i/>
          <w:sz w:val="24"/>
          <w:szCs w:val="24"/>
          <w:lang w:val="lt-LT"/>
        </w:rPr>
        <w:t>of</w:t>
      </w:r>
      <w:proofErr w:type="spellEnd"/>
      <w:r w:rsidRPr="009128EC">
        <w:rPr>
          <w:rFonts w:ascii="Times New Roman" w:eastAsia="Calibri" w:hAnsi="Times New Roman" w:cs="Times New Roman"/>
          <w:i/>
          <w:sz w:val="24"/>
          <w:szCs w:val="24"/>
          <w:lang w:val="lt-LT"/>
        </w:rPr>
        <w:t xml:space="preserve"> </w:t>
      </w:r>
      <w:proofErr w:type="spellStart"/>
      <w:r w:rsidRPr="009128EC">
        <w:rPr>
          <w:rFonts w:ascii="Times New Roman" w:eastAsia="Calibri" w:hAnsi="Times New Roman" w:cs="Times New Roman"/>
          <w:i/>
          <w:sz w:val="24"/>
          <w:szCs w:val="24"/>
          <w:lang w:val="lt-LT"/>
        </w:rPr>
        <w:t>life</w:t>
      </w:r>
      <w:proofErr w:type="spellEnd"/>
      <w:r w:rsidRPr="009128EC">
        <w:rPr>
          <w:rFonts w:ascii="Times New Roman" w:eastAsia="Calibri" w:hAnsi="Times New Roman" w:cs="Times New Roman"/>
          <w:sz w:val="24"/>
          <w:szCs w:val="24"/>
          <w:lang w:val="lt-LT"/>
        </w:rPr>
        <w:t xml:space="preserve"> </w:t>
      </w:r>
      <w:proofErr w:type="spellStart"/>
      <w:r w:rsidRPr="009128EC">
        <w:rPr>
          <w:rFonts w:ascii="Times New Roman" w:eastAsia="Calibri" w:hAnsi="Times New Roman" w:cs="Times New Roman"/>
          <w:i/>
          <w:sz w:val="24"/>
          <w:szCs w:val="24"/>
          <w:lang w:val="lt-LT"/>
        </w:rPr>
        <w:t>time</w:t>
      </w:r>
      <w:proofErr w:type="spellEnd"/>
      <w:r w:rsidRPr="009128EC">
        <w:rPr>
          <w:rFonts w:ascii="Times New Roman" w:eastAsia="Calibri" w:hAnsi="Times New Roman" w:cs="Times New Roman"/>
          <w:sz w:val="24"/>
          <w:szCs w:val="24"/>
          <w:lang w:val="lt-LT"/>
        </w:rPr>
        <w:t xml:space="preserve"> arba </w:t>
      </w:r>
      <w:proofErr w:type="spellStart"/>
      <w:r w:rsidRPr="009128EC">
        <w:rPr>
          <w:rFonts w:ascii="Times New Roman" w:eastAsia="Calibri" w:hAnsi="Times New Roman" w:cs="Times New Roman"/>
          <w:i/>
          <w:sz w:val="24"/>
          <w:szCs w:val="24"/>
          <w:lang w:val="lt-LT"/>
        </w:rPr>
        <w:t>Discontinued</w:t>
      </w:r>
      <w:proofErr w:type="spellEnd"/>
      <w:r w:rsidRPr="009128EC">
        <w:rPr>
          <w:rFonts w:ascii="Times New Roman" w:eastAsia="Calibri" w:hAnsi="Times New Roman" w:cs="Times New Roman"/>
          <w:sz w:val="24"/>
          <w:szCs w:val="24"/>
          <w:lang w:val="lt-LT"/>
        </w:rPr>
        <w:t>);</w:t>
      </w:r>
    </w:p>
    <w:p w14:paraId="530463EA" w14:textId="77777777" w:rsidR="008C7409" w:rsidRPr="006B5213" w:rsidRDefault="008C7409" w:rsidP="008C7409">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6B5213">
        <w:rPr>
          <w:rFonts w:ascii="Times New Roman" w:eastAsia="Calibri" w:hAnsi="Times New Roman" w:cs="Times New Roman"/>
          <w:sz w:val="24"/>
          <w:szCs w:val="24"/>
          <w:lang w:val="lt-LT"/>
        </w:rPr>
        <w:t xml:space="preserve"> 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6B5213">
        <w:rPr>
          <w:rFonts w:ascii="Times New Roman" w:hAnsi="Times New Roman" w:cs="Times New Roman"/>
          <w:sz w:val="24"/>
          <w:szCs w:val="24"/>
          <w:lang w:val="lt-LT" w:eastAsia="lt-LT"/>
        </w:rPr>
        <w:t xml:space="preserve"> </w:t>
      </w:r>
      <w:r w:rsidRPr="006B5213">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6B5213">
        <w:rPr>
          <w:rFonts w:ascii="Times New Roman" w:eastAsia="Calibri" w:hAnsi="Times New Roman" w:cs="Times New Roman"/>
          <w:sz w:val="24"/>
          <w:szCs w:val="24"/>
          <w:lang w:val="lt-LT" w:eastAsia="lt-LT"/>
        </w:rPr>
        <w:t>įsipareigojame padengti pirkimo proceso metu pirkėjo patirtą materialinę žalą.</w:t>
      </w:r>
    </w:p>
    <w:p w14:paraId="6A79EB36" w14:textId="0968D6D4" w:rsidR="008C7409" w:rsidRPr="008306E9" w:rsidRDefault="008C7409" w:rsidP="008C7409">
      <w:pPr>
        <w:numPr>
          <w:ilvl w:val="0"/>
          <w:numId w:val="1"/>
        </w:numPr>
        <w:tabs>
          <w:tab w:val="left" w:pos="720"/>
        </w:tabs>
        <w:spacing w:after="0" w:line="240" w:lineRule="auto"/>
        <w:contextualSpacing/>
        <w:jc w:val="both"/>
        <w:rPr>
          <w:rFonts w:ascii="Times New Roman" w:hAnsi="Times New Roman" w:cs="Times New Roman"/>
          <w:b/>
          <w:lang w:val="lt-LT" w:eastAsia="lt-LT"/>
        </w:rPr>
      </w:pPr>
      <w:r w:rsidRPr="006B5213">
        <w:rPr>
          <w:rFonts w:ascii="Times New Roman" w:eastAsia="Calibri" w:hAnsi="Times New Roman" w:cs="Times New Roman"/>
          <w:b/>
          <w:bCs/>
          <w:sz w:val="24"/>
          <w:szCs w:val="20"/>
          <w:lang w:val="lt-LT" w:eastAsia="lt-LT"/>
        </w:rPr>
        <w:t>Patvirtiname, kad siūlomos prekės atitinka konkurso sąlygų priede Nr. 1 pateiktoje techninėje specifikacijoje nurodytus reikalavimus ir jų savybės yra tokios:</w:t>
      </w:r>
    </w:p>
    <w:p w14:paraId="16064BA0" w14:textId="0A8FECFB" w:rsidR="008306E9" w:rsidRDefault="008306E9" w:rsidP="008306E9">
      <w:pPr>
        <w:tabs>
          <w:tab w:val="left" w:pos="720"/>
        </w:tabs>
        <w:spacing w:after="0" w:line="240" w:lineRule="auto"/>
        <w:ind w:left="720"/>
        <w:contextualSpacing/>
        <w:jc w:val="both"/>
        <w:rPr>
          <w:rFonts w:ascii="Times New Roman" w:eastAsia="Calibri" w:hAnsi="Times New Roman" w:cs="Times New Roman"/>
          <w:b/>
          <w:bCs/>
          <w:sz w:val="24"/>
          <w:szCs w:val="20"/>
          <w:lang w:val="lt-LT" w:eastAsia="lt-LT"/>
        </w:rPr>
      </w:pPr>
    </w:p>
    <w:p w14:paraId="4E8300F8" w14:textId="77777777" w:rsidR="008306E9" w:rsidRPr="006B5213" w:rsidRDefault="008306E9" w:rsidP="008306E9">
      <w:pPr>
        <w:tabs>
          <w:tab w:val="left" w:pos="720"/>
        </w:tabs>
        <w:spacing w:after="0" w:line="240" w:lineRule="auto"/>
        <w:ind w:left="720"/>
        <w:contextualSpacing/>
        <w:jc w:val="both"/>
        <w:rPr>
          <w:rFonts w:ascii="Times New Roman" w:hAnsi="Times New Roman" w:cs="Times New Roman"/>
          <w:b/>
          <w:lang w:val="lt-LT" w:eastAsia="lt-LT"/>
        </w:rPr>
      </w:pPr>
    </w:p>
    <w:tbl>
      <w:tblPr>
        <w:tblW w:w="4465"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498"/>
        <w:gridCol w:w="1637"/>
        <w:gridCol w:w="3682"/>
        <w:gridCol w:w="2533"/>
      </w:tblGrid>
      <w:tr w:rsidR="008306E9" w:rsidRPr="006B5213" w14:paraId="72E0F017" w14:textId="77777777" w:rsidTr="00CC540B">
        <w:trPr>
          <w:jc w:val="center"/>
        </w:trPr>
        <w:tc>
          <w:tcPr>
            <w:tcW w:w="298"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5E3A5A06" w14:textId="77777777" w:rsidR="008306E9" w:rsidRPr="006B5213" w:rsidRDefault="008306E9" w:rsidP="00CC540B">
            <w:pPr>
              <w:spacing w:after="0" w:line="240" w:lineRule="auto"/>
              <w:rPr>
                <w:rFonts w:ascii="Times New Roman" w:hAnsi="Times New Roman" w:cs="Times New Roman"/>
                <w:b/>
                <w:sz w:val="24"/>
                <w:szCs w:val="24"/>
                <w:lang w:val="lt-LT"/>
              </w:rPr>
            </w:pPr>
            <w:r w:rsidRPr="006B5213">
              <w:rPr>
                <w:rFonts w:ascii="Times New Roman" w:hAnsi="Times New Roman" w:cs="Times New Roman"/>
                <w:b/>
                <w:sz w:val="24"/>
                <w:szCs w:val="24"/>
                <w:lang w:val="lt-LT"/>
              </w:rPr>
              <w:t>Eil. Nr.</w:t>
            </w:r>
          </w:p>
        </w:tc>
        <w:tc>
          <w:tcPr>
            <w:tcW w:w="980" w:type="pc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tcPr>
          <w:p w14:paraId="7F9C78E9" w14:textId="77777777" w:rsidR="008306E9" w:rsidRPr="006B5213" w:rsidRDefault="008306E9"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Parametrai</w:t>
            </w:r>
          </w:p>
        </w:tc>
        <w:tc>
          <w:tcPr>
            <w:tcW w:w="2205"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30D76F97" w14:textId="77777777" w:rsidR="008306E9" w:rsidRPr="006B5213" w:rsidRDefault="008306E9"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Reikalaujama charakteristika</w:t>
            </w:r>
          </w:p>
        </w:tc>
        <w:tc>
          <w:tcPr>
            <w:tcW w:w="1516" w:type="pct"/>
            <w:tcBorders>
              <w:top w:val="single" w:sz="4" w:space="0" w:color="auto"/>
              <w:left w:val="single" w:sz="4" w:space="0" w:color="auto"/>
              <w:bottom w:val="single" w:sz="4" w:space="0" w:color="000000"/>
              <w:right w:val="single" w:sz="4" w:space="0" w:color="auto"/>
            </w:tcBorders>
            <w:shd w:val="clear" w:color="auto" w:fill="BDD6EE" w:themeFill="accent5" w:themeFillTint="66"/>
          </w:tcPr>
          <w:p w14:paraId="53E0D1E4" w14:textId="77777777" w:rsidR="008306E9" w:rsidRPr="006B5213" w:rsidRDefault="008306E9" w:rsidP="00CC540B">
            <w:pPr>
              <w:spacing w:after="0" w:line="240" w:lineRule="auto"/>
              <w:jc w:val="center"/>
              <w:rPr>
                <w:rFonts w:ascii="Times New Roman" w:hAnsi="Times New Roman" w:cs="Times New Roman"/>
                <w:b/>
                <w:sz w:val="24"/>
                <w:szCs w:val="24"/>
                <w:lang w:val="lt-LT"/>
              </w:rPr>
            </w:pPr>
            <w:r w:rsidRPr="006B5213">
              <w:rPr>
                <w:rFonts w:ascii="Times New Roman" w:hAnsi="Times New Roman" w:cs="Times New Roman"/>
                <w:b/>
                <w:sz w:val="24"/>
                <w:szCs w:val="24"/>
                <w:lang w:val="lt-LT"/>
              </w:rPr>
              <w:t>Tiekėjo pasiūlymas</w:t>
            </w:r>
          </w:p>
        </w:tc>
      </w:tr>
      <w:tr w:rsidR="008306E9" w:rsidRPr="006B5213" w14:paraId="2E53EF5E"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vAlign w:val="center"/>
          </w:tcPr>
          <w:p w14:paraId="3A67A182" w14:textId="77777777" w:rsidR="008306E9" w:rsidRPr="006B5213" w:rsidRDefault="008306E9" w:rsidP="00CC540B">
            <w:pPr>
              <w:rPr>
                <w:rFonts w:ascii="Times New Roman" w:hAnsi="Times New Roman" w:cs="Times New Roman"/>
                <w:sz w:val="24"/>
                <w:szCs w:val="24"/>
              </w:rPr>
            </w:pPr>
            <w:r w:rsidRPr="006B5213">
              <w:rPr>
                <w:rFonts w:ascii="Times New Roman" w:hAnsi="Times New Roman" w:cs="Times New Roman"/>
                <w:sz w:val="24"/>
                <w:szCs w:val="24"/>
              </w:rPr>
              <w:t>1.</w:t>
            </w:r>
          </w:p>
        </w:tc>
        <w:tc>
          <w:tcPr>
            <w:tcW w:w="980" w:type="pct"/>
            <w:tcBorders>
              <w:top w:val="single" w:sz="4" w:space="0" w:color="auto"/>
              <w:left w:val="single" w:sz="4" w:space="0" w:color="auto"/>
              <w:bottom w:val="single" w:sz="4" w:space="0" w:color="auto"/>
              <w:right w:val="single" w:sz="4" w:space="0" w:color="auto"/>
            </w:tcBorders>
            <w:vAlign w:val="center"/>
          </w:tcPr>
          <w:p w14:paraId="34ABDB82" w14:textId="77777777" w:rsidR="008306E9" w:rsidRPr="006B5213" w:rsidRDefault="008306E9" w:rsidP="00CC540B">
            <w:pPr>
              <w:spacing w:after="0" w:line="240" w:lineRule="auto"/>
              <w:jc w:val="both"/>
              <w:rPr>
                <w:rFonts w:ascii="Times New Roman" w:hAnsi="Times New Roman" w:cs="Times New Roman"/>
                <w:lang w:val="lt-LT"/>
              </w:rPr>
            </w:pPr>
          </w:p>
          <w:p w14:paraId="4010D78E" w14:textId="77777777" w:rsidR="008306E9" w:rsidRPr="006B5213" w:rsidRDefault="008306E9" w:rsidP="00CC540B">
            <w:pPr>
              <w:spacing w:after="0" w:line="240" w:lineRule="auto"/>
              <w:jc w:val="both"/>
              <w:rPr>
                <w:rFonts w:ascii="Times New Roman" w:hAnsi="Times New Roman" w:cs="Times New Roman"/>
                <w:lang w:val="lt-LT"/>
              </w:rPr>
            </w:pPr>
            <w:r w:rsidRPr="006B5213">
              <w:rPr>
                <w:rFonts w:ascii="Times New Roman" w:hAnsi="Times New Roman" w:cs="Times New Roman"/>
                <w:lang w:val="lt-LT"/>
              </w:rPr>
              <w:t>Gamintojas</w:t>
            </w:r>
            <w:r w:rsidRPr="006B5213">
              <w:rPr>
                <w:rFonts w:ascii="Times New Roman" w:hAnsi="Times New Roman" w:cs="Times New Roman"/>
                <w:lang w:val="lt-LT"/>
              </w:rPr>
              <w:tab/>
            </w:r>
          </w:p>
          <w:p w14:paraId="612A2771" w14:textId="77777777" w:rsidR="008306E9" w:rsidRPr="006B5213" w:rsidRDefault="008306E9" w:rsidP="00CC540B">
            <w:pPr>
              <w:spacing w:after="0" w:line="240" w:lineRule="auto"/>
              <w:jc w:val="both"/>
              <w:rPr>
                <w:rFonts w:ascii="Times New Roman" w:hAnsi="Times New Roman" w:cs="Times New Roman"/>
                <w:lang w:val="lt-LT"/>
              </w:rPr>
            </w:pPr>
          </w:p>
        </w:tc>
        <w:tc>
          <w:tcPr>
            <w:tcW w:w="2205" w:type="pct"/>
            <w:tcBorders>
              <w:top w:val="single" w:sz="4" w:space="0" w:color="auto"/>
              <w:left w:val="single" w:sz="4" w:space="0" w:color="auto"/>
              <w:bottom w:val="single" w:sz="4" w:space="0" w:color="auto"/>
              <w:right w:val="single" w:sz="4" w:space="0" w:color="auto"/>
            </w:tcBorders>
            <w:noWrap/>
            <w:vAlign w:val="center"/>
          </w:tcPr>
          <w:p w14:paraId="2938177C" w14:textId="77777777" w:rsidR="008306E9" w:rsidRPr="006B5213" w:rsidRDefault="008306E9" w:rsidP="00CC540B">
            <w:pPr>
              <w:spacing w:after="0" w:line="240" w:lineRule="auto"/>
              <w:jc w:val="center"/>
              <w:rPr>
                <w:rFonts w:ascii="Times New Roman" w:hAnsi="Times New Roman" w:cs="Times New Roman"/>
                <w:i/>
              </w:rPr>
            </w:pPr>
          </w:p>
        </w:tc>
        <w:tc>
          <w:tcPr>
            <w:tcW w:w="1516" w:type="pct"/>
            <w:tcBorders>
              <w:top w:val="single" w:sz="4" w:space="0" w:color="auto"/>
              <w:left w:val="single" w:sz="4" w:space="0" w:color="auto"/>
              <w:bottom w:val="single" w:sz="4" w:space="0" w:color="auto"/>
              <w:right w:val="single" w:sz="4" w:space="0" w:color="auto"/>
            </w:tcBorders>
            <w:vAlign w:val="center"/>
          </w:tcPr>
          <w:p w14:paraId="67E9A611" w14:textId="77777777" w:rsidR="008306E9" w:rsidRPr="002D41D2" w:rsidRDefault="008306E9" w:rsidP="00CC540B">
            <w:pPr>
              <w:spacing w:after="0" w:line="240" w:lineRule="auto"/>
              <w:jc w:val="center"/>
              <w:rPr>
                <w:rFonts w:ascii="Times New Roman" w:hAnsi="Times New Roman" w:cs="Times New Roman"/>
                <w:iCs/>
                <w:lang w:val="lt-LT"/>
              </w:rPr>
            </w:pPr>
            <w:proofErr w:type="spellStart"/>
            <w:r w:rsidRPr="002D41D2">
              <w:rPr>
                <w:rFonts w:ascii="Times New Roman" w:hAnsi="Times New Roman" w:cs="Times New Roman"/>
                <w:iCs/>
                <w:lang w:val="lt-LT"/>
              </w:rPr>
              <w:t>Fortinet</w:t>
            </w:r>
            <w:proofErr w:type="spellEnd"/>
          </w:p>
          <w:p w14:paraId="0994D8F5" w14:textId="77777777" w:rsidR="008306E9" w:rsidRPr="002D41D2" w:rsidRDefault="008306E9" w:rsidP="00CC540B">
            <w:pPr>
              <w:spacing w:after="0" w:line="240" w:lineRule="auto"/>
              <w:jc w:val="center"/>
              <w:rPr>
                <w:rFonts w:ascii="Times New Roman" w:hAnsi="Times New Roman" w:cs="Times New Roman"/>
                <w:i/>
                <w:color w:val="FF0000"/>
                <w:lang w:val="lt-LT"/>
              </w:rPr>
            </w:pPr>
          </w:p>
        </w:tc>
      </w:tr>
      <w:tr w:rsidR="008306E9" w:rsidRPr="00C8259B" w14:paraId="08BA62DB"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6512C41C" w14:textId="77777777" w:rsidR="008306E9" w:rsidRPr="00F9773A" w:rsidRDefault="008306E9" w:rsidP="00CC540B">
            <w:pPr>
              <w:rPr>
                <w:rFonts w:ascii="Times New Roman" w:hAnsi="Times New Roman" w:cs="Times New Roman"/>
                <w:sz w:val="24"/>
                <w:szCs w:val="24"/>
              </w:rPr>
            </w:pPr>
            <w:r w:rsidRPr="00F9773A">
              <w:rPr>
                <w:rFonts w:ascii="Times New Roman" w:hAnsi="Times New Roman" w:cs="Times New Roman"/>
                <w:sz w:val="24"/>
                <w:szCs w:val="24"/>
              </w:rPr>
              <w:t>2.</w:t>
            </w:r>
          </w:p>
        </w:tc>
        <w:tc>
          <w:tcPr>
            <w:tcW w:w="980" w:type="pct"/>
            <w:tcBorders>
              <w:top w:val="single" w:sz="4" w:space="0" w:color="auto"/>
              <w:left w:val="single" w:sz="4" w:space="0" w:color="auto"/>
              <w:bottom w:val="single" w:sz="4" w:space="0" w:color="auto"/>
              <w:right w:val="single" w:sz="4" w:space="0" w:color="auto"/>
            </w:tcBorders>
          </w:tcPr>
          <w:p w14:paraId="1BFA53A5" w14:textId="77777777" w:rsidR="008306E9" w:rsidRPr="00F9773A" w:rsidRDefault="008306E9"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Produkto pavadinimas</w:t>
            </w:r>
          </w:p>
        </w:tc>
        <w:tc>
          <w:tcPr>
            <w:tcW w:w="2205" w:type="pct"/>
            <w:tcBorders>
              <w:top w:val="single" w:sz="4" w:space="0" w:color="auto"/>
              <w:left w:val="single" w:sz="4" w:space="0" w:color="auto"/>
              <w:bottom w:val="single" w:sz="4" w:space="0" w:color="auto"/>
              <w:right w:val="single" w:sz="4" w:space="0" w:color="auto"/>
            </w:tcBorders>
            <w:noWrap/>
          </w:tcPr>
          <w:p w14:paraId="6D67A2E0" w14:textId="77777777" w:rsidR="008306E9" w:rsidRPr="00F9773A" w:rsidRDefault="008306E9"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Nurodyti produkto pavadinimą, modelį.</w:t>
            </w:r>
          </w:p>
          <w:p w14:paraId="3BE06595" w14:textId="77777777" w:rsidR="008306E9" w:rsidRPr="008C7409" w:rsidRDefault="008306E9" w:rsidP="00CC540B">
            <w:pPr>
              <w:spacing w:after="0" w:line="240" w:lineRule="auto"/>
              <w:jc w:val="both"/>
              <w:rPr>
                <w:rFonts w:ascii="Times New Roman" w:hAnsi="Times New Roman" w:cs="Times New Roman"/>
                <w:lang w:val="lt-LT"/>
              </w:rPr>
            </w:pPr>
            <w:r w:rsidRPr="00F9773A">
              <w:rPr>
                <w:rFonts w:ascii="Times New Roman" w:hAnsi="Times New Roman" w:cs="Times New Roman"/>
                <w:lang w:val="lt-LT"/>
              </w:rPr>
              <w:t>Pateikti nuorodą į viešai prieinamą informaciją gamintojo interneto svetainėje, kurioje pateikiama informacija apie siūlomos prekės charakteristikas.</w:t>
            </w:r>
          </w:p>
        </w:tc>
        <w:tc>
          <w:tcPr>
            <w:tcW w:w="1516" w:type="pct"/>
            <w:tcBorders>
              <w:top w:val="single" w:sz="4" w:space="0" w:color="auto"/>
              <w:left w:val="single" w:sz="4" w:space="0" w:color="auto"/>
              <w:bottom w:val="single" w:sz="4" w:space="0" w:color="auto"/>
              <w:right w:val="single" w:sz="4" w:space="0" w:color="auto"/>
            </w:tcBorders>
          </w:tcPr>
          <w:p w14:paraId="2AA5E8DC" w14:textId="77777777" w:rsidR="008306E9" w:rsidRPr="002D41D2" w:rsidRDefault="008306E9" w:rsidP="009836BB">
            <w:pPr>
              <w:spacing w:after="0" w:line="240" w:lineRule="auto"/>
              <w:jc w:val="center"/>
              <w:rPr>
                <w:rFonts w:ascii="Times New Roman" w:eastAsia="Calibri" w:hAnsi="Times New Roman" w:cs="Times New Roman"/>
                <w:lang w:val="lt-LT"/>
              </w:rPr>
            </w:pPr>
            <w:r w:rsidRPr="002D41D2">
              <w:rPr>
                <w:rFonts w:ascii="Times New Roman" w:eastAsia="Calibri" w:hAnsi="Times New Roman" w:cs="Times New Roman"/>
                <w:b/>
                <w:bCs/>
                <w:lang w:val="lt-LT"/>
              </w:rPr>
              <w:t>FEX-201E</w:t>
            </w:r>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Indoor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Broadband</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Wireless</w:t>
            </w:r>
            <w:proofErr w:type="spellEnd"/>
            <w:r w:rsidRPr="002D41D2">
              <w:rPr>
                <w:rFonts w:ascii="Times New Roman" w:eastAsia="Calibri" w:hAnsi="Times New Roman" w:cs="Times New Roman"/>
                <w:lang w:val="lt-LT"/>
              </w:rPr>
              <w:t xml:space="preserve"> WAN </w:t>
            </w:r>
            <w:proofErr w:type="spellStart"/>
            <w:r w:rsidRPr="002D41D2">
              <w:rPr>
                <w:rFonts w:ascii="Times New Roman" w:eastAsia="Calibri" w:hAnsi="Times New Roman" w:cs="Times New Roman"/>
                <w:lang w:val="lt-LT"/>
              </w:rPr>
              <w:t>Extender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with</w:t>
            </w:r>
            <w:proofErr w:type="spellEnd"/>
            <w:r w:rsidRPr="002D41D2">
              <w:rPr>
                <w:rFonts w:ascii="Times New Roman" w:eastAsia="Calibri" w:hAnsi="Times New Roman" w:cs="Times New Roman"/>
                <w:lang w:val="lt-LT"/>
              </w:rPr>
              <w:t xml:space="preserve"> 1 x "</w:t>
            </w:r>
            <w:proofErr w:type="spellStart"/>
            <w:r w:rsidRPr="002D41D2">
              <w:rPr>
                <w:rFonts w:ascii="Times New Roman" w:eastAsia="Calibri" w:hAnsi="Times New Roman" w:cs="Times New Roman"/>
                <w:lang w:val="lt-LT"/>
              </w:rPr>
              <w:t>Dual</w:t>
            </w:r>
            <w:proofErr w:type="spellEnd"/>
            <w:r w:rsidRPr="002D41D2">
              <w:rPr>
                <w:rFonts w:ascii="Times New Roman" w:eastAsia="Calibri" w:hAnsi="Times New Roman" w:cs="Times New Roman"/>
                <w:lang w:val="lt-LT"/>
              </w:rPr>
              <w:t xml:space="preserve"> SIM 3G/4G LTE CAT6 </w:t>
            </w:r>
            <w:proofErr w:type="spellStart"/>
            <w:r w:rsidRPr="002D41D2">
              <w:rPr>
                <w:rFonts w:ascii="Times New Roman" w:eastAsia="Calibri" w:hAnsi="Times New Roman" w:cs="Times New Roman"/>
                <w:lang w:val="lt-LT"/>
              </w:rPr>
              <w:t>modem</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for</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North</w:t>
            </w:r>
            <w:proofErr w:type="spellEnd"/>
            <w:r w:rsidRPr="002D41D2">
              <w:rPr>
                <w:rFonts w:ascii="Times New Roman" w:eastAsia="Calibri" w:hAnsi="Times New Roman" w:cs="Times New Roman"/>
                <w:lang w:val="lt-LT"/>
              </w:rPr>
              <w:t>/</w:t>
            </w:r>
            <w:proofErr w:type="spellStart"/>
            <w:r w:rsidRPr="002D41D2">
              <w:rPr>
                <w:rFonts w:ascii="Times New Roman" w:eastAsia="Calibri" w:hAnsi="Times New Roman" w:cs="Times New Roman"/>
                <w:lang w:val="lt-LT"/>
              </w:rPr>
              <w:t>South</w:t>
            </w:r>
            <w:proofErr w:type="spellEnd"/>
            <w:r w:rsidRPr="002D41D2">
              <w:rPr>
                <w:rFonts w:ascii="Times New Roman" w:eastAsia="Calibri" w:hAnsi="Times New Roman" w:cs="Times New Roman"/>
                <w:lang w:val="lt-LT"/>
              </w:rPr>
              <w:t xml:space="preserve"> America, </w:t>
            </w:r>
            <w:proofErr w:type="spellStart"/>
            <w:r w:rsidRPr="002D41D2">
              <w:rPr>
                <w:rFonts w:ascii="Times New Roman" w:eastAsia="Calibri" w:hAnsi="Times New Roman" w:cs="Times New Roman"/>
                <w:lang w:val="lt-LT"/>
              </w:rPr>
              <w:t>Europe</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Carriers</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and</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some</w:t>
            </w:r>
            <w:proofErr w:type="spellEnd"/>
            <w:r w:rsidRPr="002D41D2">
              <w:rPr>
                <w:rFonts w:ascii="Times New Roman" w:eastAsia="Calibri" w:hAnsi="Times New Roman" w:cs="Times New Roman"/>
                <w:lang w:val="lt-LT"/>
              </w:rPr>
              <w:t xml:space="preserve"> APAC/MEA </w:t>
            </w:r>
            <w:proofErr w:type="spellStart"/>
            <w:r w:rsidRPr="002D41D2">
              <w:rPr>
                <w:rFonts w:ascii="Times New Roman" w:eastAsia="Calibri" w:hAnsi="Times New Roman" w:cs="Times New Roman"/>
                <w:lang w:val="lt-LT"/>
              </w:rPr>
              <w:t>Carriers</w:t>
            </w:r>
            <w:proofErr w:type="spellEnd"/>
            <w:r w:rsidRPr="002D41D2">
              <w:rPr>
                <w:rFonts w:ascii="Times New Roman" w:eastAsia="Calibri" w:hAnsi="Times New Roman" w:cs="Times New Roman"/>
                <w:lang w:val="lt-LT"/>
              </w:rPr>
              <w:t xml:space="preserve">. 5 x GE WAN/LAN </w:t>
            </w:r>
            <w:proofErr w:type="spellStart"/>
            <w:r w:rsidRPr="002D41D2">
              <w:rPr>
                <w:rFonts w:ascii="Times New Roman" w:eastAsia="Calibri" w:hAnsi="Times New Roman" w:cs="Times New Roman"/>
                <w:lang w:val="lt-LT"/>
              </w:rPr>
              <w:t>configurable</w:t>
            </w:r>
            <w:proofErr w:type="spellEnd"/>
            <w:r w:rsidRPr="002D41D2">
              <w:rPr>
                <w:rFonts w:ascii="Times New Roman" w:eastAsia="Calibri" w:hAnsi="Times New Roman" w:cs="Times New Roman"/>
                <w:lang w:val="lt-LT"/>
              </w:rPr>
              <w:t xml:space="preserve"> RJ45 </w:t>
            </w:r>
            <w:proofErr w:type="spellStart"/>
            <w:r w:rsidRPr="002D41D2">
              <w:rPr>
                <w:rFonts w:ascii="Times New Roman" w:eastAsia="Calibri" w:hAnsi="Times New Roman" w:cs="Times New Roman"/>
                <w:lang w:val="lt-LT"/>
              </w:rPr>
              <w:t>ports</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including</w:t>
            </w:r>
            <w:proofErr w:type="spellEnd"/>
            <w:r w:rsidRPr="002D41D2">
              <w:rPr>
                <w:rFonts w:ascii="Times New Roman" w:eastAsia="Calibri" w:hAnsi="Times New Roman" w:cs="Times New Roman"/>
                <w:lang w:val="lt-LT"/>
              </w:rPr>
              <w:t xml:space="preserve"> 1x 802.3af/at POE PD </w:t>
            </w:r>
            <w:proofErr w:type="spellStart"/>
            <w:r w:rsidRPr="002D41D2">
              <w:rPr>
                <w:rFonts w:ascii="Times New Roman" w:eastAsia="Calibri" w:hAnsi="Times New Roman" w:cs="Times New Roman"/>
                <w:lang w:val="lt-LT"/>
              </w:rPr>
              <w:t>port</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and</w:t>
            </w:r>
            <w:proofErr w:type="spellEnd"/>
            <w:r w:rsidRPr="002D41D2">
              <w:rPr>
                <w:rFonts w:ascii="Times New Roman" w:eastAsia="Calibri" w:hAnsi="Times New Roman" w:cs="Times New Roman"/>
                <w:lang w:val="lt-LT"/>
              </w:rPr>
              <w:t xml:space="preserve"> GPS </w:t>
            </w:r>
            <w:proofErr w:type="spellStart"/>
            <w:r w:rsidRPr="002D41D2">
              <w:rPr>
                <w:rFonts w:ascii="Times New Roman" w:eastAsia="Calibri" w:hAnsi="Times New Roman" w:cs="Times New Roman"/>
                <w:lang w:val="lt-LT"/>
              </w:rPr>
              <w:t>port</w:t>
            </w:r>
            <w:proofErr w:type="spellEnd"/>
            <w:r w:rsidRPr="002D41D2">
              <w:rPr>
                <w:rFonts w:ascii="Times New Roman" w:eastAsia="Calibri" w:hAnsi="Times New Roman" w:cs="Times New Roman"/>
                <w:lang w:val="lt-LT"/>
              </w:rPr>
              <w:t>.</w:t>
            </w:r>
          </w:p>
          <w:p w14:paraId="39E310B2" w14:textId="77777777" w:rsidR="008306E9" w:rsidRPr="002D41D2" w:rsidRDefault="008306E9" w:rsidP="00CC540B">
            <w:pPr>
              <w:spacing w:after="0" w:line="240" w:lineRule="auto"/>
              <w:rPr>
                <w:rFonts w:ascii="Times New Roman" w:eastAsia="Calibri" w:hAnsi="Times New Roman" w:cs="Times New Roman"/>
                <w:lang w:val="lt-LT"/>
              </w:rPr>
            </w:pPr>
          </w:p>
          <w:p w14:paraId="57044F29" w14:textId="77777777" w:rsidR="008306E9" w:rsidRPr="002D41D2" w:rsidRDefault="008306E9" w:rsidP="00CC540B">
            <w:pPr>
              <w:autoSpaceDE w:val="0"/>
              <w:autoSpaceDN w:val="0"/>
              <w:adjustRightInd w:val="0"/>
              <w:spacing w:after="0" w:line="240" w:lineRule="auto"/>
              <w:jc w:val="center"/>
              <w:rPr>
                <w:rFonts w:ascii="Times New Roman" w:hAnsi="Times New Roman" w:cs="Times New Roman"/>
                <w:i/>
                <w:color w:val="FF0000"/>
                <w:lang w:val="lt-LT"/>
              </w:rPr>
            </w:pPr>
            <w:r w:rsidRPr="002D41D2">
              <w:rPr>
                <w:rFonts w:ascii="Times New Roman" w:eastAsia="Calibri" w:hAnsi="Times New Roman" w:cs="Times New Roman"/>
                <w:b/>
                <w:bCs/>
                <w:lang w:val="lt-LT"/>
              </w:rPr>
              <w:t xml:space="preserve">FC-10-F201E-247-02-24  </w:t>
            </w:r>
            <w:r w:rsidRPr="002D41D2">
              <w:rPr>
                <w:rFonts w:ascii="Times New Roman" w:eastAsia="Calibri" w:hAnsi="Times New Roman" w:cs="Times New Roman"/>
                <w:lang w:val="lt-LT"/>
              </w:rPr>
              <w:t xml:space="preserve">FortiExtender-201E 2 </w:t>
            </w:r>
            <w:proofErr w:type="spellStart"/>
            <w:r w:rsidRPr="002D41D2">
              <w:rPr>
                <w:rFonts w:ascii="Times New Roman" w:eastAsia="Calibri" w:hAnsi="Times New Roman" w:cs="Times New Roman"/>
                <w:lang w:val="lt-LT"/>
              </w:rPr>
              <w:t>Year</w:t>
            </w:r>
            <w:proofErr w:type="spellEnd"/>
            <w:r w:rsidRPr="002D41D2">
              <w:rPr>
                <w:rFonts w:ascii="Times New Roman" w:eastAsia="Calibri" w:hAnsi="Times New Roman" w:cs="Times New Roman"/>
                <w:b/>
                <w:bCs/>
                <w:lang w:val="lt-LT"/>
              </w:rPr>
              <w:t xml:space="preserve"> </w:t>
            </w:r>
            <w:r w:rsidRPr="002D41D2">
              <w:rPr>
                <w:rFonts w:ascii="Times New Roman" w:eastAsia="Calibri" w:hAnsi="Times New Roman" w:cs="Times New Roman"/>
                <w:lang w:val="lt-LT"/>
              </w:rPr>
              <w:t xml:space="preserve">24x7 </w:t>
            </w:r>
            <w:proofErr w:type="spellStart"/>
            <w:r w:rsidRPr="002D41D2">
              <w:rPr>
                <w:rFonts w:ascii="Times New Roman" w:eastAsia="Calibri" w:hAnsi="Times New Roman" w:cs="Times New Roman"/>
                <w:lang w:val="lt-LT"/>
              </w:rPr>
              <w:t>FortiCare</w:t>
            </w:r>
            <w:proofErr w:type="spellEnd"/>
            <w:r w:rsidRPr="002D41D2">
              <w:rPr>
                <w:rFonts w:ascii="Times New Roman" w:eastAsia="Calibri" w:hAnsi="Times New Roman" w:cs="Times New Roman"/>
                <w:lang w:val="lt-LT"/>
              </w:rPr>
              <w:t xml:space="preserve"> </w:t>
            </w:r>
            <w:proofErr w:type="spellStart"/>
            <w:r w:rsidRPr="002D41D2">
              <w:rPr>
                <w:rFonts w:ascii="Times New Roman" w:eastAsia="Calibri" w:hAnsi="Times New Roman" w:cs="Times New Roman"/>
                <w:lang w:val="lt-LT"/>
              </w:rPr>
              <w:t>Contract</w:t>
            </w:r>
            <w:proofErr w:type="spellEnd"/>
          </w:p>
          <w:p w14:paraId="5B5DB135" w14:textId="77777777" w:rsidR="008306E9" w:rsidRPr="002D41D2" w:rsidRDefault="008306E9" w:rsidP="00CC540B">
            <w:pPr>
              <w:autoSpaceDE w:val="0"/>
              <w:autoSpaceDN w:val="0"/>
              <w:adjustRightInd w:val="0"/>
              <w:spacing w:after="0" w:line="240" w:lineRule="auto"/>
              <w:jc w:val="center"/>
              <w:rPr>
                <w:rFonts w:ascii="Times New Roman" w:hAnsi="Times New Roman" w:cs="Times New Roman"/>
                <w:i/>
                <w:color w:val="FF0000"/>
                <w:lang w:val="lt-LT"/>
              </w:rPr>
            </w:pPr>
          </w:p>
          <w:p w14:paraId="34642BE0" w14:textId="77777777" w:rsidR="008306E9" w:rsidRPr="002D41D2" w:rsidRDefault="008306E9" w:rsidP="00CC540B">
            <w:pPr>
              <w:autoSpaceDE w:val="0"/>
              <w:autoSpaceDN w:val="0"/>
              <w:adjustRightInd w:val="0"/>
              <w:spacing w:after="0" w:line="240" w:lineRule="auto"/>
              <w:jc w:val="center"/>
              <w:rPr>
                <w:rFonts w:ascii="Times New Roman" w:hAnsi="Times New Roman" w:cs="Times New Roman"/>
                <w:i/>
                <w:color w:val="FF0000"/>
                <w:lang w:val="lt-LT"/>
              </w:rPr>
            </w:pPr>
          </w:p>
          <w:p w14:paraId="01F40041" w14:textId="77777777" w:rsidR="008306E9" w:rsidRPr="002D41D2" w:rsidRDefault="00E2398A" w:rsidP="00CC540B">
            <w:pPr>
              <w:spacing w:after="0" w:line="240" w:lineRule="auto"/>
              <w:rPr>
                <w:rFonts w:ascii="Times New Roman" w:hAnsi="Times New Roman" w:cs="Times New Roman"/>
                <w:iCs/>
                <w:highlight w:val="yellow"/>
                <w:lang w:val="lt-LT"/>
              </w:rPr>
            </w:pPr>
            <w:hyperlink r:id="rId6" w:history="1">
              <w:r w:rsidR="008306E9" w:rsidRPr="002D41D2">
                <w:rPr>
                  <w:rStyle w:val="Hyperlink"/>
                  <w:rFonts w:ascii="Times New Roman" w:hAnsi="Times New Roman" w:cs="Times New Roman"/>
                  <w:iCs/>
                  <w:color w:val="auto"/>
                  <w:lang w:val="lt-LT"/>
                </w:rPr>
                <w:t>https://www.fortinet.com/content/dam/fortinet/assets/data-sheets/FortiExtender.pdf</w:t>
              </w:r>
            </w:hyperlink>
            <w:r w:rsidR="008306E9" w:rsidRPr="002D41D2">
              <w:rPr>
                <w:rFonts w:ascii="Times New Roman" w:hAnsi="Times New Roman" w:cs="Times New Roman"/>
                <w:iCs/>
                <w:lang w:val="lt-LT"/>
              </w:rPr>
              <w:t>, 4 psl.</w:t>
            </w:r>
          </w:p>
        </w:tc>
      </w:tr>
      <w:tr w:rsidR="008306E9" w:rsidRPr="00547BCC" w14:paraId="509BD2B3" w14:textId="77777777" w:rsidTr="00CC540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716F2999" w14:textId="77777777" w:rsidR="008306E9" w:rsidRPr="00547BCC" w:rsidRDefault="008306E9" w:rsidP="00CC540B">
            <w:pPr>
              <w:spacing w:after="0" w:line="240" w:lineRule="auto"/>
              <w:jc w:val="center"/>
              <w:rPr>
                <w:rFonts w:ascii="Times New Roman" w:hAnsi="Times New Roman" w:cs="Times New Roman"/>
                <w:b/>
                <w:color w:val="FF0000"/>
                <w:sz w:val="24"/>
                <w:szCs w:val="24"/>
                <w:highlight w:val="yellow"/>
                <w:lang w:val="lt-LT"/>
              </w:rPr>
            </w:pPr>
            <w:r>
              <w:rPr>
                <w:rFonts w:ascii="Times New Roman" w:hAnsi="Times New Roman" w:cs="Times New Roman"/>
                <w:b/>
                <w:sz w:val="24"/>
                <w:szCs w:val="24"/>
                <w:lang w:val="lt-LT"/>
              </w:rPr>
              <w:lastRenderedPageBreak/>
              <w:t>Bendrieji reikalavimai:</w:t>
            </w:r>
          </w:p>
        </w:tc>
      </w:tr>
      <w:tr w:rsidR="008306E9" w:rsidRPr="008E008D" w14:paraId="1FE9C26D"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4EEFEF6" w14:textId="77777777" w:rsidR="008306E9" w:rsidRPr="00436DB4" w:rsidRDefault="008306E9" w:rsidP="00CC540B">
            <w:pPr>
              <w:rPr>
                <w:rFonts w:ascii="Times New Roman" w:hAnsi="Times New Roman" w:cs="Times New Roman"/>
                <w:sz w:val="24"/>
                <w:szCs w:val="24"/>
              </w:rPr>
            </w:pPr>
            <w:r w:rsidRPr="00436DB4">
              <w:rPr>
                <w:rFonts w:ascii="Times New Roman" w:hAnsi="Times New Roman" w:cs="Times New Roman"/>
                <w:sz w:val="24"/>
                <w:szCs w:val="24"/>
              </w:rPr>
              <w:t>3.</w:t>
            </w:r>
          </w:p>
        </w:tc>
        <w:tc>
          <w:tcPr>
            <w:tcW w:w="3185" w:type="pct"/>
            <w:gridSpan w:val="2"/>
            <w:tcBorders>
              <w:top w:val="single" w:sz="4" w:space="0" w:color="auto"/>
              <w:left w:val="single" w:sz="4" w:space="0" w:color="auto"/>
              <w:bottom w:val="single" w:sz="4" w:space="0" w:color="auto"/>
              <w:right w:val="single" w:sz="4" w:space="0" w:color="auto"/>
            </w:tcBorders>
          </w:tcPr>
          <w:p w14:paraId="5FB7E65A" w14:textId="77777777" w:rsidR="008306E9" w:rsidRPr="00436DB4" w:rsidRDefault="008306E9" w:rsidP="00CC540B">
            <w:pPr>
              <w:autoSpaceDE w:val="0"/>
              <w:autoSpaceDN w:val="0"/>
              <w:adjustRightInd w:val="0"/>
              <w:spacing w:after="0" w:line="240" w:lineRule="auto"/>
              <w:jc w:val="both"/>
              <w:rPr>
                <w:rFonts w:ascii="Times New Roman" w:hAnsi="Times New Roman" w:cs="Times New Roman"/>
                <w:lang w:val="lt-LT"/>
              </w:rPr>
            </w:pPr>
            <w:r w:rsidRPr="00436DB4">
              <w:rPr>
                <w:rFonts w:ascii="Times New Roman" w:hAnsi="Times New Roman" w:cs="Times New Roman"/>
                <w:lang w:val="lt-LT"/>
              </w:rPr>
              <w:t xml:space="preserve">Visa pateikiama įranga privalo būti nauja ir nenaudota (negali būti atnaujinta, restauruota, angl. </w:t>
            </w:r>
            <w:proofErr w:type="spellStart"/>
            <w:r w:rsidRPr="00436DB4">
              <w:rPr>
                <w:rFonts w:ascii="Times New Roman" w:hAnsi="Times New Roman" w:cs="Times New Roman"/>
                <w:i/>
                <w:iCs/>
                <w:lang w:val="lt-LT"/>
              </w:rPr>
              <w:t>refurbished</w:t>
            </w:r>
            <w:proofErr w:type="spellEnd"/>
            <w:r w:rsidRPr="00436DB4">
              <w:rPr>
                <w:rFonts w:ascii="Times New Roman" w:hAnsi="Times New Roman" w:cs="Times New Roman"/>
                <w:lang w:val="lt-LT"/>
              </w:rPr>
              <w:t>), nepažeistose gamintojo pakuotėse</w:t>
            </w:r>
          </w:p>
          <w:p w14:paraId="2D0CF35F" w14:textId="77777777" w:rsidR="008306E9" w:rsidRPr="00436DB4" w:rsidRDefault="008306E9" w:rsidP="00CC540B">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p>
        </w:tc>
        <w:tc>
          <w:tcPr>
            <w:tcW w:w="1516" w:type="pct"/>
            <w:tcBorders>
              <w:top w:val="single" w:sz="4" w:space="0" w:color="auto"/>
              <w:left w:val="single" w:sz="4" w:space="0" w:color="auto"/>
              <w:bottom w:val="single" w:sz="4" w:space="0" w:color="auto"/>
              <w:right w:val="single" w:sz="4" w:space="0" w:color="auto"/>
            </w:tcBorders>
          </w:tcPr>
          <w:p w14:paraId="64E153D5"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335A07CB" w14:textId="77777777" w:rsidR="008306E9" w:rsidRPr="008E008D" w:rsidRDefault="008306E9" w:rsidP="00CC540B">
            <w:pPr>
              <w:spacing w:after="0" w:line="240" w:lineRule="auto"/>
              <w:jc w:val="center"/>
              <w:rPr>
                <w:rFonts w:ascii="Times New Roman" w:eastAsia="Times New Roman" w:hAnsi="Times New Roman" w:cs="Times New Roman"/>
                <w:highlight w:val="yellow"/>
                <w:lang w:val="lt-LT" w:eastAsia="lt-LT"/>
              </w:rPr>
            </w:pPr>
          </w:p>
        </w:tc>
      </w:tr>
      <w:tr w:rsidR="008306E9" w:rsidRPr="008E008D" w14:paraId="4ABE69B4"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65D4949B" w14:textId="77777777" w:rsidR="008306E9" w:rsidRPr="00436DB4" w:rsidRDefault="008306E9" w:rsidP="00CC540B">
            <w:pPr>
              <w:pStyle w:val="ListParagraph"/>
              <w:ind w:left="0"/>
              <w:contextualSpacing w:val="0"/>
              <w:rPr>
                <w:rFonts w:ascii="Times New Roman" w:hAnsi="Times New Roman"/>
                <w:sz w:val="22"/>
                <w:szCs w:val="22"/>
                <w:highlight w:val="yellow"/>
              </w:rPr>
            </w:pPr>
            <w:r w:rsidRPr="00436DB4">
              <w:rPr>
                <w:rFonts w:ascii="Times New Roman" w:hAnsi="Times New Roman"/>
                <w:sz w:val="22"/>
                <w:szCs w:val="22"/>
              </w:rPr>
              <w:t>4.</w:t>
            </w:r>
          </w:p>
        </w:tc>
        <w:tc>
          <w:tcPr>
            <w:tcW w:w="3185" w:type="pct"/>
            <w:gridSpan w:val="2"/>
            <w:tcBorders>
              <w:top w:val="single" w:sz="4" w:space="0" w:color="auto"/>
              <w:left w:val="single" w:sz="4" w:space="0" w:color="auto"/>
              <w:bottom w:val="single" w:sz="4" w:space="0" w:color="auto"/>
              <w:right w:val="single" w:sz="4" w:space="0" w:color="auto"/>
            </w:tcBorders>
          </w:tcPr>
          <w:p w14:paraId="2755E350" w14:textId="77777777" w:rsidR="008306E9" w:rsidRPr="00436DB4" w:rsidRDefault="008306E9" w:rsidP="00CC540B">
            <w:pPr>
              <w:autoSpaceDE w:val="0"/>
              <w:autoSpaceDN w:val="0"/>
              <w:adjustRightInd w:val="0"/>
              <w:spacing w:after="0" w:line="240" w:lineRule="auto"/>
              <w:jc w:val="both"/>
              <w:rPr>
                <w:rFonts w:ascii="Times New Roman" w:hAnsi="Times New Roman" w:cs="Times New Roman"/>
                <w:lang w:val="lt-LT"/>
              </w:rPr>
            </w:pPr>
            <w:r w:rsidRPr="00436DB4">
              <w:rPr>
                <w:rFonts w:ascii="Times New Roman" w:hAnsi="Times New Roman" w:cs="Times New Roman"/>
                <w:lang w:val="lt-LT"/>
              </w:rPr>
              <w:t>Tiekėjas į savo pasiūlymą turi įtraukti visą aparatinę ir programinę įrangą, medžiagas ir įdiegimo bei suderinimo paslaugas, reikalingas šioje specifikacijoje nurodytiems reikalavimams įvykdyti</w:t>
            </w:r>
          </w:p>
          <w:p w14:paraId="24FE4835" w14:textId="77777777" w:rsidR="008306E9" w:rsidRPr="00436DB4" w:rsidRDefault="008306E9" w:rsidP="00CC540B">
            <w:pPr>
              <w:autoSpaceDE w:val="0"/>
              <w:autoSpaceDN w:val="0"/>
              <w:adjustRightInd w:val="0"/>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4A24F26B"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0674D28F" w14:textId="77777777" w:rsidR="008306E9" w:rsidRPr="008E008D" w:rsidRDefault="008306E9" w:rsidP="00CC540B">
            <w:pPr>
              <w:spacing w:after="0" w:line="240" w:lineRule="auto"/>
              <w:jc w:val="center"/>
              <w:rPr>
                <w:rFonts w:ascii="Times New Roman" w:hAnsi="Times New Roman" w:cs="Times New Roman"/>
                <w:highlight w:val="yellow"/>
                <w:lang w:val="lt-LT"/>
              </w:rPr>
            </w:pPr>
          </w:p>
        </w:tc>
      </w:tr>
      <w:tr w:rsidR="008306E9" w:rsidRPr="00F71E06" w14:paraId="3AC11C19"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5E9E93F" w14:textId="77777777" w:rsidR="008306E9" w:rsidRPr="00C52850" w:rsidRDefault="008306E9" w:rsidP="00CC540B">
            <w:pPr>
              <w:rPr>
                <w:rFonts w:ascii="Times New Roman" w:hAnsi="Times New Roman" w:cs="Times New Roman"/>
                <w:highlight w:val="yellow"/>
              </w:rPr>
            </w:pPr>
            <w:r w:rsidRPr="00C52850">
              <w:rPr>
                <w:rFonts w:ascii="Times New Roman" w:hAnsi="Times New Roman" w:cs="Times New Roman"/>
              </w:rPr>
              <w:t>5.</w:t>
            </w:r>
          </w:p>
        </w:tc>
        <w:tc>
          <w:tcPr>
            <w:tcW w:w="3185" w:type="pct"/>
            <w:gridSpan w:val="2"/>
            <w:tcBorders>
              <w:top w:val="single" w:sz="4" w:space="0" w:color="auto"/>
              <w:left w:val="single" w:sz="4" w:space="0" w:color="auto"/>
              <w:bottom w:val="single" w:sz="4" w:space="0" w:color="auto"/>
              <w:right w:val="single" w:sz="4" w:space="0" w:color="auto"/>
            </w:tcBorders>
          </w:tcPr>
          <w:p w14:paraId="79A5DAF8" w14:textId="77777777" w:rsidR="008306E9" w:rsidRPr="00C52850" w:rsidRDefault="008306E9" w:rsidP="00CC540B">
            <w:pPr>
              <w:autoSpaceDE w:val="0"/>
              <w:autoSpaceDN w:val="0"/>
              <w:adjustRightInd w:val="0"/>
              <w:spacing w:after="0" w:line="240" w:lineRule="auto"/>
              <w:jc w:val="both"/>
              <w:rPr>
                <w:rFonts w:ascii="Times New Roman" w:hAnsi="Times New Roman" w:cs="Times New Roman"/>
                <w:highlight w:val="yellow"/>
                <w:lang w:val="lt-LT"/>
              </w:rPr>
            </w:pPr>
            <w:r w:rsidRPr="00C52850">
              <w:rPr>
                <w:rFonts w:ascii="Times New Roman" w:hAnsi="Times New Roman" w:cs="Times New Roman"/>
                <w:bCs/>
                <w:lang w:val="lt-LT"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c>
          <w:tcPr>
            <w:tcW w:w="1516" w:type="pct"/>
            <w:tcBorders>
              <w:top w:val="single" w:sz="4" w:space="0" w:color="auto"/>
              <w:left w:val="single" w:sz="4" w:space="0" w:color="auto"/>
              <w:bottom w:val="single" w:sz="4" w:space="0" w:color="auto"/>
              <w:right w:val="single" w:sz="4" w:space="0" w:color="auto"/>
            </w:tcBorders>
          </w:tcPr>
          <w:p w14:paraId="6ACE4810"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06AF8447" w14:textId="77777777" w:rsidR="008306E9" w:rsidRPr="008E008D" w:rsidRDefault="008306E9" w:rsidP="00CC540B">
            <w:pPr>
              <w:spacing w:after="0" w:line="240" w:lineRule="auto"/>
              <w:jc w:val="center"/>
              <w:rPr>
                <w:rFonts w:ascii="Times New Roman" w:eastAsia="Times New Roman" w:hAnsi="Times New Roman" w:cs="Times New Roman"/>
                <w:highlight w:val="yellow"/>
                <w:lang w:val="lt-LT" w:eastAsia="lt-LT"/>
              </w:rPr>
            </w:pPr>
          </w:p>
          <w:p w14:paraId="16725204" w14:textId="77777777" w:rsidR="008306E9" w:rsidRPr="008E008D" w:rsidRDefault="00E2398A" w:rsidP="00CC540B">
            <w:pPr>
              <w:spacing w:after="0" w:line="240" w:lineRule="auto"/>
              <w:jc w:val="both"/>
              <w:rPr>
                <w:rFonts w:ascii="Times New Roman" w:hAnsi="Times New Roman" w:cs="Times New Roman"/>
                <w:i/>
                <w:highlight w:val="yellow"/>
                <w:lang w:val="lt-LT"/>
              </w:rPr>
            </w:pPr>
            <w:hyperlink r:id="rId7" w:history="1">
              <w:r w:rsidR="008306E9" w:rsidRPr="008E008D">
                <w:rPr>
                  <w:rStyle w:val="Hyperlink"/>
                  <w:rFonts w:ascii="Times New Roman" w:eastAsia="Times New Roman" w:hAnsi="Times New Roman" w:cs="Times New Roman"/>
                  <w:i/>
                  <w:color w:val="auto"/>
                  <w:lang w:val="lt-LT" w:eastAsia="lt-LT"/>
                </w:rPr>
                <w:t>https://investor.fortinet.com/static-files/6071988a-accd-495a-b046-9abd4ca57ae7</w:t>
              </w:r>
            </w:hyperlink>
            <w:r w:rsidR="008306E9" w:rsidRPr="008E008D">
              <w:rPr>
                <w:rFonts w:ascii="Times New Roman" w:eastAsia="Times New Roman" w:hAnsi="Times New Roman" w:cs="Times New Roman"/>
                <w:i/>
                <w:lang w:val="lt-LT" w:eastAsia="lt-LT"/>
              </w:rPr>
              <w:t xml:space="preserve"> </w:t>
            </w:r>
          </w:p>
        </w:tc>
      </w:tr>
      <w:tr w:rsidR="008306E9" w:rsidRPr="008E008D" w14:paraId="77D3DA08"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D5FD136" w14:textId="77777777" w:rsidR="008306E9" w:rsidRPr="009F0A4B" w:rsidRDefault="008306E9" w:rsidP="00CC540B">
            <w:pPr>
              <w:rPr>
                <w:rFonts w:ascii="Times New Roman" w:hAnsi="Times New Roman" w:cs="Times New Roman"/>
              </w:rPr>
            </w:pPr>
            <w:r w:rsidRPr="009F0A4B">
              <w:rPr>
                <w:rFonts w:ascii="Times New Roman" w:hAnsi="Times New Roman" w:cs="Times New Roman"/>
              </w:rPr>
              <w:t>6.</w:t>
            </w:r>
          </w:p>
        </w:tc>
        <w:tc>
          <w:tcPr>
            <w:tcW w:w="3185" w:type="pct"/>
            <w:gridSpan w:val="2"/>
            <w:tcBorders>
              <w:top w:val="single" w:sz="4" w:space="0" w:color="auto"/>
              <w:left w:val="single" w:sz="4" w:space="0" w:color="auto"/>
              <w:bottom w:val="single" w:sz="4" w:space="0" w:color="auto"/>
              <w:right w:val="single" w:sz="4" w:space="0" w:color="auto"/>
            </w:tcBorders>
          </w:tcPr>
          <w:p w14:paraId="7FE9CE31"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 xml:space="preserve">Gamintojas nėra paskelbęs žinios apie siūlomos įrangos gamybos arba tobulinimo nutraukimą (angl. </w:t>
            </w:r>
            <w:proofErr w:type="spellStart"/>
            <w:r w:rsidRPr="009F0A4B">
              <w:rPr>
                <w:rFonts w:ascii="Times New Roman" w:hAnsi="Times New Roman" w:cs="Times New Roman"/>
                <w:i/>
                <w:iCs/>
                <w:lang w:val="lt-LT"/>
              </w:rPr>
              <w:t>end</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of</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life</w:t>
            </w:r>
            <w:proofErr w:type="spellEnd"/>
            <w:r w:rsidRPr="009F0A4B">
              <w:rPr>
                <w:rFonts w:ascii="Times New Roman" w:hAnsi="Times New Roman" w:cs="Times New Roman"/>
                <w:i/>
                <w:iCs/>
                <w:lang w:val="lt-LT"/>
              </w:rPr>
              <w:t xml:space="preserve"> </w:t>
            </w:r>
            <w:proofErr w:type="spellStart"/>
            <w:r w:rsidRPr="009F0A4B">
              <w:rPr>
                <w:rFonts w:ascii="Times New Roman" w:hAnsi="Times New Roman" w:cs="Times New Roman"/>
                <w:i/>
                <w:iCs/>
                <w:lang w:val="lt-LT"/>
              </w:rPr>
              <w:t>time</w:t>
            </w:r>
            <w:proofErr w:type="spellEnd"/>
            <w:r w:rsidRPr="009F0A4B">
              <w:rPr>
                <w:rFonts w:ascii="Times New Roman" w:hAnsi="Times New Roman" w:cs="Times New Roman"/>
                <w:i/>
                <w:iCs/>
                <w:lang w:val="lt-LT"/>
              </w:rPr>
              <w:t xml:space="preserve"> ar </w:t>
            </w:r>
            <w:proofErr w:type="spellStart"/>
            <w:r w:rsidRPr="009F0A4B">
              <w:rPr>
                <w:rFonts w:ascii="Times New Roman" w:hAnsi="Times New Roman" w:cs="Times New Roman"/>
                <w:i/>
                <w:iCs/>
                <w:lang w:val="lt-LT"/>
              </w:rPr>
              <w:t>Discontinued</w:t>
            </w:r>
            <w:proofErr w:type="spellEnd"/>
            <w:r w:rsidRPr="009F0A4B">
              <w:rPr>
                <w:rFonts w:ascii="Times New Roman" w:hAnsi="Times New Roman" w:cs="Times New Roman"/>
                <w:lang w:val="lt-LT"/>
              </w:rPr>
              <w:t>)</w:t>
            </w:r>
          </w:p>
          <w:p w14:paraId="47983C3D" w14:textId="77777777" w:rsidR="008306E9" w:rsidRPr="009F0A4B" w:rsidRDefault="008306E9" w:rsidP="00CC540B">
            <w:pPr>
              <w:spacing w:after="0" w:line="240" w:lineRule="auto"/>
              <w:rPr>
                <w:rFonts w:ascii="Times New Roman" w:hAnsi="Times New Roman" w:cs="Times New Roman"/>
              </w:rPr>
            </w:pPr>
          </w:p>
        </w:tc>
        <w:tc>
          <w:tcPr>
            <w:tcW w:w="1516" w:type="pct"/>
            <w:tcBorders>
              <w:top w:val="single" w:sz="4" w:space="0" w:color="auto"/>
              <w:left w:val="single" w:sz="4" w:space="0" w:color="auto"/>
              <w:bottom w:val="single" w:sz="4" w:space="0" w:color="auto"/>
              <w:right w:val="single" w:sz="4" w:space="0" w:color="auto"/>
            </w:tcBorders>
          </w:tcPr>
          <w:p w14:paraId="364BD58A"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164BDFC2" w14:textId="77777777" w:rsidR="008306E9" w:rsidRPr="008E008D" w:rsidRDefault="008306E9" w:rsidP="00CC540B">
            <w:pPr>
              <w:spacing w:after="0" w:line="240" w:lineRule="auto"/>
              <w:jc w:val="center"/>
              <w:rPr>
                <w:rFonts w:ascii="Times New Roman" w:hAnsi="Times New Roman" w:cs="Times New Roman"/>
                <w:highlight w:val="yellow"/>
                <w:lang w:val="lt-LT"/>
              </w:rPr>
            </w:pPr>
          </w:p>
        </w:tc>
      </w:tr>
      <w:tr w:rsidR="008306E9" w:rsidRPr="00950F51" w14:paraId="02157DB5"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5606CD4" w14:textId="77777777" w:rsidR="008306E9" w:rsidRPr="009F0A4B" w:rsidRDefault="008306E9" w:rsidP="00CC540B">
            <w:pPr>
              <w:rPr>
                <w:rFonts w:ascii="Times New Roman" w:hAnsi="Times New Roman" w:cs="Times New Roman"/>
              </w:rPr>
            </w:pPr>
            <w:r w:rsidRPr="009F0A4B">
              <w:rPr>
                <w:rFonts w:ascii="Times New Roman" w:hAnsi="Times New Roman" w:cs="Times New Roman"/>
              </w:rPr>
              <w:t>7.</w:t>
            </w:r>
          </w:p>
        </w:tc>
        <w:tc>
          <w:tcPr>
            <w:tcW w:w="3185" w:type="pct"/>
            <w:gridSpan w:val="2"/>
            <w:tcBorders>
              <w:top w:val="single" w:sz="4" w:space="0" w:color="auto"/>
              <w:left w:val="single" w:sz="4" w:space="0" w:color="auto"/>
              <w:bottom w:val="single" w:sz="4" w:space="0" w:color="auto"/>
              <w:right w:val="single" w:sz="4" w:space="0" w:color="auto"/>
            </w:tcBorders>
          </w:tcPr>
          <w:p w14:paraId="2F3BC7AD"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p w14:paraId="2367F657"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p>
        </w:tc>
        <w:tc>
          <w:tcPr>
            <w:tcW w:w="1516" w:type="pct"/>
            <w:tcBorders>
              <w:top w:val="single" w:sz="4" w:space="0" w:color="auto"/>
              <w:left w:val="single" w:sz="4" w:space="0" w:color="auto"/>
              <w:bottom w:val="single" w:sz="4" w:space="0" w:color="auto"/>
              <w:right w:val="single" w:sz="4" w:space="0" w:color="auto"/>
            </w:tcBorders>
          </w:tcPr>
          <w:p w14:paraId="66622DD0" w14:textId="77777777" w:rsidR="008306E9" w:rsidRPr="00950F51" w:rsidRDefault="008306E9" w:rsidP="00CC540B">
            <w:pPr>
              <w:spacing w:after="0" w:line="240" w:lineRule="auto"/>
              <w:jc w:val="both"/>
              <w:rPr>
                <w:rFonts w:ascii="Times New Roman" w:hAnsi="Times New Roman" w:cs="Times New Roman"/>
                <w:iCs/>
                <w:lang w:val="lt-LT"/>
              </w:rPr>
            </w:pPr>
          </w:p>
          <w:p w14:paraId="5F8465F8" w14:textId="77777777" w:rsidR="008306E9" w:rsidRPr="00950F51" w:rsidRDefault="008306E9" w:rsidP="00CC540B">
            <w:pPr>
              <w:spacing w:after="0" w:line="240" w:lineRule="auto"/>
              <w:jc w:val="both"/>
              <w:rPr>
                <w:rFonts w:ascii="Times New Roman" w:hAnsi="Times New Roman" w:cs="Times New Roman"/>
                <w:iCs/>
                <w:lang w:val="lt-LT"/>
              </w:rPr>
            </w:pPr>
            <w:r w:rsidRPr="00950F51">
              <w:rPr>
                <w:rFonts w:ascii="Times New Roman" w:hAnsi="Times New Roman" w:cs="Times New Roman"/>
                <w:iCs/>
                <w:lang w:val="lt-LT"/>
              </w:rPr>
              <w:t xml:space="preserve">Pateikiamas </w:t>
            </w:r>
            <w:proofErr w:type="spellStart"/>
            <w:r w:rsidRPr="00950F51">
              <w:rPr>
                <w:rFonts w:ascii="Times New Roman" w:hAnsi="Times New Roman" w:cs="Times New Roman"/>
                <w:iCs/>
                <w:lang w:val="lt-LT"/>
              </w:rPr>
              <w:t>partneriavimą</w:t>
            </w:r>
            <w:proofErr w:type="spellEnd"/>
            <w:r w:rsidRPr="00950F51">
              <w:rPr>
                <w:rFonts w:ascii="Times New Roman" w:hAnsi="Times New Roman" w:cs="Times New Roman"/>
                <w:iCs/>
                <w:lang w:val="lt-LT"/>
              </w:rPr>
              <w:t xml:space="preserve"> patvirtinantis dokumentas </w:t>
            </w:r>
          </w:p>
          <w:p w14:paraId="7548BA06" w14:textId="77777777" w:rsidR="008306E9" w:rsidRPr="00950F51" w:rsidRDefault="008306E9" w:rsidP="00CC540B">
            <w:pPr>
              <w:spacing w:after="0" w:line="240" w:lineRule="auto"/>
              <w:jc w:val="both"/>
              <w:rPr>
                <w:rFonts w:ascii="Times New Roman" w:hAnsi="Times New Roman" w:cs="Times New Roman"/>
                <w:iCs/>
                <w:highlight w:val="yellow"/>
                <w:lang w:val="lt-LT"/>
              </w:rPr>
            </w:pPr>
          </w:p>
        </w:tc>
      </w:tr>
      <w:tr w:rsidR="008306E9" w:rsidRPr="00950F51" w14:paraId="244F9943"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D84303F" w14:textId="77777777" w:rsidR="008306E9" w:rsidRPr="009F0A4B" w:rsidRDefault="008306E9" w:rsidP="00CC540B">
            <w:pPr>
              <w:rPr>
                <w:rFonts w:ascii="Times New Roman" w:hAnsi="Times New Roman" w:cs="Times New Roman"/>
              </w:rPr>
            </w:pPr>
            <w:r>
              <w:rPr>
                <w:rFonts w:ascii="Times New Roman" w:hAnsi="Times New Roman" w:cs="Times New Roman"/>
              </w:rPr>
              <w:t>8</w:t>
            </w:r>
            <w:r w:rsidRPr="009F0A4B">
              <w:rPr>
                <w:rFonts w:ascii="Times New Roman" w:hAnsi="Times New Roman" w:cs="Times New Roman"/>
              </w:rPr>
              <w:t>.</w:t>
            </w:r>
          </w:p>
        </w:tc>
        <w:tc>
          <w:tcPr>
            <w:tcW w:w="3185" w:type="pct"/>
            <w:gridSpan w:val="2"/>
            <w:tcBorders>
              <w:top w:val="single" w:sz="4" w:space="0" w:color="auto"/>
              <w:left w:val="single" w:sz="4" w:space="0" w:color="auto"/>
              <w:bottom w:val="single" w:sz="4" w:space="0" w:color="auto"/>
              <w:right w:val="single" w:sz="4" w:space="0" w:color="auto"/>
            </w:tcBorders>
          </w:tcPr>
          <w:p w14:paraId="233B89CD"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Visos techninės įrangos maitinimo įtampa turi būti 230V 50Hz su Europos kontinentinėje dalyje naudojama jungtimi (CEE 7/7), jeigu nenurodyta kitaip</w:t>
            </w:r>
          </w:p>
          <w:p w14:paraId="3E224EB2"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rPr>
            </w:pPr>
          </w:p>
        </w:tc>
        <w:tc>
          <w:tcPr>
            <w:tcW w:w="1516" w:type="pct"/>
            <w:tcBorders>
              <w:top w:val="single" w:sz="4" w:space="0" w:color="auto"/>
              <w:left w:val="single" w:sz="4" w:space="0" w:color="auto"/>
              <w:bottom w:val="single" w:sz="4" w:space="0" w:color="auto"/>
              <w:right w:val="single" w:sz="4" w:space="0" w:color="auto"/>
            </w:tcBorders>
          </w:tcPr>
          <w:p w14:paraId="4531D89B" w14:textId="77777777" w:rsidR="008306E9" w:rsidRPr="00950F51" w:rsidRDefault="008306E9" w:rsidP="00CC540B">
            <w:pPr>
              <w:spacing w:after="0" w:line="240" w:lineRule="auto"/>
              <w:jc w:val="center"/>
              <w:rPr>
                <w:rFonts w:ascii="Times New Roman" w:hAnsi="Times New Roman" w:cs="Times New Roman"/>
                <w:iCs/>
                <w:highlight w:val="yellow"/>
                <w:lang w:val="lt-LT"/>
              </w:rPr>
            </w:pPr>
            <w:r w:rsidRPr="00950F51">
              <w:rPr>
                <w:rFonts w:ascii="Times New Roman" w:eastAsia="Times New Roman" w:hAnsi="Times New Roman" w:cs="Times New Roman"/>
                <w:iCs/>
                <w:lang w:val="lt-LT"/>
              </w:rPr>
              <w:t>Visos techninės įrangos maitinimo įtampa 230V 50Hz su Europos kontinentinėje dalyje naudojama jungtimi (CEE 7/7).</w:t>
            </w:r>
          </w:p>
        </w:tc>
      </w:tr>
      <w:tr w:rsidR="008306E9" w:rsidRPr="008E008D" w14:paraId="4B4F78D5"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CB768D9" w14:textId="77777777" w:rsidR="008306E9" w:rsidRPr="009F0A4B" w:rsidRDefault="008306E9" w:rsidP="00CC540B">
            <w:pPr>
              <w:rPr>
                <w:rFonts w:ascii="Times New Roman" w:hAnsi="Times New Roman" w:cs="Times New Roman"/>
                <w:highlight w:val="yellow"/>
              </w:rPr>
            </w:pPr>
            <w:r>
              <w:rPr>
                <w:rFonts w:ascii="Times New Roman" w:hAnsi="Times New Roman" w:cs="Times New Roman"/>
              </w:rPr>
              <w:t>9</w:t>
            </w:r>
            <w:r w:rsidRPr="009F0A4B">
              <w:rPr>
                <w:rFonts w:ascii="Times New Roman" w:hAnsi="Times New Roman" w:cs="Times New Roman"/>
              </w:rPr>
              <w:t>.</w:t>
            </w:r>
          </w:p>
        </w:tc>
        <w:tc>
          <w:tcPr>
            <w:tcW w:w="3185" w:type="pct"/>
            <w:gridSpan w:val="2"/>
            <w:tcBorders>
              <w:top w:val="single" w:sz="4" w:space="0" w:color="auto"/>
              <w:left w:val="single" w:sz="4" w:space="0" w:color="auto"/>
              <w:bottom w:val="single" w:sz="4" w:space="0" w:color="auto"/>
              <w:right w:val="single" w:sz="4" w:space="0" w:color="auto"/>
            </w:tcBorders>
          </w:tcPr>
          <w:p w14:paraId="433E0793"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 xml:space="preserve">Įsigyjamoje įrangoje nėra įdiegta jokios papildomos programinės įrangos, kuri nėra būtina tokios įrangos funkcionalumui užtikrinti. Paaiškėjus, kad įrangoje yra įdiegta įtartina, šnipinėjimo ar kokia kita kenkimo </w:t>
            </w:r>
            <w:r w:rsidRPr="009F0A4B">
              <w:rPr>
                <w:rFonts w:ascii="Times New Roman" w:hAnsi="Times New Roman" w:cs="Times New Roman"/>
                <w:lang w:val="lt-LT"/>
              </w:rPr>
              <w:lastRenderedPageBreak/>
              <w:t>programinė įranga, tai būtų traktuojama kaip reikalavimų neatitikimas ir sutarties sąlygų nesilaikymas:</w:t>
            </w:r>
          </w:p>
          <w:p w14:paraId="3DB57BD4" w14:textId="77777777" w:rsidR="008306E9" w:rsidRPr="009F0A4B" w:rsidRDefault="008306E9" w:rsidP="00CC540B">
            <w:pPr>
              <w:autoSpaceDE w:val="0"/>
              <w:autoSpaceDN w:val="0"/>
              <w:adjustRightInd w:val="0"/>
              <w:spacing w:after="0" w:line="240" w:lineRule="auto"/>
              <w:jc w:val="both"/>
              <w:rPr>
                <w:rFonts w:ascii="Times New Roman" w:hAnsi="Times New Roman" w:cs="Times New Roman"/>
                <w:lang w:val="lt-LT"/>
              </w:rPr>
            </w:pPr>
            <w:r w:rsidRPr="009F0A4B">
              <w:rPr>
                <w:rFonts w:ascii="Times New Roman" w:hAnsi="Times New Roman" w:cs="Times New Roman"/>
                <w:lang w:val="lt-LT"/>
              </w:rPr>
              <w:t>- įranga grąžinama tiekėjui arba keičiama nauja lygiaverte ar geresne, tačiau saugumo reikalavimus atitinkančia įranga;</w:t>
            </w:r>
          </w:p>
          <w:p w14:paraId="765C3D4B" w14:textId="77777777" w:rsidR="008306E9" w:rsidRPr="009F0A4B" w:rsidRDefault="008306E9" w:rsidP="00CC540B">
            <w:pPr>
              <w:spacing w:after="0" w:line="240" w:lineRule="auto"/>
              <w:jc w:val="both"/>
              <w:rPr>
                <w:rFonts w:ascii="Times New Roman" w:hAnsi="Times New Roman" w:cs="Times New Roman"/>
                <w:lang w:val="lt-LT"/>
              </w:rPr>
            </w:pPr>
            <w:r w:rsidRPr="009F0A4B">
              <w:rPr>
                <w:rFonts w:ascii="Times New Roman" w:hAnsi="Times New Roman" w:cs="Times New Roman"/>
                <w:lang w:val="lt-LT"/>
              </w:rPr>
              <w:t>- tiekėjas padengia pirkimo proceso metu pirkėjo patirtą materialinę žalą.</w:t>
            </w:r>
          </w:p>
          <w:p w14:paraId="4BA858D0" w14:textId="77777777" w:rsidR="008306E9" w:rsidRPr="00C8259B" w:rsidRDefault="008306E9"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1463F310"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lastRenderedPageBreak/>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59707BF0" w14:textId="77777777" w:rsidR="008306E9" w:rsidRPr="008E008D" w:rsidRDefault="008306E9" w:rsidP="00CC540B">
            <w:pPr>
              <w:spacing w:after="0" w:line="240" w:lineRule="auto"/>
              <w:jc w:val="center"/>
              <w:rPr>
                <w:rFonts w:ascii="Times New Roman" w:hAnsi="Times New Roman" w:cs="Times New Roman"/>
                <w:highlight w:val="yellow"/>
                <w:lang w:val="lt-LT"/>
              </w:rPr>
            </w:pPr>
          </w:p>
        </w:tc>
      </w:tr>
      <w:tr w:rsidR="008306E9" w:rsidRPr="008E008D" w14:paraId="0E772A1B"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2DB6AA1" w14:textId="77777777" w:rsidR="008306E9" w:rsidRPr="009F0A4B" w:rsidRDefault="008306E9" w:rsidP="00CC540B">
            <w:pPr>
              <w:rPr>
                <w:rFonts w:ascii="Times New Roman" w:hAnsi="Times New Roman" w:cs="Times New Roman"/>
                <w:highlight w:val="yellow"/>
              </w:rPr>
            </w:pPr>
            <w:r w:rsidRPr="000C694C">
              <w:rPr>
                <w:rFonts w:ascii="Times New Roman" w:hAnsi="Times New Roman" w:cs="Times New Roman"/>
              </w:rPr>
              <w:t>10.</w:t>
            </w:r>
          </w:p>
        </w:tc>
        <w:tc>
          <w:tcPr>
            <w:tcW w:w="3185" w:type="pct"/>
            <w:gridSpan w:val="2"/>
            <w:tcBorders>
              <w:top w:val="single" w:sz="4" w:space="0" w:color="auto"/>
              <w:left w:val="single" w:sz="4" w:space="0" w:color="auto"/>
              <w:bottom w:val="single" w:sz="4" w:space="0" w:color="auto"/>
              <w:right w:val="single" w:sz="4" w:space="0" w:color="auto"/>
            </w:tcBorders>
          </w:tcPr>
          <w:p w14:paraId="769687DD" w14:textId="77777777" w:rsidR="008306E9" w:rsidRDefault="008306E9" w:rsidP="00CC540B">
            <w:pPr>
              <w:spacing w:after="0" w:line="240" w:lineRule="auto"/>
              <w:jc w:val="both"/>
              <w:rPr>
                <w:rFonts w:ascii="Times New Roman" w:hAnsi="Times New Roman" w:cs="Times New Roman"/>
                <w:bCs/>
                <w:lang w:val="lt-LT" w:eastAsia="ar-SA"/>
              </w:rPr>
            </w:pPr>
            <w:r w:rsidRPr="009F0A4B">
              <w:rPr>
                <w:rFonts w:ascii="Times New Roman" w:hAnsi="Times New Roman" w:cs="Times New Roman"/>
                <w:bCs/>
                <w:lang w:val="lt-LT" w:eastAsia="ar-SA"/>
              </w:rPr>
              <w:t xml:space="preserve">Jeigu nenurodyta kitaip, LTE įranga privalo turėti valdymo galimybę iš pirkėjo turimos </w:t>
            </w:r>
            <w:proofErr w:type="spellStart"/>
            <w:r w:rsidRPr="009F0A4B">
              <w:rPr>
                <w:rFonts w:ascii="Times New Roman" w:hAnsi="Times New Roman" w:cs="Times New Roman"/>
                <w:bCs/>
                <w:lang w:val="lt-LT" w:eastAsia="ar-SA"/>
              </w:rPr>
              <w:t>Fortimanager</w:t>
            </w:r>
            <w:proofErr w:type="spellEnd"/>
            <w:r w:rsidRPr="009F0A4B">
              <w:rPr>
                <w:rFonts w:ascii="Times New Roman" w:hAnsi="Times New Roman" w:cs="Times New Roman"/>
                <w:bCs/>
                <w:lang w:val="lt-LT" w:eastAsia="ar-SA"/>
              </w:rPr>
              <w:t xml:space="preserve"> programinės įrangos arba tiekėjas privalo nemokamai pateikti tinklo įrenginių valdymo įrangą, kuri valdys pagal šią pirkimo dalį įsigyjamą įrangą ir pirkėjo turimą tinklo įrangą: FG6x, FG1XX, FG2XX, FG3XX, FG5XX FG8XX</w:t>
            </w:r>
          </w:p>
          <w:p w14:paraId="07E72046" w14:textId="77777777" w:rsidR="008306E9" w:rsidRPr="009F0A4B" w:rsidRDefault="008306E9"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48CDE1FD"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1D638878" w14:textId="77777777" w:rsidR="008306E9" w:rsidRPr="008E008D" w:rsidRDefault="008306E9" w:rsidP="00CC540B">
            <w:pPr>
              <w:spacing w:after="0" w:line="240" w:lineRule="auto"/>
              <w:jc w:val="center"/>
              <w:rPr>
                <w:rFonts w:ascii="Times New Roman" w:hAnsi="Times New Roman" w:cs="Times New Roman"/>
                <w:highlight w:val="yellow"/>
                <w:lang w:val="lt-LT"/>
              </w:rPr>
            </w:pPr>
          </w:p>
        </w:tc>
      </w:tr>
      <w:tr w:rsidR="008306E9" w:rsidRPr="008E008D" w14:paraId="56508D8A"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0C96FE5E" w14:textId="77777777" w:rsidR="008306E9" w:rsidRPr="00623EF8" w:rsidRDefault="008306E9" w:rsidP="00CC540B">
            <w:pPr>
              <w:rPr>
                <w:rFonts w:ascii="Times New Roman" w:hAnsi="Times New Roman" w:cs="Times New Roman"/>
                <w:highlight w:val="yellow"/>
              </w:rPr>
            </w:pPr>
            <w:r w:rsidRPr="00623EF8">
              <w:rPr>
                <w:rFonts w:ascii="Times New Roman" w:hAnsi="Times New Roman" w:cs="Times New Roman"/>
              </w:rPr>
              <w:t>11.</w:t>
            </w:r>
          </w:p>
        </w:tc>
        <w:tc>
          <w:tcPr>
            <w:tcW w:w="3185" w:type="pct"/>
            <w:gridSpan w:val="2"/>
          </w:tcPr>
          <w:p w14:paraId="17A9043D" w14:textId="77777777" w:rsidR="008306E9" w:rsidRPr="00623EF8" w:rsidRDefault="008306E9"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Pr>
                <w:rFonts w:ascii="Times New Roman" w:hAnsi="Times New Roman" w:cs="Times New Roman"/>
                <w:bCs/>
                <w:lang w:val="lt-LT" w:eastAsia="ar-SA"/>
              </w:rPr>
              <w:t>J</w:t>
            </w:r>
            <w:r w:rsidRPr="00623EF8">
              <w:rPr>
                <w:rFonts w:ascii="Times New Roman" w:hAnsi="Times New Roman" w:cs="Times New Roman"/>
                <w:bCs/>
                <w:lang w:val="lt-LT" w:eastAsia="ar-SA"/>
              </w:rPr>
              <w:t>eigu nenurodyta kitaip, įrangai privalo būti suteikta ne trumpesnė kaip 24 mėnesių garantija;</w:t>
            </w:r>
          </w:p>
          <w:p w14:paraId="4A145274" w14:textId="77777777" w:rsidR="008306E9" w:rsidRPr="00623EF8" w:rsidRDefault="008306E9"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garantinio remonto trukmė – ne ilgiau kaip 20 kalendorinių dienų. Jei sugedusios įrangos per šį laikotarpį pataisyti neįmanoma, ji pakeičiama ekvivalentiška nauja;</w:t>
            </w:r>
          </w:p>
          <w:p w14:paraId="08AC121F" w14:textId="77777777" w:rsidR="008306E9" w:rsidRPr="00623EF8" w:rsidRDefault="008306E9" w:rsidP="00CC540B">
            <w:pPr>
              <w:tabs>
                <w:tab w:val="left" w:pos="390"/>
                <w:tab w:val="left" w:pos="1035"/>
                <w:tab w:val="left" w:pos="1500"/>
              </w:tabs>
              <w:suppressAutoHyphens/>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siūlomos įrangos techninė priežiūra turi būti atliekama tik įrangos gamintojo sertifikuotuose techninės priežiūros centruose;</w:t>
            </w:r>
          </w:p>
          <w:p w14:paraId="4C3FEAE7" w14:textId="77777777" w:rsidR="008306E9" w:rsidRPr="00623EF8" w:rsidRDefault="008306E9" w:rsidP="00CC540B">
            <w:pPr>
              <w:spacing w:after="0" w:line="240" w:lineRule="auto"/>
              <w:jc w:val="both"/>
              <w:rPr>
                <w:rFonts w:ascii="Times New Roman" w:hAnsi="Times New Roman" w:cs="Times New Roman"/>
                <w:bCs/>
                <w:lang w:val="lt-LT" w:eastAsia="ar-SA"/>
              </w:rPr>
            </w:pPr>
            <w:r w:rsidRPr="00623EF8">
              <w:rPr>
                <w:rFonts w:ascii="Times New Roman" w:hAnsi="Times New Roman" w:cs="Times New Roman"/>
                <w:bCs/>
                <w:lang w:val="lt-LT" w:eastAsia="ar-SA"/>
              </w:rPr>
              <w:t>garantinis laikotarpis skaičiuojamas nuo priėmimo–perdavimo akto pasirašymo dienos. Garantiniu laikotarpiu tiekėjas privalo atlikti darbus savo lėšomis, įskaitant transportavimo išlaidas</w:t>
            </w:r>
            <w:r>
              <w:rPr>
                <w:rFonts w:ascii="Times New Roman" w:hAnsi="Times New Roman" w:cs="Times New Roman"/>
                <w:bCs/>
                <w:lang w:val="lt-LT" w:eastAsia="ar-SA"/>
              </w:rPr>
              <w:t>.</w:t>
            </w:r>
          </w:p>
          <w:p w14:paraId="4B23903C" w14:textId="77777777" w:rsidR="008306E9" w:rsidRPr="00547BCC" w:rsidRDefault="008306E9" w:rsidP="00CC540B">
            <w:pPr>
              <w:spacing w:after="0" w:line="240" w:lineRule="auto"/>
              <w:jc w:val="both"/>
              <w:rPr>
                <w:rFonts w:ascii="Times New Roman" w:hAnsi="Times New Roman" w:cs="Times New Roman"/>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2E61325A" w14:textId="77777777" w:rsidR="008306E9" w:rsidRPr="00950F51" w:rsidRDefault="008306E9" w:rsidP="00CC540B">
            <w:pPr>
              <w:jc w:val="both"/>
              <w:rPr>
                <w:rFonts w:ascii="Times New Roman" w:hAnsi="Times New Roman"/>
                <w:iCs/>
                <w:lang w:val="lt-LT"/>
              </w:rPr>
            </w:pPr>
            <w:r w:rsidRPr="00950F51">
              <w:rPr>
                <w:rFonts w:ascii="Times New Roman" w:hAnsi="Times New Roman"/>
                <w:iCs/>
                <w:lang w:val="lt-LT"/>
              </w:rPr>
              <w:t xml:space="preserve">Siūlomi rodikliai: </w:t>
            </w:r>
          </w:p>
          <w:p w14:paraId="61D57764" w14:textId="77777777" w:rsidR="008306E9" w:rsidRPr="00950F51" w:rsidRDefault="008306E9" w:rsidP="00CC540B">
            <w:pPr>
              <w:jc w:val="both"/>
              <w:rPr>
                <w:rFonts w:ascii="Times New Roman" w:hAnsi="Times New Roman"/>
                <w:iCs/>
                <w:lang w:val="lt-LT"/>
              </w:rPr>
            </w:pPr>
            <w:r w:rsidRPr="00950F51">
              <w:rPr>
                <w:rFonts w:ascii="Times New Roman" w:hAnsi="Times New Roman"/>
                <w:iCs/>
                <w:lang w:val="lt-LT"/>
              </w:rPr>
              <w:t>- garantijos trukmė (mėn.): 24;</w:t>
            </w:r>
          </w:p>
          <w:p w14:paraId="55522938" w14:textId="77777777" w:rsidR="008306E9" w:rsidRPr="00950F51" w:rsidRDefault="008306E9" w:rsidP="00CC540B">
            <w:pPr>
              <w:jc w:val="both"/>
              <w:rPr>
                <w:rFonts w:ascii="Times New Roman" w:hAnsi="Times New Roman"/>
                <w:iCs/>
                <w:lang w:val="lt-LT"/>
              </w:rPr>
            </w:pPr>
            <w:r w:rsidRPr="00950F51">
              <w:rPr>
                <w:rFonts w:ascii="Times New Roman" w:hAnsi="Times New Roman"/>
                <w:iCs/>
                <w:lang w:val="lt-LT"/>
              </w:rPr>
              <w:t>- garantinio remonto trukmė (kalendorinėmis dienomis): 20.</w:t>
            </w:r>
          </w:p>
          <w:p w14:paraId="4C0426C7" w14:textId="77777777" w:rsidR="008306E9" w:rsidRPr="008E008D" w:rsidRDefault="008306E9" w:rsidP="00CC540B">
            <w:pPr>
              <w:jc w:val="both"/>
              <w:rPr>
                <w:rFonts w:ascii="Times New Roman" w:eastAsia="Times New Roman" w:hAnsi="Times New Roman" w:cs="Times New Roman"/>
                <w:i/>
                <w:lang w:val="lt-LT"/>
              </w:rPr>
            </w:pPr>
          </w:p>
        </w:tc>
      </w:tr>
      <w:tr w:rsidR="008306E9" w:rsidRPr="008E008D" w14:paraId="5FCAAD40" w14:textId="77777777" w:rsidTr="00CC540B">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B52BA87" w14:textId="77777777" w:rsidR="008306E9" w:rsidRPr="008E008D" w:rsidRDefault="008306E9" w:rsidP="00CC540B">
            <w:pPr>
              <w:jc w:val="center"/>
              <w:rPr>
                <w:rFonts w:ascii="Times New Roman" w:hAnsi="Times New Roman" w:cs="Times New Roman"/>
                <w:i/>
                <w:sz w:val="24"/>
                <w:szCs w:val="24"/>
                <w:highlight w:val="yellow"/>
              </w:rPr>
            </w:pPr>
            <w:r w:rsidRPr="008E008D">
              <w:rPr>
                <w:rFonts w:ascii="Times New Roman" w:hAnsi="Times New Roman" w:cs="Times New Roman"/>
                <w:b/>
                <w:sz w:val="24"/>
                <w:szCs w:val="24"/>
                <w:lang w:val="lt-LT"/>
              </w:rPr>
              <w:t>Kiti reikalavimai:</w:t>
            </w:r>
          </w:p>
        </w:tc>
      </w:tr>
      <w:tr w:rsidR="008306E9" w:rsidRPr="008E008D" w14:paraId="5B85B525"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7D6552C7" w14:textId="77777777" w:rsidR="008306E9" w:rsidRPr="00DB45ED" w:rsidRDefault="008306E9" w:rsidP="00CC540B">
            <w:pPr>
              <w:rPr>
                <w:rFonts w:ascii="Times New Roman" w:hAnsi="Times New Roman" w:cs="Times New Roman"/>
                <w:highlight w:val="yellow"/>
              </w:rPr>
            </w:pPr>
            <w:r w:rsidRPr="00DB45ED">
              <w:rPr>
                <w:rFonts w:ascii="Times New Roman" w:hAnsi="Times New Roman" w:cs="Times New Roman"/>
              </w:rPr>
              <w:t>12.</w:t>
            </w:r>
          </w:p>
        </w:tc>
        <w:tc>
          <w:tcPr>
            <w:tcW w:w="980" w:type="pct"/>
            <w:tcBorders>
              <w:top w:val="single" w:sz="4" w:space="0" w:color="auto"/>
              <w:bottom w:val="single" w:sz="4" w:space="0" w:color="auto"/>
              <w:right w:val="single" w:sz="4" w:space="0" w:color="auto"/>
            </w:tcBorders>
          </w:tcPr>
          <w:p w14:paraId="33259707" w14:textId="77777777" w:rsidR="008306E9" w:rsidRPr="00DB45ED" w:rsidRDefault="008306E9" w:rsidP="00CC540B">
            <w:pPr>
              <w:spacing w:after="0" w:line="240" w:lineRule="auto"/>
              <w:rPr>
                <w:rFonts w:ascii="Times New Roman" w:hAnsi="Times New Roman" w:cs="Times New Roman"/>
                <w:highlight w:val="yellow"/>
                <w:lang w:val="lt-LT"/>
              </w:rPr>
            </w:pPr>
            <w:r w:rsidRPr="00DB45ED">
              <w:rPr>
                <w:rFonts w:ascii="Times New Roman" w:hAnsi="Times New Roman" w:cs="Times New Roman"/>
                <w:color w:val="000000"/>
                <w:lang w:val="lt-LT"/>
              </w:rPr>
              <w:t>Tipas</w:t>
            </w:r>
          </w:p>
        </w:tc>
        <w:tc>
          <w:tcPr>
            <w:tcW w:w="2205" w:type="pct"/>
            <w:tcBorders>
              <w:top w:val="single" w:sz="4" w:space="0" w:color="auto"/>
              <w:left w:val="single" w:sz="4" w:space="0" w:color="auto"/>
              <w:bottom w:val="single" w:sz="4" w:space="0" w:color="auto"/>
            </w:tcBorders>
            <w:noWrap/>
          </w:tcPr>
          <w:p w14:paraId="441FAF66" w14:textId="77777777" w:rsidR="008306E9" w:rsidRDefault="008306E9" w:rsidP="00CC540B">
            <w:pPr>
              <w:spacing w:after="0" w:line="240" w:lineRule="auto"/>
              <w:jc w:val="both"/>
              <w:rPr>
                <w:rFonts w:ascii="Times New Roman" w:hAnsi="Times New Roman" w:cs="Times New Roman"/>
                <w:color w:val="000000"/>
                <w:lang w:val="lt-LT"/>
              </w:rPr>
            </w:pPr>
            <w:r w:rsidRPr="0012708E">
              <w:rPr>
                <w:rFonts w:ascii="Times New Roman" w:hAnsi="Times New Roman" w:cs="Times New Roman"/>
                <w:color w:val="000000"/>
                <w:lang w:val="lt-LT"/>
              </w:rPr>
              <w:t xml:space="preserve">Specializuotas vieno gamintojo įrenginys skirtas išplėsti perkančiosios organizacijos turimų ugniasienių </w:t>
            </w:r>
            <w:proofErr w:type="spellStart"/>
            <w:r w:rsidRPr="0012708E">
              <w:rPr>
                <w:rFonts w:ascii="Times New Roman" w:hAnsi="Times New Roman" w:cs="Times New Roman"/>
                <w:color w:val="000000"/>
                <w:lang w:val="lt-LT"/>
              </w:rPr>
              <w:t>Fortigate</w:t>
            </w:r>
            <w:proofErr w:type="spellEnd"/>
            <w:r w:rsidRPr="0012708E">
              <w:rPr>
                <w:rFonts w:ascii="Times New Roman" w:hAnsi="Times New Roman" w:cs="Times New Roman"/>
                <w:color w:val="000000"/>
                <w:lang w:val="lt-LT"/>
              </w:rPr>
              <w:t xml:space="preserve"> 60E, 60F, 100E galimybes, užtikrinant 3G/4G ryšį.</w:t>
            </w:r>
          </w:p>
          <w:p w14:paraId="0E98BD51" w14:textId="77777777" w:rsidR="008306E9" w:rsidRPr="0012708E" w:rsidRDefault="008306E9" w:rsidP="00CC540B">
            <w:pPr>
              <w:spacing w:after="0" w:line="240" w:lineRule="auto"/>
              <w:jc w:val="both"/>
              <w:rPr>
                <w:rFonts w:ascii="Times New Roman" w:hAnsi="Times New Roman" w:cs="Times New Roman"/>
                <w:lang w:val="lt-LT"/>
              </w:rPr>
            </w:pPr>
          </w:p>
        </w:tc>
        <w:tc>
          <w:tcPr>
            <w:tcW w:w="1516" w:type="pct"/>
            <w:tcBorders>
              <w:top w:val="single" w:sz="4" w:space="0" w:color="auto"/>
              <w:left w:val="single" w:sz="4" w:space="0" w:color="auto"/>
              <w:bottom w:val="single" w:sz="4" w:space="0" w:color="auto"/>
              <w:right w:val="single" w:sz="4" w:space="0" w:color="auto"/>
            </w:tcBorders>
          </w:tcPr>
          <w:p w14:paraId="14A37710" w14:textId="77777777" w:rsidR="008306E9" w:rsidRPr="008E008D" w:rsidRDefault="008306E9" w:rsidP="00CC540B">
            <w:pPr>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 xml:space="preserve">Atitinka </w:t>
            </w:r>
            <w:r w:rsidRPr="008E008D">
              <w:rPr>
                <w:rFonts w:ascii="Times New Roman" w:eastAsia="Times New Roman" w:hAnsi="Times New Roman" w:cs="Times New Roman"/>
                <w:lang w:val="lt-LT" w:eastAsia="lt-LT"/>
              </w:rPr>
              <w:t>šio punkto reikalavimus</w:t>
            </w:r>
          </w:p>
          <w:p w14:paraId="5E1B61D9" w14:textId="77777777" w:rsidR="008306E9" w:rsidRPr="008E008D" w:rsidRDefault="008306E9" w:rsidP="00CC540B">
            <w:pPr>
              <w:spacing w:after="0" w:line="240" w:lineRule="auto"/>
              <w:jc w:val="center"/>
              <w:rPr>
                <w:rFonts w:ascii="Times New Roman" w:hAnsi="Times New Roman" w:cs="Times New Roman"/>
                <w:sz w:val="24"/>
                <w:szCs w:val="24"/>
                <w:lang w:val="lt-LT"/>
              </w:rPr>
            </w:pPr>
          </w:p>
        </w:tc>
      </w:tr>
      <w:tr w:rsidR="008306E9" w:rsidRPr="008E008D" w14:paraId="1019094E"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33833B30" w14:textId="77777777" w:rsidR="008306E9" w:rsidRPr="0012708E" w:rsidRDefault="008306E9" w:rsidP="00CC540B">
            <w:pPr>
              <w:rPr>
                <w:rFonts w:ascii="Times New Roman" w:hAnsi="Times New Roman" w:cs="Times New Roman"/>
                <w:highlight w:val="yellow"/>
              </w:rPr>
            </w:pPr>
            <w:r w:rsidRPr="0012708E">
              <w:rPr>
                <w:rFonts w:ascii="Times New Roman" w:hAnsi="Times New Roman" w:cs="Times New Roman"/>
              </w:rPr>
              <w:t>13.</w:t>
            </w:r>
          </w:p>
        </w:tc>
        <w:tc>
          <w:tcPr>
            <w:tcW w:w="980" w:type="pct"/>
            <w:tcBorders>
              <w:top w:val="single" w:sz="4" w:space="0" w:color="auto"/>
              <w:bottom w:val="single" w:sz="4" w:space="0" w:color="auto"/>
              <w:right w:val="single" w:sz="4" w:space="0" w:color="auto"/>
            </w:tcBorders>
          </w:tcPr>
          <w:p w14:paraId="4C8265BF" w14:textId="77777777" w:rsidR="008306E9" w:rsidRPr="0012708E" w:rsidRDefault="008306E9" w:rsidP="00CC540B">
            <w:pPr>
              <w:spacing w:after="0" w:line="240" w:lineRule="auto"/>
              <w:rPr>
                <w:rFonts w:ascii="Times New Roman" w:hAnsi="Times New Roman" w:cs="Times New Roman"/>
                <w:highlight w:val="yellow"/>
                <w:lang w:val="lt-LT"/>
              </w:rPr>
            </w:pPr>
            <w:r w:rsidRPr="0012708E">
              <w:rPr>
                <w:rFonts w:ascii="Times New Roman" w:hAnsi="Times New Roman" w:cs="Times New Roman"/>
                <w:color w:val="000000"/>
                <w:lang w:val="lt-LT"/>
              </w:rPr>
              <w:t>El. maitinimas</w:t>
            </w:r>
          </w:p>
        </w:tc>
        <w:tc>
          <w:tcPr>
            <w:tcW w:w="2205" w:type="pct"/>
            <w:tcBorders>
              <w:top w:val="single" w:sz="4" w:space="0" w:color="auto"/>
              <w:left w:val="single" w:sz="4" w:space="0" w:color="auto"/>
              <w:bottom w:val="single" w:sz="4" w:space="0" w:color="auto"/>
            </w:tcBorders>
            <w:noWrap/>
          </w:tcPr>
          <w:p w14:paraId="41862AE6" w14:textId="77777777" w:rsidR="008306E9" w:rsidRDefault="008306E9" w:rsidP="00CC540B">
            <w:pPr>
              <w:pStyle w:val="ListParagraph"/>
              <w:autoSpaceDE w:val="0"/>
              <w:autoSpaceDN w:val="0"/>
              <w:adjustRightInd w:val="0"/>
              <w:ind w:left="0"/>
              <w:jc w:val="both"/>
              <w:rPr>
                <w:rFonts w:ascii="Times New Roman" w:hAnsi="Times New Roman"/>
                <w:color w:val="000000"/>
                <w:sz w:val="22"/>
                <w:szCs w:val="22"/>
                <w:lang w:val="lt-LT"/>
              </w:rPr>
            </w:pPr>
            <w:r w:rsidRPr="0012708E">
              <w:rPr>
                <w:rFonts w:ascii="Times New Roman" w:hAnsi="Times New Roman"/>
                <w:color w:val="000000"/>
                <w:sz w:val="22"/>
                <w:szCs w:val="22"/>
                <w:lang w:val="lt-LT"/>
              </w:rPr>
              <w:t>Turi būti galimybė įrenginį maitinti per RJ45 tinklo kabelį (</w:t>
            </w:r>
            <w:proofErr w:type="spellStart"/>
            <w:r w:rsidRPr="0012708E">
              <w:rPr>
                <w:rFonts w:ascii="Times New Roman" w:hAnsi="Times New Roman"/>
                <w:color w:val="000000"/>
                <w:sz w:val="22"/>
                <w:szCs w:val="22"/>
                <w:lang w:val="lt-LT"/>
              </w:rPr>
              <w:t>PoE</w:t>
            </w:r>
            <w:proofErr w:type="spellEnd"/>
            <w:r w:rsidRPr="0012708E">
              <w:rPr>
                <w:rFonts w:ascii="Times New Roman" w:hAnsi="Times New Roman"/>
                <w:color w:val="000000"/>
                <w:sz w:val="22"/>
                <w:szCs w:val="22"/>
                <w:lang w:val="lt-LT"/>
              </w:rPr>
              <w:t>). Įrenginys turi būti suderinamas su IEEE 802.3af standartu arba analogišku.</w:t>
            </w:r>
          </w:p>
          <w:p w14:paraId="5328A394" w14:textId="77777777" w:rsidR="008306E9" w:rsidRPr="0012708E" w:rsidRDefault="008306E9" w:rsidP="00CC540B">
            <w:pPr>
              <w:pStyle w:val="ListParagraph"/>
              <w:autoSpaceDE w:val="0"/>
              <w:autoSpaceDN w:val="0"/>
              <w:adjustRightInd w:val="0"/>
              <w:ind w:left="0"/>
              <w:jc w:val="both"/>
              <w:rPr>
                <w:rFonts w:ascii="Times New Roman" w:hAnsi="Times New Roman"/>
                <w:sz w:val="22"/>
                <w:szCs w:val="22"/>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59183F6D" w14:textId="77777777" w:rsidR="008306E9" w:rsidRPr="008E008D" w:rsidRDefault="008306E9" w:rsidP="00CC540B">
            <w:pPr>
              <w:adjustRightInd w:val="0"/>
              <w:spacing w:after="0" w:line="240" w:lineRule="auto"/>
              <w:jc w:val="center"/>
              <w:rPr>
                <w:rFonts w:ascii="Times New Roman" w:eastAsia="Times New Roman" w:hAnsi="Times New Roman" w:cs="Times New Roman"/>
                <w:i/>
                <w:sz w:val="24"/>
                <w:szCs w:val="24"/>
                <w:highlight w:val="yellow"/>
                <w:lang w:val="lt-LT"/>
              </w:rPr>
            </w:pPr>
          </w:p>
          <w:p w14:paraId="12463090" w14:textId="77777777" w:rsidR="008306E9" w:rsidRPr="008E008D" w:rsidRDefault="008306E9" w:rsidP="00CC540B">
            <w:pPr>
              <w:adjustRightInd w:val="0"/>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p w14:paraId="29C1B05F" w14:textId="77777777" w:rsidR="008306E9" w:rsidRPr="008E008D" w:rsidRDefault="008306E9" w:rsidP="00CC540B">
            <w:pPr>
              <w:adjustRightInd w:val="0"/>
              <w:spacing w:after="0" w:line="240" w:lineRule="auto"/>
              <w:jc w:val="center"/>
              <w:rPr>
                <w:rFonts w:ascii="Times New Roman" w:eastAsia="Times New Roman" w:hAnsi="Times New Roman" w:cs="Times New Roman"/>
                <w:b/>
                <w:lang w:val="lt-LT" w:eastAsia="lt-LT"/>
              </w:rPr>
            </w:pPr>
            <w:r w:rsidRPr="008E008D">
              <w:rPr>
                <w:rFonts w:ascii="Times New Roman" w:eastAsia="Times New Roman" w:hAnsi="Times New Roman" w:cs="Times New Roman"/>
                <w:b/>
                <w:lang w:val="lt-LT" w:eastAsia="lt-LT"/>
              </w:rPr>
              <w:t>Atitinka</w:t>
            </w:r>
          </w:p>
          <w:p w14:paraId="0697FEDD" w14:textId="77777777" w:rsidR="008306E9" w:rsidRPr="008E008D" w:rsidRDefault="00E2398A" w:rsidP="00CC540B">
            <w:pPr>
              <w:adjustRightInd w:val="0"/>
              <w:spacing w:after="0" w:line="240" w:lineRule="auto"/>
              <w:jc w:val="center"/>
              <w:rPr>
                <w:rFonts w:ascii="Times New Roman" w:hAnsi="Times New Roman" w:cs="Times New Roman"/>
                <w:sz w:val="24"/>
                <w:szCs w:val="24"/>
                <w:highlight w:val="yellow"/>
                <w:lang w:val="lt-LT"/>
              </w:rPr>
            </w:pPr>
            <w:hyperlink r:id="rId8" w:history="1">
              <w:r w:rsidR="008306E9" w:rsidRPr="008E008D">
                <w:rPr>
                  <w:rStyle w:val="Hyperlink"/>
                  <w:rFonts w:ascii="Times New Roman" w:hAnsi="Times New Roman" w:cs="Times New Roman"/>
                  <w:color w:val="auto"/>
                  <w:sz w:val="24"/>
                  <w:szCs w:val="24"/>
                  <w:lang w:val="lt-LT"/>
                </w:rPr>
                <w:t>https://www.fortinet.com/content/dam/fortinet/assets/data-sheets/FortiExtender.pdf</w:t>
              </w:r>
            </w:hyperlink>
            <w:r w:rsidR="008306E9" w:rsidRPr="008E008D">
              <w:rPr>
                <w:rFonts w:ascii="Times New Roman" w:hAnsi="Times New Roman" w:cs="Times New Roman"/>
                <w:sz w:val="24"/>
                <w:szCs w:val="24"/>
                <w:lang w:val="lt-LT"/>
              </w:rPr>
              <w:t xml:space="preserve"> 4 psl.</w:t>
            </w:r>
          </w:p>
        </w:tc>
      </w:tr>
      <w:tr w:rsidR="008306E9" w:rsidRPr="008E008D" w14:paraId="1344AC4C"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2B869E79" w14:textId="77777777" w:rsidR="008306E9" w:rsidRPr="0012708E" w:rsidRDefault="008306E9" w:rsidP="00CC540B">
            <w:pPr>
              <w:rPr>
                <w:rFonts w:ascii="Times New Roman" w:hAnsi="Times New Roman" w:cs="Times New Roman"/>
                <w:highlight w:val="yellow"/>
              </w:rPr>
            </w:pPr>
            <w:r w:rsidRPr="0012708E">
              <w:rPr>
                <w:rFonts w:ascii="Times New Roman" w:hAnsi="Times New Roman" w:cs="Times New Roman"/>
              </w:rPr>
              <w:t>14.</w:t>
            </w:r>
          </w:p>
        </w:tc>
        <w:tc>
          <w:tcPr>
            <w:tcW w:w="980" w:type="pct"/>
            <w:tcBorders>
              <w:top w:val="single" w:sz="4" w:space="0" w:color="auto"/>
              <w:bottom w:val="single" w:sz="4" w:space="0" w:color="auto"/>
              <w:right w:val="single" w:sz="4" w:space="0" w:color="auto"/>
            </w:tcBorders>
          </w:tcPr>
          <w:p w14:paraId="667A5714" w14:textId="77777777" w:rsidR="008306E9" w:rsidRPr="0012708E" w:rsidRDefault="008306E9" w:rsidP="00CC540B">
            <w:pPr>
              <w:spacing w:after="0" w:line="240" w:lineRule="auto"/>
              <w:jc w:val="both"/>
              <w:rPr>
                <w:rFonts w:ascii="Times New Roman" w:hAnsi="Times New Roman" w:cs="Times New Roman"/>
                <w:highlight w:val="yellow"/>
                <w:lang w:val="lt-LT"/>
              </w:rPr>
            </w:pPr>
            <w:r w:rsidRPr="0012708E">
              <w:rPr>
                <w:rFonts w:ascii="Times New Roman" w:hAnsi="Times New Roman" w:cs="Times New Roman"/>
                <w:color w:val="000000"/>
                <w:lang w:val="lt-LT"/>
              </w:rPr>
              <w:t>Korpusas</w:t>
            </w:r>
          </w:p>
        </w:tc>
        <w:tc>
          <w:tcPr>
            <w:tcW w:w="2205" w:type="pct"/>
            <w:tcBorders>
              <w:top w:val="single" w:sz="4" w:space="0" w:color="auto"/>
              <w:left w:val="single" w:sz="4" w:space="0" w:color="auto"/>
              <w:bottom w:val="single" w:sz="4" w:space="0" w:color="auto"/>
            </w:tcBorders>
            <w:noWrap/>
          </w:tcPr>
          <w:p w14:paraId="7E6B9345" w14:textId="77777777" w:rsidR="008306E9" w:rsidRPr="0012708E" w:rsidRDefault="008306E9" w:rsidP="00CC540B">
            <w:pPr>
              <w:pStyle w:val="ListParagraph"/>
              <w:autoSpaceDE w:val="0"/>
              <w:autoSpaceDN w:val="0"/>
              <w:adjustRightInd w:val="0"/>
              <w:ind w:left="0"/>
              <w:jc w:val="both"/>
              <w:rPr>
                <w:rFonts w:ascii="Times New Roman" w:hAnsi="Times New Roman"/>
                <w:sz w:val="22"/>
                <w:szCs w:val="22"/>
                <w:highlight w:val="yellow"/>
                <w:lang w:val="lt-LT"/>
              </w:rPr>
            </w:pPr>
            <w:r w:rsidRPr="0012708E">
              <w:rPr>
                <w:rFonts w:ascii="Times New Roman" w:hAnsi="Times New Roman"/>
                <w:color w:val="000000"/>
                <w:sz w:val="22"/>
                <w:szCs w:val="22"/>
                <w:lang w:val="lt-LT"/>
              </w:rPr>
              <w:t>Turi būti galimybė įrenginį statyti ant stalo ir montuoti ant sienos. Su įrenginiu turi būti pateiktos visos reikalingos tvirtinimo detalės.</w:t>
            </w:r>
          </w:p>
        </w:tc>
        <w:tc>
          <w:tcPr>
            <w:tcW w:w="1516" w:type="pct"/>
            <w:tcBorders>
              <w:top w:val="single" w:sz="4" w:space="0" w:color="auto"/>
              <w:left w:val="single" w:sz="4" w:space="0" w:color="auto"/>
              <w:bottom w:val="single" w:sz="4" w:space="0" w:color="auto"/>
              <w:right w:val="single" w:sz="4" w:space="0" w:color="auto"/>
            </w:tcBorders>
          </w:tcPr>
          <w:p w14:paraId="7FFDCBAD" w14:textId="77777777" w:rsidR="008306E9" w:rsidRPr="008E008D" w:rsidRDefault="008306E9" w:rsidP="00CC540B">
            <w:pPr>
              <w:adjustRightInd w:val="0"/>
              <w:spacing w:after="0" w:line="240" w:lineRule="auto"/>
              <w:jc w:val="center"/>
              <w:rPr>
                <w:rFonts w:ascii="Times New Roman" w:eastAsia="Times New Roman" w:hAnsi="Times New Roman" w:cs="Times New Roman"/>
                <w:lang w:val="lt-LT" w:eastAsia="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p w14:paraId="467BB7BD" w14:textId="77777777" w:rsidR="008306E9" w:rsidRPr="008E008D" w:rsidRDefault="00E2398A" w:rsidP="00CC540B">
            <w:pPr>
              <w:adjustRightInd w:val="0"/>
              <w:spacing w:after="0" w:line="240" w:lineRule="auto"/>
              <w:jc w:val="center"/>
              <w:rPr>
                <w:rFonts w:ascii="Times New Roman" w:hAnsi="Times New Roman" w:cs="Times New Roman"/>
                <w:sz w:val="24"/>
                <w:szCs w:val="24"/>
                <w:highlight w:val="yellow"/>
                <w:lang w:val="lt-LT"/>
              </w:rPr>
            </w:pPr>
            <w:hyperlink r:id="rId9" w:history="1">
              <w:r w:rsidR="008306E9" w:rsidRPr="008E008D">
                <w:rPr>
                  <w:rStyle w:val="Hyperlink"/>
                  <w:rFonts w:ascii="Times New Roman" w:hAnsi="Times New Roman" w:cs="Times New Roman"/>
                  <w:color w:val="auto"/>
                  <w:sz w:val="24"/>
                  <w:szCs w:val="24"/>
                  <w:lang w:val="lt-LT"/>
                </w:rPr>
                <w:t>https://www.fortinet.com/content/dam/fortinet/ass</w:t>
              </w:r>
              <w:r w:rsidR="008306E9" w:rsidRPr="008E008D">
                <w:rPr>
                  <w:rStyle w:val="Hyperlink"/>
                  <w:rFonts w:ascii="Times New Roman" w:hAnsi="Times New Roman" w:cs="Times New Roman"/>
                  <w:color w:val="auto"/>
                  <w:sz w:val="24"/>
                  <w:szCs w:val="24"/>
                  <w:lang w:val="lt-LT"/>
                </w:rPr>
                <w:lastRenderedPageBreak/>
                <w:t>ets/data-sheets/FortiExtender.pdf</w:t>
              </w:r>
            </w:hyperlink>
            <w:r w:rsidR="008306E9" w:rsidRPr="008E008D">
              <w:rPr>
                <w:rFonts w:ascii="Times New Roman" w:hAnsi="Times New Roman" w:cs="Times New Roman"/>
                <w:sz w:val="24"/>
                <w:szCs w:val="24"/>
                <w:lang w:val="lt-LT"/>
              </w:rPr>
              <w:t xml:space="preserve"> 4 psl.</w:t>
            </w:r>
          </w:p>
        </w:tc>
      </w:tr>
      <w:tr w:rsidR="008306E9" w:rsidRPr="008E008D" w14:paraId="204F6DA2"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C92A2E5" w14:textId="77777777" w:rsidR="008306E9" w:rsidRPr="0012708E" w:rsidRDefault="008306E9" w:rsidP="00CC540B">
            <w:pPr>
              <w:rPr>
                <w:rFonts w:ascii="Times New Roman" w:hAnsi="Times New Roman" w:cs="Times New Roman"/>
                <w:highlight w:val="yellow"/>
              </w:rPr>
            </w:pPr>
            <w:r w:rsidRPr="0012708E">
              <w:rPr>
                <w:rFonts w:ascii="Times New Roman" w:hAnsi="Times New Roman" w:cs="Times New Roman"/>
              </w:rPr>
              <w:lastRenderedPageBreak/>
              <w:t>15.</w:t>
            </w:r>
          </w:p>
        </w:tc>
        <w:tc>
          <w:tcPr>
            <w:tcW w:w="980" w:type="pct"/>
            <w:tcBorders>
              <w:top w:val="single" w:sz="4" w:space="0" w:color="auto"/>
              <w:bottom w:val="single" w:sz="4" w:space="0" w:color="auto"/>
              <w:right w:val="single" w:sz="4" w:space="0" w:color="auto"/>
            </w:tcBorders>
          </w:tcPr>
          <w:p w14:paraId="30800961" w14:textId="77777777" w:rsidR="008306E9" w:rsidRPr="0012708E" w:rsidRDefault="008306E9" w:rsidP="00CC540B">
            <w:pPr>
              <w:spacing w:after="0" w:line="240" w:lineRule="auto"/>
              <w:jc w:val="both"/>
              <w:rPr>
                <w:rFonts w:ascii="Times New Roman" w:hAnsi="Times New Roman" w:cs="Times New Roman"/>
                <w:highlight w:val="yellow"/>
                <w:lang w:val="lt-LT"/>
              </w:rPr>
            </w:pPr>
            <w:r w:rsidRPr="0012708E">
              <w:rPr>
                <w:rFonts w:ascii="Times New Roman" w:hAnsi="Times New Roman" w:cs="Times New Roman"/>
                <w:color w:val="000000"/>
                <w:lang w:val="lt-LT"/>
              </w:rPr>
              <w:t>Prievadai</w:t>
            </w:r>
          </w:p>
        </w:tc>
        <w:tc>
          <w:tcPr>
            <w:tcW w:w="2205" w:type="pct"/>
            <w:tcBorders>
              <w:top w:val="single" w:sz="4" w:space="0" w:color="auto"/>
              <w:left w:val="single" w:sz="4" w:space="0" w:color="auto"/>
              <w:bottom w:val="single" w:sz="4" w:space="0" w:color="auto"/>
            </w:tcBorders>
            <w:noWrap/>
          </w:tcPr>
          <w:p w14:paraId="3AF48E14" w14:textId="77777777" w:rsidR="008306E9" w:rsidRPr="0012708E" w:rsidRDefault="008306E9" w:rsidP="00CC540B">
            <w:pPr>
              <w:pStyle w:val="ListParagraph"/>
              <w:ind w:left="0"/>
              <w:jc w:val="both"/>
              <w:rPr>
                <w:rFonts w:ascii="Times New Roman" w:hAnsi="Times New Roman"/>
                <w:color w:val="000000"/>
                <w:sz w:val="22"/>
                <w:szCs w:val="22"/>
                <w:highlight w:val="yellow"/>
                <w:lang w:val="lt-LT"/>
              </w:rPr>
            </w:pPr>
            <w:r w:rsidRPr="0012708E">
              <w:rPr>
                <w:rFonts w:ascii="Times New Roman" w:hAnsi="Times New Roman"/>
                <w:color w:val="000000"/>
                <w:sz w:val="22"/>
                <w:szCs w:val="22"/>
                <w:lang w:val="lt-LT"/>
              </w:rPr>
              <w:t>Ne mažiau 3 vnt. GE RJ45 prievadų.</w:t>
            </w:r>
          </w:p>
        </w:tc>
        <w:tc>
          <w:tcPr>
            <w:tcW w:w="1516" w:type="pct"/>
            <w:tcBorders>
              <w:top w:val="single" w:sz="4" w:space="0" w:color="auto"/>
              <w:left w:val="single" w:sz="4" w:space="0" w:color="auto"/>
              <w:bottom w:val="single" w:sz="4" w:space="0" w:color="auto"/>
              <w:right w:val="single" w:sz="4" w:space="0" w:color="auto"/>
            </w:tcBorders>
          </w:tcPr>
          <w:p w14:paraId="52FB65D0" w14:textId="77777777" w:rsidR="008306E9" w:rsidRPr="008E008D" w:rsidRDefault="008306E9" w:rsidP="00CC540B">
            <w:pPr>
              <w:adjustRightInd w:val="0"/>
              <w:spacing w:after="0" w:line="240" w:lineRule="auto"/>
              <w:jc w:val="center"/>
              <w:rPr>
                <w:rFonts w:ascii="Times New Roman" w:eastAsia="Times New Roman" w:hAnsi="Times New Roman" w:cs="Times New Roman"/>
                <w:i/>
                <w:sz w:val="24"/>
                <w:szCs w:val="24"/>
                <w:lang w:val="lt-LT"/>
              </w:rPr>
            </w:pPr>
            <w:r w:rsidRPr="008E008D">
              <w:rPr>
                <w:rFonts w:ascii="Times New Roman" w:eastAsia="Times New Roman" w:hAnsi="Times New Roman" w:cs="Times New Roman"/>
                <w:i/>
                <w:sz w:val="24"/>
                <w:szCs w:val="24"/>
                <w:lang w:val="lt-LT"/>
              </w:rPr>
              <w:t xml:space="preserve">5 GE RJ45 </w:t>
            </w:r>
            <w:proofErr w:type="spellStart"/>
            <w:r w:rsidRPr="008E008D">
              <w:rPr>
                <w:rFonts w:ascii="Times New Roman" w:eastAsia="Times New Roman" w:hAnsi="Times New Roman" w:cs="Times New Roman"/>
                <w:i/>
                <w:sz w:val="24"/>
                <w:szCs w:val="24"/>
                <w:lang w:val="lt-LT"/>
              </w:rPr>
              <w:t>Ports</w:t>
            </w:r>
            <w:proofErr w:type="spellEnd"/>
            <w:r w:rsidRPr="008E008D">
              <w:rPr>
                <w:rFonts w:ascii="Times New Roman" w:eastAsia="Times New Roman" w:hAnsi="Times New Roman" w:cs="Times New Roman"/>
                <w:i/>
                <w:sz w:val="24"/>
                <w:szCs w:val="24"/>
                <w:lang w:val="lt-LT"/>
              </w:rPr>
              <w:t xml:space="preserve"> (WAN + LAN)</w:t>
            </w:r>
          </w:p>
          <w:p w14:paraId="117DC085" w14:textId="77777777" w:rsidR="008306E9" w:rsidRPr="008E008D" w:rsidRDefault="00E2398A" w:rsidP="00CC540B">
            <w:pPr>
              <w:adjustRightInd w:val="0"/>
              <w:spacing w:after="0" w:line="240" w:lineRule="auto"/>
              <w:jc w:val="center"/>
              <w:rPr>
                <w:rFonts w:ascii="Times New Roman" w:hAnsi="Times New Roman" w:cs="Times New Roman"/>
                <w:sz w:val="24"/>
                <w:szCs w:val="24"/>
                <w:highlight w:val="yellow"/>
                <w:lang w:val="lt-LT"/>
              </w:rPr>
            </w:pPr>
            <w:hyperlink r:id="rId10" w:history="1">
              <w:r w:rsidR="008306E9" w:rsidRPr="008E008D">
                <w:rPr>
                  <w:rStyle w:val="Hyperlink"/>
                  <w:rFonts w:ascii="Times New Roman" w:hAnsi="Times New Roman" w:cs="Times New Roman"/>
                  <w:color w:val="auto"/>
                  <w:sz w:val="24"/>
                  <w:szCs w:val="24"/>
                  <w:lang w:val="lt-LT"/>
                </w:rPr>
                <w:t>https://www.fortinet.com/content/dam/fortinet/assets/data-sheets/FortiExtender.pdf</w:t>
              </w:r>
            </w:hyperlink>
            <w:r w:rsidR="008306E9" w:rsidRPr="008E008D">
              <w:rPr>
                <w:rFonts w:ascii="Times New Roman" w:hAnsi="Times New Roman" w:cs="Times New Roman"/>
                <w:sz w:val="24"/>
                <w:szCs w:val="24"/>
                <w:lang w:val="lt-LT"/>
              </w:rPr>
              <w:t xml:space="preserve"> 4 psl.</w:t>
            </w:r>
          </w:p>
        </w:tc>
      </w:tr>
      <w:tr w:rsidR="008306E9" w:rsidRPr="008E008D" w14:paraId="3BCD91E9"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222DA5FD" w14:textId="77777777" w:rsidR="008306E9" w:rsidRPr="00A05C22" w:rsidRDefault="008306E9" w:rsidP="00CC540B">
            <w:pPr>
              <w:rPr>
                <w:rFonts w:ascii="Times New Roman" w:hAnsi="Times New Roman" w:cs="Times New Roman"/>
              </w:rPr>
            </w:pPr>
            <w:r w:rsidRPr="00A05C22">
              <w:rPr>
                <w:rFonts w:ascii="Times New Roman" w:hAnsi="Times New Roman" w:cs="Times New Roman"/>
              </w:rPr>
              <w:t>16.</w:t>
            </w:r>
          </w:p>
        </w:tc>
        <w:tc>
          <w:tcPr>
            <w:tcW w:w="980" w:type="pct"/>
            <w:tcBorders>
              <w:top w:val="single" w:sz="4" w:space="0" w:color="auto"/>
              <w:bottom w:val="single" w:sz="4" w:space="0" w:color="auto"/>
              <w:right w:val="single" w:sz="4" w:space="0" w:color="auto"/>
            </w:tcBorders>
          </w:tcPr>
          <w:p w14:paraId="4C458EFC" w14:textId="77777777" w:rsidR="008306E9" w:rsidRPr="007718C9" w:rsidRDefault="008306E9" w:rsidP="00CC540B">
            <w:pPr>
              <w:spacing w:after="0" w:line="240" w:lineRule="auto"/>
              <w:rPr>
                <w:rFonts w:ascii="Times New Roman" w:hAnsi="Times New Roman" w:cs="Times New Roman"/>
                <w:lang w:val="lt-LT"/>
              </w:rPr>
            </w:pPr>
            <w:r w:rsidRPr="007718C9">
              <w:rPr>
                <w:rFonts w:ascii="Times New Roman" w:hAnsi="Times New Roman" w:cs="Times New Roman"/>
                <w:color w:val="000000"/>
                <w:lang w:val="lt-LT"/>
              </w:rPr>
              <w:t>Integruoti moduliai</w:t>
            </w:r>
          </w:p>
        </w:tc>
        <w:tc>
          <w:tcPr>
            <w:tcW w:w="2205" w:type="pct"/>
            <w:tcBorders>
              <w:top w:val="single" w:sz="4" w:space="0" w:color="auto"/>
              <w:left w:val="single" w:sz="4" w:space="0" w:color="auto"/>
              <w:bottom w:val="single" w:sz="4" w:space="0" w:color="auto"/>
            </w:tcBorders>
            <w:noWrap/>
          </w:tcPr>
          <w:p w14:paraId="238B3C9B" w14:textId="77777777" w:rsidR="008306E9" w:rsidRPr="007718C9" w:rsidRDefault="008306E9" w:rsidP="00CC540B">
            <w:pPr>
              <w:spacing w:after="28" w:line="249" w:lineRule="auto"/>
              <w:jc w:val="both"/>
              <w:rPr>
                <w:rFonts w:ascii="Times New Roman" w:hAnsi="Times New Roman" w:cs="Times New Roman"/>
                <w:color w:val="000000"/>
                <w:lang w:val="lt-LT"/>
              </w:rPr>
            </w:pPr>
            <w:r w:rsidRPr="007718C9">
              <w:rPr>
                <w:rFonts w:ascii="Times New Roman" w:hAnsi="Times New Roman" w:cs="Times New Roman"/>
                <w:color w:val="000000"/>
                <w:lang w:val="lt-LT"/>
              </w:rPr>
              <w:t xml:space="preserve">Įrenginys savyje turi turėti integruota 4G modemą. Integruotas modemas turi būti suderinamas su Europoje naudojamais mobiliųjų tinklų dažniais. Modemas turi gebėti dirbti su ne prastesniais nei LTE, UMTS/HSPA+ tinklais. Turi būti galimybė įdėti ne mažiau kaip 2 </w:t>
            </w:r>
            <w:proofErr w:type="spellStart"/>
            <w:r w:rsidRPr="007718C9">
              <w:rPr>
                <w:rFonts w:ascii="Times New Roman" w:hAnsi="Times New Roman" w:cs="Times New Roman"/>
                <w:color w:val="000000"/>
                <w:lang w:val="lt-LT"/>
              </w:rPr>
              <w:t>sim</w:t>
            </w:r>
            <w:proofErr w:type="spellEnd"/>
            <w:r w:rsidRPr="007718C9">
              <w:rPr>
                <w:rFonts w:ascii="Times New Roman" w:hAnsi="Times New Roman" w:cs="Times New Roman"/>
                <w:color w:val="000000"/>
                <w:lang w:val="lt-LT"/>
              </w:rPr>
              <w:t xml:space="preserve"> korteles.</w:t>
            </w:r>
          </w:p>
          <w:p w14:paraId="2FA0BEBB" w14:textId="77777777" w:rsidR="008306E9" w:rsidRPr="007718C9" w:rsidRDefault="008306E9" w:rsidP="00CC540B">
            <w:pPr>
              <w:tabs>
                <w:tab w:val="left" w:pos="390"/>
                <w:tab w:val="left" w:pos="1035"/>
                <w:tab w:val="left" w:pos="1500"/>
              </w:tabs>
              <w:suppressAutoHyphens/>
              <w:jc w:val="both"/>
              <w:rPr>
                <w:rFonts w:ascii="Times New Roman" w:hAnsi="Times New Roman" w:cs="Times New Roman"/>
                <w:lang w:val="lt-LT" w:eastAsia="ar-SA"/>
              </w:rPr>
            </w:pPr>
            <w:r w:rsidRPr="007718C9">
              <w:rPr>
                <w:rFonts w:ascii="Times New Roman" w:hAnsi="Times New Roman" w:cs="Times New Roman"/>
                <w:color w:val="000000"/>
                <w:lang w:val="lt-LT"/>
              </w:rPr>
              <w:t>Integruotas modemas turi palaikyti ne prastesnį nei 6 kategorijos LTE ryšį.</w:t>
            </w:r>
          </w:p>
        </w:tc>
        <w:tc>
          <w:tcPr>
            <w:tcW w:w="1516" w:type="pct"/>
            <w:tcBorders>
              <w:top w:val="single" w:sz="4" w:space="0" w:color="auto"/>
              <w:left w:val="single" w:sz="4" w:space="0" w:color="auto"/>
              <w:bottom w:val="single" w:sz="4" w:space="0" w:color="auto"/>
              <w:right w:val="single" w:sz="4" w:space="0" w:color="auto"/>
            </w:tcBorders>
          </w:tcPr>
          <w:p w14:paraId="44C1DD28" w14:textId="77777777" w:rsidR="008306E9" w:rsidRPr="008E008D" w:rsidRDefault="008306E9" w:rsidP="00CC540B">
            <w:pPr>
              <w:spacing w:after="28" w:line="249" w:lineRule="auto"/>
              <w:jc w:val="both"/>
              <w:rPr>
                <w:rFonts w:ascii="Times New Roman" w:hAnsi="Times New Roman" w:cs="Times New Roman"/>
                <w:lang w:val="lt-LT"/>
              </w:rPr>
            </w:pPr>
            <w:r w:rsidRPr="008E008D">
              <w:rPr>
                <w:rFonts w:ascii="Times New Roman" w:hAnsi="Times New Roman" w:cs="Times New Roman"/>
                <w:lang w:val="lt-LT"/>
              </w:rPr>
              <w:t xml:space="preserve">Įrenginys savyje turi integruotą 4G modemą. Integruotas modemas suderinamas su Europoje naudojamais mobiliųjų tinklų dažniais. Modemas geba dirbti su LTE, UMTS/HSPA+ tinklais. Yra galimybė įdėti ne mažiau kaip 2 </w:t>
            </w:r>
            <w:proofErr w:type="spellStart"/>
            <w:r w:rsidRPr="008E008D">
              <w:rPr>
                <w:rFonts w:ascii="Times New Roman" w:hAnsi="Times New Roman" w:cs="Times New Roman"/>
                <w:lang w:val="lt-LT"/>
              </w:rPr>
              <w:t>sim</w:t>
            </w:r>
            <w:proofErr w:type="spellEnd"/>
            <w:r w:rsidRPr="008E008D">
              <w:rPr>
                <w:rFonts w:ascii="Times New Roman" w:hAnsi="Times New Roman" w:cs="Times New Roman"/>
                <w:lang w:val="lt-LT"/>
              </w:rPr>
              <w:t xml:space="preserve"> korteles. Integruotas modemas palaiko 6 kategorijos LTE ryšį.</w:t>
            </w:r>
          </w:p>
          <w:p w14:paraId="5C4E1D79" w14:textId="77777777" w:rsidR="008306E9" w:rsidRPr="008E008D" w:rsidRDefault="00E2398A" w:rsidP="00CC540B">
            <w:pPr>
              <w:spacing w:after="28" w:line="249" w:lineRule="auto"/>
              <w:jc w:val="both"/>
              <w:rPr>
                <w:rFonts w:ascii="Times New Roman" w:hAnsi="Times New Roman" w:cs="Times New Roman"/>
                <w:sz w:val="24"/>
                <w:szCs w:val="24"/>
                <w:highlight w:val="yellow"/>
                <w:lang w:val="lt-LT"/>
              </w:rPr>
            </w:pPr>
            <w:hyperlink r:id="rId11" w:history="1">
              <w:r w:rsidR="008306E9" w:rsidRPr="008E008D">
                <w:rPr>
                  <w:rStyle w:val="Hyperlink"/>
                  <w:rFonts w:ascii="Times New Roman" w:hAnsi="Times New Roman" w:cs="Times New Roman"/>
                  <w:color w:val="auto"/>
                  <w:sz w:val="24"/>
                  <w:szCs w:val="24"/>
                  <w:lang w:val="lt-LT"/>
                </w:rPr>
                <w:t>https://www.fortinet.com/content/dam/fortinet/assets/data-sheets/FortiExtender.pdf</w:t>
              </w:r>
            </w:hyperlink>
            <w:r w:rsidR="008306E9" w:rsidRPr="008E008D">
              <w:rPr>
                <w:rFonts w:ascii="Times New Roman" w:hAnsi="Times New Roman" w:cs="Times New Roman"/>
                <w:sz w:val="24"/>
                <w:szCs w:val="24"/>
                <w:lang w:val="lt-LT"/>
              </w:rPr>
              <w:t xml:space="preserve"> 4-6 psl.</w:t>
            </w:r>
          </w:p>
        </w:tc>
      </w:tr>
      <w:tr w:rsidR="008306E9" w:rsidRPr="008E008D" w14:paraId="1E3C8517"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58636126" w14:textId="77777777" w:rsidR="008306E9" w:rsidRPr="00A05C22" w:rsidRDefault="008306E9" w:rsidP="00CC540B">
            <w:pPr>
              <w:rPr>
                <w:rFonts w:ascii="Times New Roman" w:hAnsi="Times New Roman" w:cs="Times New Roman"/>
              </w:rPr>
            </w:pPr>
            <w:r w:rsidRPr="00A05C22">
              <w:rPr>
                <w:rFonts w:ascii="Times New Roman" w:hAnsi="Times New Roman" w:cs="Times New Roman"/>
              </w:rPr>
              <w:t>17.</w:t>
            </w:r>
          </w:p>
        </w:tc>
        <w:tc>
          <w:tcPr>
            <w:tcW w:w="980" w:type="pct"/>
            <w:tcBorders>
              <w:top w:val="single" w:sz="4" w:space="0" w:color="auto"/>
              <w:bottom w:val="single" w:sz="4" w:space="0" w:color="auto"/>
              <w:right w:val="single" w:sz="4" w:space="0" w:color="auto"/>
            </w:tcBorders>
          </w:tcPr>
          <w:p w14:paraId="7792CFE9" w14:textId="77777777" w:rsidR="008306E9" w:rsidRPr="00A05C22" w:rsidRDefault="008306E9" w:rsidP="00CC540B">
            <w:pPr>
              <w:spacing w:after="0" w:line="240" w:lineRule="auto"/>
              <w:rPr>
                <w:rFonts w:ascii="Times New Roman" w:hAnsi="Times New Roman" w:cs="Times New Roman"/>
                <w:lang w:val="lt-LT"/>
              </w:rPr>
            </w:pPr>
            <w:r w:rsidRPr="00A05C22">
              <w:rPr>
                <w:rFonts w:ascii="Times New Roman" w:hAnsi="Times New Roman" w:cs="Times New Roman"/>
                <w:color w:val="000000"/>
                <w:lang w:val="lt-LT"/>
              </w:rPr>
              <w:t>Įrenginio antenos ir radijo parametrai</w:t>
            </w:r>
          </w:p>
        </w:tc>
        <w:tc>
          <w:tcPr>
            <w:tcW w:w="2205" w:type="pct"/>
            <w:tcBorders>
              <w:top w:val="single" w:sz="4" w:space="0" w:color="auto"/>
              <w:left w:val="single" w:sz="4" w:space="0" w:color="auto"/>
              <w:bottom w:val="single" w:sz="4" w:space="0" w:color="auto"/>
              <w:right w:val="single" w:sz="4" w:space="0" w:color="auto"/>
            </w:tcBorders>
            <w:noWrap/>
          </w:tcPr>
          <w:p w14:paraId="563F0711" w14:textId="77777777" w:rsidR="008306E9" w:rsidRPr="00A05C22" w:rsidRDefault="008306E9" w:rsidP="00CC540B">
            <w:pPr>
              <w:tabs>
                <w:tab w:val="left" w:pos="390"/>
                <w:tab w:val="left" w:pos="1035"/>
                <w:tab w:val="left" w:pos="1500"/>
              </w:tabs>
              <w:suppressAutoHyphens/>
              <w:jc w:val="both"/>
              <w:rPr>
                <w:rFonts w:ascii="Times New Roman" w:hAnsi="Times New Roman" w:cs="Times New Roman"/>
                <w:highlight w:val="yellow"/>
                <w:lang w:val="lt-LT" w:eastAsia="ar-SA"/>
              </w:rPr>
            </w:pPr>
            <w:r w:rsidRPr="00A05C22">
              <w:rPr>
                <w:rFonts w:ascii="Times New Roman" w:hAnsi="Times New Roman" w:cs="Times New Roman"/>
                <w:color w:val="000000"/>
                <w:lang w:val="lt-LT"/>
              </w:rPr>
              <w:t>Įrenginys turi turėti ne mažiau kaip 2 vnt. ant korpuso iš išorės tvirtinamas antenas. Turi palaikyti 2 x 2 MIMO.</w:t>
            </w:r>
          </w:p>
        </w:tc>
        <w:tc>
          <w:tcPr>
            <w:tcW w:w="1516" w:type="pct"/>
            <w:tcBorders>
              <w:top w:val="single" w:sz="4" w:space="0" w:color="auto"/>
              <w:left w:val="single" w:sz="4" w:space="0" w:color="auto"/>
              <w:bottom w:val="single" w:sz="4" w:space="0" w:color="auto"/>
              <w:right w:val="single" w:sz="4" w:space="0" w:color="auto"/>
            </w:tcBorders>
          </w:tcPr>
          <w:p w14:paraId="4AFF06E5" w14:textId="77777777" w:rsidR="008306E9" w:rsidRPr="00950F51" w:rsidRDefault="008306E9" w:rsidP="00CC540B">
            <w:pPr>
              <w:adjustRightInd w:val="0"/>
              <w:spacing w:after="0" w:line="240" w:lineRule="auto"/>
              <w:jc w:val="center"/>
              <w:rPr>
                <w:rFonts w:ascii="Times New Roman" w:eastAsia="Times New Roman" w:hAnsi="Times New Roman" w:cs="Times New Roman"/>
                <w:iCs/>
                <w:lang w:val="lt-LT"/>
              </w:rPr>
            </w:pPr>
            <w:r w:rsidRPr="00950F51">
              <w:rPr>
                <w:rFonts w:ascii="Times New Roman" w:eastAsia="Times New Roman" w:hAnsi="Times New Roman" w:cs="Times New Roman"/>
                <w:iCs/>
                <w:lang w:val="lt-LT"/>
              </w:rPr>
              <w:t>Įrenginys turi 3 vnt. ant korpuso iš išorės tvirtinamas antenas. Palaiko 2 x 2 MIMO.</w:t>
            </w:r>
          </w:p>
          <w:p w14:paraId="34B8525D" w14:textId="77777777" w:rsidR="008306E9" w:rsidRPr="008E008D" w:rsidRDefault="00E2398A" w:rsidP="00CC540B">
            <w:pPr>
              <w:adjustRightInd w:val="0"/>
              <w:spacing w:after="0" w:line="240" w:lineRule="auto"/>
              <w:jc w:val="center"/>
              <w:rPr>
                <w:rFonts w:ascii="Times New Roman" w:hAnsi="Times New Roman" w:cs="Times New Roman"/>
                <w:highlight w:val="yellow"/>
                <w:lang w:val="lt-LT"/>
              </w:rPr>
            </w:pPr>
            <w:hyperlink r:id="rId12" w:history="1">
              <w:r w:rsidR="008306E9" w:rsidRPr="008E008D">
                <w:rPr>
                  <w:rStyle w:val="Hyperlink"/>
                  <w:rFonts w:ascii="Times New Roman" w:hAnsi="Times New Roman" w:cs="Times New Roman"/>
                  <w:color w:val="auto"/>
                  <w:sz w:val="24"/>
                  <w:szCs w:val="24"/>
                  <w:lang w:val="lt-LT"/>
                </w:rPr>
                <w:t>https://www.fortinet.com/content/dam/fortinet/assets/data-sheets/FortiExtender.pdf 4</w:t>
              </w:r>
            </w:hyperlink>
            <w:r w:rsidR="008306E9" w:rsidRPr="008E008D">
              <w:rPr>
                <w:rFonts w:ascii="Times New Roman" w:hAnsi="Times New Roman" w:cs="Times New Roman"/>
                <w:sz w:val="24"/>
                <w:szCs w:val="24"/>
                <w:lang w:val="lt-LT"/>
              </w:rPr>
              <w:t>, 8 psl.</w:t>
            </w:r>
          </w:p>
        </w:tc>
      </w:tr>
      <w:tr w:rsidR="008306E9" w:rsidRPr="008E008D" w14:paraId="097788B2"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2CA8BE4" w14:textId="77777777" w:rsidR="008306E9" w:rsidRPr="00A05C22" w:rsidRDefault="008306E9" w:rsidP="00CC540B">
            <w:pPr>
              <w:rPr>
                <w:rFonts w:ascii="Times New Roman" w:hAnsi="Times New Roman" w:cs="Times New Roman"/>
                <w:highlight w:val="yellow"/>
              </w:rPr>
            </w:pPr>
            <w:r w:rsidRPr="00A05C22">
              <w:rPr>
                <w:rFonts w:ascii="Times New Roman" w:hAnsi="Times New Roman" w:cs="Times New Roman"/>
              </w:rPr>
              <w:t>18.</w:t>
            </w:r>
          </w:p>
        </w:tc>
        <w:tc>
          <w:tcPr>
            <w:tcW w:w="980" w:type="pct"/>
            <w:tcBorders>
              <w:top w:val="single" w:sz="4" w:space="0" w:color="auto"/>
              <w:bottom w:val="single" w:sz="4" w:space="0" w:color="auto"/>
              <w:right w:val="single" w:sz="4" w:space="0" w:color="auto"/>
            </w:tcBorders>
          </w:tcPr>
          <w:p w14:paraId="7F6556B5" w14:textId="77777777" w:rsidR="008306E9" w:rsidRPr="00A05C22" w:rsidRDefault="008306E9" w:rsidP="00CC540B">
            <w:pPr>
              <w:spacing w:after="0" w:line="240" w:lineRule="auto"/>
              <w:rPr>
                <w:rFonts w:ascii="Times New Roman" w:hAnsi="Times New Roman" w:cs="Times New Roman"/>
                <w:highlight w:val="yellow"/>
                <w:lang w:val="lt-LT"/>
              </w:rPr>
            </w:pPr>
            <w:r w:rsidRPr="00A05C22">
              <w:rPr>
                <w:rFonts w:ascii="Times New Roman" w:hAnsi="Times New Roman" w:cs="Times New Roman"/>
                <w:color w:val="000000"/>
                <w:lang w:val="lt-LT"/>
              </w:rPr>
              <w:t>Suderinamumas</w:t>
            </w:r>
          </w:p>
        </w:tc>
        <w:tc>
          <w:tcPr>
            <w:tcW w:w="2205" w:type="pct"/>
            <w:tcBorders>
              <w:top w:val="single" w:sz="4" w:space="0" w:color="auto"/>
              <w:left w:val="single" w:sz="4" w:space="0" w:color="auto"/>
              <w:bottom w:val="single" w:sz="4" w:space="0" w:color="auto"/>
            </w:tcBorders>
            <w:noWrap/>
          </w:tcPr>
          <w:p w14:paraId="6DBC5663" w14:textId="77777777" w:rsidR="008306E9" w:rsidRDefault="008306E9" w:rsidP="00CC540B">
            <w:pPr>
              <w:pStyle w:val="ListParagraph"/>
              <w:suppressAutoHyphens/>
              <w:ind w:left="0"/>
              <w:jc w:val="both"/>
              <w:rPr>
                <w:rFonts w:ascii="Times New Roman" w:hAnsi="Times New Roman"/>
                <w:color w:val="000000"/>
                <w:sz w:val="22"/>
                <w:szCs w:val="22"/>
                <w:lang w:val="lt-LT"/>
              </w:rPr>
            </w:pPr>
            <w:r w:rsidRPr="00A05C22">
              <w:rPr>
                <w:rFonts w:ascii="Times New Roman" w:hAnsi="Times New Roman"/>
                <w:color w:val="000000"/>
                <w:sz w:val="22"/>
                <w:szCs w:val="22"/>
                <w:lang w:val="lt-LT"/>
              </w:rPr>
              <w:t xml:space="preserve">Įrenginys turi būti pilnai suderinamas su perkančiosios organizacijos turimomis ugniasienėmis </w:t>
            </w:r>
            <w:proofErr w:type="spellStart"/>
            <w:r w:rsidRPr="00A05C22">
              <w:rPr>
                <w:rFonts w:ascii="Times New Roman" w:hAnsi="Times New Roman"/>
                <w:color w:val="000000"/>
                <w:sz w:val="22"/>
                <w:szCs w:val="22"/>
                <w:lang w:val="lt-LT"/>
              </w:rPr>
              <w:t>Fortigate</w:t>
            </w:r>
            <w:proofErr w:type="spellEnd"/>
            <w:r w:rsidRPr="00A05C22">
              <w:rPr>
                <w:rFonts w:ascii="Times New Roman" w:hAnsi="Times New Roman"/>
                <w:color w:val="000000"/>
                <w:sz w:val="22"/>
                <w:szCs w:val="22"/>
                <w:lang w:val="lt-LT"/>
              </w:rPr>
              <w:t xml:space="preserve"> 60E, 60F, 100E  ir gebėti dirbti kaip išorinis jų modulis.</w:t>
            </w:r>
          </w:p>
          <w:p w14:paraId="6D4AFEE3" w14:textId="77777777" w:rsidR="008306E9" w:rsidRPr="00A05C22" w:rsidRDefault="008306E9" w:rsidP="00CC540B">
            <w:pPr>
              <w:pStyle w:val="ListParagraph"/>
              <w:suppressAutoHyphens/>
              <w:ind w:left="0"/>
              <w:jc w:val="both"/>
              <w:rPr>
                <w:rFonts w:ascii="Times New Roman" w:hAnsi="Times New Roman"/>
                <w:sz w:val="22"/>
                <w:szCs w:val="22"/>
                <w:highlight w:val="yellow"/>
                <w:lang w:val="lt-LT" w:eastAsia="ar-SA"/>
              </w:rPr>
            </w:pPr>
          </w:p>
        </w:tc>
        <w:tc>
          <w:tcPr>
            <w:tcW w:w="1516" w:type="pct"/>
            <w:tcBorders>
              <w:top w:val="single" w:sz="4" w:space="0" w:color="auto"/>
              <w:left w:val="single" w:sz="4" w:space="0" w:color="auto"/>
              <w:bottom w:val="single" w:sz="4" w:space="0" w:color="auto"/>
              <w:right w:val="single" w:sz="4" w:space="0" w:color="auto"/>
            </w:tcBorders>
          </w:tcPr>
          <w:p w14:paraId="71212C18" w14:textId="77777777" w:rsidR="008306E9" w:rsidRPr="008E008D" w:rsidRDefault="008306E9" w:rsidP="00CC540B">
            <w:pPr>
              <w:adjustRightInd w:val="0"/>
              <w:spacing w:after="0" w:line="240" w:lineRule="auto"/>
              <w:jc w:val="center"/>
              <w:rPr>
                <w:rFonts w:ascii="Times New Roman" w:eastAsia="Times New Roman" w:hAnsi="Times New Roman" w:cs="Times New Roman"/>
                <w:i/>
                <w:sz w:val="24"/>
                <w:szCs w:val="24"/>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punkto reikalavimus</w:t>
            </w:r>
          </w:p>
          <w:p w14:paraId="20A588A3" w14:textId="77777777" w:rsidR="008306E9" w:rsidRPr="008E008D" w:rsidRDefault="008306E9" w:rsidP="00CC540B">
            <w:pPr>
              <w:adjustRightInd w:val="0"/>
              <w:spacing w:after="0" w:line="240" w:lineRule="auto"/>
              <w:jc w:val="center"/>
              <w:rPr>
                <w:rFonts w:ascii="Times New Roman" w:hAnsi="Times New Roman" w:cs="Times New Roman"/>
                <w:sz w:val="24"/>
                <w:szCs w:val="24"/>
                <w:highlight w:val="yellow"/>
                <w:lang w:val="lt-LT"/>
              </w:rPr>
            </w:pPr>
          </w:p>
        </w:tc>
      </w:tr>
      <w:tr w:rsidR="008306E9" w:rsidRPr="00F71E06" w14:paraId="0EA2E786"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49C3BFF9" w14:textId="77777777" w:rsidR="008306E9" w:rsidRPr="00A05C22" w:rsidRDefault="008306E9" w:rsidP="00CC540B">
            <w:pPr>
              <w:rPr>
                <w:rFonts w:ascii="Times New Roman" w:hAnsi="Times New Roman" w:cs="Times New Roman"/>
              </w:rPr>
            </w:pPr>
            <w:r w:rsidRPr="00A05C22">
              <w:rPr>
                <w:rFonts w:ascii="Times New Roman" w:hAnsi="Times New Roman" w:cs="Times New Roman"/>
              </w:rPr>
              <w:t>19.</w:t>
            </w:r>
          </w:p>
        </w:tc>
        <w:tc>
          <w:tcPr>
            <w:tcW w:w="980" w:type="pct"/>
            <w:tcBorders>
              <w:top w:val="single" w:sz="4" w:space="0" w:color="auto"/>
              <w:bottom w:val="single" w:sz="4" w:space="0" w:color="auto"/>
              <w:right w:val="single" w:sz="4" w:space="0" w:color="auto"/>
            </w:tcBorders>
          </w:tcPr>
          <w:p w14:paraId="75A88CD8" w14:textId="77777777" w:rsidR="008306E9" w:rsidRPr="00A05C22" w:rsidRDefault="008306E9" w:rsidP="00CC540B">
            <w:pPr>
              <w:spacing w:after="0" w:line="240" w:lineRule="auto"/>
              <w:rPr>
                <w:rFonts w:ascii="Times New Roman" w:hAnsi="Times New Roman" w:cs="Times New Roman"/>
                <w:lang w:val="lt-LT"/>
              </w:rPr>
            </w:pPr>
            <w:r w:rsidRPr="00A05C22">
              <w:rPr>
                <w:rFonts w:ascii="Times New Roman" w:hAnsi="Times New Roman" w:cs="Times New Roman"/>
                <w:color w:val="000000"/>
                <w:lang w:val="lt-LT"/>
              </w:rPr>
              <w:t>Komplektavimas</w:t>
            </w:r>
          </w:p>
        </w:tc>
        <w:tc>
          <w:tcPr>
            <w:tcW w:w="2205" w:type="pct"/>
            <w:tcBorders>
              <w:top w:val="single" w:sz="4" w:space="0" w:color="auto"/>
              <w:left w:val="single" w:sz="4" w:space="0" w:color="auto"/>
              <w:bottom w:val="single" w:sz="4" w:space="0" w:color="auto"/>
            </w:tcBorders>
            <w:noWrap/>
          </w:tcPr>
          <w:p w14:paraId="5E302F0E" w14:textId="77777777" w:rsidR="008306E9" w:rsidRDefault="008306E9" w:rsidP="00CC540B">
            <w:pPr>
              <w:pStyle w:val="ListParagraph"/>
              <w:spacing w:line="249" w:lineRule="auto"/>
              <w:ind w:left="0"/>
              <w:jc w:val="both"/>
              <w:rPr>
                <w:rFonts w:ascii="Times New Roman" w:hAnsi="Times New Roman"/>
                <w:color w:val="000000" w:themeColor="text1"/>
                <w:sz w:val="22"/>
                <w:szCs w:val="22"/>
                <w:lang w:val="lt-LT"/>
              </w:rPr>
            </w:pPr>
            <w:r w:rsidRPr="00A05C22">
              <w:rPr>
                <w:rFonts w:ascii="Times New Roman" w:hAnsi="Times New Roman"/>
                <w:color w:val="000000" w:themeColor="text1"/>
                <w:sz w:val="22"/>
                <w:szCs w:val="22"/>
                <w:lang w:val="lt-LT"/>
              </w:rPr>
              <w:t xml:space="preserve">Įrenginys turi būti komplektuojamas su </w:t>
            </w:r>
            <w:proofErr w:type="spellStart"/>
            <w:r w:rsidRPr="00A05C22">
              <w:rPr>
                <w:rFonts w:ascii="Times New Roman" w:hAnsi="Times New Roman"/>
                <w:color w:val="000000" w:themeColor="text1"/>
                <w:sz w:val="22"/>
                <w:szCs w:val="22"/>
                <w:lang w:val="lt-LT"/>
              </w:rPr>
              <w:t>PoE</w:t>
            </w:r>
            <w:proofErr w:type="spellEnd"/>
            <w:r w:rsidRPr="00A05C22">
              <w:rPr>
                <w:rFonts w:ascii="Times New Roman" w:hAnsi="Times New Roman"/>
                <w:color w:val="000000" w:themeColor="text1"/>
                <w:sz w:val="22"/>
                <w:szCs w:val="22"/>
                <w:lang w:val="lt-LT"/>
              </w:rPr>
              <w:t xml:space="preserve"> maitinimo šaltiniu suderinamu su standartu IEEE 802.3af arba komplektuojamas su maitinimo šaltiniu </w:t>
            </w:r>
            <w:r w:rsidRPr="00A05C22">
              <w:rPr>
                <w:rFonts w:ascii="Times New Roman" w:hAnsi="Times New Roman"/>
                <w:color w:val="000000" w:themeColor="text1"/>
                <w:sz w:val="22"/>
                <w:szCs w:val="22"/>
                <w:lang w:val="lt-LT"/>
              </w:rPr>
              <w:lastRenderedPageBreak/>
              <w:t xml:space="preserve">skirtu perkamam įrenginiui pagal užsakovo pageidavimą. </w:t>
            </w:r>
          </w:p>
          <w:p w14:paraId="798A1E33" w14:textId="77777777" w:rsidR="008306E9" w:rsidRPr="00A05C22" w:rsidRDefault="008306E9" w:rsidP="00CC540B">
            <w:pPr>
              <w:pStyle w:val="ListParagraph"/>
              <w:spacing w:line="249" w:lineRule="auto"/>
              <w:ind w:left="0"/>
              <w:jc w:val="both"/>
              <w:rPr>
                <w:rFonts w:ascii="Times New Roman" w:hAnsi="Times New Roman"/>
                <w:color w:val="000000"/>
                <w:sz w:val="22"/>
                <w:szCs w:val="22"/>
                <w:highlight w:val="yellow"/>
                <w:lang w:val="lt-LT"/>
              </w:rPr>
            </w:pPr>
          </w:p>
        </w:tc>
        <w:tc>
          <w:tcPr>
            <w:tcW w:w="1516" w:type="pct"/>
            <w:tcBorders>
              <w:top w:val="single" w:sz="4" w:space="0" w:color="auto"/>
              <w:left w:val="single" w:sz="4" w:space="0" w:color="auto"/>
              <w:bottom w:val="single" w:sz="4" w:space="0" w:color="auto"/>
              <w:right w:val="single" w:sz="4" w:space="0" w:color="auto"/>
            </w:tcBorders>
          </w:tcPr>
          <w:p w14:paraId="42B57CDE" w14:textId="77777777" w:rsidR="008306E9" w:rsidRDefault="008306E9" w:rsidP="00CC540B">
            <w:pPr>
              <w:adjustRightInd w:val="0"/>
              <w:spacing w:after="0" w:line="240" w:lineRule="auto"/>
              <w:jc w:val="center"/>
              <w:rPr>
                <w:rFonts w:ascii="Times New Roman" w:eastAsia="Times New Roman" w:hAnsi="Times New Roman" w:cs="Times New Roman"/>
                <w:lang w:val="lt-LT" w:eastAsia="lt-LT"/>
              </w:rPr>
            </w:pPr>
            <w:r w:rsidRPr="00950F51">
              <w:rPr>
                <w:rFonts w:ascii="Times New Roman" w:eastAsia="Times New Roman" w:hAnsi="Times New Roman" w:cs="Times New Roman"/>
                <w:lang w:val="lt-LT" w:eastAsia="lt-LT"/>
              </w:rPr>
              <w:lastRenderedPageBreak/>
              <w:t xml:space="preserve">Siūloma įranga </w:t>
            </w:r>
            <w:r w:rsidRPr="00950F51">
              <w:rPr>
                <w:rFonts w:ascii="Times New Roman" w:eastAsia="Times New Roman" w:hAnsi="Times New Roman" w:cs="Times New Roman"/>
                <w:b/>
                <w:lang w:val="lt-LT" w:eastAsia="lt-LT"/>
              </w:rPr>
              <w:t>Atitinka</w:t>
            </w:r>
            <w:r w:rsidRPr="00950F51">
              <w:rPr>
                <w:rFonts w:ascii="Times New Roman" w:eastAsia="Times New Roman" w:hAnsi="Times New Roman" w:cs="Times New Roman"/>
                <w:lang w:val="lt-LT" w:eastAsia="lt-LT"/>
              </w:rPr>
              <w:t xml:space="preserve"> šio punkto reikalavimus</w:t>
            </w:r>
            <w:r>
              <w:rPr>
                <w:rFonts w:ascii="Times New Roman" w:eastAsia="Times New Roman" w:hAnsi="Times New Roman" w:cs="Times New Roman"/>
                <w:lang w:val="lt-LT" w:eastAsia="lt-LT"/>
              </w:rPr>
              <w:t>.</w:t>
            </w:r>
          </w:p>
          <w:p w14:paraId="478431AE" w14:textId="77777777" w:rsidR="008306E9" w:rsidRPr="008E008D" w:rsidRDefault="008306E9" w:rsidP="00CC540B">
            <w:pPr>
              <w:adjustRightInd w:val="0"/>
              <w:spacing w:after="0" w:line="240" w:lineRule="auto"/>
              <w:jc w:val="center"/>
              <w:rPr>
                <w:rFonts w:ascii="Times New Roman" w:eastAsia="Times New Roman" w:hAnsi="Times New Roman" w:cs="Times New Roman"/>
                <w:i/>
                <w:sz w:val="24"/>
                <w:szCs w:val="24"/>
                <w:lang w:val="lt-LT"/>
              </w:rPr>
            </w:pPr>
            <w:r>
              <w:rPr>
                <w:rFonts w:ascii="Times New Roman" w:hAnsi="Times New Roman"/>
                <w:color w:val="000000" w:themeColor="text1"/>
                <w:lang w:val="lt-LT"/>
              </w:rPr>
              <w:t>K</w:t>
            </w:r>
            <w:r w:rsidRPr="00A05C22">
              <w:rPr>
                <w:rFonts w:ascii="Times New Roman" w:hAnsi="Times New Roman"/>
                <w:color w:val="000000" w:themeColor="text1"/>
                <w:lang w:val="lt-LT"/>
              </w:rPr>
              <w:t xml:space="preserve">omplektuojamas su maitinimo šaltiniu skirtu </w:t>
            </w:r>
            <w:r w:rsidRPr="00A05C22">
              <w:rPr>
                <w:rFonts w:ascii="Times New Roman" w:hAnsi="Times New Roman"/>
                <w:color w:val="000000" w:themeColor="text1"/>
                <w:lang w:val="lt-LT"/>
              </w:rPr>
              <w:lastRenderedPageBreak/>
              <w:t>perkamam įrenginiui pagal užsakovo pageidavimą.</w:t>
            </w:r>
          </w:p>
          <w:p w14:paraId="3572C2AB" w14:textId="77777777" w:rsidR="008306E9" w:rsidRPr="008E008D" w:rsidRDefault="008306E9" w:rsidP="00CC540B">
            <w:pPr>
              <w:adjustRightInd w:val="0"/>
              <w:spacing w:after="0" w:line="240" w:lineRule="auto"/>
              <w:jc w:val="center"/>
              <w:rPr>
                <w:rFonts w:ascii="Times New Roman" w:eastAsia="Times New Roman" w:hAnsi="Times New Roman" w:cs="Times New Roman"/>
                <w:i/>
                <w:sz w:val="24"/>
                <w:szCs w:val="24"/>
                <w:highlight w:val="yellow"/>
                <w:lang w:val="lt-LT"/>
              </w:rPr>
            </w:pPr>
          </w:p>
        </w:tc>
      </w:tr>
      <w:tr w:rsidR="008306E9" w:rsidRPr="008E008D" w14:paraId="6A4AD504"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1A98CB82" w14:textId="77777777" w:rsidR="008306E9" w:rsidRPr="00547BCC" w:rsidRDefault="008306E9" w:rsidP="00CC540B">
            <w:pPr>
              <w:rPr>
                <w:rFonts w:ascii="Times New Roman" w:hAnsi="Times New Roman" w:cs="Times New Roman"/>
                <w:sz w:val="24"/>
                <w:szCs w:val="24"/>
                <w:highlight w:val="yellow"/>
              </w:rPr>
            </w:pPr>
            <w:r w:rsidRPr="00A05C22">
              <w:rPr>
                <w:rFonts w:ascii="Times New Roman" w:hAnsi="Times New Roman" w:cs="Times New Roman"/>
                <w:szCs w:val="24"/>
              </w:rPr>
              <w:lastRenderedPageBreak/>
              <w:t>20.</w:t>
            </w:r>
          </w:p>
        </w:tc>
        <w:tc>
          <w:tcPr>
            <w:tcW w:w="980" w:type="pct"/>
            <w:tcBorders>
              <w:top w:val="single" w:sz="4" w:space="0" w:color="auto"/>
              <w:bottom w:val="single" w:sz="4" w:space="0" w:color="auto"/>
              <w:right w:val="single" w:sz="4" w:space="0" w:color="auto"/>
            </w:tcBorders>
          </w:tcPr>
          <w:p w14:paraId="72C40D2B" w14:textId="77777777" w:rsidR="008306E9" w:rsidRPr="00A05C22" w:rsidRDefault="008306E9" w:rsidP="00CC540B">
            <w:pPr>
              <w:spacing w:after="0" w:line="240" w:lineRule="auto"/>
              <w:jc w:val="both"/>
              <w:rPr>
                <w:rFonts w:ascii="Times New Roman" w:hAnsi="Times New Roman" w:cs="Times New Roman"/>
                <w:highlight w:val="yellow"/>
                <w:lang w:val="lt-LT"/>
              </w:rPr>
            </w:pPr>
            <w:r w:rsidRPr="00A05C22">
              <w:rPr>
                <w:rFonts w:ascii="Times New Roman" w:hAnsi="Times New Roman" w:cs="Times New Roman"/>
                <w:color w:val="000000"/>
                <w:lang w:val="lt-LT"/>
              </w:rPr>
              <w:t>Garantiniai įsipareigojimai</w:t>
            </w:r>
          </w:p>
        </w:tc>
        <w:tc>
          <w:tcPr>
            <w:tcW w:w="2205" w:type="pct"/>
            <w:tcBorders>
              <w:top w:val="single" w:sz="4" w:space="0" w:color="auto"/>
              <w:left w:val="single" w:sz="4" w:space="0" w:color="auto"/>
              <w:bottom w:val="single" w:sz="4" w:space="0" w:color="auto"/>
            </w:tcBorders>
            <w:noWrap/>
          </w:tcPr>
          <w:p w14:paraId="663A2DBE" w14:textId="77777777" w:rsidR="008306E9" w:rsidRPr="00A05C22" w:rsidRDefault="008306E9" w:rsidP="00CC540B">
            <w:pPr>
              <w:spacing w:after="28" w:line="252" w:lineRule="auto"/>
              <w:contextualSpacing/>
              <w:jc w:val="both"/>
              <w:rPr>
                <w:rFonts w:ascii="Times New Roman" w:hAnsi="Times New Roman" w:cs="Times New Roman"/>
                <w:highlight w:val="yellow"/>
                <w:lang w:val="lt-LT"/>
              </w:rPr>
            </w:pPr>
            <w:r w:rsidRPr="00A05C22">
              <w:rPr>
                <w:rFonts w:ascii="Times New Roman" w:hAnsi="Times New Roman" w:cs="Times New Roman"/>
                <w:color w:val="000000" w:themeColor="text1"/>
                <w:lang w:val="lt-LT"/>
              </w:rPr>
              <w:t xml:space="preserve">Įrenginys turi būti pateikiamas su ne mažesne nei 24 mėn. programinės įrangos atnaujinimų ir techninės įrangos priežiūros paslauga. </w:t>
            </w:r>
          </w:p>
        </w:tc>
        <w:tc>
          <w:tcPr>
            <w:tcW w:w="1516" w:type="pct"/>
            <w:tcBorders>
              <w:top w:val="single" w:sz="4" w:space="0" w:color="auto"/>
              <w:left w:val="single" w:sz="4" w:space="0" w:color="auto"/>
              <w:bottom w:val="single" w:sz="4" w:space="0" w:color="auto"/>
              <w:right w:val="single" w:sz="4" w:space="0" w:color="auto"/>
            </w:tcBorders>
          </w:tcPr>
          <w:p w14:paraId="60F9CD6E" w14:textId="77777777" w:rsidR="008306E9" w:rsidRPr="008E008D" w:rsidRDefault="008306E9" w:rsidP="00CC540B">
            <w:pPr>
              <w:spacing w:after="0" w:line="240" w:lineRule="auto"/>
              <w:jc w:val="center"/>
              <w:rPr>
                <w:rFonts w:ascii="Times New Roman" w:hAnsi="Times New Roman" w:cs="Times New Roman"/>
                <w:sz w:val="24"/>
                <w:szCs w:val="24"/>
                <w:highlight w:val="yellow"/>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r w:rsidRPr="008E008D" w:rsidDel="005D1CE6">
              <w:rPr>
                <w:rFonts w:ascii="Times New Roman" w:eastAsia="Times New Roman" w:hAnsi="Times New Roman" w:cs="Times New Roman"/>
                <w:i/>
                <w:sz w:val="24"/>
                <w:szCs w:val="24"/>
                <w:lang w:val="lt-LT"/>
              </w:rPr>
              <w:t xml:space="preserve"> </w:t>
            </w:r>
          </w:p>
        </w:tc>
      </w:tr>
      <w:tr w:rsidR="008306E9" w:rsidRPr="008E008D" w14:paraId="49F9A62D" w14:textId="77777777" w:rsidTr="00CC540B">
        <w:trPr>
          <w:jc w:val="center"/>
        </w:trPr>
        <w:tc>
          <w:tcPr>
            <w:tcW w:w="298" w:type="pct"/>
            <w:tcBorders>
              <w:top w:val="single" w:sz="4" w:space="0" w:color="auto"/>
              <w:left w:val="single" w:sz="4" w:space="0" w:color="auto"/>
              <w:bottom w:val="single" w:sz="4" w:space="0" w:color="auto"/>
              <w:right w:val="single" w:sz="4" w:space="0" w:color="auto"/>
            </w:tcBorders>
            <w:noWrap/>
          </w:tcPr>
          <w:p w14:paraId="53DAF569" w14:textId="77777777" w:rsidR="008306E9" w:rsidRPr="00A05C22" w:rsidRDefault="008306E9" w:rsidP="00CC540B">
            <w:pPr>
              <w:rPr>
                <w:rFonts w:ascii="Times New Roman" w:hAnsi="Times New Roman" w:cs="Times New Roman"/>
              </w:rPr>
            </w:pPr>
            <w:r w:rsidRPr="00A05C22">
              <w:rPr>
                <w:rFonts w:ascii="Times New Roman" w:hAnsi="Times New Roman" w:cs="Times New Roman"/>
              </w:rPr>
              <w:t>21.</w:t>
            </w:r>
          </w:p>
        </w:tc>
        <w:tc>
          <w:tcPr>
            <w:tcW w:w="980" w:type="pct"/>
            <w:tcBorders>
              <w:top w:val="single" w:sz="4" w:space="0" w:color="auto"/>
              <w:left w:val="single" w:sz="4" w:space="0" w:color="auto"/>
              <w:bottom w:val="single" w:sz="4" w:space="0" w:color="auto"/>
              <w:right w:val="single" w:sz="4" w:space="0" w:color="auto"/>
            </w:tcBorders>
          </w:tcPr>
          <w:p w14:paraId="120599C2" w14:textId="77777777" w:rsidR="008306E9" w:rsidRPr="00A05C22" w:rsidRDefault="008306E9" w:rsidP="00CC540B">
            <w:pPr>
              <w:spacing w:after="0" w:line="240" w:lineRule="auto"/>
              <w:jc w:val="both"/>
              <w:rPr>
                <w:rFonts w:ascii="Times New Roman" w:hAnsi="Times New Roman" w:cs="Times New Roman"/>
                <w:lang w:val="lt-LT"/>
              </w:rPr>
            </w:pPr>
            <w:r w:rsidRPr="00A05C22">
              <w:rPr>
                <w:rFonts w:ascii="Times New Roman" w:hAnsi="Times New Roman" w:cs="Times New Roman"/>
                <w:color w:val="000000"/>
                <w:lang w:val="lt-LT"/>
              </w:rPr>
              <w:t>Pristatymas</w:t>
            </w:r>
          </w:p>
        </w:tc>
        <w:tc>
          <w:tcPr>
            <w:tcW w:w="2205" w:type="pct"/>
            <w:tcBorders>
              <w:top w:val="single" w:sz="4" w:space="0" w:color="auto"/>
              <w:left w:val="single" w:sz="4" w:space="0" w:color="auto"/>
              <w:bottom w:val="single" w:sz="4" w:space="0" w:color="auto"/>
              <w:right w:val="single" w:sz="4" w:space="0" w:color="auto"/>
            </w:tcBorders>
            <w:noWrap/>
          </w:tcPr>
          <w:p w14:paraId="7BE86E6E" w14:textId="77777777" w:rsidR="008306E9" w:rsidRPr="00A05C22" w:rsidRDefault="008306E9" w:rsidP="00CC540B">
            <w:pPr>
              <w:pStyle w:val="ListParagraph"/>
              <w:spacing w:line="249" w:lineRule="auto"/>
              <w:ind w:left="0"/>
              <w:jc w:val="both"/>
              <w:rPr>
                <w:rFonts w:ascii="Times New Roman" w:hAnsi="Times New Roman"/>
                <w:color w:val="000000"/>
                <w:sz w:val="22"/>
                <w:szCs w:val="22"/>
                <w:lang w:val="lt-LT"/>
              </w:rPr>
            </w:pPr>
            <w:r w:rsidRPr="00A05C22">
              <w:rPr>
                <w:rFonts w:ascii="Times New Roman" w:hAnsi="Times New Roman"/>
                <w:color w:val="000000"/>
                <w:sz w:val="22"/>
                <w:szCs w:val="22"/>
                <w:lang w:val="lt-LT"/>
              </w:rPr>
              <w:t>Įrenginys privalo būti pristatytas ne vėliau kaip per 60 dienų nuo sutarties įsigaliojimo dienos.</w:t>
            </w:r>
          </w:p>
        </w:tc>
        <w:tc>
          <w:tcPr>
            <w:tcW w:w="1516" w:type="pct"/>
            <w:tcBorders>
              <w:top w:val="single" w:sz="4" w:space="0" w:color="auto"/>
              <w:left w:val="single" w:sz="4" w:space="0" w:color="auto"/>
              <w:bottom w:val="single" w:sz="4" w:space="0" w:color="auto"/>
              <w:right w:val="single" w:sz="4" w:space="0" w:color="auto"/>
            </w:tcBorders>
          </w:tcPr>
          <w:p w14:paraId="1EE172B1" w14:textId="77777777" w:rsidR="008306E9" w:rsidRPr="008E008D" w:rsidRDefault="008306E9" w:rsidP="00CC540B">
            <w:pPr>
              <w:spacing w:after="0" w:line="240" w:lineRule="auto"/>
              <w:jc w:val="center"/>
              <w:rPr>
                <w:rFonts w:ascii="Times New Roman" w:hAnsi="Times New Roman" w:cs="Times New Roman"/>
                <w:lang w:val="lt-LT"/>
              </w:rPr>
            </w:pPr>
            <w:r w:rsidRPr="008E008D">
              <w:rPr>
                <w:rFonts w:ascii="Times New Roman" w:eastAsia="Times New Roman" w:hAnsi="Times New Roman" w:cs="Times New Roman"/>
                <w:lang w:val="lt-LT" w:eastAsia="lt-LT"/>
              </w:rPr>
              <w:t xml:space="preserve">Siūloma įranga </w:t>
            </w:r>
            <w:r w:rsidRPr="008E008D">
              <w:rPr>
                <w:rFonts w:ascii="Times New Roman" w:eastAsia="Times New Roman" w:hAnsi="Times New Roman" w:cs="Times New Roman"/>
                <w:b/>
                <w:lang w:val="lt-LT" w:eastAsia="lt-LT"/>
              </w:rPr>
              <w:t>Atitinka</w:t>
            </w:r>
            <w:r w:rsidRPr="008E008D">
              <w:rPr>
                <w:rFonts w:ascii="Times New Roman" w:eastAsia="Times New Roman" w:hAnsi="Times New Roman" w:cs="Times New Roman"/>
                <w:lang w:val="lt-LT" w:eastAsia="lt-LT"/>
              </w:rPr>
              <w:t xml:space="preserve"> šio punkto reikalavimus</w:t>
            </w:r>
          </w:p>
        </w:tc>
      </w:tr>
    </w:tbl>
    <w:p w14:paraId="62416356" w14:textId="119AA87E" w:rsidR="008C7409" w:rsidRDefault="008C7409" w:rsidP="008C7409">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753EA5F0" w14:textId="7F70E2EB" w:rsidR="009F265D" w:rsidRDefault="009F265D" w:rsidP="008C7409">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6B467C75" w14:textId="77777777" w:rsidR="008C7409" w:rsidRPr="00A05C22" w:rsidRDefault="008C7409" w:rsidP="008C7409">
      <w:pPr>
        <w:jc w:val="both"/>
        <w:rPr>
          <w:rFonts w:ascii="Times New Roman" w:hAnsi="Times New Roman" w:cs="Times New Roman"/>
          <w:lang w:val="lt-LT" w:eastAsia="lt-LT"/>
        </w:rPr>
      </w:pPr>
      <w:r w:rsidRPr="00A05C22">
        <w:rPr>
          <w:rFonts w:ascii="Times New Roman" w:hAnsi="Times New Roman" w:cs="Times New Roman"/>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8C7409" w:rsidRPr="00A05C22" w14:paraId="7AEB9A2F" w14:textId="77777777" w:rsidTr="00D968FF">
        <w:tc>
          <w:tcPr>
            <w:tcW w:w="666" w:type="dxa"/>
          </w:tcPr>
          <w:p w14:paraId="0A217324" w14:textId="77777777" w:rsidR="008C7409" w:rsidRPr="00A05C22" w:rsidRDefault="008C7409" w:rsidP="004123DB">
            <w:pPr>
              <w:jc w:val="center"/>
              <w:rPr>
                <w:rFonts w:ascii="Times New Roman" w:hAnsi="Times New Roman" w:cs="Times New Roman"/>
                <w:lang w:val="lt-LT" w:eastAsia="lt-LT"/>
              </w:rPr>
            </w:pPr>
            <w:r w:rsidRPr="00A05C22">
              <w:rPr>
                <w:rFonts w:ascii="Times New Roman" w:hAnsi="Times New Roman" w:cs="Times New Roman"/>
                <w:lang w:val="lt-LT" w:eastAsia="lt-LT"/>
              </w:rPr>
              <w:t>Eil. Nr.</w:t>
            </w:r>
          </w:p>
        </w:tc>
        <w:tc>
          <w:tcPr>
            <w:tcW w:w="6386" w:type="dxa"/>
          </w:tcPr>
          <w:p w14:paraId="404AEF70" w14:textId="77777777" w:rsidR="008C7409" w:rsidRPr="00A05C22" w:rsidRDefault="008C7409" w:rsidP="004123DB">
            <w:pPr>
              <w:jc w:val="center"/>
              <w:rPr>
                <w:rFonts w:ascii="Times New Roman" w:hAnsi="Times New Roman" w:cs="Times New Roman"/>
                <w:lang w:val="lt-LT" w:eastAsia="lt-LT"/>
              </w:rPr>
            </w:pPr>
            <w:r w:rsidRPr="00A05C22">
              <w:rPr>
                <w:rFonts w:ascii="Times New Roman" w:hAnsi="Times New Roman" w:cs="Times New Roman"/>
                <w:lang w:val="lt-LT" w:eastAsia="lt-LT"/>
              </w:rPr>
              <w:t>Pateiktų dokumentų pavadinimas</w:t>
            </w:r>
          </w:p>
        </w:tc>
        <w:tc>
          <w:tcPr>
            <w:tcW w:w="2585" w:type="dxa"/>
          </w:tcPr>
          <w:p w14:paraId="15D080D8" w14:textId="77777777" w:rsidR="008C7409" w:rsidRPr="00A05C22" w:rsidRDefault="008C7409" w:rsidP="004123DB">
            <w:pPr>
              <w:jc w:val="center"/>
              <w:rPr>
                <w:rFonts w:ascii="Times New Roman" w:hAnsi="Times New Roman" w:cs="Times New Roman"/>
                <w:lang w:val="lt-LT" w:eastAsia="lt-LT"/>
              </w:rPr>
            </w:pPr>
            <w:r w:rsidRPr="00A05C22">
              <w:rPr>
                <w:rFonts w:ascii="Times New Roman" w:hAnsi="Times New Roman" w:cs="Times New Roman"/>
                <w:lang w:val="lt-LT" w:eastAsia="lt-LT"/>
              </w:rPr>
              <w:t>Dokumento puslapių skaičius</w:t>
            </w:r>
          </w:p>
        </w:tc>
      </w:tr>
      <w:tr w:rsidR="00D968FF" w:rsidRPr="00A05C22" w14:paraId="02BB5DDD" w14:textId="77777777" w:rsidTr="00D968FF">
        <w:tc>
          <w:tcPr>
            <w:tcW w:w="666" w:type="dxa"/>
          </w:tcPr>
          <w:p w14:paraId="3B86F45C" w14:textId="0144A4B6" w:rsidR="00D968FF" w:rsidRPr="00E856A5" w:rsidRDefault="00D968FF" w:rsidP="00D968FF">
            <w:pPr>
              <w:jc w:val="both"/>
              <w:rPr>
                <w:rFonts w:ascii="Times New Roman" w:hAnsi="Times New Roman" w:cs="Times New Roman"/>
                <w:lang w:val="lt-LT" w:eastAsia="lt-LT"/>
              </w:rPr>
            </w:pPr>
            <w:r w:rsidRPr="00E856A5">
              <w:rPr>
                <w:rFonts w:ascii="Times New Roman" w:hAnsi="Times New Roman" w:cs="Times New Roman"/>
              </w:rPr>
              <w:t>1.</w:t>
            </w:r>
          </w:p>
        </w:tc>
        <w:tc>
          <w:tcPr>
            <w:tcW w:w="6386" w:type="dxa"/>
          </w:tcPr>
          <w:p w14:paraId="43594DDB" w14:textId="416F9263" w:rsidR="00D968FF" w:rsidRPr="00F71E06" w:rsidRDefault="00D968FF" w:rsidP="00D968FF">
            <w:pPr>
              <w:jc w:val="both"/>
              <w:rPr>
                <w:rFonts w:ascii="Times New Roman" w:hAnsi="Times New Roman" w:cs="Times New Roman"/>
                <w:lang w:val="lt-LT" w:eastAsia="lt-LT"/>
              </w:rPr>
            </w:pPr>
            <w:r w:rsidRPr="00F71E06">
              <w:rPr>
                <w:rFonts w:ascii="Times New Roman" w:hAnsi="Times New Roman" w:cs="Times New Roman"/>
                <w:lang w:val="lt-LT"/>
              </w:rPr>
              <w:t>VĮ Registrų centras jungtinė pažyma</w:t>
            </w:r>
          </w:p>
        </w:tc>
        <w:tc>
          <w:tcPr>
            <w:tcW w:w="2585" w:type="dxa"/>
          </w:tcPr>
          <w:p w14:paraId="540C9BA1" w14:textId="704FC99D" w:rsidR="00D968FF" w:rsidRPr="00E856A5" w:rsidRDefault="00D968FF" w:rsidP="00D968FF">
            <w:pPr>
              <w:jc w:val="center"/>
              <w:rPr>
                <w:rFonts w:ascii="Times New Roman" w:hAnsi="Times New Roman" w:cs="Times New Roman"/>
                <w:lang w:val="lt-LT" w:eastAsia="lt-LT"/>
              </w:rPr>
            </w:pPr>
            <w:r w:rsidRPr="00E856A5">
              <w:rPr>
                <w:rFonts w:ascii="Times New Roman" w:hAnsi="Times New Roman" w:cs="Times New Roman"/>
              </w:rPr>
              <w:t>2 (du)</w:t>
            </w:r>
          </w:p>
        </w:tc>
      </w:tr>
      <w:tr w:rsidR="00D968FF" w:rsidRPr="00A05C22" w14:paraId="05D4F3AE" w14:textId="77777777" w:rsidTr="00D968FF">
        <w:tc>
          <w:tcPr>
            <w:tcW w:w="666" w:type="dxa"/>
          </w:tcPr>
          <w:p w14:paraId="690C89C0" w14:textId="3FF675AF" w:rsidR="00D968FF" w:rsidRPr="00E856A5" w:rsidRDefault="00D968FF" w:rsidP="00D968FF">
            <w:pPr>
              <w:jc w:val="both"/>
              <w:rPr>
                <w:rFonts w:ascii="Times New Roman" w:hAnsi="Times New Roman" w:cs="Times New Roman"/>
                <w:lang w:val="lt-LT" w:eastAsia="lt-LT"/>
              </w:rPr>
            </w:pPr>
            <w:r w:rsidRPr="00E856A5">
              <w:rPr>
                <w:rFonts w:ascii="Times New Roman" w:hAnsi="Times New Roman" w:cs="Times New Roman"/>
              </w:rPr>
              <w:t>2.</w:t>
            </w:r>
          </w:p>
        </w:tc>
        <w:tc>
          <w:tcPr>
            <w:tcW w:w="6386" w:type="dxa"/>
          </w:tcPr>
          <w:p w14:paraId="210D79E0" w14:textId="6D0D98E8" w:rsidR="00D968FF" w:rsidRPr="00E856A5" w:rsidRDefault="00D968FF" w:rsidP="00D968FF">
            <w:pPr>
              <w:tabs>
                <w:tab w:val="left" w:pos="1296"/>
                <w:tab w:val="center" w:pos="4153"/>
                <w:tab w:val="right" w:pos="8306"/>
              </w:tabs>
              <w:jc w:val="both"/>
              <w:rPr>
                <w:rFonts w:ascii="Times New Roman" w:hAnsi="Times New Roman" w:cs="Times New Roman"/>
                <w:lang w:val="lt-LT" w:eastAsia="lt-LT"/>
              </w:rPr>
            </w:pPr>
            <w:r w:rsidRPr="00E856A5">
              <w:rPr>
                <w:rFonts w:ascii="Times New Roman" w:hAnsi="Times New Roman" w:cs="Times New Roman"/>
                <w:lang w:val="lt-LT"/>
              </w:rPr>
              <w:t>Įrangos gamintojo pažyma (su vertimu į lietuvių kalbą)</w:t>
            </w:r>
          </w:p>
        </w:tc>
        <w:tc>
          <w:tcPr>
            <w:tcW w:w="2585" w:type="dxa"/>
          </w:tcPr>
          <w:p w14:paraId="1D0938CE" w14:textId="3DAFF06C" w:rsidR="00D968FF" w:rsidRPr="00E856A5" w:rsidRDefault="00D968FF" w:rsidP="00D968FF">
            <w:pPr>
              <w:jc w:val="center"/>
              <w:rPr>
                <w:rFonts w:ascii="Times New Roman" w:hAnsi="Times New Roman" w:cs="Times New Roman"/>
                <w:lang w:val="lt-LT" w:eastAsia="lt-LT"/>
              </w:rPr>
            </w:pPr>
            <w:r w:rsidRPr="00E856A5">
              <w:rPr>
                <w:rFonts w:ascii="Times New Roman" w:hAnsi="Times New Roman" w:cs="Times New Roman"/>
              </w:rPr>
              <w:t>2 (du)</w:t>
            </w:r>
          </w:p>
        </w:tc>
      </w:tr>
      <w:tr w:rsidR="00D968FF" w:rsidRPr="00A05C22" w14:paraId="3BF6F323" w14:textId="77777777" w:rsidTr="00D968FF">
        <w:tc>
          <w:tcPr>
            <w:tcW w:w="666" w:type="dxa"/>
          </w:tcPr>
          <w:p w14:paraId="55952091" w14:textId="21A727B1" w:rsidR="00D968FF" w:rsidRPr="00E856A5" w:rsidRDefault="00D968FF" w:rsidP="00D968FF">
            <w:pPr>
              <w:jc w:val="both"/>
              <w:rPr>
                <w:rFonts w:ascii="Times New Roman" w:hAnsi="Times New Roman" w:cs="Times New Roman"/>
                <w:lang w:val="lt-LT" w:eastAsia="lt-LT"/>
              </w:rPr>
            </w:pPr>
            <w:r w:rsidRPr="00E856A5">
              <w:rPr>
                <w:rFonts w:ascii="Times New Roman" w:hAnsi="Times New Roman" w:cs="Times New Roman"/>
              </w:rPr>
              <w:t>3.</w:t>
            </w:r>
          </w:p>
        </w:tc>
        <w:tc>
          <w:tcPr>
            <w:tcW w:w="6386" w:type="dxa"/>
          </w:tcPr>
          <w:p w14:paraId="550F4A05" w14:textId="24AA7D94" w:rsidR="00D968FF" w:rsidRPr="00E856A5" w:rsidRDefault="00D968FF" w:rsidP="00D968FF">
            <w:pPr>
              <w:jc w:val="both"/>
              <w:rPr>
                <w:rFonts w:ascii="Times New Roman" w:hAnsi="Times New Roman" w:cs="Times New Roman"/>
                <w:lang w:val="lt-LT" w:eastAsia="lt-LT"/>
              </w:rPr>
            </w:pPr>
            <w:r w:rsidRPr="00E856A5">
              <w:rPr>
                <w:rFonts w:ascii="Times New Roman" w:hAnsi="Times New Roman" w:cs="Times New Roman"/>
              </w:rPr>
              <w:t xml:space="preserve">EBVPD </w:t>
            </w:r>
            <w:proofErr w:type="spellStart"/>
            <w:r w:rsidRPr="00E856A5">
              <w:rPr>
                <w:rFonts w:ascii="Times New Roman" w:hAnsi="Times New Roman" w:cs="Times New Roman"/>
              </w:rPr>
              <w:t>dokumentas</w:t>
            </w:r>
            <w:proofErr w:type="spellEnd"/>
          </w:p>
        </w:tc>
        <w:tc>
          <w:tcPr>
            <w:tcW w:w="2585" w:type="dxa"/>
          </w:tcPr>
          <w:p w14:paraId="46977882" w14:textId="3BA06D29" w:rsidR="00D968FF" w:rsidRPr="00E856A5" w:rsidRDefault="00D968FF" w:rsidP="00D968FF">
            <w:pPr>
              <w:jc w:val="center"/>
              <w:rPr>
                <w:rFonts w:ascii="Times New Roman" w:hAnsi="Times New Roman" w:cs="Times New Roman"/>
                <w:lang w:val="lt-LT" w:eastAsia="lt-LT"/>
              </w:rPr>
            </w:pPr>
            <w:r w:rsidRPr="00E856A5">
              <w:rPr>
                <w:rFonts w:ascii="Times New Roman" w:hAnsi="Times New Roman" w:cs="Times New Roman"/>
              </w:rPr>
              <w:t>13 (</w:t>
            </w:r>
            <w:proofErr w:type="spellStart"/>
            <w:r w:rsidRPr="00E856A5">
              <w:rPr>
                <w:rFonts w:ascii="Times New Roman" w:hAnsi="Times New Roman" w:cs="Times New Roman"/>
              </w:rPr>
              <w:t>trylika</w:t>
            </w:r>
            <w:proofErr w:type="spellEnd"/>
            <w:r w:rsidRPr="00E856A5">
              <w:rPr>
                <w:rFonts w:ascii="Times New Roman" w:hAnsi="Times New Roman" w:cs="Times New Roman"/>
              </w:rPr>
              <w:t>)</w:t>
            </w:r>
          </w:p>
        </w:tc>
      </w:tr>
    </w:tbl>
    <w:p w14:paraId="0BDA4C60" w14:textId="77777777" w:rsidR="008C7409" w:rsidRPr="00A05C22" w:rsidRDefault="008C7409" w:rsidP="008C7409">
      <w:pPr>
        <w:jc w:val="both"/>
        <w:rPr>
          <w:rFonts w:ascii="Times New Roman" w:hAnsi="Times New Roman" w:cs="Times New Roman"/>
          <w:lang w:val="lt-LT" w:eastAsia="lt-LT"/>
        </w:rPr>
      </w:pPr>
    </w:p>
    <w:p w14:paraId="50B0BD5D" w14:textId="26C38251" w:rsidR="008C7409" w:rsidRPr="00A05C22" w:rsidRDefault="008C7409" w:rsidP="008C7409">
      <w:pPr>
        <w:spacing w:after="0"/>
        <w:jc w:val="both"/>
        <w:rPr>
          <w:rFonts w:ascii="Times New Roman" w:eastAsia="Times New Roman" w:hAnsi="Times New Roman" w:cs="Times New Roman"/>
          <w:lang w:val="lt-LT"/>
        </w:rPr>
      </w:pPr>
      <w:r w:rsidRPr="00A05C22">
        <w:rPr>
          <w:rFonts w:ascii="Times New Roman" w:eastAsia="Times New Roman" w:hAnsi="Times New Roman" w:cs="Times New Roman"/>
          <w:lang w:val="lt-LT"/>
        </w:rPr>
        <w:t xml:space="preserve">6. Pasiūlymas galioja </w:t>
      </w:r>
      <w:r w:rsidR="008D0D98">
        <w:rPr>
          <w:rFonts w:ascii="Times New Roman" w:eastAsia="Times New Roman" w:hAnsi="Times New Roman" w:cs="Times New Roman"/>
          <w:lang w:val="lt-LT"/>
        </w:rPr>
        <w:t>iki 2022-0</w:t>
      </w:r>
      <w:r w:rsidR="006E0022">
        <w:rPr>
          <w:rFonts w:ascii="Times New Roman" w:eastAsia="Times New Roman" w:hAnsi="Times New Roman" w:cs="Times New Roman"/>
          <w:lang w:val="lt-LT"/>
        </w:rPr>
        <w:t>4</w:t>
      </w:r>
      <w:r w:rsidR="008D0D98">
        <w:rPr>
          <w:rFonts w:ascii="Times New Roman" w:eastAsia="Times New Roman" w:hAnsi="Times New Roman" w:cs="Times New Roman"/>
          <w:lang w:val="lt-LT"/>
        </w:rPr>
        <w:t>-01</w:t>
      </w:r>
    </w:p>
    <w:p w14:paraId="275D855C" w14:textId="77777777" w:rsidR="008C7409" w:rsidRPr="00A05C22" w:rsidRDefault="008C7409" w:rsidP="008C7409">
      <w:pPr>
        <w:spacing w:after="0"/>
        <w:ind w:left="720" w:firstLine="720"/>
        <w:jc w:val="both"/>
        <w:rPr>
          <w:rFonts w:ascii="Times New Roman" w:eastAsia="Times New Roman" w:hAnsi="Times New Roman" w:cs="Times New Roman"/>
          <w:lang w:val="lt-LT"/>
        </w:rPr>
      </w:pPr>
      <w:r w:rsidRPr="00A05C22">
        <w:rPr>
          <w:rFonts w:ascii="Times New Roman" w:eastAsia="Times New Roman" w:hAnsi="Times New Roman" w:cs="Times New Roman"/>
          <w:lang w:val="lt-LT"/>
        </w:rPr>
        <w:t>(</w:t>
      </w:r>
      <w:r w:rsidRPr="00A05C22">
        <w:rPr>
          <w:rFonts w:ascii="Times New Roman" w:eastAsia="Times New Roman" w:hAnsi="Times New Roman" w:cs="Times New Roman"/>
          <w:i/>
          <w:iCs/>
          <w:u w:val="single"/>
          <w:lang w:val="lt-LT"/>
        </w:rPr>
        <w:t xml:space="preserve">ne trumpiau nei iki termino nurodyto pirkimo sąlygų </w:t>
      </w:r>
      <w:r w:rsidRPr="00A05C22">
        <w:rPr>
          <w:rFonts w:ascii="Times New Roman" w:eastAsia="Times New Roman" w:hAnsi="Times New Roman" w:cs="Times New Roman"/>
          <w:i/>
          <w:iCs/>
          <w:color w:val="FF0000"/>
          <w:u w:val="single"/>
          <w:lang w:val="lt-LT"/>
        </w:rPr>
        <w:t>7.14. punkte</w:t>
      </w:r>
      <w:r w:rsidRPr="00A05C22">
        <w:rPr>
          <w:rFonts w:ascii="Times New Roman" w:eastAsia="Times New Roman" w:hAnsi="Times New Roman" w:cs="Times New Roman"/>
          <w:lang w:val="lt-LT"/>
        </w:rPr>
        <w:t>)</w:t>
      </w:r>
    </w:p>
    <w:p w14:paraId="49D1D577" w14:textId="77777777" w:rsidR="008C7409" w:rsidRPr="00547BCC" w:rsidRDefault="008C7409" w:rsidP="008C7409">
      <w:pPr>
        <w:shd w:val="clear" w:color="auto" w:fill="FFFFFF"/>
        <w:spacing w:after="0" w:line="240" w:lineRule="auto"/>
        <w:jc w:val="both"/>
        <w:rPr>
          <w:rFonts w:ascii="Times New Roman" w:eastAsia="Calibri" w:hAnsi="Times New Roman" w:cs="Times New Roman"/>
          <w:b/>
          <w:i/>
          <w:color w:val="000000"/>
          <w:highlight w:val="yellow"/>
          <w:lang w:val="lt-LT" w:eastAsia="lt-LT"/>
        </w:rPr>
      </w:pPr>
    </w:p>
    <w:p w14:paraId="49AA0403" w14:textId="12A968A4" w:rsidR="00A03A63" w:rsidRDefault="00A03A63" w:rsidP="008C7409">
      <w:bookmarkStart w:id="0" w:name="_GoBack"/>
      <w:bookmarkEnd w:id="0"/>
    </w:p>
    <w:sectPr w:rsidR="00A03A63"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09"/>
    <w:rsid w:val="000F0B9F"/>
    <w:rsid w:val="002D41D2"/>
    <w:rsid w:val="00311C20"/>
    <w:rsid w:val="00322718"/>
    <w:rsid w:val="003324AC"/>
    <w:rsid w:val="006E0022"/>
    <w:rsid w:val="0072757E"/>
    <w:rsid w:val="008306E9"/>
    <w:rsid w:val="008C7409"/>
    <w:rsid w:val="008D0D98"/>
    <w:rsid w:val="009634F0"/>
    <w:rsid w:val="0097476A"/>
    <w:rsid w:val="009836BB"/>
    <w:rsid w:val="009F265D"/>
    <w:rsid w:val="009F54F4"/>
    <w:rsid w:val="00A03A63"/>
    <w:rsid w:val="00A12E48"/>
    <w:rsid w:val="00A22443"/>
    <w:rsid w:val="00AB5022"/>
    <w:rsid w:val="00B25E7F"/>
    <w:rsid w:val="00B50A8A"/>
    <w:rsid w:val="00CB7E27"/>
    <w:rsid w:val="00D968FF"/>
    <w:rsid w:val="00DB3679"/>
    <w:rsid w:val="00E2398A"/>
    <w:rsid w:val="00E856A5"/>
    <w:rsid w:val="00F71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215"/>
  <w15:chartTrackingRefBased/>
  <w15:docId w15:val="{B7650A06-5292-47AD-8256-0D5E0C81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4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8C7409"/>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C7409"/>
    <w:rPr>
      <w:rFonts w:ascii="TimesLT" w:eastAsia="Times New Roman" w:hAnsi="TimesLT" w:cs="Times New Roman"/>
      <w:sz w:val="24"/>
      <w:szCs w:val="20"/>
      <w:lang w:val="en-US"/>
    </w:rPr>
  </w:style>
  <w:style w:type="character" w:styleId="Hyperlink">
    <w:name w:val="Hyperlink"/>
    <w:basedOn w:val="DefaultParagraphFont"/>
    <w:uiPriority w:val="99"/>
    <w:unhideWhenUsed/>
    <w:rsid w:val="00B25E7F"/>
    <w:rPr>
      <w:color w:val="0563C1" w:themeColor="hyperlink"/>
      <w:u w:val="single"/>
    </w:rPr>
  </w:style>
  <w:style w:type="character" w:customStyle="1" w:styleId="UnresolvedMention">
    <w:name w:val="Unresolved Mention"/>
    <w:basedOn w:val="DefaultParagraphFont"/>
    <w:uiPriority w:val="99"/>
    <w:semiHidden/>
    <w:unhideWhenUsed/>
    <w:rsid w:val="00B2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data-sheets/FortiExtende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or.fortinet.com/static-files/6071988a-accd-495a-b046-9abd4ca57ae7" TargetMode="External"/><Relationship Id="rId12" Type="http://schemas.openxmlformats.org/officeDocument/2006/relationships/hyperlink" Target="https://www.fortinet.com/content/dam/fortinet/assets/data-sheets/FortiExtender.pdf%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inet.com/content/dam/fortinet/assets/data-sheets/FortiExtender.pdf" TargetMode="External"/><Relationship Id="rId11" Type="http://schemas.openxmlformats.org/officeDocument/2006/relationships/hyperlink" Target="https://www.fortinet.com/content/dam/fortinet/assets/data-sheets/FortiExtender.pdf" TargetMode="External"/><Relationship Id="rId5" Type="http://schemas.openxmlformats.org/officeDocument/2006/relationships/hyperlink" Target="mailto:info@avedus.lt" TargetMode="External"/><Relationship Id="rId10" Type="http://schemas.openxmlformats.org/officeDocument/2006/relationships/hyperlink" Target="https://www.fortinet.com/content/dam/fortinet/assets/data-sheets/FortiExtender.pdf" TargetMode="External"/><Relationship Id="rId4" Type="http://schemas.openxmlformats.org/officeDocument/2006/relationships/webSettings" Target="webSettings.xml"/><Relationship Id="rId9" Type="http://schemas.openxmlformats.org/officeDocument/2006/relationships/hyperlink" Target="https://www.fortinet.com/content/dam/fortinet/assets/data-sheets/FortiExtender.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8624</Words>
  <Characters>4916</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dcterms:created xsi:type="dcterms:W3CDTF">2022-01-14T12:09:00Z</dcterms:created>
  <dcterms:modified xsi:type="dcterms:W3CDTF">2022-01-14T12:09:00Z</dcterms:modified>
</cp:coreProperties>
</file>