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3A" w:rsidRDefault="005E2DBA">
      <w:pPr>
        <w:spacing w:after="221" w:line="259" w:lineRule="auto"/>
        <w:ind w:left="10" w:right="42" w:hanging="10"/>
        <w:jc w:val="right"/>
      </w:pPr>
      <w:r>
        <w:t xml:space="preserve">Techninės specifikacijos priedas Nr. 1 </w:t>
      </w:r>
    </w:p>
    <w:p w:rsidR="0011193A" w:rsidRDefault="005E2DBA">
      <w:pPr>
        <w:pStyle w:val="Heading1"/>
        <w:spacing w:after="224"/>
        <w:ind w:left="71" w:right="0"/>
      </w:pPr>
      <w:r>
        <w:t xml:space="preserve">PASKYROS FORMA </w:t>
      </w:r>
    </w:p>
    <w:p w:rsidR="0011193A" w:rsidRDefault="005E2DBA">
      <w:pPr>
        <w:spacing w:after="253" w:line="259" w:lineRule="auto"/>
        <w:ind w:left="113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pPr w:vertAnchor="text" w:tblpX="6455" w:tblpY="-61"/>
        <w:tblOverlap w:val="never"/>
        <w:tblW w:w="3469" w:type="dxa"/>
        <w:tblInd w:w="0" w:type="dxa"/>
        <w:tblCellMar>
          <w:top w:w="34" w:type="dxa"/>
          <w:left w:w="108" w:type="dxa"/>
          <w:bottom w:w="0" w:type="dxa"/>
          <w:right w:w="939" w:type="dxa"/>
        </w:tblCellMar>
        <w:tblLook w:val="04A0" w:firstRow="1" w:lastRow="0" w:firstColumn="1" w:lastColumn="0" w:noHBand="0" w:noVBand="1"/>
      </w:tblPr>
      <w:tblGrid>
        <w:gridCol w:w="3469"/>
      </w:tblGrid>
      <w:tr w:rsidR="0011193A">
        <w:trPr>
          <w:trHeight w:val="52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 </w:t>
            </w:r>
          </w:p>
        </w:tc>
      </w:tr>
    </w:tbl>
    <w:p w:rsidR="0011193A" w:rsidRDefault="005E2DBA">
      <w:pPr>
        <w:spacing w:after="0" w:line="259" w:lineRule="auto"/>
        <w:ind w:left="312" w:right="0" w:firstLine="0"/>
        <w:jc w:val="left"/>
      </w:pPr>
      <w:r>
        <w:rPr>
          <w:b/>
          <w:sz w:val="20"/>
        </w:rPr>
        <w:t xml:space="preserve">PASKYROS FORMA NR…………                        </w:t>
      </w:r>
    </w:p>
    <w:p w:rsidR="0011193A" w:rsidRDefault="005E2DBA">
      <w:pPr>
        <w:spacing w:after="20" w:line="259" w:lineRule="auto"/>
        <w:ind w:left="312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11193A" w:rsidRDefault="005E2DBA">
      <w:pPr>
        <w:spacing w:after="0" w:line="259" w:lineRule="auto"/>
        <w:ind w:left="312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117" w:type="dxa"/>
        <w:tblInd w:w="0" w:type="dxa"/>
        <w:tblCellMar>
          <w:top w:w="37" w:type="dxa"/>
          <w:left w:w="106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9117"/>
      </w:tblGrid>
      <w:tr w:rsidR="0011193A" w:rsidTr="003F1991">
        <w:trPr>
          <w:trHeight w:val="750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3927"/>
                <w:tab w:val="center" w:pos="5089"/>
                <w:tab w:val="center" w:pos="6251"/>
                <w:tab w:val="center" w:pos="7413"/>
                <w:tab w:val="center" w:pos="8572"/>
              </w:tabs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1. Objekto pavadinimas: 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996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5089"/>
                <w:tab w:val="center" w:pos="6251"/>
                <w:tab w:val="center" w:pos="7413"/>
                <w:tab w:val="center" w:pos="8572"/>
              </w:tabs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2. Remontuojamas įrenginys: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4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(įrenginio pavadinimas, technologinis numeris)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996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3927"/>
                <w:tab w:val="center" w:pos="5089"/>
                <w:tab w:val="center" w:pos="6251"/>
                <w:tab w:val="center" w:pos="7859"/>
                <w:tab w:val="center" w:pos="8572"/>
              </w:tabs>
              <w:spacing w:after="47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3. Remonto darbų pobūdis: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tabs>
                <w:tab w:val="center" w:pos="645"/>
                <w:tab w:val="center" w:pos="2028"/>
                <w:tab w:val="center" w:pos="3238"/>
                <w:tab w:val="center" w:pos="4397"/>
                <w:tab w:val="center" w:pos="5559"/>
                <w:tab w:val="center" w:pos="6721"/>
                <w:tab w:val="center" w:pos="7883"/>
                <w:tab w:val="right" w:pos="9536"/>
              </w:tabs>
              <w:spacing w:after="5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………….. </w:t>
            </w:r>
            <w:r>
              <w:rPr>
                <w:sz w:val="20"/>
              </w:rPr>
              <w:tab/>
              <w:t xml:space="preserve">…………… </w:t>
            </w:r>
            <w:r>
              <w:rPr>
                <w:sz w:val="20"/>
              </w:rPr>
              <w:tab/>
              <w:t xml:space="preserve">………….. </w:t>
            </w:r>
            <w:r>
              <w:rPr>
                <w:sz w:val="20"/>
              </w:rPr>
              <w:tab/>
              <w:t xml:space="preserve">………….. </w:t>
            </w:r>
            <w:r>
              <w:rPr>
                <w:sz w:val="20"/>
              </w:rPr>
              <w:tab/>
              <w:t xml:space="preserve">………….. </w:t>
            </w:r>
            <w:r>
              <w:rPr>
                <w:sz w:val="20"/>
              </w:rPr>
              <w:tab/>
              <w:t xml:space="preserve">………….. </w:t>
            </w:r>
            <w:r>
              <w:rPr>
                <w:sz w:val="20"/>
              </w:rPr>
              <w:tab/>
              <w:t xml:space="preserve">………….. </w:t>
            </w:r>
            <w:r>
              <w:rPr>
                <w:sz w:val="20"/>
              </w:rPr>
              <w:tab/>
              <w:t xml:space="preserve">………….. </w:t>
            </w:r>
          </w:p>
          <w:p w:rsidR="0011193A" w:rsidRDefault="005E2DBA" w:rsidP="003F1991">
            <w:pPr>
              <w:spacing w:after="4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tabs>
                <w:tab w:val="center" w:pos="5089"/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(nurodyti darbų pobūdį: TA, ER, ar pan.)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916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4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4. Įrenginys paruoštas remonto darbams: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3F1991" w:rsidP="003F1991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  <w:r w:rsidR="005E2DBA">
              <w:rPr>
                <w:sz w:val="20"/>
              </w:rPr>
              <w:t xml:space="preserve"> </w:t>
            </w:r>
            <w:r w:rsidR="005E2DBA">
              <w:rPr>
                <w:sz w:val="20"/>
              </w:rPr>
              <w:tab/>
              <w:t xml:space="preserve"> </w:t>
            </w:r>
            <w:r w:rsidR="005E2DBA">
              <w:rPr>
                <w:sz w:val="20"/>
              </w:rPr>
              <w:tab/>
              <w:t xml:space="preserve"> </w:t>
            </w:r>
            <w:r w:rsidR="005E2DBA"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(data, atsakingo asmens pavardė, parašas)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1984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3927"/>
                <w:tab w:val="center" w:pos="5089"/>
                <w:tab w:val="center" w:pos="6251"/>
                <w:tab w:val="center" w:pos="7413"/>
                <w:tab w:val="center" w:pos="8572"/>
              </w:tabs>
              <w:spacing w:after="52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5. Atliktų darbų pobūdis: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2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      </w:r>
          </w:p>
          <w:p w:rsidR="0011193A" w:rsidRDefault="005E2DBA" w:rsidP="003F1991">
            <w:pPr>
              <w:spacing w:after="0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tabs>
                <w:tab w:val="center" w:pos="3927"/>
                <w:tab w:val="center" w:pos="5089"/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(nurodyti atliktų darbų pobūdį)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2365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3927"/>
                <w:tab w:val="center" w:pos="5089"/>
                <w:tab w:val="center" w:pos="6251"/>
                <w:tab w:val="center" w:pos="7413"/>
                <w:tab w:val="center" w:pos="8572"/>
              </w:tabs>
              <w:spacing w:after="52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6. Sunaudotos medžiagos: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2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      </w:r>
          </w:p>
          <w:p w:rsidR="003F1991" w:rsidRDefault="005E2DBA" w:rsidP="003F1991">
            <w:pPr>
              <w:spacing w:after="2" w:line="305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3F1991" w:rsidRDefault="003F1991" w:rsidP="003F1991">
            <w:pPr>
              <w:spacing w:after="2" w:line="305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spacing w:after="2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  <w:p w:rsidR="0011193A" w:rsidRDefault="005E2DBA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(nurodyti sunaudotas medž</w:t>
            </w:r>
            <w:r w:rsidR="003F1991">
              <w:rPr>
                <w:sz w:val="20"/>
              </w:rPr>
              <w:t xml:space="preserve">iagas, mazgus ir pan.) </w:t>
            </w:r>
            <w:r w:rsidR="003F1991">
              <w:rPr>
                <w:sz w:val="20"/>
              </w:rPr>
              <w:tab/>
              <w:t xml:space="preserve">  </w:t>
            </w:r>
            <w:r w:rsidR="003F1991"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996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2768"/>
                <w:tab w:val="center" w:pos="3927"/>
                <w:tab w:val="center" w:pos="5089"/>
                <w:tab w:val="center" w:pos="6251"/>
                <w:tab w:val="center" w:pos="7413"/>
                <w:tab w:val="center" w:pos="8572"/>
              </w:tabs>
              <w:spacing w:after="5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7. Darbus atliko: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0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……………………………………………………………………………………………………… </w:t>
            </w:r>
          </w:p>
          <w:p w:rsidR="0011193A" w:rsidRDefault="005E2DBA" w:rsidP="003F1991">
            <w:pPr>
              <w:tabs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(už atliktus darbus atsakingo asmens pavardė, parašas, data)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11193A" w:rsidTr="003F1991">
        <w:trPr>
          <w:trHeight w:val="996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5089"/>
                <w:tab w:val="center" w:pos="6251"/>
                <w:tab w:val="center" w:pos="7413"/>
                <w:tab w:val="center" w:pos="8572"/>
              </w:tabs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8. Pastabos išbandomuoju laikotarpiu: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2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……………………………………………………………………………………………………… </w:t>
            </w:r>
          </w:p>
          <w:p w:rsidR="0011193A" w:rsidRDefault="005E2DBA" w:rsidP="003F19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</w:t>
            </w:r>
          </w:p>
        </w:tc>
      </w:tr>
      <w:tr w:rsidR="0011193A" w:rsidTr="003F1991">
        <w:trPr>
          <w:trHeight w:val="520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3A" w:rsidRDefault="005E2DBA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4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9. Įrenginys išbandytas ir darbui tinkamas: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</w:p>
          <w:p w:rsidR="0011193A" w:rsidRDefault="005E2DBA" w:rsidP="003F1991">
            <w:pPr>
              <w:spacing w:after="0" w:line="305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 ……………………………………………………………………………………………………… </w:t>
            </w:r>
          </w:p>
          <w:p w:rsidR="0011193A" w:rsidRDefault="003F1991" w:rsidP="003F1991">
            <w:pPr>
              <w:tabs>
                <w:tab w:val="center" w:pos="6251"/>
                <w:tab w:val="center" w:pos="7413"/>
                <w:tab w:val="center" w:pos="85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(įrenginį </w:t>
            </w:r>
            <w:r w:rsidR="005E2DBA">
              <w:rPr>
                <w:sz w:val="20"/>
              </w:rPr>
              <w:t xml:space="preserve">priėmusio asmens pavardė, parašas, data) </w:t>
            </w:r>
            <w:r w:rsidR="005E2DBA">
              <w:rPr>
                <w:sz w:val="20"/>
              </w:rPr>
              <w:tab/>
              <w:t xml:space="preserve">  </w:t>
            </w:r>
            <w:r w:rsidR="005E2DBA">
              <w:rPr>
                <w:sz w:val="20"/>
              </w:rPr>
              <w:tab/>
              <w:t xml:space="preserve">  </w:t>
            </w:r>
            <w:r w:rsidR="005E2DBA">
              <w:rPr>
                <w:sz w:val="20"/>
              </w:rPr>
              <w:tab/>
              <w:t xml:space="preserve">  </w:t>
            </w:r>
          </w:p>
        </w:tc>
      </w:tr>
    </w:tbl>
    <w:p w:rsidR="0011193A" w:rsidRDefault="003F1991" w:rsidP="003F1991">
      <w:pPr>
        <w:spacing w:after="0" w:line="259" w:lineRule="auto"/>
        <w:ind w:left="113" w:right="0" w:firstLine="0"/>
        <w:jc w:val="left"/>
      </w:pPr>
      <w:r>
        <w:rPr>
          <w:sz w:val="24"/>
        </w:rPr>
        <w:br w:type="textWrapping" w:clear="all"/>
      </w:r>
      <w:r w:rsidR="005E2DBA">
        <w:rPr>
          <w:sz w:val="24"/>
        </w:rPr>
        <w:t xml:space="preserve"> </w:t>
      </w:r>
      <w:r w:rsidR="005E2DBA">
        <w:t xml:space="preserve"> </w:t>
      </w:r>
      <w:bookmarkStart w:id="0" w:name="_GoBack"/>
      <w:bookmarkEnd w:id="0"/>
    </w:p>
    <w:sectPr w:rsidR="0011193A" w:rsidSect="005E2DBA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238" w:right="510" w:bottom="714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9E" w:rsidRDefault="00193C9E">
      <w:pPr>
        <w:spacing w:after="0" w:line="240" w:lineRule="auto"/>
      </w:pPr>
      <w:r>
        <w:separator/>
      </w:r>
    </w:p>
  </w:endnote>
  <w:endnote w:type="continuationSeparator" w:id="0">
    <w:p w:rsidR="00193C9E" w:rsidRDefault="0019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DBA" w:rsidRDefault="005E2DB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DBA" w:rsidRDefault="005E2DB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DBA" w:rsidRDefault="005E2DB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9E" w:rsidRDefault="00193C9E">
      <w:pPr>
        <w:spacing w:after="0" w:line="266" w:lineRule="auto"/>
        <w:ind w:left="0" w:firstLine="0"/>
      </w:pPr>
      <w:r>
        <w:separator/>
      </w:r>
    </w:p>
  </w:footnote>
  <w:footnote w:type="continuationSeparator" w:id="0">
    <w:p w:rsidR="00193C9E" w:rsidRDefault="00193C9E">
      <w:pPr>
        <w:spacing w:after="0" w:line="266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001"/>
    <w:multiLevelType w:val="hybridMultilevel"/>
    <w:tmpl w:val="8DB494B4"/>
    <w:lvl w:ilvl="0" w:tplc="32FE8DD0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CEB2C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058C0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E4C4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8C860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04F76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4888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E81E6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E348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A2A7B"/>
    <w:multiLevelType w:val="hybridMultilevel"/>
    <w:tmpl w:val="BD62F154"/>
    <w:lvl w:ilvl="0" w:tplc="BA922CD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C9FEE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CE648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E4E840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E2138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228A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A8134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07A1A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6350E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02DF9"/>
    <w:multiLevelType w:val="hybridMultilevel"/>
    <w:tmpl w:val="AD32DF76"/>
    <w:lvl w:ilvl="0" w:tplc="2F46FB3C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003D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6C9D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A0CB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FED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207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8422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6F1D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4EB0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126CA"/>
    <w:multiLevelType w:val="hybridMultilevel"/>
    <w:tmpl w:val="A522A5D6"/>
    <w:lvl w:ilvl="0" w:tplc="8D743DDC">
      <w:start w:val="4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2E606">
      <w:start w:val="1"/>
      <w:numFmt w:val="lowerLetter"/>
      <w:lvlText w:val="%2"/>
      <w:lvlJc w:val="left"/>
      <w:pPr>
        <w:ind w:left="2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241BC">
      <w:start w:val="1"/>
      <w:numFmt w:val="lowerRoman"/>
      <w:lvlText w:val="%3"/>
      <w:lvlJc w:val="left"/>
      <w:pPr>
        <w:ind w:left="2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2F22C">
      <w:start w:val="1"/>
      <w:numFmt w:val="decimal"/>
      <w:lvlText w:val="%4"/>
      <w:lvlJc w:val="left"/>
      <w:pPr>
        <w:ind w:left="3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FAA980">
      <w:start w:val="1"/>
      <w:numFmt w:val="lowerLetter"/>
      <w:lvlText w:val="%5"/>
      <w:lvlJc w:val="left"/>
      <w:pPr>
        <w:ind w:left="4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89A7A">
      <w:start w:val="1"/>
      <w:numFmt w:val="lowerRoman"/>
      <w:lvlText w:val="%6"/>
      <w:lvlJc w:val="left"/>
      <w:pPr>
        <w:ind w:left="4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4F70">
      <w:start w:val="1"/>
      <w:numFmt w:val="decimal"/>
      <w:lvlText w:val="%7"/>
      <w:lvlJc w:val="left"/>
      <w:pPr>
        <w:ind w:left="5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4AA22">
      <w:start w:val="1"/>
      <w:numFmt w:val="lowerLetter"/>
      <w:lvlText w:val="%8"/>
      <w:lvlJc w:val="left"/>
      <w:pPr>
        <w:ind w:left="6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055CC">
      <w:start w:val="1"/>
      <w:numFmt w:val="lowerRoman"/>
      <w:lvlText w:val="%9"/>
      <w:lvlJc w:val="left"/>
      <w:pPr>
        <w:ind w:left="7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A5060"/>
    <w:multiLevelType w:val="hybridMultilevel"/>
    <w:tmpl w:val="4D727268"/>
    <w:lvl w:ilvl="0" w:tplc="5958DD18">
      <w:start w:val="1"/>
      <w:numFmt w:val="bullet"/>
      <w:lvlText w:val="-"/>
      <w:lvlJc w:val="left"/>
      <w:pPr>
        <w:ind w:left="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473BA">
      <w:start w:val="1"/>
      <w:numFmt w:val="bullet"/>
      <w:lvlText w:val="o"/>
      <w:lvlJc w:val="left"/>
      <w:pPr>
        <w:ind w:left="1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8F292">
      <w:start w:val="1"/>
      <w:numFmt w:val="bullet"/>
      <w:lvlText w:val="▪"/>
      <w:lvlJc w:val="left"/>
      <w:pPr>
        <w:ind w:left="22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88C50">
      <w:start w:val="1"/>
      <w:numFmt w:val="bullet"/>
      <w:lvlText w:val="•"/>
      <w:lvlJc w:val="left"/>
      <w:pPr>
        <w:ind w:left="29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51A">
      <w:start w:val="1"/>
      <w:numFmt w:val="bullet"/>
      <w:lvlText w:val="o"/>
      <w:lvlJc w:val="left"/>
      <w:pPr>
        <w:ind w:left="37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89B70">
      <w:start w:val="1"/>
      <w:numFmt w:val="bullet"/>
      <w:lvlText w:val="▪"/>
      <w:lvlJc w:val="left"/>
      <w:pPr>
        <w:ind w:left="4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C34E">
      <w:start w:val="1"/>
      <w:numFmt w:val="bullet"/>
      <w:lvlText w:val="•"/>
      <w:lvlJc w:val="left"/>
      <w:pPr>
        <w:ind w:left="5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EEE74">
      <w:start w:val="1"/>
      <w:numFmt w:val="bullet"/>
      <w:lvlText w:val="o"/>
      <w:lvlJc w:val="left"/>
      <w:pPr>
        <w:ind w:left="5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85BE8">
      <w:start w:val="1"/>
      <w:numFmt w:val="bullet"/>
      <w:lvlText w:val="▪"/>
      <w:lvlJc w:val="left"/>
      <w:pPr>
        <w:ind w:left="6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B2399"/>
    <w:multiLevelType w:val="hybridMultilevel"/>
    <w:tmpl w:val="9DDC71BC"/>
    <w:lvl w:ilvl="0" w:tplc="B5EEE83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00B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2208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82E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64A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E17C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8DFA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A0E5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83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39718A"/>
    <w:multiLevelType w:val="multilevel"/>
    <w:tmpl w:val="F16EA5A6"/>
    <w:lvl w:ilvl="0">
      <w:start w:val="8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3A"/>
    <w:rsid w:val="0011193A"/>
    <w:rsid w:val="00193C9E"/>
    <w:rsid w:val="003F1991"/>
    <w:rsid w:val="005E2DBA"/>
    <w:rsid w:val="00D3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962B"/>
  <w15:docId w15:val="{35045CA1-91D2-4970-B1CA-DD4B8C6E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0" w:line="267" w:lineRule="auto"/>
      <w:ind w:left="8" w:right="6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 w:line="251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2" w:lineRule="auto"/>
      <w:ind w:left="56" w:right="3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2D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B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 Sąlygos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Sąlygos</dc:title>
  <dc:subject/>
  <dc:creator>Arunas.Jurgelaitis@vv.lt</dc:creator>
  <cp:keywords/>
  <cp:lastModifiedBy>Adelė Jonaitytė</cp:lastModifiedBy>
  <cp:revision>2</cp:revision>
  <dcterms:created xsi:type="dcterms:W3CDTF">2019-03-15T08:35:00Z</dcterms:created>
  <dcterms:modified xsi:type="dcterms:W3CDTF">2019-03-15T08:35:00Z</dcterms:modified>
</cp:coreProperties>
</file>