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291DC" w14:textId="0376D7E4" w:rsidR="008E1448" w:rsidRDefault="008E1448" w:rsidP="008E1448">
      <w:pPr>
        <w:suppressAutoHyphens w:val="0"/>
        <w:spacing w:after="200" w:line="276" w:lineRule="auto"/>
        <w:ind w:right="-27"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Sutarties </w:t>
      </w:r>
      <w:r w:rsidR="007E63AC">
        <w:rPr>
          <w:color w:val="000000" w:themeColor="text1"/>
        </w:rPr>
        <w:t>3</w:t>
      </w:r>
      <w:r>
        <w:rPr>
          <w:color w:val="000000" w:themeColor="text1"/>
        </w:rPr>
        <w:t xml:space="preserve"> priedas</w:t>
      </w:r>
    </w:p>
    <w:p w14:paraId="7E0F46F7" w14:textId="6E343FEC" w:rsidR="00DA318C" w:rsidRDefault="00DA318C" w:rsidP="008E1448">
      <w:pPr>
        <w:pStyle w:val="ListParagraph"/>
        <w:suppressAutoHyphens w:val="0"/>
        <w:spacing w:after="200" w:line="276" w:lineRule="auto"/>
        <w:ind w:left="175" w:right="-27" w:firstLine="0"/>
        <w:jc w:val="right"/>
        <w:rPr>
          <w:color w:val="FF0000"/>
        </w:rPr>
      </w:pPr>
    </w:p>
    <w:p w14:paraId="61693E21" w14:textId="77777777" w:rsidR="008E1448" w:rsidRDefault="008E1448" w:rsidP="008E1448">
      <w:pPr>
        <w:suppressAutoHyphens w:val="0"/>
        <w:spacing w:after="200" w:line="276" w:lineRule="auto"/>
        <w:ind w:right="-27" w:firstLine="0"/>
        <w:jc w:val="center"/>
        <w:rPr>
          <w:b/>
          <w:bCs/>
          <w:color w:val="000000" w:themeColor="text1"/>
        </w:rPr>
      </w:pPr>
      <w:bookmarkStart w:id="0" w:name="_Hlk54944025"/>
      <w:r w:rsidRPr="007721F8">
        <w:rPr>
          <w:b/>
          <w:bCs/>
          <w:color w:val="000000" w:themeColor="text1"/>
        </w:rPr>
        <w:t>PROJEKTO PARENGIMO (PIRMOJO ETAPO) PASLAUGŲ SUTEIKIMO GRAFIKAS</w:t>
      </w:r>
    </w:p>
    <w:bookmarkEnd w:id="0"/>
    <w:p w14:paraId="77D4B45D" w14:textId="36184C59" w:rsidR="008E1448" w:rsidRDefault="008E1448" w:rsidP="00957C84">
      <w:pPr>
        <w:pStyle w:val="ListParagraph"/>
        <w:suppressAutoHyphens w:val="0"/>
        <w:spacing w:after="200" w:line="276" w:lineRule="auto"/>
        <w:ind w:left="175" w:right="-27" w:firstLine="0"/>
        <w:jc w:val="center"/>
        <w:rPr>
          <w:rFonts w:eastAsia="Arial"/>
          <w:b/>
          <w:bCs/>
          <w:kern w:val="0"/>
          <w:lang w:eastAsia="lt-LT"/>
        </w:rPr>
      </w:pPr>
    </w:p>
    <w:p w14:paraId="55531024" w14:textId="27B9F7D6" w:rsidR="008E1448" w:rsidRPr="007721F8" w:rsidRDefault="002404F3" w:rsidP="008E1448">
      <w:pPr>
        <w:suppressAutoHyphens w:val="0"/>
        <w:spacing w:after="200" w:line="276" w:lineRule="auto"/>
        <w:ind w:right="-27" w:firstLine="0"/>
        <w:jc w:val="center"/>
        <w:rPr>
          <w:b/>
          <w:bCs/>
          <w:color w:val="000000" w:themeColor="text1"/>
        </w:rPr>
      </w:pPr>
      <w:bookmarkStart w:id="1" w:name="_Hlk54944060"/>
      <w:r>
        <w:rPr>
          <w:b/>
          <w:bCs/>
          <w:color w:val="000000" w:themeColor="text1"/>
        </w:rPr>
        <w:t>2021</w:t>
      </w:r>
      <w:r w:rsidR="008E1448" w:rsidRPr="007721F8">
        <w:rPr>
          <w:b/>
          <w:bCs/>
          <w:color w:val="000000" w:themeColor="text1"/>
        </w:rPr>
        <w:t>-xx-xx Nr. xx</w:t>
      </w:r>
      <w:bookmarkStart w:id="2" w:name="_GoBack"/>
      <w:bookmarkEnd w:id="2"/>
    </w:p>
    <w:p w14:paraId="6E9F2817" w14:textId="77777777" w:rsidR="008E1448" w:rsidRDefault="008E1448" w:rsidP="008E1448">
      <w:pPr>
        <w:suppressAutoHyphens w:val="0"/>
        <w:spacing w:after="200" w:line="276" w:lineRule="auto"/>
        <w:ind w:right="-27" w:firstLine="0"/>
        <w:jc w:val="center"/>
        <w:rPr>
          <w:b/>
          <w:bCs/>
          <w:color w:val="000000" w:themeColor="text1"/>
        </w:rPr>
      </w:pPr>
      <w:r w:rsidRPr="007721F8">
        <w:rPr>
          <w:b/>
          <w:bCs/>
          <w:color w:val="000000" w:themeColor="text1"/>
        </w:rPr>
        <w:t>Vilnius</w:t>
      </w:r>
      <w:bookmarkEnd w:id="1"/>
    </w:p>
    <w:p w14:paraId="3D1DD291" w14:textId="3C23CB1C" w:rsidR="00957C84" w:rsidRDefault="00957C84" w:rsidP="00957C84">
      <w:pPr>
        <w:pStyle w:val="ListParagraph"/>
        <w:suppressAutoHyphens w:val="0"/>
        <w:spacing w:after="200" w:line="276" w:lineRule="auto"/>
        <w:ind w:left="175" w:right="-27" w:firstLine="0"/>
        <w:jc w:val="center"/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7050"/>
        <w:gridCol w:w="2403"/>
      </w:tblGrid>
      <w:tr w:rsidR="00957C84" w14:paraId="74B49B21" w14:textId="77777777" w:rsidTr="001B5476">
        <w:tc>
          <w:tcPr>
            <w:tcW w:w="7050" w:type="dxa"/>
          </w:tcPr>
          <w:p w14:paraId="65EA2FE4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Etapas</w:t>
            </w:r>
          </w:p>
        </w:tc>
        <w:tc>
          <w:tcPr>
            <w:tcW w:w="2403" w:type="dxa"/>
          </w:tcPr>
          <w:p w14:paraId="643C3470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Data, iki</w:t>
            </w:r>
          </w:p>
        </w:tc>
      </w:tr>
      <w:tr w:rsidR="00957C84" w14:paraId="670F5BDE" w14:textId="77777777" w:rsidTr="001B5476">
        <w:tc>
          <w:tcPr>
            <w:tcW w:w="7050" w:type="dxa"/>
          </w:tcPr>
          <w:p w14:paraId="4FB03726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Leidimo atlikti tvarkybos darbus (ardomuosius tyrimus) gavimas</w:t>
            </w:r>
          </w:p>
        </w:tc>
        <w:tc>
          <w:tcPr>
            <w:tcW w:w="2403" w:type="dxa"/>
          </w:tcPr>
          <w:p w14:paraId="364097E1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</w:p>
        </w:tc>
      </w:tr>
      <w:tr w:rsidR="00957C84" w14:paraId="74D01D45" w14:textId="77777777" w:rsidTr="001B5476">
        <w:tc>
          <w:tcPr>
            <w:tcW w:w="7050" w:type="dxa"/>
          </w:tcPr>
          <w:p w14:paraId="53443847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Tyrimų ataskaitos pateikimas Užsakovo peržiūrai</w:t>
            </w:r>
          </w:p>
        </w:tc>
        <w:tc>
          <w:tcPr>
            <w:tcW w:w="2403" w:type="dxa"/>
          </w:tcPr>
          <w:p w14:paraId="7B2FD375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</w:p>
        </w:tc>
      </w:tr>
      <w:tr w:rsidR="00957C84" w14:paraId="54A6CA17" w14:textId="77777777" w:rsidTr="001B5476">
        <w:tc>
          <w:tcPr>
            <w:tcW w:w="7050" w:type="dxa"/>
          </w:tcPr>
          <w:p w14:paraId="6EFFE450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Projektinių pasiūlymų pateikimas Užsakovo peržiūrai</w:t>
            </w:r>
          </w:p>
        </w:tc>
        <w:tc>
          <w:tcPr>
            <w:tcW w:w="2403" w:type="dxa"/>
          </w:tcPr>
          <w:p w14:paraId="69E6C1D4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</w:p>
        </w:tc>
      </w:tr>
      <w:tr w:rsidR="00957C84" w14:paraId="4C568567" w14:textId="77777777" w:rsidTr="001B5476">
        <w:tc>
          <w:tcPr>
            <w:tcW w:w="7050" w:type="dxa"/>
          </w:tcPr>
          <w:p w14:paraId="1DA3B9A9" w14:textId="3A753EC6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Projektinių pasiūlymų suderinimas su KPD skyriumi ir</w:t>
            </w:r>
            <w:r w:rsidR="007A5CD9">
              <w:t xml:space="preserve"> </w:t>
            </w:r>
            <w:r w:rsidRPr="00DA318C">
              <w:t>(arba) Tvarkybos darbų projektavimo sąlygų gavimas</w:t>
            </w:r>
          </w:p>
        </w:tc>
        <w:tc>
          <w:tcPr>
            <w:tcW w:w="2403" w:type="dxa"/>
          </w:tcPr>
          <w:p w14:paraId="2D16520D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</w:p>
        </w:tc>
      </w:tr>
      <w:tr w:rsidR="00957C84" w14:paraId="5EEAEDFA" w14:textId="77777777" w:rsidTr="001B5476">
        <w:tc>
          <w:tcPr>
            <w:tcW w:w="7050" w:type="dxa"/>
          </w:tcPr>
          <w:p w14:paraId="2E48A19A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>
              <w:t>Dailės vertybių tyrimo, konservavimo ar restauravimo darbų programų patvirtinimas Restauravimo taryboje</w:t>
            </w:r>
          </w:p>
        </w:tc>
        <w:tc>
          <w:tcPr>
            <w:tcW w:w="2403" w:type="dxa"/>
          </w:tcPr>
          <w:p w14:paraId="336C5AFA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</w:p>
        </w:tc>
      </w:tr>
      <w:tr w:rsidR="00957C84" w14:paraId="59DCD903" w14:textId="77777777" w:rsidTr="001B5476">
        <w:tc>
          <w:tcPr>
            <w:tcW w:w="7050" w:type="dxa"/>
          </w:tcPr>
          <w:p w14:paraId="75B882C2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Projekto sprendinių pateikimas Užsakovo peržiūrai</w:t>
            </w:r>
          </w:p>
        </w:tc>
        <w:tc>
          <w:tcPr>
            <w:tcW w:w="2403" w:type="dxa"/>
          </w:tcPr>
          <w:p w14:paraId="427D3EBE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</w:p>
        </w:tc>
      </w:tr>
      <w:tr w:rsidR="00957C84" w14:paraId="41A9C053" w14:textId="77777777" w:rsidTr="001B5476">
        <w:tc>
          <w:tcPr>
            <w:tcW w:w="7050" w:type="dxa"/>
          </w:tcPr>
          <w:p w14:paraId="087E27B4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Projekto pateikimas ekspertizei organizuoti</w:t>
            </w:r>
          </w:p>
        </w:tc>
        <w:tc>
          <w:tcPr>
            <w:tcW w:w="2403" w:type="dxa"/>
          </w:tcPr>
          <w:p w14:paraId="6AC5CF2C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</w:p>
        </w:tc>
      </w:tr>
      <w:tr w:rsidR="00957C84" w14:paraId="7C1F19EA" w14:textId="77777777" w:rsidTr="001B5476">
        <w:tc>
          <w:tcPr>
            <w:tcW w:w="7050" w:type="dxa"/>
          </w:tcPr>
          <w:p w14:paraId="2843F503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  <w:r w:rsidRPr="00DA318C">
              <w:t>Leidimo atlikti tvarkybos darbus gavimas</w:t>
            </w:r>
          </w:p>
        </w:tc>
        <w:tc>
          <w:tcPr>
            <w:tcW w:w="2403" w:type="dxa"/>
          </w:tcPr>
          <w:p w14:paraId="521B4B28" w14:textId="77777777" w:rsidR="00957C84" w:rsidRPr="00DA318C" w:rsidRDefault="00957C84" w:rsidP="001B5476">
            <w:pPr>
              <w:pStyle w:val="ListParagraph"/>
              <w:suppressAutoHyphens w:val="0"/>
              <w:spacing w:after="200" w:line="276" w:lineRule="auto"/>
              <w:ind w:left="0" w:right="-27" w:firstLine="0"/>
              <w:jc w:val="both"/>
            </w:pPr>
          </w:p>
        </w:tc>
      </w:tr>
    </w:tbl>
    <w:p w14:paraId="4433C11F" w14:textId="77777777" w:rsidR="00957C84" w:rsidRPr="00957C84" w:rsidRDefault="00957C84" w:rsidP="00957C84">
      <w:pPr>
        <w:pStyle w:val="ListParagraph"/>
        <w:suppressAutoHyphens w:val="0"/>
        <w:spacing w:after="200" w:line="276" w:lineRule="auto"/>
        <w:ind w:left="175" w:right="-27" w:firstLine="0"/>
        <w:jc w:val="center"/>
        <w:rPr>
          <w:b/>
          <w:bCs/>
          <w:color w:val="FF0000"/>
        </w:rPr>
      </w:pPr>
    </w:p>
    <w:sectPr w:rsidR="00957C84" w:rsidRPr="00957C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0281C"/>
    <w:multiLevelType w:val="hybridMultilevel"/>
    <w:tmpl w:val="FCC6CAFC"/>
    <w:lvl w:ilvl="0" w:tplc="90360D6A">
      <w:start w:val="2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8C"/>
    <w:rsid w:val="002404F3"/>
    <w:rsid w:val="002F1A11"/>
    <w:rsid w:val="007A5CD9"/>
    <w:rsid w:val="007E63AC"/>
    <w:rsid w:val="008E1448"/>
    <w:rsid w:val="008F61F6"/>
    <w:rsid w:val="00957C84"/>
    <w:rsid w:val="009850E8"/>
    <w:rsid w:val="00A95F8E"/>
    <w:rsid w:val="00DA318C"/>
    <w:rsid w:val="00DC3003"/>
    <w:rsid w:val="00ED7CD2"/>
    <w:rsid w:val="00F26DBD"/>
    <w:rsid w:val="00F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7378"/>
  <w15:chartTrackingRefBased/>
  <w15:docId w15:val="{391FCDD0-A6C7-4BB4-A639-51FBF270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18C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18C"/>
    <w:pPr>
      <w:ind w:left="720"/>
      <w:contextualSpacing/>
    </w:pPr>
  </w:style>
  <w:style w:type="table" w:styleId="TableGrid">
    <w:name w:val="Table Grid"/>
    <w:basedOn w:val="TableNormal"/>
    <w:uiPriority w:val="39"/>
    <w:rsid w:val="00DA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4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48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Microsoft account</cp:lastModifiedBy>
  <cp:revision>5</cp:revision>
  <dcterms:created xsi:type="dcterms:W3CDTF">2020-10-30T08:51:00Z</dcterms:created>
  <dcterms:modified xsi:type="dcterms:W3CDTF">2021-02-23T09:19:00Z</dcterms:modified>
</cp:coreProperties>
</file>