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CC61" w14:textId="77777777" w:rsidR="00FA306F" w:rsidRPr="00FA306F" w:rsidRDefault="00FA306F" w:rsidP="00FA306F">
      <w:pPr>
        <w:spacing w:before="60" w:after="60" w:line="240" w:lineRule="auto"/>
        <w:jc w:val="right"/>
        <w:rPr>
          <w:rFonts w:ascii="Trebuchet MS" w:eastAsia="Times New Roman" w:hAnsi="Trebuchet MS" w:cs="Calibri"/>
          <w:bCs/>
          <w:color w:val="FF0000"/>
          <w:sz w:val="20"/>
          <w:szCs w:val="20"/>
          <w:lang w:val="en-US"/>
        </w:rPr>
      </w:pPr>
      <w:bookmarkStart w:id="0" w:name="_Hlk33626698"/>
      <w:r w:rsidRPr="00FA306F">
        <w:rPr>
          <w:rFonts w:ascii="Trebuchet MS" w:eastAsia="Times New Roman" w:hAnsi="Trebuchet MS" w:cs="Calibri"/>
          <w:bCs/>
          <w:sz w:val="20"/>
          <w:szCs w:val="20"/>
        </w:rPr>
        <w:t xml:space="preserve">SPS priedas Nr. </w:t>
      </w:r>
      <w:r w:rsidRPr="00FA306F">
        <w:rPr>
          <w:rFonts w:ascii="Trebuchet MS" w:eastAsia="Times New Roman" w:hAnsi="Trebuchet MS" w:cs="Calibri"/>
          <w:bCs/>
          <w:sz w:val="20"/>
          <w:szCs w:val="20"/>
          <w:lang w:val="en-US"/>
        </w:rPr>
        <w:t>2</w:t>
      </w:r>
    </w:p>
    <w:p w14:paraId="580E8479" w14:textId="77777777" w:rsidR="00FA306F" w:rsidRPr="00FA306F" w:rsidRDefault="00FA306F" w:rsidP="00FA306F">
      <w:pPr>
        <w:spacing w:before="60" w:after="60" w:line="240" w:lineRule="auto"/>
        <w:jc w:val="center"/>
        <w:rPr>
          <w:rFonts w:ascii="Trebuchet MS" w:eastAsia="Times New Roman" w:hAnsi="Trebuchet MS" w:cs="Calibri"/>
          <w:b/>
          <w:bCs/>
          <w:sz w:val="20"/>
          <w:szCs w:val="20"/>
        </w:rPr>
      </w:pPr>
    </w:p>
    <w:p w14:paraId="3FFCEAA0" w14:textId="77777777" w:rsidR="00FA306F" w:rsidRPr="00FA306F" w:rsidRDefault="00FA306F" w:rsidP="00FA306F">
      <w:pPr>
        <w:spacing w:before="60" w:after="60" w:line="240" w:lineRule="auto"/>
        <w:jc w:val="center"/>
        <w:rPr>
          <w:rFonts w:ascii="Trebuchet MS" w:eastAsia="Times New Roman" w:hAnsi="Trebuchet MS" w:cs="Calibri"/>
          <w:b/>
          <w:bCs/>
          <w:sz w:val="20"/>
          <w:szCs w:val="20"/>
        </w:rPr>
      </w:pPr>
      <w:r w:rsidRPr="00FA306F">
        <w:rPr>
          <w:rFonts w:ascii="Trebuchet MS" w:eastAsia="Times New Roman" w:hAnsi="Trebuchet MS" w:cs="Calibri"/>
          <w:b/>
          <w:bCs/>
          <w:color w:val="FF0000"/>
          <w:sz w:val="20"/>
          <w:szCs w:val="20"/>
        </w:rPr>
        <w:t xml:space="preserve">PIRMINIS/ GALUTINIS </w:t>
      </w:r>
      <w:r w:rsidRPr="00FA306F">
        <w:rPr>
          <w:rFonts w:ascii="Trebuchet MS" w:eastAsia="Times New Roman" w:hAnsi="Trebuchet MS" w:cs="Calibri"/>
          <w:b/>
          <w:bCs/>
          <w:sz w:val="20"/>
          <w:szCs w:val="20"/>
        </w:rPr>
        <w:t xml:space="preserve">PASIŪLYMAS </w:t>
      </w:r>
    </w:p>
    <w:p w14:paraId="64C1DFB4" w14:textId="77777777" w:rsidR="00FA306F" w:rsidRPr="00FA306F" w:rsidRDefault="00FA306F" w:rsidP="00FA306F">
      <w:pPr>
        <w:spacing w:before="60" w:after="60" w:line="240" w:lineRule="auto"/>
        <w:jc w:val="center"/>
        <w:rPr>
          <w:rFonts w:ascii="Trebuchet MS" w:eastAsia="Times New Roman" w:hAnsi="Trebuchet MS" w:cs="Calibri"/>
          <w:b/>
          <w:bCs/>
          <w:sz w:val="20"/>
          <w:szCs w:val="20"/>
        </w:rPr>
      </w:pPr>
      <w:r w:rsidRPr="00FA306F">
        <w:rPr>
          <w:rFonts w:ascii="Trebuchet MS" w:eastAsia="Times New Roman" w:hAnsi="Trebuchet MS" w:cs="Calibri"/>
          <w:b/>
          <w:bCs/>
          <w:sz w:val="20"/>
          <w:szCs w:val="20"/>
        </w:rPr>
        <w:t>LITGRID AB 330/110/10 KV JONAVOS TP REKONSTRAVIMO DARBŲ PIRKIMUI</w:t>
      </w:r>
    </w:p>
    <w:p w14:paraId="7CAFE596" w14:textId="77777777" w:rsidR="00FA306F" w:rsidRPr="00FA306F" w:rsidRDefault="00FA306F" w:rsidP="00FA306F">
      <w:pPr>
        <w:spacing w:before="60" w:after="60" w:line="240" w:lineRule="auto"/>
        <w:rPr>
          <w:rFonts w:ascii="Trebuchet MS" w:eastAsia="Times New Roman" w:hAnsi="Trebuchet MS" w:cs="Calibri"/>
          <w:b/>
          <w:bCs/>
          <w:sz w:val="20"/>
          <w:szCs w:val="20"/>
        </w:rPr>
      </w:pPr>
    </w:p>
    <w:p w14:paraId="0307AC99" w14:textId="77777777" w:rsidR="00FA306F" w:rsidRPr="00FA306F" w:rsidRDefault="00FA306F" w:rsidP="00FA306F">
      <w:pPr>
        <w:keepNext/>
        <w:tabs>
          <w:tab w:val="left" w:pos="284"/>
        </w:tabs>
        <w:spacing w:before="60" w:after="60" w:line="240" w:lineRule="auto"/>
        <w:ind w:left="3969"/>
        <w:outlineLvl w:val="0"/>
        <w:rPr>
          <w:rFonts w:ascii="Trebuchet MS" w:eastAsia="Times New Roman" w:hAnsi="Trebuchet MS" w:cs="Calibri"/>
          <w:b/>
          <w:bCs/>
          <w:sz w:val="20"/>
          <w:szCs w:val="20"/>
        </w:rPr>
      </w:pPr>
      <w:r w:rsidRPr="00FA306F">
        <w:rPr>
          <w:rFonts w:ascii="Trebuchet MS" w:eastAsia="Times New Roman" w:hAnsi="Trebuchet MS" w:cs="Calibri"/>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FA306F" w:rsidRPr="00FA306F" w14:paraId="5506E967" w14:textId="77777777" w:rsidTr="00DB340C">
        <w:trPr>
          <w:trHeight w:val="416"/>
        </w:trPr>
        <w:tc>
          <w:tcPr>
            <w:tcW w:w="5070" w:type="dxa"/>
            <w:tcBorders>
              <w:top w:val="single" w:sz="4" w:space="0" w:color="auto"/>
              <w:left w:val="single" w:sz="4" w:space="0" w:color="auto"/>
              <w:bottom w:val="single" w:sz="4" w:space="0" w:color="auto"/>
              <w:right w:val="single" w:sz="4" w:space="0" w:color="auto"/>
            </w:tcBorders>
            <w:hideMark/>
          </w:tcPr>
          <w:p w14:paraId="58751BDC" w14:textId="77777777" w:rsidR="00FA306F" w:rsidRPr="00FA306F" w:rsidRDefault="00FA306F" w:rsidP="00FA306F">
            <w:pPr>
              <w:spacing w:after="0" w:line="240" w:lineRule="auto"/>
              <w:rPr>
                <w:rFonts w:ascii="Trebuchet MS" w:eastAsia="Times New Roman" w:hAnsi="Trebuchet MS" w:cs="Calibri"/>
                <w:sz w:val="20"/>
                <w:szCs w:val="20"/>
              </w:rPr>
            </w:pPr>
            <w:r w:rsidRPr="00FA306F">
              <w:rPr>
                <w:rFonts w:ascii="Trebuchet MS" w:eastAsia="Times New Roman" w:hAnsi="Trebuchet MS" w:cs="Calibri"/>
                <w:sz w:val="20"/>
                <w:szCs w:val="20"/>
              </w:rPr>
              <w:t>Tiekėjo pavadinimas/</w:t>
            </w:r>
            <w:r w:rsidRPr="00FA306F">
              <w:rPr>
                <w:rFonts w:ascii="Trebuchet MS" w:eastAsia="Times New Roman" w:hAnsi="Trebuchet MS" w:cs="Times New Roman"/>
                <w:sz w:val="20"/>
                <w:szCs w:val="20"/>
              </w:rPr>
              <w:t xml:space="preserve"> </w:t>
            </w:r>
            <w:r w:rsidRPr="00FA306F">
              <w:rPr>
                <w:rFonts w:ascii="Trebuchet MS" w:eastAsia="Times New Roman" w:hAnsi="Trebuchet MS" w:cs="Calibr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1FBA9C32" w14:textId="77777777" w:rsidR="00FA306F" w:rsidRPr="00FA306F" w:rsidRDefault="00FA306F" w:rsidP="00FA306F">
            <w:pPr>
              <w:spacing w:after="0" w:line="240" w:lineRule="auto"/>
              <w:jc w:val="both"/>
              <w:rPr>
                <w:rFonts w:ascii="Trebuchet MS" w:eastAsia="Times New Roman" w:hAnsi="Trebuchet MS" w:cs="Calibri"/>
                <w:sz w:val="20"/>
                <w:szCs w:val="20"/>
              </w:rPr>
            </w:pPr>
          </w:p>
        </w:tc>
      </w:tr>
      <w:tr w:rsidR="00FA306F" w:rsidRPr="00FA306F" w14:paraId="4070DFA3" w14:textId="77777777" w:rsidTr="00DB340C">
        <w:tc>
          <w:tcPr>
            <w:tcW w:w="5070" w:type="dxa"/>
            <w:tcBorders>
              <w:top w:val="single" w:sz="4" w:space="0" w:color="auto"/>
              <w:left w:val="single" w:sz="4" w:space="0" w:color="auto"/>
              <w:bottom w:val="single" w:sz="4" w:space="0" w:color="auto"/>
              <w:right w:val="single" w:sz="4" w:space="0" w:color="auto"/>
            </w:tcBorders>
          </w:tcPr>
          <w:p w14:paraId="0534F9F3" w14:textId="77777777" w:rsidR="00FA306F" w:rsidRP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 xml:space="preserve">Tiekėjų grupės atsakingas partneris </w:t>
            </w:r>
            <w:r w:rsidRPr="00FA306F">
              <w:rPr>
                <w:rFonts w:ascii="Trebuchet MS" w:eastAsia="Times New Roman" w:hAnsi="Trebuchet MS" w:cs="Calibri"/>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C659779" w14:textId="77777777" w:rsidR="00FA306F" w:rsidRPr="00FA306F" w:rsidRDefault="00FA306F" w:rsidP="00FA306F">
            <w:pPr>
              <w:spacing w:after="0" w:line="240" w:lineRule="auto"/>
              <w:jc w:val="both"/>
              <w:rPr>
                <w:rFonts w:ascii="Trebuchet MS" w:eastAsia="Times New Roman" w:hAnsi="Trebuchet MS" w:cs="Calibri"/>
                <w:sz w:val="20"/>
                <w:szCs w:val="20"/>
              </w:rPr>
            </w:pPr>
          </w:p>
        </w:tc>
      </w:tr>
      <w:tr w:rsidR="00FA306F" w:rsidRPr="00FA306F" w14:paraId="5F81C582"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45405285" w14:textId="77777777" w:rsidR="00FA306F" w:rsidRP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Tiekėjo adresas /</w:t>
            </w:r>
            <w:r w:rsidRPr="00FA306F">
              <w:rPr>
                <w:rFonts w:ascii="Trebuchet MS" w:eastAsia="Times New Roman" w:hAnsi="Trebuchet MS" w:cs="Calibr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4FAA9E25" w14:textId="77777777" w:rsidR="00FA306F" w:rsidRPr="00FA306F" w:rsidRDefault="00FA306F" w:rsidP="00FA306F">
            <w:pPr>
              <w:spacing w:after="0" w:line="240" w:lineRule="auto"/>
              <w:jc w:val="both"/>
              <w:rPr>
                <w:rFonts w:ascii="Trebuchet MS" w:eastAsia="Times New Roman" w:hAnsi="Trebuchet MS" w:cs="Calibri"/>
                <w:sz w:val="20"/>
                <w:szCs w:val="20"/>
              </w:rPr>
            </w:pPr>
          </w:p>
        </w:tc>
      </w:tr>
      <w:tr w:rsidR="00FA306F" w:rsidRPr="00FA306F" w14:paraId="08EA5466"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108304CA" w14:textId="77777777" w:rsidR="00FA306F" w:rsidRP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Tiekėjo juridinio asmens kodas(-ai) (tuo atveju, jei Paraišką pateikia fizinis asmuo – verslo pažymėjimo Nr. ar pan.)/</w:t>
            </w:r>
            <w:r w:rsidRPr="00FA306F">
              <w:rPr>
                <w:rFonts w:ascii="Trebuchet MS" w:eastAsia="Times New Roman" w:hAnsi="Trebuchet MS" w:cs="Times New Roman"/>
                <w:i/>
                <w:sz w:val="20"/>
                <w:szCs w:val="20"/>
              </w:rPr>
              <w:t xml:space="preserve"> </w:t>
            </w:r>
            <w:r w:rsidRPr="00FA306F">
              <w:rPr>
                <w:rFonts w:ascii="Trebuchet MS" w:eastAsia="Times New Roman" w:hAnsi="Trebuchet MS" w:cs="Calibri"/>
                <w:i/>
                <w:sz w:val="20"/>
                <w:szCs w:val="20"/>
              </w:rPr>
              <w:t>Jeigu pasiūlymą pateikia Tiekėjų grupė pagal jungtinės veiklos sutartį,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0D5B76D4" w14:textId="77777777" w:rsidR="00FA306F" w:rsidRPr="00FA306F" w:rsidRDefault="00FA306F" w:rsidP="00FA306F">
            <w:pPr>
              <w:spacing w:after="0" w:line="240" w:lineRule="auto"/>
              <w:jc w:val="both"/>
              <w:rPr>
                <w:rFonts w:ascii="Trebuchet MS" w:eastAsia="Times New Roman" w:hAnsi="Trebuchet MS" w:cs="Calibri"/>
                <w:sz w:val="20"/>
                <w:szCs w:val="20"/>
              </w:rPr>
            </w:pPr>
          </w:p>
        </w:tc>
      </w:tr>
      <w:tr w:rsidR="00FA306F" w:rsidRPr="00FA306F" w14:paraId="6BD49662"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20B47512" w14:textId="77777777" w:rsidR="00FA306F" w:rsidRP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Tiekėjo PVM mokėtojo kodas(-ai)</w:t>
            </w:r>
          </w:p>
        </w:tc>
        <w:tc>
          <w:tcPr>
            <w:tcW w:w="4785" w:type="dxa"/>
            <w:tcBorders>
              <w:top w:val="single" w:sz="4" w:space="0" w:color="auto"/>
              <w:left w:val="single" w:sz="4" w:space="0" w:color="auto"/>
              <w:bottom w:val="single" w:sz="4" w:space="0" w:color="auto"/>
              <w:right w:val="single" w:sz="4" w:space="0" w:color="auto"/>
            </w:tcBorders>
          </w:tcPr>
          <w:p w14:paraId="45FBE6DD" w14:textId="77777777" w:rsidR="00FA306F" w:rsidRPr="00FA306F" w:rsidRDefault="00FA306F" w:rsidP="00FA306F">
            <w:pPr>
              <w:spacing w:after="0" w:line="240" w:lineRule="auto"/>
              <w:jc w:val="both"/>
              <w:rPr>
                <w:rFonts w:ascii="Trebuchet MS" w:eastAsia="Times New Roman" w:hAnsi="Trebuchet MS" w:cs="Calibri"/>
                <w:sz w:val="20"/>
                <w:szCs w:val="20"/>
              </w:rPr>
            </w:pPr>
          </w:p>
        </w:tc>
      </w:tr>
      <w:tr w:rsidR="00FA306F" w:rsidRPr="00FA306F" w14:paraId="522FB618"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559A0F3B" w14:textId="77777777" w:rsidR="00FA306F" w:rsidRPr="00FA306F" w:rsidRDefault="00FA306F" w:rsidP="00FA306F">
            <w:pPr>
              <w:spacing w:after="0" w:line="240" w:lineRule="auto"/>
              <w:jc w:val="both"/>
              <w:rPr>
                <w:rFonts w:ascii="Trebuchet MS" w:eastAsia="Times New Roman" w:hAnsi="Trebuchet MS" w:cs="Calibri"/>
                <w:sz w:val="20"/>
                <w:szCs w:val="20"/>
              </w:rPr>
            </w:pPr>
            <w:bookmarkStart w:id="1" w:name="_Hlk42697876"/>
            <w:r w:rsidRPr="00FA306F">
              <w:rPr>
                <w:rFonts w:ascii="Trebuchet MS" w:eastAsia="Times New Roman" w:hAnsi="Trebuchet MS" w:cs="Calibri"/>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12473E5A" w14:textId="77777777" w:rsidR="00FA306F" w:rsidRPr="00FA306F" w:rsidRDefault="00FA306F" w:rsidP="00FA306F">
            <w:pPr>
              <w:spacing w:after="0" w:line="240" w:lineRule="auto"/>
              <w:jc w:val="both"/>
              <w:rPr>
                <w:rFonts w:ascii="Trebuchet MS" w:eastAsia="Times New Roman" w:hAnsi="Trebuchet MS" w:cs="Calibri"/>
                <w:sz w:val="20"/>
                <w:szCs w:val="20"/>
              </w:rPr>
            </w:pPr>
          </w:p>
        </w:tc>
      </w:tr>
      <w:tr w:rsidR="00FA306F" w:rsidRPr="00FA306F" w14:paraId="6A65DA41"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0B69A7CA" w14:textId="77777777" w:rsidR="00FA306F" w:rsidRP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 xml:space="preserve">Pasiūlymo pasirašymui Tiekėjo /Tiekėjų grupės atsakingojo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56A787" w14:textId="77777777" w:rsidR="00FA306F" w:rsidRPr="00FA306F" w:rsidRDefault="00FA306F" w:rsidP="00FA306F">
            <w:pPr>
              <w:spacing w:after="0" w:line="240" w:lineRule="auto"/>
              <w:jc w:val="both"/>
              <w:rPr>
                <w:rFonts w:ascii="Trebuchet MS" w:eastAsia="Times New Roman" w:hAnsi="Trebuchet MS" w:cs="Calibri"/>
                <w:sz w:val="20"/>
                <w:szCs w:val="20"/>
              </w:rPr>
            </w:pPr>
          </w:p>
        </w:tc>
      </w:tr>
      <w:tr w:rsidR="00FA306F" w:rsidRPr="00FA306F" w14:paraId="1E8D3C48"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6072E553" w14:textId="77777777" w:rsidR="00FA306F" w:rsidRP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Tiekėjo / Tiekėjų grupės, laimėjimo atveju, pasirašančio sutartį asmens vardas, pavardė, pareigos</w:t>
            </w:r>
          </w:p>
        </w:tc>
        <w:tc>
          <w:tcPr>
            <w:tcW w:w="4785" w:type="dxa"/>
            <w:tcBorders>
              <w:top w:val="single" w:sz="4" w:space="0" w:color="auto"/>
              <w:left w:val="single" w:sz="4" w:space="0" w:color="auto"/>
              <w:bottom w:val="single" w:sz="4" w:space="0" w:color="auto"/>
              <w:right w:val="single" w:sz="4" w:space="0" w:color="auto"/>
            </w:tcBorders>
          </w:tcPr>
          <w:p w14:paraId="32D488B4" w14:textId="77777777" w:rsidR="00FA306F" w:rsidRPr="00FA306F" w:rsidRDefault="00FA306F" w:rsidP="00FA306F">
            <w:pPr>
              <w:spacing w:after="0" w:line="240" w:lineRule="auto"/>
              <w:jc w:val="both"/>
              <w:rPr>
                <w:rFonts w:ascii="Trebuchet MS" w:eastAsia="Times New Roman" w:hAnsi="Trebuchet MS" w:cs="Calibri"/>
                <w:sz w:val="20"/>
                <w:szCs w:val="20"/>
              </w:rPr>
            </w:pPr>
          </w:p>
        </w:tc>
      </w:tr>
      <w:tr w:rsidR="00FA306F" w:rsidRPr="00FA306F" w14:paraId="0902DE98"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2B4E564C" w14:textId="77777777" w:rsidR="00FA306F" w:rsidRP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Tiekėjo / Tiekėjų grupės, laimėjimo atveju, už sutarties vykdymą atsakingo asmens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775167AA" w14:textId="77777777" w:rsidR="00FA306F" w:rsidRPr="00FA306F" w:rsidRDefault="00FA306F" w:rsidP="00FA306F">
            <w:pPr>
              <w:spacing w:after="0" w:line="240" w:lineRule="auto"/>
              <w:jc w:val="both"/>
              <w:rPr>
                <w:rFonts w:ascii="Trebuchet MS" w:eastAsia="Times New Roman" w:hAnsi="Trebuchet MS" w:cs="Calibri"/>
                <w:sz w:val="20"/>
                <w:szCs w:val="20"/>
              </w:rPr>
            </w:pPr>
          </w:p>
        </w:tc>
      </w:tr>
      <w:bookmarkEnd w:id="1"/>
    </w:tbl>
    <w:p w14:paraId="4E222E2E" w14:textId="77777777" w:rsidR="00FA306F" w:rsidRPr="00FA306F" w:rsidRDefault="00FA306F" w:rsidP="00FA306F">
      <w:pPr>
        <w:spacing w:before="60" w:after="60" w:line="240" w:lineRule="auto"/>
        <w:ind w:firstLine="720"/>
        <w:jc w:val="both"/>
        <w:rPr>
          <w:rFonts w:ascii="Trebuchet MS" w:eastAsia="Times New Roman" w:hAnsi="Trebuchet MS" w:cs="Calibri"/>
          <w:sz w:val="20"/>
          <w:szCs w:val="20"/>
        </w:rPr>
      </w:pPr>
    </w:p>
    <w:p w14:paraId="1052870F" w14:textId="77777777" w:rsidR="00FA306F" w:rsidRPr="00FA306F" w:rsidRDefault="00FA306F" w:rsidP="00FA306F">
      <w:pPr>
        <w:keepNext/>
        <w:numPr>
          <w:ilvl w:val="0"/>
          <w:numId w:val="1"/>
        </w:numPr>
        <w:spacing w:before="60" w:after="60" w:line="240" w:lineRule="auto"/>
        <w:ind w:left="3686" w:hanging="425"/>
        <w:outlineLvl w:val="0"/>
        <w:rPr>
          <w:rFonts w:ascii="Trebuchet MS" w:eastAsia="Times New Roman" w:hAnsi="Trebuchet MS" w:cs="Calibri"/>
          <w:b/>
          <w:bCs/>
          <w:sz w:val="20"/>
          <w:szCs w:val="20"/>
        </w:rPr>
      </w:pPr>
      <w:r w:rsidRPr="00FA306F">
        <w:rPr>
          <w:rFonts w:ascii="Trebuchet MS" w:eastAsia="Times New Roman" w:hAnsi="Trebuchet MS" w:cs="Calibri"/>
          <w:b/>
          <w:bCs/>
          <w:sz w:val="20"/>
          <w:szCs w:val="20"/>
        </w:rPr>
        <w:t>SUTIKIMAS SU PIRKIMO SĄLYGOMIS</w:t>
      </w:r>
    </w:p>
    <w:p w14:paraId="491416F3" w14:textId="77777777" w:rsidR="00FA306F" w:rsidRPr="00FA306F" w:rsidRDefault="00FA306F" w:rsidP="00FA306F">
      <w:pPr>
        <w:tabs>
          <w:tab w:val="left" w:pos="142"/>
          <w:tab w:val="left" w:pos="426"/>
        </w:tabs>
        <w:spacing w:before="60" w:after="60" w:line="240" w:lineRule="auto"/>
        <w:contextualSpacing/>
        <w:jc w:val="both"/>
        <w:rPr>
          <w:rFonts w:ascii="Trebuchet MS" w:eastAsia="Times New Roman" w:hAnsi="Trebuchet MS" w:cs="Calibri"/>
          <w:sz w:val="20"/>
          <w:szCs w:val="20"/>
        </w:rPr>
      </w:pPr>
      <w:r w:rsidRPr="00FA306F">
        <w:rPr>
          <w:rFonts w:ascii="Trebuchet MS" w:eastAsia="Times New Roman" w:hAnsi="Trebuchet MS" w:cs="Calibri"/>
          <w:sz w:val="20"/>
          <w:szCs w:val="20"/>
          <w:lang w:val="en-US"/>
        </w:rPr>
        <w:t xml:space="preserve">1.1. </w:t>
      </w:r>
      <w:r w:rsidRPr="00FA306F">
        <w:rPr>
          <w:rFonts w:ascii="Trebuchet MS" w:eastAsia="Times New Roman" w:hAnsi="Trebuchet MS" w:cs="Calibri"/>
          <w:sz w:val="20"/>
          <w:szCs w:val="20"/>
        </w:rPr>
        <w:t xml:space="preserve">Su Pasiūlymu pažymime, kad pateikdami savo Pasiūlymą, sutinkame su </w:t>
      </w:r>
      <w:r w:rsidRPr="00FA306F">
        <w:rPr>
          <w:rFonts w:ascii="Trebuchet MS" w:eastAsia="Times New Roman" w:hAnsi="Trebuchet MS" w:cs="Calibri"/>
          <w:bCs/>
          <w:sz w:val="20"/>
          <w:szCs w:val="20"/>
          <w:shd w:val="clear" w:color="auto" w:fill="FFFFFF"/>
        </w:rPr>
        <w:t>PĮ</w:t>
      </w:r>
      <w:r w:rsidRPr="00FA306F" w:rsidDel="00867D8A">
        <w:rPr>
          <w:rFonts w:ascii="Trebuchet MS" w:eastAsia="Times New Roman" w:hAnsi="Trebuchet MS" w:cs="Calibri"/>
          <w:sz w:val="20"/>
          <w:szCs w:val="20"/>
        </w:rPr>
        <w:t xml:space="preserve"> </w:t>
      </w:r>
      <w:r w:rsidRPr="00FA306F">
        <w:rPr>
          <w:rFonts w:ascii="Trebuchet MS" w:eastAsia="Times New Roman" w:hAnsi="Trebuchet MS" w:cs="Calibri"/>
          <w:sz w:val="20"/>
          <w:szCs w:val="20"/>
        </w:rPr>
        <w:t xml:space="preserve">ir Pirkimo sąlygose nustatytomis tolesnėmis Pirkimo procedūromis ir būsimos Sutarties sąlygomis. </w:t>
      </w:r>
    </w:p>
    <w:p w14:paraId="22C15394" w14:textId="77777777" w:rsidR="00FA306F" w:rsidRPr="00FA306F" w:rsidRDefault="00FA306F" w:rsidP="00FA306F">
      <w:pPr>
        <w:tabs>
          <w:tab w:val="left" w:pos="426"/>
        </w:tabs>
        <w:spacing w:before="60" w:after="60" w:line="240" w:lineRule="auto"/>
        <w:contextualSpacing/>
        <w:jc w:val="both"/>
        <w:rPr>
          <w:rFonts w:ascii="Trebuchet MS" w:eastAsia="Times New Roman" w:hAnsi="Trebuchet MS" w:cs="Calibri"/>
          <w:sz w:val="20"/>
          <w:szCs w:val="20"/>
        </w:rPr>
      </w:pPr>
      <w:r w:rsidRPr="00FA306F">
        <w:rPr>
          <w:rFonts w:ascii="Trebuchet MS" w:eastAsia="Times New Roman" w:hAnsi="Trebuchet MS" w:cs="Calibri"/>
          <w:sz w:val="20"/>
          <w:szCs w:val="20"/>
        </w:rPr>
        <w:t xml:space="preserve">1.2. 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6DB00C6F" w14:textId="77777777" w:rsidR="00FA306F" w:rsidRPr="00FA306F" w:rsidRDefault="00FA306F" w:rsidP="00FA306F">
      <w:pPr>
        <w:spacing w:before="60" w:after="60" w:line="240" w:lineRule="auto"/>
        <w:jc w:val="both"/>
        <w:rPr>
          <w:rFonts w:ascii="Trebuchet MS" w:eastAsia="Times New Roman" w:hAnsi="Trebuchet MS" w:cs="Calibri"/>
          <w:sz w:val="20"/>
          <w:szCs w:val="20"/>
        </w:rPr>
      </w:pPr>
    </w:p>
    <w:p w14:paraId="15D9FCF5" w14:textId="77777777" w:rsidR="00FA306F" w:rsidRPr="00FA306F" w:rsidRDefault="00FA306F" w:rsidP="00FA306F">
      <w:pPr>
        <w:keepNext/>
        <w:numPr>
          <w:ilvl w:val="0"/>
          <w:numId w:val="1"/>
        </w:numPr>
        <w:spacing w:before="60" w:after="60" w:line="240" w:lineRule="auto"/>
        <w:ind w:left="720"/>
        <w:jc w:val="center"/>
        <w:outlineLvl w:val="0"/>
        <w:rPr>
          <w:rFonts w:ascii="Trebuchet MS" w:eastAsia="Times New Roman" w:hAnsi="Trebuchet MS" w:cs="Calibri"/>
          <w:b/>
          <w:bCs/>
          <w:sz w:val="20"/>
          <w:szCs w:val="20"/>
        </w:rPr>
      </w:pPr>
      <w:r w:rsidRPr="00FA306F">
        <w:rPr>
          <w:rFonts w:ascii="Trebuchet MS" w:eastAsia="Times New Roman" w:hAnsi="Trebuchet MS" w:cs="Calibri"/>
          <w:b/>
          <w:bCs/>
          <w:sz w:val="20"/>
          <w:szCs w:val="20"/>
        </w:rPr>
        <w:t>PASIŪLYMO KAINA</w:t>
      </w:r>
    </w:p>
    <w:p w14:paraId="66C9F594" w14:textId="77777777" w:rsidR="00FA306F" w:rsidRPr="00FA306F" w:rsidRDefault="00FA306F" w:rsidP="00FA306F">
      <w:pPr>
        <w:numPr>
          <w:ilvl w:val="1"/>
          <w:numId w:val="1"/>
        </w:numPr>
        <w:spacing w:before="60" w:after="60" w:line="240" w:lineRule="auto"/>
        <w:ind w:left="567" w:hanging="567"/>
        <w:jc w:val="both"/>
        <w:rPr>
          <w:rFonts w:ascii="Trebuchet MS" w:eastAsia="Times New Roman" w:hAnsi="Trebuchet MS" w:cs="Calibri"/>
          <w:sz w:val="20"/>
          <w:szCs w:val="20"/>
        </w:rPr>
      </w:pPr>
      <w:r w:rsidRPr="00FA306F">
        <w:rPr>
          <w:rFonts w:ascii="Trebuchet MS" w:eastAsia="Times New Roman" w:hAnsi="Trebuchet MS" w:cs="Calibri"/>
          <w:sz w:val="20"/>
          <w:szCs w:val="20"/>
        </w:rPr>
        <w:t>Pasiūlymo kaina nurodoma</w:t>
      </w:r>
      <w:r w:rsidRPr="00FA306F">
        <w:rPr>
          <w:rFonts w:ascii="Trebuchet MS" w:eastAsia="Times New Roman" w:hAnsi="Trebuchet MS" w:cs="Calibri"/>
          <w:color w:val="FF0000"/>
          <w:sz w:val="20"/>
          <w:szCs w:val="20"/>
        </w:rPr>
        <w:t xml:space="preserve"> </w:t>
      </w:r>
      <w:r w:rsidRPr="00FA306F">
        <w:rPr>
          <w:rFonts w:ascii="Trebuchet MS" w:eastAsia="Times New Roman" w:hAnsi="Trebuchet MS" w:cs="Calibri"/>
          <w:sz w:val="20"/>
          <w:szCs w:val="20"/>
        </w:rPr>
        <w:t xml:space="preserve">eurais. </w:t>
      </w:r>
    </w:p>
    <w:p w14:paraId="6CDF1FE8" w14:textId="77777777" w:rsidR="00FA306F" w:rsidRPr="00FA306F" w:rsidRDefault="00FA306F" w:rsidP="00FA306F">
      <w:pPr>
        <w:numPr>
          <w:ilvl w:val="1"/>
          <w:numId w:val="1"/>
        </w:numPr>
        <w:spacing w:before="60" w:after="60" w:line="240" w:lineRule="auto"/>
        <w:ind w:left="567" w:hanging="567"/>
        <w:jc w:val="both"/>
        <w:rPr>
          <w:rFonts w:ascii="Trebuchet MS" w:eastAsia="Times New Roman" w:hAnsi="Trebuchet MS" w:cs="Calibri"/>
          <w:sz w:val="20"/>
          <w:szCs w:val="20"/>
        </w:rPr>
      </w:pPr>
      <w:r w:rsidRPr="00FA306F">
        <w:rPr>
          <w:rFonts w:ascii="Trebuchet MS" w:eastAsia="Times New Roman" w:hAnsi="Trebuchet MS" w:cs="Calibri"/>
          <w:sz w:val="20"/>
          <w:szCs w:val="20"/>
        </w:rPr>
        <w:t>Pasiūlymo kaina</w:t>
      </w:r>
      <w:r w:rsidRPr="00FA306F">
        <w:rPr>
          <w:rFonts w:ascii="Trebuchet MS" w:eastAsia="Times New Roman" w:hAnsi="Trebuchet MS" w:cs="Calibri"/>
          <w:color w:val="FF0000"/>
          <w:sz w:val="20"/>
          <w:szCs w:val="20"/>
        </w:rPr>
        <w:t xml:space="preserve"> </w:t>
      </w:r>
      <w:r w:rsidRPr="00FA306F">
        <w:rPr>
          <w:rFonts w:ascii="Trebuchet MS" w:eastAsia="Times New Roman" w:hAnsi="Trebuchet MS" w:cs="Calibri"/>
          <w:sz w:val="20"/>
          <w:szCs w:val="20"/>
        </w:rPr>
        <w:t>nurodoma užpildant pateiktą lentelę:</w:t>
      </w:r>
    </w:p>
    <w:p w14:paraId="46D7EBC3" w14:textId="77777777" w:rsidR="00FA306F" w:rsidRPr="00FA306F" w:rsidRDefault="00FA306F" w:rsidP="00FA306F">
      <w:pPr>
        <w:spacing w:before="60" w:after="60" w:line="240" w:lineRule="auto"/>
        <w:ind w:left="567"/>
        <w:jc w:val="both"/>
        <w:rPr>
          <w:rFonts w:ascii="Trebuchet MS" w:eastAsia="Times New Roman" w:hAnsi="Trebuchet MS" w:cs="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2"/>
        <w:gridCol w:w="1553"/>
      </w:tblGrid>
      <w:tr w:rsidR="00FA306F" w:rsidRPr="00FA306F" w14:paraId="34D50D1D" w14:textId="77777777" w:rsidTr="00DB340C">
        <w:trPr>
          <w:trHeight w:val="309"/>
        </w:trPr>
        <w:tc>
          <w:tcPr>
            <w:tcW w:w="703" w:type="dxa"/>
            <w:vAlign w:val="center"/>
          </w:tcPr>
          <w:p w14:paraId="647C61A4" w14:textId="77777777" w:rsidR="00FA306F" w:rsidRPr="00FA306F" w:rsidRDefault="00FA306F" w:rsidP="00FA306F">
            <w:pPr>
              <w:spacing w:before="60" w:after="60" w:line="240" w:lineRule="auto"/>
              <w:jc w:val="center"/>
              <w:rPr>
                <w:rFonts w:ascii="Trebuchet MS" w:eastAsia="Times New Roman" w:hAnsi="Trebuchet MS" w:cs="Calibri"/>
                <w:b/>
                <w:bCs/>
                <w:sz w:val="20"/>
                <w:szCs w:val="20"/>
              </w:rPr>
            </w:pPr>
            <w:r w:rsidRPr="00FA306F">
              <w:rPr>
                <w:rFonts w:ascii="Trebuchet MS" w:eastAsia="Times New Roman" w:hAnsi="Trebuchet MS" w:cs="Calibri"/>
                <w:b/>
                <w:bCs/>
                <w:sz w:val="20"/>
                <w:szCs w:val="20"/>
              </w:rPr>
              <w:t>Eil. Nr.</w:t>
            </w:r>
          </w:p>
        </w:tc>
        <w:tc>
          <w:tcPr>
            <w:tcW w:w="7372" w:type="dxa"/>
            <w:vAlign w:val="center"/>
          </w:tcPr>
          <w:p w14:paraId="12BACD90" w14:textId="77777777" w:rsidR="00FA306F" w:rsidRPr="00FA306F" w:rsidRDefault="00FA306F" w:rsidP="00FA306F">
            <w:pPr>
              <w:spacing w:before="60" w:after="60" w:line="240" w:lineRule="auto"/>
              <w:jc w:val="center"/>
              <w:rPr>
                <w:rFonts w:ascii="Trebuchet MS" w:eastAsia="Times New Roman" w:hAnsi="Trebuchet MS" w:cs="Calibri"/>
                <w:b/>
                <w:bCs/>
                <w:sz w:val="20"/>
                <w:szCs w:val="20"/>
              </w:rPr>
            </w:pPr>
          </w:p>
          <w:p w14:paraId="236CBFE4" w14:textId="77777777" w:rsidR="00FA306F" w:rsidRPr="00FA306F" w:rsidRDefault="00FA306F" w:rsidP="00FA306F">
            <w:pPr>
              <w:spacing w:before="60" w:after="60" w:line="240" w:lineRule="auto"/>
              <w:jc w:val="center"/>
              <w:rPr>
                <w:rFonts w:ascii="Trebuchet MS" w:eastAsia="Times New Roman" w:hAnsi="Trebuchet MS" w:cs="Calibri"/>
                <w:b/>
                <w:bCs/>
                <w:sz w:val="20"/>
                <w:szCs w:val="20"/>
              </w:rPr>
            </w:pPr>
            <w:r w:rsidRPr="00FA306F">
              <w:rPr>
                <w:rFonts w:ascii="Trebuchet MS" w:eastAsia="Times New Roman" w:hAnsi="Trebuchet MS" w:cs="Calibri"/>
                <w:b/>
                <w:bCs/>
                <w:sz w:val="20"/>
                <w:szCs w:val="20"/>
              </w:rPr>
              <w:t>Pirkimo objektas</w:t>
            </w:r>
          </w:p>
          <w:p w14:paraId="1E0A589C" w14:textId="77777777" w:rsidR="00FA306F" w:rsidRPr="00FA306F" w:rsidRDefault="00FA306F" w:rsidP="00FA306F">
            <w:pPr>
              <w:spacing w:before="60" w:after="60" w:line="240" w:lineRule="auto"/>
              <w:rPr>
                <w:rFonts w:ascii="Trebuchet MS" w:eastAsia="Times New Roman" w:hAnsi="Trebuchet MS" w:cs="Calibri"/>
                <w:b/>
                <w:bCs/>
                <w:sz w:val="20"/>
                <w:szCs w:val="20"/>
              </w:rPr>
            </w:pPr>
            <w:r w:rsidRPr="00FA306F">
              <w:rPr>
                <w:rFonts w:ascii="Trebuchet MS" w:eastAsia="Times New Roman" w:hAnsi="Trebuchet MS" w:cs="Calibri"/>
                <w:b/>
                <w:i/>
                <w:iCs/>
                <w:sz w:val="20"/>
                <w:szCs w:val="20"/>
                <w:u w:val="single"/>
              </w:rPr>
              <w:t xml:space="preserve"> </w:t>
            </w:r>
          </w:p>
        </w:tc>
        <w:tc>
          <w:tcPr>
            <w:tcW w:w="1553" w:type="dxa"/>
            <w:vAlign w:val="center"/>
          </w:tcPr>
          <w:p w14:paraId="0DF616CA" w14:textId="77777777" w:rsidR="00FA306F" w:rsidRPr="00FA306F" w:rsidRDefault="00FA306F" w:rsidP="00FA306F">
            <w:pPr>
              <w:spacing w:before="60" w:after="60" w:line="240" w:lineRule="auto"/>
              <w:jc w:val="center"/>
              <w:rPr>
                <w:rFonts w:ascii="Trebuchet MS" w:eastAsia="Times New Roman" w:hAnsi="Trebuchet MS" w:cs="Calibri"/>
                <w:b/>
                <w:bCs/>
                <w:sz w:val="20"/>
                <w:szCs w:val="20"/>
              </w:rPr>
            </w:pPr>
            <w:r w:rsidRPr="00FA306F">
              <w:rPr>
                <w:rFonts w:ascii="Trebuchet MS" w:eastAsia="Times New Roman" w:hAnsi="Trebuchet MS" w:cs="Calibri"/>
                <w:b/>
                <w:bCs/>
                <w:sz w:val="20"/>
                <w:szCs w:val="20"/>
              </w:rPr>
              <w:t>Kaina Eur be PVM</w:t>
            </w:r>
          </w:p>
        </w:tc>
      </w:tr>
      <w:tr w:rsidR="00FA306F" w:rsidRPr="00FA306F" w14:paraId="0BA3F8B8" w14:textId="77777777" w:rsidTr="00DB340C">
        <w:tc>
          <w:tcPr>
            <w:tcW w:w="703" w:type="dxa"/>
          </w:tcPr>
          <w:p w14:paraId="6C64E12E" w14:textId="77777777" w:rsidR="00FA306F" w:rsidRPr="00FA306F" w:rsidRDefault="00FA306F" w:rsidP="00FA306F">
            <w:pPr>
              <w:spacing w:before="60" w:after="60" w:line="240" w:lineRule="auto"/>
              <w:ind w:hanging="22"/>
              <w:jc w:val="center"/>
              <w:rPr>
                <w:rFonts w:ascii="Trebuchet MS" w:eastAsia="Times New Roman" w:hAnsi="Trebuchet MS" w:cs="Calibri"/>
                <w:b/>
                <w:bCs/>
                <w:sz w:val="20"/>
                <w:szCs w:val="20"/>
                <w:lang w:val="en-US"/>
              </w:rPr>
            </w:pPr>
            <w:r w:rsidRPr="00FA306F">
              <w:rPr>
                <w:rFonts w:ascii="Trebuchet MS" w:eastAsia="Times New Roman" w:hAnsi="Trebuchet MS" w:cs="Calibri"/>
                <w:b/>
                <w:bCs/>
                <w:sz w:val="20"/>
                <w:szCs w:val="20"/>
                <w:lang w:val="en-US"/>
              </w:rPr>
              <w:t>1.</w:t>
            </w:r>
          </w:p>
        </w:tc>
        <w:tc>
          <w:tcPr>
            <w:tcW w:w="7372" w:type="dxa"/>
          </w:tcPr>
          <w:p w14:paraId="751FA522" w14:textId="77777777" w:rsidR="00FA306F" w:rsidRPr="00FA306F" w:rsidRDefault="00FA306F" w:rsidP="00FA306F">
            <w:pPr>
              <w:spacing w:before="60" w:after="60" w:line="240" w:lineRule="auto"/>
              <w:ind w:firstLine="41"/>
              <w:rPr>
                <w:rFonts w:ascii="Trebuchet MS" w:eastAsia="Times New Roman" w:hAnsi="Trebuchet MS" w:cs="Calibri"/>
                <w:sz w:val="20"/>
                <w:szCs w:val="20"/>
              </w:rPr>
            </w:pPr>
            <w:r w:rsidRPr="00FA306F">
              <w:rPr>
                <w:rFonts w:ascii="Trebuchet MS" w:eastAsia="Times New Roman" w:hAnsi="Trebuchet MS" w:cs="Calibri"/>
                <w:sz w:val="20"/>
                <w:szCs w:val="20"/>
              </w:rPr>
              <w:t xml:space="preserve">Jonavos TP rekonstravimo kaina be </w:t>
            </w:r>
            <w:proofErr w:type="spellStart"/>
            <w:r w:rsidRPr="00FA306F">
              <w:rPr>
                <w:rFonts w:ascii="Trebuchet MS" w:eastAsia="Times New Roman" w:hAnsi="Trebuchet MS" w:cs="Calibri"/>
                <w:sz w:val="20"/>
                <w:szCs w:val="20"/>
              </w:rPr>
              <w:t>autotransformatorių</w:t>
            </w:r>
            <w:proofErr w:type="spellEnd"/>
            <w:r w:rsidRPr="00FA306F">
              <w:rPr>
                <w:rFonts w:ascii="Trebuchet MS" w:eastAsia="Times New Roman" w:hAnsi="Trebuchet MS" w:cs="Calibri"/>
                <w:sz w:val="20"/>
                <w:szCs w:val="20"/>
              </w:rPr>
              <w:t>, jų  montavimo ir bandymų kainos*</w:t>
            </w:r>
          </w:p>
        </w:tc>
        <w:tc>
          <w:tcPr>
            <w:tcW w:w="1553" w:type="dxa"/>
          </w:tcPr>
          <w:p w14:paraId="5A0EFA44" w14:textId="77777777" w:rsidR="00FA306F" w:rsidRPr="00FA306F" w:rsidRDefault="00FA306F" w:rsidP="00FA306F">
            <w:pPr>
              <w:spacing w:before="60" w:after="60" w:line="240" w:lineRule="auto"/>
              <w:ind w:firstLine="41"/>
              <w:jc w:val="center"/>
              <w:rPr>
                <w:rFonts w:ascii="Trebuchet MS" w:eastAsia="Times New Roman" w:hAnsi="Trebuchet MS" w:cs="Calibri"/>
                <w:sz w:val="20"/>
                <w:szCs w:val="20"/>
              </w:rPr>
            </w:pPr>
          </w:p>
        </w:tc>
      </w:tr>
      <w:tr w:rsidR="00FA306F" w:rsidRPr="00FA306F" w14:paraId="29F39BEC" w14:textId="77777777" w:rsidTr="00DB340C">
        <w:tc>
          <w:tcPr>
            <w:tcW w:w="703" w:type="dxa"/>
          </w:tcPr>
          <w:p w14:paraId="2C89618B" w14:textId="77777777" w:rsidR="00FA306F" w:rsidRPr="00FA306F" w:rsidRDefault="00FA306F" w:rsidP="00FA306F">
            <w:pPr>
              <w:spacing w:before="60" w:after="60" w:line="240" w:lineRule="auto"/>
              <w:ind w:hanging="22"/>
              <w:jc w:val="center"/>
              <w:rPr>
                <w:rFonts w:ascii="Trebuchet MS" w:eastAsia="Times New Roman" w:hAnsi="Trebuchet MS" w:cs="Calibri"/>
                <w:b/>
                <w:bCs/>
                <w:sz w:val="20"/>
                <w:szCs w:val="20"/>
              </w:rPr>
            </w:pPr>
            <w:r w:rsidRPr="00FA306F">
              <w:rPr>
                <w:rFonts w:ascii="Trebuchet MS" w:eastAsia="Times New Roman" w:hAnsi="Trebuchet MS" w:cs="Calibri"/>
                <w:b/>
                <w:bCs/>
                <w:sz w:val="20"/>
                <w:szCs w:val="20"/>
              </w:rPr>
              <w:t>2.</w:t>
            </w:r>
          </w:p>
        </w:tc>
        <w:tc>
          <w:tcPr>
            <w:tcW w:w="7372" w:type="dxa"/>
          </w:tcPr>
          <w:p w14:paraId="2D6FDBE7" w14:textId="77777777" w:rsidR="00FA306F" w:rsidRPr="00FA306F" w:rsidRDefault="00FA306F" w:rsidP="00FA306F">
            <w:pPr>
              <w:spacing w:before="60" w:after="60" w:line="240" w:lineRule="auto"/>
              <w:ind w:firstLine="41"/>
              <w:rPr>
                <w:rFonts w:ascii="Trebuchet MS" w:eastAsia="Times New Roman" w:hAnsi="Trebuchet MS" w:cs="Calibri"/>
                <w:sz w:val="20"/>
                <w:szCs w:val="20"/>
              </w:rPr>
            </w:pPr>
            <w:proofErr w:type="spellStart"/>
            <w:r w:rsidRPr="00FA306F">
              <w:rPr>
                <w:rFonts w:ascii="Trebuchet MS" w:eastAsia="Times New Roman" w:hAnsi="Trebuchet MS" w:cs="Calibri"/>
                <w:sz w:val="20"/>
                <w:szCs w:val="20"/>
              </w:rPr>
              <w:t>Autotransformatorių</w:t>
            </w:r>
            <w:proofErr w:type="spellEnd"/>
            <w:r w:rsidRPr="00FA306F">
              <w:rPr>
                <w:rFonts w:ascii="Trebuchet MS" w:eastAsia="Times New Roman" w:hAnsi="Trebuchet MS" w:cs="Calibri"/>
                <w:sz w:val="20"/>
                <w:szCs w:val="20"/>
              </w:rPr>
              <w:t>, jų  montavimo ir bandymų kaina **</w:t>
            </w:r>
          </w:p>
        </w:tc>
        <w:tc>
          <w:tcPr>
            <w:tcW w:w="1553" w:type="dxa"/>
          </w:tcPr>
          <w:p w14:paraId="3753EE8E" w14:textId="77777777" w:rsidR="00FA306F" w:rsidRPr="00FA306F" w:rsidRDefault="00FA306F" w:rsidP="00FA306F">
            <w:pPr>
              <w:spacing w:before="60" w:after="60" w:line="240" w:lineRule="auto"/>
              <w:ind w:firstLine="41"/>
              <w:jc w:val="center"/>
              <w:rPr>
                <w:rFonts w:ascii="Trebuchet MS" w:eastAsia="Times New Roman" w:hAnsi="Trebuchet MS" w:cs="Calibri"/>
                <w:sz w:val="20"/>
                <w:szCs w:val="20"/>
              </w:rPr>
            </w:pPr>
          </w:p>
        </w:tc>
      </w:tr>
      <w:tr w:rsidR="00FA306F" w:rsidRPr="00FA306F" w14:paraId="26F624E6" w14:textId="77777777" w:rsidTr="00DB340C">
        <w:tc>
          <w:tcPr>
            <w:tcW w:w="8075" w:type="dxa"/>
            <w:gridSpan w:val="2"/>
          </w:tcPr>
          <w:p w14:paraId="01B17A84" w14:textId="77777777" w:rsidR="00FA306F" w:rsidRPr="00FA306F" w:rsidRDefault="00FA306F" w:rsidP="00FA306F">
            <w:pPr>
              <w:spacing w:before="60" w:after="60" w:line="240" w:lineRule="auto"/>
              <w:ind w:firstLine="41"/>
              <w:jc w:val="right"/>
              <w:rPr>
                <w:rFonts w:ascii="Trebuchet MS" w:eastAsia="Times New Roman" w:hAnsi="Trebuchet MS" w:cs="Calibri"/>
                <w:b/>
                <w:sz w:val="20"/>
                <w:szCs w:val="20"/>
              </w:rPr>
            </w:pPr>
            <w:r w:rsidRPr="00FA306F">
              <w:rPr>
                <w:rFonts w:ascii="Trebuchet MS" w:eastAsia="Times New Roman" w:hAnsi="Trebuchet MS" w:cs="Calibri"/>
                <w:b/>
                <w:bCs/>
                <w:sz w:val="20"/>
                <w:szCs w:val="20"/>
              </w:rPr>
              <w:t xml:space="preserve">Pasiūlymo kaina </w:t>
            </w:r>
            <w:r w:rsidRPr="00FA306F">
              <w:rPr>
                <w:rFonts w:ascii="Trebuchet MS" w:eastAsia="Times New Roman" w:hAnsi="Trebuchet MS" w:cs="Calibri"/>
                <w:b/>
                <w:bCs/>
                <w:iCs/>
                <w:sz w:val="20"/>
                <w:szCs w:val="20"/>
              </w:rPr>
              <w:t>Eur</w:t>
            </w:r>
            <w:r w:rsidRPr="00FA306F">
              <w:rPr>
                <w:rFonts w:ascii="Trebuchet MS" w:eastAsia="Times New Roman" w:hAnsi="Trebuchet MS" w:cs="Calibri"/>
                <w:b/>
                <w:bCs/>
                <w:sz w:val="20"/>
                <w:szCs w:val="20"/>
              </w:rPr>
              <w:t xml:space="preserve"> be PVM***</w:t>
            </w:r>
          </w:p>
        </w:tc>
        <w:tc>
          <w:tcPr>
            <w:tcW w:w="1553" w:type="dxa"/>
          </w:tcPr>
          <w:p w14:paraId="10B5BBE6" w14:textId="77777777" w:rsidR="00FA306F" w:rsidRPr="00FA306F" w:rsidRDefault="00FA306F" w:rsidP="00FA306F">
            <w:pPr>
              <w:spacing w:before="60" w:after="60" w:line="240" w:lineRule="auto"/>
              <w:ind w:firstLine="41"/>
              <w:jc w:val="center"/>
              <w:rPr>
                <w:rFonts w:ascii="Trebuchet MS" w:eastAsia="Times New Roman" w:hAnsi="Trebuchet MS" w:cs="Calibri"/>
                <w:sz w:val="20"/>
                <w:szCs w:val="20"/>
              </w:rPr>
            </w:pPr>
          </w:p>
        </w:tc>
      </w:tr>
      <w:tr w:rsidR="00FA306F" w:rsidRPr="00FA306F" w14:paraId="4E946797" w14:textId="77777777" w:rsidTr="00DB340C">
        <w:tc>
          <w:tcPr>
            <w:tcW w:w="8075" w:type="dxa"/>
            <w:gridSpan w:val="2"/>
          </w:tcPr>
          <w:p w14:paraId="4BF25AD4" w14:textId="77777777" w:rsidR="00FA306F" w:rsidRPr="00FA306F" w:rsidRDefault="00FA306F" w:rsidP="00FA306F">
            <w:pPr>
              <w:spacing w:before="60" w:after="60" w:line="240" w:lineRule="auto"/>
              <w:ind w:firstLine="41"/>
              <w:jc w:val="right"/>
              <w:rPr>
                <w:rFonts w:ascii="Trebuchet MS" w:eastAsia="Times New Roman" w:hAnsi="Trebuchet MS" w:cs="Calibri"/>
                <w:b/>
                <w:sz w:val="20"/>
                <w:szCs w:val="20"/>
                <w:lang w:val="en-US"/>
              </w:rPr>
            </w:pPr>
            <w:r w:rsidRPr="00FA306F">
              <w:rPr>
                <w:rFonts w:ascii="Trebuchet MS" w:eastAsia="Times New Roman" w:hAnsi="Trebuchet MS" w:cs="Calibri"/>
                <w:b/>
                <w:bCs/>
                <w:sz w:val="20"/>
                <w:szCs w:val="20"/>
              </w:rPr>
              <w:t>PVM</w:t>
            </w:r>
          </w:p>
        </w:tc>
        <w:tc>
          <w:tcPr>
            <w:tcW w:w="1553" w:type="dxa"/>
          </w:tcPr>
          <w:p w14:paraId="2B93579A" w14:textId="77777777" w:rsidR="00FA306F" w:rsidRPr="00FA306F" w:rsidRDefault="00FA306F" w:rsidP="00FA306F">
            <w:pPr>
              <w:spacing w:before="60" w:after="60" w:line="240" w:lineRule="auto"/>
              <w:ind w:firstLine="41"/>
              <w:jc w:val="center"/>
              <w:rPr>
                <w:rFonts w:ascii="Trebuchet MS" w:eastAsia="Times New Roman" w:hAnsi="Trebuchet MS" w:cs="Calibri"/>
                <w:sz w:val="20"/>
                <w:szCs w:val="20"/>
              </w:rPr>
            </w:pPr>
          </w:p>
        </w:tc>
      </w:tr>
      <w:tr w:rsidR="00FA306F" w:rsidRPr="00FA306F" w14:paraId="5E8D25B3" w14:textId="77777777" w:rsidTr="00DB340C">
        <w:tc>
          <w:tcPr>
            <w:tcW w:w="8075" w:type="dxa"/>
            <w:gridSpan w:val="2"/>
          </w:tcPr>
          <w:p w14:paraId="2E56F1FC" w14:textId="77777777" w:rsidR="00FA306F" w:rsidRPr="00FA306F" w:rsidRDefault="00FA306F" w:rsidP="00FA306F">
            <w:pPr>
              <w:spacing w:before="60" w:after="60" w:line="240" w:lineRule="auto"/>
              <w:jc w:val="right"/>
              <w:rPr>
                <w:rFonts w:ascii="Trebuchet MS" w:eastAsia="Times New Roman" w:hAnsi="Trebuchet MS" w:cs="Calibri"/>
                <w:b/>
                <w:bCs/>
                <w:sz w:val="20"/>
                <w:szCs w:val="20"/>
              </w:rPr>
            </w:pPr>
            <w:r w:rsidRPr="00FA306F">
              <w:rPr>
                <w:rFonts w:ascii="Trebuchet MS" w:eastAsia="Times New Roman" w:hAnsi="Trebuchet MS" w:cs="Calibri"/>
                <w:b/>
                <w:bCs/>
                <w:sz w:val="20"/>
                <w:szCs w:val="20"/>
              </w:rPr>
              <w:lastRenderedPageBreak/>
              <w:t xml:space="preserve">Pasiūlymo kaina </w:t>
            </w:r>
            <w:r w:rsidRPr="00FA306F">
              <w:rPr>
                <w:rFonts w:ascii="Trebuchet MS" w:eastAsia="Times New Roman" w:hAnsi="Trebuchet MS" w:cs="Calibri"/>
                <w:b/>
                <w:bCs/>
                <w:iCs/>
                <w:sz w:val="20"/>
                <w:szCs w:val="20"/>
              </w:rPr>
              <w:t>Eur</w:t>
            </w:r>
            <w:r w:rsidRPr="00FA306F">
              <w:rPr>
                <w:rFonts w:ascii="Trebuchet MS" w:eastAsia="Times New Roman" w:hAnsi="Trebuchet MS" w:cs="Calibri"/>
                <w:b/>
                <w:bCs/>
                <w:sz w:val="20"/>
                <w:szCs w:val="20"/>
              </w:rPr>
              <w:t xml:space="preserve"> su PVM</w:t>
            </w:r>
            <w:r w:rsidRPr="00FA306F">
              <w:rPr>
                <w:rFonts w:ascii="Trebuchet MS" w:eastAsia="Times New Roman" w:hAnsi="Trebuchet MS" w:cs="Calibri"/>
                <w:b/>
                <w:bCs/>
                <w:sz w:val="20"/>
                <w:szCs w:val="20"/>
                <w:vertAlign w:val="superscript"/>
              </w:rPr>
              <w:footnoteReference w:id="1"/>
            </w:r>
            <w:r w:rsidRPr="00FA306F">
              <w:rPr>
                <w:rFonts w:ascii="Trebuchet MS" w:eastAsia="Times New Roman" w:hAnsi="Trebuchet MS" w:cs="Calibri"/>
                <w:b/>
                <w:bCs/>
                <w:sz w:val="20"/>
                <w:szCs w:val="20"/>
              </w:rPr>
              <w:t xml:space="preserve"> </w:t>
            </w:r>
          </w:p>
        </w:tc>
        <w:tc>
          <w:tcPr>
            <w:tcW w:w="1553" w:type="dxa"/>
          </w:tcPr>
          <w:p w14:paraId="588E1A20" w14:textId="77777777" w:rsidR="00FA306F" w:rsidRPr="00FA306F" w:rsidRDefault="00FA306F" w:rsidP="00FA306F">
            <w:pPr>
              <w:spacing w:before="60" w:after="60" w:line="240" w:lineRule="auto"/>
              <w:ind w:firstLine="41"/>
              <w:jc w:val="center"/>
              <w:rPr>
                <w:rFonts w:ascii="Trebuchet MS" w:eastAsia="Times New Roman" w:hAnsi="Trebuchet MS" w:cs="Calibri"/>
                <w:sz w:val="20"/>
                <w:szCs w:val="20"/>
              </w:rPr>
            </w:pPr>
          </w:p>
        </w:tc>
      </w:tr>
    </w:tbl>
    <w:p w14:paraId="67EC2954" w14:textId="77777777" w:rsidR="00FA306F" w:rsidRPr="00FA306F" w:rsidRDefault="00FA306F" w:rsidP="00FA306F">
      <w:pPr>
        <w:spacing w:before="60" w:after="60" w:line="276" w:lineRule="auto"/>
        <w:jc w:val="both"/>
        <w:rPr>
          <w:rFonts w:ascii="Trebuchet MS" w:eastAsia="Times New Roman" w:hAnsi="Trebuchet MS" w:cs="Calibri"/>
          <w:b/>
          <w:bCs/>
          <w:i/>
          <w:iCs/>
          <w:sz w:val="20"/>
          <w:szCs w:val="20"/>
        </w:rPr>
      </w:pPr>
      <w:r w:rsidRPr="00FA306F">
        <w:rPr>
          <w:rFonts w:ascii="Trebuchet MS" w:eastAsia="Times New Roman" w:hAnsi="Trebuchet MS" w:cs="Calibri"/>
          <w:b/>
          <w:bCs/>
          <w:i/>
          <w:iCs/>
          <w:sz w:val="20"/>
          <w:szCs w:val="20"/>
        </w:rPr>
        <w:t>*</w:t>
      </w:r>
      <w:r w:rsidRPr="00FA306F">
        <w:rPr>
          <w:rFonts w:ascii="Times New Roman" w:eastAsia="Times New Roman" w:hAnsi="Times New Roman" w:cs="Times New Roman"/>
          <w:b/>
          <w:bCs/>
          <w:sz w:val="24"/>
          <w:szCs w:val="24"/>
        </w:rPr>
        <w:t xml:space="preserve"> </w:t>
      </w:r>
      <w:r w:rsidRPr="00FA306F">
        <w:rPr>
          <w:rFonts w:ascii="Trebuchet MS" w:eastAsia="Times New Roman" w:hAnsi="Trebuchet MS" w:cs="Calibri"/>
          <w:b/>
          <w:bCs/>
          <w:i/>
          <w:iCs/>
          <w:sz w:val="20"/>
          <w:szCs w:val="20"/>
        </w:rPr>
        <w:t xml:space="preserve">Nurodoma kaina Eur be PVM lygi iš užpildyto </w:t>
      </w:r>
      <w:bookmarkStart w:id="2" w:name="_Hlk59010179"/>
      <w:r w:rsidRPr="00FA306F">
        <w:rPr>
          <w:rFonts w:ascii="Trebuchet MS" w:eastAsia="Times New Roman" w:hAnsi="Trebuchet MS" w:cs="Calibri"/>
          <w:b/>
          <w:bCs/>
          <w:i/>
          <w:iCs/>
          <w:sz w:val="20"/>
          <w:szCs w:val="20"/>
        </w:rPr>
        <w:t>SPS 1</w:t>
      </w:r>
      <w:r w:rsidRPr="00FA306F">
        <w:rPr>
          <w:rFonts w:ascii="Trebuchet MS" w:eastAsia="Times New Roman" w:hAnsi="Trebuchet MS" w:cs="Calibri"/>
          <w:b/>
          <w:bCs/>
          <w:i/>
          <w:iCs/>
          <w:sz w:val="20"/>
          <w:szCs w:val="20"/>
          <w:lang w:val="en-US"/>
        </w:rPr>
        <w:t>3</w:t>
      </w:r>
      <w:r w:rsidRPr="00FA306F">
        <w:rPr>
          <w:rFonts w:ascii="Trebuchet MS" w:eastAsia="Times New Roman" w:hAnsi="Trebuchet MS" w:cs="Calibri"/>
          <w:b/>
          <w:bCs/>
          <w:i/>
          <w:iCs/>
          <w:sz w:val="20"/>
          <w:szCs w:val="20"/>
        </w:rPr>
        <w:t xml:space="preserve"> priede „Darbų žiniaraštis </w:t>
      </w:r>
      <w:bookmarkStart w:id="3" w:name="_Hlk59560552"/>
      <w:r w:rsidRPr="00FA306F">
        <w:rPr>
          <w:rFonts w:ascii="Trebuchet MS" w:eastAsia="Times New Roman" w:hAnsi="Trebuchet MS" w:cs="Calibri"/>
          <w:b/>
          <w:bCs/>
          <w:i/>
          <w:iCs/>
          <w:sz w:val="20"/>
          <w:szCs w:val="20"/>
        </w:rPr>
        <w:t xml:space="preserve">(Jonavos TP)“ </w:t>
      </w:r>
      <w:bookmarkEnd w:id="2"/>
      <w:bookmarkEnd w:id="3"/>
      <w:r w:rsidRPr="00FA306F">
        <w:rPr>
          <w:rFonts w:ascii="Trebuchet MS" w:eastAsia="Times New Roman" w:hAnsi="Trebuchet MS" w:cs="Calibri"/>
          <w:b/>
          <w:bCs/>
          <w:i/>
          <w:iCs/>
          <w:sz w:val="20"/>
          <w:szCs w:val="20"/>
        </w:rPr>
        <w:t xml:space="preserve">nurodytos eilutės „Pasiūlymo kaina Eur be PVM“ </w:t>
      </w:r>
      <w:r w:rsidRPr="00FA306F">
        <w:rPr>
          <w:rFonts w:ascii="Trebuchet MS" w:eastAsia="Times New Roman" w:hAnsi="Trebuchet MS" w:cs="Calibri"/>
          <w:b/>
          <w:bCs/>
          <w:i/>
          <w:iCs/>
          <w:sz w:val="20"/>
          <w:szCs w:val="20"/>
          <w:u w:val="single"/>
        </w:rPr>
        <w:t>atėmus</w:t>
      </w:r>
      <w:r w:rsidRPr="00FA306F">
        <w:rPr>
          <w:rFonts w:ascii="Trebuchet MS" w:eastAsia="Times New Roman" w:hAnsi="Trebuchet MS" w:cs="Calibri"/>
          <w:b/>
          <w:bCs/>
          <w:i/>
          <w:iCs/>
          <w:sz w:val="20"/>
          <w:szCs w:val="20"/>
        </w:rPr>
        <w:t xml:space="preserve"> SPS 13 priede „Darbų žiniaraštis (Jonavos TP)“ nurodytą 4</w:t>
      </w:r>
      <w:r w:rsidRPr="00FA306F">
        <w:rPr>
          <w:rFonts w:ascii="Trebuchet MS" w:eastAsia="Times New Roman" w:hAnsi="Trebuchet MS" w:cs="Calibri"/>
          <w:b/>
          <w:bCs/>
          <w:i/>
          <w:iCs/>
          <w:sz w:val="20"/>
          <w:szCs w:val="20"/>
          <w:lang w:val="en-US"/>
        </w:rPr>
        <w:t>7</w:t>
      </w:r>
      <w:r w:rsidRPr="00FA306F">
        <w:rPr>
          <w:rFonts w:ascii="Trebuchet MS" w:eastAsia="Times New Roman" w:hAnsi="Trebuchet MS" w:cs="Calibri"/>
          <w:b/>
          <w:bCs/>
          <w:i/>
          <w:iCs/>
          <w:sz w:val="20"/>
          <w:szCs w:val="20"/>
        </w:rPr>
        <w:t xml:space="preserve"> eilutės „</w:t>
      </w:r>
      <w:proofErr w:type="spellStart"/>
      <w:r w:rsidRPr="00FA306F">
        <w:rPr>
          <w:rFonts w:ascii="Trebuchet MS" w:eastAsia="Times New Roman" w:hAnsi="Trebuchet MS" w:cs="Calibri"/>
          <w:b/>
          <w:bCs/>
          <w:i/>
          <w:iCs/>
          <w:sz w:val="20"/>
          <w:szCs w:val="20"/>
        </w:rPr>
        <w:t>Autotransformatoriai</w:t>
      </w:r>
      <w:proofErr w:type="spellEnd"/>
      <w:r w:rsidRPr="00FA306F">
        <w:rPr>
          <w:rFonts w:ascii="Trebuchet MS" w:eastAsia="Times New Roman" w:hAnsi="Trebuchet MS" w:cs="Calibri"/>
          <w:b/>
          <w:bCs/>
          <w:i/>
          <w:iCs/>
          <w:sz w:val="20"/>
          <w:szCs w:val="20"/>
        </w:rPr>
        <w:t>, jų  montavimas ir bandymai“ kainą Eur be PVM.</w:t>
      </w:r>
    </w:p>
    <w:p w14:paraId="69FA6B88" w14:textId="77777777" w:rsidR="00FA306F" w:rsidRPr="00FA306F" w:rsidRDefault="00FA306F" w:rsidP="00FA306F">
      <w:pPr>
        <w:spacing w:before="60" w:after="60" w:line="276" w:lineRule="auto"/>
        <w:jc w:val="both"/>
        <w:rPr>
          <w:rFonts w:ascii="Trebuchet MS" w:eastAsia="Times New Roman" w:hAnsi="Trebuchet MS" w:cs="Calibri"/>
          <w:b/>
          <w:bCs/>
          <w:i/>
          <w:iCs/>
          <w:sz w:val="20"/>
          <w:szCs w:val="20"/>
        </w:rPr>
      </w:pPr>
      <w:r w:rsidRPr="00FA306F">
        <w:rPr>
          <w:rFonts w:ascii="Trebuchet MS" w:eastAsia="Times New Roman" w:hAnsi="Trebuchet MS" w:cs="Calibri"/>
          <w:b/>
          <w:bCs/>
          <w:i/>
          <w:iCs/>
          <w:sz w:val="20"/>
          <w:szCs w:val="20"/>
        </w:rPr>
        <w:t>**</w:t>
      </w:r>
      <w:r w:rsidRPr="00FA306F">
        <w:rPr>
          <w:rFonts w:ascii="Times New Roman" w:eastAsia="Times New Roman" w:hAnsi="Times New Roman" w:cs="Times New Roman"/>
          <w:b/>
          <w:bCs/>
          <w:sz w:val="24"/>
          <w:szCs w:val="24"/>
        </w:rPr>
        <w:t xml:space="preserve"> </w:t>
      </w:r>
      <w:r w:rsidRPr="00FA306F">
        <w:rPr>
          <w:rFonts w:ascii="Trebuchet MS" w:eastAsia="Times New Roman" w:hAnsi="Trebuchet MS" w:cs="Calibri"/>
          <w:b/>
          <w:bCs/>
          <w:i/>
          <w:iCs/>
          <w:sz w:val="20"/>
          <w:szCs w:val="20"/>
        </w:rPr>
        <w:t>Nurodoma kaina Eur be PVM turi sutapti su užpildyta SPS 13 priede „Darbų žiniaraštis (Jonavos TP)“ 47 eilutės „</w:t>
      </w:r>
      <w:proofErr w:type="spellStart"/>
      <w:r w:rsidRPr="00FA306F">
        <w:rPr>
          <w:rFonts w:ascii="Trebuchet MS" w:eastAsia="Times New Roman" w:hAnsi="Trebuchet MS" w:cs="Calibri"/>
          <w:b/>
          <w:bCs/>
          <w:i/>
          <w:iCs/>
          <w:sz w:val="20"/>
          <w:szCs w:val="20"/>
        </w:rPr>
        <w:t>Autotransformatoriai</w:t>
      </w:r>
      <w:proofErr w:type="spellEnd"/>
      <w:r w:rsidRPr="00FA306F">
        <w:rPr>
          <w:rFonts w:ascii="Trebuchet MS" w:eastAsia="Times New Roman" w:hAnsi="Trebuchet MS" w:cs="Calibri"/>
          <w:b/>
          <w:bCs/>
          <w:i/>
          <w:iCs/>
          <w:sz w:val="20"/>
          <w:szCs w:val="20"/>
        </w:rPr>
        <w:t>, jų  montavimas ir bandymai“ kaina Eur be PVM.</w:t>
      </w:r>
    </w:p>
    <w:p w14:paraId="46FC2F73" w14:textId="77777777" w:rsidR="00FA306F" w:rsidRPr="00FA306F" w:rsidRDefault="00FA306F" w:rsidP="00FA306F">
      <w:pPr>
        <w:spacing w:before="60" w:after="60" w:line="276" w:lineRule="auto"/>
        <w:jc w:val="both"/>
        <w:rPr>
          <w:rFonts w:ascii="Trebuchet MS" w:eastAsia="Times New Roman" w:hAnsi="Trebuchet MS" w:cs="Calibri"/>
          <w:b/>
          <w:bCs/>
          <w:i/>
          <w:iCs/>
          <w:sz w:val="20"/>
          <w:szCs w:val="20"/>
        </w:rPr>
      </w:pPr>
      <w:r w:rsidRPr="00FA306F">
        <w:rPr>
          <w:rFonts w:ascii="Trebuchet MS" w:eastAsia="Times New Roman" w:hAnsi="Trebuchet MS" w:cs="Calibri"/>
          <w:b/>
          <w:bCs/>
          <w:i/>
          <w:iCs/>
          <w:sz w:val="20"/>
          <w:szCs w:val="20"/>
        </w:rPr>
        <w:t>*** Nurodoma Pasiūlymo kaina Eur be PVM turi sutapti su užpildyta SPS 1</w:t>
      </w:r>
      <w:r w:rsidRPr="00FA306F">
        <w:rPr>
          <w:rFonts w:ascii="Trebuchet MS" w:eastAsia="Times New Roman" w:hAnsi="Trebuchet MS" w:cs="Calibri"/>
          <w:b/>
          <w:bCs/>
          <w:i/>
          <w:iCs/>
          <w:sz w:val="20"/>
          <w:szCs w:val="20"/>
          <w:lang w:val="en-US"/>
        </w:rPr>
        <w:t>3</w:t>
      </w:r>
      <w:r w:rsidRPr="00FA306F">
        <w:rPr>
          <w:rFonts w:ascii="Trebuchet MS" w:eastAsia="Times New Roman" w:hAnsi="Trebuchet MS" w:cs="Calibri"/>
          <w:b/>
          <w:bCs/>
          <w:i/>
          <w:iCs/>
          <w:sz w:val="20"/>
          <w:szCs w:val="20"/>
        </w:rPr>
        <w:t xml:space="preserve"> priede „Darbų žiniaraštis (Neries TP)“, nurodyta „Pasiūlymo kaina EUR be PVM“.</w:t>
      </w:r>
    </w:p>
    <w:p w14:paraId="53B52FF5" w14:textId="77777777" w:rsidR="00FA306F" w:rsidRPr="00FA306F" w:rsidRDefault="00FA306F" w:rsidP="00FA306F">
      <w:pPr>
        <w:spacing w:before="60" w:after="60" w:line="276" w:lineRule="auto"/>
        <w:jc w:val="both"/>
        <w:rPr>
          <w:rFonts w:ascii="Trebuchet MS" w:eastAsia="Times New Roman" w:hAnsi="Trebuchet MS" w:cs="Calibri"/>
          <w:i/>
          <w:iCs/>
          <w:sz w:val="20"/>
          <w:szCs w:val="20"/>
        </w:rPr>
      </w:pPr>
    </w:p>
    <w:p w14:paraId="68FDBA65" w14:textId="77777777" w:rsidR="00FA306F" w:rsidRPr="00FA306F" w:rsidRDefault="00FA306F" w:rsidP="00FA306F">
      <w:pPr>
        <w:keepNext/>
        <w:numPr>
          <w:ilvl w:val="0"/>
          <w:numId w:val="1"/>
        </w:numPr>
        <w:spacing w:before="60" w:after="60" w:line="240" w:lineRule="auto"/>
        <w:ind w:left="720"/>
        <w:jc w:val="center"/>
        <w:outlineLvl w:val="0"/>
        <w:rPr>
          <w:rFonts w:ascii="Trebuchet MS" w:eastAsia="Times New Roman" w:hAnsi="Trebuchet MS" w:cs="Calibri"/>
          <w:b/>
          <w:bCs/>
          <w:sz w:val="20"/>
          <w:szCs w:val="20"/>
        </w:rPr>
      </w:pPr>
      <w:r w:rsidRPr="00FA306F">
        <w:rPr>
          <w:rFonts w:ascii="Trebuchet MS" w:eastAsia="Times New Roman" w:hAnsi="Trebuchet MS" w:cs="Calibri"/>
          <w:b/>
          <w:bCs/>
          <w:sz w:val="20"/>
          <w:szCs w:val="20"/>
        </w:rPr>
        <w:t>PASIŪLYMO GALIOJIMO TERMINAS</w:t>
      </w:r>
    </w:p>
    <w:p w14:paraId="68E4A036" w14:textId="77777777" w:rsidR="00FA306F" w:rsidRPr="00FA306F" w:rsidRDefault="00FA306F" w:rsidP="00FA306F">
      <w:pPr>
        <w:numPr>
          <w:ilvl w:val="1"/>
          <w:numId w:val="1"/>
        </w:numPr>
        <w:tabs>
          <w:tab w:val="left" w:pos="567"/>
        </w:tabs>
        <w:spacing w:before="60" w:after="60" w:line="240" w:lineRule="auto"/>
        <w:ind w:hanging="1080"/>
        <w:jc w:val="both"/>
        <w:rPr>
          <w:rFonts w:ascii="Trebuchet MS" w:eastAsia="Times New Roman" w:hAnsi="Trebuchet MS" w:cs="Calibri"/>
          <w:iCs/>
          <w:sz w:val="20"/>
          <w:szCs w:val="20"/>
        </w:rPr>
      </w:pPr>
      <w:r w:rsidRPr="00FA306F">
        <w:rPr>
          <w:rFonts w:ascii="Trebuchet MS" w:eastAsia="Times New Roman" w:hAnsi="Trebuchet MS" w:cs="Calibri"/>
          <w:sz w:val="20"/>
          <w:szCs w:val="20"/>
        </w:rPr>
        <w:t xml:space="preserve">Pasiūlymas galioja 150 kalendorinių dienų nuo </w:t>
      </w:r>
      <w:r w:rsidRPr="00FA306F">
        <w:rPr>
          <w:rFonts w:ascii="Trebuchet MS" w:eastAsia="Times New Roman" w:hAnsi="Trebuchet MS" w:cs="Calibri"/>
          <w:b/>
          <w:sz w:val="20"/>
          <w:szCs w:val="20"/>
        </w:rPr>
        <w:t xml:space="preserve">Pirminio pasiūlymo </w:t>
      </w:r>
      <w:r w:rsidRPr="00FA306F">
        <w:rPr>
          <w:rFonts w:ascii="Trebuchet MS" w:eastAsia="Times New Roman" w:hAnsi="Trebuchet MS" w:cs="Calibri"/>
          <w:sz w:val="20"/>
          <w:szCs w:val="20"/>
        </w:rPr>
        <w:t>pateikimo termino pabaigos</w:t>
      </w:r>
      <w:r w:rsidRPr="00FA306F">
        <w:rPr>
          <w:rFonts w:ascii="Trebuchet MS" w:eastAsia="Times New Roman" w:hAnsi="Trebuchet MS" w:cs="Calibri"/>
          <w:iCs/>
          <w:sz w:val="20"/>
          <w:szCs w:val="20"/>
        </w:rPr>
        <w:t>.</w:t>
      </w:r>
    </w:p>
    <w:p w14:paraId="25E32A8F" w14:textId="77777777" w:rsidR="00FA306F" w:rsidRPr="00FA306F" w:rsidRDefault="00FA306F" w:rsidP="00FA306F">
      <w:pPr>
        <w:tabs>
          <w:tab w:val="left" w:pos="567"/>
        </w:tabs>
        <w:spacing w:before="60" w:after="60" w:line="240" w:lineRule="auto"/>
        <w:jc w:val="both"/>
        <w:rPr>
          <w:rFonts w:ascii="Trebuchet MS" w:eastAsia="Times New Roman" w:hAnsi="Trebuchet MS" w:cs="Calibri"/>
          <w:sz w:val="20"/>
          <w:szCs w:val="20"/>
        </w:rPr>
      </w:pPr>
    </w:p>
    <w:p w14:paraId="16E47BDB" w14:textId="77777777" w:rsidR="00FA306F" w:rsidRPr="00FA306F" w:rsidRDefault="00FA306F" w:rsidP="00FA306F">
      <w:pPr>
        <w:numPr>
          <w:ilvl w:val="0"/>
          <w:numId w:val="1"/>
        </w:numPr>
        <w:autoSpaceDE w:val="0"/>
        <w:autoSpaceDN w:val="0"/>
        <w:adjustRightInd w:val="0"/>
        <w:spacing w:before="60" w:after="60" w:line="240" w:lineRule="auto"/>
        <w:ind w:left="714" w:hanging="357"/>
        <w:jc w:val="center"/>
        <w:rPr>
          <w:rFonts w:ascii="Trebuchet MS" w:eastAsia="Times New Roman" w:hAnsi="Trebuchet MS" w:cs="Calibri"/>
          <w:b/>
          <w:bCs/>
          <w:sz w:val="20"/>
          <w:szCs w:val="20"/>
        </w:rPr>
      </w:pPr>
      <w:r w:rsidRPr="00FA306F">
        <w:rPr>
          <w:rFonts w:ascii="Trebuchet MS" w:eastAsia="Times New Roman" w:hAnsi="Trebuchet MS" w:cs="Calibri"/>
          <w:b/>
          <w:bCs/>
          <w:sz w:val="20"/>
          <w:szCs w:val="20"/>
        </w:rPr>
        <w:t>KONFIDENCIALI INFORMACIJA</w:t>
      </w:r>
      <w:r w:rsidRPr="00FA306F">
        <w:rPr>
          <w:rFonts w:ascii="Trebuchet MS" w:eastAsia="Times New Roman" w:hAnsi="Trebuchet MS" w:cs="Calibri"/>
          <w:i/>
          <w:iCs/>
          <w:color w:val="FF0000"/>
          <w:sz w:val="20"/>
          <w:szCs w:val="20"/>
        </w:rPr>
        <w:t xml:space="preserve"> </w:t>
      </w:r>
    </w:p>
    <w:p w14:paraId="5670341C" w14:textId="77777777" w:rsidR="00FA306F" w:rsidRPr="00FA306F" w:rsidRDefault="00FA306F" w:rsidP="00FA306F">
      <w:pPr>
        <w:autoSpaceDE w:val="0"/>
        <w:autoSpaceDN w:val="0"/>
        <w:adjustRightInd w:val="0"/>
        <w:spacing w:before="60" w:after="6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Tiekėjo  visas Pasiūlymas negali būti laikomas konfidencialia informacija, tačiau tiekėjas gali nurodyti, kad tam tikra jo Pasiūlyme pateikta informacija yra konfidenciali. Lentelėje žemiau pateikiama informacija apie Pasiūlyme nurodytos informacijos konfidencialumą. Tuo atveju, jei lentelė ar jos dalis nėra užpildoma, laikoma, kad visa Pasiūlymo informacija arba atitinkama jos dalis nėra laikoma konfidencialia,</w:t>
      </w:r>
      <w:r w:rsidRPr="00FA306F">
        <w:rPr>
          <w:rFonts w:ascii="Trebuchet MS" w:eastAsia="Times New Roman" w:hAnsi="Trebuchet MS" w:cs="Times New Roman"/>
          <w:sz w:val="20"/>
          <w:szCs w:val="20"/>
        </w:rPr>
        <w:t xml:space="preserve"> </w:t>
      </w:r>
      <w:r w:rsidRPr="00FA306F">
        <w:rPr>
          <w:rFonts w:ascii="Trebuchet MS" w:eastAsia="Times New Roman" w:hAnsi="Trebuchet MS" w:cs="Calibri"/>
          <w:sz w:val="20"/>
          <w:szCs w:val="20"/>
        </w:rPr>
        <w:t>išskyrus informaciją, kurios atskleidimas negalimas pagal Asmens duomenų teisinės apsaugos įstatymą.</w:t>
      </w:r>
    </w:p>
    <w:tbl>
      <w:tblPr>
        <w:tblStyle w:val="TableGrid"/>
        <w:tblW w:w="4930" w:type="pct"/>
        <w:tblLayout w:type="fixed"/>
        <w:tblLook w:val="04A0" w:firstRow="1" w:lastRow="0" w:firstColumn="1" w:lastColumn="0" w:noHBand="0" w:noVBand="1"/>
      </w:tblPr>
      <w:tblGrid>
        <w:gridCol w:w="577"/>
        <w:gridCol w:w="4380"/>
        <w:gridCol w:w="4536"/>
      </w:tblGrid>
      <w:tr w:rsidR="00FA306F" w:rsidRPr="00FA306F" w14:paraId="3B1F407D" w14:textId="77777777" w:rsidTr="00FA306F">
        <w:tc>
          <w:tcPr>
            <w:tcW w:w="304" w:type="pct"/>
            <w:shd w:val="clear" w:color="auto" w:fill="BFBFBF"/>
            <w:vAlign w:val="center"/>
          </w:tcPr>
          <w:p w14:paraId="298BEED0" w14:textId="77777777" w:rsidR="00FA306F" w:rsidRPr="00FA306F" w:rsidRDefault="00FA306F" w:rsidP="00FA306F">
            <w:pPr>
              <w:spacing w:before="60" w:after="60"/>
              <w:jc w:val="center"/>
              <w:rPr>
                <w:rFonts w:ascii="Trebuchet MS" w:hAnsi="Trebuchet MS" w:cs="Calibri"/>
                <w:b/>
                <w:bCs/>
              </w:rPr>
            </w:pPr>
            <w:r w:rsidRPr="00FA306F">
              <w:rPr>
                <w:rFonts w:ascii="Trebuchet MS" w:hAnsi="Trebuchet MS" w:cs="Calibri"/>
                <w:b/>
                <w:bCs/>
              </w:rPr>
              <w:t>Eil. Nr.</w:t>
            </w:r>
          </w:p>
        </w:tc>
        <w:tc>
          <w:tcPr>
            <w:tcW w:w="2307" w:type="pct"/>
            <w:shd w:val="clear" w:color="auto" w:fill="BFBFBF"/>
            <w:vAlign w:val="center"/>
          </w:tcPr>
          <w:p w14:paraId="785576D4" w14:textId="77777777" w:rsidR="00FA306F" w:rsidRPr="00FA306F" w:rsidRDefault="00FA306F" w:rsidP="00FA306F">
            <w:pPr>
              <w:spacing w:before="60" w:after="60"/>
              <w:jc w:val="center"/>
              <w:rPr>
                <w:rFonts w:ascii="Trebuchet MS" w:hAnsi="Trebuchet MS" w:cs="Calibri"/>
                <w:b/>
                <w:bCs/>
              </w:rPr>
            </w:pPr>
            <w:r w:rsidRPr="00FA306F">
              <w:rPr>
                <w:rFonts w:ascii="Trebuchet MS" w:hAnsi="Trebuchet MS" w:cs="Calibri"/>
                <w:b/>
                <w:bCs/>
              </w:rPr>
              <w:t>Užpildytos formos ir kita pateikiama informacija</w:t>
            </w:r>
            <w:r w:rsidRPr="00FA306F">
              <w:rPr>
                <w:rFonts w:ascii="Trebuchet MS" w:hAnsi="Trebuchet MS" w:cs="Calibri"/>
                <w:b/>
                <w:bCs/>
                <w:vertAlign w:val="superscript"/>
              </w:rPr>
              <w:footnoteReference w:id="2"/>
            </w:r>
          </w:p>
        </w:tc>
        <w:tc>
          <w:tcPr>
            <w:tcW w:w="2389" w:type="pct"/>
            <w:shd w:val="clear" w:color="auto" w:fill="BFBFBF"/>
          </w:tcPr>
          <w:p w14:paraId="01BC97FC" w14:textId="77777777" w:rsidR="00FA306F" w:rsidRPr="00FA306F" w:rsidRDefault="00FA306F" w:rsidP="00FA306F">
            <w:pPr>
              <w:spacing w:before="60" w:after="60"/>
              <w:jc w:val="center"/>
              <w:rPr>
                <w:rFonts w:ascii="Trebuchet MS" w:hAnsi="Trebuchet MS" w:cs="Calibri"/>
                <w:b/>
                <w:bCs/>
              </w:rPr>
            </w:pPr>
            <w:r w:rsidRPr="00FA306F">
              <w:rPr>
                <w:rFonts w:ascii="Trebuchet MS" w:hAnsi="Trebuchet MS" w:cs="Calibri"/>
                <w:b/>
                <w:bCs/>
              </w:rPr>
              <w:t>Kokiu pagrindu atitinkamas dokumentas yra konfidencialus?</w:t>
            </w:r>
          </w:p>
        </w:tc>
      </w:tr>
      <w:tr w:rsidR="00FA306F" w:rsidRPr="00FA306F" w14:paraId="0212CFB0" w14:textId="77777777" w:rsidTr="00DB340C">
        <w:tc>
          <w:tcPr>
            <w:tcW w:w="304" w:type="pct"/>
            <w:vAlign w:val="center"/>
          </w:tcPr>
          <w:p w14:paraId="38F9E01E" w14:textId="77777777" w:rsidR="00FA306F" w:rsidRPr="00FA306F" w:rsidRDefault="00FA306F" w:rsidP="00FA306F">
            <w:pPr>
              <w:numPr>
                <w:ilvl w:val="0"/>
                <w:numId w:val="2"/>
              </w:numPr>
              <w:spacing w:before="60" w:after="60"/>
              <w:contextualSpacing/>
              <w:jc w:val="center"/>
              <w:rPr>
                <w:rFonts w:ascii="Trebuchet MS" w:hAnsi="Trebuchet MS" w:cs="Calibri"/>
              </w:rPr>
            </w:pPr>
          </w:p>
        </w:tc>
        <w:tc>
          <w:tcPr>
            <w:tcW w:w="2307" w:type="pct"/>
            <w:vAlign w:val="center"/>
          </w:tcPr>
          <w:p w14:paraId="6517AE2C" w14:textId="77777777" w:rsidR="00FA306F" w:rsidRPr="00FA306F" w:rsidRDefault="00FA306F" w:rsidP="00FA306F">
            <w:pPr>
              <w:spacing w:before="60" w:after="60"/>
              <w:rPr>
                <w:rFonts w:ascii="Trebuchet MS" w:hAnsi="Trebuchet MS" w:cs="Calibri"/>
                <w:i/>
                <w:iCs/>
                <w:color w:val="FF0000"/>
                <w:u w:val="single"/>
              </w:rPr>
            </w:pPr>
            <w:r w:rsidRPr="00FA306F">
              <w:rPr>
                <w:rFonts w:ascii="Trebuchet MS" w:hAnsi="Trebuchet MS" w:cs="Calibri"/>
                <w:i/>
                <w:iCs/>
                <w:color w:val="FF0000"/>
                <w:u w:val="single"/>
              </w:rPr>
              <w:t>(nurodomi dokumentai)</w:t>
            </w:r>
          </w:p>
        </w:tc>
        <w:tc>
          <w:tcPr>
            <w:tcW w:w="2389" w:type="pct"/>
          </w:tcPr>
          <w:p w14:paraId="5881AE91" w14:textId="77777777" w:rsidR="00FA306F" w:rsidRPr="00FA306F" w:rsidRDefault="00FA306F" w:rsidP="00FA306F">
            <w:pPr>
              <w:spacing w:before="60" w:after="60"/>
              <w:jc w:val="center"/>
              <w:rPr>
                <w:rFonts w:ascii="Trebuchet MS" w:hAnsi="Trebuchet MS" w:cs="Calibri"/>
              </w:rPr>
            </w:pPr>
          </w:p>
        </w:tc>
      </w:tr>
    </w:tbl>
    <w:p w14:paraId="26B652B4" w14:textId="77777777" w:rsidR="00FA306F" w:rsidRPr="00FA306F" w:rsidRDefault="00FA306F" w:rsidP="00FA306F">
      <w:pPr>
        <w:spacing w:after="0" w:line="240" w:lineRule="auto"/>
        <w:jc w:val="both"/>
        <w:rPr>
          <w:rFonts w:ascii="Trebuchet MS" w:eastAsia="Times New Roman" w:hAnsi="Trebuchet MS" w:cs="Calibri"/>
          <w:sz w:val="20"/>
          <w:szCs w:val="20"/>
        </w:rPr>
      </w:pPr>
    </w:p>
    <w:p w14:paraId="0D20052D" w14:textId="77777777" w:rsidR="00FA306F" w:rsidRP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Informacija, kurios atskleidimas negalimas pagal Asmens duomenų teisinės apsaugos įstatymą, yra bet kokiu atveju neviešinama.</w:t>
      </w:r>
    </w:p>
    <w:p w14:paraId="20734539" w14:textId="77777777" w:rsidR="00FA306F" w:rsidRPr="00FA306F" w:rsidRDefault="00FA306F" w:rsidP="00FA306F">
      <w:pPr>
        <w:spacing w:after="0" w:line="240" w:lineRule="auto"/>
        <w:jc w:val="both"/>
        <w:rPr>
          <w:rFonts w:ascii="Trebuchet MS" w:eastAsia="Times New Roman" w:hAnsi="Trebuchet MS" w:cs="Calibri"/>
          <w:sz w:val="20"/>
          <w:szCs w:val="20"/>
        </w:rPr>
      </w:pPr>
    </w:p>
    <w:p w14:paraId="01336631" w14:textId="77777777" w:rsidR="00FA306F" w:rsidRP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Vadovaujantis PĮ 32 str. 2 d.,</w:t>
      </w:r>
      <w:r w:rsidRPr="00FA306F">
        <w:rPr>
          <w:rFonts w:ascii="Trebuchet MS" w:eastAsia="Times New Roman" w:hAnsi="Trebuchet MS" w:cs="Times New Roman"/>
          <w:sz w:val="20"/>
          <w:szCs w:val="20"/>
        </w:rPr>
        <w:t xml:space="preserve"> </w:t>
      </w:r>
      <w:r w:rsidRPr="00FA306F">
        <w:rPr>
          <w:rFonts w:ascii="Trebuchet MS" w:eastAsia="Times New Roman" w:hAnsi="Trebuchet MS" w:cs="Calibri"/>
          <w:sz w:val="20"/>
          <w:szCs w:val="20"/>
        </w:rPr>
        <w:t>konfidencialia negalima laikyti informacijos</w:t>
      </w:r>
      <w:r w:rsidRPr="00FA306F">
        <w:rPr>
          <w:rFonts w:ascii="Trebuchet MS" w:eastAsia="Times New Roman" w:hAnsi="Trebuchet MS" w:cs="Calibri"/>
          <w:sz w:val="20"/>
          <w:szCs w:val="20"/>
          <w:vertAlign w:val="superscript"/>
        </w:rPr>
        <w:footnoteReference w:id="3"/>
      </w:r>
      <w:r w:rsidRPr="00FA306F">
        <w:rPr>
          <w:rFonts w:ascii="Trebuchet MS" w:eastAsia="Times New Roman" w:hAnsi="Trebuchet MS" w:cs="Calibri"/>
          <w:sz w:val="20"/>
          <w:szCs w:val="20"/>
        </w:rPr>
        <w:t>:</w:t>
      </w:r>
    </w:p>
    <w:p w14:paraId="2BE4080B" w14:textId="77777777" w:rsidR="00FA306F" w:rsidRPr="00FA306F" w:rsidRDefault="00FA306F" w:rsidP="00FA306F">
      <w:pPr>
        <w:spacing w:after="0" w:line="240" w:lineRule="auto"/>
        <w:jc w:val="both"/>
        <w:rPr>
          <w:rFonts w:ascii="Trebuchet MS" w:eastAsia="Times New Roman" w:hAnsi="Trebuchet MS" w:cs="Calibri"/>
          <w:sz w:val="20"/>
          <w:szCs w:val="20"/>
          <w:lang w:val="en-US"/>
        </w:rPr>
      </w:pPr>
      <w:r w:rsidRPr="00FA306F">
        <w:rPr>
          <w:rFonts w:ascii="Trebuchet MS" w:eastAsia="Times New Roman" w:hAnsi="Trebuchet MS" w:cs="Calibri"/>
          <w:sz w:val="20"/>
          <w:szCs w:val="20"/>
        </w:rPr>
        <w:t>1) jeigu tai pažeistų įstatymų, nustatančių informacijos atskleidimo ar teisės gauti informaciją reikalavimus, ir šių įstatymų įgyvendinamųjų teisės aktų nuostatas;</w:t>
      </w:r>
    </w:p>
    <w:p w14:paraId="66156835" w14:textId="77777777" w:rsidR="00FA306F" w:rsidRPr="00FA306F" w:rsidRDefault="00FA306F" w:rsidP="00FA306F">
      <w:pPr>
        <w:spacing w:after="0" w:line="240" w:lineRule="auto"/>
        <w:jc w:val="both"/>
        <w:rPr>
          <w:rFonts w:ascii="Trebuchet MS" w:eastAsia="Times New Roman" w:hAnsi="Trebuchet MS" w:cs="Calibri"/>
          <w:sz w:val="20"/>
          <w:szCs w:val="20"/>
          <w:lang w:val="en-US"/>
        </w:rPr>
      </w:pPr>
      <w:r w:rsidRPr="00FA306F">
        <w:rPr>
          <w:rFonts w:ascii="Trebuchet MS" w:eastAsia="Times New Roman" w:hAnsi="Trebuchet MS" w:cs="Calibri"/>
          <w:sz w:val="20"/>
          <w:szCs w:val="20"/>
        </w:rPr>
        <w:t>2) jeigu tai pažeistų PĮ 46 ir 68 straipsniuose ir 94 straipsnio 9 dalyje</w:t>
      </w:r>
      <w:r w:rsidRPr="00FA306F">
        <w:rPr>
          <w:rFonts w:ascii="Trebuchet MS" w:eastAsia="Times New Roman" w:hAnsi="Trebuchet MS" w:cs="Calibri"/>
          <w:b/>
          <w:bCs/>
          <w:sz w:val="20"/>
          <w:szCs w:val="20"/>
        </w:rPr>
        <w:t xml:space="preserve"> </w:t>
      </w:r>
      <w:r w:rsidRPr="00FA306F">
        <w:rPr>
          <w:rFonts w:ascii="Trebuchet MS" w:eastAsia="Times New Roman" w:hAnsi="Trebuchet MS" w:cs="Calibri"/>
          <w:sz w:val="20"/>
          <w:szCs w:val="20"/>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E4BB944" w14:textId="77777777" w:rsidR="00FA306F" w:rsidRPr="00FA306F" w:rsidRDefault="00FA306F" w:rsidP="00FA306F">
      <w:pPr>
        <w:spacing w:after="0" w:line="240" w:lineRule="auto"/>
        <w:jc w:val="both"/>
        <w:rPr>
          <w:rFonts w:ascii="Trebuchet MS" w:eastAsia="Times New Roman" w:hAnsi="Trebuchet MS" w:cs="Calibri"/>
          <w:sz w:val="20"/>
          <w:szCs w:val="20"/>
          <w:lang w:val="en-US"/>
        </w:rPr>
      </w:pPr>
      <w:r w:rsidRPr="00FA306F">
        <w:rPr>
          <w:rFonts w:ascii="Trebuchet MS" w:eastAsia="Times New Roman" w:hAnsi="Trebuchet MS" w:cs="Calibr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A0F5F8A" w14:textId="734971BD" w:rsidR="00FA306F" w:rsidRDefault="00FA306F" w:rsidP="00FA306F">
      <w:pPr>
        <w:spacing w:after="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 xml:space="preserve">4) informacijos apie pasitelktus ūkio subjektus, kurių pajėgumais remiasi tiekėjas, ir subtiekėjus – tuo atveju, kai ši informacija reikalinga tiekėjui jo teisėtiems interesams ginti. </w:t>
      </w:r>
    </w:p>
    <w:p w14:paraId="639D4FD3" w14:textId="77777777" w:rsidR="00FA306F" w:rsidRPr="00FA306F" w:rsidRDefault="00FA306F" w:rsidP="00FA306F">
      <w:pPr>
        <w:spacing w:after="0" w:line="240" w:lineRule="auto"/>
        <w:jc w:val="both"/>
        <w:rPr>
          <w:rFonts w:ascii="Trebuchet MS" w:eastAsia="Times New Roman" w:hAnsi="Trebuchet MS" w:cs="Calibri"/>
          <w:sz w:val="20"/>
          <w:szCs w:val="20"/>
          <w:lang w:val="en-US"/>
        </w:rPr>
      </w:pPr>
    </w:p>
    <w:p w14:paraId="5AD0F1F2" w14:textId="77777777" w:rsidR="00FA306F" w:rsidRPr="00FA306F" w:rsidRDefault="00FA306F" w:rsidP="00FA306F">
      <w:pPr>
        <w:spacing w:before="60" w:after="60" w:line="240" w:lineRule="auto"/>
        <w:jc w:val="both"/>
        <w:rPr>
          <w:rFonts w:ascii="Trebuchet MS" w:eastAsia="Times New Roman" w:hAnsi="Trebuchet MS" w:cs="Calibri"/>
          <w:b/>
          <w:bCs/>
          <w:sz w:val="20"/>
          <w:szCs w:val="20"/>
        </w:rPr>
      </w:pPr>
      <w:r w:rsidRPr="00FA306F">
        <w:rPr>
          <w:rFonts w:ascii="Trebuchet MS" w:eastAsia="Times New Roman" w:hAnsi="Trebuchet MS" w:cs="Calibri"/>
          <w:b/>
          <w:bCs/>
          <w:sz w:val="20"/>
          <w:szCs w:val="20"/>
        </w:rPr>
        <w:t>PRIEDĖLIAI:</w:t>
      </w:r>
    </w:p>
    <w:p w14:paraId="1CDEAF54" w14:textId="77777777" w:rsidR="00FA306F" w:rsidRPr="00FA306F" w:rsidRDefault="00FA306F" w:rsidP="00FA306F">
      <w:pPr>
        <w:spacing w:before="60" w:after="6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1 priedėlis - „Siūlomi parametrai ir terminai (pildymo forma)“.</w:t>
      </w:r>
    </w:p>
    <w:p w14:paraId="4DFF93D5" w14:textId="250C4EB6" w:rsidR="00FA306F" w:rsidRDefault="00FA306F" w:rsidP="00FA306F">
      <w:pPr>
        <w:spacing w:before="60" w:after="60" w:line="240" w:lineRule="auto"/>
        <w:jc w:val="both"/>
        <w:rPr>
          <w:rFonts w:ascii="Trebuchet MS" w:eastAsia="Times New Roman" w:hAnsi="Trebuchet MS" w:cs="Calibri"/>
          <w:sz w:val="20"/>
          <w:szCs w:val="20"/>
        </w:rPr>
      </w:pPr>
      <w:r w:rsidRPr="00FA306F">
        <w:rPr>
          <w:rFonts w:ascii="Trebuchet MS" w:eastAsia="Times New Roman" w:hAnsi="Trebuchet MS" w:cs="Calibri"/>
          <w:sz w:val="20"/>
          <w:szCs w:val="20"/>
        </w:rPr>
        <w:t xml:space="preserve"> </w:t>
      </w:r>
    </w:p>
    <w:p w14:paraId="643455A9" w14:textId="46C7216A" w:rsidR="00FA306F" w:rsidRDefault="00FA306F" w:rsidP="00FA306F">
      <w:pPr>
        <w:spacing w:before="60" w:after="60" w:line="240" w:lineRule="auto"/>
        <w:jc w:val="both"/>
        <w:rPr>
          <w:rFonts w:ascii="Trebuchet MS" w:eastAsia="Times New Roman" w:hAnsi="Trebuchet MS" w:cs="Calibri"/>
          <w:sz w:val="20"/>
          <w:szCs w:val="20"/>
        </w:rPr>
      </w:pPr>
    </w:p>
    <w:p w14:paraId="6059C45C" w14:textId="6ECEE9FE" w:rsidR="00FA306F" w:rsidRDefault="00FA306F" w:rsidP="00FA306F">
      <w:pPr>
        <w:spacing w:before="60" w:after="60" w:line="240" w:lineRule="auto"/>
        <w:jc w:val="both"/>
        <w:rPr>
          <w:rFonts w:ascii="Trebuchet MS" w:eastAsia="Times New Roman" w:hAnsi="Trebuchet MS" w:cs="Calibri"/>
          <w:sz w:val="20"/>
          <w:szCs w:val="20"/>
        </w:rPr>
      </w:pPr>
    </w:p>
    <w:p w14:paraId="12F396AF" w14:textId="77777777" w:rsidR="00FA306F" w:rsidRPr="00FA306F" w:rsidRDefault="00FA306F" w:rsidP="00FA306F">
      <w:pPr>
        <w:spacing w:before="60" w:after="60" w:line="240" w:lineRule="auto"/>
        <w:jc w:val="both"/>
        <w:rPr>
          <w:rFonts w:ascii="Trebuchet MS" w:eastAsia="Times New Roman" w:hAnsi="Trebuchet MS" w:cs="Calibri"/>
          <w:sz w:val="20"/>
          <w:szCs w:val="20"/>
        </w:rPr>
      </w:pPr>
    </w:p>
    <w:p w14:paraId="567F56BD" w14:textId="77777777" w:rsidR="00FA306F" w:rsidRPr="00FA306F" w:rsidRDefault="00FA306F" w:rsidP="00FA306F">
      <w:pPr>
        <w:spacing w:before="60" w:after="60" w:line="240" w:lineRule="auto"/>
        <w:jc w:val="center"/>
        <w:rPr>
          <w:rFonts w:ascii="Trebuchet MS" w:eastAsia="Times New Roman" w:hAnsi="Trebuchet MS" w:cs="Calibri"/>
          <w:sz w:val="20"/>
          <w:szCs w:val="20"/>
        </w:rPr>
      </w:pPr>
      <w:r w:rsidRPr="00FA306F">
        <w:rPr>
          <w:rFonts w:ascii="Trebuchet MS" w:eastAsia="Times New Roman" w:hAnsi="Trebuchet MS" w:cs="Calibri"/>
          <w:sz w:val="20"/>
          <w:szCs w:val="20"/>
        </w:rPr>
        <w:t>Pasirašydamas šį Pasiūlymą, tvirtintu visų kartu su Pasiūlymu pateikiamų dokumentų tikrumą.</w:t>
      </w:r>
    </w:p>
    <w:p w14:paraId="6E2F75BC" w14:textId="77777777" w:rsidR="00FA306F" w:rsidRPr="00FA306F" w:rsidRDefault="00FA306F" w:rsidP="00FA306F">
      <w:pPr>
        <w:spacing w:before="60" w:after="60" w:line="240" w:lineRule="auto"/>
        <w:ind w:firstLine="720"/>
        <w:jc w:val="both"/>
        <w:rPr>
          <w:rFonts w:ascii="Trebuchet MS" w:eastAsia="Times New Roman" w:hAnsi="Trebuchet MS" w:cs="Calibri"/>
          <w:sz w:val="20"/>
          <w:szCs w:val="20"/>
        </w:rPr>
      </w:pPr>
    </w:p>
    <w:p w14:paraId="2DC4AEC6" w14:textId="77777777" w:rsidR="00FA306F" w:rsidRPr="00FA306F" w:rsidRDefault="00FA306F" w:rsidP="00FA306F">
      <w:pPr>
        <w:spacing w:before="60" w:after="60" w:line="240" w:lineRule="auto"/>
        <w:jc w:val="center"/>
        <w:rPr>
          <w:rFonts w:ascii="Trebuchet MS" w:eastAsia="Times New Roman" w:hAnsi="Trebuchet MS" w:cs="Calibri"/>
          <w:sz w:val="20"/>
          <w:szCs w:val="20"/>
        </w:rPr>
      </w:pPr>
      <w:r w:rsidRPr="00FA306F">
        <w:rPr>
          <w:rFonts w:ascii="Trebuchet MS" w:eastAsia="Times New Roman" w:hAnsi="Trebuchet MS" w:cs="Calibri"/>
          <w:sz w:val="20"/>
          <w:szCs w:val="20"/>
        </w:rPr>
        <w:t>______________________________________________________</w:t>
      </w:r>
    </w:p>
    <w:p w14:paraId="6D71B6F9" w14:textId="77777777" w:rsidR="00FA306F" w:rsidRPr="00FA306F" w:rsidRDefault="00FA306F" w:rsidP="00FA306F">
      <w:pPr>
        <w:spacing w:before="60" w:after="60" w:line="240" w:lineRule="auto"/>
        <w:jc w:val="center"/>
        <w:rPr>
          <w:rFonts w:ascii="Trebuchet MS" w:eastAsia="Times New Roman" w:hAnsi="Trebuchet MS" w:cs="Calibri"/>
          <w:sz w:val="20"/>
          <w:szCs w:val="20"/>
        </w:rPr>
      </w:pPr>
      <w:r w:rsidRPr="00FA306F">
        <w:rPr>
          <w:rFonts w:ascii="Trebuchet MS" w:eastAsia="Times New Roman" w:hAnsi="Trebuchet MS" w:cs="Calibri"/>
          <w:sz w:val="20"/>
          <w:szCs w:val="20"/>
        </w:rPr>
        <w:t>(Tiekėjo arba jo įgalioto asmens pareigos, vardas, pavardė, parašas)</w:t>
      </w:r>
      <w:r w:rsidRPr="00FA306F">
        <w:rPr>
          <w:rFonts w:ascii="Calibri" w:eastAsia="Times New Roman" w:hAnsi="Calibri" w:cs="Calibri"/>
          <w:vertAlign w:val="superscript"/>
        </w:rPr>
        <w:footnoteReference w:id="4"/>
      </w:r>
      <w:bookmarkEnd w:id="0"/>
    </w:p>
    <w:p w14:paraId="401490A1" w14:textId="77777777" w:rsidR="00FA306F" w:rsidRDefault="00FA306F"/>
    <w:sectPr w:rsidR="00FA306F">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2D9A" w14:textId="77777777" w:rsidR="00FE6F23" w:rsidRDefault="00FE6F23" w:rsidP="00FA306F">
      <w:pPr>
        <w:spacing w:after="0" w:line="240" w:lineRule="auto"/>
      </w:pPr>
      <w:r>
        <w:separator/>
      </w:r>
    </w:p>
  </w:endnote>
  <w:endnote w:type="continuationSeparator" w:id="0">
    <w:p w14:paraId="5D291942" w14:textId="77777777" w:rsidR="00FE6F23" w:rsidRDefault="00FE6F23" w:rsidP="00FA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172B" w14:textId="77777777" w:rsidR="00FE6F23" w:rsidRDefault="00FE6F23" w:rsidP="00FA306F">
      <w:pPr>
        <w:spacing w:after="0" w:line="240" w:lineRule="auto"/>
      </w:pPr>
      <w:r>
        <w:separator/>
      </w:r>
    </w:p>
  </w:footnote>
  <w:footnote w:type="continuationSeparator" w:id="0">
    <w:p w14:paraId="7F4ACD80" w14:textId="77777777" w:rsidR="00FE6F23" w:rsidRDefault="00FE6F23" w:rsidP="00FA306F">
      <w:pPr>
        <w:spacing w:after="0" w:line="240" w:lineRule="auto"/>
      </w:pPr>
      <w:r>
        <w:continuationSeparator/>
      </w:r>
    </w:p>
  </w:footnote>
  <w:footnote w:id="1">
    <w:p w14:paraId="3E854E84" w14:textId="77777777" w:rsidR="00FA306F" w:rsidRPr="005A07EE" w:rsidRDefault="00FA306F" w:rsidP="00FA306F">
      <w:pPr>
        <w:pStyle w:val="FootnoteText"/>
        <w:jc w:val="both"/>
        <w:rPr>
          <w:rFonts w:ascii="Trebuchet MS" w:hAnsi="Trebuchet MS" w:cs="Calibri"/>
          <w:sz w:val="16"/>
          <w:szCs w:val="16"/>
        </w:rPr>
      </w:pPr>
      <w:r w:rsidRPr="005A07EE">
        <w:rPr>
          <w:rStyle w:val="FootnoteReference"/>
          <w:rFonts w:ascii="Trebuchet MS" w:hAnsi="Trebuchet MS" w:cs="Calibri"/>
          <w:sz w:val="16"/>
          <w:szCs w:val="16"/>
        </w:rPr>
        <w:footnoteRef/>
      </w:r>
      <w:r w:rsidRPr="005A07EE">
        <w:rPr>
          <w:rFonts w:ascii="Trebuchet MS" w:hAnsi="Trebuchet MS" w:cs="Calibri"/>
          <w:sz w:val="16"/>
          <w:szCs w:val="16"/>
        </w:rPr>
        <w:t xml:space="preserve"> Pasiūlymo kaina Eur su PVM turi apimti visas išlaidas, visus mokesčius ir apmokestinimus, mokėtinus pagal galiojančius Lietuvos Respublikos įstatymus. </w:t>
      </w:r>
    </w:p>
  </w:footnote>
  <w:footnote w:id="2">
    <w:p w14:paraId="1B21F2B3" w14:textId="77777777" w:rsidR="00FA306F" w:rsidRPr="00FA306F" w:rsidRDefault="00FA306F" w:rsidP="00FA306F">
      <w:pPr>
        <w:pStyle w:val="FootnoteText"/>
        <w:jc w:val="both"/>
        <w:rPr>
          <w:rFonts w:ascii="Trebuchet MS" w:hAnsi="Trebuchet MS" w:cs="Calibri"/>
          <w:sz w:val="16"/>
          <w:szCs w:val="16"/>
        </w:rPr>
      </w:pPr>
      <w:r w:rsidRPr="00FA306F">
        <w:rPr>
          <w:rStyle w:val="FootnoteReference"/>
          <w:rFonts w:ascii="Trebuchet MS" w:hAnsi="Trebuchet MS" w:cs="Calibri"/>
          <w:sz w:val="16"/>
          <w:szCs w:val="16"/>
        </w:rPr>
        <w:footnoteRef/>
      </w:r>
      <w:r w:rsidRPr="00FA306F">
        <w:rPr>
          <w:rFonts w:ascii="Trebuchet MS" w:hAnsi="Trebuchet MS" w:cs="Calibri"/>
          <w:sz w:val="16"/>
          <w:szCs w:val="16"/>
        </w:rPr>
        <w:t xml:space="preserve"> </w:t>
      </w:r>
      <w:r w:rsidRPr="00FA306F">
        <w:rPr>
          <w:rFonts w:ascii="Trebuchet MS" w:hAnsi="Trebuchet MS" w:cs="Calibri"/>
          <w:sz w:val="16"/>
          <w:szCs w:val="16"/>
        </w:rPr>
        <w:t>Atskiri dokumentai ar šiuose dokumentuose pateikiama informacija gali būti nurodoma atskirose eilutėse, atsižvelgiant į informacijos konfidencialumą.</w:t>
      </w:r>
    </w:p>
  </w:footnote>
  <w:footnote w:id="3">
    <w:p w14:paraId="4431D9B2" w14:textId="77777777" w:rsidR="00FA306F" w:rsidRPr="005F75DE" w:rsidRDefault="00FA306F" w:rsidP="00FA306F">
      <w:pPr>
        <w:pStyle w:val="FootnoteText"/>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u w:val="single"/>
          </w:rPr>
          <w:t>http://vpt.lrv.lt/uploads/vpt/documents/files/mp/konfidenciali_informacija.pdf</w:t>
        </w:r>
      </w:hyperlink>
    </w:p>
  </w:footnote>
  <w:footnote w:id="4">
    <w:p w14:paraId="47795CC7" w14:textId="77777777" w:rsidR="00FA306F" w:rsidRPr="00FA306F" w:rsidRDefault="00FA306F" w:rsidP="00FA306F">
      <w:pPr>
        <w:pStyle w:val="FootnoteText"/>
        <w:jc w:val="both"/>
        <w:rPr>
          <w:rFonts w:ascii="Calibri" w:hAnsi="Calibri" w:cs="Calibri"/>
          <w:sz w:val="18"/>
          <w:szCs w:val="18"/>
        </w:rPr>
      </w:pPr>
      <w:r w:rsidRPr="00FA306F">
        <w:rPr>
          <w:rStyle w:val="FootnoteReference"/>
          <w:rFonts w:ascii="Calibri" w:hAnsi="Calibri" w:cs="Calibri"/>
          <w:sz w:val="18"/>
          <w:szCs w:val="18"/>
        </w:rPr>
        <w:footnoteRef/>
      </w:r>
      <w:r w:rsidRPr="00FA306F">
        <w:rPr>
          <w:rFonts w:ascii="Calibri" w:hAnsi="Calibri" w:cs="Calibri"/>
          <w:sz w:val="18"/>
          <w:szCs w:val="18"/>
        </w:rPr>
        <w:t xml:space="preserve"> </w:t>
      </w:r>
      <w:r w:rsidRPr="00FA306F">
        <w:rPr>
          <w:rFonts w:ascii="Calibri" w:hAnsi="Calibri" w:cs="Calibri"/>
          <w:sz w:val="18"/>
          <w:szCs w:val="18"/>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80B" w14:textId="7D50EEA1" w:rsidR="00FA306F" w:rsidRDefault="00FA306F" w:rsidP="00FA306F">
    <w:pPr>
      <w:pStyle w:val="Header"/>
      <w:jc w:val="center"/>
    </w:pPr>
    <w:r w:rsidRPr="00FA306F">
      <w:rPr>
        <w:rFonts w:ascii="Times New Roman" w:eastAsia="Times New Roman" w:hAnsi="Times New Roman" w:cs="Times New Roman"/>
        <w:noProof/>
        <w:sz w:val="24"/>
        <w:szCs w:val="24"/>
      </w:rPr>
      <w:drawing>
        <wp:inline distT="0" distB="0" distL="0" distR="0" wp14:anchorId="24DF8336" wp14:editId="2DB977AC">
          <wp:extent cx="612250" cy="91123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B24A8"/>
    <w:multiLevelType w:val="multilevel"/>
    <w:tmpl w:val="8612F010"/>
    <w:lvl w:ilvl="0">
      <w:start w:val="1"/>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6F"/>
    <w:rsid w:val="00FA306F"/>
    <w:rsid w:val="00FE6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9C17"/>
  <w15:chartTrackingRefBased/>
  <w15:docId w15:val="{91B6BF50-5B57-4935-9F83-8F210FF8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rsid w:val="00FA306F"/>
    <w:rPr>
      <w:color w:val="auto"/>
      <w:u w:val="none"/>
    </w:rPr>
  </w:style>
  <w:style w:type="table" w:styleId="TableGrid">
    <w:name w:val="Table Grid"/>
    <w:basedOn w:val="TableNormal"/>
    <w:uiPriority w:val="99"/>
    <w:rsid w:val="00FA306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FA30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A306F"/>
    <w:rPr>
      <w:rFonts w:ascii="Times New Roman" w:eastAsia="Times New Roman" w:hAnsi="Times New Roman" w:cs="Times New Roman"/>
      <w:sz w:val="20"/>
      <w:szCs w:val="20"/>
    </w:rPr>
  </w:style>
  <w:style w:type="character" w:styleId="FootnoteReference">
    <w:name w:val="footnote reference"/>
    <w:aliases w:val="fr"/>
    <w:basedOn w:val="DefaultParagraphFont"/>
    <w:rsid w:val="00FA306F"/>
    <w:rPr>
      <w:vertAlign w:val="superscript"/>
    </w:rPr>
  </w:style>
  <w:style w:type="paragraph" w:styleId="Header">
    <w:name w:val="header"/>
    <w:basedOn w:val="Normal"/>
    <w:link w:val="HeaderChar"/>
    <w:uiPriority w:val="99"/>
    <w:unhideWhenUsed/>
    <w:rsid w:val="00FA30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306F"/>
  </w:style>
  <w:style w:type="paragraph" w:styleId="Footer">
    <w:name w:val="footer"/>
    <w:basedOn w:val="Normal"/>
    <w:link w:val="FooterChar"/>
    <w:uiPriority w:val="99"/>
    <w:unhideWhenUsed/>
    <w:rsid w:val="00FA30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3303</Words>
  <Characters>1883</Characters>
  <Application>Microsoft Office Word</Application>
  <DocSecurity>0</DocSecurity>
  <Lines>15</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Kuliešiūtė</dc:creator>
  <cp:keywords/>
  <dc:description/>
  <cp:lastModifiedBy>Brigita Kuliešiūtė</cp:lastModifiedBy>
  <cp:revision>1</cp:revision>
  <dcterms:created xsi:type="dcterms:W3CDTF">2021-04-19T12:27:00Z</dcterms:created>
  <dcterms:modified xsi:type="dcterms:W3CDTF">2021-04-19T12:30:00Z</dcterms:modified>
</cp:coreProperties>
</file>