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999F" w14:textId="77777777" w:rsidR="00297D4A" w:rsidRPr="001C7DCD" w:rsidRDefault="00297D4A" w:rsidP="00297D4A">
      <w:pPr>
        <w:ind w:left="357" w:right="-1"/>
        <w:jc w:val="center"/>
        <w:rPr>
          <w:b/>
          <w:lang w:val="lt-LT"/>
        </w:rPr>
      </w:pPr>
      <w:r w:rsidRPr="001C7DCD">
        <w:rPr>
          <w:b/>
          <w:szCs w:val="28"/>
          <w:lang w:val="lt-LT"/>
        </w:rPr>
        <w:t xml:space="preserve">2 Pirkimo dalis. </w:t>
      </w:r>
      <w:r w:rsidRPr="001C7DCD">
        <w:rPr>
          <w:b/>
          <w:lang w:val="lt-LT"/>
        </w:rPr>
        <w:t>TEE daviklių dezinfekavimo-testavimo spintos techninės specifikacijos, 1 vnt.</w:t>
      </w:r>
    </w:p>
    <w:p w14:paraId="6E777300" w14:textId="77777777" w:rsidR="00297D4A" w:rsidRPr="001C7DCD" w:rsidRDefault="00297D4A" w:rsidP="00297D4A">
      <w:pPr>
        <w:jc w:val="center"/>
        <w:rPr>
          <w:lang w:val="lt-LT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967"/>
        <w:gridCol w:w="2553"/>
      </w:tblGrid>
      <w:tr w:rsidR="00297D4A" w:rsidRPr="001C7DCD" w14:paraId="3F9A1C99" w14:textId="77777777" w:rsidTr="00393413">
        <w:tc>
          <w:tcPr>
            <w:tcW w:w="567" w:type="dxa"/>
            <w:vAlign w:val="center"/>
          </w:tcPr>
          <w:p w14:paraId="7783CC25" w14:textId="77777777" w:rsidR="00297D4A" w:rsidRPr="001C7DCD" w:rsidRDefault="00297D4A" w:rsidP="00393413">
            <w:pPr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Eil. Nr.</w:t>
            </w:r>
          </w:p>
        </w:tc>
        <w:tc>
          <w:tcPr>
            <w:tcW w:w="3261" w:type="dxa"/>
            <w:vAlign w:val="center"/>
          </w:tcPr>
          <w:p w14:paraId="163B9F1B" w14:textId="77777777" w:rsidR="00297D4A" w:rsidRPr="001C7DCD" w:rsidRDefault="00297D4A" w:rsidP="00393413">
            <w:pPr>
              <w:jc w:val="both"/>
              <w:rPr>
                <w:lang w:val="lt-LT"/>
              </w:rPr>
            </w:pPr>
            <w:r w:rsidRPr="001C7DCD">
              <w:rPr>
                <w:rFonts w:eastAsia="Times New Roman"/>
                <w:bCs/>
                <w:lang w:val="lt-LT"/>
              </w:rPr>
              <w:t xml:space="preserve">Parametrai </w:t>
            </w:r>
          </w:p>
        </w:tc>
        <w:tc>
          <w:tcPr>
            <w:tcW w:w="3967" w:type="dxa"/>
            <w:vAlign w:val="center"/>
          </w:tcPr>
          <w:p w14:paraId="0853856F" w14:textId="77777777" w:rsidR="00297D4A" w:rsidRPr="001C7DCD" w:rsidRDefault="00297D4A" w:rsidP="00393413">
            <w:pPr>
              <w:jc w:val="both"/>
              <w:rPr>
                <w:lang w:val="lt-LT"/>
              </w:rPr>
            </w:pPr>
            <w:r w:rsidRPr="001C7DCD">
              <w:rPr>
                <w:rFonts w:eastAsia="Times New Roman"/>
                <w:bCs/>
                <w:lang w:val="lt-LT"/>
              </w:rPr>
              <w:t>Reikalaujamo parametro reikšmė</w:t>
            </w:r>
          </w:p>
        </w:tc>
        <w:tc>
          <w:tcPr>
            <w:tcW w:w="2553" w:type="dxa"/>
            <w:vAlign w:val="center"/>
          </w:tcPr>
          <w:p w14:paraId="0732B6C3" w14:textId="77777777" w:rsidR="00297D4A" w:rsidRPr="001C7DCD" w:rsidRDefault="00297D4A" w:rsidP="00393413">
            <w:pPr>
              <w:jc w:val="both"/>
              <w:rPr>
                <w:lang w:val="lt-LT"/>
              </w:rPr>
            </w:pPr>
            <w:r w:rsidRPr="001C7DCD">
              <w:rPr>
                <w:bCs/>
                <w:lang w:val="lt-LT"/>
              </w:rPr>
              <w:t>Tiekėjo siūlomos prekės parametrų reikšmės (Failo, dokumento pavadinimas ir puslapio Nr., pažymintis vietą, kurioje yra siūlomus techninius parametrus patvirtinantys dokumentai, siūlomos prekės katalogo numeris)</w:t>
            </w:r>
          </w:p>
        </w:tc>
      </w:tr>
      <w:tr w:rsidR="00297D4A" w:rsidRPr="001C7DCD" w14:paraId="7410C329" w14:textId="77777777" w:rsidTr="00393413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567" w:type="dxa"/>
            <w:vAlign w:val="center"/>
          </w:tcPr>
          <w:p w14:paraId="1647F78C" w14:textId="77777777" w:rsidR="00297D4A" w:rsidRPr="001C7DCD" w:rsidRDefault="00297D4A" w:rsidP="00393413">
            <w:pPr>
              <w:snapToGrid w:val="0"/>
              <w:jc w:val="center"/>
              <w:rPr>
                <w:b/>
                <w:lang w:val="lt-LT"/>
              </w:rPr>
            </w:pPr>
            <w:r w:rsidRPr="001C7DCD">
              <w:rPr>
                <w:b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61F060CB" w14:textId="77777777" w:rsidR="00297D4A" w:rsidRPr="001C7DCD" w:rsidRDefault="00297D4A" w:rsidP="00393413">
            <w:pPr>
              <w:pStyle w:val="Heading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1C7DCD">
              <w:rPr>
                <w:b/>
                <w:bCs/>
                <w:sz w:val="24"/>
                <w:szCs w:val="24"/>
              </w:rPr>
              <w:t>TEE daviklių dezinfekavimo-testavimo spinta</w:t>
            </w:r>
          </w:p>
        </w:tc>
        <w:tc>
          <w:tcPr>
            <w:tcW w:w="3967" w:type="dxa"/>
            <w:vAlign w:val="center"/>
          </w:tcPr>
          <w:p w14:paraId="5DBE28A8" w14:textId="77777777" w:rsidR="00297D4A" w:rsidRPr="001C7DCD" w:rsidRDefault="00297D4A" w:rsidP="00393413">
            <w:pPr>
              <w:jc w:val="both"/>
              <w:rPr>
                <w:lang w:val="lt-LT"/>
              </w:rPr>
            </w:pPr>
          </w:p>
        </w:tc>
        <w:tc>
          <w:tcPr>
            <w:tcW w:w="2553" w:type="dxa"/>
            <w:vAlign w:val="center"/>
          </w:tcPr>
          <w:p w14:paraId="632A97DC" w14:textId="77777777" w:rsidR="00297D4A" w:rsidRPr="001C7DCD" w:rsidRDefault="00297D4A" w:rsidP="00393413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297D4A" w:rsidRPr="001C7DCD" w14:paraId="11F18EC3" w14:textId="77777777" w:rsidTr="00393413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567" w:type="dxa"/>
            <w:vAlign w:val="center"/>
          </w:tcPr>
          <w:p w14:paraId="421BFFD8" w14:textId="77777777" w:rsidR="00297D4A" w:rsidRPr="001C7DCD" w:rsidRDefault="00297D4A" w:rsidP="00393413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1.1</w:t>
            </w:r>
          </w:p>
        </w:tc>
        <w:tc>
          <w:tcPr>
            <w:tcW w:w="3261" w:type="dxa"/>
            <w:vAlign w:val="center"/>
          </w:tcPr>
          <w:p w14:paraId="4732D65D" w14:textId="77777777" w:rsidR="00297D4A" w:rsidRPr="001C7DCD" w:rsidRDefault="00297D4A" w:rsidP="00393413">
            <w:pPr>
              <w:pStyle w:val="Heading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1C7DCD">
              <w:rPr>
                <w:rFonts w:eastAsia="Calibri"/>
                <w:sz w:val="24"/>
                <w:szCs w:val="24"/>
              </w:rPr>
              <w:t>Siūlomos prekės pavadinimas (modelis, konkreti modifikacija), gamintojas, kilmės šalis</w:t>
            </w:r>
          </w:p>
        </w:tc>
        <w:tc>
          <w:tcPr>
            <w:tcW w:w="3967" w:type="dxa"/>
            <w:vAlign w:val="center"/>
          </w:tcPr>
          <w:p w14:paraId="04567FE9" w14:textId="77777777" w:rsidR="00297D4A" w:rsidRPr="001C7DCD" w:rsidRDefault="00297D4A" w:rsidP="00393413">
            <w:pPr>
              <w:jc w:val="both"/>
              <w:rPr>
                <w:b/>
                <w:lang w:val="lt-LT"/>
              </w:rPr>
            </w:pPr>
            <w:r w:rsidRPr="001C7DCD">
              <w:rPr>
                <w:rFonts w:eastAsia="Calibri"/>
                <w:b/>
                <w:i/>
                <w:lang w:val="lt-LT"/>
              </w:rPr>
              <w:t>Nurodyti</w:t>
            </w:r>
          </w:p>
        </w:tc>
        <w:tc>
          <w:tcPr>
            <w:tcW w:w="2553" w:type="dxa"/>
            <w:vAlign w:val="center"/>
          </w:tcPr>
          <w:p w14:paraId="0575C41F" w14:textId="3160A61A" w:rsidR="00297D4A" w:rsidRPr="004C0B8B" w:rsidRDefault="004C0B8B" w:rsidP="00393413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Antigermix E1</w:t>
            </w:r>
            <w:r>
              <w:rPr>
                <w:sz w:val="22"/>
                <w:szCs w:val="22"/>
              </w:rPr>
              <w:t>, Germitec, Pranc</w:t>
            </w:r>
            <w:proofErr w:type="spellStart"/>
            <w:r>
              <w:rPr>
                <w:sz w:val="22"/>
                <w:szCs w:val="22"/>
                <w:lang w:val="en-US"/>
              </w:rPr>
              <w:t>ūzija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97D4A" w:rsidRPr="001C7DCD" w14:paraId="25951A74" w14:textId="77777777" w:rsidTr="00393413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14:paraId="7AFE9CD6" w14:textId="77777777" w:rsidR="00297D4A" w:rsidRPr="001C7DCD" w:rsidRDefault="00297D4A" w:rsidP="00393413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1.2</w:t>
            </w:r>
          </w:p>
        </w:tc>
        <w:tc>
          <w:tcPr>
            <w:tcW w:w="3261" w:type="dxa"/>
            <w:vAlign w:val="center"/>
          </w:tcPr>
          <w:p w14:paraId="14D3C152" w14:textId="77777777" w:rsidR="00297D4A" w:rsidRPr="001C7DCD" w:rsidRDefault="00297D4A" w:rsidP="00393413">
            <w:pPr>
              <w:pStyle w:val="Heading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>Paskirtis</w:t>
            </w:r>
          </w:p>
        </w:tc>
        <w:tc>
          <w:tcPr>
            <w:tcW w:w="3967" w:type="dxa"/>
            <w:vAlign w:val="center"/>
          </w:tcPr>
          <w:p w14:paraId="1AAC18C5" w14:textId="77777777" w:rsidR="00297D4A" w:rsidRPr="001C7DCD" w:rsidRDefault="00297D4A" w:rsidP="00393413">
            <w:pPr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Aukšto lygio dezinfekcijos sistema skirta transezofaginių ultragarsinių daviklių (TEE) dezinfekcijai</w:t>
            </w:r>
          </w:p>
        </w:tc>
        <w:tc>
          <w:tcPr>
            <w:tcW w:w="2553" w:type="dxa"/>
            <w:vAlign w:val="center"/>
          </w:tcPr>
          <w:p w14:paraId="573EF6F6" w14:textId="1EED7541" w:rsidR="00297D4A" w:rsidRPr="00512E98" w:rsidRDefault="00512E98" w:rsidP="00512E98">
            <w:proofErr w:type="spellStart"/>
            <w:r w:rsidRPr="00512E98">
              <w:t>Aukšto</w:t>
            </w:r>
            <w:proofErr w:type="spellEnd"/>
            <w:r w:rsidRPr="00512E98">
              <w:t xml:space="preserve"> </w:t>
            </w:r>
            <w:proofErr w:type="spellStart"/>
            <w:r w:rsidRPr="00512E98">
              <w:t>lygio</w:t>
            </w:r>
            <w:proofErr w:type="spellEnd"/>
            <w:r w:rsidRPr="00512E98">
              <w:t xml:space="preserve"> </w:t>
            </w:r>
            <w:proofErr w:type="spellStart"/>
            <w:r w:rsidRPr="00512E98">
              <w:t>dezinfekcijos</w:t>
            </w:r>
            <w:proofErr w:type="spellEnd"/>
            <w:r w:rsidRPr="00512E98">
              <w:t xml:space="preserve"> </w:t>
            </w:r>
            <w:proofErr w:type="spellStart"/>
            <w:r w:rsidRPr="00512E98">
              <w:t>sistema</w:t>
            </w:r>
            <w:proofErr w:type="spellEnd"/>
            <w:r w:rsidRPr="00512E98">
              <w:t xml:space="preserve"> </w:t>
            </w:r>
            <w:proofErr w:type="spellStart"/>
            <w:r w:rsidRPr="00512E98">
              <w:t>skirta</w:t>
            </w:r>
            <w:proofErr w:type="spellEnd"/>
            <w:r w:rsidRPr="00512E98">
              <w:t xml:space="preserve"> </w:t>
            </w:r>
            <w:proofErr w:type="spellStart"/>
            <w:r w:rsidRPr="00512E98">
              <w:t>transezofaginių</w:t>
            </w:r>
            <w:proofErr w:type="spellEnd"/>
            <w:r w:rsidRPr="00512E98">
              <w:t xml:space="preserve"> </w:t>
            </w:r>
            <w:proofErr w:type="spellStart"/>
            <w:r w:rsidRPr="00512E98">
              <w:t>ultragarsinių</w:t>
            </w:r>
            <w:proofErr w:type="spellEnd"/>
            <w:r w:rsidRPr="00512E98">
              <w:t xml:space="preserve"> </w:t>
            </w:r>
            <w:proofErr w:type="spellStart"/>
            <w:r w:rsidRPr="00512E98">
              <w:t>daviklių</w:t>
            </w:r>
            <w:proofErr w:type="spellEnd"/>
            <w:r w:rsidRPr="00512E98">
              <w:t xml:space="preserve"> (TEE) </w:t>
            </w:r>
            <w:proofErr w:type="spellStart"/>
            <w:r w:rsidRPr="00512E98">
              <w:t>dezinfekcijai</w:t>
            </w:r>
            <w:proofErr w:type="spellEnd"/>
            <w:r>
              <w:t xml:space="preserve">. </w:t>
            </w:r>
            <w:r w:rsidRPr="00512E98">
              <w:t>AE1 User Manual</w:t>
            </w:r>
            <w:r>
              <w:t xml:space="preserve">.pdf 8 </w:t>
            </w:r>
            <w:proofErr w:type="spellStart"/>
            <w:r>
              <w:t>psl</w:t>
            </w:r>
            <w:proofErr w:type="spellEnd"/>
            <w:r>
              <w:t xml:space="preserve">. </w:t>
            </w:r>
          </w:p>
        </w:tc>
      </w:tr>
      <w:tr w:rsidR="00297D4A" w:rsidRPr="001C7DCD" w14:paraId="4EF58E43" w14:textId="77777777" w:rsidTr="00393413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567" w:type="dxa"/>
            <w:vAlign w:val="center"/>
          </w:tcPr>
          <w:p w14:paraId="64249ADF" w14:textId="77777777" w:rsidR="00297D4A" w:rsidRPr="001C7DCD" w:rsidRDefault="00297D4A" w:rsidP="00393413">
            <w:pPr>
              <w:snapToGrid w:val="0"/>
              <w:jc w:val="center"/>
              <w:rPr>
                <w:b/>
                <w:lang w:val="lt-LT"/>
              </w:rPr>
            </w:pPr>
            <w:r w:rsidRPr="001C7DCD">
              <w:rPr>
                <w:b/>
                <w:lang w:val="lt-LT"/>
              </w:rPr>
              <w:t>2.</w:t>
            </w:r>
          </w:p>
        </w:tc>
        <w:tc>
          <w:tcPr>
            <w:tcW w:w="3261" w:type="dxa"/>
            <w:vAlign w:val="center"/>
          </w:tcPr>
          <w:p w14:paraId="6B5648D5" w14:textId="77777777" w:rsidR="00297D4A" w:rsidRPr="001C7DCD" w:rsidRDefault="00297D4A" w:rsidP="00393413">
            <w:pPr>
              <w:jc w:val="both"/>
              <w:rPr>
                <w:b/>
                <w:lang w:val="lt-LT"/>
              </w:rPr>
            </w:pPr>
            <w:r w:rsidRPr="001C7DCD">
              <w:rPr>
                <w:b/>
                <w:lang w:val="lt-LT"/>
              </w:rPr>
              <w:t>Parametrai</w:t>
            </w:r>
          </w:p>
        </w:tc>
        <w:tc>
          <w:tcPr>
            <w:tcW w:w="3967" w:type="dxa"/>
            <w:vAlign w:val="center"/>
          </w:tcPr>
          <w:p w14:paraId="6834FBD4" w14:textId="77777777" w:rsidR="00297D4A" w:rsidRPr="001C7DCD" w:rsidRDefault="00297D4A" w:rsidP="003934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  <w:tc>
          <w:tcPr>
            <w:tcW w:w="2553" w:type="dxa"/>
            <w:vAlign w:val="center"/>
          </w:tcPr>
          <w:p w14:paraId="53ADD5F2" w14:textId="77777777" w:rsidR="00297D4A" w:rsidRPr="001C7DCD" w:rsidRDefault="00297D4A" w:rsidP="00393413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297D4A" w:rsidRPr="001C7DCD" w14:paraId="72962350" w14:textId="77777777" w:rsidTr="00393413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567" w:type="dxa"/>
            <w:vAlign w:val="center"/>
          </w:tcPr>
          <w:p w14:paraId="3D5F8904" w14:textId="77777777" w:rsidR="00297D4A" w:rsidRPr="001C7DCD" w:rsidRDefault="00297D4A" w:rsidP="00393413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2.1</w:t>
            </w:r>
          </w:p>
        </w:tc>
        <w:tc>
          <w:tcPr>
            <w:tcW w:w="3261" w:type="dxa"/>
            <w:vAlign w:val="center"/>
          </w:tcPr>
          <w:p w14:paraId="15182EC7" w14:textId="77777777" w:rsidR="00297D4A" w:rsidRPr="001C7DCD" w:rsidRDefault="00297D4A" w:rsidP="00393413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Dezinfekcijos procesas</w:t>
            </w:r>
          </w:p>
        </w:tc>
        <w:tc>
          <w:tcPr>
            <w:tcW w:w="3967" w:type="dxa"/>
            <w:vAlign w:val="center"/>
          </w:tcPr>
          <w:p w14:paraId="5BC75757" w14:textId="77777777" w:rsidR="00297D4A" w:rsidRPr="001C7DCD" w:rsidRDefault="00297D4A" w:rsidP="003934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 xml:space="preserve">UV-C spinduliuotė arba lygiavertis </w:t>
            </w:r>
          </w:p>
        </w:tc>
        <w:tc>
          <w:tcPr>
            <w:tcW w:w="2553" w:type="dxa"/>
            <w:vAlign w:val="center"/>
          </w:tcPr>
          <w:p w14:paraId="096E96A6" w14:textId="46E5B8BC" w:rsidR="00297D4A" w:rsidRPr="004C0B8B" w:rsidRDefault="004C0B8B" w:rsidP="004C0B8B">
            <w:r w:rsidRPr="001C7DCD">
              <w:t xml:space="preserve">UV-C </w:t>
            </w:r>
            <w:proofErr w:type="spellStart"/>
            <w:r w:rsidRPr="001C7DCD">
              <w:t>spinduliuotė</w:t>
            </w:r>
            <w:proofErr w:type="spellEnd"/>
            <w:r>
              <w:t xml:space="preserve">, </w:t>
            </w:r>
            <w:r w:rsidRPr="00512E98">
              <w:t>AE1 User Manual</w:t>
            </w:r>
            <w:r>
              <w:t>.pdf 8</w:t>
            </w:r>
            <w:r>
              <w:t xml:space="preserve"> </w:t>
            </w:r>
            <w:proofErr w:type="spellStart"/>
            <w:r>
              <w:t>psl</w:t>
            </w:r>
            <w:proofErr w:type="spellEnd"/>
            <w:r>
              <w:t>.</w:t>
            </w:r>
          </w:p>
        </w:tc>
      </w:tr>
      <w:tr w:rsidR="00297D4A" w:rsidRPr="001C7DCD" w14:paraId="32C27345" w14:textId="77777777" w:rsidTr="00393413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567" w:type="dxa"/>
            <w:vAlign w:val="center"/>
          </w:tcPr>
          <w:p w14:paraId="04D59912" w14:textId="77777777" w:rsidR="00297D4A" w:rsidRPr="001C7DCD" w:rsidDel="00811C82" w:rsidRDefault="00297D4A" w:rsidP="00393413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2.2</w:t>
            </w:r>
          </w:p>
        </w:tc>
        <w:tc>
          <w:tcPr>
            <w:tcW w:w="3261" w:type="dxa"/>
            <w:vAlign w:val="center"/>
          </w:tcPr>
          <w:p w14:paraId="115DF553" w14:textId="77777777" w:rsidR="00297D4A" w:rsidRPr="001C7DCD" w:rsidRDefault="00297D4A" w:rsidP="00393413">
            <w:pPr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Dezinfekcijos ciklo trukmė (angliškai: disinfection cycle time)</w:t>
            </w:r>
          </w:p>
        </w:tc>
        <w:tc>
          <w:tcPr>
            <w:tcW w:w="3967" w:type="dxa"/>
            <w:vAlign w:val="center"/>
          </w:tcPr>
          <w:p w14:paraId="5C9923F4" w14:textId="77777777" w:rsidR="00297D4A" w:rsidRPr="001C7DCD" w:rsidRDefault="00297D4A" w:rsidP="00393413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>Ne ilgiau kaip 3 min.</w:t>
            </w:r>
          </w:p>
        </w:tc>
        <w:tc>
          <w:tcPr>
            <w:tcW w:w="2553" w:type="dxa"/>
            <w:vAlign w:val="center"/>
          </w:tcPr>
          <w:p w14:paraId="7A052752" w14:textId="43D648A2" w:rsidR="00297D4A" w:rsidRPr="004C0B8B" w:rsidRDefault="004C0B8B" w:rsidP="004C0B8B">
            <w:r w:rsidRPr="004C0B8B">
              <w:t xml:space="preserve">180 s, </w:t>
            </w:r>
            <w:r w:rsidRPr="00512E98">
              <w:t>AE1 User Manual</w:t>
            </w:r>
            <w:r>
              <w:t xml:space="preserve">.pdf </w:t>
            </w:r>
            <w:r>
              <w:t xml:space="preserve">20 </w:t>
            </w:r>
            <w:proofErr w:type="spellStart"/>
            <w:r>
              <w:t>psl</w:t>
            </w:r>
            <w:proofErr w:type="spellEnd"/>
            <w:r>
              <w:t>.</w:t>
            </w:r>
          </w:p>
        </w:tc>
      </w:tr>
      <w:tr w:rsidR="00297D4A" w:rsidRPr="001C7DCD" w14:paraId="2AC0C94E" w14:textId="77777777" w:rsidTr="00393413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567" w:type="dxa"/>
            <w:vAlign w:val="center"/>
          </w:tcPr>
          <w:p w14:paraId="68CCE8EB" w14:textId="77777777" w:rsidR="00297D4A" w:rsidRPr="001C7DCD" w:rsidRDefault="00297D4A" w:rsidP="00393413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2.3</w:t>
            </w:r>
          </w:p>
        </w:tc>
        <w:tc>
          <w:tcPr>
            <w:tcW w:w="3261" w:type="dxa"/>
            <w:vAlign w:val="center"/>
          </w:tcPr>
          <w:p w14:paraId="18106AD2" w14:textId="77777777" w:rsidR="00297D4A" w:rsidRPr="001C7DCD" w:rsidRDefault="00297D4A" w:rsidP="00393413">
            <w:pPr>
              <w:jc w:val="both"/>
              <w:rPr>
                <w:b/>
                <w:lang w:val="lt-LT"/>
              </w:rPr>
            </w:pPr>
            <w:r w:rsidRPr="001C7DCD">
              <w:rPr>
                <w:lang w:val="lt-LT"/>
              </w:rPr>
              <w:t>Dezinfekcijos proceso metu nenaudojami jokie cheminiai preparatai</w:t>
            </w:r>
          </w:p>
        </w:tc>
        <w:tc>
          <w:tcPr>
            <w:tcW w:w="3967" w:type="dxa"/>
            <w:vAlign w:val="center"/>
          </w:tcPr>
          <w:p w14:paraId="48DEBFE6" w14:textId="77777777" w:rsidR="00297D4A" w:rsidRPr="001C7DCD" w:rsidRDefault="00297D4A" w:rsidP="00393413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>Būtina</w:t>
            </w:r>
          </w:p>
        </w:tc>
        <w:tc>
          <w:tcPr>
            <w:tcW w:w="2553" w:type="dxa"/>
            <w:vAlign w:val="center"/>
          </w:tcPr>
          <w:p w14:paraId="2474AA95" w14:textId="54EDD817" w:rsidR="00297D4A" w:rsidRPr="00945344" w:rsidRDefault="00945344" w:rsidP="00945344">
            <w:proofErr w:type="spellStart"/>
            <w:r w:rsidRPr="00945344">
              <w:t>Dezinfekcijos</w:t>
            </w:r>
            <w:proofErr w:type="spellEnd"/>
            <w:r w:rsidRPr="00945344">
              <w:t xml:space="preserve"> </w:t>
            </w:r>
            <w:proofErr w:type="spellStart"/>
            <w:r w:rsidRPr="00945344">
              <w:t>proceso</w:t>
            </w:r>
            <w:proofErr w:type="spellEnd"/>
            <w:r w:rsidRPr="00945344">
              <w:t xml:space="preserve"> </w:t>
            </w:r>
            <w:proofErr w:type="spellStart"/>
            <w:r w:rsidRPr="00945344">
              <w:t>metu</w:t>
            </w:r>
            <w:proofErr w:type="spellEnd"/>
            <w:r w:rsidRPr="00945344">
              <w:t xml:space="preserve"> </w:t>
            </w:r>
            <w:proofErr w:type="spellStart"/>
            <w:r w:rsidRPr="00945344">
              <w:t>nenaudojami</w:t>
            </w:r>
            <w:proofErr w:type="spellEnd"/>
            <w:r w:rsidRPr="00945344">
              <w:t xml:space="preserve"> </w:t>
            </w:r>
            <w:proofErr w:type="spellStart"/>
            <w:r w:rsidRPr="00945344">
              <w:t>jokie</w:t>
            </w:r>
            <w:proofErr w:type="spellEnd"/>
            <w:r w:rsidRPr="00945344">
              <w:t xml:space="preserve"> </w:t>
            </w:r>
            <w:proofErr w:type="spellStart"/>
            <w:r w:rsidRPr="00945344">
              <w:t>cheminiai</w:t>
            </w:r>
            <w:proofErr w:type="spellEnd"/>
            <w:r w:rsidRPr="00945344">
              <w:t xml:space="preserve"> </w:t>
            </w:r>
            <w:proofErr w:type="spellStart"/>
            <w:r w:rsidRPr="00945344">
              <w:t>preparatai</w:t>
            </w:r>
            <w:proofErr w:type="spellEnd"/>
            <w:r>
              <w:t xml:space="preserve">. </w:t>
            </w:r>
            <w:r w:rsidRPr="00512E98">
              <w:t>AE1 User Manual</w:t>
            </w:r>
            <w:r>
              <w:t xml:space="preserve">.pdf 8 </w:t>
            </w:r>
            <w:proofErr w:type="spellStart"/>
            <w:r>
              <w:t>psl</w:t>
            </w:r>
            <w:proofErr w:type="spellEnd"/>
            <w:r>
              <w:t>.</w:t>
            </w:r>
            <w:r>
              <w:t xml:space="preserve"> </w:t>
            </w:r>
          </w:p>
        </w:tc>
      </w:tr>
      <w:tr w:rsidR="00297D4A" w:rsidRPr="001C7DCD" w14:paraId="46A561E0" w14:textId="77777777" w:rsidTr="00393413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567" w:type="dxa"/>
            <w:vAlign w:val="center"/>
          </w:tcPr>
          <w:p w14:paraId="40F7917F" w14:textId="77777777" w:rsidR="00297D4A" w:rsidRPr="001C7DCD" w:rsidRDefault="00297D4A" w:rsidP="00393413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2.4</w:t>
            </w:r>
          </w:p>
        </w:tc>
        <w:tc>
          <w:tcPr>
            <w:tcW w:w="3261" w:type="dxa"/>
            <w:vAlign w:val="center"/>
          </w:tcPr>
          <w:p w14:paraId="74959F02" w14:textId="77777777" w:rsidR="00297D4A" w:rsidRPr="001C7DCD" w:rsidRDefault="00297D4A" w:rsidP="0039341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CD">
              <w:rPr>
                <w:rFonts w:ascii="Times New Roman" w:hAnsi="Times New Roman" w:cs="Times New Roman"/>
                <w:bCs/>
                <w:sz w:val="24"/>
                <w:szCs w:val="24"/>
              </w:rPr>
              <w:t>Dezinfekcijos efektyvumo kontrolė</w:t>
            </w:r>
          </w:p>
        </w:tc>
        <w:tc>
          <w:tcPr>
            <w:tcW w:w="3967" w:type="dxa"/>
            <w:vAlign w:val="center"/>
          </w:tcPr>
          <w:p w14:paraId="2B0202D1" w14:textId="77777777" w:rsidR="00297D4A" w:rsidRPr="001C7DCD" w:rsidRDefault="00297D4A" w:rsidP="00393413">
            <w:pPr>
              <w:jc w:val="both"/>
              <w:rPr>
                <w:b/>
                <w:lang w:val="lt-LT"/>
              </w:rPr>
            </w:pPr>
            <w:r w:rsidRPr="001C7DCD">
              <w:rPr>
                <w:rFonts w:eastAsia="Times New Roman"/>
                <w:lang w:val="lt-LT"/>
              </w:rPr>
              <w:t>Ne mažiau kaip du optiniai jutikliai (fotodiodai) dezinfekcinės kameros viduje arba lygiavertis technologinis sprendimas</w:t>
            </w:r>
          </w:p>
        </w:tc>
        <w:tc>
          <w:tcPr>
            <w:tcW w:w="2553" w:type="dxa"/>
            <w:vAlign w:val="center"/>
          </w:tcPr>
          <w:p w14:paraId="0732E5C5" w14:textId="51788E3A" w:rsidR="00297D4A" w:rsidRPr="00945344" w:rsidRDefault="00945344" w:rsidP="00945344">
            <w:r>
              <w:t>D</w:t>
            </w:r>
            <w:r w:rsidRPr="001C7DCD">
              <w:t>u optiniai jutikliai (</w:t>
            </w:r>
            <w:proofErr w:type="spellStart"/>
            <w:r w:rsidRPr="001C7DCD">
              <w:t>fotodiodai</w:t>
            </w:r>
            <w:proofErr w:type="spellEnd"/>
            <w:r w:rsidRPr="001C7DCD">
              <w:t xml:space="preserve">) </w:t>
            </w:r>
            <w:proofErr w:type="spellStart"/>
            <w:r w:rsidRPr="001C7DCD">
              <w:t>dezinfekcinės</w:t>
            </w:r>
            <w:proofErr w:type="spellEnd"/>
            <w:r w:rsidRPr="001C7DCD">
              <w:t xml:space="preserve"> </w:t>
            </w:r>
            <w:proofErr w:type="spellStart"/>
            <w:r w:rsidRPr="001C7DCD">
              <w:t>kameros</w:t>
            </w:r>
            <w:proofErr w:type="spellEnd"/>
            <w:r w:rsidRPr="001C7DCD">
              <w:t xml:space="preserve"> </w:t>
            </w:r>
            <w:proofErr w:type="spellStart"/>
            <w:r w:rsidRPr="001C7DCD">
              <w:t>viduje</w:t>
            </w:r>
            <w:proofErr w:type="spellEnd"/>
            <w:r>
              <w:t xml:space="preserve">. </w:t>
            </w:r>
            <w:r w:rsidRPr="00512E98">
              <w:t>AE1 User Manual</w:t>
            </w:r>
            <w:r>
              <w:t xml:space="preserve">.pdf 8 </w:t>
            </w:r>
            <w:proofErr w:type="spellStart"/>
            <w:r>
              <w:t>psl</w:t>
            </w:r>
            <w:proofErr w:type="spellEnd"/>
            <w:r>
              <w:t>.</w:t>
            </w:r>
          </w:p>
        </w:tc>
      </w:tr>
      <w:tr w:rsidR="00297D4A" w:rsidRPr="001C7DCD" w14:paraId="6C0A4239" w14:textId="77777777" w:rsidTr="00393413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567" w:type="dxa"/>
            <w:vAlign w:val="center"/>
          </w:tcPr>
          <w:p w14:paraId="51A8A7C4" w14:textId="77777777" w:rsidR="00297D4A" w:rsidRPr="001C7DCD" w:rsidRDefault="00297D4A" w:rsidP="00393413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2.5</w:t>
            </w:r>
          </w:p>
        </w:tc>
        <w:tc>
          <w:tcPr>
            <w:tcW w:w="3261" w:type="dxa"/>
            <w:vAlign w:val="center"/>
          </w:tcPr>
          <w:p w14:paraId="4E38D86D" w14:textId="77777777" w:rsidR="00297D4A" w:rsidRPr="001C7DCD" w:rsidRDefault="00297D4A" w:rsidP="00393413">
            <w:pPr>
              <w:jc w:val="both"/>
              <w:rPr>
                <w:b/>
                <w:lang w:val="lt-LT"/>
              </w:rPr>
            </w:pPr>
            <w:r w:rsidRPr="001C7DCD">
              <w:rPr>
                <w:bCs/>
                <w:lang w:val="lt-LT"/>
              </w:rPr>
              <w:t>Sistemos matmenys</w:t>
            </w:r>
          </w:p>
        </w:tc>
        <w:tc>
          <w:tcPr>
            <w:tcW w:w="3967" w:type="dxa"/>
            <w:vAlign w:val="center"/>
          </w:tcPr>
          <w:p w14:paraId="75D3BFB6" w14:textId="77777777" w:rsidR="00297D4A" w:rsidRPr="001C7DCD" w:rsidRDefault="00297D4A" w:rsidP="00393413">
            <w:pPr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1. Aukštis ne didesnis kaip 215 cm,</w:t>
            </w:r>
          </w:p>
          <w:p w14:paraId="576E9B75" w14:textId="77777777" w:rsidR="00297D4A" w:rsidRPr="001C7DCD" w:rsidRDefault="00297D4A" w:rsidP="00393413">
            <w:pPr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2. Diametras arba gylis 55 cm ± 10cm.</w:t>
            </w:r>
          </w:p>
        </w:tc>
        <w:tc>
          <w:tcPr>
            <w:tcW w:w="2553" w:type="dxa"/>
            <w:vAlign w:val="center"/>
          </w:tcPr>
          <w:p w14:paraId="1EC1A419" w14:textId="64BB0704" w:rsidR="00945344" w:rsidRPr="00945344" w:rsidRDefault="00945344" w:rsidP="00945344">
            <w:r w:rsidRPr="00945344">
              <w:t xml:space="preserve">1. </w:t>
            </w:r>
            <w:proofErr w:type="spellStart"/>
            <w:r w:rsidRPr="00945344">
              <w:t>Aukštis</w:t>
            </w:r>
            <w:proofErr w:type="spellEnd"/>
            <w:r w:rsidRPr="00945344">
              <w:t xml:space="preserve"> 210 cm,</w:t>
            </w:r>
          </w:p>
          <w:p w14:paraId="1E52E3B3" w14:textId="77777777" w:rsidR="00297D4A" w:rsidRDefault="00945344" w:rsidP="00945344">
            <w:r w:rsidRPr="00945344">
              <w:t xml:space="preserve">2. </w:t>
            </w:r>
            <w:proofErr w:type="spellStart"/>
            <w:r w:rsidRPr="00945344">
              <w:t>Diametras</w:t>
            </w:r>
            <w:proofErr w:type="spellEnd"/>
            <w:r w:rsidRPr="00945344">
              <w:t xml:space="preserve"> 55 cm</w:t>
            </w:r>
            <w:r>
              <w:t xml:space="preserve"> </w:t>
            </w:r>
          </w:p>
          <w:p w14:paraId="494EB889" w14:textId="3CC0044B" w:rsidR="00945344" w:rsidRPr="001C7DCD" w:rsidRDefault="00945344" w:rsidP="00945344">
            <w:pPr>
              <w:rPr>
                <w:b/>
              </w:rPr>
            </w:pPr>
            <w:r w:rsidRPr="00512E98">
              <w:lastRenderedPageBreak/>
              <w:t>AE1 User Manual</w:t>
            </w:r>
            <w:r>
              <w:t xml:space="preserve">.pdf </w:t>
            </w:r>
            <w:r>
              <w:t>20</w:t>
            </w:r>
            <w:r>
              <w:t xml:space="preserve"> </w:t>
            </w:r>
            <w:proofErr w:type="spellStart"/>
            <w:r>
              <w:t>psl</w:t>
            </w:r>
            <w:proofErr w:type="spellEnd"/>
            <w:r>
              <w:t>.</w:t>
            </w:r>
          </w:p>
        </w:tc>
      </w:tr>
      <w:tr w:rsidR="00297D4A" w:rsidRPr="001C7DCD" w14:paraId="16A091C4" w14:textId="77777777" w:rsidTr="000C66DF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92"/>
        </w:trPr>
        <w:tc>
          <w:tcPr>
            <w:tcW w:w="567" w:type="dxa"/>
            <w:vAlign w:val="center"/>
          </w:tcPr>
          <w:p w14:paraId="609B7878" w14:textId="77777777" w:rsidR="00297D4A" w:rsidRPr="001C7DCD" w:rsidRDefault="00297D4A" w:rsidP="00393413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lastRenderedPageBreak/>
              <w:t>2.6</w:t>
            </w:r>
          </w:p>
        </w:tc>
        <w:tc>
          <w:tcPr>
            <w:tcW w:w="3261" w:type="dxa"/>
            <w:vAlign w:val="center"/>
          </w:tcPr>
          <w:p w14:paraId="476985DC" w14:textId="77777777" w:rsidR="00297D4A" w:rsidRPr="001C7DCD" w:rsidRDefault="00297D4A" w:rsidP="00393413">
            <w:pPr>
              <w:pStyle w:val="Heading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both"/>
              <w:rPr>
                <w:sz w:val="24"/>
                <w:szCs w:val="24"/>
              </w:rPr>
            </w:pPr>
            <w:r w:rsidRPr="001C7DCD">
              <w:rPr>
                <w:bCs/>
                <w:sz w:val="24"/>
                <w:szCs w:val="24"/>
              </w:rPr>
              <w:t>Dezinfekcijos ciklo atsekamumas</w:t>
            </w:r>
          </w:p>
        </w:tc>
        <w:tc>
          <w:tcPr>
            <w:tcW w:w="3967" w:type="dxa"/>
            <w:vAlign w:val="center"/>
          </w:tcPr>
          <w:p w14:paraId="364122D6" w14:textId="77777777" w:rsidR="00297D4A" w:rsidRPr="001C7DCD" w:rsidRDefault="00297D4A" w:rsidP="00393413">
            <w:pPr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1. Dezinfekcijos ciklo informacija saugoma sistemoje,</w:t>
            </w:r>
          </w:p>
          <w:p w14:paraId="7BE24461" w14:textId="77777777" w:rsidR="00297D4A" w:rsidRPr="001C7DCD" w:rsidRDefault="00297D4A" w:rsidP="00393413">
            <w:pPr>
              <w:jc w:val="both"/>
              <w:rPr>
                <w:lang w:val="lt-LT"/>
              </w:rPr>
            </w:pPr>
            <w:r w:rsidRPr="001C7DCD">
              <w:rPr>
                <w:rFonts w:eastAsia="Times New Roman"/>
                <w:lang w:val="lt-LT"/>
              </w:rPr>
              <w:t>2. Dezinfekcijos ciklo informaciją galima atsispausdinti (pvz. persikėlus duomenis į kompiuterį arba ).</w:t>
            </w:r>
          </w:p>
        </w:tc>
        <w:tc>
          <w:tcPr>
            <w:tcW w:w="2553" w:type="dxa"/>
            <w:vAlign w:val="center"/>
          </w:tcPr>
          <w:p w14:paraId="25169CE0" w14:textId="77777777" w:rsidR="00C7016A" w:rsidRPr="001C7DCD" w:rsidRDefault="00C7016A" w:rsidP="00C7016A">
            <w:pPr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1. Dezinfekcijos ciklo informacija saugoma sistemoje,</w:t>
            </w:r>
          </w:p>
          <w:p w14:paraId="326638DF" w14:textId="661A1912" w:rsidR="00297D4A" w:rsidRPr="00C7016A" w:rsidRDefault="00C7016A" w:rsidP="00C7016A">
            <w:r w:rsidRPr="001C7DCD">
              <w:t xml:space="preserve">2. Dezinfekcijos ciklo informaciją galima atsispausdinti </w:t>
            </w:r>
            <w:proofErr w:type="spellStart"/>
            <w:r>
              <w:t>integruotu</w:t>
            </w:r>
            <w:proofErr w:type="spellEnd"/>
            <w:r>
              <w:t xml:space="preserve"> </w:t>
            </w:r>
            <w:proofErr w:type="spellStart"/>
            <w:r>
              <w:t>spausdintuvu</w:t>
            </w:r>
            <w:proofErr w:type="spellEnd"/>
            <w:r>
              <w:t xml:space="preserve">. </w:t>
            </w:r>
            <w:r w:rsidRPr="00512E98">
              <w:t>AE1 User Manual</w:t>
            </w:r>
            <w:r>
              <w:t xml:space="preserve">.pdf </w:t>
            </w:r>
            <w:r w:rsidR="00023AEE">
              <w:t xml:space="preserve">9, </w:t>
            </w:r>
            <w:r>
              <w:t>16</w:t>
            </w:r>
            <w:r>
              <w:t xml:space="preserve"> </w:t>
            </w:r>
            <w:proofErr w:type="spellStart"/>
            <w:r>
              <w:t>psl</w:t>
            </w:r>
            <w:proofErr w:type="spellEnd"/>
            <w:r>
              <w:t>.</w:t>
            </w:r>
          </w:p>
        </w:tc>
      </w:tr>
      <w:tr w:rsidR="00297D4A" w:rsidRPr="001C7DCD" w14:paraId="6E3662AC" w14:textId="77777777" w:rsidTr="00393413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567" w:type="dxa"/>
            <w:vAlign w:val="center"/>
          </w:tcPr>
          <w:p w14:paraId="2904BC02" w14:textId="77777777" w:rsidR="00297D4A" w:rsidRPr="001C7DCD" w:rsidRDefault="00297D4A" w:rsidP="00393413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2.7</w:t>
            </w:r>
          </w:p>
        </w:tc>
        <w:tc>
          <w:tcPr>
            <w:tcW w:w="3261" w:type="dxa"/>
            <w:vAlign w:val="center"/>
          </w:tcPr>
          <w:p w14:paraId="35AD6E38" w14:textId="77777777" w:rsidR="00297D4A" w:rsidRPr="001C7DCD" w:rsidRDefault="00297D4A" w:rsidP="00393413">
            <w:pPr>
              <w:pStyle w:val="Heading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1C7DCD">
              <w:rPr>
                <w:bCs/>
                <w:sz w:val="24"/>
                <w:szCs w:val="24"/>
              </w:rPr>
              <w:t>Valdymo ekrane atvaizduojami duomenys</w:t>
            </w:r>
          </w:p>
        </w:tc>
        <w:tc>
          <w:tcPr>
            <w:tcW w:w="3967" w:type="dxa"/>
            <w:vAlign w:val="center"/>
          </w:tcPr>
          <w:p w14:paraId="596A3DD9" w14:textId="77777777" w:rsidR="00297D4A" w:rsidRPr="001C7DCD" w:rsidRDefault="00297D4A" w:rsidP="00393413">
            <w:pPr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1. Ultravioletinės lempos (UVC) resursas,</w:t>
            </w:r>
          </w:p>
          <w:p w14:paraId="5BD39010" w14:textId="77777777" w:rsidR="00297D4A" w:rsidRPr="001C7DCD" w:rsidRDefault="00297D4A" w:rsidP="00393413">
            <w:pPr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2. Valandų arba ciklo laikas.</w:t>
            </w:r>
          </w:p>
        </w:tc>
        <w:tc>
          <w:tcPr>
            <w:tcW w:w="2553" w:type="dxa"/>
            <w:vAlign w:val="center"/>
          </w:tcPr>
          <w:p w14:paraId="62D63B41" w14:textId="77777777" w:rsidR="00691BD5" w:rsidRPr="001C7DCD" w:rsidRDefault="00691BD5" w:rsidP="00691BD5">
            <w:pPr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1. Ultravioletinės lempos (UVC) resursas,</w:t>
            </w:r>
          </w:p>
          <w:p w14:paraId="5E4A94AC" w14:textId="4EF5738F" w:rsidR="00297D4A" w:rsidRPr="00691BD5" w:rsidRDefault="00691BD5" w:rsidP="00691BD5">
            <w:r w:rsidRPr="001C7DCD">
              <w:t xml:space="preserve">2. </w:t>
            </w:r>
            <w:proofErr w:type="spellStart"/>
            <w:r w:rsidRPr="001C7DCD">
              <w:t>Valandų</w:t>
            </w:r>
            <w:proofErr w:type="spellEnd"/>
            <w:r w:rsidRPr="001C7DCD">
              <w:t xml:space="preserve"> </w:t>
            </w:r>
            <w:proofErr w:type="spellStart"/>
            <w:r w:rsidRPr="001C7DCD">
              <w:t>arba</w:t>
            </w:r>
            <w:proofErr w:type="spellEnd"/>
            <w:r w:rsidRPr="001C7DCD">
              <w:t xml:space="preserve"> </w:t>
            </w:r>
            <w:proofErr w:type="spellStart"/>
            <w:r w:rsidRPr="001C7DCD">
              <w:t>ciklo</w:t>
            </w:r>
            <w:proofErr w:type="spellEnd"/>
            <w:r w:rsidRPr="001C7DCD">
              <w:t xml:space="preserve"> </w:t>
            </w:r>
            <w:proofErr w:type="spellStart"/>
            <w:r w:rsidRPr="001C7DCD">
              <w:t>laikas</w:t>
            </w:r>
            <w:proofErr w:type="spellEnd"/>
            <w:r w:rsidRPr="001C7DCD">
              <w:t>.</w:t>
            </w:r>
            <w:r>
              <w:t xml:space="preserve"> </w:t>
            </w:r>
            <w:r w:rsidRPr="00512E98">
              <w:t>AE1 User Manual</w:t>
            </w:r>
            <w:r>
              <w:t>.pdf 1</w:t>
            </w:r>
            <w:r>
              <w:t>2</w:t>
            </w:r>
            <w:r>
              <w:t xml:space="preserve"> </w:t>
            </w:r>
            <w:proofErr w:type="spellStart"/>
            <w:r>
              <w:t>psl</w:t>
            </w:r>
            <w:proofErr w:type="spellEnd"/>
          </w:p>
        </w:tc>
      </w:tr>
      <w:tr w:rsidR="00297D4A" w:rsidRPr="001C7DCD" w14:paraId="4FFCC0F4" w14:textId="77777777" w:rsidTr="00393413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567" w:type="dxa"/>
            <w:vAlign w:val="center"/>
          </w:tcPr>
          <w:p w14:paraId="377458AC" w14:textId="77777777" w:rsidR="00297D4A" w:rsidRPr="001C7DCD" w:rsidRDefault="00297D4A" w:rsidP="00393413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2.8</w:t>
            </w:r>
          </w:p>
        </w:tc>
        <w:tc>
          <w:tcPr>
            <w:tcW w:w="3261" w:type="dxa"/>
            <w:vAlign w:val="center"/>
          </w:tcPr>
          <w:p w14:paraId="057A7F73" w14:textId="77777777" w:rsidR="00297D4A" w:rsidRPr="001C7DCD" w:rsidRDefault="00297D4A" w:rsidP="00393413">
            <w:pPr>
              <w:pStyle w:val="Heading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both"/>
              <w:rPr>
                <w:bCs/>
                <w:sz w:val="24"/>
                <w:szCs w:val="24"/>
              </w:rPr>
            </w:pPr>
            <w:r w:rsidRPr="001C7DCD">
              <w:rPr>
                <w:bCs/>
                <w:sz w:val="24"/>
                <w:szCs w:val="24"/>
              </w:rPr>
              <w:t>Jungtys</w:t>
            </w:r>
          </w:p>
        </w:tc>
        <w:tc>
          <w:tcPr>
            <w:tcW w:w="3967" w:type="dxa"/>
            <w:vAlign w:val="center"/>
          </w:tcPr>
          <w:p w14:paraId="477824C3" w14:textId="77777777" w:rsidR="00297D4A" w:rsidRPr="001C7DCD" w:rsidRDefault="00297D4A" w:rsidP="00393413">
            <w:pPr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1. RJ45 arba lygiaverčio tipo tinklo jungtis,</w:t>
            </w:r>
          </w:p>
          <w:p w14:paraId="67271957" w14:textId="77777777" w:rsidR="00297D4A" w:rsidRPr="001C7DCD" w:rsidRDefault="00297D4A" w:rsidP="00393413">
            <w:pPr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2. Jungtis spausdintuvui.</w:t>
            </w:r>
          </w:p>
        </w:tc>
        <w:tc>
          <w:tcPr>
            <w:tcW w:w="2553" w:type="dxa"/>
            <w:vAlign w:val="center"/>
          </w:tcPr>
          <w:p w14:paraId="6E45965B" w14:textId="4A73BECC" w:rsidR="00691BD5" w:rsidRPr="001C7DCD" w:rsidRDefault="00691BD5" w:rsidP="00691BD5">
            <w:pPr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1. RJ45</w:t>
            </w:r>
            <w:r>
              <w:rPr>
                <w:lang w:val="lt-LT"/>
              </w:rPr>
              <w:t xml:space="preserve"> </w:t>
            </w:r>
            <w:r w:rsidRPr="001C7DCD">
              <w:rPr>
                <w:lang w:val="lt-LT"/>
              </w:rPr>
              <w:t>tipo tinklo jungtis,</w:t>
            </w:r>
          </w:p>
          <w:p w14:paraId="756749E0" w14:textId="77777777" w:rsidR="00297D4A" w:rsidRDefault="00691BD5" w:rsidP="00691BD5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jc w:val="both"/>
            </w:pPr>
            <w:r w:rsidRPr="001C7DCD">
              <w:t>2. Jungtis spausdintuvui.</w:t>
            </w:r>
            <w:r>
              <w:t xml:space="preserve"> </w:t>
            </w:r>
          </w:p>
          <w:p w14:paraId="620409E7" w14:textId="7DCC169F" w:rsidR="00691BD5" w:rsidRPr="00691BD5" w:rsidRDefault="00691BD5" w:rsidP="00691BD5">
            <w:pPr>
              <w:rPr>
                <w:lang w:val="lt-LT" w:eastAsia="lt-LT"/>
              </w:rPr>
            </w:pPr>
            <w:r w:rsidRPr="00512E98">
              <w:t>AE1 User Manual</w:t>
            </w:r>
            <w:r>
              <w:t xml:space="preserve">.pdf 12 </w:t>
            </w:r>
            <w:proofErr w:type="spellStart"/>
            <w:r>
              <w:t>psl</w:t>
            </w:r>
            <w:proofErr w:type="spellEnd"/>
            <w:r>
              <w:t xml:space="preserve">. </w:t>
            </w:r>
          </w:p>
        </w:tc>
      </w:tr>
      <w:tr w:rsidR="00297D4A" w:rsidRPr="001C7DCD" w14:paraId="692FCF5D" w14:textId="77777777" w:rsidTr="00393413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567" w:type="dxa"/>
            <w:vAlign w:val="center"/>
          </w:tcPr>
          <w:p w14:paraId="2E8328E8" w14:textId="77777777" w:rsidR="00297D4A" w:rsidRPr="001C7DCD" w:rsidRDefault="00297D4A" w:rsidP="00393413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2.9</w:t>
            </w:r>
          </w:p>
        </w:tc>
        <w:tc>
          <w:tcPr>
            <w:tcW w:w="3261" w:type="dxa"/>
            <w:vAlign w:val="center"/>
          </w:tcPr>
          <w:p w14:paraId="78C52511" w14:textId="77777777" w:rsidR="00297D4A" w:rsidRPr="001C7DCD" w:rsidRDefault="00297D4A" w:rsidP="00393413">
            <w:pPr>
              <w:pStyle w:val="Heading1"/>
              <w:numPr>
                <w:ilvl w:val="0"/>
                <w:numId w:val="0"/>
              </w:numPr>
              <w:suppressAutoHyphens/>
              <w:snapToGrid w:val="0"/>
              <w:spacing w:before="0" w:after="0"/>
              <w:jc w:val="both"/>
              <w:rPr>
                <w:bCs/>
                <w:sz w:val="24"/>
                <w:szCs w:val="24"/>
              </w:rPr>
            </w:pPr>
            <w:r w:rsidRPr="001C7DCD">
              <w:rPr>
                <w:sz w:val="24"/>
                <w:szCs w:val="24"/>
              </w:rPr>
              <w:t xml:space="preserve">Maitinimo šaltinis </w:t>
            </w:r>
          </w:p>
        </w:tc>
        <w:tc>
          <w:tcPr>
            <w:tcW w:w="3967" w:type="dxa"/>
            <w:vAlign w:val="center"/>
          </w:tcPr>
          <w:p w14:paraId="3E2C06BF" w14:textId="77777777" w:rsidR="00297D4A" w:rsidRPr="001C7DCD" w:rsidRDefault="00297D4A" w:rsidP="00393413">
            <w:pPr>
              <w:contextualSpacing/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230 V +/- 10%, 50 Hz</w:t>
            </w:r>
          </w:p>
        </w:tc>
        <w:tc>
          <w:tcPr>
            <w:tcW w:w="2553" w:type="dxa"/>
            <w:vAlign w:val="center"/>
          </w:tcPr>
          <w:p w14:paraId="3A0B93BF" w14:textId="673B9D1E" w:rsidR="00297D4A" w:rsidRPr="00023AEE" w:rsidRDefault="00023AEE" w:rsidP="00023AEE">
            <w:r w:rsidRPr="00023AEE">
              <w:t>230 V, 50/60 Hz</w:t>
            </w:r>
            <w:r>
              <w:t xml:space="preserve">, </w:t>
            </w:r>
            <w:r w:rsidRPr="00512E98">
              <w:t>AE1 User Manual</w:t>
            </w:r>
            <w:r>
              <w:t xml:space="preserve">.pdf </w:t>
            </w:r>
            <w:r>
              <w:t>20</w:t>
            </w:r>
            <w:r>
              <w:t xml:space="preserve"> </w:t>
            </w:r>
            <w:proofErr w:type="spellStart"/>
            <w:r>
              <w:t>psl</w:t>
            </w:r>
            <w:proofErr w:type="spellEnd"/>
            <w:r>
              <w:t>.</w:t>
            </w:r>
          </w:p>
        </w:tc>
      </w:tr>
      <w:tr w:rsidR="00297D4A" w:rsidRPr="001C7DCD" w14:paraId="1EC7B1A9" w14:textId="77777777" w:rsidTr="00393413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567" w:type="dxa"/>
            <w:vAlign w:val="center"/>
          </w:tcPr>
          <w:p w14:paraId="6A331FD7" w14:textId="77777777" w:rsidR="00297D4A" w:rsidRPr="001C7DCD" w:rsidRDefault="00297D4A" w:rsidP="00393413">
            <w:pPr>
              <w:snapToGrid w:val="0"/>
              <w:jc w:val="center"/>
              <w:rPr>
                <w:b/>
                <w:lang w:val="lt-LT"/>
              </w:rPr>
            </w:pPr>
            <w:r w:rsidRPr="001C7DCD">
              <w:rPr>
                <w:b/>
                <w:lang w:val="lt-LT"/>
              </w:rPr>
              <w:t>3.</w:t>
            </w:r>
          </w:p>
        </w:tc>
        <w:tc>
          <w:tcPr>
            <w:tcW w:w="3261" w:type="dxa"/>
            <w:vAlign w:val="center"/>
          </w:tcPr>
          <w:p w14:paraId="46595B03" w14:textId="77777777" w:rsidR="00297D4A" w:rsidRPr="001C7DCD" w:rsidRDefault="00297D4A" w:rsidP="00393413">
            <w:pPr>
              <w:jc w:val="both"/>
              <w:rPr>
                <w:b/>
                <w:lang w:val="lt-LT"/>
              </w:rPr>
            </w:pPr>
            <w:r w:rsidRPr="001C7DCD">
              <w:rPr>
                <w:b/>
                <w:bCs/>
                <w:lang w:val="lt-LT"/>
              </w:rPr>
              <w:t xml:space="preserve">Komplektacja </w:t>
            </w:r>
          </w:p>
        </w:tc>
        <w:tc>
          <w:tcPr>
            <w:tcW w:w="3967" w:type="dxa"/>
            <w:vAlign w:val="center"/>
          </w:tcPr>
          <w:p w14:paraId="6D056F1C" w14:textId="77777777" w:rsidR="00297D4A" w:rsidRPr="001C7DCD" w:rsidRDefault="00297D4A" w:rsidP="00393413">
            <w:pPr>
              <w:contextualSpacing/>
              <w:jc w:val="both"/>
              <w:rPr>
                <w:bCs/>
                <w:lang w:val="lt-LT"/>
              </w:rPr>
            </w:pPr>
            <w:r w:rsidRPr="001C7DCD">
              <w:rPr>
                <w:bCs/>
                <w:lang w:val="lt-LT"/>
              </w:rPr>
              <w:t>1. Dezinfekcijos spinta – 1 vnt,</w:t>
            </w:r>
          </w:p>
          <w:p w14:paraId="04846A08" w14:textId="77777777" w:rsidR="00297D4A" w:rsidRPr="001C7DCD" w:rsidRDefault="00297D4A" w:rsidP="00393413">
            <w:pPr>
              <w:contextualSpacing/>
              <w:jc w:val="both"/>
              <w:rPr>
                <w:bCs/>
                <w:lang w:val="lt-LT"/>
              </w:rPr>
            </w:pPr>
            <w:r w:rsidRPr="001C7DCD">
              <w:rPr>
                <w:bCs/>
                <w:lang w:val="lt-LT"/>
              </w:rPr>
              <w:t xml:space="preserve">2. </w:t>
            </w:r>
            <w:r w:rsidRPr="001C7DCD">
              <w:rPr>
                <w:lang w:val="lt-LT"/>
              </w:rPr>
              <w:t xml:space="preserve">Ultravioletinės lempos </w:t>
            </w:r>
            <w:r w:rsidRPr="001C7DCD">
              <w:rPr>
                <w:bCs/>
                <w:lang w:val="lt-LT"/>
              </w:rPr>
              <w:t>– 1 komplektas,</w:t>
            </w:r>
          </w:p>
          <w:p w14:paraId="66E454E6" w14:textId="77777777" w:rsidR="00297D4A" w:rsidRPr="001C7DCD" w:rsidRDefault="00297D4A" w:rsidP="00393413">
            <w:pPr>
              <w:contextualSpacing/>
              <w:jc w:val="both"/>
              <w:rPr>
                <w:bCs/>
                <w:lang w:val="lt-LT"/>
              </w:rPr>
            </w:pPr>
            <w:r w:rsidRPr="001C7DCD">
              <w:rPr>
                <w:bCs/>
                <w:lang w:val="lt-LT"/>
              </w:rPr>
              <w:t>3. Spausdintuvas – 1 vnt,</w:t>
            </w:r>
          </w:p>
          <w:p w14:paraId="6099EAE5" w14:textId="77777777" w:rsidR="00297D4A" w:rsidRPr="001C7DCD" w:rsidRDefault="00297D4A" w:rsidP="00393413">
            <w:pPr>
              <w:contextualSpacing/>
              <w:jc w:val="both"/>
              <w:rPr>
                <w:bCs/>
                <w:lang w:val="lt-LT"/>
              </w:rPr>
            </w:pPr>
            <w:r w:rsidRPr="001C7DCD">
              <w:rPr>
                <w:bCs/>
                <w:lang w:val="lt-LT"/>
              </w:rPr>
              <w:t>4. Žiedinės pakabos davikliai (jei komplektuojama) – 3 vnt,</w:t>
            </w:r>
          </w:p>
          <w:p w14:paraId="0BD55040" w14:textId="77777777" w:rsidR="00297D4A" w:rsidRPr="001C7DCD" w:rsidRDefault="00297D4A" w:rsidP="00393413">
            <w:pPr>
              <w:contextualSpacing/>
              <w:jc w:val="both"/>
              <w:rPr>
                <w:bCs/>
                <w:lang w:val="lt-LT"/>
              </w:rPr>
            </w:pPr>
            <w:r w:rsidRPr="001C7DCD">
              <w:rPr>
                <w:bCs/>
                <w:lang w:val="lt-LT"/>
              </w:rPr>
              <w:t>5. Silikoninių tarpinių rinkinys (jei komplektuojama) – 1 komplektas,</w:t>
            </w:r>
          </w:p>
          <w:p w14:paraId="117460CC" w14:textId="77777777" w:rsidR="00297D4A" w:rsidRPr="001C7DCD" w:rsidRDefault="00297D4A" w:rsidP="00393413">
            <w:pPr>
              <w:contextualSpacing/>
              <w:jc w:val="both"/>
              <w:rPr>
                <w:bCs/>
                <w:lang w:val="lt-LT"/>
              </w:rPr>
            </w:pPr>
            <w:r w:rsidRPr="001C7DCD">
              <w:rPr>
                <w:bCs/>
                <w:lang w:val="lt-LT"/>
              </w:rPr>
              <w:t>6. Internetinis tinklo laidas (su RJ45 arba lygiaverčio tipo jungtimi) – 1 vnt,</w:t>
            </w:r>
          </w:p>
          <w:p w14:paraId="38B238C4" w14:textId="77777777" w:rsidR="00297D4A" w:rsidRPr="001C7DCD" w:rsidRDefault="00297D4A" w:rsidP="00393413">
            <w:pPr>
              <w:jc w:val="both"/>
              <w:rPr>
                <w:b/>
                <w:bCs/>
                <w:lang w:val="lt-LT"/>
              </w:rPr>
            </w:pPr>
            <w:r w:rsidRPr="001C7DCD">
              <w:rPr>
                <w:bCs/>
                <w:lang w:val="lt-LT"/>
              </w:rPr>
              <w:t>7. Maitinimo laidas – 1 vnt.</w:t>
            </w:r>
          </w:p>
        </w:tc>
        <w:tc>
          <w:tcPr>
            <w:tcW w:w="2553" w:type="dxa"/>
            <w:vAlign w:val="center"/>
          </w:tcPr>
          <w:p w14:paraId="67524F8A" w14:textId="77777777" w:rsidR="00023AEE" w:rsidRPr="001C7DCD" w:rsidRDefault="00023AEE" w:rsidP="00023AEE">
            <w:pPr>
              <w:contextualSpacing/>
              <w:jc w:val="both"/>
              <w:rPr>
                <w:bCs/>
                <w:lang w:val="lt-LT"/>
              </w:rPr>
            </w:pPr>
            <w:r w:rsidRPr="001C7DCD">
              <w:rPr>
                <w:bCs/>
                <w:lang w:val="lt-LT"/>
              </w:rPr>
              <w:t>1. Dezinfekcijos spinta – 1 vnt,</w:t>
            </w:r>
          </w:p>
          <w:p w14:paraId="5BC259EA" w14:textId="77777777" w:rsidR="00023AEE" w:rsidRPr="001C7DCD" w:rsidRDefault="00023AEE" w:rsidP="00023AEE">
            <w:pPr>
              <w:contextualSpacing/>
              <w:jc w:val="both"/>
              <w:rPr>
                <w:bCs/>
                <w:lang w:val="lt-LT"/>
              </w:rPr>
            </w:pPr>
            <w:r w:rsidRPr="001C7DCD">
              <w:rPr>
                <w:bCs/>
                <w:lang w:val="lt-LT"/>
              </w:rPr>
              <w:t xml:space="preserve">2. </w:t>
            </w:r>
            <w:r w:rsidRPr="001C7DCD">
              <w:rPr>
                <w:lang w:val="lt-LT"/>
              </w:rPr>
              <w:t xml:space="preserve">Ultravioletinės lempos </w:t>
            </w:r>
            <w:r w:rsidRPr="001C7DCD">
              <w:rPr>
                <w:bCs/>
                <w:lang w:val="lt-LT"/>
              </w:rPr>
              <w:t>– 1 komplektas,</w:t>
            </w:r>
          </w:p>
          <w:p w14:paraId="4A005EB8" w14:textId="77777777" w:rsidR="00023AEE" w:rsidRPr="001C7DCD" w:rsidRDefault="00023AEE" w:rsidP="00023AEE">
            <w:pPr>
              <w:contextualSpacing/>
              <w:jc w:val="both"/>
              <w:rPr>
                <w:bCs/>
                <w:lang w:val="lt-LT"/>
              </w:rPr>
            </w:pPr>
            <w:r w:rsidRPr="001C7DCD">
              <w:rPr>
                <w:bCs/>
                <w:lang w:val="lt-LT"/>
              </w:rPr>
              <w:t>3. Spausdintuvas – 1 vnt,</w:t>
            </w:r>
          </w:p>
          <w:p w14:paraId="0B3E843A" w14:textId="53E90B59" w:rsidR="00023AEE" w:rsidRPr="001C7DCD" w:rsidRDefault="00023AEE" w:rsidP="00023AEE">
            <w:pPr>
              <w:contextualSpacing/>
              <w:jc w:val="both"/>
              <w:rPr>
                <w:bCs/>
                <w:lang w:val="lt-LT"/>
              </w:rPr>
            </w:pPr>
            <w:r w:rsidRPr="001C7DCD">
              <w:rPr>
                <w:bCs/>
                <w:lang w:val="lt-LT"/>
              </w:rPr>
              <w:t>4. Žiedinės pakabos davikliai – 3 vnt,</w:t>
            </w:r>
          </w:p>
          <w:p w14:paraId="78634E34" w14:textId="77216C32" w:rsidR="00023AEE" w:rsidRPr="001C7DCD" w:rsidRDefault="00023AEE" w:rsidP="00023AEE">
            <w:pPr>
              <w:contextualSpacing/>
              <w:jc w:val="both"/>
              <w:rPr>
                <w:bCs/>
                <w:lang w:val="lt-LT"/>
              </w:rPr>
            </w:pPr>
            <w:r w:rsidRPr="001C7DCD">
              <w:rPr>
                <w:bCs/>
                <w:lang w:val="lt-LT"/>
              </w:rPr>
              <w:t>5. Silikoninių tarpinių rinkiny</w:t>
            </w:r>
            <w:r>
              <w:rPr>
                <w:bCs/>
                <w:lang w:val="lt-LT"/>
              </w:rPr>
              <w:t>s</w:t>
            </w:r>
            <w:r w:rsidRPr="001C7DCD">
              <w:rPr>
                <w:bCs/>
                <w:lang w:val="lt-LT"/>
              </w:rPr>
              <w:t xml:space="preserve"> – 1 komplektas,</w:t>
            </w:r>
          </w:p>
          <w:p w14:paraId="14BC1662" w14:textId="19DBFEE4" w:rsidR="00023AEE" w:rsidRPr="001C7DCD" w:rsidRDefault="00023AEE" w:rsidP="00023AEE">
            <w:pPr>
              <w:contextualSpacing/>
              <w:jc w:val="both"/>
              <w:rPr>
                <w:bCs/>
                <w:lang w:val="lt-LT"/>
              </w:rPr>
            </w:pPr>
            <w:r w:rsidRPr="001C7DCD">
              <w:rPr>
                <w:bCs/>
                <w:lang w:val="lt-LT"/>
              </w:rPr>
              <w:t>6. Internetinis tinklo laidas (su RJ45</w:t>
            </w:r>
            <w:r>
              <w:rPr>
                <w:bCs/>
                <w:lang w:val="lt-LT"/>
              </w:rPr>
              <w:t xml:space="preserve"> </w:t>
            </w:r>
            <w:r w:rsidRPr="001C7DCD">
              <w:rPr>
                <w:bCs/>
                <w:lang w:val="lt-LT"/>
              </w:rPr>
              <w:t>tipo jungtimi) – 1 vnt,</w:t>
            </w:r>
          </w:p>
          <w:p w14:paraId="28389C0F" w14:textId="0EB359E3" w:rsidR="00297D4A" w:rsidRPr="001C7DCD" w:rsidRDefault="00023AEE" w:rsidP="00023AEE">
            <w:pPr>
              <w:jc w:val="both"/>
              <w:rPr>
                <w:b/>
                <w:lang w:val="lt-LT"/>
              </w:rPr>
            </w:pPr>
            <w:r w:rsidRPr="001C7DCD">
              <w:rPr>
                <w:bCs/>
                <w:lang w:val="lt-LT"/>
              </w:rPr>
              <w:t>7. Maitinimo laidas – 1 vnt.</w:t>
            </w:r>
          </w:p>
        </w:tc>
      </w:tr>
      <w:tr w:rsidR="00297D4A" w:rsidRPr="001C7DCD" w14:paraId="4919E2EA" w14:textId="77777777" w:rsidTr="00393413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567" w:type="dxa"/>
            <w:vAlign w:val="center"/>
          </w:tcPr>
          <w:p w14:paraId="6DF75B70" w14:textId="77777777" w:rsidR="00297D4A" w:rsidRPr="001C7DCD" w:rsidRDefault="00297D4A" w:rsidP="00393413">
            <w:pPr>
              <w:snapToGrid w:val="0"/>
              <w:jc w:val="center"/>
              <w:rPr>
                <w:b/>
                <w:lang w:val="lt-LT"/>
              </w:rPr>
            </w:pPr>
            <w:r w:rsidRPr="001C7DCD">
              <w:rPr>
                <w:b/>
                <w:lang w:val="lt-LT"/>
              </w:rPr>
              <w:t>4.</w:t>
            </w:r>
          </w:p>
        </w:tc>
        <w:tc>
          <w:tcPr>
            <w:tcW w:w="3261" w:type="dxa"/>
            <w:vAlign w:val="center"/>
          </w:tcPr>
          <w:p w14:paraId="457BB69F" w14:textId="77777777" w:rsidR="00297D4A" w:rsidRPr="001C7DCD" w:rsidRDefault="00297D4A" w:rsidP="00393413">
            <w:pPr>
              <w:jc w:val="both"/>
              <w:rPr>
                <w:rFonts w:eastAsiaTheme="minorHAnsi"/>
                <w:b/>
                <w:bdr w:val="none" w:sz="0" w:space="0" w:color="auto"/>
                <w:lang w:val="lt-LT"/>
              </w:rPr>
            </w:pPr>
            <w:r w:rsidRPr="001C7DCD">
              <w:rPr>
                <w:rFonts w:eastAsiaTheme="minorHAnsi"/>
                <w:b/>
                <w:bdr w:val="none" w:sz="0" w:space="0" w:color="auto"/>
                <w:lang w:val="lt-LT"/>
              </w:rPr>
              <w:t>Kiti reikalavimai</w:t>
            </w:r>
          </w:p>
        </w:tc>
        <w:tc>
          <w:tcPr>
            <w:tcW w:w="3967" w:type="dxa"/>
            <w:vAlign w:val="center"/>
          </w:tcPr>
          <w:p w14:paraId="3619D0FF" w14:textId="77777777" w:rsidR="00297D4A" w:rsidRPr="001C7DCD" w:rsidRDefault="00297D4A" w:rsidP="003934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HAnsi"/>
                <w:bdr w:val="none" w:sz="0" w:space="0" w:color="auto"/>
                <w:lang w:val="lt-LT"/>
              </w:rPr>
            </w:pPr>
          </w:p>
        </w:tc>
        <w:tc>
          <w:tcPr>
            <w:tcW w:w="2553" w:type="dxa"/>
            <w:vAlign w:val="center"/>
          </w:tcPr>
          <w:p w14:paraId="17739B4F" w14:textId="77777777" w:rsidR="00297D4A" w:rsidRPr="001C7DCD" w:rsidRDefault="00297D4A" w:rsidP="00393413">
            <w:pPr>
              <w:jc w:val="both"/>
              <w:rPr>
                <w:b/>
                <w:lang w:val="lt-LT"/>
              </w:rPr>
            </w:pPr>
          </w:p>
        </w:tc>
      </w:tr>
      <w:tr w:rsidR="00297D4A" w:rsidRPr="001C7DCD" w14:paraId="5502D5B7" w14:textId="77777777" w:rsidTr="00393413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567" w:type="dxa"/>
            <w:vAlign w:val="center"/>
          </w:tcPr>
          <w:p w14:paraId="01231436" w14:textId="77777777" w:rsidR="00297D4A" w:rsidRPr="001C7DCD" w:rsidRDefault="00297D4A" w:rsidP="00393413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t>4.1</w:t>
            </w:r>
          </w:p>
        </w:tc>
        <w:tc>
          <w:tcPr>
            <w:tcW w:w="3261" w:type="dxa"/>
            <w:vAlign w:val="center"/>
          </w:tcPr>
          <w:p w14:paraId="39CB0FFE" w14:textId="77777777" w:rsidR="00297D4A" w:rsidRPr="001C7DCD" w:rsidRDefault="00297D4A" w:rsidP="00393413">
            <w:pPr>
              <w:jc w:val="both"/>
              <w:rPr>
                <w:bCs/>
                <w:lang w:val="lt-LT"/>
              </w:rPr>
            </w:pPr>
            <w:r w:rsidRPr="001C7DCD">
              <w:rPr>
                <w:bCs/>
                <w:lang w:val="lt-LT"/>
              </w:rPr>
              <w:t xml:space="preserve">Ultragarso įrangos gamintojų patvirtinimas dėl tinkamumo </w:t>
            </w:r>
          </w:p>
        </w:tc>
        <w:tc>
          <w:tcPr>
            <w:tcW w:w="3967" w:type="dxa"/>
            <w:vAlign w:val="center"/>
          </w:tcPr>
          <w:p w14:paraId="3E315BD7" w14:textId="77777777" w:rsidR="00297D4A" w:rsidRPr="001C7DCD" w:rsidRDefault="00297D4A" w:rsidP="003934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1C7DCD">
              <w:rPr>
                <w:lang w:val="lt-LT"/>
              </w:rPr>
              <w:t>Ne mažiau kaip penki gamintojai</w:t>
            </w:r>
          </w:p>
        </w:tc>
        <w:tc>
          <w:tcPr>
            <w:tcW w:w="2553" w:type="dxa"/>
            <w:vAlign w:val="center"/>
          </w:tcPr>
          <w:p w14:paraId="069D20E0" w14:textId="555A2F75" w:rsidR="00297D4A" w:rsidRPr="00AB5B97" w:rsidRDefault="00AB5B97" w:rsidP="00AB5B97">
            <w:r w:rsidRPr="00AB5B97">
              <w:t xml:space="preserve">15 </w:t>
            </w:r>
            <w:proofErr w:type="spellStart"/>
            <w:r w:rsidRPr="00AB5B97">
              <w:t>gamintojų</w:t>
            </w:r>
            <w:proofErr w:type="spellEnd"/>
            <w:r w:rsidRPr="00AB5B97">
              <w:t xml:space="preserve">. </w:t>
            </w:r>
            <w:r w:rsidRPr="00AB5B97">
              <w:t>Probe compatibility_GER0090_v6-2</w:t>
            </w:r>
            <w:r>
              <w:t xml:space="preserve">.pdf </w:t>
            </w:r>
            <w:r w:rsidR="00B85479">
              <w:t xml:space="preserve">2 </w:t>
            </w:r>
            <w:proofErr w:type="spellStart"/>
            <w:r w:rsidR="00B85479">
              <w:t>psl</w:t>
            </w:r>
            <w:proofErr w:type="spellEnd"/>
            <w:r w:rsidR="00B85479">
              <w:t xml:space="preserve">. </w:t>
            </w:r>
          </w:p>
        </w:tc>
      </w:tr>
      <w:tr w:rsidR="00297D4A" w:rsidRPr="001C7DCD" w14:paraId="76951FCC" w14:textId="77777777" w:rsidTr="00393413">
        <w:tblPrEx>
          <w:tblBorders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567" w:type="dxa"/>
            <w:vAlign w:val="center"/>
          </w:tcPr>
          <w:p w14:paraId="68CDAAFD" w14:textId="77777777" w:rsidR="00297D4A" w:rsidRPr="001C7DCD" w:rsidRDefault="00297D4A" w:rsidP="00393413">
            <w:pPr>
              <w:snapToGrid w:val="0"/>
              <w:jc w:val="center"/>
              <w:rPr>
                <w:lang w:val="lt-LT"/>
              </w:rPr>
            </w:pPr>
            <w:r w:rsidRPr="001C7DCD">
              <w:rPr>
                <w:lang w:val="lt-LT"/>
              </w:rPr>
              <w:lastRenderedPageBreak/>
              <w:t>4.2</w:t>
            </w:r>
          </w:p>
        </w:tc>
        <w:tc>
          <w:tcPr>
            <w:tcW w:w="3261" w:type="dxa"/>
            <w:vAlign w:val="center"/>
          </w:tcPr>
          <w:p w14:paraId="3525A020" w14:textId="77777777" w:rsidR="00297D4A" w:rsidRPr="001C7DCD" w:rsidRDefault="00297D4A" w:rsidP="0039341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DCD">
              <w:rPr>
                <w:rFonts w:ascii="Times New Roman" w:hAnsi="Times New Roman" w:cs="Times New Roman"/>
                <w:bCs/>
                <w:sz w:val="24"/>
                <w:szCs w:val="24"/>
              </w:rPr>
              <w:t>Standartai</w:t>
            </w:r>
          </w:p>
        </w:tc>
        <w:tc>
          <w:tcPr>
            <w:tcW w:w="3967" w:type="dxa"/>
            <w:vAlign w:val="center"/>
          </w:tcPr>
          <w:p w14:paraId="7F7CBAE5" w14:textId="77777777" w:rsidR="00297D4A" w:rsidRPr="001C7DCD" w:rsidRDefault="00297D4A" w:rsidP="00393413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7D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bookmarkStart w:id="0" w:name="_Hlk89769468"/>
            <w:r w:rsidRPr="001C7D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 14561, EN 14562, EN 14563 ir EN 14476 </w:t>
            </w:r>
            <w:bookmarkEnd w:id="0"/>
            <w:r w:rsidRPr="001C7DCD">
              <w:rPr>
                <w:rFonts w:ascii="Times New Roman" w:hAnsi="Times New Roman" w:cs="Times New Roman"/>
                <w:bCs/>
                <w:sz w:val="24"/>
                <w:szCs w:val="24"/>
              </w:rPr>
              <w:t>arba lygiaverčius standartus (pvz. EN- 14885:2018)</w:t>
            </w:r>
          </w:p>
        </w:tc>
        <w:tc>
          <w:tcPr>
            <w:tcW w:w="2553" w:type="dxa"/>
            <w:vAlign w:val="center"/>
          </w:tcPr>
          <w:p w14:paraId="6F1AEA22" w14:textId="1AEFCA27" w:rsidR="00297D4A" w:rsidRPr="001C7DCD" w:rsidRDefault="00AB5B97" w:rsidP="00393413">
            <w:pPr>
              <w:jc w:val="both"/>
              <w:rPr>
                <w:b/>
                <w:lang w:val="lt-LT"/>
              </w:rPr>
            </w:pPr>
            <w:r w:rsidRPr="001C7DCD">
              <w:rPr>
                <w:bCs/>
              </w:rPr>
              <w:t xml:space="preserve">EN 14561, EN 14562, EN 14563 </w:t>
            </w:r>
            <w:proofErr w:type="spellStart"/>
            <w:r w:rsidRPr="001C7DCD">
              <w:rPr>
                <w:bCs/>
              </w:rPr>
              <w:t>ir</w:t>
            </w:r>
            <w:proofErr w:type="spellEnd"/>
            <w:r w:rsidRPr="001C7DCD">
              <w:rPr>
                <w:bCs/>
              </w:rPr>
              <w:t xml:space="preserve"> EN 14476</w:t>
            </w:r>
            <w:r>
              <w:rPr>
                <w:bCs/>
              </w:rPr>
              <w:t xml:space="preserve">. </w:t>
            </w:r>
            <w:r w:rsidRPr="00512E98">
              <w:t>User Manual</w:t>
            </w:r>
            <w:r>
              <w:t xml:space="preserve">.pdf </w:t>
            </w:r>
            <w:r>
              <w:t>8</w:t>
            </w:r>
            <w:r>
              <w:t xml:space="preserve"> </w:t>
            </w:r>
            <w:proofErr w:type="spellStart"/>
            <w:r>
              <w:t>psl</w:t>
            </w:r>
            <w:proofErr w:type="spellEnd"/>
            <w:r>
              <w:t>.</w:t>
            </w:r>
          </w:p>
        </w:tc>
      </w:tr>
    </w:tbl>
    <w:p w14:paraId="51F1C247" w14:textId="77777777" w:rsidR="00297D4A" w:rsidRDefault="00297D4A" w:rsidP="00297D4A">
      <w:pPr>
        <w:suppressAutoHyphens/>
        <w:autoSpaceDN w:val="0"/>
        <w:jc w:val="center"/>
        <w:textAlignment w:val="baseline"/>
        <w:rPr>
          <w:color w:val="222222"/>
          <w:shd w:val="clear" w:color="auto" w:fill="FFFFFF"/>
          <w:lang w:val="lt-LT"/>
        </w:rPr>
      </w:pPr>
    </w:p>
    <w:p w14:paraId="7103F3F6" w14:textId="212EBA25" w:rsidR="00D57CCF" w:rsidRPr="004F0C08" w:rsidRDefault="00B85479">
      <w:pPr>
        <w:rPr>
          <w:color w:val="222222"/>
          <w:shd w:val="clear" w:color="auto" w:fill="FFFFFF"/>
          <w:lang w:val="lt-LT"/>
        </w:rPr>
      </w:pPr>
    </w:p>
    <w:sectPr w:rsidR="00D57CCF" w:rsidRPr="004F0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6750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F8"/>
    <w:rsid w:val="00023AEE"/>
    <w:rsid w:val="000C66DF"/>
    <w:rsid w:val="00297D4A"/>
    <w:rsid w:val="004C0B8B"/>
    <w:rsid w:val="004F0C08"/>
    <w:rsid w:val="00512E98"/>
    <w:rsid w:val="00691BD5"/>
    <w:rsid w:val="00771661"/>
    <w:rsid w:val="00945344"/>
    <w:rsid w:val="00A95CB4"/>
    <w:rsid w:val="00AB1B7E"/>
    <w:rsid w:val="00AB5B97"/>
    <w:rsid w:val="00B253F8"/>
    <w:rsid w:val="00B85479"/>
    <w:rsid w:val="00C7016A"/>
    <w:rsid w:val="00C9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B823A"/>
  <w15:chartTrackingRefBased/>
  <w15:docId w15:val="{F87C6771-F619-4743-9E67-857F7A32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7D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aliases w:val="Diagrama"/>
    <w:basedOn w:val="Normal"/>
    <w:next w:val="Normal"/>
    <w:link w:val="Heading1Char"/>
    <w:uiPriority w:val="9"/>
    <w:qFormat/>
    <w:rsid w:val="00297D4A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297D4A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297D4A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uiPriority w:val="99"/>
    <w:qFormat/>
    <w:rsid w:val="00297D4A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97D4A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97D4A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97D4A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97D4A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97D4A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iagrama Char"/>
    <w:basedOn w:val="DefaultParagraphFont"/>
    <w:link w:val="Heading1"/>
    <w:uiPriority w:val="9"/>
    <w:rsid w:val="00297D4A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basedOn w:val="DefaultParagraphFont"/>
    <w:link w:val="Heading2"/>
    <w:uiPriority w:val="99"/>
    <w:rsid w:val="00297D4A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rsid w:val="00297D4A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basedOn w:val="DefaultParagraphFont"/>
    <w:link w:val="Heading4"/>
    <w:uiPriority w:val="99"/>
    <w:rsid w:val="00297D4A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297D4A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297D4A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297D4A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297D4A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297D4A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NoSpacing">
    <w:name w:val="No Spacing"/>
    <w:link w:val="NoSpacingChar"/>
    <w:uiPriority w:val="1"/>
    <w:qFormat/>
    <w:rsid w:val="00297D4A"/>
    <w:pPr>
      <w:spacing w:after="0" w:line="240" w:lineRule="auto"/>
    </w:pPr>
    <w:rPr>
      <w:lang w:val="lt-LT"/>
    </w:rPr>
  </w:style>
  <w:style w:type="character" w:customStyle="1" w:styleId="NoSpacingChar">
    <w:name w:val="No Spacing Char"/>
    <w:link w:val="NoSpacing"/>
    <w:uiPriority w:val="1"/>
    <w:rsid w:val="00297D4A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 Medical</dc:creator>
  <cp:keywords/>
  <dc:description/>
  <cp:lastModifiedBy>Viva Medical</cp:lastModifiedBy>
  <cp:revision>4</cp:revision>
  <cp:lastPrinted>2022-04-19T07:22:00Z</cp:lastPrinted>
  <dcterms:created xsi:type="dcterms:W3CDTF">2022-04-19T07:18:00Z</dcterms:created>
  <dcterms:modified xsi:type="dcterms:W3CDTF">2022-04-19T09:00:00Z</dcterms:modified>
</cp:coreProperties>
</file>