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9E305" w14:textId="40FE5157" w:rsidR="004112B6" w:rsidRPr="00562806" w:rsidRDefault="00000000" w:rsidP="00567886">
      <w:pPr>
        <w:spacing w:after="0"/>
        <w:ind w:left="0" w:firstLine="0"/>
        <w:jc w:val="center"/>
        <w:rPr>
          <w:rFonts w:ascii="Trebuchet MS" w:hAnsi="Trebuchet MS" w:cs="Arial"/>
          <w:b/>
          <w:bCs/>
          <w:sz w:val="20"/>
          <w:lang w:val="lt-LT"/>
        </w:rPr>
      </w:pPr>
      <w:sdt>
        <w:sdtPr>
          <w:rPr>
            <w:rFonts w:ascii="Trebuchet MS" w:hAnsi="Trebuchet MS"/>
            <w:b/>
            <w:caps/>
            <w:sz w:val="20"/>
            <w:lang w:val="lt-LT"/>
          </w:rPr>
          <w:alias w:val="Title"/>
          <w:tag w:val=""/>
          <w:id w:val="-1996715152"/>
          <w:placeholder>
            <w:docPart w:val="829081110B384966BC4BFCD27AE38AA5"/>
          </w:placeholder>
          <w:dataBinding w:prefixMappings="xmlns:ns0='http://purl.org/dc/elements/1.1/' xmlns:ns1='http://schemas.openxmlformats.org/package/2006/metadata/core-properties' " w:xpath="/ns1:coreProperties[1]/ns0:title[1]" w:storeItemID="{6C3C8BC8-F283-45AE-878A-BAB7291924A1}"/>
          <w:text/>
        </w:sdtPr>
        <w:sdtContent>
          <w:r w:rsidR="009E37E5">
            <w:rPr>
              <w:rFonts w:ascii="Trebuchet MS" w:hAnsi="Trebuchet MS"/>
              <w:b/>
              <w:caps/>
              <w:sz w:val="20"/>
              <w:lang w:val="lt-LT"/>
            </w:rPr>
            <w:t>TREČIO 410/345/10 KV AUTOTRANSFORMATORIAUS AT-41 PRIJUNGIMAS ALYTAUS TP</w:t>
          </w:r>
        </w:sdtContent>
      </w:sdt>
    </w:p>
    <w:p w14:paraId="26472171" w14:textId="5BBD33A5" w:rsidR="004112B6" w:rsidRPr="00562806" w:rsidRDefault="004112B6" w:rsidP="00567886">
      <w:pPr>
        <w:ind w:left="0" w:firstLine="0"/>
        <w:jc w:val="center"/>
        <w:rPr>
          <w:rFonts w:ascii="Trebuchet MS" w:hAnsi="Trebuchet MS" w:cs="Arial"/>
          <w:b/>
          <w:bCs/>
          <w:sz w:val="20"/>
          <w:lang w:val="lt-LT"/>
        </w:rPr>
      </w:pPr>
      <w:r w:rsidRPr="00562806">
        <w:rPr>
          <w:rFonts w:ascii="Trebuchet MS" w:hAnsi="Trebuchet MS" w:cs="Arial"/>
          <w:b/>
          <w:bCs/>
          <w:sz w:val="20"/>
          <w:lang w:val="lt-LT"/>
        </w:rPr>
        <w:t>PROJEKTAVIMO IR STATYBOS DARBŲ PIRKIMO SUTARTIS</w:t>
      </w:r>
      <w:r w:rsidR="00BC6953">
        <w:rPr>
          <w:rFonts w:ascii="Trebuchet MS" w:hAnsi="Trebuchet MS" w:cs="Arial"/>
          <w:b/>
          <w:bCs/>
          <w:sz w:val="20"/>
          <w:lang w:val="lt-LT"/>
        </w:rPr>
        <w:t xml:space="preserve"> (projektas)</w:t>
      </w:r>
    </w:p>
    <w:p w14:paraId="11DAB1D0" w14:textId="77777777" w:rsidR="004112B6" w:rsidRPr="00E57E28" w:rsidRDefault="00000000" w:rsidP="00567886">
      <w:pPr>
        <w:tabs>
          <w:tab w:val="left" w:pos="6960"/>
        </w:tabs>
        <w:ind w:left="0" w:firstLine="0"/>
        <w:jc w:val="center"/>
        <w:rPr>
          <w:rFonts w:ascii="Trebuchet MS" w:hAnsi="Trebuchet MS"/>
          <w:sz w:val="20"/>
          <w:lang w:val="lt-LT"/>
        </w:rPr>
      </w:pPr>
      <w:sdt>
        <w:sdtPr>
          <w:rPr>
            <w:rFonts w:ascii="Trebuchet MS" w:hAnsi="Trebuchet MS"/>
            <w:sz w:val="20"/>
            <w:lang w:val="lt-LT"/>
          </w:rPr>
          <w:alias w:val="Data"/>
          <w:tag w:val=""/>
          <w:id w:val="274981116"/>
          <w:placeholder>
            <w:docPart w:val="A5757228D1C342BAA4A738925382CD42"/>
          </w:placeholder>
          <w:showingPlcHdr/>
          <w:dataBinding w:prefixMappings="xmlns:ns0='http://schemas.microsoft.com/office/2006/coverPageProps' " w:xpath="/ns0:CoverPageProperties[1]/ns0:PublishDate[1]" w:storeItemID="{55AF091B-3C7A-41E3-B477-F2FDAA23CFDA}"/>
          <w:date>
            <w:dateFormat w:val="yyyy.MM.dd"/>
            <w:lid w:val="lt-LT"/>
            <w:storeMappedDataAs w:val="dateTime"/>
            <w:calendar w:val="gregorian"/>
          </w:date>
        </w:sdtPr>
        <w:sdtContent>
          <w:r w:rsidR="004112B6" w:rsidRPr="00CF11F1">
            <w:rPr>
              <w:rStyle w:val="PlaceholderText"/>
              <w:rFonts w:ascii="Trebuchet MS" w:eastAsia="Calibri" w:hAnsi="Trebuchet MS"/>
              <w:color w:val="auto"/>
              <w:sz w:val="20"/>
              <w:lang w:val="lt-LT"/>
            </w:rPr>
            <w:t>[Publish Date]</w:t>
          </w:r>
        </w:sdtContent>
      </w:sdt>
      <w:r w:rsidR="004112B6" w:rsidRPr="00A75D53">
        <w:rPr>
          <w:rFonts w:ascii="Trebuchet MS" w:hAnsi="Trebuchet MS"/>
          <w:sz w:val="20"/>
          <w:lang w:val="lt-LT"/>
        </w:rPr>
        <w:t>, Vilnius, Nr.</w:t>
      </w:r>
    </w:p>
    <w:p w14:paraId="0DE4302A" w14:textId="77777777" w:rsidR="004112B6" w:rsidRPr="00A75D53" w:rsidRDefault="004112B6" w:rsidP="000B278A">
      <w:pPr>
        <w:jc w:val="both"/>
        <w:rPr>
          <w:rFonts w:ascii="Trebuchet MS" w:hAnsi="Trebuchet MS" w:cs="Arial"/>
          <w:sz w:val="20"/>
          <w:lang w:val="lt-LT"/>
        </w:rPr>
      </w:pPr>
    </w:p>
    <w:p w14:paraId="6D06BCB6" w14:textId="2FED9E33" w:rsidR="00BC6953" w:rsidRPr="008E7136" w:rsidRDefault="00BC6953" w:rsidP="000B278A">
      <w:pPr>
        <w:spacing w:after="240"/>
        <w:ind w:left="0" w:firstLine="0"/>
        <w:jc w:val="both"/>
        <w:rPr>
          <w:rFonts w:ascii="Trebuchet MS" w:hAnsi="Trebuchet MS"/>
          <w:sz w:val="20"/>
          <w:lang w:val="lt-LT"/>
        </w:rPr>
      </w:pPr>
      <w:r w:rsidRPr="00A75D53">
        <w:rPr>
          <w:rFonts w:ascii="Trebuchet MS" w:hAnsi="Trebuchet MS"/>
          <w:b/>
          <w:sz w:val="20"/>
          <w:lang w:val="lt-LT"/>
        </w:rPr>
        <w:t xml:space="preserve">LITGRID AB </w:t>
      </w:r>
      <w:r w:rsidRPr="00A75D53">
        <w:rPr>
          <w:rFonts w:ascii="Trebuchet MS" w:hAnsi="Trebuchet MS"/>
          <w:sz w:val="20"/>
          <w:lang w:val="lt-LT"/>
        </w:rPr>
        <w:t xml:space="preserve">(toliau – </w:t>
      </w:r>
      <w:r w:rsidRPr="00A75D53">
        <w:rPr>
          <w:rFonts w:ascii="Trebuchet MS" w:hAnsi="Trebuchet MS"/>
          <w:b/>
          <w:sz w:val="20"/>
          <w:lang w:val="lt-LT"/>
        </w:rPr>
        <w:t>„Užsakovas“</w:t>
      </w:r>
      <w:r w:rsidRPr="00A75D53">
        <w:rPr>
          <w:rFonts w:ascii="Trebuchet MS" w:hAnsi="Trebuchet MS"/>
          <w:sz w:val="20"/>
          <w:lang w:val="lt-LT"/>
        </w:rPr>
        <w:t xml:space="preserve">), </w:t>
      </w:r>
      <w:r w:rsidRPr="00A75D53">
        <w:rPr>
          <w:rFonts w:ascii="Trebuchet MS" w:hAnsi="Trebuchet MS" w:cs="Arial"/>
          <w:sz w:val="20"/>
          <w:lang w:val="lt-LT"/>
        </w:rPr>
        <w:t xml:space="preserve">pagal Lietuvos Respublikos įstatymus įsteigta ir veikianti įmonė, juridinio asmens kodas 302564383, kurios registruota buveinė yra </w:t>
      </w:r>
      <w:r w:rsidRPr="008E7136">
        <w:rPr>
          <w:rFonts w:ascii="Trebuchet MS" w:hAnsi="Trebuchet MS" w:cs="Arial"/>
          <w:sz w:val="20"/>
          <w:lang w:val="lt-LT"/>
        </w:rPr>
        <w:t xml:space="preserve"> </w:t>
      </w:r>
      <w:r w:rsidRPr="008E7136">
        <w:rPr>
          <w:rFonts w:ascii="Trebuchet MS" w:hAnsi="Trebuchet MS"/>
          <w:noProof/>
          <w:sz w:val="20"/>
        </w:rPr>
        <w:t xml:space="preserve">Karlo Gustavo  Emilio </w:t>
      </w:r>
      <w:r w:rsidRPr="008E7136">
        <w:rPr>
          <w:rFonts w:ascii="Trebuchet MS" w:hAnsi="Trebuchet MS"/>
          <w:sz w:val="20"/>
          <w:lang w:eastAsia="lt-LT"/>
        </w:rPr>
        <w:t>Manerheimo g. 8</w:t>
      </w:r>
      <w:r w:rsidRPr="008E7136">
        <w:rPr>
          <w:rFonts w:ascii="Trebuchet MS" w:hAnsi="Trebuchet MS" w:cs="Arial"/>
          <w:sz w:val="20"/>
          <w:lang w:val="lt-LT"/>
        </w:rPr>
        <w:t xml:space="preserve">, </w:t>
      </w:r>
      <w:r>
        <w:rPr>
          <w:rFonts w:ascii="Trebuchet MS" w:hAnsi="Trebuchet MS" w:cs="Arial"/>
          <w:sz w:val="20"/>
          <w:lang w:val="lt-LT"/>
        </w:rPr>
        <w:t xml:space="preserve">LT-05131 </w:t>
      </w:r>
      <w:r w:rsidRPr="008E7136">
        <w:rPr>
          <w:rFonts w:ascii="Trebuchet MS" w:hAnsi="Trebuchet MS" w:cs="Arial"/>
          <w:sz w:val="20"/>
          <w:lang w:val="lt-LT"/>
        </w:rPr>
        <w:t>Vilnius, duomenys apie bendrovę kaupiami ir saugomi Lietuvos Respublikos juridinių asmenų registre,</w:t>
      </w:r>
      <w:r w:rsidRPr="008E7136">
        <w:rPr>
          <w:rFonts w:ascii="Trebuchet MS" w:hAnsi="Trebuchet MS"/>
          <w:sz w:val="20"/>
          <w:lang w:val="lt-LT"/>
        </w:rPr>
        <w:t xml:space="preserve"> atstovaujama</w:t>
      </w:r>
      <w:r w:rsidR="007752A8">
        <w:rPr>
          <w:rFonts w:ascii="Trebuchet MS" w:hAnsi="Trebuchet MS"/>
          <w:sz w:val="20"/>
          <w:lang w:val="lt-LT"/>
        </w:rPr>
        <w:t xml:space="preserve">                       </w:t>
      </w:r>
      <w:r>
        <w:rPr>
          <w:rFonts w:ascii="Trebuchet MS" w:hAnsi="Trebuchet MS"/>
          <w:sz w:val="20"/>
          <w:lang w:val="lt-LT"/>
        </w:rPr>
        <w:t xml:space="preserve">, </w:t>
      </w:r>
      <w:r w:rsidRPr="008E7136">
        <w:rPr>
          <w:rFonts w:ascii="Trebuchet MS" w:hAnsi="Trebuchet MS"/>
          <w:sz w:val="20"/>
          <w:lang w:val="lt-LT"/>
        </w:rPr>
        <w:t>iš vienos pusės, ir</w:t>
      </w:r>
    </w:p>
    <w:p w14:paraId="368280B6" w14:textId="648DFB28" w:rsidR="00BC6953" w:rsidRPr="00281633" w:rsidRDefault="00281633" w:rsidP="000B278A">
      <w:pPr>
        <w:pStyle w:val="ListParagraph"/>
        <w:numPr>
          <w:ilvl w:val="0"/>
          <w:numId w:val="0"/>
        </w:numPr>
        <w:rPr>
          <w:rFonts w:ascii="Trebuchet MS" w:hAnsi="Trebuchet MS"/>
          <w:bCs/>
          <w:szCs w:val="20"/>
          <w:lang w:val="lt-LT"/>
        </w:rPr>
      </w:pPr>
      <w:r w:rsidRPr="00281633">
        <w:rPr>
          <w:rFonts w:ascii="Trebuchet MS" w:hAnsi="Trebuchet MS"/>
          <w:b/>
          <w:szCs w:val="20"/>
          <w:lang w:val="lt-LT"/>
        </w:rPr>
        <w:t>Tiekėjų grupė, susidedanti iš UAB „</w:t>
      </w:r>
      <w:proofErr w:type="spellStart"/>
      <w:r w:rsidRPr="00281633">
        <w:rPr>
          <w:rFonts w:ascii="Trebuchet MS" w:hAnsi="Trebuchet MS"/>
          <w:b/>
          <w:szCs w:val="20"/>
          <w:lang w:val="lt-LT"/>
        </w:rPr>
        <w:t>Connecto</w:t>
      </w:r>
      <w:proofErr w:type="spellEnd"/>
      <w:r w:rsidRPr="00281633">
        <w:rPr>
          <w:rFonts w:ascii="Trebuchet MS" w:hAnsi="Trebuchet MS"/>
          <w:b/>
          <w:szCs w:val="20"/>
          <w:lang w:val="lt-LT"/>
        </w:rPr>
        <w:t xml:space="preserve"> Lietuva“ </w:t>
      </w:r>
      <w:r w:rsidRPr="00281633">
        <w:rPr>
          <w:rFonts w:ascii="Trebuchet MS" w:hAnsi="Trebuchet MS"/>
          <w:bCs/>
          <w:szCs w:val="20"/>
          <w:lang w:val="lt-LT"/>
        </w:rPr>
        <w:t xml:space="preserve">pagal Lietuvos Respublikos įstatymus įsteigta ir veikianti įmonė, juridinio asmens kodas 304915315, kurios registruota buveinė yra Mokslininkų g. 39-2, LT12187 Vilnius, Lietuva, duomenys apie bendrovę kaupiami ir saugomi Lietuvos Respublikos juridinių asmenų registre, </w:t>
      </w:r>
      <w:r w:rsidRPr="00281633">
        <w:rPr>
          <w:rFonts w:ascii="Trebuchet MS" w:hAnsi="Trebuchet MS"/>
          <w:b/>
          <w:szCs w:val="20"/>
          <w:lang w:val="lt-LT"/>
        </w:rPr>
        <w:t xml:space="preserve">ir AS </w:t>
      </w:r>
      <w:proofErr w:type="spellStart"/>
      <w:r w:rsidRPr="00281633">
        <w:rPr>
          <w:rFonts w:ascii="Trebuchet MS" w:hAnsi="Trebuchet MS"/>
          <w:b/>
          <w:szCs w:val="20"/>
          <w:lang w:val="lt-LT"/>
        </w:rPr>
        <w:t>Connecto</w:t>
      </w:r>
      <w:proofErr w:type="spellEnd"/>
      <w:r w:rsidRPr="00281633">
        <w:rPr>
          <w:rFonts w:ascii="Trebuchet MS" w:hAnsi="Trebuchet MS"/>
          <w:b/>
          <w:szCs w:val="20"/>
          <w:lang w:val="lt-LT"/>
        </w:rPr>
        <w:t xml:space="preserve"> </w:t>
      </w:r>
      <w:proofErr w:type="spellStart"/>
      <w:r w:rsidRPr="00281633">
        <w:rPr>
          <w:rFonts w:ascii="Trebuchet MS" w:hAnsi="Trebuchet MS"/>
          <w:b/>
          <w:szCs w:val="20"/>
          <w:lang w:val="lt-LT"/>
        </w:rPr>
        <w:t>Eesti</w:t>
      </w:r>
      <w:proofErr w:type="spellEnd"/>
      <w:r w:rsidRPr="00281633">
        <w:rPr>
          <w:rFonts w:ascii="Trebuchet MS" w:hAnsi="Trebuchet MS"/>
          <w:bCs/>
          <w:szCs w:val="20"/>
          <w:lang w:val="lt-LT"/>
        </w:rPr>
        <w:t xml:space="preserve"> pagal Estijos Respublikos įstatymus įsteigta ir veikianti įmonė, juridinio asmens kodas 10722319, kurios registruota buveinė yra </w:t>
      </w:r>
      <w:proofErr w:type="spellStart"/>
      <w:r w:rsidRPr="00281633">
        <w:rPr>
          <w:rFonts w:ascii="Trebuchet MS" w:hAnsi="Trebuchet MS"/>
          <w:bCs/>
          <w:szCs w:val="20"/>
          <w:lang w:val="lt-LT"/>
        </w:rPr>
        <w:t>Tuisu</w:t>
      </w:r>
      <w:proofErr w:type="spellEnd"/>
      <w:r w:rsidRPr="00281633">
        <w:rPr>
          <w:rFonts w:ascii="Trebuchet MS" w:hAnsi="Trebuchet MS"/>
          <w:bCs/>
          <w:szCs w:val="20"/>
          <w:lang w:val="lt-LT"/>
        </w:rPr>
        <w:t xml:space="preserve"> 19, 11314 </w:t>
      </w:r>
      <w:proofErr w:type="spellStart"/>
      <w:r w:rsidRPr="00281633">
        <w:rPr>
          <w:rFonts w:ascii="Trebuchet MS" w:hAnsi="Trebuchet MS"/>
          <w:bCs/>
          <w:szCs w:val="20"/>
          <w:lang w:val="lt-LT"/>
        </w:rPr>
        <w:t>Tallinn</w:t>
      </w:r>
      <w:proofErr w:type="spellEnd"/>
      <w:r w:rsidRPr="00281633">
        <w:rPr>
          <w:rFonts w:ascii="Trebuchet MS" w:hAnsi="Trebuchet MS"/>
          <w:bCs/>
          <w:szCs w:val="20"/>
          <w:lang w:val="lt-LT"/>
        </w:rPr>
        <w:t xml:space="preserve">, Estija, duomenys apie bendrovę kaupiami ir saugomi Estijos Respublikos juridinių asmenų registre, </w:t>
      </w:r>
      <w:r w:rsidRPr="00A75D53">
        <w:rPr>
          <w:rFonts w:ascii="Trebuchet MS" w:hAnsi="Trebuchet MS"/>
          <w:lang w:val="lt-LT"/>
        </w:rPr>
        <w:t xml:space="preserve">(toliau – </w:t>
      </w:r>
      <w:r w:rsidRPr="00A75D53">
        <w:rPr>
          <w:rFonts w:ascii="Trebuchet MS" w:hAnsi="Trebuchet MS"/>
          <w:b/>
          <w:lang w:val="lt-LT"/>
        </w:rPr>
        <w:t>„</w:t>
      </w:r>
      <w:r>
        <w:rPr>
          <w:rFonts w:ascii="Trebuchet MS" w:hAnsi="Trebuchet MS"/>
          <w:b/>
          <w:lang w:val="lt-LT"/>
        </w:rPr>
        <w:t>Rangovas</w:t>
      </w:r>
      <w:r w:rsidRPr="00A75D53">
        <w:rPr>
          <w:rFonts w:ascii="Trebuchet MS" w:hAnsi="Trebuchet MS"/>
          <w:b/>
          <w:lang w:val="lt-LT"/>
        </w:rPr>
        <w:t>“</w:t>
      </w:r>
      <w:r w:rsidRPr="00A75D53">
        <w:rPr>
          <w:rFonts w:ascii="Trebuchet MS" w:hAnsi="Trebuchet MS"/>
          <w:lang w:val="lt-LT"/>
        </w:rPr>
        <w:t>)</w:t>
      </w:r>
      <w:r w:rsidRPr="00281633">
        <w:rPr>
          <w:rFonts w:ascii="Trebuchet MS" w:hAnsi="Trebuchet MS"/>
          <w:bCs/>
          <w:szCs w:val="20"/>
          <w:lang w:val="lt-LT"/>
        </w:rPr>
        <w:t>atstovaujama</w:t>
      </w:r>
      <w:r w:rsidR="007752A8">
        <w:rPr>
          <w:rFonts w:ascii="Trebuchet MS" w:hAnsi="Trebuchet MS"/>
          <w:bCs/>
          <w:szCs w:val="20"/>
          <w:lang w:val="lt-LT"/>
        </w:rPr>
        <w:t xml:space="preserve">                            </w:t>
      </w:r>
      <w:r w:rsidRPr="00281633">
        <w:rPr>
          <w:rFonts w:ascii="Trebuchet MS" w:hAnsi="Trebuchet MS"/>
          <w:bCs/>
          <w:szCs w:val="20"/>
          <w:lang w:val="lt-LT"/>
        </w:rPr>
        <w:t>, iš kitos pusės</w:t>
      </w:r>
    </w:p>
    <w:p w14:paraId="4790A3DA" w14:textId="2EF39B58" w:rsidR="00BC6953" w:rsidRPr="00A75D53" w:rsidRDefault="0057121C" w:rsidP="000B278A">
      <w:pPr>
        <w:spacing w:after="240"/>
        <w:ind w:left="0" w:firstLine="0"/>
        <w:jc w:val="both"/>
        <w:rPr>
          <w:rFonts w:ascii="Trebuchet MS" w:hAnsi="Trebuchet MS"/>
          <w:sz w:val="20"/>
          <w:lang w:val="lt-LT"/>
        </w:rPr>
      </w:pPr>
      <w:r>
        <w:rPr>
          <w:rFonts w:ascii="Trebuchet MS" w:hAnsi="Trebuchet MS"/>
          <w:sz w:val="20"/>
          <w:lang w:val="lt-LT"/>
        </w:rPr>
        <w:t>t</w:t>
      </w:r>
      <w:r w:rsidRPr="00A75D53">
        <w:rPr>
          <w:rFonts w:ascii="Trebuchet MS" w:hAnsi="Trebuchet MS"/>
          <w:sz w:val="20"/>
          <w:lang w:val="lt-LT"/>
        </w:rPr>
        <w:t xml:space="preserve">oliau </w:t>
      </w:r>
      <w:r w:rsidR="00BC6953" w:rsidRPr="00A75D53">
        <w:rPr>
          <w:rFonts w:ascii="Trebuchet MS" w:hAnsi="Trebuchet MS"/>
          <w:sz w:val="20"/>
          <w:lang w:val="lt-LT"/>
        </w:rPr>
        <w:t>abi kartu vadinamos „</w:t>
      </w:r>
      <w:r w:rsidR="00BC6953" w:rsidRPr="00A75D53">
        <w:rPr>
          <w:rFonts w:ascii="Trebuchet MS" w:hAnsi="Trebuchet MS"/>
          <w:b/>
          <w:sz w:val="20"/>
          <w:lang w:val="lt-LT"/>
        </w:rPr>
        <w:t>Šalimis“</w:t>
      </w:r>
      <w:r w:rsidR="00BC6953" w:rsidRPr="00A75D53">
        <w:rPr>
          <w:rFonts w:ascii="Trebuchet MS" w:hAnsi="Trebuchet MS"/>
          <w:sz w:val="20"/>
          <w:lang w:val="lt-LT"/>
        </w:rPr>
        <w:t>, o kiekviena atskirai „</w:t>
      </w:r>
      <w:r w:rsidR="00BC6953" w:rsidRPr="00A75D53">
        <w:rPr>
          <w:rFonts w:ascii="Trebuchet MS" w:hAnsi="Trebuchet MS"/>
          <w:b/>
          <w:sz w:val="20"/>
          <w:lang w:val="lt-LT"/>
        </w:rPr>
        <w:t>Šalimi“</w:t>
      </w:r>
      <w:r w:rsidR="00BC6953" w:rsidRPr="00A75D53">
        <w:rPr>
          <w:rFonts w:ascii="Trebuchet MS" w:hAnsi="Trebuchet MS"/>
          <w:sz w:val="20"/>
          <w:lang w:val="lt-LT"/>
        </w:rPr>
        <w:t xml:space="preserve">, atsižvelgdamos į tai, kad Rangovas laimėjo pirkėjo skelbtą </w:t>
      </w:r>
      <w:r w:rsidR="00BC6953">
        <w:rPr>
          <w:rFonts w:ascii="Trebuchet MS" w:hAnsi="Trebuchet MS"/>
          <w:sz w:val="20"/>
          <w:lang w:val="lt-LT"/>
        </w:rPr>
        <w:t>„</w:t>
      </w:r>
      <w:r w:rsidR="00591DA4" w:rsidRPr="00591DA4">
        <w:rPr>
          <w:rFonts w:ascii="Trebuchet MS" w:hAnsi="Trebuchet MS"/>
          <w:b/>
          <w:bCs/>
          <w:sz w:val="20"/>
          <w:lang w:val="lt-LT"/>
        </w:rPr>
        <w:t xml:space="preserve">Trečio 410/345/10 </w:t>
      </w:r>
      <w:proofErr w:type="spellStart"/>
      <w:r w:rsidR="00591DA4" w:rsidRPr="00591DA4">
        <w:rPr>
          <w:rFonts w:ascii="Trebuchet MS" w:hAnsi="Trebuchet MS"/>
          <w:b/>
          <w:bCs/>
          <w:sz w:val="20"/>
          <w:lang w:val="lt-LT"/>
        </w:rPr>
        <w:t>kV</w:t>
      </w:r>
      <w:proofErr w:type="spellEnd"/>
      <w:r w:rsidR="00591DA4" w:rsidRPr="00591DA4">
        <w:rPr>
          <w:rFonts w:ascii="Trebuchet MS" w:hAnsi="Trebuchet MS"/>
          <w:b/>
          <w:bCs/>
          <w:sz w:val="20"/>
          <w:lang w:val="lt-LT"/>
        </w:rPr>
        <w:t xml:space="preserve"> </w:t>
      </w:r>
      <w:proofErr w:type="spellStart"/>
      <w:r w:rsidR="00591DA4" w:rsidRPr="00591DA4">
        <w:rPr>
          <w:rFonts w:ascii="Trebuchet MS" w:hAnsi="Trebuchet MS"/>
          <w:b/>
          <w:bCs/>
          <w:sz w:val="20"/>
          <w:lang w:val="lt-LT"/>
        </w:rPr>
        <w:t>autotransformatoriaus</w:t>
      </w:r>
      <w:proofErr w:type="spellEnd"/>
      <w:r w:rsidR="00591DA4" w:rsidRPr="00591DA4">
        <w:rPr>
          <w:rFonts w:ascii="Trebuchet MS" w:hAnsi="Trebuchet MS"/>
          <w:b/>
          <w:bCs/>
          <w:sz w:val="20"/>
          <w:lang w:val="lt-LT"/>
        </w:rPr>
        <w:t xml:space="preserve"> AT-41 prijungimas Alytaus TP</w:t>
      </w:r>
      <w:r w:rsidR="00BC6953">
        <w:rPr>
          <w:rFonts w:ascii="Trebuchet MS" w:hAnsi="Trebuchet MS"/>
          <w:b/>
          <w:bCs/>
          <w:sz w:val="20"/>
          <w:lang w:val="lt-LT"/>
        </w:rPr>
        <w:t>“</w:t>
      </w:r>
      <w:r w:rsidR="00A067F4">
        <w:rPr>
          <w:rFonts w:ascii="Trebuchet MS" w:hAnsi="Trebuchet MS"/>
          <w:b/>
          <w:bCs/>
          <w:sz w:val="20"/>
          <w:lang w:val="lt-LT"/>
        </w:rPr>
        <w:t xml:space="preserve"> </w:t>
      </w:r>
      <w:r w:rsidR="00BC6953" w:rsidRPr="00241BEC">
        <w:rPr>
          <w:rFonts w:ascii="Trebuchet MS" w:hAnsi="Trebuchet MS"/>
          <w:b/>
          <w:bCs/>
          <w:sz w:val="20"/>
          <w:lang w:val="lt-LT"/>
        </w:rPr>
        <w:t>darbų</w:t>
      </w:r>
      <w:r w:rsidR="00BC6953">
        <w:rPr>
          <w:rFonts w:ascii="Trebuchet MS" w:hAnsi="Trebuchet MS"/>
          <w:b/>
          <w:bCs/>
          <w:sz w:val="20"/>
          <w:lang w:val="lt-LT"/>
        </w:rPr>
        <w:t xml:space="preserve"> pirkimą</w:t>
      </w:r>
      <w:r>
        <w:rPr>
          <w:rFonts w:ascii="Trebuchet MS" w:hAnsi="Trebuchet MS"/>
          <w:b/>
          <w:bCs/>
          <w:sz w:val="20"/>
          <w:lang w:val="lt-LT"/>
        </w:rPr>
        <w:t xml:space="preserve"> Nr. </w:t>
      </w:r>
      <w:r w:rsidR="00281633" w:rsidRPr="00281633">
        <w:rPr>
          <w:rFonts w:ascii="Trebuchet MS" w:hAnsi="Trebuchet MS"/>
          <w:b/>
          <w:bCs/>
          <w:sz w:val="20"/>
          <w:lang w:val="lt-LT"/>
        </w:rPr>
        <w:t>615504</w:t>
      </w:r>
      <w:r w:rsidR="00BC6953" w:rsidRPr="00A75D53">
        <w:rPr>
          <w:rFonts w:ascii="Trebuchet MS" w:hAnsi="Trebuchet MS"/>
          <w:sz w:val="20"/>
          <w:lang w:val="lt-LT"/>
        </w:rPr>
        <w:t xml:space="preserve">, sudarė šią projektavimo ir statybos darbų pirkimo sutartį (toliau – </w:t>
      </w:r>
      <w:r w:rsidR="00BC6953" w:rsidRPr="00A75D53">
        <w:rPr>
          <w:rFonts w:ascii="Trebuchet MS" w:hAnsi="Trebuchet MS"/>
          <w:b/>
          <w:sz w:val="20"/>
          <w:lang w:val="lt-LT"/>
        </w:rPr>
        <w:t>„Sutartis“</w:t>
      </w:r>
      <w:r w:rsidR="00BC6953" w:rsidRPr="00A75D53">
        <w:rPr>
          <w:rFonts w:ascii="Trebuchet MS" w:hAnsi="Trebuchet MS"/>
          <w:sz w:val="20"/>
          <w:lang w:val="lt-LT"/>
        </w:rPr>
        <w:t>).</w:t>
      </w:r>
    </w:p>
    <w:p w14:paraId="50B751FD" w14:textId="2A1EFE35" w:rsidR="004112B6" w:rsidRPr="00A75D53" w:rsidRDefault="008F17D2" w:rsidP="000B278A">
      <w:pPr>
        <w:spacing w:after="0"/>
        <w:ind w:left="0" w:firstLine="0"/>
        <w:jc w:val="both"/>
        <w:rPr>
          <w:rFonts w:ascii="Trebuchet MS" w:hAnsi="Trebuchet MS" w:cs="Calibri"/>
          <w:b/>
          <w:sz w:val="20"/>
          <w:lang w:val="lt-LT"/>
        </w:rPr>
      </w:pPr>
      <w:r w:rsidRPr="008F17D2">
        <w:rPr>
          <w:rFonts w:ascii="Trebuchet MS" w:hAnsi="Trebuchet MS"/>
          <w:sz w:val="20"/>
          <w:lang w:val="lt-LT"/>
        </w:rPr>
        <w:t>Vykdydamos Sutartį, Šalys vadovausis žemiau nurodytomis Sutarties specialiosiomis sąlygomis ir Sutarties bendrosiomis sąlygomis</w:t>
      </w:r>
    </w:p>
    <w:p w14:paraId="23D1279C" w14:textId="77777777" w:rsidR="003F6F83" w:rsidRPr="00A75D53" w:rsidRDefault="003F6F83" w:rsidP="000B278A">
      <w:pPr>
        <w:spacing w:after="0"/>
        <w:ind w:left="0" w:firstLine="0"/>
        <w:jc w:val="both"/>
        <w:rPr>
          <w:rFonts w:ascii="Trebuchet MS" w:hAnsi="Trebuchet MS" w:cs="Calibri"/>
          <w:b/>
          <w:sz w:val="20"/>
          <w:lang w:val="lt-LT"/>
        </w:rPr>
      </w:pPr>
    </w:p>
    <w:p w14:paraId="57400D26" w14:textId="77777777" w:rsidR="008F17D2" w:rsidRPr="008F17D2" w:rsidRDefault="008F17D2" w:rsidP="008F17D2">
      <w:pPr>
        <w:spacing w:after="0"/>
        <w:ind w:left="0" w:firstLine="0"/>
        <w:jc w:val="center"/>
        <w:rPr>
          <w:rFonts w:ascii="Trebuchet MS" w:hAnsi="Trebuchet MS" w:cs="Arial"/>
          <w:b/>
          <w:sz w:val="20"/>
          <w:lang w:val="lt-LT"/>
        </w:rPr>
      </w:pPr>
      <w:r w:rsidRPr="008F17D2">
        <w:rPr>
          <w:rFonts w:ascii="Trebuchet MS" w:hAnsi="Trebuchet MS" w:cs="Arial"/>
          <w:b/>
          <w:sz w:val="20"/>
          <w:lang w:val="lt-LT"/>
        </w:rPr>
        <w:t>LITGRID AB PROJEKTAVIMO IR STATYBOS DARBŲ PIRKIMO SUTARTIES</w:t>
      </w:r>
    </w:p>
    <w:p w14:paraId="77C31CF6" w14:textId="2F0A9B04" w:rsidR="00DF0D20" w:rsidRDefault="008F17D2" w:rsidP="008F17D2">
      <w:pPr>
        <w:spacing w:after="0"/>
        <w:ind w:left="0" w:firstLine="0"/>
        <w:jc w:val="center"/>
        <w:rPr>
          <w:rFonts w:ascii="Trebuchet MS" w:hAnsi="Trebuchet MS" w:cs="Arial"/>
          <w:b/>
          <w:sz w:val="20"/>
          <w:lang w:val="lt-LT"/>
        </w:rPr>
      </w:pPr>
      <w:r w:rsidRPr="008F17D2">
        <w:rPr>
          <w:rFonts w:ascii="Trebuchet MS" w:hAnsi="Trebuchet MS" w:cs="Arial"/>
          <w:b/>
          <w:sz w:val="20"/>
          <w:lang w:val="lt-LT"/>
        </w:rPr>
        <w:t>SPECIALIOSIOS SĄLYGOS</w:t>
      </w:r>
    </w:p>
    <w:p w14:paraId="44E9A751" w14:textId="77777777" w:rsidR="002173E0" w:rsidRPr="00A75D53" w:rsidRDefault="002173E0" w:rsidP="008F17D2">
      <w:pPr>
        <w:spacing w:after="0"/>
        <w:ind w:left="0" w:firstLine="0"/>
        <w:jc w:val="center"/>
        <w:rPr>
          <w:rFonts w:ascii="Trebuchet MS" w:hAnsi="Trebuchet MS" w:cs="Calibri"/>
          <w:b/>
          <w:sz w:val="20"/>
          <w:lang w:val="lt-LT"/>
        </w:rPr>
      </w:pPr>
    </w:p>
    <w:p w14:paraId="5813B894" w14:textId="52C4B779" w:rsidR="000F70D9" w:rsidRDefault="008F17D2" w:rsidP="000B278A">
      <w:pPr>
        <w:spacing w:after="0"/>
        <w:ind w:left="0" w:firstLine="0"/>
        <w:jc w:val="both"/>
        <w:rPr>
          <w:rFonts w:ascii="Trebuchet MS" w:hAnsi="Trebuchet MS" w:cs="Arial"/>
          <w:sz w:val="20"/>
          <w:lang w:val="lt-LT"/>
        </w:rPr>
      </w:pPr>
      <w:r w:rsidRPr="008F17D2">
        <w:rPr>
          <w:rFonts w:ascii="Trebuchet MS" w:hAnsi="Trebuchet MS" w:cs="Arial"/>
          <w:sz w:val="20"/>
          <w:lang w:val="lt-LT"/>
        </w:rPr>
        <w:t>Šiose Sutarties specialiosiose sąlygose didžiąja raide rašomos sąvokos atitinka Sutarties bendrosiose sąlygose didžiąja raide rašomas sąvokas, jei kontekstas aiškiai nereikalauja kitaip. Laužtiniuose skliaustuose nurodyti punktai ir skyriai reiškia nuorodą į Sutarties bendrųjų sąlygų punktus ir skyrius, su kuriais atitinkama sąlyga yra susijusi.</w:t>
      </w:r>
    </w:p>
    <w:p w14:paraId="5FBF901F" w14:textId="77777777" w:rsidR="002173E0" w:rsidRPr="00A75D53" w:rsidRDefault="002173E0" w:rsidP="000B278A">
      <w:pPr>
        <w:spacing w:after="0"/>
        <w:ind w:left="0" w:firstLine="0"/>
        <w:jc w:val="both"/>
        <w:rPr>
          <w:rFonts w:ascii="Trebuchet MS" w:hAnsi="Trebuchet MS" w:cs="Calibri"/>
          <w:b/>
          <w:sz w:val="20"/>
          <w:lang w:val="lt-LT"/>
        </w:rPr>
      </w:pPr>
    </w:p>
    <w:tbl>
      <w:tblPr>
        <w:tblStyle w:val="TableGrid"/>
        <w:tblW w:w="9781" w:type="dxa"/>
        <w:tblBorders>
          <w:top w:val="single" w:sz="4" w:space="0" w:color="808080" w:themeColor="background1" w:themeShade="80"/>
          <w:left w:val="none" w:sz="0" w:space="0" w:color="auto"/>
          <w:bottom w:val="none" w:sz="0" w:space="0" w:color="auto"/>
          <w:right w:val="none" w:sz="0" w:space="0" w:color="auto"/>
          <w:insideH w:val="single" w:sz="4" w:space="0" w:color="808080" w:themeColor="background1" w:themeShade="80"/>
          <w:insideV w:val="none" w:sz="0" w:space="0" w:color="auto"/>
        </w:tblBorders>
        <w:tblLayout w:type="fixed"/>
        <w:tblLook w:val="04A0" w:firstRow="1" w:lastRow="0" w:firstColumn="1" w:lastColumn="0" w:noHBand="0" w:noVBand="1"/>
      </w:tblPr>
      <w:tblGrid>
        <w:gridCol w:w="1542"/>
        <w:gridCol w:w="8239"/>
      </w:tblGrid>
      <w:tr w:rsidR="00FD0A6E" w:rsidRPr="00A75D53" w14:paraId="0E6547C4" w14:textId="77777777" w:rsidTr="004D744D">
        <w:trPr>
          <w:cantSplit/>
        </w:trPr>
        <w:tc>
          <w:tcPr>
            <w:tcW w:w="1542" w:type="dxa"/>
          </w:tcPr>
          <w:p w14:paraId="079CF3EA" w14:textId="77777777" w:rsidR="004112B6" w:rsidRPr="00CF11F1" w:rsidRDefault="004112B6" w:rsidP="000B278A">
            <w:pPr>
              <w:pStyle w:val="ListParagraph"/>
              <w:numPr>
                <w:ilvl w:val="0"/>
                <w:numId w:val="0"/>
              </w:numPr>
              <w:tabs>
                <w:tab w:val="left" w:pos="321"/>
              </w:tabs>
              <w:spacing w:after="0"/>
              <w:ind w:left="37"/>
              <w:rPr>
                <w:rFonts w:ascii="Trebuchet MS" w:hAnsi="Trebuchet MS" w:cs="Calibri"/>
                <w:b/>
                <w:szCs w:val="20"/>
                <w:lang w:val="lt-LT"/>
              </w:rPr>
            </w:pPr>
            <w:r w:rsidRPr="00CF11F1">
              <w:rPr>
                <w:rFonts w:ascii="Trebuchet MS" w:hAnsi="Trebuchet MS" w:cs="Calibri"/>
                <w:b/>
                <w:szCs w:val="20"/>
                <w:lang w:val="lt-LT"/>
              </w:rPr>
              <w:t>Pagrindinės sąlygos</w:t>
            </w:r>
          </w:p>
        </w:tc>
        <w:tc>
          <w:tcPr>
            <w:tcW w:w="8239" w:type="dxa"/>
          </w:tcPr>
          <w:p w14:paraId="2B460BEF" w14:textId="1C164239" w:rsidR="004112B6" w:rsidRPr="00A75D53" w:rsidRDefault="004112B6" w:rsidP="000B278A">
            <w:pPr>
              <w:pStyle w:val="ListParagraph"/>
              <w:numPr>
                <w:ilvl w:val="0"/>
                <w:numId w:val="11"/>
              </w:numPr>
              <w:tabs>
                <w:tab w:val="left" w:pos="246"/>
              </w:tabs>
              <w:ind w:left="335" w:hanging="335"/>
              <w:rPr>
                <w:rFonts w:ascii="Trebuchet MS" w:hAnsi="Trebuchet MS" w:cs="Arial"/>
                <w:szCs w:val="20"/>
                <w:lang w:val="lt-LT"/>
              </w:rPr>
            </w:pPr>
            <w:r w:rsidRPr="00A75D53">
              <w:rPr>
                <w:rFonts w:ascii="Trebuchet MS" w:hAnsi="Trebuchet MS" w:cs="Arial"/>
                <w:b/>
                <w:szCs w:val="20"/>
                <w:lang w:val="lt-LT"/>
              </w:rPr>
              <w:t xml:space="preserve">Objektas </w:t>
            </w:r>
            <w:r w:rsidRPr="00A75D53">
              <w:rPr>
                <w:rFonts w:ascii="Trebuchet MS" w:hAnsi="Trebuchet MS" w:cs="Calibri"/>
                <w:i/>
                <w:szCs w:val="20"/>
                <w:lang w:val="lt-LT"/>
              </w:rPr>
              <w:t xml:space="preserve">[Sąvoka </w:t>
            </w:r>
            <w:r w:rsidR="009D1BD6">
              <w:rPr>
                <w:rFonts w:ascii="Trebuchet MS" w:hAnsi="Trebuchet MS" w:cs="Calibri"/>
                <w:i/>
                <w:szCs w:val="20"/>
                <w:lang w:val="lt-LT"/>
              </w:rPr>
              <w:t>l</w:t>
            </w:r>
            <w:r w:rsidRPr="00A75D53">
              <w:rPr>
                <w:rFonts w:ascii="Trebuchet MS" w:hAnsi="Trebuchet MS" w:cs="Calibri"/>
                <w:i/>
                <w:szCs w:val="20"/>
                <w:lang w:val="lt-LT"/>
              </w:rPr>
              <w:t>]</w:t>
            </w:r>
            <w:r w:rsidRPr="00A75D53">
              <w:rPr>
                <w:rFonts w:ascii="Trebuchet MS" w:hAnsi="Trebuchet MS" w:cs="Arial"/>
                <w:b/>
                <w:szCs w:val="20"/>
                <w:lang w:val="lt-LT"/>
              </w:rPr>
              <w:t>:</w:t>
            </w:r>
          </w:p>
          <w:p w14:paraId="238C5C23" w14:textId="77777777" w:rsidR="00575BB7" w:rsidRDefault="00591DA4" w:rsidP="00591DA4">
            <w:pPr>
              <w:pStyle w:val="ListParagraph"/>
              <w:numPr>
                <w:ilvl w:val="0"/>
                <w:numId w:val="0"/>
              </w:numPr>
              <w:tabs>
                <w:tab w:val="left" w:pos="246"/>
              </w:tabs>
              <w:ind w:left="335"/>
              <w:rPr>
                <w:rFonts w:ascii="Trebuchet MS" w:hAnsi="Trebuchet MS" w:cs="Arial"/>
                <w:lang w:val="lt-LT"/>
              </w:rPr>
            </w:pPr>
            <w:r w:rsidRPr="00591DA4">
              <w:rPr>
                <w:rFonts w:ascii="Trebuchet MS" w:hAnsi="Trebuchet MS" w:cs="Arial"/>
                <w:lang w:val="lt-LT"/>
              </w:rPr>
              <w:t>Trečio 410</w:t>
            </w:r>
            <w:r>
              <w:rPr>
                <w:rFonts w:ascii="Trebuchet MS" w:hAnsi="Trebuchet MS" w:cs="Arial"/>
                <w:lang w:val="lt-LT"/>
              </w:rPr>
              <w:t>/</w:t>
            </w:r>
            <w:r w:rsidRPr="00591DA4">
              <w:rPr>
                <w:rFonts w:ascii="Trebuchet MS" w:hAnsi="Trebuchet MS" w:cs="Arial"/>
                <w:lang w:val="lt-LT"/>
              </w:rPr>
              <w:t>345</w:t>
            </w:r>
            <w:r>
              <w:rPr>
                <w:rFonts w:ascii="Trebuchet MS" w:hAnsi="Trebuchet MS" w:cs="Arial"/>
                <w:lang w:val="lt-LT"/>
              </w:rPr>
              <w:t>/</w:t>
            </w:r>
            <w:r w:rsidRPr="00591DA4">
              <w:rPr>
                <w:rFonts w:ascii="Trebuchet MS" w:hAnsi="Trebuchet MS" w:cs="Arial"/>
                <w:lang w:val="lt-LT"/>
              </w:rPr>
              <w:t xml:space="preserve">10 </w:t>
            </w:r>
            <w:proofErr w:type="spellStart"/>
            <w:r w:rsidRPr="00591DA4">
              <w:rPr>
                <w:rFonts w:ascii="Trebuchet MS" w:hAnsi="Trebuchet MS" w:cs="Arial"/>
                <w:lang w:val="lt-LT"/>
              </w:rPr>
              <w:t>kV</w:t>
            </w:r>
            <w:proofErr w:type="spellEnd"/>
            <w:r w:rsidRPr="00591DA4">
              <w:rPr>
                <w:rFonts w:ascii="Trebuchet MS" w:hAnsi="Trebuchet MS" w:cs="Arial"/>
                <w:lang w:val="lt-LT"/>
              </w:rPr>
              <w:t xml:space="preserve"> </w:t>
            </w:r>
            <w:proofErr w:type="spellStart"/>
            <w:r w:rsidRPr="00591DA4">
              <w:rPr>
                <w:rFonts w:ascii="Trebuchet MS" w:hAnsi="Trebuchet MS" w:cs="Arial"/>
                <w:lang w:val="lt-LT"/>
              </w:rPr>
              <w:t>autotransformatoriaus</w:t>
            </w:r>
            <w:proofErr w:type="spellEnd"/>
            <w:r w:rsidRPr="00591DA4">
              <w:rPr>
                <w:rFonts w:ascii="Trebuchet MS" w:hAnsi="Trebuchet MS" w:cs="Arial"/>
                <w:lang w:val="lt-LT"/>
              </w:rPr>
              <w:t xml:space="preserve"> AT-41 prijungimas Alytaus TP (Kauno kel. 4, Butkūnų k., Alytaus r.)</w:t>
            </w:r>
          </w:p>
          <w:p w14:paraId="4282363D" w14:textId="256FD5E9" w:rsidR="004112B6" w:rsidRPr="008F17D2" w:rsidRDefault="004112B6" w:rsidP="008F17D2">
            <w:pPr>
              <w:pStyle w:val="ListParagraph"/>
              <w:numPr>
                <w:ilvl w:val="0"/>
                <w:numId w:val="11"/>
              </w:numPr>
              <w:tabs>
                <w:tab w:val="left" w:pos="246"/>
              </w:tabs>
              <w:rPr>
                <w:rFonts w:ascii="Trebuchet MS" w:hAnsi="Trebuchet MS" w:cs="Arial"/>
                <w:szCs w:val="20"/>
                <w:lang w:val="lt-LT"/>
              </w:rPr>
            </w:pPr>
            <w:r w:rsidRPr="008F17D2">
              <w:rPr>
                <w:rFonts w:ascii="Trebuchet MS" w:hAnsi="Trebuchet MS" w:cs="Arial"/>
                <w:b/>
                <w:lang w:val="lt-LT"/>
              </w:rPr>
              <w:t xml:space="preserve">Techninė užduotis </w:t>
            </w:r>
            <w:r w:rsidRPr="008F17D2">
              <w:rPr>
                <w:rFonts w:ascii="Trebuchet MS" w:hAnsi="Trebuchet MS" w:cs="Calibri"/>
                <w:i/>
                <w:lang w:val="lt-LT"/>
              </w:rPr>
              <w:t xml:space="preserve">[Sąvoka </w:t>
            </w:r>
            <w:r w:rsidR="006238C5" w:rsidRPr="008F17D2">
              <w:rPr>
                <w:rFonts w:ascii="Trebuchet MS" w:hAnsi="Trebuchet MS" w:cs="Calibri"/>
                <w:i/>
                <w:lang w:val="lt-LT"/>
              </w:rPr>
              <w:t>u</w:t>
            </w:r>
            <w:r w:rsidRPr="008F17D2">
              <w:rPr>
                <w:rFonts w:ascii="Trebuchet MS" w:hAnsi="Trebuchet MS" w:cs="Calibri"/>
                <w:i/>
                <w:lang w:val="lt-LT"/>
              </w:rPr>
              <w:t>]</w:t>
            </w:r>
            <w:r w:rsidRPr="008F17D2">
              <w:rPr>
                <w:rFonts w:ascii="Trebuchet MS" w:hAnsi="Trebuchet MS" w:cs="Arial"/>
                <w:b/>
                <w:lang w:val="lt-LT"/>
              </w:rPr>
              <w:t>:</w:t>
            </w:r>
          </w:p>
          <w:p w14:paraId="79DCEE14" w14:textId="65F2CC94" w:rsidR="00B96DD1" w:rsidRPr="00B86D7D" w:rsidRDefault="00030977" w:rsidP="004656A7">
            <w:pPr>
              <w:pStyle w:val="ListParagraph"/>
              <w:numPr>
                <w:ilvl w:val="0"/>
                <w:numId w:val="0"/>
              </w:numPr>
              <w:tabs>
                <w:tab w:val="left" w:pos="246"/>
              </w:tabs>
              <w:ind w:left="335"/>
              <w:rPr>
                <w:rFonts w:ascii="Trebuchet MS" w:hAnsi="Trebuchet MS" w:cs="Arial"/>
                <w:szCs w:val="20"/>
                <w:lang w:val="lt-LT"/>
              </w:rPr>
            </w:pPr>
            <w:r w:rsidRPr="00864A79">
              <w:rPr>
                <w:rFonts w:ascii="Trebuchet MS" w:hAnsi="Trebuchet MS" w:cs="Calibri"/>
                <w:lang w:val="lt-LT"/>
              </w:rPr>
              <w:t>Projektavimo užduotis (</w:t>
            </w:r>
            <w:r w:rsidR="00992C96" w:rsidRPr="00864A79">
              <w:rPr>
                <w:rFonts w:ascii="Trebuchet MS" w:hAnsi="Trebuchet MS" w:cs="Calibri"/>
                <w:lang w:val="lt-LT"/>
              </w:rPr>
              <w:t xml:space="preserve">Sutarties </w:t>
            </w:r>
            <w:r w:rsidRPr="00864A79">
              <w:rPr>
                <w:rFonts w:ascii="Trebuchet MS" w:hAnsi="Trebuchet MS" w:cs="Calibri"/>
                <w:lang w:val="lt-LT"/>
              </w:rPr>
              <w:t>1 priedas).</w:t>
            </w:r>
          </w:p>
          <w:p w14:paraId="78E76847" w14:textId="60641094" w:rsidR="004112B6" w:rsidRPr="00B86D7D" w:rsidRDefault="00494969" w:rsidP="000B278A">
            <w:pPr>
              <w:pStyle w:val="ListParagraph"/>
              <w:numPr>
                <w:ilvl w:val="0"/>
                <w:numId w:val="11"/>
              </w:numPr>
              <w:tabs>
                <w:tab w:val="left" w:pos="246"/>
              </w:tabs>
              <w:ind w:left="335" w:hanging="335"/>
              <w:rPr>
                <w:rFonts w:ascii="Trebuchet MS" w:hAnsi="Trebuchet MS" w:cs="Arial"/>
                <w:szCs w:val="20"/>
                <w:lang w:val="lt-LT"/>
              </w:rPr>
            </w:pPr>
            <w:r w:rsidRPr="00B86D7D">
              <w:rPr>
                <w:rFonts w:ascii="Trebuchet MS" w:hAnsi="Trebuchet MS" w:cs="Calibri"/>
                <w:b/>
                <w:szCs w:val="20"/>
                <w:lang w:val="lt-LT"/>
              </w:rPr>
              <w:t xml:space="preserve">Darbų atlikimo </w:t>
            </w:r>
            <w:r w:rsidR="004112B6" w:rsidRPr="00B86D7D">
              <w:rPr>
                <w:rFonts w:ascii="Trebuchet MS" w:hAnsi="Trebuchet MS" w:cs="Calibri"/>
                <w:b/>
                <w:szCs w:val="20"/>
                <w:lang w:val="lt-LT"/>
              </w:rPr>
              <w:t xml:space="preserve">terminas </w:t>
            </w:r>
            <w:r w:rsidR="004112B6" w:rsidRPr="00B86D7D">
              <w:rPr>
                <w:rFonts w:ascii="Trebuchet MS" w:hAnsi="Trebuchet MS" w:cs="Calibri"/>
                <w:i/>
                <w:szCs w:val="20"/>
                <w:lang w:val="lt-LT"/>
              </w:rPr>
              <w:t xml:space="preserve">[Sąvoka </w:t>
            </w:r>
            <w:r w:rsidR="00095C5C" w:rsidRPr="00B86D7D">
              <w:rPr>
                <w:rFonts w:ascii="Trebuchet MS" w:hAnsi="Trebuchet MS" w:cs="Calibri"/>
                <w:i/>
                <w:szCs w:val="20"/>
                <w:lang w:val="lt-LT"/>
              </w:rPr>
              <w:t>e</w:t>
            </w:r>
            <w:r w:rsidR="004112B6" w:rsidRPr="00B86D7D">
              <w:rPr>
                <w:rFonts w:ascii="Trebuchet MS" w:hAnsi="Trebuchet MS" w:cs="Calibri"/>
                <w:i/>
                <w:szCs w:val="20"/>
                <w:lang w:val="lt-LT"/>
              </w:rPr>
              <w:t>]</w:t>
            </w:r>
            <w:r w:rsidR="004112B6" w:rsidRPr="00B86D7D">
              <w:rPr>
                <w:rFonts w:ascii="Trebuchet MS" w:hAnsi="Trebuchet MS" w:cs="Arial"/>
                <w:szCs w:val="20"/>
                <w:lang w:val="lt-LT"/>
              </w:rPr>
              <w:t>:</w:t>
            </w:r>
          </w:p>
          <w:p w14:paraId="6098701D" w14:textId="2525B890" w:rsidR="004112B6" w:rsidRPr="00B86D7D" w:rsidRDefault="00607FDE" w:rsidP="000B278A">
            <w:pPr>
              <w:tabs>
                <w:tab w:val="left" w:pos="902"/>
              </w:tabs>
              <w:spacing w:before="120"/>
              <w:ind w:left="335" w:firstLine="0"/>
              <w:jc w:val="both"/>
              <w:rPr>
                <w:rStyle w:val="NormalBold"/>
                <w:rFonts w:ascii="Trebuchet MS" w:hAnsi="Trebuchet MS"/>
                <w:b w:val="0"/>
                <w:bCs/>
                <w:sz w:val="20"/>
                <w:lang w:val="lt-LT"/>
              </w:rPr>
            </w:pPr>
            <w:r>
              <w:rPr>
                <w:rStyle w:val="NormalBold"/>
                <w:rFonts w:ascii="Trebuchet MS" w:hAnsi="Trebuchet MS"/>
                <w:b w:val="0"/>
                <w:bCs/>
                <w:sz w:val="20"/>
                <w:lang w:val="lt-LT"/>
              </w:rPr>
              <w:t>15</w:t>
            </w:r>
            <w:r w:rsidR="007D64E7" w:rsidRPr="00B86D7D">
              <w:rPr>
                <w:rStyle w:val="NormalBold"/>
                <w:rFonts w:ascii="Trebuchet MS" w:hAnsi="Trebuchet MS"/>
                <w:b w:val="0"/>
                <w:bCs/>
                <w:sz w:val="20"/>
                <w:lang w:val="lt-LT"/>
              </w:rPr>
              <w:t xml:space="preserve"> </w:t>
            </w:r>
            <w:r w:rsidR="004112B6" w:rsidRPr="00B86D7D">
              <w:rPr>
                <w:rStyle w:val="NormalBold"/>
                <w:rFonts w:ascii="Trebuchet MS" w:hAnsi="Trebuchet MS"/>
                <w:b w:val="0"/>
                <w:bCs/>
                <w:sz w:val="20"/>
                <w:lang w:val="lt-LT"/>
              </w:rPr>
              <w:t>mėnesi</w:t>
            </w:r>
            <w:r w:rsidR="00893D77">
              <w:rPr>
                <w:rStyle w:val="NormalBold"/>
                <w:rFonts w:ascii="Trebuchet MS" w:hAnsi="Trebuchet MS"/>
                <w:b w:val="0"/>
                <w:bCs/>
                <w:sz w:val="20"/>
                <w:lang w:val="lt-LT"/>
              </w:rPr>
              <w:t xml:space="preserve">ų </w:t>
            </w:r>
            <w:r w:rsidR="004112B6" w:rsidRPr="00B86D7D">
              <w:rPr>
                <w:rStyle w:val="NormalBold"/>
                <w:rFonts w:ascii="Trebuchet MS" w:hAnsi="Trebuchet MS"/>
                <w:b w:val="0"/>
                <w:bCs/>
                <w:sz w:val="20"/>
                <w:lang w:val="lt-LT"/>
              </w:rPr>
              <w:t xml:space="preserve"> nuo Sutarties sudarymo dienos.</w:t>
            </w:r>
          </w:p>
          <w:p w14:paraId="56A59E83" w14:textId="32450D1D" w:rsidR="004112B6" w:rsidRPr="00B86D7D" w:rsidRDefault="004112B6" w:rsidP="000B278A">
            <w:pPr>
              <w:pStyle w:val="ListParagraph"/>
              <w:numPr>
                <w:ilvl w:val="0"/>
                <w:numId w:val="11"/>
              </w:numPr>
              <w:tabs>
                <w:tab w:val="left" w:pos="246"/>
              </w:tabs>
              <w:ind w:left="335" w:hanging="335"/>
              <w:rPr>
                <w:rFonts w:ascii="Trebuchet MS" w:hAnsi="Trebuchet MS" w:cs="Calibri"/>
                <w:i/>
                <w:szCs w:val="20"/>
                <w:lang w:val="lt-LT"/>
              </w:rPr>
            </w:pPr>
            <w:r w:rsidRPr="00B86D7D">
              <w:rPr>
                <w:rFonts w:ascii="Trebuchet MS" w:hAnsi="Trebuchet MS" w:cs="Calibri"/>
                <w:b/>
                <w:szCs w:val="20"/>
                <w:lang w:val="lt-LT"/>
              </w:rPr>
              <w:t xml:space="preserve">Darbų etapai </w:t>
            </w:r>
            <w:r w:rsidRPr="00B86D7D">
              <w:rPr>
                <w:rFonts w:ascii="Trebuchet MS" w:hAnsi="Trebuchet MS" w:cs="Calibri"/>
                <w:i/>
                <w:szCs w:val="20"/>
                <w:lang w:val="lt-LT"/>
              </w:rPr>
              <w:t>[</w:t>
            </w:r>
            <w:r w:rsidR="008F17D2">
              <w:rPr>
                <w:rFonts w:ascii="Trebuchet MS" w:hAnsi="Trebuchet MS" w:cs="Calibri"/>
                <w:i/>
                <w:szCs w:val="20"/>
                <w:lang w:val="lt-LT"/>
              </w:rPr>
              <w:t>2</w:t>
            </w:r>
            <w:r w:rsidRPr="00B86D7D">
              <w:rPr>
                <w:rFonts w:ascii="Trebuchet MS" w:hAnsi="Trebuchet MS" w:cs="Calibri"/>
                <w:i/>
                <w:szCs w:val="20"/>
                <w:lang w:val="lt-LT"/>
              </w:rPr>
              <w:t>.2.3 punktas]:</w:t>
            </w:r>
          </w:p>
          <w:p w14:paraId="37459411" w14:textId="3E967CD6" w:rsidR="00030977" w:rsidRPr="00A72187" w:rsidRDefault="00030977" w:rsidP="000B278A">
            <w:pPr>
              <w:spacing w:after="0" w:line="276" w:lineRule="auto"/>
              <w:ind w:left="335" w:firstLine="0"/>
              <w:jc w:val="both"/>
              <w:rPr>
                <w:rFonts w:ascii="Trebuchet MS" w:hAnsi="Trebuchet MS" w:cs="Calibri"/>
                <w:color w:val="000000" w:themeColor="text1"/>
                <w:lang w:val="lt-LT"/>
              </w:rPr>
            </w:pPr>
            <w:r w:rsidRPr="00B86D7D">
              <w:rPr>
                <w:rFonts w:ascii="Trebuchet MS" w:hAnsi="Trebuchet MS" w:cs="Calibri"/>
                <w:color w:val="000000" w:themeColor="text1"/>
                <w:lang w:val="lt-LT"/>
              </w:rPr>
              <w:t xml:space="preserve">Darbus Rangovas turi atlikti </w:t>
            </w:r>
            <w:r w:rsidR="00992C96" w:rsidRPr="00B86D7D">
              <w:rPr>
                <w:rFonts w:ascii="Trebuchet MS" w:hAnsi="Trebuchet MS" w:cs="Calibri"/>
                <w:color w:val="000000" w:themeColor="text1"/>
                <w:lang w:val="lt-LT"/>
              </w:rPr>
              <w:t xml:space="preserve">Sutarties </w:t>
            </w:r>
            <w:r w:rsidR="004656A7" w:rsidRPr="00B86D7D">
              <w:rPr>
                <w:rFonts w:ascii="Trebuchet MS" w:hAnsi="Trebuchet MS" w:cs="Calibri"/>
                <w:color w:val="000000" w:themeColor="text1"/>
                <w:lang w:val="lt-LT"/>
              </w:rPr>
              <w:t>2</w:t>
            </w:r>
            <w:r w:rsidRPr="00B86D7D">
              <w:rPr>
                <w:rFonts w:ascii="Trebuchet MS" w:hAnsi="Trebuchet MS" w:cs="Calibri"/>
                <w:color w:val="000000" w:themeColor="text1"/>
                <w:lang w:val="lt-LT"/>
              </w:rPr>
              <w:t xml:space="preserve"> priede nurodytais</w:t>
            </w:r>
            <w:r w:rsidRPr="00A72187">
              <w:rPr>
                <w:rFonts w:ascii="Trebuchet MS" w:hAnsi="Trebuchet MS" w:cs="Calibri"/>
                <w:color w:val="000000" w:themeColor="text1"/>
                <w:lang w:val="lt-LT"/>
              </w:rPr>
              <w:t xml:space="preserve"> Darbų etapais ir terminais.</w:t>
            </w:r>
          </w:p>
          <w:p w14:paraId="3277FC59" w14:textId="77777777" w:rsidR="004112B6" w:rsidRPr="00A75D53" w:rsidRDefault="004112B6" w:rsidP="000B278A">
            <w:pPr>
              <w:spacing w:after="0"/>
              <w:ind w:left="0" w:firstLine="0"/>
              <w:jc w:val="both"/>
              <w:rPr>
                <w:rFonts w:ascii="Trebuchet MS" w:hAnsi="Trebuchet MS" w:cs="Calibri"/>
                <w:lang w:val="lt-LT"/>
              </w:rPr>
            </w:pPr>
          </w:p>
          <w:p w14:paraId="4018B1AE" w14:textId="77777777" w:rsidR="004112B6" w:rsidRPr="00A75D53" w:rsidRDefault="004112B6" w:rsidP="000B278A">
            <w:pPr>
              <w:spacing w:after="0"/>
              <w:ind w:left="0" w:firstLine="0"/>
              <w:jc w:val="both"/>
              <w:rPr>
                <w:rFonts w:ascii="Trebuchet MS" w:hAnsi="Trebuchet MS" w:cs="Calibri"/>
                <w:lang w:val="lt-LT"/>
              </w:rPr>
            </w:pPr>
          </w:p>
        </w:tc>
      </w:tr>
      <w:tr w:rsidR="00FD0A6E" w:rsidRPr="002E01C9" w14:paraId="46E96B5C" w14:textId="77777777" w:rsidTr="004D744D">
        <w:tc>
          <w:tcPr>
            <w:tcW w:w="1542" w:type="dxa"/>
            <w:tcBorders>
              <w:bottom w:val="single" w:sz="4" w:space="0" w:color="808080" w:themeColor="background1" w:themeShade="80"/>
            </w:tcBorders>
          </w:tcPr>
          <w:p w14:paraId="5E7EDEBA" w14:textId="77777777" w:rsidR="004112B6" w:rsidRPr="00E57E28" w:rsidRDefault="004112B6" w:rsidP="000B278A">
            <w:pPr>
              <w:spacing w:before="240" w:after="0"/>
              <w:ind w:left="0" w:firstLine="0"/>
              <w:jc w:val="both"/>
              <w:rPr>
                <w:rFonts w:ascii="Trebuchet MS" w:hAnsi="Trebuchet MS" w:cs="Calibri"/>
                <w:b/>
                <w:lang w:val="lt-LT"/>
              </w:rPr>
            </w:pPr>
            <w:r w:rsidRPr="00A75D53">
              <w:rPr>
                <w:rFonts w:ascii="Trebuchet MS" w:hAnsi="Trebuchet MS" w:cs="Calibri"/>
                <w:b/>
                <w:lang w:val="lt-LT"/>
              </w:rPr>
              <w:t>Darbai</w:t>
            </w:r>
          </w:p>
        </w:tc>
        <w:tc>
          <w:tcPr>
            <w:tcW w:w="8239" w:type="dxa"/>
            <w:tcBorders>
              <w:bottom w:val="single" w:sz="4" w:space="0" w:color="808080" w:themeColor="background1" w:themeShade="80"/>
            </w:tcBorders>
          </w:tcPr>
          <w:p w14:paraId="44336C13" w14:textId="486E866B" w:rsidR="004112B6" w:rsidRPr="00A75D53" w:rsidRDefault="004112B6" w:rsidP="000B278A">
            <w:pPr>
              <w:pStyle w:val="ListParagraph"/>
              <w:numPr>
                <w:ilvl w:val="0"/>
                <w:numId w:val="11"/>
              </w:numPr>
              <w:tabs>
                <w:tab w:val="left" w:pos="335"/>
              </w:tabs>
              <w:ind w:left="0" w:firstLine="0"/>
              <w:rPr>
                <w:rFonts w:ascii="Trebuchet MS" w:hAnsi="Trebuchet MS" w:cs="Arial"/>
                <w:szCs w:val="20"/>
                <w:lang w:val="lt-LT"/>
              </w:rPr>
            </w:pPr>
            <w:r w:rsidRPr="00A75D53">
              <w:rPr>
                <w:rFonts w:ascii="Trebuchet MS" w:hAnsi="Trebuchet MS" w:cs="Arial"/>
                <w:b/>
                <w:szCs w:val="20"/>
                <w:lang w:val="lt-LT"/>
              </w:rPr>
              <w:t xml:space="preserve">Pagrindiniai įrenginiai </w:t>
            </w:r>
            <w:r w:rsidR="00D50D40" w:rsidRPr="00A75D53">
              <w:rPr>
                <w:rFonts w:ascii="Trebuchet MS" w:hAnsi="Trebuchet MS" w:cs="Calibri"/>
                <w:i/>
                <w:szCs w:val="20"/>
                <w:lang w:val="lt-LT"/>
              </w:rPr>
              <w:t xml:space="preserve">[Sąvoka </w:t>
            </w:r>
            <w:r w:rsidR="00575BB7">
              <w:rPr>
                <w:rFonts w:ascii="Trebuchet MS" w:hAnsi="Trebuchet MS" w:cs="Calibri"/>
                <w:i/>
                <w:szCs w:val="20"/>
                <w:lang w:val="lt-LT"/>
              </w:rPr>
              <w:t>m</w:t>
            </w:r>
            <w:r w:rsidRPr="00A75D53">
              <w:rPr>
                <w:rFonts w:ascii="Trebuchet MS" w:hAnsi="Trebuchet MS" w:cs="Calibri"/>
                <w:i/>
                <w:szCs w:val="20"/>
                <w:lang w:val="lt-LT"/>
              </w:rPr>
              <w:t>]:</w:t>
            </w:r>
          </w:p>
          <w:p w14:paraId="0040D931" w14:textId="27A5BFFB" w:rsidR="00785D51" w:rsidRDefault="00785D51" w:rsidP="000B278A">
            <w:pPr>
              <w:tabs>
                <w:tab w:val="left" w:pos="335"/>
                <w:tab w:val="left" w:pos="721"/>
              </w:tabs>
              <w:spacing w:before="120"/>
              <w:ind w:left="335" w:firstLine="0"/>
              <w:jc w:val="both"/>
              <w:rPr>
                <w:rFonts w:ascii="Trebuchet MS" w:hAnsi="Trebuchet MS"/>
                <w:lang w:val="lt-LT"/>
              </w:rPr>
            </w:pPr>
            <w:r w:rsidRPr="00785D51">
              <w:rPr>
                <w:rFonts w:ascii="Trebuchet MS" w:hAnsi="Trebuchet MS"/>
                <w:lang w:val="lt-LT"/>
              </w:rPr>
              <w:t>1</w:t>
            </w:r>
            <w:r>
              <w:rPr>
                <w:rFonts w:ascii="Trebuchet MS" w:hAnsi="Trebuchet MS"/>
                <w:lang w:val="lt-LT"/>
              </w:rPr>
              <w:t xml:space="preserve">. </w:t>
            </w:r>
            <w:r w:rsidRPr="00785D51">
              <w:rPr>
                <w:rFonts w:ascii="Trebuchet MS" w:hAnsi="Trebuchet MS"/>
                <w:lang w:val="lt-LT"/>
              </w:rPr>
              <w:t xml:space="preserve">Projektavimo </w:t>
            </w:r>
            <w:r w:rsidRPr="00B86D7D">
              <w:rPr>
                <w:rFonts w:ascii="Trebuchet MS" w:hAnsi="Trebuchet MS"/>
                <w:lang w:val="lt-LT"/>
              </w:rPr>
              <w:t xml:space="preserve">užduotis </w:t>
            </w:r>
            <w:r w:rsidR="004656A7" w:rsidRPr="00B86D7D">
              <w:rPr>
                <w:rFonts w:ascii="Trebuchet MS" w:hAnsi="Trebuchet MS"/>
                <w:lang w:val="lt-LT"/>
              </w:rPr>
              <w:t>(</w:t>
            </w:r>
            <w:r w:rsidR="00992C96" w:rsidRPr="00B86D7D">
              <w:rPr>
                <w:rFonts w:ascii="Trebuchet MS" w:hAnsi="Trebuchet MS"/>
                <w:lang w:val="lt-LT"/>
              </w:rPr>
              <w:t xml:space="preserve">Sutarties </w:t>
            </w:r>
            <w:r w:rsidRPr="00B86D7D">
              <w:rPr>
                <w:rFonts w:ascii="Trebuchet MS" w:hAnsi="Trebuchet MS"/>
                <w:lang w:val="lt-LT"/>
              </w:rPr>
              <w:t>1 priedas</w:t>
            </w:r>
            <w:r w:rsidR="004656A7" w:rsidRPr="00B86D7D">
              <w:rPr>
                <w:rFonts w:ascii="Trebuchet MS" w:hAnsi="Trebuchet MS"/>
                <w:lang w:val="lt-LT"/>
              </w:rPr>
              <w:t>)</w:t>
            </w:r>
            <w:r w:rsidRPr="00B86D7D">
              <w:rPr>
                <w:rFonts w:ascii="Trebuchet MS" w:hAnsi="Trebuchet MS"/>
                <w:lang w:val="lt-LT"/>
              </w:rPr>
              <w:t>;</w:t>
            </w:r>
          </w:p>
          <w:p w14:paraId="131245C9" w14:textId="66067549" w:rsidR="00785D51" w:rsidRPr="00785D51" w:rsidRDefault="00785D51" w:rsidP="000B278A">
            <w:pPr>
              <w:tabs>
                <w:tab w:val="left" w:pos="335"/>
              </w:tabs>
              <w:spacing w:after="0" w:line="276" w:lineRule="auto"/>
              <w:ind w:left="567" w:hanging="567"/>
              <w:jc w:val="both"/>
              <w:rPr>
                <w:rStyle w:val="Hyperlink"/>
                <w:rFonts w:ascii="Trebuchet MS" w:eastAsia="Calibri" w:hAnsi="Trebuchet MS"/>
              </w:rPr>
            </w:pPr>
            <w:r>
              <w:rPr>
                <w:rFonts w:ascii="Trebuchet MS" w:hAnsi="Trebuchet MS"/>
                <w:lang w:val="lt-LT"/>
              </w:rPr>
              <w:t xml:space="preserve">      </w:t>
            </w:r>
            <w:r w:rsidRPr="00785D51">
              <w:rPr>
                <w:rFonts w:ascii="Trebuchet MS" w:hAnsi="Trebuchet MS"/>
                <w:lang w:val="lt-LT"/>
              </w:rPr>
              <w:t xml:space="preserve">2. Pagrindinių įrenginių, atitinkančių LITGRID AB standartinius techninius reikalavimus, sąrašas </w:t>
            </w:r>
            <w:hyperlink r:id="rId8" w:history="1">
              <w:r w:rsidRPr="00785D51">
                <w:rPr>
                  <w:rStyle w:val="Hyperlink"/>
                  <w:rFonts w:ascii="Trebuchet MS" w:eastAsia="Calibri" w:hAnsi="Trebuchet MS"/>
                  <w:lang w:val="lt-LT"/>
                </w:rPr>
                <w:t>https://www.litgrid.eu/index.php/tinklo-pletra/standartiniai-techniniai-reikalavimai/irangos-atitinkancios-litgrid-ab-reikalavimus-sarasas/3881</w:t>
              </w:r>
            </w:hyperlink>
          </w:p>
          <w:p w14:paraId="586DE2D6" w14:textId="77777777" w:rsidR="004112B6" w:rsidRPr="00A75D53" w:rsidRDefault="004112B6" w:rsidP="000B278A">
            <w:pPr>
              <w:tabs>
                <w:tab w:val="left" w:pos="335"/>
              </w:tabs>
              <w:spacing w:before="120"/>
              <w:ind w:left="0" w:firstLine="0"/>
              <w:jc w:val="both"/>
              <w:rPr>
                <w:rFonts w:ascii="Trebuchet MS" w:hAnsi="Trebuchet MS"/>
                <w:lang w:val="lt-LT"/>
              </w:rPr>
            </w:pPr>
          </w:p>
          <w:p w14:paraId="0AA412EC" w14:textId="58D54F0B" w:rsidR="004112B6" w:rsidRPr="00607FDE" w:rsidRDefault="004112B6" w:rsidP="000B278A">
            <w:pPr>
              <w:pStyle w:val="ListParagraph"/>
              <w:numPr>
                <w:ilvl w:val="0"/>
                <w:numId w:val="11"/>
              </w:numPr>
              <w:tabs>
                <w:tab w:val="left" w:pos="335"/>
              </w:tabs>
              <w:ind w:left="0" w:firstLine="0"/>
              <w:rPr>
                <w:rFonts w:ascii="Trebuchet MS" w:hAnsi="Trebuchet MS" w:cs="Arial"/>
                <w:szCs w:val="20"/>
                <w:lang w:val="lt-LT"/>
              </w:rPr>
            </w:pPr>
            <w:r w:rsidRPr="00F04278">
              <w:rPr>
                <w:rFonts w:ascii="Trebuchet MS" w:hAnsi="Trebuchet MS" w:cs="Arial"/>
                <w:b/>
                <w:szCs w:val="20"/>
                <w:lang w:val="lt-LT"/>
              </w:rPr>
              <w:t>Užsakovo įrenginiai</w:t>
            </w:r>
            <w:r w:rsidRPr="00F04278">
              <w:rPr>
                <w:rFonts w:ascii="Trebuchet MS" w:hAnsi="Trebuchet MS" w:cs="Arial"/>
                <w:szCs w:val="20"/>
                <w:lang w:val="lt-LT"/>
              </w:rPr>
              <w:t xml:space="preserve"> </w:t>
            </w:r>
            <w:r w:rsidRPr="00F04278">
              <w:rPr>
                <w:rFonts w:ascii="Trebuchet MS" w:hAnsi="Trebuchet MS" w:cs="Arial"/>
                <w:i/>
                <w:szCs w:val="20"/>
                <w:lang w:val="lt-LT"/>
              </w:rPr>
              <w:t>[</w:t>
            </w:r>
            <w:r w:rsidR="00575BB7">
              <w:rPr>
                <w:rFonts w:ascii="Trebuchet MS" w:hAnsi="Trebuchet MS" w:cs="Arial"/>
                <w:i/>
                <w:szCs w:val="20"/>
                <w:lang w:val="lt-LT"/>
              </w:rPr>
              <w:t>4</w:t>
            </w:r>
            <w:r w:rsidRPr="00F04278">
              <w:rPr>
                <w:rFonts w:ascii="Trebuchet MS" w:hAnsi="Trebuchet MS" w:cs="Arial"/>
                <w:i/>
                <w:szCs w:val="20"/>
                <w:lang w:val="lt-LT"/>
              </w:rPr>
              <w:t>.9.</w:t>
            </w:r>
            <w:r w:rsidR="004C4018" w:rsidRPr="00F04278">
              <w:rPr>
                <w:rFonts w:ascii="Trebuchet MS" w:hAnsi="Trebuchet MS" w:cs="Arial"/>
                <w:i/>
                <w:szCs w:val="20"/>
                <w:lang w:val="lt-LT"/>
              </w:rPr>
              <w:t>8</w:t>
            </w:r>
            <w:r w:rsidRPr="00F04278">
              <w:rPr>
                <w:rFonts w:ascii="Trebuchet MS" w:hAnsi="Trebuchet MS" w:cs="Arial"/>
                <w:i/>
                <w:szCs w:val="20"/>
                <w:lang w:val="lt-LT"/>
              </w:rPr>
              <w:t xml:space="preserve"> punktas]:</w:t>
            </w:r>
          </w:p>
          <w:p w14:paraId="1FEDB7EE" w14:textId="7DB5FA34" w:rsidR="00607FDE" w:rsidRPr="00F04278" w:rsidRDefault="00607FDE" w:rsidP="00607FDE">
            <w:pPr>
              <w:pStyle w:val="ListParagraph"/>
              <w:numPr>
                <w:ilvl w:val="0"/>
                <w:numId w:val="0"/>
              </w:numPr>
              <w:tabs>
                <w:tab w:val="left" w:pos="335"/>
              </w:tabs>
              <w:rPr>
                <w:rFonts w:ascii="Trebuchet MS" w:hAnsi="Trebuchet MS" w:cs="Arial"/>
                <w:szCs w:val="20"/>
                <w:lang w:val="lt-LT"/>
              </w:rPr>
            </w:pPr>
            <w:r>
              <w:rPr>
                <w:rFonts w:ascii="Trebuchet MS" w:hAnsi="Trebuchet MS" w:cs="Arial"/>
                <w:b/>
                <w:szCs w:val="20"/>
                <w:lang w:val="lt-LT"/>
              </w:rPr>
              <w:t>-</w:t>
            </w:r>
          </w:p>
          <w:p w14:paraId="22AF114B" w14:textId="759E6596" w:rsidR="004112B6" w:rsidRPr="00A75D53" w:rsidRDefault="004112B6" w:rsidP="000B278A">
            <w:pPr>
              <w:pStyle w:val="ListParagraph"/>
              <w:numPr>
                <w:ilvl w:val="0"/>
                <w:numId w:val="11"/>
              </w:numPr>
              <w:ind w:left="323"/>
              <w:rPr>
                <w:rFonts w:ascii="Trebuchet MS" w:hAnsi="Trebuchet MS" w:cs="Calibri"/>
                <w:b/>
                <w:szCs w:val="20"/>
                <w:lang w:val="lt-LT"/>
              </w:rPr>
            </w:pPr>
            <w:r w:rsidRPr="00A75D53">
              <w:rPr>
                <w:rFonts w:ascii="Trebuchet MS" w:hAnsi="Trebuchet MS" w:cs="Calibri"/>
                <w:b/>
                <w:szCs w:val="20"/>
                <w:lang w:val="lt-LT"/>
              </w:rPr>
              <w:t xml:space="preserve">Fizinė sauga </w:t>
            </w:r>
            <w:r w:rsidRPr="00A75D53">
              <w:rPr>
                <w:rFonts w:ascii="Trebuchet MS" w:hAnsi="Trebuchet MS" w:cs="Calibri"/>
                <w:i/>
                <w:szCs w:val="20"/>
                <w:lang w:val="lt-LT"/>
              </w:rPr>
              <w:t>[</w:t>
            </w:r>
            <w:r w:rsidR="00575BB7">
              <w:rPr>
                <w:rFonts w:ascii="Trebuchet MS" w:hAnsi="Trebuchet MS" w:cs="Calibri"/>
                <w:i/>
                <w:szCs w:val="20"/>
                <w:lang w:val="lt-LT"/>
              </w:rPr>
              <w:t>4</w:t>
            </w:r>
            <w:r w:rsidRPr="00A75D53">
              <w:rPr>
                <w:rFonts w:ascii="Trebuchet MS" w:hAnsi="Trebuchet MS" w:cs="Calibri"/>
                <w:i/>
                <w:szCs w:val="20"/>
                <w:lang w:val="lt-LT"/>
              </w:rPr>
              <w:t>.3.5 punktas]:</w:t>
            </w:r>
          </w:p>
          <w:p w14:paraId="36068D0E" w14:textId="51F44E05" w:rsidR="00607FDE" w:rsidRPr="00607FDE" w:rsidRDefault="00607FDE" w:rsidP="00607FDE">
            <w:pPr>
              <w:pStyle w:val="ListParagraph"/>
              <w:numPr>
                <w:ilvl w:val="0"/>
                <w:numId w:val="0"/>
              </w:numPr>
              <w:ind w:left="323"/>
              <w:rPr>
                <w:rFonts w:ascii="Trebuchet MS" w:hAnsi="Trebuchet MS" w:cs="Arial"/>
                <w:b/>
                <w:szCs w:val="20"/>
                <w:lang w:val="lt-LT"/>
              </w:rPr>
            </w:pPr>
            <w:r w:rsidRPr="00864A79">
              <w:rPr>
                <w:rFonts w:ascii="Trebuchet MS" w:hAnsi="Trebuchet MS" w:cs="Calibri"/>
                <w:szCs w:val="20"/>
                <w:lang w:val="lt-LT"/>
              </w:rPr>
              <w:t xml:space="preserve">Papildomi fizinės saugos reikalavimai Darbams netaikomi. Vadovautis </w:t>
            </w:r>
            <w:r w:rsidR="00B9379F">
              <w:rPr>
                <w:rFonts w:ascii="Trebuchet MS" w:hAnsi="Trebuchet MS" w:cs="Calibri"/>
                <w:szCs w:val="20"/>
                <w:lang w:val="lt-LT"/>
              </w:rPr>
              <w:t>Sutarties</w:t>
            </w:r>
            <w:r w:rsidRPr="00864A79">
              <w:rPr>
                <w:rFonts w:ascii="Trebuchet MS" w:hAnsi="Trebuchet MS" w:cs="Calibri"/>
                <w:szCs w:val="20"/>
                <w:lang w:val="lt-LT"/>
              </w:rPr>
              <w:t xml:space="preserve"> 25 </w:t>
            </w:r>
            <w:r w:rsidR="00B9379F" w:rsidRPr="00864A79">
              <w:rPr>
                <w:rFonts w:ascii="Trebuchet MS" w:hAnsi="Trebuchet MS" w:cs="Calibri"/>
                <w:szCs w:val="20"/>
                <w:lang w:val="lt-LT"/>
              </w:rPr>
              <w:t xml:space="preserve">priedo </w:t>
            </w:r>
            <w:r w:rsidRPr="00864A79">
              <w:rPr>
                <w:rFonts w:ascii="Trebuchet MS" w:hAnsi="Trebuchet MS" w:cs="Calibri"/>
                <w:szCs w:val="20"/>
                <w:lang w:val="lt-LT"/>
              </w:rPr>
              <w:t>„Objekto apsaugos reikalavimai“ nuostatomis.</w:t>
            </w:r>
          </w:p>
          <w:p w14:paraId="704CC724" w14:textId="60C195A6" w:rsidR="004112B6" w:rsidRPr="00E57E28" w:rsidRDefault="004112B6" w:rsidP="000B278A">
            <w:pPr>
              <w:pStyle w:val="ListParagraph"/>
              <w:numPr>
                <w:ilvl w:val="0"/>
                <w:numId w:val="11"/>
              </w:numPr>
              <w:ind w:left="323"/>
              <w:rPr>
                <w:rFonts w:ascii="Trebuchet MS" w:hAnsi="Trebuchet MS" w:cs="Arial"/>
                <w:b/>
                <w:szCs w:val="20"/>
                <w:lang w:val="lt-LT"/>
              </w:rPr>
            </w:pPr>
            <w:r w:rsidRPr="00A75D53">
              <w:rPr>
                <w:rFonts w:ascii="Trebuchet MS" w:hAnsi="Trebuchet MS" w:cs="Arial"/>
                <w:b/>
                <w:szCs w:val="20"/>
                <w:lang w:val="lt-LT"/>
              </w:rPr>
              <w:t xml:space="preserve">Demontuojami įrenginiai, konstrukcijos ir medžiagos </w:t>
            </w:r>
            <w:r w:rsidRPr="00E57E28">
              <w:rPr>
                <w:rFonts w:ascii="Trebuchet MS" w:hAnsi="Trebuchet MS" w:cs="Calibri"/>
                <w:i/>
                <w:szCs w:val="20"/>
                <w:lang w:val="lt-LT"/>
              </w:rPr>
              <w:t>[</w:t>
            </w:r>
            <w:r w:rsidR="00575BB7">
              <w:rPr>
                <w:rFonts w:ascii="Trebuchet MS" w:hAnsi="Trebuchet MS" w:cs="Calibri"/>
                <w:i/>
                <w:szCs w:val="20"/>
                <w:lang w:val="lt-LT"/>
              </w:rPr>
              <w:t>4</w:t>
            </w:r>
            <w:r w:rsidRPr="00E57E28">
              <w:rPr>
                <w:rFonts w:ascii="Trebuchet MS" w:hAnsi="Trebuchet MS" w:cs="Calibri"/>
                <w:i/>
                <w:szCs w:val="20"/>
                <w:lang w:val="lt-LT"/>
              </w:rPr>
              <w:t>.6.2 punktas]:</w:t>
            </w:r>
          </w:p>
          <w:p w14:paraId="24CF786B" w14:textId="1DC72F6F" w:rsidR="00030977" w:rsidRPr="001242E2" w:rsidRDefault="004D744D" w:rsidP="000B278A">
            <w:pPr>
              <w:spacing w:after="0"/>
              <w:ind w:left="335" w:firstLine="0"/>
              <w:jc w:val="both"/>
              <w:rPr>
                <w:rFonts w:ascii="Trebuchet MS" w:hAnsi="Trebuchet MS"/>
                <w:color w:val="000000" w:themeColor="text1"/>
                <w:lang w:val="lt-LT"/>
              </w:rPr>
            </w:pPr>
            <w:r>
              <w:rPr>
                <w:rFonts w:ascii="Trebuchet MS" w:hAnsi="Trebuchet MS"/>
                <w:color w:val="000000" w:themeColor="text1"/>
                <w:lang w:val="lt-LT"/>
              </w:rPr>
              <w:t>-</w:t>
            </w:r>
          </w:p>
          <w:p w14:paraId="0061E70C" w14:textId="77777777" w:rsidR="004112B6" w:rsidRPr="00A75D53" w:rsidRDefault="004112B6" w:rsidP="000B278A">
            <w:pPr>
              <w:spacing w:before="240" w:after="0"/>
              <w:ind w:left="0" w:firstLine="0"/>
              <w:jc w:val="both"/>
              <w:rPr>
                <w:rFonts w:ascii="Trebuchet MS" w:hAnsi="Trebuchet MS" w:cs="Calibri"/>
                <w:lang w:val="lt-LT"/>
              </w:rPr>
            </w:pPr>
          </w:p>
        </w:tc>
      </w:tr>
      <w:tr w:rsidR="00FD0A6E" w:rsidRPr="00A75D53" w14:paraId="772C2647" w14:textId="77777777" w:rsidTr="004D744D">
        <w:tc>
          <w:tcPr>
            <w:tcW w:w="1542" w:type="dxa"/>
            <w:tcBorders>
              <w:bottom w:val="single" w:sz="4" w:space="0" w:color="808080" w:themeColor="background1" w:themeShade="80"/>
            </w:tcBorders>
          </w:tcPr>
          <w:p w14:paraId="03C88484" w14:textId="77777777" w:rsidR="004112B6" w:rsidRPr="00E57E28" w:rsidRDefault="004112B6" w:rsidP="000B278A">
            <w:pPr>
              <w:spacing w:before="240" w:after="0"/>
              <w:ind w:left="0" w:firstLine="0"/>
              <w:jc w:val="both"/>
              <w:rPr>
                <w:rFonts w:ascii="Trebuchet MS" w:hAnsi="Trebuchet MS" w:cs="Calibri"/>
                <w:b/>
                <w:lang w:val="lt-LT"/>
              </w:rPr>
            </w:pPr>
            <w:r w:rsidRPr="00A75D53">
              <w:rPr>
                <w:rFonts w:ascii="Trebuchet MS" w:hAnsi="Trebuchet MS" w:cs="Calibri"/>
                <w:b/>
                <w:lang w:val="lt-LT"/>
              </w:rPr>
              <w:lastRenderedPageBreak/>
              <w:t>Darbų organizavimas</w:t>
            </w:r>
          </w:p>
        </w:tc>
        <w:tc>
          <w:tcPr>
            <w:tcW w:w="8239" w:type="dxa"/>
            <w:tcBorders>
              <w:bottom w:val="single" w:sz="4" w:space="0" w:color="808080" w:themeColor="background1" w:themeShade="80"/>
            </w:tcBorders>
          </w:tcPr>
          <w:p w14:paraId="3E906085" w14:textId="7AAA8177" w:rsidR="004112B6" w:rsidRPr="00A75D53" w:rsidRDefault="004112B6" w:rsidP="000B278A">
            <w:pPr>
              <w:pStyle w:val="ListParagraph"/>
              <w:numPr>
                <w:ilvl w:val="0"/>
                <w:numId w:val="11"/>
              </w:numPr>
              <w:ind w:left="323"/>
              <w:rPr>
                <w:rFonts w:ascii="Trebuchet MS" w:hAnsi="Trebuchet MS" w:cs="Arial"/>
                <w:szCs w:val="20"/>
                <w:lang w:val="lt-LT"/>
              </w:rPr>
            </w:pPr>
            <w:r w:rsidRPr="00A75D53">
              <w:rPr>
                <w:rFonts w:ascii="Trebuchet MS" w:hAnsi="Trebuchet MS" w:cs="Arial"/>
                <w:b/>
                <w:szCs w:val="20"/>
                <w:lang w:val="lt-LT"/>
              </w:rPr>
              <w:t>Šalių atstovai</w:t>
            </w:r>
            <w:r w:rsidRPr="00A75D53">
              <w:rPr>
                <w:rFonts w:ascii="Trebuchet MS" w:hAnsi="Trebuchet MS" w:cs="Arial"/>
                <w:szCs w:val="20"/>
                <w:lang w:val="lt-LT"/>
              </w:rPr>
              <w:t xml:space="preserve"> [</w:t>
            </w:r>
            <w:r w:rsidR="00575BB7">
              <w:rPr>
                <w:rFonts w:ascii="Trebuchet MS" w:hAnsi="Trebuchet MS" w:cs="Arial"/>
                <w:i/>
                <w:szCs w:val="20"/>
                <w:lang w:val="lt-LT"/>
              </w:rPr>
              <w:t>5</w:t>
            </w:r>
            <w:r w:rsidRPr="00A75D53">
              <w:rPr>
                <w:rFonts w:ascii="Trebuchet MS" w:hAnsi="Trebuchet MS" w:cs="Arial"/>
                <w:i/>
                <w:szCs w:val="20"/>
                <w:lang w:val="lt-LT"/>
              </w:rPr>
              <w:t xml:space="preserve">.1 </w:t>
            </w:r>
            <w:r w:rsidR="00704294" w:rsidRPr="00A75D53">
              <w:rPr>
                <w:rFonts w:ascii="Trebuchet MS" w:hAnsi="Trebuchet MS" w:cs="Arial"/>
                <w:i/>
                <w:szCs w:val="20"/>
                <w:lang w:val="lt-LT"/>
              </w:rPr>
              <w:t>skyrius</w:t>
            </w:r>
            <w:r w:rsidRPr="00A75D53">
              <w:rPr>
                <w:rFonts w:ascii="Trebuchet MS" w:hAnsi="Trebuchet MS" w:cs="Arial"/>
                <w:szCs w:val="20"/>
                <w:lang w:val="lt-LT"/>
              </w:rPr>
              <w:t>]</w:t>
            </w:r>
          </w:p>
          <w:p w14:paraId="43D39A5E" w14:textId="3C996C13" w:rsidR="004112B6" w:rsidRPr="00B4208E" w:rsidRDefault="004112B6" w:rsidP="000B278A">
            <w:pPr>
              <w:pStyle w:val="ListParagraph"/>
              <w:numPr>
                <w:ilvl w:val="0"/>
                <w:numId w:val="0"/>
              </w:numPr>
              <w:ind w:left="323"/>
              <w:rPr>
                <w:rFonts w:ascii="Trebuchet MS" w:hAnsi="Trebuchet MS" w:cs="Arial"/>
                <w:noProof/>
                <w:szCs w:val="20"/>
                <w:lang w:val="lt-LT"/>
              </w:rPr>
            </w:pPr>
            <w:r w:rsidRPr="00B4208E">
              <w:rPr>
                <w:rFonts w:ascii="Trebuchet MS" w:hAnsi="Trebuchet MS" w:cs="Arial"/>
                <w:noProof/>
                <w:szCs w:val="20"/>
                <w:lang w:val="lt-LT"/>
              </w:rPr>
              <w:t>Užsakovo atstovas:</w:t>
            </w:r>
            <w:r w:rsidRPr="00B4208E">
              <w:rPr>
                <w:rFonts w:ascii="Trebuchet MS" w:hAnsi="Trebuchet MS" w:cs="Arial"/>
                <w:noProof/>
                <w:szCs w:val="20"/>
                <w:lang w:val="lt-LT"/>
              </w:rPr>
              <w:tab/>
            </w:r>
            <w:r w:rsidRPr="00B4208E">
              <w:rPr>
                <w:rFonts w:ascii="Trebuchet MS" w:hAnsi="Trebuchet MS" w:cs="Arial"/>
                <w:noProof/>
                <w:szCs w:val="20"/>
                <w:lang w:val="lt-LT"/>
              </w:rPr>
              <w:tab/>
            </w:r>
            <w:r w:rsidR="000773D6">
              <w:rPr>
                <w:rFonts w:ascii="Trebuchet MS" w:hAnsi="Trebuchet MS" w:cs="Arial"/>
                <w:noProof/>
                <w:szCs w:val="20"/>
                <w:lang w:val="lt-LT"/>
              </w:rPr>
              <w:t xml:space="preserve">                    </w:t>
            </w:r>
            <w:r w:rsidRPr="00B4208E">
              <w:rPr>
                <w:rFonts w:ascii="Trebuchet MS" w:hAnsi="Trebuchet MS" w:cs="Arial"/>
                <w:noProof/>
                <w:szCs w:val="20"/>
                <w:lang w:val="lt-LT"/>
              </w:rPr>
              <w:t>Rangovo atstovas:</w:t>
            </w:r>
          </w:p>
          <w:p w14:paraId="3E2DE376" w14:textId="3D471098" w:rsidR="004112B6" w:rsidRPr="00B4208E" w:rsidRDefault="00196864" w:rsidP="000B278A">
            <w:pPr>
              <w:pStyle w:val="ListParagraph"/>
              <w:numPr>
                <w:ilvl w:val="0"/>
                <w:numId w:val="0"/>
              </w:numPr>
              <w:ind w:left="323"/>
              <w:rPr>
                <w:rFonts w:ascii="Trebuchet MS" w:hAnsi="Trebuchet MS" w:cs="Arial"/>
                <w:noProof/>
                <w:szCs w:val="20"/>
                <w:lang w:val="lt-LT"/>
              </w:rPr>
            </w:pPr>
            <w:r w:rsidRPr="00B4208E">
              <w:rPr>
                <w:rFonts w:ascii="Trebuchet MS" w:hAnsi="Trebuchet MS" w:cs="Arial"/>
                <w:noProof/>
                <w:szCs w:val="20"/>
                <w:lang w:val="lt-LT"/>
              </w:rPr>
              <w:t>Užsakovo atstovas, atsakingas už Sutarties ir jos pakeitimų paskelbimą:</w:t>
            </w:r>
          </w:p>
          <w:p w14:paraId="43ED06D6" w14:textId="77777777" w:rsidR="000B43D4" w:rsidRPr="00A75D53" w:rsidRDefault="000B43D4" w:rsidP="007752A8">
            <w:pPr>
              <w:pStyle w:val="ListParagraph"/>
              <w:numPr>
                <w:ilvl w:val="0"/>
                <w:numId w:val="0"/>
              </w:numPr>
              <w:ind w:left="323"/>
              <w:rPr>
                <w:rFonts w:ascii="Trebuchet MS" w:hAnsi="Trebuchet MS" w:cs="Arial"/>
                <w:lang w:val="lt-LT"/>
              </w:rPr>
            </w:pPr>
          </w:p>
        </w:tc>
      </w:tr>
      <w:tr w:rsidR="00FD0A6E" w:rsidRPr="00A75D53" w14:paraId="6C6D3EE5" w14:textId="77777777" w:rsidTr="004D744D">
        <w:tc>
          <w:tcPr>
            <w:tcW w:w="1542" w:type="dxa"/>
            <w:tcBorders>
              <w:bottom w:val="single" w:sz="4" w:space="0" w:color="808080" w:themeColor="background1" w:themeShade="80"/>
            </w:tcBorders>
          </w:tcPr>
          <w:p w14:paraId="73C574EA" w14:textId="77777777" w:rsidR="004112B6" w:rsidRPr="00864A79" w:rsidRDefault="004112B6" w:rsidP="000B278A">
            <w:pPr>
              <w:spacing w:before="240" w:after="0"/>
              <w:ind w:left="0" w:firstLine="0"/>
              <w:jc w:val="both"/>
              <w:rPr>
                <w:rFonts w:ascii="Trebuchet MS" w:hAnsi="Trebuchet MS" w:cs="Calibri"/>
                <w:b/>
                <w:lang w:val="lt-LT"/>
              </w:rPr>
            </w:pPr>
            <w:r w:rsidRPr="00864A79">
              <w:rPr>
                <w:rFonts w:ascii="Trebuchet MS" w:hAnsi="Trebuchet MS" w:cs="Calibri"/>
                <w:b/>
                <w:lang w:val="lt-LT"/>
              </w:rPr>
              <w:t>Kaina ir apmokėjimas</w:t>
            </w:r>
          </w:p>
        </w:tc>
        <w:tc>
          <w:tcPr>
            <w:tcW w:w="8239" w:type="dxa"/>
            <w:tcBorders>
              <w:bottom w:val="single" w:sz="4" w:space="0" w:color="808080" w:themeColor="background1" w:themeShade="80"/>
            </w:tcBorders>
          </w:tcPr>
          <w:p w14:paraId="79233069" w14:textId="45E47F86" w:rsidR="004112B6" w:rsidRPr="00864A79" w:rsidRDefault="004112B6" w:rsidP="000B278A">
            <w:pPr>
              <w:pStyle w:val="ListParagraph"/>
              <w:numPr>
                <w:ilvl w:val="0"/>
                <w:numId w:val="11"/>
              </w:numPr>
              <w:ind w:left="346"/>
              <w:rPr>
                <w:rFonts w:ascii="Trebuchet MS" w:hAnsi="Trebuchet MS" w:cs="Arial"/>
                <w:szCs w:val="20"/>
                <w:lang w:val="lt-LT"/>
              </w:rPr>
            </w:pPr>
            <w:r w:rsidRPr="00864A79">
              <w:rPr>
                <w:rFonts w:ascii="Trebuchet MS" w:hAnsi="Trebuchet MS" w:cs="Calibri"/>
                <w:b/>
                <w:szCs w:val="20"/>
                <w:lang w:val="lt-LT"/>
              </w:rPr>
              <w:t xml:space="preserve">Sutarties kaina </w:t>
            </w:r>
            <w:r w:rsidR="006C5D3F" w:rsidRPr="00864A79">
              <w:rPr>
                <w:rFonts w:ascii="Trebuchet MS" w:hAnsi="Trebuchet MS" w:cs="Calibri"/>
                <w:i/>
                <w:szCs w:val="20"/>
                <w:lang w:val="lt-LT"/>
              </w:rPr>
              <w:t xml:space="preserve">[Sąvoka </w:t>
            </w:r>
            <w:r w:rsidR="007C1F18" w:rsidRPr="00864A79">
              <w:rPr>
                <w:rFonts w:ascii="Trebuchet MS" w:hAnsi="Trebuchet MS" w:cs="Calibri"/>
                <w:i/>
                <w:szCs w:val="20"/>
                <w:lang w:val="lt-LT"/>
              </w:rPr>
              <w:t>r</w:t>
            </w:r>
            <w:r w:rsidRPr="00864A79">
              <w:rPr>
                <w:rFonts w:ascii="Trebuchet MS" w:hAnsi="Trebuchet MS" w:cs="Calibri"/>
                <w:i/>
                <w:szCs w:val="20"/>
                <w:lang w:val="lt-LT"/>
              </w:rPr>
              <w:t>]</w:t>
            </w:r>
            <w:r w:rsidRPr="00864A79">
              <w:rPr>
                <w:rFonts w:ascii="Trebuchet MS" w:hAnsi="Trebuchet MS" w:cs="Arial"/>
                <w:szCs w:val="20"/>
                <w:lang w:val="lt-LT"/>
              </w:rPr>
              <w:t>:</w:t>
            </w:r>
          </w:p>
          <w:p w14:paraId="560532A4" w14:textId="0C0A16F2" w:rsidR="004112B6" w:rsidRPr="00864A79" w:rsidRDefault="004112B6" w:rsidP="000B278A">
            <w:pPr>
              <w:pStyle w:val="ListParagraph"/>
              <w:numPr>
                <w:ilvl w:val="0"/>
                <w:numId w:val="0"/>
              </w:numPr>
              <w:ind w:left="346"/>
              <w:rPr>
                <w:rStyle w:val="PlaceholderText"/>
                <w:rFonts w:ascii="Trebuchet MS" w:hAnsi="Trebuchet MS" w:cs="Arial"/>
                <w:color w:val="auto"/>
                <w:szCs w:val="20"/>
                <w:lang w:val="lt-LT"/>
              </w:rPr>
            </w:pPr>
            <w:r w:rsidRPr="00864A79">
              <w:rPr>
                <w:rFonts w:ascii="Trebuchet MS" w:hAnsi="Trebuchet MS" w:cs="Arial"/>
                <w:szCs w:val="20"/>
                <w:lang w:val="lt-LT"/>
              </w:rPr>
              <w:t>Sutarties kaina be PVM (Darbų kaina):</w:t>
            </w:r>
            <w:r w:rsidRPr="00864A79">
              <w:rPr>
                <w:rStyle w:val="PlaceholderText"/>
                <w:rFonts w:ascii="Trebuchet MS" w:hAnsi="Trebuchet MS" w:cs="Arial"/>
                <w:b/>
                <w:color w:val="auto"/>
                <w:szCs w:val="20"/>
                <w:lang w:val="lt-LT"/>
              </w:rPr>
              <w:tab/>
            </w:r>
            <w:r w:rsidRPr="00864A79">
              <w:rPr>
                <w:rStyle w:val="PlaceholderText"/>
                <w:rFonts w:ascii="Trebuchet MS" w:hAnsi="Trebuchet MS" w:cs="Arial"/>
                <w:b/>
                <w:color w:val="auto"/>
                <w:szCs w:val="20"/>
                <w:lang w:val="lt-LT"/>
              </w:rPr>
              <w:tab/>
            </w:r>
            <w:r w:rsidR="00291126" w:rsidRPr="00291126">
              <w:rPr>
                <w:rStyle w:val="PlaceholderText"/>
                <w:rFonts w:ascii="Trebuchet MS" w:hAnsi="Trebuchet MS" w:cs="Arial"/>
                <w:color w:val="auto"/>
                <w:szCs w:val="20"/>
                <w:lang w:val="lt-LT"/>
              </w:rPr>
              <w:t>3 602 635,00</w:t>
            </w:r>
            <w:r w:rsidR="00291126">
              <w:rPr>
                <w:rStyle w:val="PlaceholderText"/>
                <w:rFonts w:ascii="Trebuchet MS" w:hAnsi="Trebuchet MS" w:cs="Arial"/>
                <w:color w:val="auto"/>
                <w:szCs w:val="20"/>
                <w:lang w:val="lt-LT"/>
              </w:rPr>
              <w:t xml:space="preserve"> Eur (trys milijonai šeši šimtai du tūkstančiai šeši šimtai trisdešimt penki eurai</w:t>
            </w:r>
            <w:r w:rsidR="005E27B0">
              <w:rPr>
                <w:rStyle w:val="PlaceholderText"/>
                <w:rFonts w:ascii="Trebuchet MS" w:hAnsi="Trebuchet MS" w:cs="Arial"/>
                <w:color w:val="auto"/>
                <w:szCs w:val="20"/>
                <w:lang w:val="lt-LT"/>
              </w:rPr>
              <w:t>, 00 ct</w:t>
            </w:r>
            <w:r w:rsidR="00291126">
              <w:rPr>
                <w:rStyle w:val="PlaceholderText"/>
                <w:rFonts w:ascii="Trebuchet MS" w:hAnsi="Trebuchet MS" w:cs="Arial"/>
                <w:color w:val="auto"/>
                <w:szCs w:val="20"/>
                <w:lang w:val="lt-LT"/>
              </w:rPr>
              <w:t>)</w:t>
            </w:r>
          </w:p>
          <w:p w14:paraId="20749938" w14:textId="483B2D40" w:rsidR="004112B6" w:rsidRPr="00864A79" w:rsidRDefault="004112B6" w:rsidP="000B278A">
            <w:pPr>
              <w:pStyle w:val="ListParagraph"/>
              <w:numPr>
                <w:ilvl w:val="0"/>
                <w:numId w:val="0"/>
              </w:numPr>
              <w:ind w:left="346"/>
              <w:rPr>
                <w:rStyle w:val="NormalBold"/>
                <w:rFonts w:ascii="Trebuchet MS" w:hAnsi="Trebuchet MS" w:cs="Arial"/>
                <w:b w:val="0"/>
                <w:sz w:val="20"/>
                <w:szCs w:val="20"/>
                <w:lang w:val="lt-LT"/>
              </w:rPr>
            </w:pPr>
            <w:r w:rsidRPr="00864A79">
              <w:rPr>
                <w:rStyle w:val="NormalBold"/>
                <w:rFonts w:ascii="Trebuchet MS" w:hAnsi="Trebuchet MS" w:cs="Arial"/>
                <w:b w:val="0"/>
                <w:sz w:val="20"/>
                <w:szCs w:val="20"/>
                <w:lang w:val="lt-LT"/>
              </w:rPr>
              <w:t>Pridėtinės vertės mokestis (PVM):</w:t>
            </w:r>
            <w:r w:rsidRPr="00864A79">
              <w:rPr>
                <w:rStyle w:val="NormalBold"/>
                <w:rFonts w:ascii="Trebuchet MS" w:hAnsi="Trebuchet MS" w:cs="Arial"/>
                <w:b w:val="0"/>
                <w:sz w:val="20"/>
                <w:szCs w:val="20"/>
                <w:lang w:val="lt-LT"/>
              </w:rPr>
              <w:tab/>
            </w:r>
            <w:r w:rsidRPr="00864A79">
              <w:rPr>
                <w:rStyle w:val="NormalBold"/>
                <w:rFonts w:ascii="Trebuchet MS" w:hAnsi="Trebuchet MS" w:cs="Arial"/>
                <w:b w:val="0"/>
                <w:sz w:val="20"/>
                <w:szCs w:val="20"/>
                <w:lang w:val="lt-LT"/>
              </w:rPr>
              <w:tab/>
            </w:r>
            <w:r w:rsidR="005E27B0" w:rsidRPr="005E27B0">
              <w:rPr>
                <w:rStyle w:val="PlaceholderText"/>
                <w:rFonts w:ascii="Trebuchet MS" w:hAnsi="Trebuchet MS" w:cs="Arial"/>
                <w:color w:val="auto"/>
                <w:szCs w:val="20"/>
                <w:lang w:val="lt-LT"/>
              </w:rPr>
              <w:t>756 553,35</w:t>
            </w:r>
            <w:r w:rsidR="005E27B0">
              <w:rPr>
                <w:rStyle w:val="PlaceholderText"/>
                <w:rFonts w:ascii="Trebuchet MS" w:hAnsi="Trebuchet MS" w:cs="Arial"/>
                <w:color w:val="auto"/>
                <w:szCs w:val="20"/>
                <w:lang w:val="lt-LT"/>
              </w:rPr>
              <w:t xml:space="preserve"> Eur (septyni šimtai penkiasdešimt šeši tūkstančiai penki šimtai penkiasdešimt trys eurai, 35 ct)</w:t>
            </w:r>
          </w:p>
          <w:p w14:paraId="3426B271" w14:textId="69B317A1" w:rsidR="004112B6" w:rsidRPr="00864A79" w:rsidRDefault="004112B6" w:rsidP="000B278A">
            <w:pPr>
              <w:pStyle w:val="ListParagraph"/>
              <w:numPr>
                <w:ilvl w:val="0"/>
                <w:numId w:val="0"/>
              </w:numPr>
              <w:ind w:left="346"/>
              <w:rPr>
                <w:rFonts w:ascii="Trebuchet MS" w:hAnsi="Trebuchet MS" w:cs="Arial"/>
                <w:szCs w:val="20"/>
                <w:lang w:val="lt-LT"/>
              </w:rPr>
            </w:pPr>
            <w:r w:rsidRPr="00864A79">
              <w:rPr>
                <w:rFonts w:ascii="Trebuchet MS" w:hAnsi="Trebuchet MS" w:cs="Arial"/>
                <w:szCs w:val="20"/>
                <w:lang w:val="lt-LT"/>
              </w:rPr>
              <w:t>Sutarties kaina:</w:t>
            </w:r>
            <w:r w:rsidRPr="00864A79">
              <w:rPr>
                <w:rFonts w:ascii="Trebuchet MS" w:hAnsi="Trebuchet MS" w:cs="Arial"/>
                <w:szCs w:val="20"/>
                <w:lang w:val="lt-LT"/>
              </w:rPr>
              <w:tab/>
            </w:r>
            <w:r w:rsidRPr="00864A79">
              <w:rPr>
                <w:rFonts w:ascii="Trebuchet MS" w:hAnsi="Trebuchet MS" w:cs="Arial"/>
                <w:szCs w:val="20"/>
                <w:lang w:val="lt-LT"/>
              </w:rPr>
              <w:tab/>
            </w:r>
            <w:r w:rsidRPr="00864A79">
              <w:rPr>
                <w:rFonts w:ascii="Trebuchet MS" w:hAnsi="Trebuchet MS" w:cs="Arial"/>
                <w:szCs w:val="20"/>
                <w:lang w:val="lt-LT"/>
              </w:rPr>
              <w:tab/>
            </w:r>
            <w:r w:rsidR="005E27B0" w:rsidRPr="005E27B0">
              <w:rPr>
                <w:rStyle w:val="PlaceholderText"/>
                <w:rFonts w:ascii="Trebuchet MS" w:hAnsi="Trebuchet MS" w:cs="Arial"/>
                <w:color w:val="auto"/>
                <w:szCs w:val="20"/>
                <w:lang w:val="lt-LT"/>
              </w:rPr>
              <w:t>4 359 188,35</w:t>
            </w:r>
            <w:r w:rsidR="005E27B0">
              <w:rPr>
                <w:rStyle w:val="PlaceholderText"/>
                <w:rFonts w:ascii="Trebuchet MS" w:hAnsi="Trebuchet MS" w:cs="Arial"/>
                <w:color w:val="auto"/>
                <w:szCs w:val="20"/>
                <w:lang w:val="lt-LT"/>
              </w:rPr>
              <w:t xml:space="preserve"> Eur (keturi milijonai trys šimtai penkiasdešimt devyni tūkstančiai šimtas aštuoniasdešimt aštuoni eurai, 35 ct)</w:t>
            </w:r>
            <w:r w:rsidR="001F4A6C" w:rsidRPr="00864A79">
              <w:rPr>
                <w:rStyle w:val="PlaceholderText"/>
                <w:rFonts w:ascii="Trebuchet MS" w:hAnsi="Trebuchet MS" w:cs="Arial"/>
                <w:color w:val="auto"/>
                <w:szCs w:val="20"/>
                <w:lang w:val="lt-LT"/>
              </w:rPr>
              <w:t>.</w:t>
            </w:r>
          </w:p>
          <w:p w14:paraId="4B985C43" w14:textId="261017DF" w:rsidR="004112B6" w:rsidRPr="00864A79" w:rsidRDefault="004112B6" w:rsidP="000B278A">
            <w:pPr>
              <w:spacing w:after="0"/>
              <w:ind w:left="0" w:firstLine="0"/>
              <w:jc w:val="both"/>
              <w:rPr>
                <w:rFonts w:ascii="Trebuchet MS" w:hAnsi="Trebuchet MS" w:cs="Calibri"/>
                <w:i/>
                <w:lang w:val="lt-LT"/>
              </w:rPr>
            </w:pPr>
          </w:p>
          <w:p w14:paraId="41F6EACE" w14:textId="51583C2E" w:rsidR="007F276C" w:rsidRPr="00864A79" w:rsidRDefault="007F276C" w:rsidP="000B278A">
            <w:pPr>
              <w:pStyle w:val="ListParagraph"/>
              <w:numPr>
                <w:ilvl w:val="0"/>
                <w:numId w:val="0"/>
              </w:numPr>
              <w:spacing w:before="0" w:after="0" w:line="276" w:lineRule="auto"/>
              <w:ind w:left="366"/>
              <w:rPr>
                <w:rFonts w:ascii="Trebuchet MS" w:hAnsi="Trebuchet MS"/>
                <w:szCs w:val="20"/>
                <w:lang w:val="lt-LT"/>
              </w:rPr>
            </w:pPr>
            <w:r w:rsidRPr="00864A79">
              <w:rPr>
                <w:rFonts w:ascii="Trebuchet MS" w:hAnsi="Trebuchet MS" w:cs="Calibri"/>
                <w:szCs w:val="20"/>
                <w:lang w:val="lt-LT"/>
              </w:rPr>
              <w:t xml:space="preserve">Taikomas kainos apskaičiavimo būdas — fiksuota kaina su peržiūra. Kainos peržiūros tvarka nurodyta Bendrųjų sutarties sąlygų </w:t>
            </w:r>
            <w:r w:rsidR="00C34DB0">
              <w:rPr>
                <w:rFonts w:ascii="Trebuchet MS" w:hAnsi="Trebuchet MS" w:cs="Calibri"/>
                <w:szCs w:val="20"/>
                <w:lang w:val="lt-LT"/>
              </w:rPr>
              <w:t>8</w:t>
            </w:r>
            <w:r w:rsidRPr="00864A79">
              <w:rPr>
                <w:rFonts w:ascii="Trebuchet MS" w:hAnsi="Trebuchet MS" w:cs="Calibri"/>
                <w:szCs w:val="20"/>
                <w:lang w:val="lt-LT"/>
              </w:rPr>
              <w:t xml:space="preserve">.3 punkte. </w:t>
            </w:r>
          </w:p>
          <w:p w14:paraId="527086F9" w14:textId="77777777" w:rsidR="007F276C" w:rsidRPr="00864A79" w:rsidRDefault="007F276C" w:rsidP="000B278A">
            <w:pPr>
              <w:spacing w:after="0"/>
              <w:ind w:left="0" w:firstLine="0"/>
              <w:jc w:val="both"/>
              <w:rPr>
                <w:rFonts w:ascii="Trebuchet MS" w:hAnsi="Trebuchet MS" w:cs="Calibri"/>
                <w:i/>
                <w:lang w:val="lt-LT"/>
              </w:rPr>
            </w:pPr>
          </w:p>
          <w:p w14:paraId="2F184D8F" w14:textId="448E6FD2" w:rsidR="004112B6" w:rsidRPr="00864A79" w:rsidRDefault="004112B6" w:rsidP="000B278A">
            <w:pPr>
              <w:pStyle w:val="ListParagraph"/>
              <w:numPr>
                <w:ilvl w:val="0"/>
                <w:numId w:val="11"/>
              </w:numPr>
              <w:ind w:left="366"/>
              <w:rPr>
                <w:rFonts w:ascii="Trebuchet MS" w:hAnsi="Trebuchet MS" w:cs="Calibri"/>
                <w:b/>
                <w:szCs w:val="20"/>
                <w:lang w:val="lt-LT"/>
              </w:rPr>
            </w:pPr>
            <w:r w:rsidRPr="00864A79">
              <w:rPr>
                <w:rFonts w:ascii="Trebuchet MS" w:hAnsi="Trebuchet MS" w:cs="Calibri"/>
                <w:b/>
                <w:szCs w:val="20"/>
                <w:lang w:val="lt-LT"/>
              </w:rPr>
              <w:t xml:space="preserve">Apmokėjimas </w:t>
            </w:r>
            <w:r w:rsidRPr="00864A79">
              <w:rPr>
                <w:rFonts w:ascii="Trebuchet MS" w:hAnsi="Trebuchet MS" w:cs="Calibri"/>
                <w:i/>
                <w:szCs w:val="20"/>
                <w:lang w:val="lt-LT"/>
              </w:rPr>
              <w:t>[</w:t>
            </w:r>
            <w:r w:rsidR="00575BB7" w:rsidRPr="00864A79">
              <w:rPr>
                <w:rFonts w:ascii="Trebuchet MS" w:hAnsi="Trebuchet MS" w:cs="Calibri"/>
                <w:i/>
                <w:szCs w:val="20"/>
                <w:lang w:val="lt-LT"/>
              </w:rPr>
              <w:t>7</w:t>
            </w:r>
            <w:r w:rsidRPr="00864A79">
              <w:rPr>
                <w:rFonts w:ascii="Trebuchet MS" w:hAnsi="Trebuchet MS" w:cs="Calibri"/>
                <w:i/>
                <w:szCs w:val="20"/>
                <w:lang w:val="lt-LT"/>
              </w:rPr>
              <w:t>.3.1 punktas]:</w:t>
            </w:r>
          </w:p>
          <w:p w14:paraId="69884EDE" w14:textId="0DEC46A8" w:rsidR="009B0E4E" w:rsidRPr="00864A79" w:rsidRDefault="00C55887" w:rsidP="000B278A">
            <w:pPr>
              <w:pStyle w:val="ListParagraph"/>
              <w:numPr>
                <w:ilvl w:val="0"/>
                <w:numId w:val="0"/>
              </w:numPr>
              <w:ind w:left="366"/>
              <w:rPr>
                <w:rFonts w:ascii="Trebuchet MS" w:hAnsi="Trebuchet MS" w:cs="Calibri"/>
                <w:szCs w:val="20"/>
                <w:lang w:val="lt-LT"/>
              </w:rPr>
            </w:pPr>
            <w:r w:rsidRPr="00864A79">
              <w:rPr>
                <w:rFonts w:ascii="Trebuchet MS" w:hAnsi="Trebuchet MS" w:cs="Calibri"/>
                <w:szCs w:val="20"/>
                <w:lang w:val="lt-LT"/>
              </w:rPr>
              <w:t xml:space="preserve">Sutarties kaina bus mokama dalimis pagal Darbų žiniaraštį (išskyrus už inžinerinių tyrinėjimų ir Techninio projekto parengimo Darbus), Rangovui pateikus, su Užsakovu suderinus ir abiem šalim pasirašius atliktų darbų aktą, pažymą apie atliktų darbų vertę (tipinė pažymos forma pridedama kaip Sutarties </w:t>
            </w:r>
            <w:r w:rsidR="00864A79" w:rsidRPr="00864A79">
              <w:rPr>
                <w:rFonts w:ascii="Trebuchet MS" w:hAnsi="Trebuchet MS" w:cs="Calibri"/>
                <w:szCs w:val="20"/>
                <w:lang w:val="lt-LT"/>
              </w:rPr>
              <w:t>11</w:t>
            </w:r>
            <w:r w:rsidRPr="00864A79">
              <w:rPr>
                <w:rFonts w:ascii="Trebuchet MS" w:hAnsi="Trebuchet MS" w:cs="Calibri"/>
                <w:szCs w:val="20"/>
                <w:lang w:val="lt-LT"/>
              </w:rPr>
              <w:t xml:space="preserve"> priedas) ir mėnesio ataskaitą (tipinė mėnesinės rangos darbų ataskaitos forma pridedama kaip Sutarties 1</w:t>
            </w:r>
            <w:r w:rsidR="00864A79" w:rsidRPr="00864A79">
              <w:rPr>
                <w:rFonts w:ascii="Trebuchet MS" w:hAnsi="Trebuchet MS" w:cs="Calibri"/>
                <w:szCs w:val="20"/>
                <w:lang w:val="lt-LT"/>
              </w:rPr>
              <w:t>7</w:t>
            </w:r>
            <w:r w:rsidRPr="00864A79">
              <w:rPr>
                <w:rFonts w:ascii="Trebuchet MS" w:hAnsi="Trebuchet MS" w:cs="Calibri"/>
                <w:szCs w:val="20"/>
                <w:lang w:val="lt-LT"/>
              </w:rPr>
              <w:t xml:space="preserve"> priedas).</w:t>
            </w:r>
          </w:p>
          <w:p w14:paraId="30EBD1C7" w14:textId="0B9EF715" w:rsidR="00C55887" w:rsidRPr="00864A79" w:rsidRDefault="00C55887" w:rsidP="000B278A">
            <w:pPr>
              <w:pStyle w:val="ListParagraph"/>
              <w:numPr>
                <w:ilvl w:val="0"/>
                <w:numId w:val="0"/>
              </w:numPr>
              <w:ind w:left="366"/>
              <w:rPr>
                <w:rFonts w:ascii="Trebuchet MS" w:hAnsi="Trebuchet MS" w:cs="Calibri"/>
                <w:b/>
                <w:bCs/>
                <w:i/>
                <w:iCs/>
                <w:szCs w:val="20"/>
                <w:lang w:val="lt-LT"/>
              </w:rPr>
            </w:pPr>
            <w:r w:rsidRPr="00864A79">
              <w:rPr>
                <w:rFonts w:ascii="Trebuchet MS" w:hAnsi="Trebuchet MS" w:cs="Calibri"/>
                <w:szCs w:val="20"/>
                <w:lang w:val="lt-LT"/>
              </w:rPr>
              <w:t xml:space="preserve">Už inžinerinių tyrinėjimų ir Techninio projekto parengimo Darbus </w:t>
            </w:r>
            <w:r w:rsidRPr="00864A79">
              <w:rPr>
                <w:rFonts w:ascii="Trebuchet MS" w:hAnsi="Trebuchet MS" w:cs="Calibri"/>
                <w:b/>
                <w:bCs/>
                <w:i/>
                <w:iCs/>
                <w:szCs w:val="20"/>
                <w:lang w:val="lt-LT"/>
              </w:rPr>
              <w:t xml:space="preserve">bus mokama </w:t>
            </w:r>
            <w:r w:rsidR="00B9379F" w:rsidRPr="00B9379F">
              <w:rPr>
                <w:rFonts w:ascii="Trebuchet MS" w:hAnsi="Trebuchet MS" w:cs="Calibri"/>
                <w:b/>
                <w:bCs/>
                <w:i/>
                <w:iCs/>
                <w:szCs w:val="20"/>
                <w:lang w:val="lt-LT"/>
              </w:rPr>
              <w:t xml:space="preserve">Bendrųjų sutarties </w:t>
            </w:r>
            <w:r w:rsidRPr="00864A79">
              <w:rPr>
                <w:rFonts w:ascii="Trebuchet MS" w:hAnsi="Trebuchet MS" w:cs="Calibri"/>
                <w:b/>
                <w:bCs/>
                <w:i/>
                <w:iCs/>
                <w:szCs w:val="20"/>
                <w:lang w:val="lt-LT"/>
              </w:rPr>
              <w:t xml:space="preserve">sąlygų </w:t>
            </w:r>
            <w:r w:rsidR="00575BB7" w:rsidRPr="00864A79">
              <w:rPr>
                <w:rFonts w:ascii="Trebuchet MS" w:hAnsi="Trebuchet MS" w:cs="Calibri"/>
                <w:b/>
                <w:bCs/>
                <w:i/>
                <w:iCs/>
                <w:szCs w:val="20"/>
                <w:lang w:val="lt-LT"/>
              </w:rPr>
              <w:t>7</w:t>
            </w:r>
            <w:r w:rsidRPr="00864A79">
              <w:rPr>
                <w:rFonts w:ascii="Trebuchet MS" w:hAnsi="Trebuchet MS" w:cs="Calibri"/>
                <w:b/>
                <w:bCs/>
                <w:i/>
                <w:iCs/>
                <w:szCs w:val="20"/>
                <w:lang w:val="lt-LT"/>
              </w:rPr>
              <w:t xml:space="preserve">.3.6 punkte nustatyta tvarka. </w:t>
            </w:r>
          </w:p>
          <w:p w14:paraId="2BE617D5" w14:textId="77777777" w:rsidR="00C55887" w:rsidRPr="00864A79" w:rsidRDefault="00C55887" w:rsidP="000B278A">
            <w:pPr>
              <w:pStyle w:val="ListParagraph"/>
              <w:numPr>
                <w:ilvl w:val="0"/>
                <w:numId w:val="0"/>
              </w:numPr>
              <w:ind w:left="366"/>
              <w:rPr>
                <w:rFonts w:ascii="Trebuchet MS" w:hAnsi="Trebuchet MS" w:cs="Calibri"/>
                <w:szCs w:val="20"/>
                <w:lang w:val="lt-LT"/>
              </w:rPr>
            </w:pPr>
          </w:p>
          <w:p w14:paraId="2D46966F" w14:textId="77777777" w:rsidR="004112B6" w:rsidRPr="00864A79" w:rsidRDefault="004112B6" w:rsidP="000B278A">
            <w:pPr>
              <w:pStyle w:val="ListParagraph"/>
              <w:numPr>
                <w:ilvl w:val="0"/>
                <w:numId w:val="11"/>
              </w:numPr>
              <w:ind w:left="366"/>
              <w:rPr>
                <w:rFonts w:ascii="Trebuchet MS" w:hAnsi="Trebuchet MS" w:cs="Calibri"/>
                <w:b/>
                <w:szCs w:val="20"/>
                <w:lang w:val="lt-LT"/>
              </w:rPr>
            </w:pPr>
            <w:r w:rsidRPr="00864A79">
              <w:rPr>
                <w:rFonts w:ascii="Trebuchet MS" w:hAnsi="Trebuchet MS" w:cs="Calibri"/>
                <w:b/>
                <w:szCs w:val="20"/>
                <w:lang w:val="lt-LT"/>
              </w:rPr>
              <w:t>Sąskaita apmokėjimui:</w:t>
            </w:r>
          </w:p>
          <w:p w14:paraId="14CFBBEB" w14:textId="77777777" w:rsidR="005E27B0" w:rsidRDefault="004112B6" w:rsidP="000B278A">
            <w:pPr>
              <w:pStyle w:val="ListParagraph"/>
              <w:numPr>
                <w:ilvl w:val="0"/>
                <w:numId w:val="0"/>
              </w:numPr>
              <w:ind w:left="366"/>
              <w:rPr>
                <w:rFonts w:ascii="Trebuchet MS" w:hAnsi="Trebuchet MS" w:cs="Arial"/>
                <w:szCs w:val="20"/>
                <w:lang w:val="lt-LT"/>
              </w:rPr>
            </w:pPr>
            <w:r w:rsidRPr="00864A79">
              <w:rPr>
                <w:rFonts w:ascii="Trebuchet MS" w:hAnsi="Trebuchet MS" w:cs="Arial"/>
                <w:szCs w:val="20"/>
                <w:lang w:val="lt-LT"/>
              </w:rPr>
              <w:t xml:space="preserve">A.s. </w:t>
            </w:r>
            <w:r w:rsidR="005E27B0" w:rsidRPr="005E27B0">
              <w:rPr>
                <w:rFonts w:ascii="Trebuchet MS" w:hAnsi="Trebuchet MS" w:cs="Arial"/>
                <w:szCs w:val="20"/>
                <w:lang w:val="lt-LT"/>
              </w:rPr>
              <w:t xml:space="preserve">LT82 7300 0101 6230 0629 </w:t>
            </w:r>
          </w:p>
          <w:p w14:paraId="08C8D376" w14:textId="77777777" w:rsidR="005E27B0" w:rsidRDefault="005E27B0" w:rsidP="000B278A">
            <w:pPr>
              <w:pStyle w:val="ListParagraph"/>
              <w:numPr>
                <w:ilvl w:val="0"/>
                <w:numId w:val="0"/>
              </w:numPr>
              <w:ind w:left="366"/>
              <w:rPr>
                <w:rFonts w:ascii="Trebuchet MS" w:hAnsi="Trebuchet MS" w:cs="Arial"/>
                <w:szCs w:val="20"/>
                <w:lang w:val="lt-LT"/>
              </w:rPr>
            </w:pPr>
            <w:r w:rsidRPr="005E27B0">
              <w:rPr>
                <w:rFonts w:ascii="Trebuchet MS" w:hAnsi="Trebuchet MS" w:cs="Arial"/>
                <w:szCs w:val="20"/>
                <w:lang w:val="lt-LT"/>
              </w:rPr>
              <w:t>Swedbank AB</w:t>
            </w:r>
          </w:p>
          <w:p w14:paraId="22DAAEF0" w14:textId="77777777" w:rsidR="005E27B0" w:rsidRDefault="004112B6" w:rsidP="000B278A">
            <w:pPr>
              <w:pStyle w:val="ListParagraph"/>
              <w:numPr>
                <w:ilvl w:val="0"/>
                <w:numId w:val="0"/>
              </w:numPr>
              <w:ind w:left="366"/>
              <w:rPr>
                <w:rFonts w:ascii="Trebuchet MS" w:hAnsi="Trebuchet MS" w:cs="Arial"/>
                <w:szCs w:val="20"/>
                <w:lang w:val="lt-LT"/>
              </w:rPr>
            </w:pPr>
            <w:r w:rsidRPr="00864A79">
              <w:rPr>
                <w:rFonts w:ascii="Trebuchet MS" w:hAnsi="Trebuchet MS" w:cs="Arial"/>
                <w:szCs w:val="20"/>
                <w:lang w:val="lt-LT"/>
              </w:rPr>
              <w:t xml:space="preserve">Banko kodas </w:t>
            </w:r>
            <w:r w:rsidR="005E27B0" w:rsidRPr="005E27B0">
              <w:rPr>
                <w:rFonts w:ascii="Trebuchet MS" w:hAnsi="Trebuchet MS" w:cs="Arial"/>
                <w:szCs w:val="20"/>
                <w:lang w:val="lt-LT"/>
              </w:rPr>
              <w:t>73000</w:t>
            </w:r>
          </w:p>
          <w:p w14:paraId="24F8FC28" w14:textId="556F1DE5" w:rsidR="004112B6" w:rsidRPr="00864A79" w:rsidRDefault="00D27808" w:rsidP="000B278A">
            <w:pPr>
              <w:pStyle w:val="ListParagraph"/>
              <w:numPr>
                <w:ilvl w:val="0"/>
                <w:numId w:val="0"/>
              </w:numPr>
              <w:ind w:left="366"/>
              <w:rPr>
                <w:rFonts w:ascii="Trebuchet MS" w:hAnsi="Trebuchet MS" w:cs="Arial"/>
                <w:szCs w:val="20"/>
                <w:lang w:val="lt-LT"/>
              </w:rPr>
            </w:pPr>
            <w:r w:rsidRPr="00864A79">
              <w:rPr>
                <w:rFonts w:ascii="Trebuchet MS" w:hAnsi="Trebuchet MS" w:cs="Arial"/>
                <w:szCs w:val="20"/>
                <w:lang w:val="lt-LT"/>
              </w:rPr>
              <w:t>P</w:t>
            </w:r>
            <w:r w:rsidR="004112B6" w:rsidRPr="00864A79">
              <w:rPr>
                <w:rFonts w:ascii="Trebuchet MS" w:hAnsi="Trebuchet MS" w:cs="Arial"/>
                <w:szCs w:val="20"/>
                <w:lang w:val="lt-LT"/>
              </w:rPr>
              <w:t xml:space="preserve">VM </w:t>
            </w:r>
            <w:r w:rsidR="00245CD2" w:rsidRPr="00864A79">
              <w:rPr>
                <w:rFonts w:ascii="Trebuchet MS" w:hAnsi="Trebuchet MS" w:cs="Arial"/>
                <w:szCs w:val="20"/>
                <w:lang w:val="lt-LT"/>
              </w:rPr>
              <w:t xml:space="preserve">mokėtojo </w:t>
            </w:r>
            <w:r w:rsidR="004112B6" w:rsidRPr="00864A79">
              <w:rPr>
                <w:rFonts w:ascii="Trebuchet MS" w:hAnsi="Trebuchet MS" w:cs="Arial"/>
                <w:szCs w:val="20"/>
                <w:lang w:val="lt-LT"/>
              </w:rPr>
              <w:t xml:space="preserve">kodas </w:t>
            </w:r>
            <w:r w:rsidR="005E27B0" w:rsidRPr="005E27B0">
              <w:rPr>
                <w:rFonts w:ascii="Trebuchet MS" w:hAnsi="Trebuchet MS" w:cs="Arial"/>
                <w:szCs w:val="20"/>
                <w:lang w:val="lt-LT"/>
              </w:rPr>
              <w:t>LT100011875813</w:t>
            </w:r>
            <w:r w:rsidR="00245CD2" w:rsidRPr="00864A79">
              <w:rPr>
                <w:rStyle w:val="PlaceholderText"/>
                <w:rFonts w:ascii="Trebuchet MS" w:hAnsi="Trebuchet MS"/>
                <w:szCs w:val="20"/>
              </w:rPr>
              <w:t>.</w:t>
            </w:r>
          </w:p>
          <w:p w14:paraId="7EEE43A0" w14:textId="77777777" w:rsidR="004112B6" w:rsidRPr="00864A79" w:rsidRDefault="004112B6" w:rsidP="000B278A">
            <w:pPr>
              <w:spacing w:after="0"/>
              <w:ind w:left="0" w:firstLine="0"/>
              <w:jc w:val="both"/>
              <w:rPr>
                <w:rFonts w:ascii="Trebuchet MS" w:hAnsi="Trebuchet MS" w:cs="Calibri"/>
                <w:i/>
                <w:lang w:val="lt-LT"/>
              </w:rPr>
            </w:pPr>
          </w:p>
          <w:p w14:paraId="15A53AB4" w14:textId="5F4769F1" w:rsidR="004112B6" w:rsidRPr="00864A79" w:rsidRDefault="004112B6" w:rsidP="000B278A">
            <w:pPr>
              <w:pStyle w:val="ListParagraph"/>
              <w:numPr>
                <w:ilvl w:val="0"/>
                <w:numId w:val="11"/>
              </w:numPr>
              <w:ind w:left="366"/>
              <w:rPr>
                <w:rFonts w:ascii="Trebuchet MS" w:hAnsi="Trebuchet MS" w:cs="Calibri"/>
                <w:b/>
                <w:szCs w:val="20"/>
                <w:lang w:val="lt-LT"/>
              </w:rPr>
            </w:pPr>
            <w:r w:rsidRPr="00864A79">
              <w:rPr>
                <w:rFonts w:ascii="Trebuchet MS" w:hAnsi="Trebuchet MS" w:cs="Calibri"/>
                <w:b/>
                <w:szCs w:val="20"/>
                <w:lang w:val="lt-LT"/>
              </w:rPr>
              <w:t xml:space="preserve">Europos Sąjungos </w:t>
            </w:r>
            <w:r w:rsidR="009C7D74" w:rsidRPr="00864A79">
              <w:rPr>
                <w:rFonts w:ascii="Trebuchet MS" w:hAnsi="Trebuchet MS" w:cs="Calibri"/>
                <w:b/>
                <w:szCs w:val="20"/>
                <w:lang w:val="lt-LT"/>
              </w:rPr>
              <w:t xml:space="preserve">fondų (programų) </w:t>
            </w:r>
            <w:r w:rsidR="0000743D" w:rsidRPr="00864A79">
              <w:rPr>
                <w:rFonts w:ascii="Trebuchet MS" w:hAnsi="Trebuchet MS" w:cs="Calibri"/>
                <w:b/>
                <w:szCs w:val="20"/>
                <w:lang w:val="lt-LT"/>
              </w:rPr>
              <w:t>finansavimas</w:t>
            </w:r>
            <w:r w:rsidRPr="00864A79">
              <w:rPr>
                <w:rFonts w:ascii="Trebuchet MS" w:hAnsi="Trebuchet MS" w:cs="Calibri"/>
                <w:b/>
                <w:szCs w:val="20"/>
                <w:lang w:val="lt-LT"/>
              </w:rPr>
              <w:t xml:space="preserve"> </w:t>
            </w:r>
            <w:r w:rsidRPr="00864A79">
              <w:rPr>
                <w:rFonts w:ascii="Trebuchet MS" w:hAnsi="Trebuchet MS" w:cs="Calibri"/>
                <w:i/>
                <w:szCs w:val="20"/>
                <w:lang w:val="lt-LT"/>
              </w:rPr>
              <w:t>[1</w:t>
            </w:r>
            <w:r w:rsidR="009D1BD6" w:rsidRPr="00864A79">
              <w:rPr>
                <w:rFonts w:ascii="Trebuchet MS" w:hAnsi="Trebuchet MS" w:cs="Calibri"/>
                <w:i/>
                <w:szCs w:val="20"/>
                <w:lang w:val="lt-LT"/>
              </w:rPr>
              <w:t>1</w:t>
            </w:r>
            <w:r w:rsidRPr="00864A79">
              <w:rPr>
                <w:rFonts w:ascii="Trebuchet MS" w:hAnsi="Trebuchet MS" w:cs="Calibri"/>
                <w:i/>
                <w:szCs w:val="20"/>
                <w:lang w:val="lt-LT"/>
              </w:rPr>
              <w:t>.</w:t>
            </w:r>
            <w:r w:rsidR="009D1BD6" w:rsidRPr="00864A79">
              <w:rPr>
                <w:rFonts w:ascii="Trebuchet MS" w:hAnsi="Trebuchet MS" w:cs="Calibri"/>
                <w:i/>
                <w:szCs w:val="20"/>
                <w:lang w:val="lt-LT"/>
              </w:rPr>
              <w:t>11</w:t>
            </w:r>
            <w:r w:rsidRPr="00864A79">
              <w:rPr>
                <w:rFonts w:ascii="Trebuchet MS" w:hAnsi="Trebuchet MS" w:cs="Calibri"/>
                <w:i/>
                <w:szCs w:val="20"/>
                <w:lang w:val="lt-LT"/>
              </w:rPr>
              <w:t>.1 punktas]:</w:t>
            </w:r>
          </w:p>
          <w:p w14:paraId="7EC9BC51" w14:textId="08B3DF33" w:rsidR="004112B6" w:rsidRPr="00864A79" w:rsidRDefault="004112B6" w:rsidP="000B278A">
            <w:pPr>
              <w:spacing w:after="0"/>
              <w:ind w:left="366" w:firstLine="0"/>
              <w:jc w:val="both"/>
              <w:rPr>
                <w:rStyle w:val="PlaceholderText"/>
                <w:rFonts w:ascii="Trebuchet MS" w:eastAsia="Calibri" w:hAnsi="Trebuchet MS"/>
                <w:color w:val="auto"/>
                <w:lang w:val="lt-LT"/>
              </w:rPr>
            </w:pPr>
            <w:r w:rsidRPr="00864A79">
              <w:rPr>
                <w:rStyle w:val="PlaceholderText"/>
                <w:rFonts w:ascii="Trebuchet MS" w:eastAsia="Calibri" w:hAnsi="Trebuchet MS"/>
                <w:color w:val="auto"/>
                <w:lang w:val="lt-LT"/>
              </w:rPr>
              <w:lastRenderedPageBreak/>
              <w:t xml:space="preserve">Darbai Europos Sąjungos </w:t>
            </w:r>
            <w:r w:rsidR="0038019E" w:rsidRPr="00864A79">
              <w:rPr>
                <w:rStyle w:val="PlaceholderText"/>
                <w:rFonts w:ascii="Trebuchet MS" w:eastAsia="Calibri" w:hAnsi="Trebuchet MS"/>
                <w:color w:val="auto"/>
                <w:lang w:val="lt-LT"/>
              </w:rPr>
              <w:t xml:space="preserve">fondų (programų) </w:t>
            </w:r>
            <w:r w:rsidRPr="00864A79">
              <w:rPr>
                <w:rStyle w:val="PlaceholderText"/>
                <w:rFonts w:ascii="Trebuchet MS" w:eastAsia="Calibri" w:hAnsi="Trebuchet MS"/>
                <w:color w:val="auto"/>
                <w:lang w:val="lt-LT"/>
              </w:rPr>
              <w:t>lėšomis nefinansuojami.</w:t>
            </w:r>
          </w:p>
          <w:p w14:paraId="1C4A60B8" w14:textId="77777777" w:rsidR="004112B6" w:rsidRPr="00864A79" w:rsidRDefault="004112B6" w:rsidP="000B278A">
            <w:pPr>
              <w:spacing w:before="240" w:after="0"/>
              <w:ind w:left="0" w:firstLine="0"/>
              <w:jc w:val="both"/>
              <w:rPr>
                <w:rFonts w:ascii="Trebuchet MS" w:hAnsi="Trebuchet MS" w:cs="Calibri"/>
                <w:lang w:val="lt-LT"/>
              </w:rPr>
            </w:pPr>
          </w:p>
        </w:tc>
      </w:tr>
      <w:tr w:rsidR="00FD0A6E" w:rsidRPr="00A75D53" w14:paraId="049F58CB" w14:textId="77777777" w:rsidTr="004D744D">
        <w:tc>
          <w:tcPr>
            <w:tcW w:w="1542" w:type="dxa"/>
            <w:tcBorders>
              <w:bottom w:val="single" w:sz="4" w:space="0" w:color="808080" w:themeColor="background1" w:themeShade="80"/>
            </w:tcBorders>
          </w:tcPr>
          <w:p w14:paraId="3612BF0B" w14:textId="77777777" w:rsidR="004112B6" w:rsidRPr="00E57E28" w:rsidRDefault="004112B6" w:rsidP="000B278A">
            <w:pPr>
              <w:spacing w:before="240" w:after="0"/>
              <w:ind w:left="0" w:firstLine="0"/>
              <w:jc w:val="both"/>
              <w:rPr>
                <w:rFonts w:ascii="Trebuchet MS" w:hAnsi="Trebuchet MS" w:cs="Calibri"/>
                <w:b/>
                <w:lang w:val="lt-LT"/>
              </w:rPr>
            </w:pPr>
            <w:r w:rsidRPr="00A75D53">
              <w:rPr>
                <w:rFonts w:ascii="Trebuchet MS" w:hAnsi="Trebuchet MS" w:cs="Calibri"/>
                <w:b/>
                <w:lang w:val="lt-LT"/>
              </w:rPr>
              <w:lastRenderedPageBreak/>
              <w:t>Atsakomybė</w:t>
            </w:r>
          </w:p>
        </w:tc>
        <w:tc>
          <w:tcPr>
            <w:tcW w:w="8239" w:type="dxa"/>
            <w:tcBorders>
              <w:bottom w:val="single" w:sz="4" w:space="0" w:color="808080" w:themeColor="background1" w:themeShade="80"/>
            </w:tcBorders>
          </w:tcPr>
          <w:p w14:paraId="0837D98C" w14:textId="77777777" w:rsidR="004112B6" w:rsidRPr="00E57E28" w:rsidRDefault="004112B6" w:rsidP="000B278A">
            <w:pPr>
              <w:pStyle w:val="ListParagraph"/>
              <w:numPr>
                <w:ilvl w:val="0"/>
                <w:numId w:val="11"/>
              </w:numPr>
              <w:spacing w:after="0"/>
              <w:ind w:left="366"/>
              <w:rPr>
                <w:rFonts w:ascii="Trebuchet MS" w:hAnsi="Trebuchet MS"/>
                <w:b/>
                <w:szCs w:val="20"/>
                <w:lang w:val="lt-LT"/>
              </w:rPr>
            </w:pPr>
            <w:r w:rsidRPr="00E57E28">
              <w:rPr>
                <w:rFonts w:ascii="Trebuchet MS" w:hAnsi="Trebuchet MS"/>
                <w:b/>
                <w:szCs w:val="20"/>
                <w:lang w:val="lt-LT"/>
              </w:rPr>
              <w:t>Netesybos:</w:t>
            </w:r>
          </w:p>
          <w:p w14:paraId="758B74C0" w14:textId="543B83B1" w:rsidR="00030977" w:rsidRPr="00A75D53" w:rsidRDefault="00030977" w:rsidP="000B278A">
            <w:pPr>
              <w:spacing w:before="120" w:after="0"/>
              <w:ind w:left="402" w:firstLine="0"/>
              <w:jc w:val="both"/>
              <w:rPr>
                <w:rFonts w:ascii="Trebuchet MS" w:hAnsi="Trebuchet MS" w:cs="Calibri"/>
                <w:lang w:val="lt-LT"/>
              </w:rPr>
            </w:pPr>
            <w:r w:rsidRPr="00A75D53">
              <w:rPr>
                <w:rFonts w:ascii="Trebuchet MS" w:hAnsi="Trebuchet MS" w:cs="Calibri"/>
                <w:lang w:val="lt-LT"/>
              </w:rPr>
              <w:t xml:space="preserve">Netesybos už laiku neperduotus Darbus Rangovui numatytos </w:t>
            </w:r>
            <w:r w:rsidR="003F11BC">
              <w:rPr>
                <w:rFonts w:ascii="Trebuchet MS" w:hAnsi="Trebuchet MS" w:cs="Calibri"/>
                <w:lang w:val="lt-LT"/>
              </w:rPr>
              <w:t xml:space="preserve">Sutarties </w:t>
            </w:r>
            <w:r w:rsidR="004656A7">
              <w:rPr>
                <w:rFonts w:ascii="Trebuchet MS" w:hAnsi="Trebuchet MS" w:cs="Calibri"/>
                <w:lang w:val="lt-LT"/>
              </w:rPr>
              <w:t xml:space="preserve">2 </w:t>
            </w:r>
            <w:r w:rsidR="004D744D">
              <w:rPr>
                <w:rFonts w:ascii="Trebuchet MS" w:hAnsi="Trebuchet MS" w:cs="Calibri"/>
                <w:lang w:val="lt-LT"/>
              </w:rPr>
              <w:t>priede</w:t>
            </w:r>
            <w:r w:rsidR="003F11BC">
              <w:rPr>
                <w:rFonts w:ascii="Trebuchet MS" w:hAnsi="Trebuchet MS" w:cs="Calibri"/>
                <w:lang w:val="lt-LT"/>
              </w:rPr>
              <w:t>.</w:t>
            </w:r>
          </w:p>
          <w:p w14:paraId="24B6FC25" w14:textId="77777777" w:rsidR="004112B6" w:rsidRPr="00A75D53" w:rsidRDefault="004112B6" w:rsidP="000B278A">
            <w:pPr>
              <w:pStyle w:val="ListParagraph"/>
              <w:numPr>
                <w:ilvl w:val="0"/>
                <w:numId w:val="0"/>
              </w:numPr>
              <w:spacing w:after="0"/>
              <w:ind w:left="366"/>
              <w:rPr>
                <w:rFonts w:ascii="Trebuchet MS" w:hAnsi="Trebuchet MS"/>
                <w:i/>
                <w:szCs w:val="20"/>
                <w:lang w:val="lt-LT"/>
              </w:rPr>
            </w:pPr>
          </w:p>
          <w:p w14:paraId="1AF3D051" w14:textId="77777777" w:rsidR="004112B6" w:rsidRPr="00A75D53" w:rsidRDefault="004112B6" w:rsidP="000B278A">
            <w:pPr>
              <w:pStyle w:val="ListParagraph"/>
              <w:numPr>
                <w:ilvl w:val="0"/>
                <w:numId w:val="11"/>
              </w:numPr>
              <w:spacing w:after="0"/>
              <w:ind w:left="366"/>
              <w:rPr>
                <w:rFonts w:ascii="Trebuchet MS" w:hAnsi="Trebuchet MS" w:cs="Calibri"/>
                <w:b/>
                <w:szCs w:val="20"/>
                <w:lang w:val="lt-LT"/>
              </w:rPr>
            </w:pPr>
            <w:r w:rsidRPr="00A75D53">
              <w:rPr>
                <w:rFonts w:ascii="Trebuchet MS" w:hAnsi="Trebuchet MS" w:cs="Calibri"/>
                <w:b/>
                <w:szCs w:val="20"/>
                <w:lang w:val="lt-LT"/>
              </w:rPr>
              <w:t>Užsakovui priimtini bankai ir draudimo bendrovės:</w:t>
            </w:r>
          </w:p>
          <w:p w14:paraId="32D2F0D2" w14:textId="3853971E" w:rsidR="00030977" w:rsidRPr="00A75D53" w:rsidRDefault="00030977" w:rsidP="000B278A">
            <w:pPr>
              <w:spacing w:before="240" w:after="0"/>
              <w:ind w:left="402" w:firstLine="0"/>
              <w:jc w:val="both"/>
              <w:rPr>
                <w:rFonts w:ascii="Trebuchet MS" w:hAnsi="Trebuchet MS" w:cs="Calibri"/>
                <w:lang w:val="lt-LT"/>
              </w:rPr>
            </w:pPr>
            <w:r w:rsidRPr="00A75D53">
              <w:rPr>
                <w:rFonts w:ascii="Trebuchet MS" w:hAnsi="Trebuchet MS" w:cs="Calibri"/>
                <w:lang w:val="lt-LT"/>
              </w:rPr>
              <w:t>Užsakovui priimtinų bankų ir draudimo bendrovių sąraša</w:t>
            </w:r>
            <w:r>
              <w:rPr>
                <w:rFonts w:ascii="Trebuchet MS" w:hAnsi="Trebuchet MS" w:cs="Calibri"/>
                <w:lang w:val="lt-LT"/>
              </w:rPr>
              <w:t>i</w:t>
            </w:r>
            <w:r w:rsidRPr="00A75D53">
              <w:rPr>
                <w:rFonts w:ascii="Trebuchet MS" w:hAnsi="Trebuchet MS" w:cs="Calibri"/>
                <w:lang w:val="lt-LT"/>
              </w:rPr>
              <w:t xml:space="preserve"> </w:t>
            </w:r>
            <w:r w:rsidRPr="00864A79">
              <w:rPr>
                <w:rFonts w:ascii="Trebuchet MS" w:hAnsi="Trebuchet MS" w:cs="Calibri"/>
                <w:lang w:val="lt-LT"/>
              </w:rPr>
              <w:t xml:space="preserve">nurodomi </w:t>
            </w:r>
            <w:r w:rsidR="003F11BC" w:rsidRPr="00864A79">
              <w:rPr>
                <w:rFonts w:ascii="Trebuchet MS" w:hAnsi="Trebuchet MS" w:cs="Calibri"/>
                <w:lang w:val="lt-LT"/>
              </w:rPr>
              <w:t>Sutarties</w:t>
            </w:r>
            <w:r w:rsidRPr="00864A79">
              <w:rPr>
                <w:rFonts w:ascii="Trebuchet MS" w:hAnsi="Trebuchet MS" w:cs="Calibri"/>
                <w:lang w:val="lt-LT"/>
              </w:rPr>
              <w:t xml:space="preserve"> </w:t>
            </w:r>
            <w:r w:rsidR="001D6715" w:rsidRPr="00864A79">
              <w:rPr>
                <w:rFonts w:ascii="Trebuchet MS" w:hAnsi="Trebuchet MS" w:cs="Calibri"/>
                <w:lang w:val="lt-LT"/>
              </w:rPr>
              <w:t>5</w:t>
            </w:r>
            <w:r w:rsidR="003F11BC" w:rsidRPr="00864A79">
              <w:rPr>
                <w:rFonts w:ascii="Trebuchet MS" w:hAnsi="Trebuchet MS" w:cs="Calibri"/>
                <w:lang w:val="lt-LT"/>
              </w:rPr>
              <w:t xml:space="preserve"> priede</w:t>
            </w:r>
            <w:r w:rsidR="007F276C" w:rsidRPr="00864A79">
              <w:rPr>
                <w:rFonts w:ascii="Trebuchet MS" w:hAnsi="Trebuchet MS" w:cs="Calibri"/>
                <w:lang w:val="lt-LT"/>
              </w:rPr>
              <w:t>.</w:t>
            </w:r>
          </w:p>
          <w:p w14:paraId="7C312683" w14:textId="77777777" w:rsidR="004112B6" w:rsidRPr="00A75D53" w:rsidRDefault="004112B6" w:rsidP="000B278A">
            <w:pPr>
              <w:spacing w:before="240" w:after="0"/>
              <w:ind w:left="459" w:firstLine="0"/>
              <w:jc w:val="both"/>
              <w:rPr>
                <w:rFonts w:ascii="Trebuchet MS" w:hAnsi="Trebuchet MS" w:cs="Calibri"/>
                <w:lang w:val="lt-LT"/>
              </w:rPr>
            </w:pPr>
          </w:p>
        </w:tc>
      </w:tr>
      <w:tr w:rsidR="00FD0A6E" w:rsidRPr="00A75D53" w14:paraId="69B32031" w14:textId="77777777" w:rsidTr="004D744D">
        <w:tc>
          <w:tcPr>
            <w:tcW w:w="1542" w:type="dxa"/>
            <w:tcBorders>
              <w:bottom w:val="single" w:sz="4" w:space="0" w:color="808080" w:themeColor="background1" w:themeShade="80"/>
            </w:tcBorders>
          </w:tcPr>
          <w:p w14:paraId="701E181E" w14:textId="77777777" w:rsidR="004112B6" w:rsidRPr="00A75D53" w:rsidRDefault="004112B6" w:rsidP="000B278A">
            <w:pPr>
              <w:spacing w:before="240" w:after="0"/>
              <w:ind w:left="0" w:firstLine="0"/>
              <w:jc w:val="both"/>
              <w:rPr>
                <w:rFonts w:ascii="Trebuchet MS" w:hAnsi="Trebuchet MS" w:cs="Calibri"/>
                <w:b/>
                <w:lang w:val="lt-LT"/>
              </w:rPr>
            </w:pPr>
            <w:r w:rsidRPr="00A75D53">
              <w:rPr>
                <w:rFonts w:ascii="Trebuchet MS" w:hAnsi="Trebuchet MS" w:cs="Calibri"/>
                <w:b/>
                <w:lang w:val="lt-LT"/>
              </w:rPr>
              <w:t>Baigiamos nuostatos</w:t>
            </w:r>
          </w:p>
        </w:tc>
        <w:tc>
          <w:tcPr>
            <w:tcW w:w="8239" w:type="dxa"/>
            <w:tcBorders>
              <w:bottom w:val="single" w:sz="4" w:space="0" w:color="808080" w:themeColor="background1" w:themeShade="80"/>
            </w:tcBorders>
          </w:tcPr>
          <w:p w14:paraId="4D9035D4" w14:textId="4F4A64A6" w:rsidR="004112B6" w:rsidRPr="004D744D" w:rsidRDefault="004112B6" w:rsidP="000B278A">
            <w:pPr>
              <w:pStyle w:val="ListParagraph"/>
              <w:numPr>
                <w:ilvl w:val="0"/>
                <w:numId w:val="11"/>
              </w:numPr>
              <w:spacing w:line="276" w:lineRule="auto"/>
              <w:ind w:left="323"/>
              <w:rPr>
                <w:rFonts w:ascii="Trebuchet MS" w:hAnsi="Trebuchet MS" w:cs="Calibri"/>
                <w:szCs w:val="20"/>
                <w:lang w:val="lt-LT"/>
              </w:rPr>
            </w:pPr>
            <w:r w:rsidRPr="004D744D">
              <w:rPr>
                <w:rFonts w:ascii="Trebuchet MS" w:hAnsi="Trebuchet MS" w:cs="Arial"/>
                <w:b/>
                <w:szCs w:val="20"/>
                <w:lang w:val="lt-LT"/>
              </w:rPr>
              <w:t xml:space="preserve">Projektas </w:t>
            </w:r>
            <w:r w:rsidRPr="004D744D">
              <w:rPr>
                <w:rFonts w:ascii="Trebuchet MS" w:hAnsi="Trebuchet MS" w:cs="Arial"/>
                <w:i/>
                <w:szCs w:val="20"/>
                <w:lang w:val="lt-LT"/>
              </w:rPr>
              <w:t>[1</w:t>
            </w:r>
            <w:r w:rsidR="009D1BD6">
              <w:rPr>
                <w:rFonts w:ascii="Trebuchet MS" w:hAnsi="Trebuchet MS" w:cs="Arial"/>
                <w:i/>
                <w:szCs w:val="20"/>
                <w:lang w:val="lt-LT"/>
              </w:rPr>
              <w:t>1</w:t>
            </w:r>
            <w:r w:rsidRPr="004D744D">
              <w:rPr>
                <w:rFonts w:ascii="Trebuchet MS" w:hAnsi="Trebuchet MS" w:cs="Arial"/>
                <w:i/>
                <w:szCs w:val="20"/>
                <w:lang w:val="lt-LT"/>
              </w:rPr>
              <w:t>.</w:t>
            </w:r>
            <w:r w:rsidR="002650E2">
              <w:rPr>
                <w:rFonts w:ascii="Trebuchet MS" w:hAnsi="Trebuchet MS" w:cs="Arial"/>
                <w:i/>
                <w:szCs w:val="20"/>
                <w:lang w:val="lt-LT"/>
              </w:rPr>
              <w:t>9</w:t>
            </w:r>
            <w:r w:rsidRPr="004D744D">
              <w:rPr>
                <w:rFonts w:ascii="Trebuchet MS" w:hAnsi="Trebuchet MS" w:cs="Arial"/>
                <w:i/>
                <w:szCs w:val="20"/>
                <w:lang w:val="lt-LT"/>
              </w:rPr>
              <w:t>.2 punktas]:</w:t>
            </w:r>
          </w:p>
          <w:p w14:paraId="32DBCBA5" w14:textId="77777777" w:rsidR="00607FDE" w:rsidRPr="00607FDE" w:rsidRDefault="00607FDE" w:rsidP="00607FDE">
            <w:pPr>
              <w:pStyle w:val="ListParagraph"/>
              <w:numPr>
                <w:ilvl w:val="0"/>
                <w:numId w:val="0"/>
              </w:numPr>
              <w:spacing w:line="276" w:lineRule="auto"/>
              <w:ind w:left="366"/>
              <w:rPr>
                <w:rFonts w:ascii="Trebuchet MS" w:hAnsi="Trebuchet MS" w:cs="Calibri"/>
                <w:i/>
                <w:szCs w:val="20"/>
                <w:lang w:val="lt-LT"/>
              </w:rPr>
            </w:pPr>
            <w:r w:rsidRPr="00607FDE">
              <w:rPr>
                <w:rFonts w:ascii="Trebuchet MS" w:hAnsi="Trebuchet MS" w:cs="Calibri"/>
                <w:lang w:val="lt-LT"/>
              </w:rPr>
              <w:t xml:space="preserve">„Trečio 410/345/10 </w:t>
            </w:r>
            <w:proofErr w:type="spellStart"/>
            <w:r w:rsidRPr="00607FDE">
              <w:rPr>
                <w:rFonts w:ascii="Trebuchet MS" w:hAnsi="Trebuchet MS" w:cs="Calibri"/>
                <w:lang w:val="lt-LT"/>
              </w:rPr>
              <w:t>kV</w:t>
            </w:r>
            <w:proofErr w:type="spellEnd"/>
            <w:r w:rsidRPr="00607FDE">
              <w:rPr>
                <w:rFonts w:ascii="Trebuchet MS" w:hAnsi="Trebuchet MS" w:cs="Calibri"/>
                <w:lang w:val="lt-LT"/>
              </w:rPr>
              <w:t xml:space="preserve"> </w:t>
            </w:r>
            <w:proofErr w:type="spellStart"/>
            <w:r w:rsidRPr="00607FDE">
              <w:rPr>
                <w:rFonts w:ascii="Trebuchet MS" w:hAnsi="Trebuchet MS" w:cs="Calibri"/>
                <w:lang w:val="lt-LT"/>
              </w:rPr>
              <w:t>autotransformatoriaus</w:t>
            </w:r>
            <w:proofErr w:type="spellEnd"/>
            <w:r w:rsidRPr="00607FDE">
              <w:rPr>
                <w:rFonts w:ascii="Trebuchet MS" w:hAnsi="Trebuchet MS" w:cs="Calibri"/>
                <w:lang w:val="lt-LT"/>
              </w:rPr>
              <w:t xml:space="preserve"> AT-41 prijungimas Alytaus TP“ Nr. PPSK2171.</w:t>
            </w:r>
          </w:p>
          <w:p w14:paraId="4BF41F71" w14:textId="79017FE6" w:rsidR="004112B6" w:rsidRPr="000A4F32" w:rsidRDefault="004112B6" w:rsidP="000B278A">
            <w:pPr>
              <w:pStyle w:val="ListParagraph"/>
              <w:numPr>
                <w:ilvl w:val="0"/>
                <w:numId w:val="11"/>
              </w:numPr>
              <w:spacing w:line="276" w:lineRule="auto"/>
              <w:ind w:left="366"/>
              <w:rPr>
                <w:rFonts w:ascii="Trebuchet MS" w:hAnsi="Trebuchet MS" w:cs="Calibri"/>
                <w:i/>
                <w:szCs w:val="20"/>
                <w:lang w:val="lt-LT"/>
              </w:rPr>
            </w:pPr>
            <w:r w:rsidRPr="000A4F32">
              <w:rPr>
                <w:rFonts w:ascii="Trebuchet MS" w:hAnsi="Trebuchet MS" w:cs="Calibri"/>
                <w:b/>
                <w:szCs w:val="20"/>
                <w:lang w:val="lt-LT"/>
              </w:rPr>
              <w:t xml:space="preserve">Šalių kontaktiniai duomenys </w:t>
            </w:r>
            <w:r w:rsidRPr="000A4F32">
              <w:rPr>
                <w:rFonts w:ascii="Trebuchet MS" w:hAnsi="Trebuchet MS" w:cs="Calibri"/>
                <w:i/>
                <w:szCs w:val="20"/>
                <w:lang w:val="lt-LT"/>
              </w:rPr>
              <w:t>[1</w:t>
            </w:r>
            <w:r w:rsidR="009D1BD6">
              <w:rPr>
                <w:rFonts w:ascii="Trebuchet MS" w:hAnsi="Trebuchet MS" w:cs="Calibri"/>
                <w:i/>
                <w:szCs w:val="20"/>
                <w:lang w:val="lt-LT"/>
              </w:rPr>
              <w:t>1.10</w:t>
            </w:r>
            <w:r w:rsidRPr="000A4F32">
              <w:rPr>
                <w:rFonts w:ascii="Trebuchet MS" w:hAnsi="Trebuchet MS" w:cs="Calibri"/>
                <w:i/>
                <w:szCs w:val="20"/>
                <w:lang w:val="lt-LT"/>
              </w:rPr>
              <w:t>.1 punktas]:</w:t>
            </w:r>
          </w:p>
          <w:p w14:paraId="6F67140E" w14:textId="77777777" w:rsidR="004112B6" w:rsidRPr="000A4F32" w:rsidRDefault="004112B6" w:rsidP="000B278A">
            <w:pPr>
              <w:pStyle w:val="ListParagraph"/>
              <w:numPr>
                <w:ilvl w:val="0"/>
                <w:numId w:val="0"/>
              </w:numPr>
              <w:spacing w:line="276" w:lineRule="auto"/>
              <w:ind w:left="366"/>
              <w:rPr>
                <w:rFonts w:ascii="Trebuchet MS" w:hAnsi="Trebuchet MS" w:cs="Arial"/>
                <w:szCs w:val="20"/>
                <w:u w:val="single"/>
                <w:lang w:val="lt-LT"/>
              </w:rPr>
            </w:pPr>
            <w:r w:rsidRPr="000A4F32">
              <w:rPr>
                <w:rFonts w:ascii="Trebuchet MS" w:hAnsi="Trebuchet MS" w:cs="Arial"/>
                <w:szCs w:val="20"/>
                <w:u w:val="single"/>
                <w:lang w:val="lt-LT"/>
              </w:rPr>
              <w:t>Užsakovo:</w:t>
            </w:r>
            <w:r w:rsidRPr="000A4F32">
              <w:rPr>
                <w:rFonts w:ascii="Trebuchet MS" w:hAnsi="Trebuchet MS" w:cs="Arial"/>
                <w:szCs w:val="20"/>
                <w:lang w:val="lt-LT"/>
              </w:rPr>
              <w:tab/>
            </w:r>
            <w:r w:rsidRPr="000A4F32">
              <w:rPr>
                <w:rFonts w:ascii="Trebuchet MS" w:hAnsi="Trebuchet MS" w:cs="Arial"/>
                <w:szCs w:val="20"/>
                <w:lang w:val="lt-LT"/>
              </w:rPr>
              <w:tab/>
            </w:r>
            <w:r w:rsidRPr="000A4F32">
              <w:rPr>
                <w:rFonts w:ascii="Trebuchet MS" w:hAnsi="Trebuchet MS" w:cs="Arial"/>
                <w:szCs w:val="20"/>
                <w:lang w:val="lt-LT"/>
              </w:rPr>
              <w:tab/>
            </w:r>
            <w:r w:rsidRPr="000A4F32">
              <w:rPr>
                <w:rFonts w:ascii="Trebuchet MS" w:hAnsi="Trebuchet MS" w:cs="Arial"/>
                <w:szCs w:val="20"/>
                <w:lang w:val="lt-LT"/>
              </w:rPr>
              <w:tab/>
            </w:r>
            <w:r w:rsidRPr="000A4F32">
              <w:rPr>
                <w:rFonts w:ascii="Trebuchet MS" w:hAnsi="Trebuchet MS" w:cs="Arial"/>
                <w:szCs w:val="20"/>
                <w:u w:val="single"/>
                <w:lang w:val="lt-LT"/>
              </w:rPr>
              <w:t>Rangovo:</w:t>
            </w:r>
          </w:p>
          <w:p w14:paraId="607958DE" w14:textId="490C56EC" w:rsidR="004112B6" w:rsidRPr="000A4F32" w:rsidRDefault="003978CC" w:rsidP="000B278A">
            <w:pPr>
              <w:pStyle w:val="ListParagraph"/>
              <w:numPr>
                <w:ilvl w:val="0"/>
                <w:numId w:val="0"/>
              </w:numPr>
              <w:spacing w:line="276" w:lineRule="auto"/>
              <w:ind w:left="366"/>
              <w:rPr>
                <w:rFonts w:ascii="Trebuchet MS" w:hAnsi="Trebuchet MS" w:cs="Arial"/>
                <w:b/>
                <w:szCs w:val="20"/>
                <w:lang w:val="lt-LT"/>
              </w:rPr>
            </w:pPr>
            <w:r>
              <w:rPr>
                <w:rFonts w:ascii="Trebuchet MS" w:hAnsi="Trebuchet MS" w:cs="Arial"/>
                <w:szCs w:val="20"/>
                <w:lang w:val="lt-LT"/>
              </w:rPr>
              <w:t>Karlo Gustavo Emilio Ma</w:t>
            </w:r>
            <w:r w:rsidR="002B3DC9">
              <w:rPr>
                <w:rFonts w:ascii="Trebuchet MS" w:hAnsi="Trebuchet MS" w:cs="Arial"/>
                <w:szCs w:val="20"/>
                <w:lang w:val="lt-LT"/>
              </w:rPr>
              <w:t>nerheimo g. 8</w:t>
            </w:r>
            <w:r w:rsidR="00866723" w:rsidRPr="000A4F32">
              <w:rPr>
                <w:rFonts w:ascii="Trebuchet MS" w:hAnsi="Trebuchet MS" w:cs="Arial"/>
                <w:szCs w:val="20"/>
                <w:lang w:val="lt-LT"/>
              </w:rPr>
              <w:t>,</w:t>
            </w:r>
            <w:r w:rsidR="004112B6" w:rsidRPr="000A4F32">
              <w:rPr>
                <w:rFonts w:ascii="Trebuchet MS" w:hAnsi="Trebuchet MS" w:cs="Arial"/>
                <w:szCs w:val="20"/>
                <w:lang w:val="lt-LT"/>
              </w:rPr>
              <w:tab/>
            </w:r>
            <w:r w:rsidR="004112B6" w:rsidRPr="000A4F32">
              <w:rPr>
                <w:rFonts w:ascii="Trebuchet MS" w:hAnsi="Trebuchet MS" w:cs="Arial"/>
                <w:szCs w:val="20"/>
                <w:lang w:val="lt-LT"/>
              </w:rPr>
              <w:tab/>
            </w:r>
            <w:r w:rsidR="00877830" w:rsidRPr="00877830">
              <w:rPr>
                <w:rStyle w:val="PlaceholderText"/>
                <w:rFonts w:ascii="Trebuchet MS" w:hAnsi="Trebuchet MS"/>
                <w:color w:val="auto"/>
                <w:szCs w:val="20"/>
                <w:lang w:val="lt-LT"/>
              </w:rPr>
              <w:t xml:space="preserve">UAB </w:t>
            </w:r>
            <w:proofErr w:type="spellStart"/>
            <w:r w:rsidR="00877830" w:rsidRPr="00877830">
              <w:rPr>
                <w:rStyle w:val="PlaceholderText"/>
                <w:rFonts w:ascii="Trebuchet MS" w:hAnsi="Trebuchet MS"/>
                <w:color w:val="auto"/>
                <w:szCs w:val="20"/>
                <w:lang w:val="lt-LT"/>
              </w:rPr>
              <w:t>Connecto</w:t>
            </w:r>
            <w:proofErr w:type="spellEnd"/>
            <w:r w:rsidR="00877830" w:rsidRPr="00877830">
              <w:rPr>
                <w:rStyle w:val="PlaceholderText"/>
                <w:rFonts w:ascii="Trebuchet MS" w:hAnsi="Trebuchet MS"/>
                <w:color w:val="auto"/>
                <w:szCs w:val="20"/>
                <w:lang w:val="lt-LT"/>
              </w:rPr>
              <w:t xml:space="preserve"> Lietuva</w:t>
            </w:r>
          </w:p>
          <w:p w14:paraId="01B75B53" w14:textId="77777777" w:rsidR="00877830" w:rsidRDefault="004112B6" w:rsidP="000B278A">
            <w:pPr>
              <w:pStyle w:val="ListParagraph"/>
              <w:numPr>
                <w:ilvl w:val="0"/>
                <w:numId w:val="0"/>
              </w:numPr>
              <w:spacing w:line="276" w:lineRule="auto"/>
              <w:ind w:left="366"/>
              <w:rPr>
                <w:rFonts w:ascii="Trebuchet MS" w:hAnsi="Trebuchet MS" w:cs="Arial"/>
                <w:szCs w:val="20"/>
                <w:lang w:val="lt-LT"/>
              </w:rPr>
            </w:pPr>
            <w:r w:rsidRPr="000A4F32">
              <w:rPr>
                <w:rFonts w:ascii="Trebuchet MS" w:hAnsi="Trebuchet MS" w:cs="Arial"/>
                <w:szCs w:val="20"/>
                <w:lang w:val="lt-LT"/>
              </w:rPr>
              <w:t>LT-0</w:t>
            </w:r>
            <w:r w:rsidR="000A4F32" w:rsidRPr="000A4F32">
              <w:rPr>
                <w:rFonts w:ascii="Trebuchet MS" w:hAnsi="Trebuchet MS" w:cs="Arial"/>
                <w:szCs w:val="20"/>
                <w:lang w:val="lt-LT"/>
              </w:rPr>
              <w:t>5131</w:t>
            </w:r>
            <w:r w:rsidRPr="000A4F32">
              <w:rPr>
                <w:rFonts w:ascii="Trebuchet MS" w:hAnsi="Trebuchet MS" w:cs="Arial"/>
                <w:szCs w:val="20"/>
                <w:lang w:val="lt-LT"/>
              </w:rPr>
              <w:t xml:space="preserve"> Vilnius;</w:t>
            </w:r>
            <w:r w:rsidRPr="000A4F32">
              <w:rPr>
                <w:rFonts w:ascii="Trebuchet MS" w:hAnsi="Trebuchet MS" w:cs="Arial"/>
                <w:szCs w:val="20"/>
                <w:lang w:val="lt-LT"/>
              </w:rPr>
              <w:tab/>
            </w:r>
            <w:r w:rsidRPr="000A4F32">
              <w:rPr>
                <w:rFonts w:ascii="Trebuchet MS" w:hAnsi="Trebuchet MS" w:cs="Arial"/>
                <w:szCs w:val="20"/>
                <w:lang w:val="lt-LT"/>
              </w:rPr>
              <w:tab/>
            </w:r>
            <w:r w:rsidRPr="000A4F32">
              <w:rPr>
                <w:rFonts w:ascii="Trebuchet MS" w:hAnsi="Trebuchet MS" w:cs="Arial"/>
                <w:szCs w:val="20"/>
                <w:lang w:val="lt-LT"/>
              </w:rPr>
              <w:tab/>
            </w:r>
            <w:r w:rsidR="00877830" w:rsidRPr="00877830">
              <w:rPr>
                <w:rFonts w:ascii="Trebuchet MS" w:hAnsi="Trebuchet MS" w:cs="Arial"/>
                <w:szCs w:val="20"/>
                <w:lang w:val="lt-LT"/>
              </w:rPr>
              <w:t>Mokslininkų g. 39-2, Vilnius,</w:t>
            </w:r>
          </w:p>
          <w:p w14:paraId="1923E30D" w14:textId="32EEAF13" w:rsidR="00877830" w:rsidRDefault="004112B6" w:rsidP="00877830">
            <w:pPr>
              <w:pStyle w:val="ListParagraph"/>
              <w:numPr>
                <w:ilvl w:val="0"/>
                <w:numId w:val="0"/>
              </w:numPr>
              <w:spacing w:line="276" w:lineRule="auto"/>
              <w:ind w:left="366"/>
              <w:rPr>
                <w:rFonts w:ascii="Trebuchet MS" w:hAnsi="Trebuchet MS" w:cs="Arial"/>
                <w:szCs w:val="20"/>
                <w:lang w:val="lt-LT"/>
              </w:rPr>
            </w:pPr>
            <w:r w:rsidRPr="000A4F32">
              <w:rPr>
                <w:rFonts w:ascii="Trebuchet MS" w:hAnsi="Trebuchet MS" w:cs="Arial"/>
                <w:szCs w:val="20"/>
                <w:lang w:val="lt-LT"/>
              </w:rPr>
              <w:t>Tel. +370</w:t>
            </w:r>
            <w:r w:rsidR="00E15280" w:rsidRPr="000A4F32">
              <w:rPr>
                <w:rFonts w:ascii="Trebuchet MS" w:hAnsi="Trebuchet MS" w:cs="Arial"/>
                <w:szCs w:val="20"/>
                <w:lang w:val="lt-LT"/>
              </w:rPr>
              <w:t> 707 02171</w:t>
            </w:r>
            <w:r w:rsidRPr="000A4F32">
              <w:rPr>
                <w:rFonts w:ascii="Trebuchet MS" w:hAnsi="Trebuchet MS" w:cs="Arial"/>
                <w:szCs w:val="20"/>
                <w:lang w:val="lt-LT"/>
              </w:rPr>
              <w:t>;</w:t>
            </w:r>
            <w:r w:rsidRPr="000A4F32">
              <w:rPr>
                <w:rFonts w:ascii="Trebuchet MS" w:hAnsi="Trebuchet MS" w:cs="Arial"/>
                <w:szCs w:val="20"/>
                <w:lang w:val="lt-LT"/>
              </w:rPr>
              <w:tab/>
            </w:r>
            <w:r w:rsidRPr="000A4F32">
              <w:rPr>
                <w:rFonts w:ascii="Trebuchet MS" w:hAnsi="Trebuchet MS" w:cs="Arial"/>
                <w:szCs w:val="20"/>
                <w:lang w:val="lt-LT"/>
              </w:rPr>
              <w:tab/>
            </w:r>
            <w:r w:rsidRPr="000A4F32">
              <w:rPr>
                <w:rFonts w:ascii="Trebuchet MS" w:hAnsi="Trebuchet MS" w:cs="Arial"/>
                <w:szCs w:val="20"/>
                <w:lang w:val="lt-LT"/>
              </w:rPr>
              <w:tab/>
            </w:r>
            <w:proofErr w:type="spellStart"/>
            <w:r w:rsidR="00877830" w:rsidRPr="007729A4">
              <w:rPr>
                <w:rStyle w:val="PlaceholderText"/>
                <w:rFonts w:ascii="Trebuchet MS" w:hAnsi="Trebuchet MS"/>
                <w:color w:val="auto"/>
                <w:szCs w:val="20"/>
              </w:rPr>
              <w:t>Lietuva</w:t>
            </w:r>
            <w:proofErr w:type="spellEnd"/>
            <w:r w:rsidR="00877830" w:rsidRPr="007729A4">
              <w:rPr>
                <w:rStyle w:val="PlaceholderText"/>
                <w:rFonts w:ascii="Trebuchet MS" w:hAnsi="Trebuchet MS"/>
                <w:color w:val="auto"/>
                <w:szCs w:val="20"/>
              </w:rPr>
              <w:t xml:space="preserve">, </w:t>
            </w:r>
            <w:r w:rsidR="00877830" w:rsidRPr="007729A4">
              <w:rPr>
                <w:rFonts w:ascii="Trebuchet MS" w:hAnsi="Trebuchet MS" w:cs="Arial"/>
                <w:szCs w:val="20"/>
                <w:lang w:val="lt-LT"/>
              </w:rPr>
              <w:t>LT-12187;</w:t>
            </w:r>
          </w:p>
          <w:p w14:paraId="22D56216" w14:textId="49B4F89F" w:rsidR="004112B6" w:rsidRPr="000A4F32" w:rsidRDefault="004112B6" w:rsidP="000B278A">
            <w:pPr>
              <w:pStyle w:val="ListParagraph"/>
              <w:numPr>
                <w:ilvl w:val="0"/>
                <w:numId w:val="0"/>
              </w:numPr>
              <w:spacing w:line="276" w:lineRule="auto"/>
              <w:ind w:left="366"/>
              <w:rPr>
                <w:rFonts w:ascii="Trebuchet MS" w:hAnsi="Trebuchet MS" w:cs="Arial"/>
                <w:szCs w:val="20"/>
                <w:lang w:val="lt-LT"/>
              </w:rPr>
            </w:pPr>
            <w:r w:rsidRPr="000A4F32">
              <w:rPr>
                <w:rFonts w:ascii="Trebuchet MS" w:hAnsi="Trebuchet MS" w:cs="Arial"/>
                <w:szCs w:val="20"/>
                <w:lang w:val="lt-LT"/>
              </w:rPr>
              <w:t>Faks. +370 5 272 3986;</w:t>
            </w:r>
            <w:r w:rsidRPr="000A4F32">
              <w:rPr>
                <w:rFonts w:ascii="Trebuchet MS" w:hAnsi="Trebuchet MS" w:cs="Arial"/>
                <w:szCs w:val="20"/>
                <w:lang w:val="lt-LT"/>
              </w:rPr>
              <w:tab/>
            </w:r>
            <w:r w:rsidR="00877830">
              <w:rPr>
                <w:rFonts w:ascii="Trebuchet MS" w:hAnsi="Trebuchet MS" w:cs="Arial"/>
                <w:szCs w:val="20"/>
                <w:lang w:val="lt-LT"/>
              </w:rPr>
              <w:t xml:space="preserve">                                           </w:t>
            </w:r>
            <w:r w:rsidR="00877830" w:rsidRPr="00877830">
              <w:rPr>
                <w:rFonts w:ascii="Trebuchet MS" w:hAnsi="Trebuchet MS" w:cs="Arial"/>
                <w:szCs w:val="20"/>
                <w:lang w:val="lt-LT"/>
              </w:rPr>
              <w:t>Tel. +370 600 63564</w:t>
            </w:r>
          </w:p>
          <w:p w14:paraId="6F209B57" w14:textId="2F53DD4F" w:rsidR="004112B6" w:rsidRDefault="000773D6" w:rsidP="000773D6">
            <w:pPr>
              <w:pStyle w:val="ListParagraph"/>
              <w:numPr>
                <w:ilvl w:val="0"/>
                <w:numId w:val="0"/>
              </w:numPr>
              <w:spacing w:line="276" w:lineRule="auto"/>
              <w:ind w:left="5154" w:hanging="4961"/>
              <w:jc w:val="left"/>
              <w:rPr>
                <w:rFonts w:ascii="Trebuchet MS" w:hAnsi="Trebuchet MS" w:cs="Arial"/>
                <w:szCs w:val="20"/>
                <w:lang w:val="lt-LT"/>
              </w:rPr>
            </w:pPr>
            <w:r>
              <w:rPr>
                <w:rFonts w:ascii="Trebuchet MS" w:hAnsi="Trebuchet MS" w:cs="Arial"/>
                <w:szCs w:val="20"/>
                <w:lang w:val="lt-LT"/>
              </w:rPr>
              <w:t xml:space="preserve">   </w:t>
            </w:r>
            <w:r w:rsidR="004112B6" w:rsidRPr="000A4F32">
              <w:rPr>
                <w:rFonts w:ascii="Trebuchet MS" w:hAnsi="Trebuchet MS" w:cs="Arial"/>
                <w:szCs w:val="20"/>
                <w:lang w:val="lt-LT"/>
              </w:rPr>
              <w:t xml:space="preserve">E. paštas </w:t>
            </w:r>
            <w:hyperlink r:id="rId9" w:history="1">
              <w:r w:rsidR="004112B6" w:rsidRPr="000A4F32">
                <w:rPr>
                  <w:rStyle w:val="Hyperlink"/>
                  <w:rFonts w:ascii="Trebuchet MS" w:hAnsi="Trebuchet MS" w:cs="Arial"/>
                  <w:color w:val="auto"/>
                  <w:szCs w:val="20"/>
                  <w:lang w:val="lt-LT"/>
                </w:rPr>
                <w:t>info@litgrid.eu</w:t>
              </w:r>
            </w:hyperlink>
            <w:r w:rsidR="004112B6" w:rsidRPr="000A4F32">
              <w:rPr>
                <w:rStyle w:val="Hyperlink"/>
                <w:rFonts w:ascii="Trebuchet MS" w:hAnsi="Trebuchet MS" w:cs="Arial"/>
                <w:color w:val="auto"/>
                <w:szCs w:val="20"/>
                <w:u w:val="none"/>
                <w:lang w:val="lt-LT"/>
              </w:rPr>
              <w:tab/>
            </w:r>
            <w:r w:rsidR="004112B6" w:rsidRPr="000A4F32">
              <w:rPr>
                <w:rStyle w:val="Hyperlink"/>
                <w:rFonts w:ascii="Trebuchet MS" w:hAnsi="Trebuchet MS" w:cs="Arial"/>
                <w:color w:val="auto"/>
                <w:szCs w:val="20"/>
                <w:u w:val="none"/>
                <w:lang w:val="lt-LT"/>
              </w:rPr>
              <w:tab/>
            </w:r>
            <w:r w:rsidR="004112B6" w:rsidRPr="000773D6">
              <w:rPr>
                <w:rFonts w:ascii="Trebuchet MS" w:hAnsi="Trebuchet MS" w:cs="Arial"/>
                <w:szCs w:val="20"/>
                <w:lang w:val="lt-LT"/>
              </w:rPr>
              <w:t xml:space="preserve">E. paštas </w:t>
            </w:r>
            <w:hyperlink r:id="rId10" w:history="1">
              <w:r w:rsidRPr="0056255E">
                <w:rPr>
                  <w:rStyle w:val="Hyperlink"/>
                  <w:rFonts w:ascii="Trebuchet MS" w:hAnsi="Trebuchet MS" w:cs="Arial"/>
                  <w:szCs w:val="20"/>
                  <w:lang w:val="lt-LT"/>
                </w:rPr>
                <w:t>tomas.kulbis@connecto.ee</w:t>
              </w:r>
            </w:hyperlink>
          </w:p>
          <w:p w14:paraId="4AC560DB" w14:textId="77777777" w:rsidR="000773D6" w:rsidRPr="000A4F32" w:rsidRDefault="000773D6" w:rsidP="000B278A">
            <w:pPr>
              <w:pStyle w:val="ListParagraph"/>
              <w:numPr>
                <w:ilvl w:val="0"/>
                <w:numId w:val="0"/>
              </w:numPr>
              <w:spacing w:line="276" w:lineRule="auto"/>
              <w:ind w:left="366"/>
              <w:rPr>
                <w:rFonts w:ascii="Trebuchet MS" w:hAnsi="Trebuchet MS" w:cs="Arial"/>
                <w:szCs w:val="20"/>
                <w:lang w:val="lt-LT"/>
              </w:rPr>
            </w:pPr>
          </w:p>
          <w:p w14:paraId="715FCF1E" w14:textId="23011545" w:rsidR="000A4F32" w:rsidRPr="000A4F32" w:rsidRDefault="000A4F32" w:rsidP="000B278A">
            <w:pPr>
              <w:spacing w:after="0" w:line="276" w:lineRule="auto"/>
              <w:jc w:val="both"/>
              <w:rPr>
                <w:rFonts w:ascii="Trebuchet MS" w:hAnsi="Trebuchet MS" w:cs="Calibri"/>
                <w:lang w:val="lt-LT"/>
              </w:rPr>
            </w:pPr>
            <w:r>
              <w:rPr>
                <w:rFonts w:ascii="Trebuchet MS" w:hAnsi="Trebuchet MS" w:cs="Calibri"/>
                <w:lang w:val="lt-LT"/>
              </w:rPr>
              <w:t xml:space="preserve">      </w:t>
            </w:r>
            <w:r w:rsidRPr="000A4F32">
              <w:rPr>
                <w:rFonts w:ascii="Trebuchet MS" w:hAnsi="Trebuchet MS" w:cs="Calibri"/>
                <w:lang w:val="lt-LT"/>
              </w:rPr>
              <w:t xml:space="preserve">A. s. </w:t>
            </w:r>
            <w:r w:rsidRPr="000A4F32">
              <w:rPr>
                <w:rFonts w:ascii="Trebuchet MS" w:hAnsi="Trebuchet MS"/>
                <w:bCs/>
                <w:iCs/>
              </w:rPr>
              <w:t>LT242150051000021766</w:t>
            </w:r>
            <w:r w:rsidR="00877830">
              <w:rPr>
                <w:rFonts w:ascii="Trebuchet MS" w:hAnsi="Trebuchet MS"/>
                <w:bCs/>
                <w:iCs/>
              </w:rPr>
              <w:t xml:space="preserve">                                     </w:t>
            </w:r>
            <w:r w:rsidR="00877830" w:rsidRPr="00877830">
              <w:rPr>
                <w:rFonts w:ascii="Trebuchet MS" w:hAnsi="Trebuchet MS"/>
                <w:bCs/>
                <w:iCs/>
              </w:rPr>
              <w:t xml:space="preserve">AS </w:t>
            </w:r>
            <w:proofErr w:type="spellStart"/>
            <w:r w:rsidR="00877830" w:rsidRPr="00877830">
              <w:rPr>
                <w:rFonts w:ascii="Trebuchet MS" w:hAnsi="Trebuchet MS"/>
                <w:bCs/>
                <w:iCs/>
              </w:rPr>
              <w:t>Connecto</w:t>
            </w:r>
            <w:proofErr w:type="spellEnd"/>
            <w:r w:rsidR="00877830" w:rsidRPr="00877830">
              <w:rPr>
                <w:rFonts w:ascii="Trebuchet MS" w:hAnsi="Trebuchet MS"/>
                <w:bCs/>
                <w:iCs/>
              </w:rPr>
              <w:t xml:space="preserve"> </w:t>
            </w:r>
            <w:proofErr w:type="spellStart"/>
            <w:r w:rsidR="00877830" w:rsidRPr="00877830">
              <w:rPr>
                <w:rFonts w:ascii="Trebuchet MS" w:hAnsi="Trebuchet MS"/>
                <w:bCs/>
                <w:iCs/>
              </w:rPr>
              <w:t>Eesti</w:t>
            </w:r>
            <w:proofErr w:type="spellEnd"/>
          </w:p>
          <w:p w14:paraId="0399A3DE" w14:textId="3D84997D" w:rsidR="000A4F32" w:rsidRPr="00B4208E" w:rsidRDefault="000A4F32" w:rsidP="000B278A">
            <w:pPr>
              <w:spacing w:after="0" w:line="276" w:lineRule="auto"/>
              <w:jc w:val="both"/>
              <w:rPr>
                <w:rFonts w:ascii="Trebuchet MS" w:hAnsi="Trebuchet MS" w:cs="Calibri"/>
                <w:noProof/>
                <w:lang w:val="lt-LT"/>
              </w:rPr>
            </w:pPr>
            <w:r>
              <w:rPr>
                <w:rFonts w:ascii="Trebuchet MS" w:hAnsi="Trebuchet MS"/>
                <w:iCs/>
              </w:rPr>
              <w:t xml:space="preserve">     </w:t>
            </w:r>
            <w:r w:rsidR="00281633">
              <w:rPr>
                <w:rFonts w:ascii="Trebuchet MS" w:hAnsi="Trebuchet MS"/>
                <w:iCs/>
              </w:rPr>
              <w:t xml:space="preserve"> </w:t>
            </w:r>
            <w:r w:rsidRPr="000A4F32">
              <w:rPr>
                <w:rFonts w:ascii="Trebuchet MS" w:hAnsi="Trebuchet MS"/>
                <w:iCs/>
              </w:rPr>
              <w:t xml:space="preserve">OP Corporate Bank plc </w:t>
            </w:r>
            <w:r w:rsidRPr="00B4208E">
              <w:rPr>
                <w:rFonts w:ascii="Trebuchet MS" w:hAnsi="Trebuchet MS"/>
                <w:iCs/>
                <w:noProof/>
                <w:lang w:val="lt-LT"/>
              </w:rPr>
              <w:t>Lietuvos filialas</w:t>
            </w:r>
            <w:r w:rsidRPr="00B4208E" w:rsidDel="00181681">
              <w:rPr>
                <w:rFonts w:ascii="Trebuchet MS" w:hAnsi="Trebuchet MS" w:cs="Calibri"/>
                <w:noProof/>
                <w:lang w:val="lt-LT"/>
              </w:rPr>
              <w:t xml:space="preserve"> </w:t>
            </w:r>
            <w:r w:rsidR="00877830">
              <w:rPr>
                <w:rFonts w:ascii="Trebuchet MS" w:hAnsi="Trebuchet MS" w:cs="Calibri"/>
                <w:noProof/>
                <w:lang w:val="lt-LT"/>
              </w:rPr>
              <w:t xml:space="preserve">                     </w:t>
            </w:r>
            <w:r w:rsidR="00877830" w:rsidRPr="00877830">
              <w:rPr>
                <w:rFonts w:ascii="Trebuchet MS" w:hAnsi="Trebuchet MS" w:cs="Calibri"/>
                <w:noProof/>
                <w:lang w:val="lt-LT"/>
              </w:rPr>
              <w:t xml:space="preserve">Tuisu g. 19, Talinas, Estija   </w:t>
            </w:r>
          </w:p>
          <w:p w14:paraId="6A7E267A" w14:textId="22EEC83D" w:rsidR="000A4F32" w:rsidRPr="00B4208E" w:rsidRDefault="000A4F32" w:rsidP="000B278A">
            <w:pPr>
              <w:pStyle w:val="ListParagraph"/>
              <w:numPr>
                <w:ilvl w:val="0"/>
                <w:numId w:val="0"/>
              </w:numPr>
              <w:spacing w:line="276" w:lineRule="auto"/>
              <w:ind w:left="366"/>
              <w:rPr>
                <w:rFonts w:ascii="Trebuchet MS" w:hAnsi="Trebuchet MS" w:cs="Calibri"/>
                <w:noProof/>
                <w:szCs w:val="20"/>
                <w:lang w:val="lt-LT"/>
              </w:rPr>
            </w:pPr>
            <w:r w:rsidRPr="00B4208E">
              <w:rPr>
                <w:rFonts w:ascii="Trebuchet MS" w:hAnsi="Trebuchet MS" w:cs="Calibri"/>
                <w:noProof/>
                <w:szCs w:val="20"/>
                <w:lang w:val="lt-LT"/>
              </w:rPr>
              <w:t>banko kodas 21500</w:t>
            </w:r>
            <w:r w:rsidR="00877830">
              <w:rPr>
                <w:rFonts w:ascii="Trebuchet MS" w:hAnsi="Trebuchet MS" w:cs="Calibri"/>
                <w:noProof/>
                <w:szCs w:val="20"/>
                <w:lang w:val="lt-LT"/>
              </w:rPr>
              <w:t xml:space="preserve">                                                    </w:t>
            </w:r>
            <w:r w:rsidR="00877830" w:rsidRPr="00877830">
              <w:rPr>
                <w:rFonts w:ascii="Trebuchet MS" w:hAnsi="Trebuchet MS" w:cs="Calibri"/>
                <w:noProof/>
                <w:szCs w:val="20"/>
                <w:lang w:val="lt-LT"/>
              </w:rPr>
              <w:t>Tel +372 606 3100</w:t>
            </w:r>
          </w:p>
          <w:p w14:paraId="6C3192F0" w14:textId="603AC4E3" w:rsidR="000A4F32" w:rsidRPr="006176C6" w:rsidRDefault="000A4F32" w:rsidP="000B278A">
            <w:pPr>
              <w:spacing w:after="0" w:line="276" w:lineRule="auto"/>
              <w:jc w:val="both"/>
              <w:rPr>
                <w:rFonts w:ascii="Trebuchet MS" w:hAnsi="Trebuchet MS" w:cs="Calibri"/>
                <w:lang w:val="lt-LT"/>
              </w:rPr>
            </w:pPr>
            <w:r>
              <w:rPr>
                <w:rFonts w:ascii="Trebuchet MS" w:hAnsi="Trebuchet MS" w:cs="Calibri"/>
                <w:lang w:val="lt-LT"/>
              </w:rPr>
              <w:t xml:space="preserve">     </w:t>
            </w:r>
            <w:r w:rsidRPr="006176C6">
              <w:rPr>
                <w:rFonts w:ascii="Trebuchet MS" w:hAnsi="Trebuchet MS" w:cs="Calibri"/>
                <w:lang w:val="lt-LT"/>
              </w:rPr>
              <w:t>PVM mokėtojo kodas LT100005748413</w:t>
            </w:r>
            <w:r w:rsidR="00877830">
              <w:rPr>
                <w:rFonts w:ascii="Trebuchet MS" w:hAnsi="Trebuchet MS" w:cs="Calibri"/>
                <w:lang w:val="lt-LT"/>
              </w:rPr>
              <w:t xml:space="preserve">                         </w:t>
            </w:r>
            <w:r w:rsidR="00877830" w:rsidRPr="00877830">
              <w:rPr>
                <w:rFonts w:ascii="Trebuchet MS" w:hAnsi="Trebuchet MS" w:cs="Calibri"/>
                <w:lang w:val="lt-LT"/>
              </w:rPr>
              <w:t xml:space="preserve">E. paštas </w:t>
            </w:r>
            <w:hyperlink r:id="rId11" w:history="1">
              <w:r w:rsidR="000773D6" w:rsidRPr="0056255E">
                <w:rPr>
                  <w:rStyle w:val="Hyperlink"/>
                  <w:rFonts w:ascii="Trebuchet MS" w:hAnsi="Trebuchet MS" w:cs="Calibri"/>
                  <w:lang w:val="lt-LT"/>
                </w:rPr>
                <w:t>info@connecto.ee</w:t>
              </w:r>
            </w:hyperlink>
            <w:r w:rsidR="000773D6">
              <w:rPr>
                <w:rFonts w:ascii="Trebuchet MS" w:hAnsi="Trebuchet MS" w:cs="Calibri"/>
                <w:lang w:val="lt-LT"/>
              </w:rPr>
              <w:t xml:space="preserve"> </w:t>
            </w:r>
          </w:p>
          <w:p w14:paraId="0C1701F7" w14:textId="77777777" w:rsidR="004112B6" w:rsidRPr="00A75D53" w:rsidRDefault="004112B6" w:rsidP="000B278A">
            <w:pPr>
              <w:spacing w:line="276" w:lineRule="auto"/>
              <w:ind w:left="0" w:firstLine="0"/>
              <w:jc w:val="both"/>
              <w:rPr>
                <w:rFonts w:ascii="Trebuchet MS" w:hAnsi="Trebuchet MS" w:cs="Calibri"/>
                <w:lang w:val="lt-LT"/>
              </w:rPr>
            </w:pPr>
          </w:p>
        </w:tc>
      </w:tr>
      <w:tr w:rsidR="00FD0A6E" w:rsidRPr="00A75D53" w14:paraId="0803B3FC" w14:textId="77777777" w:rsidTr="004D744D">
        <w:tc>
          <w:tcPr>
            <w:tcW w:w="1542" w:type="dxa"/>
            <w:tcBorders>
              <w:bottom w:val="single" w:sz="4" w:space="0" w:color="808080" w:themeColor="background1" w:themeShade="80"/>
            </w:tcBorders>
          </w:tcPr>
          <w:p w14:paraId="17E6F23D" w14:textId="77777777" w:rsidR="004112B6" w:rsidRPr="00A75D53" w:rsidRDefault="004112B6" w:rsidP="000B278A">
            <w:pPr>
              <w:spacing w:before="240" w:after="0"/>
              <w:ind w:left="0" w:firstLine="0"/>
              <w:jc w:val="both"/>
              <w:rPr>
                <w:rFonts w:ascii="Trebuchet MS" w:hAnsi="Trebuchet MS" w:cs="Calibri"/>
                <w:b/>
                <w:lang w:val="lt-LT"/>
              </w:rPr>
            </w:pPr>
            <w:r w:rsidRPr="00A75D53">
              <w:rPr>
                <w:rFonts w:ascii="Trebuchet MS" w:hAnsi="Trebuchet MS" w:cs="Calibri"/>
                <w:b/>
                <w:lang w:val="lt-LT"/>
              </w:rPr>
              <w:t>Papildomos sąlygos</w:t>
            </w:r>
          </w:p>
        </w:tc>
        <w:tc>
          <w:tcPr>
            <w:tcW w:w="8239" w:type="dxa"/>
            <w:tcBorders>
              <w:bottom w:val="single" w:sz="4" w:space="0" w:color="808080" w:themeColor="background1" w:themeShade="80"/>
            </w:tcBorders>
          </w:tcPr>
          <w:p w14:paraId="677ED8FC" w14:textId="3BE36AC0" w:rsidR="004112B6" w:rsidRDefault="004112B6" w:rsidP="000B278A">
            <w:pPr>
              <w:spacing w:after="0"/>
              <w:ind w:left="426" w:hanging="426"/>
              <w:jc w:val="both"/>
              <w:rPr>
                <w:rFonts w:ascii="Trebuchet MS" w:hAnsi="Trebuchet MS" w:cs="Arial"/>
                <w:lang w:val="lt-LT"/>
              </w:rPr>
            </w:pPr>
          </w:p>
          <w:p w14:paraId="1E831681" w14:textId="77777777" w:rsidR="0035340F" w:rsidRPr="00A75D53" w:rsidRDefault="0035340F" w:rsidP="000B278A">
            <w:pPr>
              <w:spacing w:after="0"/>
              <w:ind w:left="426" w:hanging="426"/>
              <w:jc w:val="both"/>
              <w:rPr>
                <w:rFonts w:ascii="Trebuchet MS" w:hAnsi="Trebuchet MS" w:cs="Arial"/>
                <w:lang w:val="lt-LT"/>
              </w:rPr>
            </w:pPr>
          </w:p>
          <w:p w14:paraId="018E7B28" w14:textId="77777777" w:rsidR="004656A7" w:rsidRDefault="004656A7" w:rsidP="000B278A">
            <w:pPr>
              <w:tabs>
                <w:tab w:val="left" w:pos="436"/>
              </w:tabs>
              <w:spacing w:after="0" w:line="276" w:lineRule="auto"/>
              <w:ind w:left="44" w:firstLine="0"/>
              <w:jc w:val="both"/>
              <w:rPr>
                <w:rFonts w:ascii="Trebuchet MS" w:hAnsi="Trebuchet MS" w:cs="Calibri"/>
                <w:bCs/>
                <w:lang w:val="lt-LT"/>
              </w:rPr>
            </w:pPr>
          </w:p>
          <w:p w14:paraId="303519A2" w14:textId="515FE922" w:rsidR="007D0AAE" w:rsidRPr="00FF26F7" w:rsidRDefault="0035340F" w:rsidP="0035340F">
            <w:pPr>
              <w:tabs>
                <w:tab w:val="left" w:pos="436"/>
              </w:tabs>
              <w:spacing w:after="0" w:line="276" w:lineRule="auto"/>
              <w:ind w:left="44" w:firstLine="0"/>
              <w:jc w:val="both"/>
              <w:rPr>
                <w:rFonts w:ascii="Trebuchet MS" w:eastAsiaTheme="minorEastAsia" w:hAnsi="Trebuchet MS" w:cs="Arial"/>
                <w:b/>
                <w:bCs/>
                <w:lang w:val="lt-LT"/>
              </w:rPr>
            </w:pPr>
            <w:r>
              <w:rPr>
                <w:rFonts w:ascii="Trebuchet MS" w:eastAsiaTheme="minorEastAsia" w:hAnsi="Trebuchet MS" w:cs="Arial"/>
                <w:b/>
                <w:bCs/>
                <w:lang w:val="lt-LT"/>
              </w:rPr>
              <w:t xml:space="preserve">17. </w:t>
            </w:r>
            <w:r w:rsidR="007D0AAE" w:rsidRPr="00FF26F7">
              <w:rPr>
                <w:rFonts w:ascii="Trebuchet MS" w:eastAsiaTheme="minorEastAsia" w:hAnsi="Trebuchet MS" w:cs="Arial"/>
                <w:b/>
                <w:bCs/>
                <w:lang w:val="lt-LT"/>
              </w:rPr>
              <w:t xml:space="preserve">Bendrųjų sąlygų </w:t>
            </w:r>
            <w:r>
              <w:rPr>
                <w:rFonts w:ascii="Trebuchet MS" w:eastAsiaTheme="minorEastAsia" w:hAnsi="Trebuchet MS" w:cs="Arial"/>
                <w:b/>
                <w:bCs/>
                <w:lang w:val="lt-LT"/>
              </w:rPr>
              <w:t>4</w:t>
            </w:r>
            <w:r w:rsidR="007D0AAE" w:rsidRPr="00FF26F7">
              <w:rPr>
                <w:rFonts w:ascii="Trebuchet MS" w:eastAsiaTheme="minorEastAsia" w:hAnsi="Trebuchet MS" w:cs="Arial"/>
                <w:b/>
                <w:bCs/>
                <w:lang w:val="lt-LT"/>
              </w:rPr>
              <w:t>.1.2 punktas papildomas k) papunkčiu, kuris išdėstomas taip:</w:t>
            </w:r>
          </w:p>
          <w:p w14:paraId="01387033" w14:textId="1384812D" w:rsidR="007D0AAE" w:rsidRPr="00FF26F7" w:rsidRDefault="007D0AAE" w:rsidP="00901301">
            <w:pPr>
              <w:pStyle w:val="ListParagraph"/>
              <w:numPr>
                <w:ilvl w:val="0"/>
                <w:numId w:val="0"/>
              </w:numPr>
              <w:tabs>
                <w:tab w:val="left" w:pos="44"/>
              </w:tabs>
              <w:spacing w:before="240" w:after="0"/>
              <w:ind w:left="44" w:firstLine="14"/>
              <w:rPr>
                <w:rFonts w:ascii="Trebuchet MS" w:hAnsi="Trebuchet MS" w:cs="Calibri"/>
                <w:lang w:val="lt-LT"/>
              </w:rPr>
            </w:pPr>
            <w:r w:rsidRPr="00FF26F7">
              <w:rPr>
                <w:rFonts w:ascii="Trebuchet MS" w:eastAsiaTheme="minorHAnsi" w:hAnsi="Trebuchet MS" w:cs="Arial"/>
                <w:szCs w:val="20"/>
              </w:rPr>
              <w:t>k)</w:t>
            </w:r>
            <w:r w:rsidRPr="00FF26F7">
              <w:rPr>
                <w:rFonts w:eastAsiaTheme="minorHAnsi" w:cs="Arial"/>
                <w:szCs w:val="20"/>
              </w:rPr>
              <w:t xml:space="preserve"> </w:t>
            </w:r>
            <w:r w:rsidRPr="00FF26F7">
              <w:rPr>
                <w:rFonts w:ascii="Trebuchet MS" w:eastAsiaTheme="minorHAnsi" w:hAnsi="Trebuchet MS" w:cs="Arial"/>
                <w:szCs w:val="20"/>
                <w:lang w:val="lt-LT"/>
              </w:rPr>
              <w:t>Rangovas</w:t>
            </w:r>
            <w:r w:rsidRPr="00FF26F7">
              <w:rPr>
                <w:rFonts w:eastAsiaTheme="minorHAnsi" w:cs="Arial"/>
                <w:szCs w:val="20"/>
                <w:lang w:val="lt-LT"/>
              </w:rPr>
              <w:t xml:space="preserve"> </w:t>
            </w:r>
            <w:r w:rsidRPr="00FF26F7">
              <w:rPr>
                <w:rFonts w:ascii="Trebuchet MS" w:eastAsiaTheme="minorHAnsi" w:hAnsi="Trebuchet MS" w:cs="Arial"/>
                <w:szCs w:val="20"/>
                <w:lang w:val="lt-LT"/>
              </w:rPr>
              <w:t>Užsakovo vardu atlieka statybos techniniame reglamente STR 1.05.01:2017 „Statybą leidžiantys dokumentai. Statybos užbaigimas. Statybos sustabdymas. Savavališkos statybos padarinių šalinimas. Statybos pagal neteisėtai išduotą statybą leidžiantį dokumentą padarinių šalinimas“ 39 punkte nustatytas statytojo (užsakovo) pareigas ir paskelbia apie darbų pradžią, rangovo ir pagrindinių statybos sričių vadovų pasamdymą ar paskyrimą.</w:t>
            </w:r>
            <w:r w:rsidRPr="00FF26F7">
              <w:rPr>
                <w:rStyle w:val="eop"/>
                <w:rFonts w:ascii="Trebuchet MS" w:hAnsi="Trebuchet MS" w:cs="Calibri"/>
                <w:lang w:val="lt-LT"/>
              </w:rPr>
              <w:t> </w:t>
            </w:r>
          </w:p>
          <w:p w14:paraId="6D34FC16" w14:textId="77777777" w:rsidR="007D0AAE" w:rsidRPr="00F21345" w:rsidRDefault="007D0AAE" w:rsidP="000B278A">
            <w:pPr>
              <w:spacing w:after="0" w:line="276" w:lineRule="auto"/>
              <w:ind w:left="0" w:firstLine="0"/>
              <w:jc w:val="both"/>
              <w:rPr>
                <w:rFonts w:ascii="Trebuchet MS" w:hAnsi="Trebuchet MS" w:cs="Calibri"/>
                <w:b/>
                <w:lang w:val="lt-LT"/>
              </w:rPr>
            </w:pPr>
          </w:p>
          <w:p w14:paraId="7E667894" w14:textId="406A8515" w:rsidR="00A7081C" w:rsidRPr="002741B0" w:rsidRDefault="002741B0" w:rsidP="0035340F">
            <w:pPr>
              <w:pStyle w:val="ListParagraph"/>
              <w:numPr>
                <w:ilvl w:val="0"/>
                <w:numId w:val="33"/>
              </w:numPr>
              <w:tabs>
                <w:tab w:val="left" w:pos="436"/>
              </w:tabs>
              <w:autoSpaceDE w:val="0"/>
              <w:autoSpaceDN w:val="0"/>
              <w:adjustRightInd w:val="0"/>
              <w:spacing w:before="0" w:after="0" w:line="276" w:lineRule="auto"/>
              <w:ind w:left="0" w:firstLine="0"/>
              <w:rPr>
                <w:rFonts w:ascii="Trebuchet MS" w:eastAsiaTheme="minorHAnsi" w:hAnsi="Trebuchet MS"/>
                <w:color w:val="000000"/>
                <w:lang w:val="lt-LT"/>
              </w:rPr>
            </w:pPr>
            <w:r w:rsidRPr="00AC45C4">
              <w:rPr>
                <w:rFonts w:ascii="Trebuchet MS" w:eastAsiaTheme="minorHAnsi" w:hAnsi="Trebuchet MS"/>
                <w:b/>
                <w:bCs/>
                <w:color w:val="000000"/>
                <w:szCs w:val="20"/>
                <w:lang w:val="lt-LT"/>
              </w:rPr>
              <w:t xml:space="preserve">Bendrųjų sąlygų </w:t>
            </w:r>
            <w:r w:rsidR="0035340F">
              <w:rPr>
                <w:rFonts w:ascii="Trebuchet MS" w:eastAsiaTheme="minorHAnsi" w:hAnsi="Trebuchet MS"/>
                <w:b/>
                <w:bCs/>
                <w:color w:val="000000"/>
                <w:szCs w:val="20"/>
                <w:lang w:val="lt-LT"/>
              </w:rPr>
              <w:t>4</w:t>
            </w:r>
            <w:r w:rsidRPr="00AC45C4">
              <w:rPr>
                <w:rFonts w:ascii="Trebuchet MS" w:eastAsiaTheme="minorHAnsi" w:hAnsi="Trebuchet MS"/>
                <w:b/>
                <w:bCs/>
                <w:color w:val="000000"/>
                <w:szCs w:val="20"/>
                <w:lang w:val="lt-LT"/>
              </w:rPr>
              <w:t xml:space="preserve">.7 skyrius papildomas </w:t>
            </w:r>
            <w:r w:rsidR="0035340F">
              <w:rPr>
                <w:rFonts w:ascii="Trebuchet MS" w:eastAsiaTheme="minorHAnsi" w:hAnsi="Trebuchet MS"/>
                <w:b/>
                <w:bCs/>
                <w:color w:val="000000"/>
                <w:szCs w:val="20"/>
                <w:lang w:val="lt-LT"/>
              </w:rPr>
              <w:t>4</w:t>
            </w:r>
            <w:r w:rsidRPr="00AC45C4">
              <w:rPr>
                <w:rFonts w:ascii="Trebuchet MS" w:eastAsiaTheme="minorHAnsi" w:hAnsi="Trebuchet MS"/>
                <w:b/>
                <w:bCs/>
                <w:color w:val="000000"/>
                <w:szCs w:val="20"/>
                <w:lang w:val="lt-LT"/>
              </w:rPr>
              <w:t xml:space="preserve">.7.10 punktu, kuris išdėstomas taip: </w:t>
            </w:r>
            <w:r w:rsidR="00501825">
              <w:rPr>
                <w:rFonts w:ascii="Trebuchet MS" w:eastAsiaTheme="minorHAnsi" w:hAnsi="Trebuchet MS"/>
                <w:color w:val="000000"/>
                <w:szCs w:val="20"/>
                <w:lang w:val="lt-LT"/>
              </w:rPr>
              <w:t>4</w:t>
            </w:r>
            <w:r w:rsidRPr="009C5D97">
              <w:rPr>
                <w:rFonts w:ascii="Trebuchet MS" w:eastAsiaTheme="minorHAnsi" w:hAnsi="Trebuchet MS"/>
                <w:color w:val="000000"/>
                <w:szCs w:val="20"/>
                <w:lang w:val="lt-LT"/>
              </w:rPr>
              <w:t xml:space="preserve">.7.10. Per visą Sutarties vykdymo laikotarpį Rangovas privalo turėti įdiegtą aplinkos apsaugos vadybos sistemą pagal standartą LST EN ISO 14001 arba Europos Sąjungos aplinkosaugos vadybos ir audito sistemą (EMAS), ar kitus aplinkos apsaugos vadybos </w:t>
            </w:r>
            <w:r w:rsidRPr="009C5D97">
              <w:rPr>
                <w:rFonts w:ascii="Trebuchet MS" w:eastAsiaTheme="minorHAnsi" w:hAnsi="Trebuchet MS"/>
                <w:color w:val="000000"/>
                <w:szCs w:val="20"/>
                <w:lang w:val="lt-LT"/>
              </w:rPr>
              <w:lastRenderedPageBreak/>
              <w:t>standartus, pagrįstus atitinkamais Europos ar tarptautiniais standartais (kuriuos yra patvirtinusios sertifikavimo įstaigos, atitinkančios Europos Sąjungos teisės aktus arba tarptautini</w:t>
            </w:r>
            <w:r w:rsidRPr="004356F0">
              <w:rPr>
                <w:rFonts w:ascii="Trebuchet MS" w:eastAsiaTheme="minorHAnsi" w:hAnsi="Trebuchet MS"/>
                <w:color w:val="000000"/>
                <w:szCs w:val="20"/>
                <w:lang w:val="lt-LT"/>
              </w:rPr>
              <w:t>us sertifikavimo standartus), arba  taiko kitas lygiavertes aplinkos apsaugos vadybos užtikrinimo priemones.</w:t>
            </w:r>
            <w:r>
              <w:rPr>
                <w:rFonts w:ascii="Trebuchet MS" w:eastAsiaTheme="minorHAnsi" w:hAnsi="Trebuchet MS"/>
                <w:color w:val="000000"/>
                <w:szCs w:val="20"/>
                <w:lang w:val="lt-LT"/>
              </w:rPr>
              <w:t xml:space="preserve"> </w:t>
            </w:r>
            <w:r w:rsidRPr="004618E2">
              <w:rPr>
                <w:rFonts w:ascii="Trebuchet MS" w:eastAsiaTheme="minorHAnsi" w:hAnsi="Trebuchet MS"/>
                <w:color w:val="000000"/>
                <w:szCs w:val="20"/>
                <w:lang w:val="lt-LT"/>
              </w:rPr>
              <w:t>Rangovas privalo apsaugoti Užsakovą ir atlyginti Užsakovui nuostolius, patirtus dėl bet kurio aplinkos apsaugos reikalavimų pažeidimo, padaryto Rangovo arba Rangovo personalo, arba Rangovo tiekėjų ar kitų asmenų, už kuriuos atsakomybė prieš Užsakovą yra priskirtina Rangovu</w:t>
            </w:r>
            <w:r>
              <w:rPr>
                <w:rFonts w:ascii="Trebuchet MS" w:eastAsiaTheme="minorHAnsi" w:hAnsi="Trebuchet MS"/>
                <w:color w:val="000000"/>
                <w:szCs w:val="20"/>
                <w:lang w:val="lt-LT"/>
              </w:rPr>
              <w:t>i.</w:t>
            </w:r>
          </w:p>
          <w:p w14:paraId="381F2B51" w14:textId="77777777" w:rsidR="002741B0" w:rsidRPr="002741B0" w:rsidRDefault="002741B0" w:rsidP="002741B0">
            <w:pPr>
              <w:pStyle w:val="ListParagraph"/>
              <w:numPr>
                <w:ilvl w:val="0"/>
                <w:numId w:val="0"/>
              </w:numPr>
              <w:tabs>
                <w:tab w:val="left" w:pos="436"/>
              </w:tabs>
              <w:autoSpaceDE w:val="0"/>
              <w:autoSpaceDN w:val="0"/>
              <w:adjustRightInd w:val="0"/>
              <w:spacing w:before="0" w:after="0" w:line="276" w:lineRule="auto"/>
              <w:ind w:left="360"/>
              <w:rPr>
                <w:rFonts w:ascii="Trebuchet MS" w:eastAsiaTheme="minorHAnsi" w:hAnsi="Trebuchet MS"/>
                <w:color w:val="000000"/>
                <w:lang w:val="lt-LT"/>
              </w:rPr>
            </w:pPr>
          </w:p>
          <w:p w14:paraId="3CDE88B9" w14:textId="1C7BB28A" w:rsidR="002741B0" w:rsidRPr="00503A63" w:rsidRDefault="002741B0" w:rsidP="0035340F">
            <w:pPr>
              <w:pStyle w:val="ListParagraph"/>
              <w:numPr>
                <w:ilvl w:val="0"/>
                <w:numId w:val="33"/>
              </w:numPr>
              <w:tabs>
                <w:tab w:val="left" w:pos="436"/>
              </w:tabs>
              <w:autoSpaceDE w:val="0"/>
              <w:autoSpaceDN w:val="0"/>
              <w:adjustRightInd w:val="0"/>
              <w:spacing w:before="0" w:after="0" w:line="276" w:lineRule="auto"/>
              <w:rPr>
                <w:rFonts w:ascii="Trebuchet MS" w:eastAsiaTheme="minorHAnsi" w:hAnsi="Trebuchet MS"/>
                <w:color w:val="000000"/>
                <w:lang w:val="lt-LT"/>
              </w:rPr>
            </w:pPr>
            <w:r w:rsidRPr="00503A63">
              <w:rPr>
                <w:rFonts w:ascii="Trebuchet MS" w:hAnsi="Trebuchet MS" w:cs="Calibri"/>
                <w:b/>
                <w:lang w:val="lt-LT"/>
              </w:rPr>
              <w:t xml:space="preserve">Bendrųjų sąlygų </w:t>
            </w:r>
            <w:r w:rsidR="0035340F">
              <w:rPr>
                <w:rFonts w:ascii="Trebuchet MS" w:hAnsi="Trebuchet MS" w:cs="Calibri"/>
                <w:b/>
                <w:lang w:val="lt-LT"/>
              </w:rPr>
              <w:t>5</w:t>
            </w:r>
            <w:r w:rsidRPr="00503A63">
              <w:rPr>
                <w:rFonts w:ascii="Trebuchet MS" w:hAnsi="Trebuchet MS" w:cs="Calibri"/>
                <w:b/>
                <w:lang w:val="lt-LT"/>
              </w:rPr>
              <w:t>.10.1 punktas išdėstomas taip</w:t>
            </w:r>
            <w:r>
              <w:rPr>
                <w:rFonts w:ascii="Trebuchet MS" w:hAnsi="Trebuchet MS" w:cs="Calibri"/>
                <w:b/>
                <w:lang w:val="lt-LT"/>
              </w:rPr>
              <w:t>:</w:t>
            </w:r>
          </w:p>
          <w:p w14:paraId="3C2CBB7B" w14:textId="002BABB1" w:rsidR="00A7081C" w:rsidRPr="002A1C35" w:rsidRDefault="00501825" w:rsidP="000B278A">
            <w:pPr>
              <w:tabs>
                <w:tab w:val="left" w:pos="436"/>
              </w:tabs>
              <w:autoSpaceDE w:val="0"/>
              <w:autoSpaceDN w:val="0"/>
              <w:adjustRightInd w:val="0"/>
              <w:spacing w:after="0" w:line="276" w:lineRule="auto"/>
              <w:ind w:left="44" w:firstLine="0"/>
              <w:jc w:val="both"/>
              <w:rPr>
                <w:rFonts w:ascii="Trebuchet MS" w:eastAsiaTheme="minorHAnsi" w:hAnsi="Trebuchet MS" w:cs="Arial"/>
                <w:color w:val="000000"/>
                <w:lang w:val="lt-LT"/>
              </w:rPr>
            </w:pPr>
            <w:r>
              <w:rPr>
                <w:rFonts w:ascii="Trebuchet MS" w:eastAsiaTheme="minorHAnsi" w:hAnsi="Trebuchet MS"/>
                <w:color w:val="000000"/>
                <w:lang w:val="lt-LT"/>
              </w:rPr>
              <w:t>5</w:t>
            </w:r>
            <w:r w:rsidR="00A7081C" w:rsidRPr="006316A0">
              <w:rPr>
                <w:rFonts w:ascii="Trebuchet MS" w:eastAsiaTheme="minorHAnsi" w:hAnsi="Trebuchet MS"/>
                <w:color w:val="000000"/>
                <w:lang w:val="lt-LT"/>
              </w:rPr>
              <w:t>.10</w:t>
            </w:r>
            <w:r w:rsidR="00A7081C" w:rsidRPr="002A1C35">
              <w:rPr>
                <w:rFonts w:ascii="Trebuchet MS" w:eastAsiaTheme="minorHAnsi" w:hAnsi="Trebuchet MS"/>
                <w:color w:val="000000"/>
                <w:lang w:val="lt-LT"/>
              </w:rPr>
              <w:t>.1. Rangovas sutinka, kad apsikeitimas Sutarties vykdymui reikalinga informacija / dokumentais, išskyrus atvejus, kai informacija / dokumentai suderinus su Užsakovu yra perduodami fiziškai, bus vykdomas naudojantis Microsoft SharePoint platforma ir įsipareigoja susikurti paskyrą Microsoft SharePoint platformoje pagal Užsakovo suteiktas instrukcijas. Visos techninio ir/ar darbo projekto parengimui reikalingos techninės dokumentacijos peržiūra (kopijavimas) ir įrenginių apžiūra gali būti atlikta Užsakovo nurodytoje vietoje iš anksto (mažiausiai prieš dvi darbo dienas) suderinus su Užsakovu datą ir laiką.</w:t>
            </w:r>
          </w:p>
          <w:p w14:paraId="38D330F0" w14:textId="77777777" w:rsidR="007D0AAE" w:rsidRPr="00065C9D" w:rsidRDefault="007D0AAE" w:rsidP="00901301">
            <w:pPr>
              <w:pStyle w:val="ListParagraph"/>
              <w:numPr>
                <w:ilvl w:val="0"/>
                <w:numId w:val="0"/>
              </w:numPr>
              <w:autoSpaceDE w:val="0"/>
              <w:autoSpaceDN w:val="0"/>
              <w:adjustRightInd w:val="0"/>
              <w:spacing w:before="0" w:after="0" w:line="276" w:lineRule="auto"/>
              <w:ind w:left="360"/>
              <w:rPr>
                <w:rFonts w:ascii="Trebuchet MS" w:eastAsiaTheme="minorHAnsi" w:hAnsi="Trebuchet MS" w:cs="Arial"/>
                <w:color w:val="000000"/>
                <w:szCs w:val="20"/>
                <w:lang w:val="lt-LT"/>
              </w:rPr>
            </w:pPr>
          </w:p>
          <w:p w14:paraId="346E8720" w14:textId="26E222CC" w:rsidR="007D0AAE" w:rsidRPr="00645049" w:rsidRDefault="00645049" w:rsidP="0035340F">
            <w:pPr>
              <w:pStyle w:val="ListParagraph"/>
              <w:numPr>
                <w:ilvl w:val="0"/>
                <w:numId w:val="33"/>
              </w:numPr>
              <w:tabs>
                <w:tab w:val="left" w:pos="436"/>
              </w:tabs>
              <w:autoSpaceDE w:val="0"/>
              <w:autoSpaceDN w:val="0"/>
              <w:adjustRightInd w:val="0"/>
              <w:spacing w:before="0" w:after="0" w:line="276" w:lineRule="auto"/>
              <w:ind w:left="44" w:firstLine="0"/>
              <w:rPr>
                <w:rFonts w:ascii="Trebuchet MS" w:eastAsiaTheme="minorHAnsi" w:hAnsi="Trebuchet MS" w:cs="Arial"/>
                <w:b/>
                <w:bCs/>
                <w:color w:val="000000"/>
                <w:szCs w:val="20"/>
                <w:lang w:val="lt-LT"/>
              </w:rPr>
            </w:pPr>
            <w:r w:rsidRPr="00645049">
              <w:rPr>
                <w:rFonts w:ascii="Trebuchet MS" w:eastAsiaTheme="minorHAnsi" w:hAnsi="Trebuchet MS" w:cs="Arial"/>
                <w:b/>
                <w:bCs/>
                <w:color w:val="000000"/>
                <w:szCs w:val="20"/>
                <w:lang w:val="lt-LT"/>
              </w:rPr>
              <w:t xml:space="preserve">Netaikomas Bendrųjų sąlygų </w:t>
            </w:r>
            <w:r w:rsidR="004F7DAA">
              <w:rPr>
                <w:rFonts w:ascii="Trebuchet MS" w:eastAsiaTheme="minorHAnsi" w:hAnsi="Trebuchet MS" w:cs="Arial"/>
                <w:b/>
                <w:bCs/>
                <w:color w:val="000000"/>
                <w:szCs w:val="20"/>
                <w:lang w:val="lt-LT"/>
              </w:rPr>
              <w:t>9</w:t>
            </w:r>
            <w:r w:rsidRPr="00645049">
              <w:rPr>
                <w:rFonts w:ascii="Trebuchet MS" w:eastAsiaTheme="minorHAnsi" w:hAnsi="Trebuchet MS" w:cs="Arial"/>
                <w:b/>
                <w:bCs/>
                <w:color w:val="000000"/>
                <w:szCs w:val="20"/>
                <w:lang w:val="lt-LT"/>
              </w:rPr>
              <w:t>.4.1 punktas (jeigu delspinigiai skaičiuojami už darbų etapų vėlavimą)</w:t>
            </w:r>
            <w:r w:rsidR="008171C1">
              <w:rPr>
                <w:rFonts w:ascii="Trebuchet MS" w:eastAsiaTheme="minorHAnsi" w:hAnsi="Trebuchet MS" w:cs="Arial"/>
                <w:b/>
                <w:bCs/>
                <w:color w:val="000000"/>
                <w:szCs w:val="20"/>
                <w:lang w:val="lt-LT"/>
              </w:rPr>
              <w:t>.</w:t>
            </w:r>
          </w:p>
          <w:p w14:paraId="69A966F2" w14:textId="77777777" w:rsidR="00A7081C" w:rsidRPr="00574907" w:rsidRDefault="00A7081C" w:rsidP="000B278A">
            <w:pPr>
              <w:tabs>
                <w:tab w:val="left" w:pos="436"/>
              </w:tabs>
              <w:spacing w:after="0" w:line="276" w:lineRule="auto"/>
              <w:ind w:left="44" w:firstLine="0"/>
              <w:jc w:val="both"/>
              <w:rPr>
                <w:rFonts w:ascii="Trebuchet MS" w:hAnsi="Trebuchet MS" w:cs="Calibri"/>
                <w:b/>
                <w:sz w:val="16"/>
                <w:szCs w:val="16"/>
                <w:lang w:val="lt-LT"/>
              </w:rPr>
            </w:pPr>
          </w:p>
          <w:p w14:paraId="22DF3EB6" w14:textId="431E3CDB" w:rsidR="00A7081C" w:rsidRPr="002A1C35" w:rsidRDefault="00A7081C" w:rsidP="0035340F">
            <w:pPr>
              <w:pStyle w:val="ListParagraph"/>
              <w:numPr>
                <w:ilvl w:val="0"/>
                <w:numId w:val="33"/>
              </w:numPr>
              <w:tabs>
                <w:tab w:val="left" w:pos="436"/>
              </w:tabs>
              <w:spacing w:before="0" w:after="0" w:line="276" w:lineRule="auto"/>
              <w:ind w:left="44" w:firstLine="0"/>
              <w:rPr>
                <w:rFonts w:ascii="Trebuchet MS" w:hAnsi="Trebuchet MS" w:cs="Arial"/>
                <w:b/>
                <w:szCs w:val="20"/>
                <w:lang w:val="lt-LT"/>
              </w:rPr>
            </w:pPr>
            <w:r w:rsidRPr="002A1C35">
              <w:rPr>
                <w:rFonts w:ascii="Trebuchet MS" w:hAnsi="Trebuchet MS" w:cs="Arial"/>
                <w:b/>
                <w:szCs w:val="20"/>
                <w:lang w:val="lt-LT"/>
              </w:rPr>
              <w:t xml:space="preserve">Bendrųjų sąlygų </w:t>
            </w:r>
            <w:r w:rsidR="004F7DAA">
              <w:rPr>
                <w:rFonts w:ascii="Trebuchet MS" w:hAnsi="Trebuchet MS" w:cs="Arial"/>
                <w:b/>
                <w:szCs w:val="20"/>
                <w:lang w:val="lt-LT"/>
              </w:rPr>
              <w:t>9</w:t>
            </w:r>
            <w:r w:rsidRPr="002A1C35">
              <w:rPr>
                <w:rFonts w:ascii="Trebuchet MS" w:hAnsi="Trebuchet MS" w:cs="Arial"/>
                <w:b/>
                <w:szCs w:val="20"/>
                <w:lang w:val="lt-LT"/>
              </w:rPr>
              <w:t xml:space="preserve">.4.3 punktas g) papunktis </w:t>
            </w:r>
            <w:r w:rsidR="008171C1" w:rsidRPr="00901301">
              <w:rPr>
                <w:rStyle w:val="normaltextrun"/>
                <w:rFonts w:ascii="Trebuchet MS" w:hAnsi="Trebuchet MS" w:cs="Segoe UI"/>
                <w:b/>
                <w:bCs/>
                <w:lang w:val="lt-LT"/>
              </w:rPr>
              <w:t>išdėstomas</w:t>
            </w:r>
            <w:r w:rsidR="008171C1" w:rsidRPr="004C22F0">
              <w:rPr>
                <w:rStyle w:val="normaltextrun"/>
                <w:rFonts w:ascii="Trebuchet MS" w:hAnsi="Trebuchet MS" w:cs="Segoe UI"/>
                <w:b/>
                <w:bCs/>
              </w:rPr>
              <w:t xml:space="preserve"> </w:t>
            </w:r>
            <w:r w:rsidRPr="002A1C35">
              <w:rPr>
                <w:rFonts w:ascii="Trebuchet MS" w:hAnsi="Trebuchet MS" w:cs="Arial"/>
                <w:b/>
                <w:szCs w:val="20"/>
                <w:lang w:val="lt-LT"/>
              </w:rPr>
              <w:t>taip:</w:t>
            </w:r>
          </w:p>
          <w:p w14:paraId="69759C10" w14:textId="48AA7851" w:rsidR="00A7081C" w:rsidRPr="002A1C35" w:rsidRDefault="008171C1" w:rsidP="000B278A">
            <w:pPr>
              <w:tabs>
                <w:tab w:val="left" w:pos="246"/>
                <w:tab w:val="left" w:pos="436"/>
              </w:tabs>
              <w:spacing w:after="0" w:line="276" w:lineRule="auto"/>
              <w:ind w:left="44" w:firstLine="0"/>
              <w:jc w:val="both"/>
              <w:rPr>
                <w:rFonts w:ascii="Trebuchet MS" w:hAnsi="Trebuchet MS"/>
                <w:b/>
                <w:szCs w:val="24"/>
                <w:lang w:val="lt-LT"/>
              </w:rPr>
            </w:pPr>
            <w:r>
              <w:rPr>
                <w:rFonts w:ascii="Trebuchet MS" w:eastAsiaTheme="minorHAnsi" w:hAnsi="Trebuchet MS" w:cs="Arial"/>
                <w:lang w:val="lt-LT"/>
              </w:rPr>
              <w:t xml:space="preserve">g) </w:t>
            </w:r>
            <w:r w:rsidR="00A7081C" w:rsidRPr="002A1C35">
              <w:rPr>
                <w:rFonts w:ascii="Trebuchet MS" w:eastAsiaTheme="minorHAnsi" w:hAnsi="Trebuchet MS" w:cs="Arial"/>
                <w:lang w:val="lt-LT"/>
              </w:rPr>
              <w:t>Jeigu Rangovas vėluoja per nustatytą terminą</w:t>
            </w:r>
            <w:r w:rsidR="00A7081C" w:rsidRPr="002A1C35">
              <w:rPr>
                <w:rFonts w:ascii="Trebuchet MS" w:eastAsiaTheme="minorHAnsi" w:hAnsi="Trebuchet MS" w:cs="Arial"/>
                <w:color w:val="000000"/>
                <w:lang w:val="lt-LT"/>
              </w:rPr>
              <w:t xml:space="preserve">, nurodytą Sutarties specialiosiose sąlygose, pateikti pasirašytą statybos užbaigimo aktą, </w:t>
            </w:r>
            <w:r w:rsidR="00A7081C" w:rsidRPr="00864A79">
              <w:rPr>
                <w:rFonts w:ascii="Trebuchet MS" w:eastAsiaTheme="minorHAnsi" w:hAnsi="Trebuchet MS" w:cs="Arial"/>
                <w:color w:val="000000"/>
                <w:lang w:val="lt-LT"/>
              </w:rPr>
              <w:t xml:space="preserve">jam taikoma </w:t>
            </w:r>
            <w:r w:rsidR="007C0A02" w:rsidRPr="00864A79">
              <w:rPr>
                <w:rFonts w:ascii="Trebuchet MS" w:eastAsiaTheme="minorHAnsi" w:hAnsi="Trebuchet MS" w:cs="Arial"/>
                <w:color w:val="000000"/>
                <w:lang w:val="lt-LT"/>
              </w:rPr>
              <w:t>250</w:t>
            </w:r>
            <w:r w:rsidR="00A7081C" w:rsidRPr="00864A79">
              <w:rPr>
                <w:rFonts w:ascii="Trebuchet MS" w:eastAsiaTheme="minorHAnsi" w:hAnsi="Trebuchet MS" w:cs="Arial"/>
                <w:color w:val="000000"/>
                <w:lang w:val="lt-LT"/>
              </w:rPr>
              <w:t xml:space="preserve"> EUR </w:t>
            </w:r>
            <w:r w:rsidR="006316A0" w:rsidRPr="00864A79">
              <w:rPr>
                <w:rFonts w:ascii="Trebuchet MS" w:eastAsiaTheme="minorHAnsi" w:hAnsi="Trebuchet MS" w:cs="Arial"/>
                <w:color w:val="000000"/>
                <w:lang w:val="lt-LT"/>
              </w:rPr>
              <w:t xml:space="preserve">be PVM </w:t>
            </w:r>
            <w:r w:rsidR="00A7081C" w:rsidRPr="00864A79">
              <w:rPr>
                <w:rFonts w:ascii="Trebuchet MS" w:eastAsiaTheme="minorHAnsi" w:hAnsi="Trebuchet MS" w:cs="Arial"/>
                <w:color w:val="000000"/>
                <w:lang w:val="lt-LT"/>
              </w:rPr>
              <w:t>bauda už kiekvieną pavėluotą dieną</w:t>
            </w:r>
            <w:r w:rsidR="0058212A" w:rsidRPr="00864A79">
              <w:rPr>
                <w:rFonts w:ascii="Trebuchet MS" w:eastAsiaTheme="minorHAnsi" w:hAnsi="Trebuchet MS" w:cs="Arial"/>
                <w:color w:val="000000"/>
                <w:lang w:val="lt-LT"/>
              </w:rPr>
              <w:t>.</w:t>
            </w:r>
          </w:p>
          <w:p w14:paraId="5FF10ABF" w14:textId="77777777" w:rsidR="00A7081C" w:rsidRPr="00574907" w:rsidRDefault="00A7081C" w:rsidP="000B278A">
            <w:pPr>
              <w:ind w:left="567" w:hanging="567"/>
              <w:jc w:val="both"/>
              <w:rPr>
                <w:rFonts w:ascii="Trebuchet MS" w:hAnsi="Trebuchet MS" w:cs="Calibri"/>
                <w:b/>
                <w:lang w:val="lt-LT"/>
              </w:rPr>
            </w:pPr>
          </w:p>
          <w:p w14:paraId="3D3621AC" w14:textId="38A01DD6" w:rsidR="00A7081C" w:rsidRPr="002A1C35" w:rsidRDefault="00A7081C" w:rsidP="0035340F">
            <w:pPr>
              <w:pStyle w:val="ListParagraph"/>
              <w:numPr>
                <w:ilvl w:val="0"/>
                <w:numId w:val="33"/>
              </w:numPr>
              <w:tabs>
                <w:tab w:val="left" w:pos="246"/>
                <w:tab w:val="left" w:pos="470"/>
              </w:tabs>
              <w:spacing w:before="0" w:after="0" w:line="276" w:lineRule="auto"/>
              <w:ind w:left="44" w:firstLine="0"/>
              <w:rPr>
                <w:rFonts w:ascii="Trebuchet MS" w:hAnsi="Trebuchet MS"/>
                <w:b/>
                <w:lang w:val="lt-LT"/>
              </w:rPr>
            </w:pPr>
            <w:r w:rsidRPr="002A1C35">
              <w:rPr>
                <w:rFonts w:ascii="Trebuchet MS" w:hAnsi="Trebuchet MS" w:cs="Calibri"/>
                <w:b/>
                <w:szCs w:val="20"/>
                <w:lang w:val="lt-LT"/>
              </w:rPr>
              <w:t xml:space="preserve">Bendrųjų sąlygų </w:t>
            </w:r>
            <w:r w:rsidR="004F7DAA">
              <w:rPr>
                <w:rFonts w:ascii="Trebuchet MS" w:hAnsi="Trebuchet MS" w:cs="Calibri"/>
                <w:b/>
                <w:szCs w:val="20"/>
                <w:lang w:val="lt-LT"/>
              </w:rPr>
              <w:t>10</w:t>
            </w:r>
            <w:r w:rsidRPr="002A1C35">
              <w:rPr>
                <w:rFonts w:ascii="Trebuchet MS" w:hAnsi="Trebuchet MS" w:cs="Calibri"/>
                <w:b/>
                <w:szCs w:val="20"/>
                <w:lang w:val="lt-LT"/>
              </w:rPr>
              <w:t>.1.1 punktas papildomas taip:</w:t>
            </w:r>
            <w:r w:rsidRPr="002A1C35">
              <w:rPr>
                <w:rFonts w:ascii="Trebuchet MS" w:hAnsi="Trebuchet MS"/>
                <w:b/>
                <w:lang w:val="lt-LT"/>
              </w:rPr>
              <w:t xml:space="preserve"> </w:t>
            </w:r>
          </w:p>
          <w:p w14:paraId="60B6869E" w14:textId="77777777" w:rsidR="00A7081C" w:rsidRPr="002A1C35" w:rsidRDefault="00A7081C" w:rsidP="000B278A">
            <w:pPr>
              <w:tabs>
                <w:tab w:val="left" w:pos="470"/>
              </w:tabs>
              <w:autoSpaceDE w:val="0"/>
              <w:autoSpaceDN w:val="0"/>
              <w:adjustRightInd w:val="0"/>
              <w:spacing w:after="0" w:line="276" w:lineRule="auto"/>
              <w:ind w:left="44" w:firstLine="0"/>
              <w:jc w:val="both"/>
              <w:rPr>
                <w:rFonts w:ascii="Trebuchet MS" w:eastAsiaTheme="minorHAnsi" w:hAnsi="Trebuchet MS"/>
                <w:color w:val="000000"/>
                <w:lang w:val="lt-LT"/>
              </w:rPr>
            </w:pPr>
            <w:r w:rsidRPr="002A1C35">
              <w:rPr>
                <w:rFonts w:ascii="Trebuchet MS" w:eastAsiaTheme="minorHAnsi" w:hAnsi="Trebuchet MS"/>
                <w:color w:val="000000"/>
                <w:lang w:val="lt-LT"/>
              </w:rPr>
              <w:t>Iki Sutarties pasirašymo Rangovas Užsakovui pateikė:</w:t>
            </w:r>
          </w:p>
          <w:p w14:paraId="55575202" w14:textId="1C6A621A" w:rsidR="00A7081C" w:rsidRPr="002A1C35" w:rsidRDefault="00CC4CDD" w:rsidP="000B278A">
            <w:pPr>
              <w:pStyle w:val="ListParagraph"/>
              <w:numPr>
                <w:ilvl w:val="1"/>
                <w:numId w:val="22"/>
              </w:numPr>
              <w:tabs>
                <w:tab w:val="left" w:pos="470"/>
              </w:tabs>
              <w:spacing w:before="0" w:after="0" w:line="276" w:lineRule="auto"/>
              <w:ind w:left="44" w:firstLine="0"/>
              <w:rPr>
                <w:rFonts w:ascii="Trebuchet MS" w:hAnsi="Trebuchet MS" w:cs="Arial"/>
                <w:b/>
                <w:caps/>
                <w:szCs w:val="20"/>
                <w:lang w:val="lt-LT"/>
              </w:rPr>
            </w:pPr>
            <w:r w:rsidRPr="00F21345">
              <w:rPr>
                <w:rFonts w:ascii="Trebuchet MS" w:hAnsi="Trebuchet MS"/>
                <w:szCs w:val="20"/>
                <w:lang w:val="lt-LT"/>
              </w:rPr>
              <w:t xml:space="preserve">Sutarties įvykdymo užtikrinimą – Banko garantiją, atitinkančią </w:t>
            </w:r>
            <w:r w:rsidR="004B055E">
              <w:rPr>
                <w:rFonts w:ascii="Trebuchet MS" w:hAnsi="Trebuchet MS"/>
                <w:szCs w:val="20"/>
                <w:lang w:val="lt-LT"/>
              </w:rPr>
              <w:t>S</w:t>
            </w:r>
            <w:r w:rsidRPr="00F21345">
              <w:rPr>
                <w:rFonts w:ascii="Trebuchet MS" w:hAnsi="Trebuchet MS"/>
                <w:szCs w:val="20"/>
                <w:lang w:val="lt-LT"/>
              </w:rPr>
              <w:t xml:space="preserve">ąlygų </w:t>
            </w:r>
            <w:r w:rsidR="004F7DAA">
              <w:rPr>
                <w:rFonts w:ascii="Trebuchet MS" w:hAnsi="Trebuchet MS"/>
                <w:szCs w:val="20"/>
                <w:lang w:val="lt-LT"/>
              </w:rPr>
              <w:t>9</w:t>
            </w:r>
            <w:r w:rsidRPr="00F21345">
              <w:rPr>
                <w:rFonts w:ascii="Trebuchet MS" w:hAnsi="Trebuchet MS"/>
                <w:szCs w:val="20"/>
                <w:lang w:val="lt-LT"/>
              </w:rPr>
              <w:t xml:space="preserve">.7.1 ir </w:t>
            </w:r>
            <w:r w:rsidR="004F7DAA">
              <w:rPr>
                <w:rFonts w:ascii="Trebuchet MS" w:hAnsi="Trebuchet MS"/>
                <w:szCs w:val="20"/>
                <w:lang w:val="lt-LT"/>
              </w:rPr>
              <w:t>9</w:t>
            </w:r>
            <w:r w:rsidRPr="00F21345">
              <w:rPr>
                <w:rFonts w:ascii="Trebuchet MS" w:hAnsi="Trebuchet MS"/>
                <w:szCs w:val="20"/>
                <w:lang w:val="lt-LT"/>
              </w:rPr>
              <w:t>.7.2 p</w:t>
            </w:r>
            <w:r w:rsidR="004B055E">
              <w:rPr>
                <w:rFonts w:ascii="Trebuchet MS" w:hAnsi="Trebuchet MS"/>
                <w:szCs w:val="20"/>
                <w:lang w:val="lt-LT"/>
              </w:rPr>
              <w:t>unktus</w:t>
            </w:r>
            <w:r>
              <w:rPr>
                <w:rFonts w:ascii="Trebuchet MS" w:hAnsi="Trebuchet MS"/>
                <w:szCs w:val="20"/>
                <w:lang w:val="lt-LT"/>
              </w:rPr>
              <w:t xml:space="preserve"> bei </w:t>
            </w:r>
            <w:r w:rsidR="00DD181F" w:rsidRPr="00DD181F">
              <w:rPr>
                <w:rFonts w:ascii="Trebuchet MS" w:hAnsi="Trebuchet MS"/>
                <w:szCs w:val="20"/>
                <w:lang w:val="lt-LT"/>
              </w:rPr>
              <w:t xml:space="preserve">Sutarties bendrųjų sąlygų </w:t>
            </w:r>
            <w:r w:rsidR="004F7DAA">
              <w:rPr>
                <w:rFonts w:ascii="Trebuchet MS" w:hAnsi="Trebuchet MS"/>
                <w:szCs w:val="20"/>
                <w:lang w:val="lt-LT"/>
              </w:rPr>
              <w:t>11</w:t>
            </w:r>
            <w:r>
              <w:rPr>
                <w:rFonts w:ascii="Trebuchet MS" w:hAnsi="Trebuchet MS"/>
                <w:szCs w:val="20"/>
                <w:lang w:val="lt-LT"/>
              </w:rPr>
              <w:t xml:space="preserve">.12 skyriaus </w:t>
            </w:r>
            <w:r w:rsidRPr="00F21345">
              <w:rPr>
                <w:rFonts w:ascii="Trebuchet MS" w:hAnsi="Trebuchet MS"/>
                <w:szCs w:val="20"/>
                <w:lang w:val="lt-LT"/>
              </w:rPr>
              <w:t>reikalavimus</w:t>
            </w:r>
            <w:r w:rsidR="00A7081C" w:rsidRPr="002A1C35">
              <w:rPr>
                <w:rFonts w:ascii="Trebuchet MS" w:hAnsi="Trebuchet MS"/>
                <w:szCs w:val="20"/>
                <w:lang w:val="lt-LT"/>
              </w:rPr>
              <w:t>;</w:t>
            </w:r>
          </w:p>
          <w:p w14:paraId="11F2052D" w14:textId="742D1390" w:rsidR="00A7081C" w:rsidRPr="002A1C35" w:rsidRDefault="00A7081C" w:rsidP="000B278A">
            <w:pPr>
              <w:pStyle w:val="ListParagraph"/>
              <w:numPr>
                <w:ilvl w:val="1"/>
                <w:numId w:val="22"/>
              </w:numPr>
              <w:tabs>
                <w:tab w:val="left" w:pos="470"/>
              </w:tabs>
              <w:spacing w:before="0" w:after="0" w:line="276" w:lineRule="auto"/>
              <w:ind w:left="44" w:firstLine="0"/>
              <w:rPr>
                <w:rFonts w:ascii="Trebuchet MS" w:hAnsi="Trebuchet MS" w:cs="Arial"/>
                <w:b/>
                <w:caps/>
                <w:szCs w:val="20"/>
                <w:lang w:val="lt-LT"/>
              </w:rPr>
            </w:pPr>
            <w:r w:rsidRPr="002A1C35">
              <w:rPr>
                <w:rFonts w:ascii="Trebuchet MS" w:hAnsi="Trebuchet MS"/>
                <w:szCs w:val="20"/>
                <w:lang w:val="lt-LT"/>
              </w:rPr>
              <w:t xml:space="preserve">projektuotojo civilinės atsakomybės privalomojo draudimo liudijimo (poliso) patvirtintą kopiją; </w:t>
            </w:r>
          </w:p>
          <w:p w14:paraId="121FC361" w14:textId="0AF753BE" w:rsidR="006C693A" w:rsidRPr="002A1C35" w:rsidRDefault="006C693A" w:rsidP="00901301">
            <w:pPr>
              <w:pStyle w:val="ListParagraph"/>
              <w:numPr>
                <w:ilvl w:val="0"/>
                <w:numId w:val="0"/>
              </w:numPr>
              <w:tabs>
                <w:tab w:val="left" w:pos="470"/>
              </w:tabs>
              <w:spacing w:before="0" w:after="0" w:line="276" w:lineRule="auto"/>
              <w:ind w:left="44"/>
              <w:rPr>
                <w:rFonts w:ascii="Trebuchet MS" w:hAnsi="Trebuchet MS" w:cs="Arial"/>
                <w:b/>
                <w:caps/>
                <w:szCs w:val="20"/>
                <w:lang w:val="lt-LT"/>
              </w:rPr>
            </w:pPr>
          </w:p>
          <w:p w14:paraId="52383BA7" w14:textId="476FEC7E" w:rsidR="00A7081C" w:rsidRDefault="00A7081C" w:rsidP="000B278A">
            <w:pPr>
              <w:tabs>
                <w:tab w:val="left" w:pos="470"/>
              </w:tabs>
              <w:autoSpaceDE w:val="0"/>
              <w:autoSpaceDN w:val="0"/>
              <w:adjustRightInd w:val="0"/>
              <w:spacing w:after="0" w:line="276" w:lineRule="auto"/>
              <w:ind w:left="44" w:firstLine="0"/>
              <w:jc w:val="both"/>
              <w:rPr>
                <w:rFonts w:ascii="Trebuchet MS" w:eastAsiaTheme="minorHAnsi" w:hAnsi="Trebuchet MS"/>
                <w:color w:val="000000"/>
                <w:lang w:val="lt-LT"/>
              </w:rPr>
            </w:pPr>
            <w:r w:rsidRPr="002A1C35">
              <w:rPr>
                <w:rFonts w:ascii="Trebuchet MS" w:eastAsiaTheme="minorHAnsi" w:hAnsi="Trebuchet MS"/>
                <w:color w:val="000000"/>
                <w:lang w:val="lt-LT"/>
              </w:rPr>
              <w:t>Jei dokumentų pateikimo terminas praleidžiamas, bus laikoma, kad Rangovas atsisakė sudaryti Sutartį ir Sutartis nebus sudaroma.</w:t>
            </w:r>
          </w:p>
          <w:p w14:paraId="2BD06EB3" w14:textId="77777777" w:rsidR="00D23A58" w:rsidRPr="00A5305D" w:rsidRDefault="00D23A58" w:rsidP="000B278A">
            <w:pPr>
              <w:tabs>
                <w:tab w:val="left" w:pos="470"/>
              </w:tabs>
              <w:autoSpaceDE w:val="0"/>
              <w:autoSpaceDN w:val="0"/>
              <w:adjustRightInd w:val="0"/>
              <w:spacing w:after="0" w:line="276" w:lineRule="auto"/>
              <w:ind w:left="44" w:firstLine="0"/>
              <w:jc w:val="both"/>
              <w:rPr>
                <w:rFonts w:ascii="Trebuchet MS" w:eastAsiaTheme="minorHAnsi" w:hAnsi="Trebuchet MS"/>
                <w:color w:val="000000"/>
                <w:lang w:val="lt-LT"/>
              </w:rPr>
            </w:pPr>
          </w:p>
          <w:p w14:paraId="1003F120" w14:textId="77777777" w:rsidR="0068578B" w:rsidRPr="009D320D" w:rsidRDefault="0068578B" w:rsidP="00D23A58">
            <w:pPr>
              <w:pStyle w:val="ListParagraph"/>
              <w:numPr>
                <w:ilvl w:val="0"/>
                <w:numId w:val="0"/>
              </w:numPr>
              <w:tabs>
                <w:tab w:val="left" w:pos="453"/>
                <w:tab w:val="left" w:pos="881"/>
              </w:tabs>
              <w:spacing w:after="0"/>
              <w:ind w:left="36"/>
              <w:rPr>
                <w:rFonts w:ascii="Trebuchet MS" w:hAnsi="Trebuchet MS" w:cs="Calibri"/>
                <w:szCs w:val="20"/>
                <w:lang w:val="lt-LT"/>
              </w:rPr>
            </w:pPr>
          </w:p>
          <w:p w14:paraId="3E88C0E2" w14:textId="77777777" w:rsidR="00A7081C" w:rsidRPr="00574907" w:rsidRDefault="00A7081C" w:rsidP="00901301">
            <w:pPr>
              <w:rPr>
                <w:lang w:val="lt-LT"/>
              </w:rPr>
            </w:pPr>
          </w:p>
          <w:p w14:paraId="19BA6832" w14:textId="1F3BF944" w:rsidR="00C00562" w:rsidRDefault="00C00562" w:rsidP="000B278A">
            <w:pPr>
              <w:tabs>
                <w:tab w:val="left" w:pos="470"/>
              </w:tabs>
              <w:autoSpaceDE w:val="0"/>
              <w:autoSpaceDN w:val="0"/>
              <w:adjustRightInd w:val="0"/>
              <w:spacing w:after="0" w:line="276" w:lineRule="auto"/>
              <w:ind w:left="44" w:firstLine="0"/>
              <w:jc w:val="both"/>
              <w:rPr>
                <w:rFonts w:ascii="Trebuchet MS" w:eastAsiaTheme="minorHAnsi" w:hAnsi="Trebuchet MS" w:cs="Arial"/>
                <w:bCs/>
                <w:color w:val="000000"/>
                <w:lang w:val="lt-LT"/>
              </w:rPr>
            </w:pPr>
          </w:p>
          <w:p w14:paraId="429C523B" w14:textId="2138B41E" w:rsidR="00A7081C" w:rsidRPr="002A1C35" w:rsidRDefault="00A7081C" w:rsidP="0035340F">
            <w:pPr>
              <w:pStyle w:val="ListParagraph"/>
              <w:numPr>
                <w:ilvl w:val="0"/>
                <w:numId w:val="33"/>
              </w:numPr>
              <w:tabs>
                <w:tab w:val="left" w:pos="470"/>
              </w:tabs>
              <w:autoSpaceDE w:val="0"/>
              <w:autoSpaceDN w:val="0"/>
              <w:adjustRightInd w:val="0"/>
              <w:spacing w:before="0" w:after="0" w:line="276" w:lineRule="auto"/>
              <w:ind w:left="44" w:firstLine="0"/>
              <w:rPr>
                <w:rFonts w:ascii="Trebuchet MS" w:eastAsiaTheme="minorHAnsi" w:hAnsi="Trebuchet MS" w:cs="Arial"/>
                <w:color w:val="000000"/>
                <w:szCs w:val="20"/>
                <w:lang w:val="lt-LT"/>
              </w:rPr>
            </w:pPr>
            <w:r w:rsidRPr="002A1C35">
              <w:rPr>
                <w:rFonts w:ascii="Trebuchet MS" w:hAnsi="Trebuchet MS" w:cs="Calibri"/>
                <w:b/>
                <w:szCs w:val="20"/>
                <w:lang w:val="lt-LT"/>
              </w:rPr>
              <w:t>Bendrųjų sąlygų 1</w:t>
            </w:r>
            <w:r w:rsidR="008B3A91">
              <w:rPr>
                <w:rFonts w:ascii="Trebuchet MS" w:hAnsi="Trebuchet MS" w:cs="Calibri"/>
                <w:b/>
                <w:szCs w:val="20"/>
                <w:lang w:val="lt-LT"/>
              </w:rPr>
              <w:t>1</w:t>
            </w:r>
            <w:r w:rsidRPr="002A1C35">
              <w:rPr>
                <w:rFonts w:ascii="Trebuchet MS" w:hAnsi="Trebuchet MS" w:cs="Calibri"/>
                <w:b/>
                <w:szCs w:val="20"/>
                <w:lang w:val="lt-LT"/>
              </w:rPr>
              <w:t>.10.1 punktas papildomas taip:</w:t>
            </w:r>
          </w:p>
          <w:p w14:paraId="020B835E" w14:textId="77777777" w:rsidR="00A7081C" w:rsidRPr="00896C41" w:rsidRDefault="00A7081C" w:rsidP="000B278A">
            <w:pPr>
              <w:pStyle w:val="ListParagraph"/>
              <w:numPr>
                <w:ilvl w:val="0"/>
                <w:numId w:val="0"/>
              </w:numPr>
              <w:tabs>
                <w:tab w:val="left" w:pos="470"/>
              </w:tabs>
              <w:autoSpaceDE w:val="0"/>
              <w:autoSpaceDN w:val="0"/>
              <w:adjustRightInd w:val="0"/>
              <w:spacing w:before="0" w:after="0" w:line="276" w:lineRule="auto"/>
              <w:ind w:left="44"/>
              <w:rPr>
                <w:rFonts w:ascii="Trebuchet MS" w:hAnsi="Trebuchet MS" w:cs="Calibri"/>
                <w:bCs/>
                <w:szCs w:val="20"/>
                <w:lang w:val="lt-LT"/>
              </w:rPr>
            </w:pPr>
            <w:r w:rsidRPr="002A1C35">
              <w:rPr>
                <w:rFonts w:ascii="Trebuchet MS" w:hAnsi="Trebuchet MS" w:cs="Calibri"/>
                <w:bCs/>
                <w:szCs w:val="20"/>
                <w:lang w:val="lt-LT"/>
              </w:rPr>
              <w:t>Elektroniniu laišku siunčiami oficialūs pranešimai turi turėti tokią preambulę:</w:t>
            </w:r>
          </w:p>
          <w:p w14:paraId="0EBB7023" w14:textId="77777777" w:rsidR="00A7081C" w:rsidRPr="00896C41" w:rsidRDefault="00A7081C" w:rsidP="000B278A">
            <w:pPr>
              <w:pStyle w:val="ListParagraph"/>
              <w:numPr>
                <w:ilvl w:val="0"/>
                <w:numId w:val="0"/>
              </w:numPr>
              <w:tabs>
                <w:tab w:val="left" w:pos="470"/>
              </w:tabs>
              <w:autoSpaceDE w:val="0"/>
              <w:autoSpaceDN w:val="0"/>
              <w:adjustRightInd w:val="0"/>
              <w:spacing w:before="0" w:after="0" w:line="276" w:lineRule="auto"/>
              <w:ind w:left="44"/>
              <w:rPr>
                <w:rFonts w:ascii="Trebuchet MS" w:hAnsi="Trebuchet MS" w:cs="Calibri"/>
                <w:bCs/>
                <w:szCs w:val="20"/>
                <w:lang w:val="lt-LT"/>
              </w:rPr>
            </w:pPr>
          </w:p>
          <w:p w14:paraId="47C9B107" w14:textId="77777777" w:rsidR="00A7081C" w:rsidRPr="00896C41" w:rsidRDefault="00A7081C" w:rsidP="000B278A">
            <w:pPr>
              <w:tabs>
                <w:tab w:val="left" w:pos="470"/>
              </w:tabs>
              <w:autoSpaceDE w:val="0"/>
              <w:autoSpaceDN w:val="0"/>
              <w:adjustRightInd w:val="0"/>
              <w:spacing w:after="0" w:line="276" w:lineRule="auto"/>
              <w:ind w:left="44" w:firstLine="0"/>
              <w:jc w:val="both"/>
              <w:rPr>
                <w:rFonts w:ascii="Trebuchet MS" w:eastAsiaTheme="minorHAnsi" w:hAnsi="Trebuchet MS" w:cs="Arial"/>
                <w:b/>
                <w:color w:val="000000"/>
                <w:u w:val="single"/>
                <w:lang w:val="lt-LT"/>
              </w:rPr>
            </w:pPr>
            <w:r w:rsidRPr="00896C41">
              <w:rPr>
                <w:rFonts w:ascii="Trebuchet MS" w:eastAsiaTheme="minorHAnsi" w:hAnsi="Trebuchet MS" w:cs="Arial"/>
                <w:b/>
                <w:color w:val="000000"/>
                <w:u w:val="single"/>
                <w:lang w:val="lt-LT"/>
              </w:rPr>
              <w:t>OFICIALUS PRANEŠIMAS</w:t>
            </w:r>
          </w:p>
          <w:p w14:paraId="1539D368" w14:textId="19A9E606" w:rsidR="00B96DD1" w:rsidRPr="001C6D84" w:rsidRDefault="00A7081C" w:rsidP="000B278A">
            <w:pPr>
              <w:tabs>
                <w:tab w:val="left" w:pos="470"/>
              </w:tabs>
              <w:autoSpaceDE w:val="0"/>
              <w:autoSpaceDN w:val="0"/>
              <w:adjustRightInd w:val="0"/>
              <w:spacing w:after="0" w:line="276" w:lineRule="auto"/>
              <w:ind w:left="44" w:firstLine="0"/>
              <w:jc w:val="both"/>
              <w:rPr>
                <w:rFonts w:ascii="Trebuchet MS" w:eastAsiaTheme="minorHAnsi" w:hAnsi="Trebuchet MS" w:cs="Arial"/>
                <w:bCs/>
                <w:color w:val="000000"/>
                <w:lang w:val="lt-LT"/>
              </w:rPr>
            </w:pPr>
            <w:r w:rsidRPr="001C6D84">
              <w:rPr>
                <w:rFonts w:ascii="Trebuchet MS" w:eastAsiaTheme="minorHAnsi" w:hAnsi="Trebuchet MS" w:cs="Arial"/>
                <w:bCs/>
                <w:color w:val="000000"/>
                <w:lang w:val="lt-LT"/>
              </w:rPr>
              <w:t xml:space="preserve">Projektas: </w:t>
            </w:r>
            <w:r w:rsidR="00607FDE" w:rsidRPr="00607FDE">
              <w:rPr>
                <w:rFonts w:ascii="Trebuchet MS" w:eastAsiaTheme="minorHAnsi" w:hAnsi="Trebuchet MS" w:cs="Arial"/>
                <w:bCs/>
                <w:color w:val="000000"/>
                <w:lang w:val="lt-LT"/>
              </w:rPr>
              <w:t xml:space="preserve">„Trečio 410/345/10 </w:t>
            </w:r>
            <w:proofErr w:type="spellStart"/>
            <w:r w:rsidR="00607FDE" w:rsidRPr="00607FDE">
              <w:rPr>
                <w:rFonts w:ascii="Trebuchet MS" w:eastAsiaTheme="minorHAnsi" w:hAnsi="Trebuchet MS" w:cs="Arial"/>
                <w:bCs/>
                <w:color w:val="000000"/>
                <w:lang w:val="lt-LT"/>
              </w:rPr>
              <w:t>kV</w:t>
            </w:r>
            <w:proofErr w:type="spellEnd"/>
            <w:r w:rsidR="00607FDE" w:rsidRPr="00607FDE">
              <w:rPr>
                <w:rFonts w:ascii="Trebuchet MS" w:eastAsiaTheme="minorHAnsi" w:hAnsi="Trebuchet MS" w:cs="Arial"/>
                <w:bCs/>
                <w:color w:val="000000"/>
                <w:lang w:val="lt-LT"/>
              </w:rPr>
              <w:t xml:space="preserve"> </w:t>
            </w:r>
            <w:proofErr w:type="spellStart"/>
            <w:r w:rsidR="00607FDE" w:rsidRPr="00607FDE">
              <w:rPr>
                <w:rFonts w:ascii="Trebuchet MS" w:eastAsiaTheme="minorHAnsi" w:hAnsi="Trebuchet MS" w:cs="Arial"/>
                <w:bCs/>
                <w:color w:val="000000"/>
                <w:lang w:val="lt-LT"/>
              </w:rPr>
              <w:t>autotransformatoriaus</w:t>
            </w:r>
            <w:proofErr w:type="spellEnd"/>
            <w:r w:rsidR="00607FDE" w:rsidRPr="00607FDE">
              <w:rPr>
                <w:rFonts w:ascii="Trebuchet MS" w:eastAsiaTheme="minorHAnsi" w:hAnsi="Trebuchet MS" w:cs="Arial"/>
                <w:bCs/>
                <w:color w:val="000000"/>
                <w:lang w:val="lt-LT"/>
              </w:rPr>
              <w:t xml:space="preserve"> AT-41 prijungimas Alytaus TP</w:t>
            </w:r>
            <w:r w:rsidR="00607FDE">
              <w:rPr>
                <w:rFonts w:ascii="Trebuchet MS" w:eastAsiaTheme="minorHAnsi" w:hAnsi="Trebuchet MS" w:cs="Arial"/>
                <w:bCs/>
                <w:color w:val="000000"/>
                <w:lang w:val="lt-LT"/>
              </w:rPr>
              <w:t>“</w:t>
            </w:r>
            <w:r w:rsidR="00607FDE" w:rsidRPr="00607FDE">
              <w:rPr>
                <w:rFonts w:ascii="Trebuchet MS" w:eastAsiaTheme="minorHAnsi" w:hAnsi="Trebuchet MS" w:cs="Arial"/>
                <w:bCs/>
                <w:color w:val="000000"/>
                <w:lang w:val="lt-LT"/>
              </w:rPr>
              <w:t xml:space="preserve"> </w:t>
            </w:r>
            <w:r w:rsidR="00030977" w:rsidRPr="001C6D84">
              <w:rPr>
                <w:rFonts w:ascii="Trebuchet MS" w:eastAsiaTheme="minorHAnsi" w:hAnsi="Trebuchet MS" w:cs="Arial"/>
                <w:bCs/>
                <w:color w:val="000000"/>
                <w:lang w:val="lt-LT"/>
              </w:rPr>
              <w:t xml:space="preserve">— projektavimo ir statybos darbai Nr. </w:t>
            </w:r>
            <w:r w:rsidR="00607FDE" w:rsidRPr="00607FDE">
              <w:rPr>
                <w:rFonts w:ascii="Trebuchet MS" w:eastAsiaTheme="minorHAnsi" w:hAnsi="Trebuchet MS" w:cs="Arial"/>
                <w:bCs/>
                <w:color w:val="000000"/>
                <w:lang w:val="lt-LT"/>
              </w:rPr>
              <w:t>PPSK2171</w:t>
            </w:r>
          </w:p>
          <w:p w14:paraId="555A70FE" w14:textId="5A1FE8FB" w:rsidR="00A7081C" w:rsidRPr="00896C41" w:rsidRDefault="00A7081C" w:rsidP="000B278A">
            <w:pPr>
              <w:tabs>
                <w:tab w:val="left" w:pos="470"/>
              </w:tabs>
              <w:autoSpaceDE w:val="0"/>
              <w:autoSpaceDN w:val="0"/>
              <w:adjustRightInd w:val="0"/>
              <w:spacing w:after="0" w:line="276" w:lineRule="auto"/>
              <w:ind w:left="44" w:firstLine="0"/>
              <w:jc w:val="both"/>
              <w:rPr>
                <w:rFonts w:ascii="Trebuchet MS" w:eastAsiaTheme="minorHAnsi" w:hAnsi="Trebuchet MS" w:cs="Arial"/>
                <w:bCs/>
                <w:color w:val="000000"/>
                <w:lang w:val="lt-LT"/>
              </w:rPr>
            </w:pPr>
            <w:r w:rsidRPr="001C6D84">
              <w:rPr>
                <w:rFonts w:ascii="Trebuchet MS" w:eastAsiaTheme="minorHAnsi" w:hAnsi="Trebuchet MS" w:cs="Arial"/>
                <w:bCs/>
                <w:color w:val="000000"/>
                <w:lang w:val="lt-LT"/>
              </w:rPr>
              <w:t>Sutartis: [data] Nr. [numeris]</w:t>
            </w:r>
          </w:p>
          <w:p w14:paraId="09ADB324" w14:textId="77777777" w:rsidR="00A7081C" w:rsidRPr="00896C41" w:rsidRDefault="00A7081C" w:rsidP="000B278A">
            <w:pPr>
              <w:tabs>
                <w:tab w:val="left" w:pos="470"/>
              </w:tabs>
              <w:autoSpaceDE w:val="0"/>
              <w:autoSpaceDN w:val="0"/>
              <w:adjustRightInd w:val="0"/>
              <w:spacing w:after="0" w:line="276" w:lineRule="auto"/>
              <w:ind w:left="44" w:firstLine="0"/>
              <w:jc w:val="both"/>
              <w:rPr>
                <w:rFonts w:ascii="Trebuchet MS" w:eastAsiaTheme="minorHAnsi" w:hAnsi="Trebuchet MS" w:cs="Arial"/>
                <w:bCs/>
                <w:color w:val="000000"/>
                <w:lang w:val="lt-LT"/>
              </w:rPr>
            </w:pPr>
            <w:r w:rsidRPr="00896C41">
              <w:rPr>
                <w:rFonts w:ascii="Trebuchet MS" w:eastAsiaTheme="minorHAnsi" w:hAnsi="Trebuchet MS" w:cs="Arial"/>
                <w:bCs/>
                <w:color w:val="000000"/>
                <w:lang w:val="lt-LT"/>
              </w:rPr>
              <w:t>Kam: [adresato vardas, pavardė]</w:t>
            </w:r>
          </w:p>
          <w:p w14:paraId="67BE3103" w14:textId="77777777" w:rsidR="00A7081C" w:rsidRPr="00896C41" w:rsidRDefault="00A7081C" w:rsidP="000B278A">
            <w:pPr>
              <w:tabs>
                <w:tab w:val="left" w:pos="470"/>
              </w:tabs>
              <w:autoSpaceDE w:val="0"/>
              <w:autoSpaceDN w:val="0"/>
              <w:adjustRightInd w:val="0"/>
              <w:spacing w:after="0" w:line="276" w:lineRule="auto"/>
              <w:ind w:left="44" w:firstLine="0"/>
              <w:jc w:val="both"/>
              <w:rPr>
                <w:rFonts w:ascii="Trebuchet MS" w:eastAsiaTheme="minorHAnsi" w:hAnsi="Trebuchet MS" w:cs="Arial"/>
                <w:bCs/>
                <w:color w:val="000000"/>
                <w:lang w:val="lt-LT"/>
              </w:rPr>
            </w:pPr>
            <w:r w:rsidRPr="00896C41">
              <w:rPr>
                <w:rFonts w:ascii="Trebuchet MS" w:eastAsiaTheme="minorHAnsi" w:hAnsi="Trebuchet MS" w:cs="Arial"/>
                <w:bCs/>
                <w:color w:val="000000"/>
                <w:lang w:val="lt-LT"/>
              </w:rPr>
              <w:t>[adresato elektroninio pašto adresas]</w:t>
            </w:r>
          </w:p>
          <w:p w14:paraId="066B1E21" w14:textId="77777777" w:rsidR="00A7081C" w:rsidRPr="00C07582" w:rsidRDefault="00A7081C" w:rsidP="000B278A">
            <w:pPr>
              <w:pStyle w:val="ListParagraph"/>
              <w:numPr>
                <w:ilvl w:val="0"/>
                <w:numId w:val="0"/>
              </w:numPr>
              <w:tabs>
                <w:tab w:val="left" w:pos="470"/>
              </w:tabs>
              <w:autoSpaceDE w:val="0"/>
              <w:autoSpaceDN w:val="0"/>
              <w:adjustRightInd w:val="0"/>
              <w:spacing w:before="0" w:after="0" w:line="276" w:lineRule="auto"/>
              <w:ind w:left="44"/>
              <w:rPr>
                <w:rFonts w:ascii="Trebuchet MS" w:eastAsiaTheme="minorHAnsi" w:hAnsi="Trebuchet MS" w:cs="Arial"/>
                <w:color w:val="000000"/>
                <w:szCs w:val="20"/>
                <w:lang w:val="lt-LT"/>
              </w:rPr>
            </w:pPr>
          </w:p>
          <w:p w14:paraId="6293CFD6" w14:textId="18DBECE1" w:rsidR="0048577E" w:rsidRPr="002A1C35" w:rsidRDefault="0048577E" w:rsidP="0048577E">
            <w:pPr>
              <w:pStyle w:val="ListParagraph"/>
              <w:numPr>
                <w:ilvl w:val="0"/>
                <w:numId w:val="33"/>
              </w:numPr>
              <w:tabs>
                <w:tab w:val="left" w:pos="470"/>
              </w:tabs>
              <w:autoSpaceDE w:val="0"/>
              <w:autoSpaceDN w:val="0"/>
              <w:adjustRightInd w:val="0"/>
              <w:spacing w:before="0" w:after="0" w:line="276" w:lineRule="auto"/>
              <w:ind w:left="44" w:firstLine="0"/>
              <w:jc w:val="left"/>
              <w:rPr>
                <w:rFonts w:ascii="Trebuchet MS" w:eastAsiaTheme="minorHAnsi" w:hAnsi="Trebuchet MS" w:cs="Arial"/>
                <w:color w:val="000000"/>
                <w:szCs w:val="20"/>
                <w:lang w:val="lt-LT"/>
              </w:rPr>
            </w:pPr>
            <w:r w:rsidRPr="002A1C35">
              <w:rPr>
                <w:rFonts w:ascii="Trebuchet MS" w:hAnsi="Trebuchet MS" w:cs="Calibri"/>
                <w:b/>
                <w:szCs w:val="20"/>
                <w:lang w:val="lt-LT"/>
              </w:rPr>
              <w:lastRenderedPageBreak/>
              <w:t>Bendrųjų sąlygų 1</w:t>
            </w:r>
            <w:r>
              <w:rPr>
                <w:rFonts w:ascii="Trebuchet MS" w:hAnsi="Trebuchet MS" w:cs="Calibri"/>
                <w:b/>
                <w:szCs w:val="20"/>
                <w:lang w:val="lt-LT"/>
              </w:rPr>
              <w:t>1</w:t>
            </w:r>
            <w:r w:rsidRPr="002A1C35">
              <w:rPr>
                <w:rFonts w:ascii="Trebuchet MS" w:hAnsi="Trebuchet MS" w:cs="Calibri"/>
                <w:b/>
                <w:szCs w:val="20"/>
                <w:lang w:val="lt-LT"/>
              </w:rPr>
              <w:t xml:space="preserve">.1 </w:t>
            </w:r>
            <w:r>
              <w:rPr>
                <w:rFonts w:ascii="Trebuchet MS" w:hAnsi="Trebuchet MS" w:cs="Calibri"/>
                <w:b/>
                <w:szCs w:val="20"/>
                <w:lang w:val="lt-LT"/>
              </w:rPr>
              <w:t>skyrius papildomas</w:t>
            </w:r>
            <w:r w:rsidRPr="002A1C35">
              <w:rPr>
                <w:rFonts w:ascii="Trebuchet MS" w:hAnsi="Trebuchet MS" w:cs="Calibri"/>
                <w:b/>
                <w:szCs w:val="20"/>
                <w:lang w:val="lt-LT"/>
              </w:rPr>
              <w:t xml:space="preserve"> </w:t>
            </w:r>
            <w:r>
              <w:rPr>
                <w:rFonts w:ascii="Trebuchet MS" w:hAnsi="Trebuchet MS" w:cs="Calibri"/>
                <w:b/>
                <w:szCs w:val="20"/>
                <w:lang w:val="lt-LT"/>
              </w:rPr>
              <w:t xml:space="preserve">11.1.10 punktu, kuris išdėstomas </w:t>
            </w:r>
            <w:r w:rsidRPr="002A1C35">
              <w:rPr>
                <w:rFonts w:ascii="Trebuchet MS" w:hAnsi="Trebuchet MS" w:cs="Calibri"/>
                <w:b/>
                <w:szCs w:val="20"/>
                <w:lang w:val="lt-LT"/>
              </w:rPr>
              <w:t>taip:</w:t>
            </w:r>
          </w:p>
          <w:p w14:paraId="0FEE603B" w14:textId="29AB9B18" w:rsidR="007B1725" w:rsidRPr="0048577E" w:rsidRDefault="007B1725" w:rsidP="00927BE7">
            <w:pPr>
              <w:tabs>
                <w:tab w:val="left" w:pos="270"/>
              </w:tabs>
              <w:ind w:left="51" w:firstLine="0"/>
              <w:jc w:val="both"/>
              <w:rPr>
                <w:rFonts w:ascii="Trebuchet MS" w:hAnsi="Trebuchet MS" w:cs="Calibri"/>
                <w:bCs/>
                <w:lang w:val="lt-LT"/>
              </w:rPr>
            </w:pPr>
            <w:r w:rsidRPr="0048577E">
              <w:rPr>
                <w:rFonts w:ascii="Trebuchet MS" w:hAnsi="Trebuchet MS" w:cs="Calibri"/>
                <w:bCs/>
                <w:lang w:val="lt-LT"/>
              </w:rPr>
              <w:t>Tiekėjo siūlomos prekės (įskaitant jų sudedamąsias dalis bei prekių ir jų dalių</w:t>
            </w:r>
            <w:r w:rsidR="0048577E" w:rsidRPr="0048577E">
              <w:rPr>
                <w:rFonts w:ascii="Trebuchet MS" w:hAnsi="Trebuchet MS" w:cs="Calibri"/>
                <w:bCs/>
                <w:lang w:val="lt-LT"/>
              </w:rPr>
              <w:t xml:space="preserve"> </w:t>
            </w:r>
            <w:r w:rsidRPr="0048577E">
              <w:rPr>
                <w:rFonts w:ascii="Trebuchet MS" w:hAnsi="Trebuchet MS" w:cs="Calibri"/>
                <w:bCs/>
                <w:lang w:val="lt-LT"/>
              </w:rPr>
              <w:t xml:space="preserve">gamintojus), paslaugos ar darbai privalo nekelti grėsmės nacionaliniam saugumui. Reikalavimai pirkimo objekto atitikčiai nacionalinio saugumo interesams </w:t>
            </w:r>
            <w:r w:rsidRPr="00D21406">
              <w:rPr>
                <w:rFonts w:ascii="Trebuchet MS" w:hAnsi="Trebuchet MS" w:cs="Calibri"/>
                <w:bCs/>
                <w:lang w:val="lt-LT"/>
              </w:rPr>
              <w:t xml:space="preserve">pateikiami </w:t>
            </w:r>
            <w:r w:rsidR="00E01FCC">
              <w:rPr>
                <w:rFonts w:ascii="Trebuchet MS" w:hAnsi="Trebuchet MS" w:cs="Calibri"/>
                <w:bCs/>
                <w:lang w:val="lt-LT"/>
              </w:rPr>
              <w:t xml:space="preserve">Sutarties </w:t>
            </w:r>
            <w:r w:rsidR="004E7379" w:rsidRPr="00D21406">
              <w:rPr>
                <w:rFonts w:ascii="Trebuchet MS" w:hAnsi="Trebuchet MS" w:cs="Calibri"/>
                <w:bCs/>
                <w:lang w:val="lt-LT"/>
              </w:rPr>
              <w:t>2</w:t>
            </w:r>
            <w:r w:rsidR="00D21406" w:rsidRPr="00D21406">
              <w:rPr>
                <w:rFonts w:ascii="Trebuchet MS" w:hAnsi="Trebuchet MS" w:cs="Calibri"/>
                <w:bCs/>
                <w:lang w:val="lt-LT"/>
              </w:rPr>
              <w:t>6</w:t>
            </w:r>
            <w:r w:rsidRPr="00D21406">
              <w:rPr>
                <w:rFonts w:ascii="Trebuchet MS" w:hAnsi="Trebuchet MS" w:cs="Calibri"/>
                <w:bCs/>
                <w:lang w:val="lt-LT"/>
              </w:rPr>
              <w:t xml:space="preserve"> priede.</w:t>
            </w:r>
          </w:p>
          <w:p w14:paraId="683302EA" w14:textId="77777777" w:rsidR="004112B6" w:rsidRPr="007B1725" w:rsidRDefault="004112B6" w:rsidP="007B1725">
            <w:pPr>
              <w:tabs>
                <w:tab w:val="left" w:pos="470"/>
              </w:tabs>
              <w:autoSpaceDE w:val="0"/>
              <w:autoSpaceDN w:val="0"/>
              <w:adjustRightInd w:val="0"/>
              <w:spacing w:after="0" w:line="276" w:lineRule="auto"/>
              <w:ind w:left="567" w:hanging="567"/>
              <w:rPr>
                <w:rFonts w:ascii="Trebuchet MS" w:hAnsi="Trebuchet MS" w:cs="Calibri"/>
                <w:b/>
                <w:lang w:val="lt-LT"/>
              </w:rPr>
            </w:pPr>
          </w:p>
        </w:tc>
      </w:tr>
    </w:tbl>
    <w:p w14:paraId="2B0D7678" w14:textId="77777777" w:rsidR="002D09A3" w:rsidRDefault="002D09A3" w:rsidP="000B278A">
      <w:pPr>
        <w:spacing w:after="0"/>
        <w:ind w:left="0" w:firstLine="0"/>
        <w:jc w:val="both"/>
        <w:rPr>
          <w:rFonts w:ascii="Trebuchet MS" w:hAnsi="Trebuchet MS" w:cs="Arial"/>
          <w:b/>
          <w:sz w:val="20"/>
          <w:lang w:val="lt-LT"/>
        </w:rPr>
      </w:pPr>
    </w:p>
    <w:p w14:paraId="25253101" w14:textId="77777777" w:rsidR="00607FDE" w:rsidRDefault="00607FDE" w:rsidP="00567886">
      <w:pPr>
        <w:spacing w:after="0"/>
        <w:ind w:left="0" w:firstLine="0"/>
        <w:jc w:val="center"/>
        <w:rPr>
          <w:rFonts w:ascii="Trebuchet MS" w:hAnsi="Trebuchet MS" w:cs="Arial"/>
          <w:b/>
          <w:sz w:val="20"/>
          <w:lang w:val="lt-LT"/>
        </w:rPr>
      </w:pPr>
    </w:p>
    <w:p w14:paraId="0823189D" w14:textId="77777777" w:rsidR="00607FDE" w:rsidRDefault="00607FDE" w:rsidP="00567886">
      <w:pPr>
        <w:spacing w:after="0"/>
        <w:ind w:left="0" w:firstLine="0"/>
        <w:jc w:val="center"/>
        <w:rPr>
          <w:rFonts w:ascii="Trebuchet MS" w:hAnsi="Trebuchet MS" w:cs="Arial"/>
          <w:b/>
          <w:sz w:val="20"/>
          <w:lang w:val="lt-LT"/>
        </w:rPr>
      </w:pPr>
    </w:p>
    <w:p w14:paraId="0CBDF6AB" w14:textId="77777777" w:rsidR="00607FDE" w:rsidRDefault="00607FDE" w:rsidP="00567886">
      <w:pPr>
        <w:spacing w:after="0"/>
        <w:ind w:left="0" w:firstLine="0"/>
        <w:jc w:val="center"/>
        <w:rPr>
          <w:rFonts w:ascii="Trebuchet MS" w:hAnsi="Trebuchet MS" w:cs="Arial"/>
          <w:b/>
          <w:sz w:val="20"/>
          <w:lang w:val="lt-LT"/>
        </w:rPr>
      </w:pPr>
    </w:p>
    <w:p w14:paraId="75144A7F" w14:textId="77777777" w:rsidR="00607FDE" w:rsidRDefault="00607FDE" w:rsidP="00567886">
      <w:pPr>
        <w:spacing w:after="0"/>
        <w:ind w:left="0" w:firstLine="0"/>
        <w:jc w:val="center"/>
        <w:rPr>
          <w:rFonts w:ascii="Trebuchet MS" w:hAnsi="Trebuchet MS" w:cs="Arial"/>
          <w:b/>
          <w:sz w:val="20"/>
          <w:lang w:val="lt-LT"/>
        </w:rPr>
      </w:pPr>
    </w:p>
    <w:p w14:paraId="5437E075" w14:textId="77777777" w:rsidR="00607FDE" w:rsidRDefault="00607FDE" w:rsidP="00567886">
      <w:pPr>
        <w:spacing w:after="0"/>
        <w:ind w:left="0" w:firstLine="0"/>
        <w:jc w:val="center"/>
        <w:rPr>
          <w:rFonts w:ascii="Trebuchet MS" w:hAnsi="Trebuchet MS" w:cs="Arial"/>
          <w:b/>
          <w:sz w:val="20"/>
          <w:lang w:val="lt-LT"/>
        </w:rPr>
      </w:pPr>
    </w:p>
    <w:p w14:paraId="767BAC52" w14:textId="77777777" w:rsidR="00607FDE" w:rsidRDefault="00607FDE" w:rsidP="00567886">
      <w:pPr>
        <w:spacing w:after="0"/>
        <w:ind w:left="0" w:firstLine="0"/>
        <w:jc w:val="center"/>
        <w:rPr>
          <w:rFonts w:ascii="Trebuchet MS" w:hAnsi="Trebuchet MS" w:cs="Arial"/>
          <w:b/>
          <w:sz w:val="20"/>
          <w:lang w:val="lt-LT"/>
        </w:rPr>
      </w:pPr>
    </w:p>
    <w:p w14:paraId="0FDBBE2C" w14:textId="7EAAB8AC" w:rsidR="002B74BE" w:rsidRPr="004434F8" w:rsidRDefault="004B0E77" w:rsidP="00567886">
      <w:pPr>
        <w:spacing w:after="0"/>
        <w:ind w:left="0" w:firstLine="0"/>
        <w:jc w:val="center"/>
        <w:rPr>
          <w:rFonts w:ascii="Trebuchet MS" w:hAnsi="Trebuchet MS" w:cs="Arial"/>
          <w:b/>
          <w:sz w:val="20"/>
          <w:lang w:val="lt-LT"/>
        </w:rPr>
      </w:pPr>
      <w:r w:rsidRPr="004434F8">
        <w:rPr>
          <w:rFonts w:ascii="Trebuchet MS" w:hAnsi="Trebuchet MS" w:cs="Arial"/>
          <w:b/>
          <w:sz w:val="20"/>
          <w:lang w:val="lt-LT"/>
        </w:rPr>
        <w:t xml:space="preserve">SUTARTIES </w:t>
      </w:r>
      <w:r w:rsidR="00A864F6" w:rsidRPr="004434F8">
        <w:rPr>
          <w:rFonts w:ascii="Trebuchet MS" w:hAnsi="Trebuchet MS" w:cs="Arial"/>
          <w:b/>
          <w:sz w:val="20"/>
          <w:lang w:val="lt-LT"/>
        </w:rPr>
        <w:t xml:space="preserve">DOKUMENTAI IR </w:t>
      </w:r>
      <w:r w:rsidRPr="004434F8">
        <w:rPr>
          <w:rFonts w:ascii="Trebuchet MS" w:hAnsi="Trebuchet MS" w:cs="Arial"/>
          <w:b/>
          <w:sz w:val="20"/>
          <w:lang w:val="lt-LT"/>
        </w:rPr>
        <w:t>PRIEDAI:</w:t>
      </w:r>
    </w:p>
    <w:p w14:paraId="26FEB71E" w14:textId="36CAB6C3" w:rsidR="001D6715" w:rsidRDefault="001D6715" w:rsidP="000B278A">
      <w:pPr>
        <w:spacing w:after="0"/>
        <w:jc w:val="both"/>
        <w:rPr>
          <w:rFonts w:ascii="Trebuchet MS" w:hAnsi="Trebuchet MS"/>
          <w:lang w:val="lt-LT"/>
        </w:rPr>
      </w:pPr>
    </w:p>
    <w:p w14:paraId="50557301" w14:textId="4B2CEC0E" w:rsidR="001D6715" w:rsidRPr="00C57020" w:rsidRDefault="001D6715" w:rsidP="000B278A">
      <w:pPr>
        <w:spacing w:after="240"/>
        <w:ind w:left="0" w:firstLine="0"/>
        <w:jc w:val="both"/>
        <w:rPr>
          <w:rFonts w:ascii="Trebuchet MS" w:hAnsi="Trebuchet MS" w:cs="Arial"/>
          <w:sz w:val="20"/>
          <w:lang w:val="lt-LT"/>
        </w:rPr>
      </w:pPr>
      <w:r w:rsidRPr="004434F8">
        <w:rPr>
          <w:rFonts w:ascii="Trebuchet MS" w:hAnsi="Trebuchet MS"/>
          <w:sz w:val="20"/>
          <w:lang w:val="lt-LT"/>
        </w:rPr>
        <w:t>Vykdydamos šią Sutartį, Šalys vadovausis toliau nurodytais dokumentais, kurie yra suprantami ir aiškinami kaip neatskiriama Sutarties dalis</w:t>
      </w:r>
      <w:r w:rsidRPr="004434F8">
        <w:rPr>
          <w:rFonts w:ascii="Trebuchet MS" w:hAnsi="Trebuchet MS" w:cs="Arial"/>
          <w:sz w:val="20"/>
          <w:lang w:val="lt-LT"/>
        </w:rPr>
        <w:t xml:space="preserve">: </w:t>
      </w:r>
    </w:p>
    <w:p w14:paraId="5AD6F592" w14:textId="77777777" w:rsidR="00040219" w:rsidRPr="00A73DE3" w:rsidRDefault="00040219" w:rsidP="00040219">
      <w:pPr>
        <w:pStyle w:val="ListParagraph"/>
        <w:numPr>
          <w:ilvl w:val="0"/>
          <w:numId w:val="24"/>
        </w:numPr>
        <w:tabs>
          <w:tab w:val="left" w:pos="426"/>
          <w:tab w:val="left" w:pos="709"/>
          <w:tab w:val="left" w:pos="851"/>
        </w:tabs>
        <w:spacing w:before="0" w:after="0" w:line="276" w:lineRule="auto"/>
        <w:ind w:left="0" w:firstLine="0"/>
        <w:rPr>
          <w:rFonts w:ascii="Trebuchet MS" w:hAnsi="Trebuchet MS" w:cs="Arial"/>
          <w:szCs w:val="20"/>
          <w:lang w:val="lt-LT"/>
        </w:rPr>
      </w:pPr>
      <w:r w:rsidRPr="00A73DE3">
        <w:rPr>
          <w:rFonts w:ascii="Trebuchet MS" w:hAnsi="Trebuchet MS" w:cs="Arial"/>
          <w:szCs w:val="20"/>
          <w:lang w:val="lt-LT"/>
        </w:rPr>
        <w:t xml:space="preserve">Projektavimo užduotis (techninė specifikacija) ir jos priedai; </w:t>
      </w:r>
    </w:p>
    <w:p w14:paraId="0397BECE" w14:textId="77777777" w:rsidR="00040219" w:rsidRPr="00A73DE3" w:rsidRDefault="00040219" w:rsidP="00040219">
      <w:pPr>
        <w:pStyle w:val="ListParagraph"/>
        <w:numPr>
          <w:ilvl w:val="0"/>
          <w:numId w:val="24"/>
        </w:numPr>
        <w:tabs>
          <w:tab w:val="left" w:pos="426"/>
          <w:tab w:val="left" w:pos="709"/>
          <w:tab w:val="left" w:pos="851"/>
        </w:tabs>
        <w:spacing w:before="0" w:after="0" w:line="276" w:lineRule="auto"/>
        <w:ind w:left="0" w:firstLine="0"/>
        <w:rPr>
          <w:rFonts w:ascii="Trebuchet MS" w:hAnsi="Trebuchet MS" w:cs="Arial"/>
          <w:szCs w:val="20"/>
          <w:lang w:val="lt-LT"/>
        </w:rPr>
      </w:pPr>
      <w:r w:rsidRPr="00A73DE3">
        <w:rPr>
          <w:rFonts w:ascii="Trebuchet MS" w:hAnsi="Trebuchet MS" w:cs="Arial"/>
          <w:szCs w:val="20"/>
          <w:lang w:val="lt-LT"/>
        </w:rPr>
        <w:t>Projektavimo ir statybos darbų etapai;</w:t>
      </w:r>
    </w:p>
    <w:p w14:paraId="6F7F935D" w14:textId="77777777" w:rsidR="00040219" w:rsidRPr="00B86D7D" w:rsidRDefault="00040219" w:rsidP="00040219">
      <w:pPr>
        <w:pStyle w:val="ListParagraph"/>
        <w:numPr>
          <w:ilvl w:val="0"/>
          <w:numId w:val="24"/>
        </w:numPr>
        <w:tabs>
          <w:tab w:val="left" w:pos="426"/>
          <w:tab w:val="left" w:pos="709"/>
          <w:tab w:val="left" w:pos="851"/>
        </w:tabs>
        <w:spacing w:before="0" w:after="0" w:line="276" w:lineRule="auto"/>
        <w:ind w:left="0" w:firstLine="0"/>
        <w:rPr>
          <w:rFonts w:ascii="Trebuchet MS" w:hAnsi="Trebuchet MS" w:cs="Arial"/>
          <w:szCs w:val="20"/>
          <w:lang w:val="lt-LT"/>
        </w:rPr>
      </w:pPr>
      <w:r w:rsidRPr="00B86D7D">
        <w:rPr>
          <w:rFonts w:ascii="Trebuchet MS" w:hAnsi="Trebuchet MS" w:cs="Arial"/>
          <w:szCs w:val="20"/>
          <w:lang w:val="lt-LT"/>
        </w:rPr>
        <w:t>Su pasiūlymu teikiama sustambinto darbų žiniaraščio forma;</w:t>
      </w:r>
    </w:p>
    <w:p w14:paraId="0C454F46" w14:textId="77777777" w:rsidR="00040219" w:rsidRPr="00B86D7D" w:rsidRDefault="00040219" w:rsidP="00040219">
      <w:pPr>
        <w:pStyle w:val="ListParagraph"/>
        <w:numPr>
          <w:ilvl w:val="0"/>
          <w:numId w:val="24"/>
        </w:numPr>
        <w:tabs>
          <w:tab w:val="left" w:pos="426"/>
          <w:tab w:val="left" w:pos="709"/>
          <w:tab w:val="left" w:pos="851"/>
        </w:tabs>
        <w:spacing w:before="0" w:after="0" w:line="276" w:lineRule="auto"/>
        <w:ind w:left="0" w:firstLine="0"/>
        <w:rPr>
          <w:rFonts w:ascii="Trebuchet MS" w:hAnsi="Trebuchet MS" w:cs="Arial"/>
          <w:szCs w:val="20"/>
          <w:lang w:val="lt-LT"/>
        </w:rPr>
      </w:pPr>
      <w:r w:rsidRPr="00B86D7D">
        <w:rPr>
          <w:rFonts w:ascii="Trebuchet MS" w:hAnsi="Trebuchet MS" w:cs="Arial"/>
          <w:szCs w:val="20"/>
          <w:lang w:val="lt-LT"/>
        </w:rPr>
        <w:t xml:space="preserve">Darbų žiniaraščio ir darbų </w:t>
      </w:r>
      <w:proofErr w:type="spellStart"/>
      <w:r w:rsidRPr="00B86D7D">
        <w:rPr>
          <w:rFonts w:ascii="Trebuchet MS" w:hAnsi="Trebuchet MS" w:cs="Arial"/>
          <w:szCs w:val="20"/>
          <w:lang w:val="lt-LT"/>
        </w:rPr>
        <w:t>aktavimo</w:t>
      </w:r>
      <w:proofErr w:type="spellEnd"/>
      <w:r w:rsidRPr="00B86D7D">
        <w:rPr>
          <w:rFonts w:ascii="Trebuchet MS" w:hAnsi="Trebuchet MS" w:cs="Arial"/>
          <w:szCs w:val="20"/>
          <w:lang w:val="lt-LT"/>
        </w:rPr>
        <w:t xml:space="preserve"> grafiko, rengiamo po techninio projekto, forma;</w:t>
      </w:r>
    </w:p>
    <w:p w14:paraId="59FEE6E7" w14:textId="77777777" w:rsidR="00040219" w:rsidRPr="00B86D7D" w:rsidRDefault="00040219" w:rsidP="00040219">
      <w:pPr>
        <w:pStyle w:val="ListParagraph"/>
        <w:numPr>
          <w:ilvl w:val="0"/>
          <w:numId w:val="24"/>
        </w:numPr>
        <w:tabs>
          <w:tab w:val="left" w:pos="426"/>
          <w:tab w:val="left" w:pos="709"/>
          <w:tab w:val="left" w:pos="851"/>
        </w:tabs>
        <w:spacing w:before="0" w:after="0" w:line="276" w:lineRule="auto"/>
        <w:ind w:left="0" w:firstLine="0"/>
        <w:rPr>
          <w:rFonts w:ascii="Trebuchet MS" w:hAnsi="Trebuchet MS" w:cs="Arial"/>
          <w:szCs w:val="20"/>
          <w:lang w:val="lt-LT"/>
        </w:rPr>
      </w:pPr>
      <w:bookmarkStart w:id="0" w:name="_Hlk46238527"/>
      <w:r w:rsidRPr="00B86D7D">
        <w:rPr>
          <w:rFonts w:ascii="Trebuchet MS" w:hAnsi="Trebuchet MS" w:cs="Arial"/>
          <w:szCs w:val="20"/>
          <w:lang w:val="lt-LT"/>
        </w:rPr>
        <w:t>Užsakovui priimtinų bankų ir draudimo bendrovių sąrašai</w:t>
      </w:r>
      <w:bookmarkEnd w:id="0"/>
      <w:r w:rsidRPr="00B86D7D">
        <w:rPr>
          <w:rFonts w:ascii="Trebuchet MS" w:hAnsi="Trebuchet MS" w:cs="Arial"/>
          <w:szCs w:val="20"/>
          <w:lang w:val="lt-LT"/>
        </w:rPr>
        <w:t>;</w:t>
      </w:r>
    </w:p>
    <w:p w14:paraId="22ED07C8" w14:textId="0720C955" w:rsidR="00040219" w:rsidRPr="00B86D7D" w:rsidRDefault="00040219" w:rsidP="00040219">
      <w:pPr>
        <w:pStyle w:val="ListParagraph"/>
        <w:numPr>
          <w:ilvl w:val="0"/>
          <w:numId w:val="24"/>
        </w:numPr>
        <w:tabs>
          <w:tab w:val="left" w:pos="426"/>
          <w:tab w:val="left" w:pos="709"/>
          <w:tab w:val="left" w:pos="851"/>
        </w:tabs>
        <w:spacing w:before="0" w:after="0" w:line="276" w:lineRule="auto"/>
        <w:ind w:left="0" w:firstLine="0"/>
        <w:rPr>
          <w:rFonts w:ascii="Trebuchet MS" w:hAnsi="Trebuchet MS" w:cs="Arial"/>
          <w:szCs w:val="20"/>
          <w:lang w:val="lt-LT"/>
        </w:rPr>
      </w:pPr>
      <w:r w:rsidRPr="00B86D7D">
        <w:rPr>
          <w:rFonts w:ascii="Trebuchet MS" w:hAnsi="Trebuchet MS" w:cs="Arial"/>
          <w:szCs w:val="20"/>
          <w:lang w:val="lt-LT"/>
        </w:rPr>
        <w:t>LITGRID AB projektavimo ir statybos darbų pirkimo sutarties bendrosios sąlygos PSDPS;</w:t>
      </w:r>
    </w:p>
    <w:p w14:paraId="7A5051A7" w14:textId="77777777" w:rsidR="00040219" w:rsidRPr="00B86D7D" w:rsidRDefault="00040219" w:rsidP="00040219">
      <w:pPr>
        <w:pStyle w:val="ListParagraph"/>
        <w:numPr>
          <w:ilvl w:val="0"/>
          <w:numId w:val="24"/>
        </w:numPr>
        <w:tabs>
          <w:tab w:val="left" w:pos="426"/>
          <w:tab w:val="left" w:pos="709"/>
          <w:tab w:val="left" w:pos="851"/>
        </w:tabs>
        <w:spacing w:before="0" w:after="0" w:line="276" w:lineRule="auto"/>
        <w:ind w:left="0" w:firstLine="0"/>
        <w:rPr>
          <w:rFonts w:ascii="Trebuchet MS" w:hAnsi="Trebuchet MS" w:cs="Arial"/>
          <w:szCs w:val="20"/>
          <w:lang w:val="lt-LT"/>
        </w:rPr>
      </w:pPr>
      <w:r w:rsidRPr="00B86D7D">
        <w:rPr>
          <w:rFonts w:ascii="Trebuchet MS" w:hAnsi="Trebuchet MS" w:cs="Arial"/>
          <w:szCs w:val="20"/>
          <w:lang w:val="lt-LT"/>
        </w:rPr>
        <w:t>Projektuotojo civilinės atsakomybės privalomojo draudimo liudijimo (poliso) patvirtinta kopija;</w:t>
      </w:r>
    </w:p>
    <w:p w14:paraId="7659773D" w14:textId="77777777" w:rsidR="00040219" w:rsidRPr="00B86D7D" w:rsidRDefault="00040219" w:rsidP="00040219">
      <w:pPr>
        <w:pStyle w:val="ListParagraph"/>
        <w:numPr>
          <w:ilvl w:val="0"/>
          <w:numId w:val="24"/>
        </w:numPr>
        <w:tabs>
          <w:tab w:val="left" w:pos="426"/>
          <w:tab w:val="left" w:pos="709"/>
          <w:tab w:val="left" w:pos="851"/>
        </w:tabs>
        <w:spacing w:before="0" w:after="0" w:line="276" w:lineRule="auto"/>
        <w:ind w:left="0" w:firstLine="0"/>
        <w:rPr>
          <w:rFonts w:ascii="Trebuchet MS" w:hAnsi="Trebuchet MS" w:cs="Arial"/>
          <w:szCs w:val="20"/>
          <w:lang w:val="lt-LT"/>
        </w:rPr>
      </w:pPr>
      <w:r w:rsidRPr="00B86D7D">
        <w:rPr>
          <w:rFonts w:ascii="Trebuchet MS" w:hAnsi="Trebuchet MS" w:cs="Arial"/>
          <w:szCs w:val="20"/>
          <w:lang w:val="lt-LT"/>
        </w:rPr>
        <w:t>Sutarties įvykdymo užtikrinimas – Banko garantija;</w:t>
      </w:r>
    </w:p>
    <w:p w14:paraId="61405DDD" w14:textId="77777777" w:rsidR="00040219" w:rsidRPr="00F358B7" w:rsidRDefault="00040219" w:rsidP="00040219">
      <w:pPr>
        <w:pStyle w:val="ListParagraph"/>
        <w:numPr>
          <w:ilvl w:val="0"/>
          <w:numId w:val="24"/>
        </w:numPr>
        <w:tabs>
          <w:tab w:val="left" w:pos="426"/>
          <w:tab w:val="left" w:pos="709"/>
          <w:tab w:val="left" w:pos="851"/>
        </w:tabs>
        <w:spacing w:before="0" w:after="0" w:line="276" w:lineRule="auto"/>
        <w:ind w:left="0" w:firstLine="0"/>
        <w:rPr>
          <w:rFonts w:ascii="Trebuchet MS" w:hAnsi="Trebuchet MS" w:cs="Arial"/>
          <w:szCs w:val="20"/>
          <w:lang w:val="lt-LT"/>
        </w:rPr>
      </w:pPr>
      <w:r w:rsidRPr="00F358B7">
        <w:rPr>
          <w:rStyle w:val="normaltextrun"/>
          <w:rFonts w:ascii="Trebuchet MS" w:hAnsi="Trebuchet MS"/>
          <w:szCs w:val="20"/>
          <w:lang w:val="lt-LT"/>
        </w:rPr>
        <w:t>Informacija apie ūkio subjektus, kurių pajėgumais remiamasi, subtiekėjus ir kvazisubtiekėjus</w:t>
      </w:r>
      <w:r w:rsidRPr="00F358B7">
        <w:rPr>
          <w:rFonts w:ascii="Trebuchet MS" w:hAnsi="Trebuchet MS" w:cs="Arial"/>
          <w:szCs w:val="20"/>
          <w:lang w:val="lt-LT"/>
        </w:rPr>
        <w:t>;</w:t>
      </w:r>
    </w:p>
    <w:p w14:paraId="392870C1" w14:textId="77777777" w:rsidR="00346F2D" w:rsidRDefault="00040219" w:rsidP="00040219">
      <w:pPr>
        <w:pStyle w:val="ListParagraph"/>
        <w:numPr>
          <w:ilvl w:val="0"/>
          <w:numId w:val="24"/>
        </w:numPr>
        <w:tabs>
          <w:tab w:val="left" w:pos="426"/>
          <w:tab w:val="left" w:pos="567"/>
          <w:tab w:val="left" w:pos="709"/>
          <w:tab w:val="left" w:pos="851"/>
        </w:tabs>
        <w:spacing w:before="0" w:after="0" w:line="276" w:lineRule="auto"/>
        <w:ind w:left="0" w:firstLine="0"/>
        <w:rPr>
          <w:rFonts w:ascii="Trebuchet MS" w:hAnsi="Trebuchet MS" w:cs="Arial"/>
          <w:szCs w:val="20"/>
          <w:lang w:val="lt-LT"/>
        </w:rPr>
      </w:pPr>
      <w:r w:rsidRPr="00F358B7">
        <w:rPr>
          <w:rFonts w:ascii="Trebuchet MS" w:hAnsi="Trebuchet MS" w:cs="Arial"/>
          <w:szCs w:val="20"/>
          <w:lang w:val="lt-LT"/>
        </w:rPr>
        <w:t>Turto grupių ir turto vienetų klasifikatorius</w:t>
      </w:r>
      <w:r w:rsidR="00346F2D">
        <w:rPr>
          <w:rFonts w:ascii="Trebuchet MS" w:hAnsi="Trebuchet MS" w:cs="Arial"/>
          <w:szCs w:val="20"/>
          <w:lang w:val="lt-LT"/>
        </w:rPr>
        <w:t>;</w:t>
      </w:r>
    </w:p>
    <w:p w14:paraId="7D5DC71D" w14:textId="22D6E2E6" w:rsidR="00040219" w:rsidRPr="00F358B7" w:rsidRDefault="00346F2D" w:rsidP="00040219">
      <w:pPr>
        <w:pStyle w:val="ListParagraph"/>
        <w:numPr>
          <w:ilvl w:val="0"/>
          <w:numId w:val="24"/>
        </w:numPr>
        <w:tabs>
          <w:tab w:val="left" w:pos="426"/>
          <w:tab w:val="left" w:pos="567"/>
          <w:tab w:val="left" w:pos="709"/>
          <w:tab w:val="left" w:pos="851"/>
        </w:tabs>
        <w:spacing w:before="0" w:after="0" w:line="276" w:lineRule="auto"/>
        <w:ind w:left="0" w:firstLine="0"/>
        <w:rPr>
          <w:rFonts w:ascii="Trebuchet MS" w:hAnsi="Trebuchet MS" w:cs="Arial"/>
          <w:szCs w:val="20"/>
          <w:lang w:val="lt-LT"/>
        </w:rPr>
      </w:pPr>
      <w:r>
        <w:rPr>
          <w:rFonts w:ascii="Trebuchet MS" w:hAnsi="Trebuchet MS" w:cs="Arial"/>
          <w:szCs w:val="20"/>
          <w:lang w:val="lt-LT"/>
        </w:rPr>
        <w:t>P</w:t>
      </w:r>
      <w:r w:rsidR="00040219" w:rsidRPr="00F358B7">
        <w:rPr>
          <w:rFonts w:ascii="Trebuchet MS" w:hAnsi="Trebuchet MS" w:cs="Arial"/>
          <w:szCs w:val="20"/>
          <w:lang w:val="lt-LT"/>
        </w:rPr>
        <w:t>ažyma apie atliktų darbų vertę;</w:t>
      </w:r>
    </w:p>
    <w:p w14:paraId="11ACAFF4" w14:textId="77777777" w:rsidR="00040219" w:rsidRPr="00F358B7" w:rsidRDefault="00040219" w:rsidP="00040219">
      <w:pPr>
        <w:pStyle w:val="ListParagraph"/>
        <w:numPr>
          <w:ilvl w:val="0"/>
          <w:numId w:val="24"/>
        </w:numPr>
        <w:tabs>
          <w:tab w:val="left" w:pos="426"/>
          <w:tab w:val="left" w:pos="567"/>
          <w:tab w:val="left" w:pos="709"/>
          <w:tab w:val="left" w:pos="851"/>
        </w:tabs>
        <w:spacing w:before="0" w:after="0" w:line="276" w:lineRule="auto"/>
        <w:ind w:left="0" w:firstLine="0"/>
        <w:rPr>
          <w:rFonts w:ascii="Trebuchet MS" w:hAnsi="Trebuchet MS" w:cs="Arial"/>
          <w:szCs w:val="20"/>
          <w:lang w:val="lt-LT"/>
        </w:rPr>
      </w:pPr>
      <w:r w:rsidRPr="00F358B7">
        <w:rPr>
          <w:rFonts w:ascii="Trebuchet MS" w:hAnsi="Trebuchet MS" w:cs="Arial"/>
          <w:szCs w:val="20"/>
          <w:lang w:val="lt-LT"/>
        </w:rPr>
        <w:t>Rangovų saugaus darbo organizavimo ir vykdymo LITGRID AB objektuose tvarkos aprašas;</w:t>
      </w:r>
    </w:p>
    <w:p w14:paraId="28E6E667" w14:textId="77777777" w:rsidR="00040219" w:rsidRPr="00F358B7" w:rsidRDefault="00040219" w:rsidP="00040219">
      <w:pPr>
        <w:pStyle w:val="ListParagraph"/>
        <w:numPr>
          <w:ilvl w:val="0"/>
          <w:numId w:val="24"/>
        </w:numPr>
        <w:tabs>
          <w:tab w:val="left" w:pos="426"/>
          <w:tab w:val="left" w:pos="567"/>
          <w:tab w:val="left" w:pos="709"/>
          <w:tab w:val="left" w:pos="851"/>
        </w:tabs>
        <w:spacing w:before="0" w:after="0" w:line="276" w:lineRule="auto"/>
        <w:ind w:left="0" w:firstLine="0"/>
        <w:rPr>
          <w:rFonts w:ascii="Trebuchet MS" w:hAnsi="Trebuchet MS" w:cs="Arial"/>
          <w:szCs w:val="20"/>
          <w:lang w:val="lt-LT"/>
        </w:rPr>
      </w:pPr>
      <w:r w:rsidRPr="00F358B7">
        <w:rPr>
          <w:rFonts w:ascii="Trebuchet MS" w:hAnsi="Trebuchet MS" w:cs="Arial"/>
          <w:szCs w:val="20"/>
          <w:lang w:val="lt-LT"/>
        </w:rPr>
        <w:t>Darbų organizavimo ir vykdymo LITGRID AB perdavimo tinklo įrenginiuose tvarkos aprašas;</w:t>
      </w:r>
    </w:p>
    <w:p w14:paraId="3D21D130" w14:textId="77777777" w:rsidR="00040219" w:rsidRPr="00F358B7" w:rsidRDefault="00040219" w:rsidP="00040219">
      <w:pPr>
        <w:pStyle w:val="ListParagraph"/>
        <w:numPr>
          <w:ilvl w:val="0"/>
          <w:numId w:val="24"/>
        </w:numPr>
        <w:tabs>
          <w:tab w:val="left" w:pos="426"/>
          <w:tab w:val="left" w:pos="567"/>
          <w:tab w:val="left" w:pos="709"/>
          <w:tab w:val="left" w:pos="851"/>
        </w:tabs>
        <w:spacing w:before="0" w:after="0" w:line="276" w:lineRule="auto"/>
        <w:ind w:left="0" w:firstLine="0"/>
        <w:rPr>
          <w:rFonts w:ascii="Trebuchet MS" w:hAnsi="Trebuchet MS" w:cs="Arial"/>
          <w:szCs w:val="20"/>
          <w:lang w:val="lt-LT"/>
        </w:rPr>
      </w:pPr>
      <w:r w:rsidRPr="00F358B7">
        <w:rPr>
          <w:rFonts w:ascii="Trebuchet MS" w:hAnsi="Trebuchet MS" w:cs="Arial"/>
          <w:szCs w:val="20"/>
          <w:lang w:val="lt-LT"/>
        </w:rPr>
        <w:t>Perdavimo tinklo įrenginių eksploatavimo reglamentas;</w:t>
      </w:r>
    </w:p>
    <w:p w14:paraId="5562FB1F" w14:textId="77777777" w:rsidR="00040219" w:rsidRPr="00F358B7" w:rsidRDefault="00040219" w:rsidP="00040219">
      <w:pPr>
        <w:pStyle w:val="ListParagraph"/>
        <w:numPr>
          <w:ilvl w:val="0"/>
          <w:numId w:val="24"/>
        </w:numPr>
        <w:tabs>
          <w:tab w:val="left" w:pos="426"/>
          <w:tab w:val="left" w:pos="567"/>
          <w:tab w:val="left" w:pos="709"/>
          <w:tab w:val="left" w:pos="851"/>
        </w:tabs>
        <w:spacing w:before="0" w:after="0" w:line="276" w:lineRule="auto"/>
        <w:rPr>
          <w:rFonts w:ascii="Trebuchet MS" w:hAnsi="Trebuchet MS" w:cs="Arial"/>
          <w:spacing w:val="-3"/>
          <w:szCs w:val="20"/>
          <w:lang w:val="lt-LT"/>
        </w:rPr>
      </w:pPr>
      <w:r w:rsidRPr="00F358B7">
        <w:rPr>
          <w:rFonts w:ascii="Trebuchet MS" w:hAnsi="Trebuchet MS" w:cs="Arial"/>
          <w:szCs w:val="20"/>
          <w:lang w:val="lt-LT"/>
        </w:rPr>
        <w:t>Pirkimo</w:t>
      </w:r>
      <w:r w:rsidRPr="00F358B7">
        <w:rPr>
          <w:rFonts w:ascii="Trebuchet MS" w:hAnsi="Trebuchet MS" w:cs="Arial"/>
          <w:spacing w:val="-3"/>
          <w:szCs w:val="20"/>
          <w:lang w:val="lt-LT"/>
        </w:rPr>
        <w:t xml:space="preserve"> sąlygos, pirkimo sąlygų paaiškinimai ir patikslinimai(Pirkimo dokumentai, paaiškinimai ir patikslinimai papildomai nepridedami, laikoma, kad juos turi abi šalys, kurie viešai buvo skelbti CVP IS);</w:t>
      </w:r>
    </w:p>
    <w:p w14:paraId="5148C88D" w14:textId="77777777" w:rsidR="00040219" w:rsidRPr="00F358B7" w:rsidRDefault="00040219" w:rsidP="00040219">
      <w:pPr>
        <w:pStyle w:val="ListParagraph"/>
        <w:numPr>
          <w:ilvl w:val="0"/>
          <w:numId w:val="24"/>
        </w:numPr>
        <w:tabs>
          <w:tab w:val="left" w:pos="426"/>
          <w:tab w:val="left" w:pos="567"/>
          <w:tab w:val="left" w:pos="709"/>
          <w:tab w:val="left" w:pos="851"/>
        </w:tabs>
        <w:spacing w:before="0" w:after="0" w:line="276" w:lineRule="auto"/>
        <w:ind w:left="0" w:firstLine="0"/>
        <w:rPr>
          <w:rFonts w:ascii="Trebuchet MS" w:hAnsi="Trebuchet MS" w:cs="Arial"/>
          <w:szCs w:val="20"/>
          <w:lang w:val="lt-LT"/>
        </w:rPr>
      </w:pPr>
      <w:r w:rsidRPr="00F358B7">
        <w:rPr>
          <w:rFonts w:ascii="Trebuchet MS" w:hAnsi="Trebuchet MS" w:cs="Arial"/>
          <w:szCs w:val="20"/>
          <w:lang w:val="lt-LT"/>
        </w:rPr>
        <w:t>Rangovo pasiūlymas, pasiūlymo paaiškinimai ir patikslinimai;</w:t>
      </w:r>
    </w:p>
    <w:p w14:paraId="70429F76" w14:textId="77777777" w:rsidR="00040219" w:rsidRPr="00F358B7" w:rsidRDefault="00040219" w:rsidP="00040219">
      <w:pPr>
        <w:pStyle w:val="ListParagraph"/>
        <w:numPr>
          <w:ilvl w:val="0"/>
          <w:numId w:val="24"/>
        </w:numPr>
        <w:tabs>
          <w:tab w:val="left" w:pos="426"/>
          <w:tab w:val="left" w:pos="567"/>
          <w:tab w:val="left" w:pos="709"/>
          <w:tab w:val="left" w:pos="851"/>
        </w:tabs>
        <w:spacing w:before="0" w:after="0" w:line="276" w:lineRule="auto"/>
        <w:ind w:left="0" w:firstLine="0"/>
        <w:rPr>
          <w:rFonts w:ascii="Trebuchet MS" w:hAnsi="Trebuchet MS" w:cs="Arial"/>
          <w:szCs w:val="20"/>
          <w:lang w:val="lt-LT"/>
        </w:rPr>
      </w:pPr>
      <w:r w:rsidRPr="00F358B7">
        <w:rPr>
          <w:rFonts w:ascii="Trebuchet MS" w:hAnsi="Trebuchet MS" w:cs="Arial"/>
          <w:szCs w:val="20"/>
          <w:lang w:val="lt-LT"/>
        </w:rPr>
        <w:t>Mėnesinės rangos darbų ataskaitos forma;</w:t>
      </w:r>
    </w:p>
    <w:p w14:paraId="46EC74B1" w14:textId="77777777" w:rsidR="00040219" w:rsidRPr="00F358B7" w:rsidRDefault="00040219" w:rsidP="00040219">
      <w:pPr>
        <w:pStyle w:val="ListParagraph"/>
        <w:numPr>
          <w:ilvl w:val="0"/>
          <w:numId w:val="24"/>
        </w:numPr>
        <w:tabs>
          <w:tab w:val="left" w:pos="426"/>
          <w:tab w:val="left" w:pos="567"/>
          <w:tab w:val="left" w:pos="709"/>
          <w:tab w:val="left" w:pos="851"/>
        </w:tabs>
        <w:spacing w:before="0" w:after="0" w:line="276" w:lineRule="auto"/>
        <w:ind w:left="0" w:firstLine="0"/>
        <w:rPr>
          <w:rFonts w:ascii="Trebuchet MS" w:hAnsi="Trebuchet MS" w:cs="Arial"/>
          <w:szCs w:val="20"/>
          <w:lang w:val="lt-LT"/>
        </w:rPr>
      </w:pPr>
      <w:r w:rsidRPr="00F358B7">
        <w:rPr>
          <w:rFonts w:ascii="Trebuchet MS" w:hAnsi="Trebuchet MS" w:cs="Arial"/>
          <w:szCs w:val="20"/>
          <w:lang w:val="lt-LT"/>
        </w:rPr>
        <w:t>Minimalūs informacijos saugos reikalavimai paslaugų teikimui;</w:t>
      </w:r>
    </w:p>
    <w:p w14:paraId="784589D5" w14:textId="77777777" w:rsidR="00040219" w:rsidRPr="00F358B7" w:rsidRDefault="00040219" w:rsidP="00040219">
      <w:pPr>
        <w:pStyle w:val="ListParagraph"/>
        <w:numPr>
          <w:ilvl w:val="0"/>
          <w:numId w:val="24"/>
        </w:numPr>
        <w:tabs>
          <w:tab w:val="left" w:pos="426"/>
          <w:tab w:val="left" w:pos="567"/>
          <w:tab w:val="left" w:pos="709"/>
          <w:tab w:val="left" w:pos="851"/>
        </w:tabs>
        <w:spacing w:before="0" w:after="0" w:line="276" w:lineRule="auto"/>
        <w:ind w:left="0" w:firstLine="0"/>
        <w:rPr>
          <w:rFonts w:ascii="Trebuchet MS" w:hAnsi="Trebuchet MS" w:cs="Arial"/>
          <w:szCs w:val="20"/>
          <w:lang w:val="lt-LT"/>
        </w:rPr>
      </w:pPr>
      <w:r w:rsidRPr="00F358B7">
        <w:rPr>
          <w:rFonts w:ascii="Trebuchet MS" w:hAnsi="Trebuchet MS" w:cs="Arial"/>
          <w:szCs w:val="20"/>
          <w:lang w:val="lt-LT"/>
        </w:rPr>
        <w:t>Minimalūs informacijos saugos reikalavimai projektavimui ir diegimui;</w:t>
      </w:r>
    </w:p>
    <w:p w14:paraId="1EC5A0EC" w14:textId="77777777" w:rsidR="00040219" w:rsidRPr="00F358B7" w:rsidRDefault="00040219" w:rsidP="00040219">
      <w:pPr>
        <w:pStyle w:val="ListParagraph"/>
        <w:numPr>
          <w:ilvl w:val="0"/>
          <w:numId w:val="24"/>
        </w:numPr>
        <w:tabs>
          <w:tab w:val="left" w:pos="426"/>
          <w:tab w:val="left" w:pos="567"/>
          <w:tab w:val="left" w:pos="709"/>
          <w:tab w:val="left" w:pos="851"/>
        </w:tabs>
        <w:spacing w:before="0" w:after="0" w:line="276" w:lineRule="auto"/>
        <w:ind w:left="0" w:firstLine="0"/>
        <w:rPr>
          <w:rFonts w:ascii="Trebuchet MS" w:hAnsi="Trebuchet MS" w:cs="Arial"/>
          <w:szCs w:val="20"/>
          <w:lang w:val="lt-LT"/>
        </w:rPr>
      </w:pPr>
      <w:r w:rsidRPr="00F358B7">
        <w:rPr>
          <w:rFonts w:ascii="Trebuchet MS" w:hAnsi="Trebuchet MS" w:cs="Arial"/>
          <w:szCs w:val="20"/>
          <w:lang w:val="lt-LT"/>
        </w:rPr>
        <w:t>Trišalės sutarties dėl tiesioginio atsiskaitymo su subrangovu projektas;</w:t>
      </w:r>
    </w:p>
    <w:p w14:paraId="1EBB50FB" w14:textId="77777777" w:rsidR="00040219" w:rsidRPr="00F358B7" w:rsidRDefault="00040219" w:rsidP="00040219">
      <w:pPr>
        <w:pStyle w:val="ListParagraph"/>
        <w:numPr>
          <w:ilvl w:val="0"/>
          <w:numId w:val="24"/>
        </w:numPr>
        <w:tabs>
          <w:tab w:val="left" w:pos="426"/>
          <w:tab w:val="left" w:pos="567"/>
          <w:tab w:val="left" w:pos="709"/>
          <w:tab w:val="left" w:pos="851"/>
        </w:tabs>
        <w:spacing w:before="0" w:after="0" w:line="276" w:lineRule="auto"/>
        <w:ind w:left="0" w:firstLine="0"/>
        <w:rPr>
          <w:rFonts w:ascii="Trebuchet MS" w:hAnsi="Trebuchet MS" w:cs="Arial"/>
          <w:szCs w:val="20"/>
          <w:lang w:val="lt-LT"/>
        </w:rPr>
      </w:pPr>
      <w:r w:rsidRPr="00F358B7">
        <w:rPr>
          <w:rFonts w:ascii="Trebuchet MS" w:hAnsi="Trebuchet MS" w:cs="Arial"/>
          <w:szCs w:val="20"/>
          <w:lang w:val="lt-LT"/>
        </w:rPr>
        <w:t>Rizikų valdymo planas;</w:t>
      </w:r>
    </w:p>
    <w:p w14:paraId="131E7F75" w14:textId="77777777" w:rsidR="00040219" w:rsidRPr="00F358B7" w:rsidRDefault="00040219" w:rsidP="00040219">
      <w:pPr>
        <w:pStyle w:val="ListParagraph"/>
        <w:numPr>
          <w:ilvl w:val="0"/>
          <w:numId w:val="24"/>
        </w:numPr>
        <w:tabs>
          <w:tab w:val="left" w:pos="426"/>
          <w:tab w:val="left" w:pos="567"/>
          <w:tab w:val="left" w:pos="709"/>
          <w:tab w:val="left" w:pos="851"/>
        </w:tabs>
        <w:spacing w:before="0" w:after="0" w:line="276" w:lineRule="auto"/>
        <w:ind w:left="0" w:firstLine="0"/>
        <w:rPr>
          <w:rFonts w:ascii="Trebuchet MS" w:hAnsi="Trebuchet MS" w:cs="Arial"/>
          <w:szCs w:val="20"/>
          <w:lang w:val="lt-LT"/>
        </w:rPr>
      </w:pPr>
      <w:r w:rsidRPr="00F358B7">
        <w:rPr>
          <w:rFonts w:ascii="Trebuchet MS" w:hAnsi="Trebuchet MS" w:cs="Arial"/>
          <w:szCs w:val="20"/>
          <w:lang w:val="lt-LT"/>
        </w:rPr>
        <w:t xml:space="preserve">Pareigų sąrašas; </w:t>
      </w:r>
    </w:p>
    <w:p w14:paraId="140C6FEB" w14:textId="77777777" w:rsidR="00040219" w:rsidRPr="00F35C99" w:rsidRDefault="00040219" w:rsidP="00040219">
      <w:pPr>
        <w:pStyle w:val="ListParagraph"/>
        <w:numPr>
          <w:ilvl w:val="0"/>
          <w:numId w:val="24"/>
        </w:numPr>
        <w:tabs>
          <w:tab w:val="left" w:pos="426"/>
          <w:tab w:val="left" w:pos="567"/>
          <w:tab w:val="left" w:pos="709"/>
          <w:tab w:val="left" w:pos="851"/>
        </w:tabs>
        <w:spacing w:before="0" w:after="0" w:line="276" w:lineRule="auto"/>
        <w:ind w:left="0" w:firstLine="0"/>
        <w:rPr>
          <w:rFonts w:ascii="Trebuchet MS" w:hAnsi="Trebuchet MS" w:cs="Arial"/>
          <w:szCs w:val="20"/>
          <w:lang w:val="lt-LT"/>
        </w:rPr>
      </w:pPr>
      <w:r w:rsidRPr="00F35C99">
        <w:rPr>
          <w:rFonts w:ascii="Trebuchet MS" w:hAnsi="Trebuchet MS" w:cs="Arial"/>
          <w:szCs w:val="20"/>
          <w:lang w:val="lt-LT"/>
        </w:rPr>
        <w:t>Rangos darbų grafiko šablonas;</w:t>
      </w:r>
    </w:p>
    <w:p w14:paraId="3C2E37A1" w14:textId="1E0285E6" w:rsidR="00040219" w:rsidRDefault="00040219" w:rsidP="00040219">
      <w:pPr>
        <w:pStyle w:val="ListParagraph"/>
        <w:numPr>
          <w:ilvl w:val="0"/>
          <w:numId w:val="24"/>
        </w:numPr>
        <w:tabs>
          <w:tab w:val="left" w:pos="426"/>
          <w:tab w:val="left" w:pos="567"/>
          <w:tab w:val="left" w:pos="709"/>
          <w:tab w:val="left" w:pos="851"/>
        </w:tabs>
        <w:spacing w:before="0" w:after="0" w:line="276" w:lineRule="auto"/>
        <w:ind w:left="0" w:firstLine="0"/>
        <w:rPr>
          <w:rFonts w:ascii="Trebuchet MS" w:hAnsi="Trebuchet MS" w:cs="Arial"/>
          <w:lang w:val="lt-LT"/>
        </w:rPr>
      </w:pPr>
      <w:r w:rsidRPr="00F35C99">
        <w:rPr>
          <w:rFonts w:ascii="Trebuchet MS" w:hAnsi="Trebuchet MS" w:cs="Arial"/>
          <w:lang w:val="lt-LT"/>
        </w:rPr>
        <w:t>Aplinkosaugos reikalavimų taikymo LITGRID AB veikloje tvarkos aprašas</w:t>
      </w:r>
      <w:r w:rsidR="0042123F">
        <w:rPr>
          <w:rFonts w:ascii="Trebuchet MS" w:hAnsi="Trebuchet MS" w:cs="Arial"/>
          <w:lang w:val="lt-LT"/>
        </w:rPr>
        <w:t>;</w:t>
      </w:r>
    </w:p>
    <w:p w14:paraId="7F5CE73E" w14:textId="40573186" w:rsidR="00346F2D" w:rsidRDefault="0042123F" w:rsidP="00040219">
      <w:pPr>
        <w:pStyle w:val="ListParagraph"/>
        <w:numPr>
          <w:ilvl w:val="0"/>
          <w:numId w:val="24"/>
        </w:numPr>
        <w:tabs>
          <w:tab w:val="left" w:pos="426"/>
          <w:tab w:val="left" w:pos="567"/>
          <w:tab w:val="left" w:pos="709"/>
          <w:tab w:val="left" w:pos="851"/>
        </w:tabs>
        <w:spacing w:before="0" w:after="0" w:line="276" w:lineRule="auto"/>
        <w:ind w:left="0" w:firstLine="0"/>
        <w:rPr>
          <w:rFonts w:ascii="Trebuchet MS" w:hAnsi="Trebuchet MS" w:cs="Arial"/>
          <w:lang w:val="lt-LT"/>
        </w:rPr>
      </w:pPr>
      <w:r>
        <w:rPr>
          <w:rFonts w:ascii="Trebuchet MS" w:hAnsi="Trebuchet MS" w:cs="Arial"/>
          <w:lang w:val="lt-LT"/>
        </w:rPr>
        <w:t>O</w:t>
      </w:r>
      <w:r w:rsidRPr="0042123F">
        <w:rPr>
          <w:rFonts w:ascii="Trebuchet MS" w:hAnsi="Trebuchet MS" w:cs="Arial"/>
          <w:lang w:val="lt-LT"/>
        </w:rPr>
        <w:t>bjekto apsaugos reikalavimai</w:t>
      </w:r>
      <w:r w:rsidR="00D0680D">
        <w:rPr>
          <w:rFonts w:ascii="Trebuchet MS" w:hAnsi="Trebuchet MS" w:cs="Arial"/>
          <w:lang w:val="lt-LT"/>
        </w:rPr>
        <w:t>;</w:t>
      </w:r>
    </w:p>
    <w:p w14:paraId="6C13C508" w14:textId="1E677B8A" w:rsidR="00D0680D" w:rsidRPr="00F35C99" w:rsidRDefault="00BD449D" w:rsidP="00040219">
      <w:pPr>
        <w:pStyle w:val="ListParagraph"/>
        <w:numPr>
          <w:ilvl w:val="0"/>
          <w:numId w:val="24"/>
        </w:numPr>
        <w:tabs>
          <w:tab w:val="left" w:pos="426"/>
          <w:tab w:val="left" w:pos="567"/>
          <w:tab w:val="left" w:pos="709"/>
          <w:tab w:val="left" w:pos="851"/>
        </w:tabs>
        <w:spacing w:before="0" w:after="0" w:line="276" w:lineRule="auto"/>
        <w:ind w:left="0" w:firstLine="0"/>
        <w:rPr>
          <w:rFonts w:ascii="Trebuchet MS" w:hAnsi="Trebuchet MS" w:cs="Arial"/>
          <w:lang w:val="lt-LT"/>
        </w:rPr>
      </w:pPr>
      <w:r w:rsidRPr="00BD449D">
        <w:rPr>
          <w:rFonts w:ascii="Trebuchet MS" w:hAnsi="Trebuchet MS" w:cs="Arial"/>
          <w:lang w:val="lt-LT"/>
        </w:rPr>
        <w:t>Reikalavimai pirkimo objekto atitikčiai nacionalinio saugumo interesams</w:t>
      </w:r>
      <w:r>
        <w:rPr>
          <w:rFonts w:ascii="Trebuchet MS" w:hAnsi="Trebuchet MS" w:cs="Arial"/>
          <w:lang w:val="lt-LT"/>
        </w:rPr>
        <w:t>.</w:t>
      </w:r>
    </w:p>
    <w:p w14:paraId="17AC8E00" w14:textId="77777777" w:rsidR="001D6715" w:rsidRPr="001D6715" w:rsidRDefault="001D6715" w:rsidP="000B278A">
      <w:pPr>
        <w:spacing w:after="0"/>
        <w:jc w:val="both"/>
        <w:rPr>
          <w:rFonts w:ascii="Trebuchet MS" w:hAnsi="Trebuchet MS"/>
          <w:lang w:val="lt-LT"/>
        </w:rPr>
      </w:pPr>
    </w:p>
    <w:p w14:paraId="252A2E25" w14:textId="0F29B7AC" w:rsidR="002D09A3" w:rsidRDefault="002D09A3" w:rsidP="000B278A">
      <w:pPr>
        <w:spacing w:after="0"/>
        <w:ind w:left="0" w:firstLine="0"/>
        <w:jc w:val="both"/>
        <w:rPr>
          <w:rFonts w:ascii="Trebuchet MS" w:hAnsi="Trebuchet MS"/>
          <w:sz w:val="20"/>
          <w:lang w:val="lt-LT"/>
        </w:rPr>
      </w:pPr>
    </w:p>
    <w:p w14:paraId="0A91F1A8" w14:textId="77777777" w:rsidR="00140307" w:rsidRPr="007E2DAA" w:rsidRDefault="00140307" w:rsidP="00140307">
      <w:pPr>
        <w:spacing w:after="240"/>
        <w:ind w:left="0" w:firstLine="0"/>
        <w:jc w:val="both"/>
        <w:rPr>
          <w:rFonts w:ascii="Trebuchet MS" w:hAnsi="Trebuchet MS"/>
          <w:sz w:val="20"/>
          <w:lang w:val="lt-LT"/>
        </w:rPr>
      </w:pPr>
      <w:r w:rsidRPr="007E2DAA">
        <w:rPr>
          <w:rFonts w:ascii="Trebuchet MS" w:hAnsi="Trebuchet MS"/>
          <w:sz w:val="20"/>
          <w:lang w:val="lt-LT"/>
        </w:rPr>
        <w:t>Jeigu Užsakovas teisės aktų nustatyta tvarka pakeis bet kurį aukščiau prieduose nurodytą vidinį dokumentą (pvz. aprašą), Šalys įsipareigoja, atsižvelgdamos į pirkimus reglamentuojančius teisės aktus, siekti bendro susitarimo dėl tokio dokumento atnaujinimo ir tolesnio naudojimo</w:t>
      </w:r>
      <w:r>
        <w:rPr>
          <w:rFonts w:ascii="Trebuchet MS" w:hAnsi="Trebuchet MS"/>
          <w:sz w:val="20"/>
          <w:lang w:val="lt-LT"/>
        </w:rPr>
        <w:t>.</w:t>
      </w:r>
    </w:p>
    <w:p w14:paraId="4E78006C" w14:textId="77777777" w:rsidR="00140307" w:rsidRDefault="00140307" w:rsidP="000B278A">
      <w:pPr>
        <w:spacing w:after="0"/>
        <w:ind w:left="0" w:firstLine="0"/>
        <w:jc w:val="both"/>
        <w:rPr>
          <w:rFonts w:ascii="Trebuchet MS" w:hAnsi="Trebuchet MS"/>
          <w:sz w:val="20"/>
          <w:lang w:val="lt-LT"/>
        </w:rPr>
      </w:pPr>
    </w:p>
    <w:p w14:paraId="5F0C6CEC" w14:textId="47EB33AC" w:rsidR="00E95E51" w:rsidRPr="004434F8" w:rsidRDefault="00B35904" w:rsidP="000B278A">
      <w:pPr>
        <w:spacing w:after="0"/>
        <w:ind w:left="0" w:firstLine="0"/>
        <w:jc w:val="both"/>
        <w:rPr>
          <w:rFonts w:ascii="Trebuchet MS" w:hAnsi="Trebuchet MS" w:cs="Arial"/>
          <w:sz w:val="20"/>
          <w:lang w:val="lt-LT"/>
        </w:rPr>
      </w:pPr>
      <w:r w:rsidRPr="004434F8">
        <w:rPr>
          <w:rFonts w:ascii="Trebuchet MS" w:hAnsi="Trebuchet MS"/>
          <w:sz w:val="20"/>
          <w:lang w:val="lt-LT"/>
        </w:rPr>
        <w:lastRenderedPageBreak/>
        <w:t>J</w:t>
      </w:r>
      <w:r w:rsidR="00E95E51" w:rsidRPr="004434F8">
        <w:rPr>
          <w:rFonts w:ascii="Trebuchet MS" w:hAnsi="Trebuchet MS"/>
          <w:sz w:val="20"/>
          <w:lang w:val="lt-LT"/>
        </w:rPr>
        <w:t xml:space="preserve">eigu tarp aukščiau nurodytų dokumentų būtų neatitikimų ar prieštaravimų, </w:t>
      </w:r>
      <w:r w:rsidR="00E95E51" w:rsidRPr="004434F8">
        <w:rPr>
          <w:rFonts w:ascii="Trebuchet MS" w:eastAsia="MS Mincho" w:hAnsi="Trebuchet MS"/>
          <w:sz w:val="20"/>
          <w:lang w:val="lt-LT"/>
        </w:rPr>
        <w:t>dokumentai bus aiškinami pagal jų pirmumą, pagal kurį žemėjančia tvarka jie yra išvardinti aukščiau</w:t>
      </w:r>
      <w:r w:rsidR="00E95E51" w:rsidRPr="004434F8">
        <w:rPr>
          <w:rFonts w:ascii="Trebuchet MS" w:hAnsi="Trebuchet MS"/>
          <w:sz w:val="20"/>
          <w:lang w:val="lt-LT"/>
        </w:rPr>
        <w:t>.</w:t>
      </w:r>
    </w:p>
    <w:p w14:paraId="5BB222E2" w14:textId="77777777" w:rsidR="002D09A3" w:rsidRDefault="002D09A3" w:rsidP="000B278A">
      <w:pPr>
        <w:spacing w:after="0"/>
        <w:ind w:left="0" w:firstLine="0"/>
        <w:jc w:val="both"/>
        <w:rPr>
          <w:rFonts w:ascii="Trebuchet MS" w:hAnsi="Trebuchet MS" w:cs="Arial"/>
          <w:b/>
          <w:sz w:val="20"/>
          <w:lang w:val="lt-LT"/>
        </w:rPr>
      </w:pPr>
    </w:p>
    <w:p w14:paraId="4C91A1F8" w14:textId="77777777" w:rsidR="002D09A3" w:rsidRDefault="002D09A3" w:rsidP="000B278A">
      <w:pPr>
        <w:spacing w:after="0"/>
        <w:ind w:left="0" w:firstLine="0"/>
        <w:jc w:val="both"/>
        <w:rPr>
          <w:rFonts w:ascii="Trebuchet MS" w:hAnsi="Trebuchet MS" w:cs="Arial"/>
          <w:b/>
          <w:sz w:val="20"/>
          <w:lang w:val="lt-LT"/>
        </w:rPr>
      </w:pPr>
    </w:p>
    <w:p w14:paraId="7ABB78AA" w14:textId="290FFF1E" w:rsidR="007C6E36" w:rsidRDefault="007C6E36" w:rsidP="000B278A">
      <w:pPr>
        <w:spacing w:after="0"/>
        <w:ind w:left="0" w:firstLine="0"/>
        <w:jc w:val="both"/>
        <w:rPr>
          <w:rFonts w:ascii="Trebuchet MS" w:hAnsi="Trebuchet MS" w:cs="Arial"/>
          <w:sz w:val="20"/>
          <w:lang w:val="lt-LT"/>
        </w:rPr>
      </w:pPr>
      <w:r w:rsidRPr="00567886">
        <w:rPr>
          <w:rFonts w:ascii="Trebuchet MS" w:hAnsi="Trebuchet MS" w:cs="Arial"/>
          <w:b/>
          <w:sz w:val="20"/>
          <w:lang w:val="lt-LT"/>
        </w:rPr>
        <w:t>Tai patvirtindamos,</w:t>
      </w:r>
      <w:r w:rsidRPr="00567886">
        <w:rPr>
          <w:rFonts w:ascii="Trebuchet MS" w:hAnsi="Trebuchet MS" w:cs="Arial"/>
          <w:sz w:val="20"/>
          <w:lang w:val="lt-LT"/>
        </w:rPr>
        <w:t xml:space="preserve"> </w:t>
      </w:r>
      <w:r w:rsidR="00140307" w:rsidRPr="004434F8">
        <w:rPr>
          <w:rFonts w:ascii="Trebuchet MS" w:hAnsi="Trebuchet MS" w:cs="Arial"/>
          <w:sz w:val="20"/>
          <w:lang w:val="lt-LT"/>
        </w:rPr>
        <w:t xml:space="preserve">Šalys pasirašė ir patvirtino šią Sutartį </w:t>
      </w:r>
      <w:r w:rsidR="00140307">
        <w:rPr>
          <w:rFonts w:ascii="Trebuchet MS" w:hAnsi="Trebuchet MS" w:cs="Arial"/>
          <w:sz w:val="20"/>
          <w:lang w:val="lt-LT"/>
        </w:rPr>
        <w:t>kvalifikuotais elektroniniais parašais</w:t>
      </w:r>
      <w:r w:rsidRPr="00567886">
        <w:rPr>
          <w:rFonts w:ascii="Trebuchet MS" w:hAnsi="Trebuchet MS" w:cs="Arial"/>
          <w:sz w:val="20"/>
          <w:lang w:val="lt-LT"/>
        </w:rPr>
        <w:t>.</w:t>
      </w:r>
    </w:p>
    <w:p w14:paraId="4AB48CF7" w14:textId="77777777" w:rsidR="003D76D8" w:rsidRPr="00567886" w:rsidRDefault="003D76D8" w:rsidP="000B278A">
      <w:pPr>
        <w:spacing w:after="0"/>
        <w:ind w:left="0" w:firstLine="0"/>
        <w:jc w:val="both"/>
        <w:rPr>
          <w:rFonts w:ascii="Trebuchet MS" w:hAnsi="Trebuchet MS" w:cs="Arial"/>
          <w:sz w:val="20"/>
          <w:lang w:val="lt-LT"/>
        </w:rPr>
      </w:pPr>
    </w:p>
    <w:tbl>
      <w:tblPr>
        <w:tblStyle w:val="TableGrid"/>
        <w:tblW w:w="93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1276"/>
        <w:gridCol w:w="3825"/>
        <w:gridCol w:w="236"/>
      </w:tblGrid>
      <w:tr w:rsidR="002B74BE" w:rsidRPr="00567886" w14:paraId="18BBDB4A" w14:textId="77777777" w:rsidTr="00877830">
        <w:tc>
          <w:tcPr>
            <w:tcW w:w="3969" w:type="dxa"/>
          </w:tcPr>
          <w:p w14:paraId="05111749" w14:textId="77777777" w:rsidR="002B74BE" w:rsidRPr="00567886" w:rsidRDefault="002B74BE" w:rsidP="000B278A">
            <w:pPr>
              <w:spacing w:after="0"/>
              <w:jc w:val="both"/>
              <w:rPr>
                <w:rFonts w:ascii="Trebuchet MS" w:hAnsi="Trebuchet MS" w:cs="Arial"/>
                <w:b/>
                <w:lang w:val="lt-LT"/>
              </w:rPr>
            </w:pPr>
            <w:r w:rsidRPr="00567886">
              <w:rPr>
                <w:rFonts w:ascii="Trebuchet MS" w:hAnsi="Trebuchet MS" w:cs="Arial"/>
                <w:b/>
                <w:lang w:val="lt-LT"/>
              </w:rPr>
              <w:t>Užsakovo vardu:</w:t>
            </w:r>
          </w:p>
          <w:p w14:paraId="7BB6F301" w14:textId="77777777" w:rsidR="002B74BE" w:rsidRPr="00567886" w:rsidRDefault="002B74BE" w:rsidP="000B278A">
            <w:pPr>
              <w:spacing w:after="0"/>
              <w:jc w:val="both"/>
              <w:rPr>
                <w:rFonts w:ascii="Trebuchet MS" w:hAnsi="Trebuchet MS" w:cs="Arial"/>
                <w:lang w:val="lt-LT"/>
              </w:rPr>
            </w:pPr>
          </w:p>
          <w:p w14:paraId="6203D7BB" w14:textId="35E9214C" w:rsidR="002B74BE" w:rsidRPr="00567886" w:rsidRDefault="00877830" w:rsidP="00877830">
            <w:pPr>
              <w:spacing w:after="0"/>
              <w:jc w:val="both"/>
              <w:rPr>
                <w:rFonts w:ascii="Trebuchet MS" w:hAnsi="Trebuchet MS" w:cs="Arial"/>
                <w:b/>
                <w:lang w:val="lt-LT"/>
              </w:rPr>
            </w:pPr>
            <w:r w:rsidRPr="00877830">
              <w:rPr>
                <w:rFonts w:ascii="Trebuchet MS" w:hAnsi="Trebuchet MS" w:cs="Arial"/>
                <w:b/>
                <w:lang w:val="lt-LT"/>
              </w:rPr>
              <w:t xml:space="preserve"> </w:t>
            </w:r>
          </w:p>
        </w:tc>
        <w:tc>
          <w:tcPr>
            <w:tcW w:w="1276" w:type="dxa"/>
          </w:tcPr>
          <w:p w14:paraId="48780DE1" w14:textId="77777777" w:rsidR="002B74BE" w:rsidRPr="00567886" w:rsidRDefault="002B74BE" w:rsidP="000B278A">
            <w:pPr>
              <w:spacing w:after="0"/>
              <w:jc w:val="both"/>
              <w:rPr>
                <w:rFonts w:ascii="Trebuchet MS" w:hAnsi="Trebuchet MS" w:cs="Arial"/>
                <w:b/>
                <w:lang w:val="lt-LT"/>
              </w:rPr>
            </w:pPr>
          </w:p>
        </w:tc>
        <w:tc>
          <w:tcPr>
            <w:tcW w:w="3825" w:type="dxa"/>
          </w:tcPr>
          <w:p w14:paraId="40B94EA0" w14:textId="77777777" w:rsidR="002B74BE" w:rsidRPr="00567886" w:rsidRDefault="002B74BE" w:rsidP="000B278A">
            <w:pPr>
              <w:spacing w:after="0"/>
              <w:jc w:val="both"/>
              <w:rPr>
                <w:rFonts w:ascii="Trebuchet MS" w:hAnsi="Trebuchet MS" w:cs="Arial"/>
                <w:b/>
                <w:lang w:val="lt-LT"/>
              </w:rPr>
            </w:pPr>
            <w:r w:rsidRPr="00567886">
              <w:rPr>
                <w:rFonts w:ascii="Trebuchet MS" w:hAnsi="Trebuchet MS" w:cs="Arial"/>
                <w:b/>
                <w:lang w:val="lt-LT"/>
              </w:rPr>
              <w:t>Rangovo vardu:</w:t>
            </w:r>
          </w:p>
          <w:p w14:paraId="200A1A75" w14:textId="77777777" w:rsidR="002B74BE" w:rsidRPr="00567886" w:rsidRDefault="002B74BE" w:rsidP="000B278A">
            <w:pPr>
              <w:spacing w:after="0"/>
              <w:jc w:val="both"/>
              <w:rPr>
                <w:rFonts w:ascii="Trebuchet MS" w:hAnsi="Trebuchet MS" w:cs="Arial"/>
                <w:b/>
                <w:i/>
                <w:lang w:val="lt-LT"/>
              </w:rPr>
            </w:pPr>
          </w:p>
          <w:p w14:paraId="65D4CD0A" w14:textId="77777777" w:rsidR="002B74BE" w:rsidRPr="00567886" w:rsidRDefault="002B74BE" w:rsidP="007752A8">
            <w:pPr>
              <w:spacing w:after="0"/>
              <w:jc w:val="both"/>
              <w:rPr>
                <w:rFonts w:ascii="Trebuchet MS" w:hAnsi="Trebuchet MS" w:cs="Arial"/>
                <w:b/>
                <w:i/>
                <w:lang w:val="lt-LT"/>
              </w:rPr>
            </w:pPr>
          </w:p>
        </w:tc>
        <w:tc>
          <w:tcPr>
            <w:tcW w:w="236" w:type="dxa"/>
          </w:tcPr>
          <w:p w14:paraId="2FCAF8E9" w14:textId="77777777" w:rsidR="002B74BE" w:rsidRPr="00567886" w:rsidRDefault="002B74BE" w:rsidP="000B278A">
            <w:pPr>
              <w:spacing w:after="0"/>
              <w:jc w:val="both"/>
              <w:rPr>
                <w:rFonts w:ascii="Trebuchet MS" w:hAnsi="Trebuchet MS" w:cs="Arial"/>
                <w:b/>
                <w:lang w:val="lt-LT"/>
              </w:rPr>
            </w:pPr>
          </w:p>
        </w:tc>
      </w:tr>
      <w:tr w:rsidR="002B74BE" w:rsidRPr="00A75D53" w14:paraId="06DCB528" w14:textId="77777777" w:rsidTr="00877830">
        <w:tc>
          <w:tcPr>
            <w:tcW w:w="3969" w:type="dxa"/>
          </w:tcPr>
          <w:p w14:paraId="208FA7C5" w14:textId="07A3B72B" w:rsidR="002D09A3" w:rsidRDefault="002D09A3" w:rsidP="000B278A">
            <w:pPr>
              <w:spacing w:after="0"/>
              <w:jc w:val="both"/>
              <w:rPr>
                <w:rFonts w:ascii="Trebuchet MS" w:hAnsi="Trebuchet MS" w:cs="Arial"/>
                <w:vertAlign w:val="superscript"/>
                <w:lang w:val="lt-LT"/>
              </w:rPr>
            </w:pPr>
          </w:p>
          <w:p w14:paraId="795F3F22" w14:textId="74414B28" w:rsidR="002D09A3" w:rsidRPr="004434F8" w:rsidRDefault="002D09A3" w:rsidP="000B278A">
            <w:pPr>
              <w:spacing w:after="0"/>
              <w:ind w:left="0" w:firstLine="0"/>
              <w:jc w:val="both"/>
              <w:rPr>
                <w:rFonts w:ascii="Trebuchet MS" w:hAnsi="Trebuchet MS" w:cs="Arial"/>
                <w:vertAlign w:val="superscript"/>
                <w:lang w:val="lt-LT"/>
              </w:rPr>
            </w:pPr>
          </w:p>
        </w:tc>
        <w:tc>
          <w:tcPr>
            <w:tcW w:w="1276" w:type="dxa"/>
          </w:tcPr>
          <w:p w14:paraId="5605E7EC" w14:textId="77777777" w:rsidR="002B74BE" w:rsidRPr="004434F8" w:rsidRDefault="002B74BE" w:rsidP="000B278A">
            <w:pPr>
              <w:spacing w:after="0"/>
              <w:jc w:val="both"/>
              <w:rPr>
                <w:rFonts w:ascii="Trebuchet MS" w:hAnsi="Trebuchet MS" w:cs="Arial"/>
                <w:vertAlign w:val="superscript"/>
                <w:lang w:val="lt-LT"/>
              </w:rPr>
            </w:pPr>
          </w:p>
        </w:tc>
        <w:tc>
          <w:tcPr>
            <w:tcW w:w="3825" w:type="dxa"/>
          </w:tcPr>
          <w:p w14:paraId="642365E2" w14:textId="4191AF6D" w:rsidR="002B74BE" w:rsidRPr="004434F8" w:rsidRDefault="002B74BE" w:rsidP="00877830">
            <w:pPr>
              <w:spacing w:after="0"/>
              <w:jc w:val="both"/>
              <w:rPr>
                <w:rFonts w:ascii="Trebuchet MS" w:hAnsi="Trebuchet MS" w:cs="Arial"/>
                <w:b/>
                <w:lang w:val="lt-LT"/>
              </w:rPr>
            </w:pPr>
          </w:p>
        </w:tc>
        <w:tc>
          <w:tcPr>
            <w:tcW w:w="236" w:type="dxa"/>
          </w:tcPr>
          <w:p w14:paraId="3D086A24" w14:textId="77777777" w:rsidR="002B74BE" w:rsidRPr="004434F8" w:rsidRDefault="002B74BE" w:rsidP="000B278A">
            <w:pPr>
              <w:spacing w:after="0"/>
              <w:jc w:val="both"/>
              <w:rPr>
                <w:rFonts w:ascii="Trebuchet MS" w:hAnsi="Trebuchet MS" w:cs="Arial"/>
                <w:vertAlign w:val="superscript"/>
                <w:lang w:val="lt-LT"/>
              </w:rPr>
            </w:pPr>
          </w:p>
        </w:tc>
      </w:tr>
    </w:tbl>
    <w:p w14:paraId="1DF9125E" w14:textId="77777777" w:rsidR="004112B6" w:rsidRPr="004434F8" w:rsidRDefault="004112B6" w:rsidP="000B278A">
      <w:pPr>
        <w:spacing w:after="0"/>
        <w:ind w:left="0" w:firstLine="0"/>
        <w:jc w:val="both"/>
        <w:rPr>
          <w:rFonts w:ascii="Trebuchet MS" w:hAnsi="Trebuchet MS" w:cs="Calibri"/>
          <w:sz w:val="20"/>
          <w:lang w:val="lt-LT"/>
        </w:rPr>
        <w:sectPr w:rsidR="004112B6" w:rsidRPr="004434F8" w:rsidSect="00592617">
          <w:headerReference w:type="even" r:id="rId12"/>
          <w:headerReference w:type="default" r:id="rId13"/>
          <w:footerReference w:type="even" r:id="rId14"/>
          <w:footerReference w:type="default" r:id="rId15"/>
          <w:headerReference w:type="first" r:id="rId16"/>
          <w:footerReference w:type="first" r:id="rId17"/>
          <w:pgSz w:w="11906" w:h="16838"/>
          <w:pgMar w:top="993" w:right="707" w:bottom="709" w:left="1418" w:header="567" w:footer="567" w:gutter="0"/>
          <w:cols w:space="1296"/>
          <w:docGrid w:linePitch="360"/>
        </w:sectPr>
      </w:pPr>
    </w:p>
    <w:p w14:paraId="5A63BDAA" w14:textId="04943BC0" w:rsidR="00DF159F" w:rsidRPr="00A2237C" w:rsidRDefault="00DF159F" w:rsidP="000B278A">
      <w:pPr>
        <w:spacing w:after="0"/>
        <w:ind w:left="11664" w:firstLine="0"/>
        <w:jc w:val="both"/>
        <w:rPr>
          <w:rFonts w:ascii="Trebuchet MS" w:hAnsi="Trebuchet MS" w:cs="Calibri"/>
          <w:bCs/>
          <w:sz w:val="20"/>
          <w:lang w:val="lt-LT"/>
        </w:rPr>
      </w:pPr>
      <w:r w:rsidRPr="00A2237C">
        <w:rPr>
          <w:rFonts w:ascii="Trebuchet MS" w:hAnsi="Trebuchet MS" w:cs="Calibri"/>
          <w:bCs/>
          <w:sz w:val="20"/>
          <w:lang w:val="lt-LT"/>
        </w:rPr>
        <w:lastRenderedPageBreak/>
        <w:t xml:space="preserve">Sutarties </w:t>
      </w:r>
      <w:r w:rsidR="00F35C99">
        <w:rPr>
          <w:rFonts w:ascii="Trebuchet MS" w:hAnsi="Trebuchet MS" w:cs="Calibri"/>
          <w:bCs/>
          <w:sz w:val="20"/>
          <w:lang w:val="lt-LT"/>
        </w:rPr>
        <w:t>2</w:t>
      </w:r>
      <w:r w:rsidRPr="00A2237C">
        <w:rPr>
          <w:rFonts w:ascii="Trebuchet MS" w:hAnsi="Trebuchet MS" w:cs="Calibri"/>
          <w:bCs/>
          <w:sz w:val="20"/>
          <w:lang w:val="lt-LT"/>
        </w:rPr>
        <w:t xml:space="preserve"> priedas</w:t>
      </w:r>
    </w:p>
    <w:p w14:paraId="081C39B5" w14:textId="77777777" w:rsidR="00DF159F" w:rsidRDefault="00DF159F" w:rsidP="000B278A">
      <w:pPr>
        <w:spacing w:after="0"/>
        <w:ind w:left="426" w:firstLine="0"/>
        <w:jc w:val="both"/>
        <w:rPr>
          <w:rFonts w:ascii="Trebuchet MS" w:hAnsi="Trebuchet MS"/>
          <w:b/>
          <w:bCs/>
          <w:sz w:val="20"/>
          <w:lang w:val="lt-LT"/>
        </w:rPr>
      </w:pPr>
    </w:p>
    <w:p w14:paraId="1ED7BD31" w14:textId="77777777" w:rsidR="00DF159F" w:rsidRDefault="00DF159F" w:rsidP="000B278A">
      <w:pPr>
        <w:spacing w:after="0"/>
        <w:ind w:left="426" w:firstLine="0"/>
        <w:jc w:val="both"/>
        <w:rPr>
          <w:rFonts w:ascii="Trebuchet MS" w:hAnsi="Trebuchet MS"/>
          <w:b/>
          <w:bCs/>
          <w:sz w:val="20"/>
          <w:lang w:val="lt-LT"/>
        </w:rPr>
      </w:pPr>
    </w:p>
    <w:p w14:paraId="3944D462" w14:textId="45EBF277" w:rsidR="00607FDE" w:rsidRDefault="00000000" w:rsidP="00562911">
      <w:pPr>
        <w:spacing w:after="0"/>
        <w:ind w:left="426" w:firstLine="0"/>
        <w:jc w:val="center"/>
        <w:rPr>
          <w:rFonts w:ascii="Trebuchet MS" w:hAnsi="Trebuchet MS"/>
          <w:b/>
          <w:bCs/>
          <w:sz w:val="20"/>
          <w:lang w:val="lt-LT"/>
        </w:rPr>
      </w:pPr>
      <w:sdt>
        <w:sdtPr>
          <w:rPr>
            <w:rFonts w:ascii="Trebuchet MS" w:hAnsi="Trebuchet MS"/>
            <w:b/>
            <w:bCs/>
            <w:sz w:val="20"/>
            <w:lang w:val="lt-LT"/>
          </w:rPr>
          <w:alias w:val="Title"/>
          <w:tag w:val=""/>
          <w:id w:val="2060668631"/>
          <w:placeholder>
            <w:docPart w:val="8C1650FA85384643B290E38DD51827A2"/>
          </w:placeholder>
          <w:dataBinding w:prefixMappings="xmlns:ns0='http://purl.org/dc/elements/1.1/' xmlns:ns1='http://schemas.openxmlformats.org/package/2006/metadata/core-properties' " w:xpath="/ns1:coreProperties[1]/ns0:title[1]" w:storeItemID="{6C3C8BC8-F283-45AE-878A-BAB7291924A1}"/>
          <w:text/>
        </w:sdtPr>
        <w:sdtContent>
          <w:r w:rsidR="009E37E5">
            <w:rPr>
              <w:rFonts w:ascii="Trebuchet MS" w:hAnsi="Trebuchet MS"/>
              <w:b/>
              <w:bCs/>
              <w:sz w:val="20"/>
              <w:lang w:val="lt-LT"/>
            </w:rPr>
            <w:t>TREČIO 410/345/10 KV AUTOTRANSFORMATORIAUS AT-41 PRIJUNGIMAS ALYTAUS TP</w:t>
          </w:r>
        </w:sdtContent>
      </w:sdt>
    </w:p>
    <w:p w14:paraId="47246C12" w14:textId="7B9FB738" w:rsidR="004112B6" w:rsidRPr="00562806" w:rsidRDefault="004112B6" w:rsidP="00562911">
      <w:pPr>
        <w:spacing w:after="0"/>
        <w:ind w:left="426" w:firstLine="0"/>
        <w:jc w:val="center"/>
        <w:rPr>
          <w:rFonts w:ascii="Trebuchet MS" w:hAnsi="Trebuchet MS" w:cs="Calibri"/>
          <w:b/>
          <w:bCs/>
          <w:sz w:val="20"/>
          <w:lang w:val="lt-LT"/>
        </w:rPr>
      </w:pPr>
      <w:r w:rsidRPr="00562806">
        <w:rPr>
          <w:rFonts w:ascii="Trebuchet MS" w:hAnsi="Trebuchet MS" w:cs="Calibri"/>
          <w:b/>
          <w:bCs/>
          <w:sz w:val="20"/>
          <w:lang w:val="lt-LT"/>
        </w:rPr>
        <w:t>PROJEKTAVIMO IR STATYBOS DARBŲ ETAPAI</w:t>
      </w:r>
    </w:p>
    <w:p w14:paraId="5B52D7F6" w14:textId="77777777" w:rsidR="004112B6" w:rsidRPr="004434F8" w:rsidRDefault="004112B6" w:rsidP="000B278A">
      <w:pPr>
        <w:spacing w:after="0"/>
        <w:ind w:left="0" w:firstLine="0"/>
        <w:jc w:val="both"/>
        <w:rPr>
          <w:rFonts w:ascii="Trebuchet MS" w:hAnsi="Trebuchet MS" w:cs="Calibri"/>
          <w:sz w:val="20"/>
          <w:lang w:val="lt-LT"/>
        </w:rPr>
      </w:pPr>
    </w:p>
    <w:p w14:paraId="1433E803" w14:textId="77777777" w:rsidR="004112B6" w:rsidRPr="004434F8" w:rsidRDefault="004112B6" w:rsidP="000B278A">
      <w:pPr>
        <w:spacing w:after="0"/>
        <w:ind w:left="0" w:firstLine="0"/>
        <w:jc w:val="both"/>
        <w:rPr>
          <w:rFonts w:ascii="Trebuchet MS" w:hAnsi="Trebuchet MS" w:cs="Calibri"/>
          <w:sz w:val="20"/>
          <w:lang w:val="lt-LT"/>
        </w:rPr>
      </w:pPr>
    </w:p>
    <w:tbl>
      <w:tblPr>
        <w:tblStyle w:val="TableGrid"/>
        <w:tblW w:w="12387" w:type="dxa"/>
        <w:jc w:val="center"/>
        <w:tblLayout w:type="fixed"/>
        <w:tblLook w:val="04A0" w:firstRow="1" w:lastRow="0" w:firstColumn="1" w:lastColumn="0" w:noHBand="0" w:noVBand="1"/>
      </w:tblPr>
      <w:tblGrid>
        <w:gridCol w:w="1614"/>
        <w:gridCol w:w="5386"/>
        <w:gridCol w:w="2693"/>
        <w:gridCol w:w="2694"/>
      </w:tblGrid>
      <w:tr w:rsidR="00562806" w:rsidRPr="00A75D53" w14:paraId="1842FE5D" w14:textId="77777777" w:rsidTr="00562911">
        <w:trPr>
          <w:jc w:val="center"/>
        </w:trPr>
        <w:tc>
          <w:tcPr>
            <w:tcW w:w="1614" w:type="dxa"/>
            <w:shd w:val="clear" w:color="auto" w:fill="D9D9D9" w:themeFill="background1" w:themeFillShade="D9"/>
          </w:tcPr>
          <w:p w14:paraId="2658874B" w14:textId="77777777" w:rsidR="00562806" w:rsidRPr="00A75D53" w:rsidRDefault="00562806" w:rsidP="000B278A">
            <w:pPr>
              <w:pStyle w:val="ListParagraph"/>
              <w:numPr>
                <w:ilvl w:val="0"/>
                <w:numId w:val="0"/>
              </w:numPr>
              <w:rPr>
                <w:rFonts w:ascii="Trebuchet MS" w:hAnsi="Trebuchet MS" w:cs="Calibri"/>
                <w:b/>
                <w:szCs w:val="20"/>
                <w:lang w:val="lt-LT"/>
              </w:rPr>
            </w:pPr>
            <w:r w:rsidRPr="00A75D53">
              <w:rPr>
                <w:rFonts w:ascii="Trebuchet MS" w:hAnsi="Trebuchet MS" w:cs="Calibri"/>
                <w:b/>
                <w:szCs w:val="20"/>
                <w:lang w:val="lt-LT"/>
              </w:rPr>
              <w:t>Etapas</w:t>
            </w:r>
          </w:p>
        </w:tc>
        <w:tc>
          <w:tcPr>
            <w:tcW w:w="5386" w:type="dxa"/>
            <w:shd w:val="clear" w:color="auto" w:fill="D9D9D9" w:themeFill="background1" w:themeFillShade="D9"/>
          </w:tcPr>
          <w:p w14:paraId="2D4B17AC" w14:textId="77777777" w:rsidR="00562806" w:rsidRPr="00A75D53" w:rsidRDefault="00562806" w:rsidP="000B278A">
            <w:pPr>
              <w:pStyle w:val="ListParagraph"/>
              <w:numPr>
                <w:ilvl w:val="0"/>
                <w:numId w:val="0"/>
              </w:numPr>
              <w:rPr>
                <w:rFonts w:ascii="Trebuchet MS" w:hAnsi="Trebuchet MS" w:cs="Calibri"/>
                <w:b/>
                <w:szCs w:val="20"/>
                <w:lang w:val="lt-LT"/>
              </w:rPr>
            </w:pPr>
            <w:r w:rsidRPr="00A75D53">
              <w:rPr>
                <w:rFonts w:ascii="Trebuchet MS" w:hAnsi="Trebuchet MS" w:cs="Calibri"/>
                <w:b/>
                <w:szCs w:val="20"/>
                <w:lang w:val="lt-LT"/>
              </w:rPr>
              <w:t>Perduodami darbai</w:t>
            </w:r>
          </w:p>
          <w:p w14:paraId="34D7E9A4" w14:textId="77777777" w:rsidR="00562806" w:rsidRPr="00A75D53" w:rsidRDefault="00562806" w:rsidP="000B278A">
            <w:pPr>
              <w:pStyle w:val="ListParagraph"/>
              <w:numPr>
                <w:ilvl w:val="0"/>
                <w:numId w:val="0"/>
              </w:numPr>
              <w:rPr>
                <w:rFonts w:ascii="Trebuchet MS" w:hAnsi="Trebuchet MS" w:cs="Calibri"/>
                <w:i/>
                <w:szCs w:val="20"/>
                <w:lang w:val="lt-LT"/>
              </w:rPr>
            </w:pPr>
            <w:r w:rsidRPr="00A75D53">
              <w:rPr>
                <w:rFonts w:ascii="Trebuchet MS" w:hAnsi="Trebuchet MS" w:cs="Calibri"/>
                <w:i/>
                <w:szCs w:val="20"/>
                <w:lang w:val="lt-LT"/>
              </w:rPr>
              <w:t>(Darbai, kuriuos Rangovas turi perduoti Užsakovui užbaigus etapą)</w:t>
            </w:r>
          </w:p>
        </w:tc>
        <w:tc>
          <w:tcPr>
            <w:tcW w:w="2693" w:type="dxa"/>
            <w:shd w:val="clear" w:color="auto" w:fill="D9D9D9" w:themeFill="background1" w:themeFillShade="D9"/>
          </w:tcPr>
          <w:p w14:paraId="5A2B0F58" w14:textId="77777777" w:rsidR="00562806" w:rsidRPr="00A75D53" w:rsidRDefault="00562806" w:rsidP="00562911">
            <w:pPr>
              <w:pStyle w:val="ListParagraph"/>
              <w:numPr>
                <w:ilvl w:val="0"/>
                <w:numId w:val="0"/>
              </w:numPr>
              <w:jc w:val="center"/>
              <w:rPr>
                <w:rFonts w:ascii="Trebuchet MS" w:hAnsi="Trebuchet MS" w:cs="Calibri"/>
                <w:b/>
                <w:szCs w:val="20"/>
                <w:lang w:val="lt-LT"/>
              </w:rPr>
            </w:pPr>
            <w:r w:rsidRPr="00A75D53">
              <w:rPr>
                <w:rFonts w:ascii="Trebuchet MS" w:hAnsi="Trebuchet MS" w:cs="Calibri"/>
                <w:b/>
                <w:szCs w:val="20"/>
                <w:lang w:val="lt-LT"/>
              </w:rPr>
              <w:t>Perdavimo terminas</w:t>
            </w:r>
          </w:p>
          <w:p w14:paraId="40F889D8" w14:textId="77777777" w:rsidR="00562806" w:rsidRPr="00A75D53" w:rsidRDefault="00562806" w:rsidP="00562911">
            <w:pPr>
              <w:pStyle w:val="ListParagraph"/>
              <w:numPr>
                <w:ilvl w:val="0"/>
                <w:numId w:val="0"/>
              </w:numPr>
              <w:jc w:val="center"/>
              <w:rPr>
                <w:rFonts w:ascii="Trebuchet MS" w:hAnsi="Trebuchet MS" w:cs="Calibri"/>
                <w:i/>
                <w:szCs w:val="20"/>
                <w:lang w:val="lt-LT"/>
              </w:rPr>
            </w:pPr>
            <w:r w:rsidRPr="00A75D53">
              <w:rPr>
                <w:rFonts w:ascii="Trebuchet MS" w:hAnsi="Trebuchet MS" w:cs="Calibri"/>
                <w:i/>
                <w:szCs w:val="20"/>
                <w:lang w:val="lt-LT"/>
              </w:rPr>
              <w:t>(dienos nuo Sutarties sudarymo dienos)</w:t>
            </w:r>
          </w:p>
        </w:tc>
        <w:tc>
          <w:tcPr>
            <w:tcW w:w="2694" w:type="dxa"/>
            <w:shd w:val="clear" w:color="auto" w:fill="D9D9D9" w:themeFill="background1" w:themeFillShade="D9"/>
          </w:tcPr>
          <w:p w14:paraId="19CD0C5F" w14:textId="77777777" w:rsidR="00562806" w:rsidRPr="00A75D53" w:rsidRDefault="00562806" w:rsidP="000B278A">
            <w:pPr>
              <w:pStyle w:val="ListParagraph"/>
              <w:numPr>
                <w:ilvl w:val="0"/>
                <w:numId w:val="0"/>
              </w:numPr>
              <w:rPr>
                <w:rFonts w:ascii="Trebuchet MS" w:hAnsi="Trebuchet MS" w:cs="Calibri"/>
                <w:b/>
                <w:szCs w:val="20"/>
                <w:lang w:val="lt-LT"/>
              </w:rPr>
            </w:pPr>
            <w:r w:rsidRPr="00A75D53">
              <w:rPr>
                <w:rFonts w:ascii="Trebuchet MS" w:hAnsi="Trebuchet MS" w:cs="Calibri"/>
                <w:b/>
                <w:szCs w:val="20"/>
                <w:lang w:val="lt-LT"/>
              </w:rPr>
              <w:t>Delspinigių dydis</w:t>
            </w:r>
          </w:p>
          <w:p w14:paraId="6A605760" w14:textId="25C5BDE6" w:rsidR="00562806" w:rsidRPr="00A75D53" w:rsidRDefault="00562806" w:rsidP="000B278A">
            <w:pPr>
              <w:pStyle w:val="ListParagraph"/>
              <w:numPr>
                <w:ilvl w:val="0"/>
                <w:numId w:val="0"/>
              </w:numPr>
              <w:rPr>
                <w:rFonts w:ascii="Trebuchet MS" w:hAnsi="Trebuchet MS" w:cs="Calibri"/>
                <w:i/>
                <w:szCs w:val="20"/>
                <w:lang w:val="lt-LT"/>
              </w:rPr>
            </w:pPr>
            <w:r w:rsidRPr="00A75D53">
              <w:rPr>
                <w:rFonts w:ascii="Trebuchet MS" w:hAnsi="Trebuchet MS" w:cs="Calibri"/>
                <w:i/>
                <w:szCs w:val="20"/>
                <w:lang w:val="lt-LT"/>
              </w:rPr>
              <w:t>(</w:t>
            </w:r>
            <w:r>
              <w:rPr>
                <w:rFonts w:ascii="Trebuchet MS" w:hAnsi="Trebuchet MS" w:cs="Calibri"/>
                <w:i/>
                <w:szCs w:val="20"/>
                <w:lang w:val="lt-LT"/>
              </w:rPr>
              <w:t xml:space="preserve">pasirinktinai </w:t>
            </w:r>
            <w:r w:rsidRPr="00A75D53">
              <w:rPr>
                <w:rFonts w:ascii="Trebuchet MS" w:hAnsi="Trebuchet MS" w:cs="Calibri"/>
                <w:i/>
                <w:szCs w:val="20"/>
                <w:lang w:val="lt-LT"/>
              </w:rPr>
              <w:t xml:space="preserve">procentinė dalis nuo pradinės Sutarties kainos </w:t>
            </w:r>
            <w:r w:rsidRPr="00356E28">
              <w:rPr>
                <w:rFonts w:ascii="Trebuchet MS" w:hAnsi="Trebuchet MS" w:cs="Calibri"/>
                <w:i/>
                <w:szCs w:val="20"/>
                <w:lang w:val="lt-LT"/>
              </w:rPr>
              <w:t xml:space="preserve">be PVM </w:t>
            </w:r>
            <w:r>
              <w:rPr>
                <w:rFonts w:ascii="Trebuchet MS" w:hAnsi="Trebuchet MS" w:cs="Calibri"/>
                <w:i/>
                <w:szCs w:val="20"/>
                <w:lang w:val="lt-LT"/>
              </w:rPr>
              <w:t xml:space="preserve">ar Darbų etapo kainos be PVM </w:t>
            </w:r>
            <w:r w:rsidRPr="00356E28">
              <w:rPr>
                <w:rFonts w:ascii="Trebuchet MS" w:hAnsi="Trebuchet MS" w:cs="Calibri"/>
                <w:i/>
                <w:szCs w:val="20"/>
                <w:lang w:val="lt-LT"/>
              </w:rPr>
              <w:t>už kiekvieną pradelstą dieną)</w:t>
            </w:r>
          </w:p>
        </w:tc>
      </w:tr>
      <w:tr w:rsidR="00562806" w:rsidRPr="00A75D53" w14:paraId="1BAB593D" w14:textId="77777777" w:rsidTr="00562911">
        <w:trPr>
          <w:jc w:val="center"/>
        </w:trPr>
        <w:tc>
          <w:tcPr>
            <w:tcW w:w="1614" w:type="dxa"/>
          </w:tcPr>
          <w:p w14:paraId="5D250356" w14:textId="77777777" w:rsidR="00562806" w:rsidRPr="001C6D84" w:rsidRDefault="00562806" w:rsidP="000B278A">
            <w:pPr>
              <w:pStyle w:val="ListParagraph"/>
              <w:numPr>
                <w:ilvl w:val="0"/>
                <w:numId w:val="0"/>
              </w:numPr>
              <w:spacing w:before="240" w:after="240"/>
              <w:rPr>
                <w:rFonts w:ascii="Trebuchet MS" w:hAnsi="Trebuchet MS" w:cs="Calibri"/>
                <w:szCs w:val="20"/>
                <w:lang w:val="lt-LT"/>
              </w:rPr>
            </w:pPr>
            <w:r w:rsidRPr="001C6D84">
              <w:rPr>
                <w:rFonts w:ascii="Trebuchet MS" w:hAnsi="Trebuchet MS" w:cs="Calibri"/>
                <w:szCs w:val="20"/>
                <w:lang w:val="lt-LT"/>
              </w:rPr>
              <w:t>I etapas</w:t>
            </w:r>
          </w:p>
        </w:tc>
        <w:tc>
          <w:tcPr>
            <w:tcW w:w="5386" w:type="dxa"/>
          </w:tcPr>
          <w:p w14:paraId="6FFDD401" w14:textId="141BF119" w:rsidR="00562806" w:rsidRPr="001C6D84" w:rsidRDefault="00562806" w:rsidP="000B278A">
            <w:pPr>
              <w:pStyle w:val="ListParagraph"/>
              <w:numPr>
                <w:ilvl w:val="0"/>
                <w:numId w:val="0"/>
              </w:numPr>
              <w:spacing w:before="240" w:after="240"/>
              <w:rPr>
                <w:rFonts w:ascii="Trebuchet MS" w:hAnsi="Trebuchet MS" w:cs="Calibri"/>
                <w:szCs w:val="20"/>
                <w:lang w:val="lt-LT"/>
              </w:rPr>
            </w:pPr>
            <w:r w:rsidRPr="001C6D84">
              <w:rPr>
                <w:rFonts w:ascii="Trebuchet MS" w:hAnsi="Trebuchet MS" w:cs="Calibri"/>
                <w:szCs w:val="20"/>
                <w:lang w:val="lt-LT"/>
              </w:rPr>
              <w:t>Gautas statybą leidžiantis (-</w:t>
            </w:r>
            <w:proofErr w:type="spellStart"/>
            <w:r w:rsidRPr="001C6D84">
              <w:rPr>
                <w:rFonts w:ascii="Trebuchet MS" w:hAnsi="Trebuchet MS" w:cs="Calibri"/>
                <w:szCs w:val="20"/>
                <w:lang w:val="lt-LT"/>
              </w:rPr>
              <w:t>ys</w:t>
            </w:r>
            <w:proofErr w:type="spellEnd"/>
            <w:r w:rsidRPr="001C6D84">
              <w:rPr>
                <w:rFonts w:ascii="Trebuchet MS" w:hAnsi="Trebuchet MS" w:cs="Calibri"/>
                <w:szCs w:val="20"/>
                <w:lang w:val="lt-LT"/>
              </w:rPr>
              <w:t>) dokumentas (-ai)</w:t>
            </w:r>
          </w:p>
        </w:tc>
        <w:tc>
          <w:tcPr>
            <w:tcW w:w="2693" w:type="dxa"/>
          </w:tcPr>
          <w:p w14:paraId="77BB1B6D" w14:textId="5C6E3D1B" w:rsidR="00562806" w:rsidRPr="001C6D84" w:rsidRDefault="00562806" w:rsidP="000B278A">
            <w:pPr>
              <w:pStyle w:val="ListParagraph"/>
              <w:numPr>
                <w:ilvl w:val="0"/>
                <w:numId w:val="0"/>
              </w:numPr>
              <w:spacing w:before="240" w:after="240"/>
              <w:rPr>
                <w:rFonts w:ascii="Trebuchet MS" w:hAnsi="Trebuchet MS" w:cs="Calibri"/>
                <w:szCs w:val="20"/>
                <w:lang w:val="lt-LT"/>
              </w:rPr>
            </w:pPr>
            <w:r w:rsidRPr="001C6D84">
              <w:rPr>
                <w:rFonts w:ascii="Trebuchet MS" w:hAnsi="Trebuchet MS" w:cs="Calibri"/>
                <w:szCs w:val="20"/>
                <w:lang w:val="lt-LT"/>
              </w:rPr>
              <w:t xml:space="preserve">Per </w:t>
            </w:r>
            <w:r w:rsidR="00607FDE">
              <w:rPr>
                <w:rFonts w:ascii="Trebuchet MS" w:hAnsi="Trebuchet MS" w:cs="Calibri"/>
                <w:szCs w:val="20"/>
                <w:lang w:val="lt-LT"/>
              </w:rPr>
              <w:t>6</w:t>
            </w:r>
            <w:r w:rsidRPr="001C6D84">
              <w:rPr>
                <w:rFonts w:ascii="Trebuchet MS" w:hAnsi="Trebuchet MS" w:cs="Calibri"/>
                <w:szCs w:val="20"/>
                <w:lang w:val="lt-LT"/>
              </w:rPr>
              <w:t xml:space="preserve"> mėn.</w:t>
            </w:r>
          </w:p>
        </w:tc>
        <w:tc>
          <w:tcPr>
            <w:tcW w:w="2694" w:type="dxa"/>
          </w:tcPr>
          <w:p w14:paraId="6018288B" w14:textId="2995056B" w:rsidR="00562806" w:rsidRPr="001C6D84" w:rsidRDefault="00562806" w:rsidP="000B278A">
            <w:pPr>
              <w:pStyle w:val="ListParagraph"/>
              <w:numPr>
                <w:ilvl w:val="0"/>
                <w:numId w:val="0"/>
              </w:numPr>
              <w:spacing w:before="240" w:after="240"/>
              <w:rPr>
                <w:rFonts w:ascii="Trebuchet MS" w:hAnsi="Trebuchet MS" w:cs="Calibri"/>
                <w:szCs w:val="20"/>
                <w:lang w:val="lt-LT"/>
              </w:rPr>
            </w:pPr>
            <w:r w:rsidRPr="001C6D84">
              <w:rPr>
                <w:rFonts w:ascii="Trebuchet MS" w:hAnsi="Trebuchet MS" w:cs="Calibri"/>
                <w:szCs w:val="20"/>
                <w:lang w:val="lt-LT"/>
              </w:rPr>
              <w:t>0,0</w:t>
            </w:r>
            <w:r w:rsidR="00FE127E">
              <w:rPr>
                <w:rFonts w:ascii="Trebuchet MS" w:hAnsi="Trebuchet MS" w:cs="Calibri"/>
                <w:szCs w:val="20"/>
                <w:lang w:val="lt-LT"/>
              </w:rPr>
              <w:t>1</w:t>
            </w:r>
            <w:r w:rsidRPr="001C6D84">
              <w:rPr>
                <w:rFonts w:ascii="Trebuchet MS" w:hAnsi="Trebuchet MS" w:cs="Calibri"/>
                <w:szCs w:val="20"/>
                <w:lang w:val="lt-LT"/>
              </w:rPr>
              <w:t xml:space="preserve"> %</w:t>
            </w:r>
          </w:p>
        </w:tc>
      </w:tr>
      <w:tr w:rsidR="00562806" w:rsidRPr="00A75D53" w14:paraId="67C0703D" w14:textId="77777777" w:rsidTr="00562911">
        <w:trPr>
          <w:jc w:val="center"/>
        </w:trPr>
        <w:tc>
          <w:tcPr>
            <w:tcW w:w="1614" w:type="dxa"/>
          </w:tcPr>
          <w:p w14:paraId="178B2FA3" w14:textId="77777777" w:rsidR="00562806" w:rsidRPr="001C6D84" w:rsidRDefault="00562806" w:rsidP="000B278A">
            <w:pPr>
              <w:pStyle w:val="ListParagraph"/>
              <w:numPr>
                <w:ilvl w:val="0"/>
                <w:numId w:val="0"/>
              </w:numPr>
              <w:spacing w:before="240" w:after="240"/>
              <w:rPr>
                <w:rFonts w:ascii="Trebuchet MS" w:hAnsi="Trebuchet MS" w:cs="Calibri"/>
                <w:szCs w:val="20"/>
                <w:lang w:val="lt-LT"/>
              </w:rPr>
            </w:pPr>
            <w:r w:rsidRPr="001C6D84">
              <w:rPr>
                <w:rFonts w:ascii="Trebuchet MS" w:hAnsi="Trebuchet MS" w:cs="Calibri"/>
                <w:szCs w:val="20"/>
                <w:lang w:val="lt-LT"/>
              </w:rPr>
              <w:t>II etapas</w:t>
            </w:r>
          </w:p>
        </w:tc>
        <w:tc>
          <w:tcPr>
            <w:tcW w:w="5386" w:type="dxa"/>
          </w:tcPr>
          <w:p w14:paraId="51AF35B7" w14:textId="09321358" w:rsidR="00562806" w:rsidRPr="001C6D84" w:rsidRDefault="00B96DD1" w:rsidP="000B278A">
            <w:pPr>
              <w:pStyle w:val="ListParagraph"/>
              <w:numPr>
                <w:ilvl w:val="0"/>
                <w:numId w:val="0"/>
              </w:numPr>
              <w:spacing w:before="240" w:after="240"/>
              <w:rPr>
                <w:rFonts w:ascii="Trebuchet MS" w:hAnsi="Trebuchet MS" w:cs="Calibri"/>
                <w:szCs w:val="20"/>
                <w:lang w:val="lt-LT"/>
              </w:rPr>
            </w:pPr>
            <w:r w:rsidRPr="001C6D84">
              <w:rPr>
                <w:rFonts w:ascii="Trebuchet MS" w:hAnsi="Trebuchet MS" w:cs="Calibri"/>
                <w:szCs w:val="20"/>
                <w:lang w:val="lt-LT"/>
              </w:rPr>
              <w:t>Rangos darbų etapas (pasirašytas techninio įvertinimo komisijos aktas ir pašalinti trūkumai „Iki įjungimo“)</w:t>
            </w:r>
          </w:p>
        </w:tc>
        <w:tc>
          <w:tcPr>
            <w:tcW w:w="2693" w:type="dxa"/>
          </w:tcPr>
          <w:p w14:paraId="49AC7B7B" w14:textId="1821872B" w:rsidR="00562806" w:rsidRPr="001C6D84" w:rsidRDefault="00562806" w:rsidP="000B278A">
            <w:pPr>
              <w:pStyle w:val="ListParagraph"/>
              <w:numPr>
                <w:ilvl w:val="0"/>
                <w:numId w:val="0"/>
              </w:numPr>
              <w:spacing w:before="240" w:after="240"/>
              <w:rPr>
                <w:rFonts w:ascii="Trebuchet MS" w:hAnsi="Trebuchet MS" w:cs="Calibri"/>
                <w:szCs w:val="20"/>
                <w:lang w:val="lt-LT"/>
              </w:rPr>
            </w:pPr>
            <w:r w:rsidRPr="001C6D84">
              <w:rPr>
                <w:rFonts w:ascii="Trebuchet MS" w:hAnsi="Trebuchet MS" w:cs="Calibri"/>
                <w:szCs w:val="20"/>
                <w:lang w:val="lt-LT"/>
              </w:rPr>
              <w:t xml:space="preserve">Per </w:t>
            </w:r>
            <w:r w:rsidR="00607FDE">
              <w:rPr>
                <w:rFonts w:ascii="Trebuchet MS" w:hAnsi="Trebuchet MS" w:cs="Calibri"/>
                <w:szCs w:val="20"/>
                <w:lang w:val="lt-LT"/>
              </w:rPr>
              <w:t>13</w:t>
            </w:r>
            <w:r w:rsidRPr="001C6D84">
              <w:rPr>
                <w:rFonts w:ascii="Trebuchet MS" w:hAnsi="Trebuchet MS" w:cs="Calibri"/>
                <w:szCs w:val="20"/>
                <w:lang w:val="lt-LT"/>
              </w:rPr>
              <w:t xml:space="preserve"> mėn.</w:t>
            </w:r>
          </w:p>
        </w:tc>
        <w:tc>
          <w:tcPr>
            <w:tcW w:w="2694" w:type="dxa"/>
          </w:tcPr>
          <w:p w14:paraId="7909FAE4" w14:textId="05E97AF4" w:rsidR="00562806" w:rsidRPr="001C6D84" w:rsidRDefault="00562806" w:rsidP="000B278A">
            <w:pPr>
              <w:pStyle w:val="ListParagraph"/>
              <w:numPr>
                <w:ilvl w:val="0"/>
                <w:numId w:val="0"/>
              </w:numPr>
              <w:spacing w:before="240" w:after="240"/>
              <w:rPr>
                <w:rFonts w:ascii="Trebuchet MS" w:hAnsi="Trebuchet MS" w:cs="Calibri"/>
                <w:szCs w:val="20"/>
                <w:lang w:val="lt-LT"/>
              </w:rPr>
            </w:pPr>
            <w:r w:rsidRPr="001C6D84">
              <w:rPr>
                <w:rFonts w:ascii="Trebuchet MS" w:hAnsi="Trebuchet MS" w:cs="Calibri"/>
                <w:szCs w:val="20"/>
                <w:lang w:val="lt-LT"/>
              </w:rPr>
              <w:t>0,02 %</w:t>
            </w:r>
          </w:p>
        </w:tc>
      </w:tr>
      <w:tr w:rsidR="00562806" w:rsidRPr="00A75D53" w14:paraId="0127A4C2" w14:textId="77777777" w:rsidTr="00562911">
        <w:trPr>
          <w:jc w:val="center"/>
        </w:trPr>
        <w:tc>
          <w:tcPr>
            <w:tcW w:w="1614" w:type="dxa"/>
          </w:tcPr>
          <w:p w14:paraId="5C9EBA36" w14:textId="2E7D4418" w:rsidR="00562806" w:rsidRPr="001C6D84" w:rsidRDefault="00562806" w:rsidP="000B278A">
            <w:pPr>
              <w:pStyle w:val="ListParagraph"/>
              <w:numPr>
                <w:ilvl w:val="0"/>
                <w:numId w:val="0"/>
              </w:numPr>
              <w:spacing w:before="240" w:after="240"/>
              <w:rPr>
                <w:rFonts w:ascii="Trebuchet MS" w:hAnsi="Trebuchet MS" w:cs="Calibri"/>
                <w:szCs w:val="20"/>
                <w:lang w:val="lt-LT"/>
              </w:rPr>
            </w:pPr>
            <w:r w:rsidRPr="001C6D84">
              <w:rPr>
                <w:rFonts w:ascii="Trebuchet MS" w:hAnsi="Trebuchet MS" w:cs="Calibri"/>
                <w:szCs w:val="20"/>
                <w:lang w:val="lt-LT"/>
              </w:rPr>
              <w:t>I</w:t>
            </w:r>
            <w:r w:rsidR="00DE477E" w:rsidRPr="001C6D84">
              <w:rPr>
                <w:rFonts w:ascii="Trebuchet MS" w:hAnsi="Trebuchet MS" w:cs="Calibri"/>
                <w:szCs w:val="20"/>
                <w:lang w:val="lt-LT"/>
              </w:rPr>
              <w:t>II</w:t>
            </w:r>
            <w:r w:rsidRPr="001C6D84">
              <w:rPr>
                <w:rFonts w:ascii="Trebuchet MS" w:hAnsi="Trebuchet MS" w:cs="Calibri"/>
                <w:szCs w:val="20"/>
                <w:lang w:val="lt-LT"/>
              </w:rPr>
              <w:t xml:space="preserve"> etapas</w:t>
            </w:r>
          </w:p>
        </w:tc>
        <w:tc>
          <w:tcPr>
            <w:tcW w:w="5386" w:type="dxa"/>
          </w:tcPr>
          <w:p w14:paraId="505A9297" w14:textId="691EA22E" w:rsidR="00562806" w:rsidRPr="001C6D84" w:rsidRDefault="00562806" w:rsidP="000B278A">
            <w:pPr>
              <w:pStyle w:val="ListParagraph"/>
              <w:numPr>
                <w:ilvl w:val="0"/>
                <w:numId w:val="0"/>
              </w:numPr>
              <w:spacing w:before="240" w:after="240"/>
              <w:rPr>
                <w:rFonts w:ascii="Trebuchet MS" w:hAnsi="Trebuchet MS" w:cs="Calibri"/>
                <w:szCs w:val="20"/>
                <w:lang w:val="lt-LT"/>
              </w:rPr>
            </w:pPr>
            <w:r w:rsidRPr="001C6D84">
              <w:rPr>
                <w:rFonts w:ascii="Trebuchet MS" w:hAnsi="Trebuchet MS" w:cs="Calibri"/>
                <w:szCs w:val="20"/>
                <w:lang w:val="lt-LT"/>
              </w:rPr>
              <w:t>Gautas pasirašytas Statybos užbaigimo aktas (-ai)</w:t>
            </w:r>
          </w:p>
        </w:tc>
        <w:tc>
          <w:tcPr>
            <w:tcW w:w="2693" w:type="dxa"/>
          </w:tcPr>
          <w:p w14:paraId="3DB6970D" w14:textId="063A196B" w:rsidR="00562806" w:rsidRPr="001C6D84" w:rsidRDefault="00562806" w:rsidP="000B278A">
            <w:pPr>
              <w:pStyle w:val="ListParagraph"/>
              <w:numPr>
                <w:ilvl w:val="0"/>
                <w:numId w:val="0"/>
              </w:numPr>
              <w:spacing w:before="240" w:after="240"/>
              <w:rPr>
                <w:rFonts w:ascii="Trebuchet MS" w:hAnsi="Trebuchet MS" w:cs="Calibri"/>
                <w:szCs w:val="20"/>
                <w:lang w:val="lt-LT"/>
              </w:rPr>
            </w:pPr>
            <w:r w:rsidRPr="001C6D84">
              <w:rPr>
                <w:rFonts w:ascii="Trebuchet MS" w:hAnsi="Trebuchet MS" w:cs="Calibri"/>
                <w:szCs w:val="20"/>
                <w:lang w:val="lt-LT"/>
              </w:rPr>
              <w:t xml:space="preserve">Per </w:t>
            </w:r>
            <w:r w:rsidR="00607FDE">
              <w:rPr>
                <w:rFonts w:ascii="Trebuchet MS" w:hAnsi="Trebuchet MS" w:cs="Calibri"/>
                <w:szCs w:val="20"/>
                <w:lang w:val="lt-LT"/>
              </w:rPr>
              <w:t>15</w:t>
            </w:r>
            <w:r w:rsidRPr="001C6D84">
              <w:rPr>
                <w:rFonts w:ascii="Trebuchet MS" w:hAnsi="Trebuchet MS" w:cs="Calibri"/>
                <w:szCs w:val="20"/>
                <w:lang w:val="lt-LT"/>
              </w:rPr>
              <w:t xml:space="preserve"> mėn.</w:t>
            </w:r>
          </w:p>
        </w:tc>
        <w:tc>
          <w:tcPr>
            <w:tcW w:w="2694" w:type="dxa"/>
          </w:tcPr>
          <w:p w14:paraId="20CDB2A7" w14:textId="65BAD872" w:rsidR="00562806" w:rsidRPr="001C6D84" w:rsidRDefault="007C0A02" w:rsidP="000B278A">
            <w:pPr>
              <w:pStyle w:val="ListParagraph"/>
              <w:numPr>
                <w:ilvl w:val="0"/>
                <w:numId w:val="0"/>
              </w:numPr>
              <w:spacing w:before="240" w:after="240"/>
              <w:rPr>
                <w:rFonts w:ascii="Trebuchet MS" w:hAnsi="Trebuchet MS" w:cs="Calibri"/>
                <w:szCs w:val="20"/>
                <w:lang w:val="lt-LT"/>
              </w:rPr>
            </w:pPr>
            <w:r>
              <w:rPr>
                <w:rFonts w:ascii="Trebuchet MS" w:hAnsi="Trebuchet MS" w:cs="Calibri"/>
                <w:szCs w:val="20"/>
                <w:lang w:val="lt-LT"/>
              </w:rPr>
              <w:t>250</w:t>
            </w:r>
            <w:r w:rsidR="00607FDE" w:rsidRPr="00607FDE">
              <w:rPr>
                <w:rFonts w:ascii="Trebuchet MS" w:hAnsi="Trebuchet MS" w:cs="Calibri"/>
                <w:szCs w:val="20"/>
                <w:lang w:val="lt-LT"/>
              </w:rPr>
              <w:t xml:space="preserve"> EUR be PVM (pagal </w:t>
            </w:r>
            <w:r w:rsidR="00DD181F">
              <w:rPr>
                <w:rFonts w:ascii="Trebuchet MS" w:hAnsi="Trebuchet MS" w:cs="Calibri"/>
                <w:szCs w:val="20"/>
                <w:lang w:val="lt-LT"/>
              </w:rPr>
              <w:t xml:space="preserve">Sutarties </w:t>
            </w:r>
            <w:r w:rsidR="00607FDE" w:rsidRPr="00607FDE">
              <w:rPr>
                <w:rFonts w:ascii="Trebuchet MS" w:hAnsi="Trebuchet MS" w:cs="Calibri"/>
                <w:szCs w:val="20"/>
                <w:lang w:val="lt-LT"/>
              </w:rPr>
              <w:t xml:space="preserve">bendrųjų sąlygų </w:t>
            </w:r>
            <w:r w:rsidR="00DD181F">
              <w:rPr>
                <w:rFonts w:ascii="Trebuchet MS" w:hAnsi="Trebuchet MS" w:cs="Calibri"/>
                <w:szCs w:val="20"/>
                <w:lang w:val="lt-LT"/>
              </w:rPr>
              <w:t>9</w:t>
            </w:r>
            <w:r w:rsidR="00607FDE" w:rsidRPr="00607FDE">
              <w:rPr>
                <w:rFonts w:ascii="Trebuchet MS" w:hAnsi="Trebuchet MS" w:cs="Calibri"/>
                <w:szCs w:val="20"/>
                <w:lang w:val="lt-LT"/>
              </w:rPr>
              <w:t>.4.3 punkto g) papunktį)</w:t>
            </w:r>
          </w:p>
        </w:tc>
      </w:tr>
    </w:tbl>
    <w:p w14:paraId="6E6C73AC" w14:textId="77777777" w:rsidR="004112B6" w:rsidRPr="004434F8" w:rsidRDefault="004112B6" w:rsidP="000B278A">
      <w:pPr>
        <w:spacing w:after="0"/>
        <w:ind w:left="0" w:firstLine="0"/>
        <w:jc w:val="both"/>
        <w:rPr>
          <w:rFonts w:ascii="Trebuchet MS" w:hAnsi="Trebuchet MS" w:cs="Calibri"/>
          <w:sz w:val="20"/>
          <w:lang w:val="lt-LT"/>
        </w:rPr>
      </w:pPr>
    </w:p>
    <w:p w14:paraId="519E9062" w14:textId="77777777" w:rsidR="004112B6" w:rsidRPr="00A75D53" w:rsidRDefault="004112B6" w:rsidP="000B278A">
      <w:pPr>
        <w:spacing w:after="0"/>
        <w:ind w:left="0" w:firstLine="0"/>
        <w:jc w:val="both"/>
        <w:rPr>
          <w:rFonts w:ascii="Trebuchet MS" w:hAnsi="Trebuchet MS" w:cs="Calibri"/>
          <w:sz w:val="20"/>
          <w:lang w:val="lt-LT"/>
        </w:rPr>
      </w:pPr>
    </w:p>
    <w:p w14:paraId="4B15E607" w14:textId="77777777" w:rsidR="004112B6" w:rsidRPr="00356E28" w:rsidRDefault="004112B6" w:rsidP="00562911">
      <w:pPr>
        <w:spacing w:after="0"/>
        <w:ind w:left="0" w:firstLine="0"/>
        <w:jc w:val="center"/>
        <w:rPr>
          <w:rFonts w:ascii="Trebuchet MS" w:hAnsi="Trebuchet MS" w:cs="Calibri"/>
          <w:sz w:val="20"/>
          <w:lang w:val="lt-LT"/>
        </w:rPr>
      </w:pPr>
      <w:r w:rsidRPr="00356E28">
        <w:rPr>
          <w:rFonts w:ascii="Trebuchet MS" w:hAnsi="Trebuchet MS" w:cs="Calibri"/>
          <w:sz w:val="20"/>
          <w:lang w:val="lt-LT"/>
        </w:rPr>
        <w:t>_____________________</w:t>
      </w:r>
    </w:p>
    <w:p w14:paraId="22267FFF" w14:textId="77777777" w:rsidR="004112B6" w:rsidRPr="00A75D53" w:rsidRDefault="004112B6" w:rsidP="00562911">
      <w:pPr>
        <w:spacing w:after="0"/>
        <w:ind w:left="0" w:firstLine="0"/>
        <w:jc w:val="center"/>
        <w:rPr>
          <w:rFonts w:ascii="Trebuchet MS" w:hAnsi="Trebuchet MS" w:cs="Calibri"/>
          <w:sz w:val="20"/>
          <w:lang w:val="lt-LT"/>
        </w:rPr>
      </w:pPr>
    </w:p>
    <w:p w14:paraId="6B2F26E6" w14:textId="0ECFDE39" w:rsidR="004112B6" w:rsidRPr="00E57E28" w:rsidRDefault="004112B6" w:rsidP="000B278A">
      <w:pPr>
        <w:spacing w:after="0"/>
        <w:ind w:left="284" w:firstLine="0"/>
        <w:jc w:val="both"/>
        <w:rPr>
          <w:rFonts w:ascii="Trebuchet MS" w:hAnsi="Trebuchet MS" w:cs="Calibri"/>
          <w:lang w:val="lt-LT"/>
        </w:rPr>
      </w:pPr>
    </w:p>
    <w:p w14:paraId="0AF42E3C" w14:textId="77777777" w:rsidR="00EF6592" w:rsidRPr="004434F8" w:rsidRDefault="00EF6592" w:rsidP="000B278A">
      <w:pPr>
        <w:jc w:val="both"/>
        <w:rPr>
          <w:rFonts w:ascii="Trebuchet MS" w:hAnsi="Trebuchet MS"/>
          <w:sz w:val="20"/>
          <w:lang w:val="lt-LT"/>
        </w:rPr>
      </w:pPr>
    </w:p>
    <w:sectPr w:rsidR="00EF6592" w:rsidRPr="004434F8" w:rsidSect="00C01F2E">
      <w:pgSz w:w="16838" w:h="11906" w:orient="landscape"/>
      <w:pgMar w:top="1418" w:right="993" w:bottom="707" w:left="709"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A0DE8" w14:textId="77777777" w:rsidR="005F18FA" w:rsidRDefault="005F18FA" w:rsidP="00592617">
      <w:pPr>
        <w:spacing w:after="0"/>
      </w:pPr>
      <w:r>
        <w:separator/>
      </w:r>
    </w:p>
  </w:endnote>
  <w:endnote w:type="continuationSeparator" w:id="0">
    <w:p w14:paraId="5563D2C4" w14:textId="77777777" w:rsidR="005F18FA" w:rsidRDefault="005F18FA" w:rsidP="00592617">
      <w:pPr>
        <w:spacing w:after="0"/>
      </w:pPr>
      <w:r>
        <w:continuationSeparator/>
      </w:r>
    </w:p>
  </w:endnote>
  <w:endnote w:type="continuationNotice" w:id="1">
    <w:p w14:paraId="29D7A813" w14:textId="77777777" w:rsidR="005F18FA" w:rsidRDefault="005F18F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90E1A" w14:textId="77777777" w:rsidR="00864A79" w:rsidRDefault="00864A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3315982"/>
      <w:docPartObj>
        <w:docPartGallery w:val="Page Numbers (Bottom of Page)"/>
        <w:docPartUnique/>
      </w:docPartObj>
    </w:sdtPr>
    <w:sdtEndPr>
      <w:rPr>
        <w:rFonts w:ascii="Trebuchet MS" w:hAnsi="Trebuchet MS"/>
        <w:sz w:val="20"/>
      </w:rPr>
    </w:sdtEndPr>
    <w:sdtContent>
      <w:p w14:paraId="5C7E6B8D" w14:textId="5B98E888" w:rsidR="00C01F2E" w:rsidRPr="00592617" w:rsidRDefault="00C01F2E">
        <w:pPr>
          <w:pStyle w:val="Footer"/>
          <w:jc w:val="right"/>
          <w:rPr>
            <w:rFonts w:ascii="Trebuchet MS" w:hAnsi="Trebuchet MS"/>
            <w:sz w:val="20"/>
          </w:rPr>
        </w:pPr>
        <w:r w:rsidRPr="00592617">
          <w:rPr>
            <w:rFonts w:ascii="Trebuchet MS" w:hAnsi="Trebuchet MS"/>
            <w:sz w:val="20"/>
          </w:rPr>
          <w:fldChar w:fldCharType="begin"/>
        </w:r>
        <w:r w:rsidRPr="00592617">
          <w:rPr>
            <w:rFonts w:ascii="Trebuchet MS" w:hAnsi="Trebuchet MS"/>
            <w:sz w:val="20"/>
          </w:rPr>
          <w:instrText>PAGE   \* MERGEFORMAT</w:instrText>
        </w:r>
        <w:r w:rsidRPr="00592617">
          <w:rPr>
            <w:rFonts w:ascii="Trebuchet MS" w:hAnsi="Trebuchet MS"/>
            <w:sz w:val="20"/>
          </w:rPr>
          <w:fldChar w:fldCharType="separate"/>
        </w:r>
        <w:r w:rsidR="00356E28" w:rsidRPr="00356E28">
          <w:rPr>
            <w:rFonts w:ascii="Trebuchet MS" w:hAnsi="Trebuchet MS"/>
            <w:noProof/>
            <w:sz w:val="20"/>
            <w:lang w:val="lt-LT"/>
          </w:rPr>
          <w:t>5</w:t>
        </w:r>
        <w:r w:rsidRPr="00592617">
          <w:rPr>
            <w:rFonts w:ascii="Trebuchet MS" w:hAnsi="Trebuchet MS"/>
            <w:sz w:val="20"/>
          </w:rPr>
          <w:fldChar w:fldCharType="end"/>
        </w:r>
      </w:p>
    </w:sdtContent>
  </w:sdt>
  <w:p w14:paraId="78F0E97E" w14:textId="77777777" w:rsidR="00C01F2E" w:rsidRDefault="00C01F2E" w:rsidP="00C01F2E">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1A6D7" w14:textId="77777777" w:rsidR="00864A79" w:rsidRDefault="00864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D9979" w14:textId="77777777" w:rsidR="005F18FA" w:rsidRDefault="005F18FA" w:rsidP="00592617">
      <w:pPr>
        <w:spacing w:after="0"/>
      </w:pPr>
      <w:r>
        <w:separator/>
      </w:r>
    </w:p>
  </w:footnote>
  <w:footnote w:type="continuationSeparator" w:id="0">
    <w:p w14:paraId="5A2020B2" w14:textId="77777777" w:rsidR="005F18FA" w:rsidRDefault="005F18FA" w:rsidP="00592617">
      <w:pPr>
        <w:spacing w:after="0"/>
      </w:pPr>
      <w:r>
        <w:continuationSeparator/>
      </w:r>
    </w:p>
  </w:footnote>
  <w:footnote w:type="continuationNotice" w:id="1">
    <w:p w14:paraId="346C2FAE" w14:textId="77777777" w:rsidR="005F18FA" w:rsidRDefault="005F18F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B0FE3" w14:textId="77777777" w:rsidR="00864A79" w:rsidRDefault="00864A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01F74" w14:textId="38137C5C" w:rsidR="00A067F4" w:rsidRDefault="00A067F4"/>
  <w:p w14:paraId="5E969961" w14:textId="4386FFAE" w:rsidR="00A067F4" w:rsidRDefault="00A067F4" w:rsidP="00A067F4">
    <w:pPr>
      <w:jc w:val="right"/>
    </w:pPr>
    <w:r>
      <w:t xml:space="preserve">SPS 4 </w:t>
    </w:r>
    <w:proofErr w:type="spellStart"/>
    <w:r>
      <w:t>priedas</w:t>
    </w:r>
    <w:proofErr w:type="spellEnd"/>
    <w:r>
      <w:t xml:space="preserve"> </w:t>
    </w:r>
  </w:p>
  <w:tbl>
    <w:tblPr>
      <w:tblStyle w:val="TableGrid"/>
      <w:tblW w:w="1161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03"/>
      <w:gridCol w:w="2116"/>
    </w:tblGrid>
    <w:tr w:rsidR="00C01F2E" w:rsidRPr="00E30D11" w14:paraId="08EB0E09" w14:textId="77777777" w:rsidTr="003E04E5">
      <w:tc>
        <w:tcPr>
          <w:tcW w:w="9503" w:type="dxa"/>
        </w:tcPr>
        <w:p w14:paraId="42C2A36E" w14:textId="48667F37" w:rsidR="00C01F2E" w:rsidRPr="006A24E1" w:rsidRDefault="00000000" w:rsidP="004E7379">
          <w:pPr>
            <w:ind w:hanging="242"/>
            <w:rPr>
              <w:rFonts w:ascii="Trebuchet MS" w:hAnsi="Trebuchet MS"/>
              <w:szCs w:val="28"/>
              <w:lang w:val="lt-LT"/>
            </w:rPr>
          </w:pPr>
          <w:sdt>
            <w:sdtPr>
              <w:rPr>
                <w:rFonts w:ascii="Trebuchet MS" w:hAnsi="Trebuchet MS"/>
                <w:szCs w:val="28"/>
                <w:lang w:val="lt-LT"/>
              </w:rPr>
              <w:alias w:val="Title"/>
              <w:tag w:val=""/>
              <w:id w:val="1794323052"/>
              <w:placeholder>
                <w:docPart w:val="CE4B77B53A0C4AA286AF7DAB4AA5F587"/>
              </w:placeholder>
              <w:dataBinding w:prefixMappings="xmlns:ns0='http://purl.org/dc/elements/1.1/' xmlns:ns1='http://schemas.openxmlformats.org/package/2006/metadata/core-properties' " w:xpath="/ns1:coreProperties[1]/ns0:title[1]" w:storeItemID="{6C3C8BC8-F283-45AE-878A-BAB7291924A1}"/>
              <w:text/>
            </w:sdtPr>
            <w:sdtContent>
              <w:r w:rsidR="009E37E5">
                <w:rPr>
                  <w:rFonts w:ascii="Trebuchet MS" w:hAnsi="Trebuchet MS"/>
                  <w:szCs w:val="28"/>
                  <w:lang w:val="lt-LT"/>
                </w:rPr>
                <w:t>TREČIO 410/345/10 KV AUTOTRANSFORMATORIAUS AT-41 PRIJUNGIMAS ALYTAUS TP</w:t>
              </w:r>
            </w:sdtContent>
          </w:sdt>
          <w:r w:rsidR="00BC6953">
            <w:rPr>
              <w:rFonts w:ascii="Trebuchet MS" w:hAnsi="Trebuchet MS"/>
              <w:szCs w:val="28"/>
              <w:lang w:val="lt-LT"/>
            </w:rPr>
            <w:t xml:space="preserve"> PROJEKTAVIMO IR STATYBOS DARBŲ PIRKIMO SUTARTIS [</w:t>
          </w:r>
          <w:r w:rsidR="004E7379" w:rsidRPr="004E7379">
            <w:rPr>
              <w:rFonts w:ascii="Trebuchet MS" w:hAnsi="Trebuchet MS"/>
              <w:szCs w:val="28"/>
              <w:lang w:val="lt-LT"/>
            </w:rPr>
            <w:t>PPSK2171</w:t>
          </w:r>
          <w:r w:rsidR="00BC6953">
            <w:rPr>
              <w:rFonts w:ascii="Trebuchet MS" w:hAnsi="Trebuchet MS"/>
              <w:szCs w:val="28"/>
              <w:lang w:val="lt-LT"/>
            </w:rPr>
            <w:t>]</w:t>
          </w:r>
        </w:p>
      </w:tc>
      <w:tc>
        <w:tcPr>
          <w:tcW w:w="2116" w:type="dxa"/>
        </w:tcPr>
        <w:p w14:paraId="4004883B" w14:textId="77777777" w:rsidR="00C01F2E" w:rsidRPr="00E30D11" w:rsidRDefault="00C01F2E" w:rsidP="00C01F2E">
          <w:pPr>
            <w:pStyle w:val="Header"/>
            <w:ind w:left="0" w:firstLine="0"/>
            <w:jc w:val="right"/>
          </w:pPr>
        </w:p>
      </w:tc>
    </w:tr>
  </w:tbl>
  <w:p w14:paraId="3C863780" w14:textId="77777777" w:rsidR="00C01F2E" w:rsidRPr="004F3DED" w:rsidRDefault="00C01F2E" w:rsidP="00C01F2E">
    <w:pPr>
      <w:pStyle w:val="Header"/>
      <w:ind w:left="0" w:firstLine="0"/>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7D369" w14:textId="77777777" w:rsidR="00864A79" w:rsidRDefault="00864A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36485"/>
    <w:multiLevelType w:val="hybridMultilevel"/>
    <w:tmpl w:val="FBB62F18"/>
    <w:lvl w:ilvl="0" w:tplc="0427000F">
      <w:start w:val="1"/>
      <w:numFmt w:val="decimal"/>
      <w:lvlText w:val="%1."/>
      <w:lvlJc w:val="left"/>
      <w:pPr>
        <w:ind w:left="720" w:hanging="360"/>
      </w:pPr>
      <w:rPr>
        <w:rFonts w:hint="default"/>
      </w:rPr>
    </w:lvl>
    <w:lvl w:ilvl="1" w:tplc="080E6D0C">
      <w:start w:val="1"/>
      <w:numFmt w:val="lowerLetter"/>
      <w:lvlText w:val="%2)"/>
      <w:lvlJc w:val="left"/>
      <w:pPr>
        <w:ind w:left="1440" w:hanging="360"/>
      </w:pPr>
      <w:rPr>
        <w:b w:val="0"/>
        <w:caps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pStyle w:val="ListParagraph"/>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69060C6"/>
    <w:multiLevelType w:val="hybridMultilevel"/>
    <w:tmpl w:val="619857BC"/>
    <w:lvl w:ilvl="0" w:tplc="DB84FAA0">
      <w:start w:val="1"/>
      <w:numFmt w:val="decimal"/>
      <w:lvlText w:val="%1."/>
      <w:lvlJc w:val="left"/>
      <w:pPr>
        <w:ind w:left="1110" w:hanging="360"/>
      </w:pPr>
      <w:rPr>
        <w:rFonts w:hint="default"/>
        <w:b/>
      </w:rPr>
    </w:lvl>
    <w:lvl w:ilvl="1" w:tplc="04270019">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3" w15:restartNumberingAfterBreak="0">
    <w:nsid w:val="0B35156E"/>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771F52"/>
    <w:multiLevelType w:val="multilevel"/>
    <w:tmpl w:val="CC0EE142"/>
    <w:lvl w:ilvl="0">
      <w:start w:val="1"/>
      <w:numFmt w:val="decimal"/>
      <w:pStyle w:val="Heading1"/>
      <w:lvlText w:val="%1."/>
      <w:lvlJc w:val="left"/>
      <w:pPr>
        <w:ind w:left="1283" w:hanging="432"/>
      </w:pPr>
      <w:rPr>
        <w:rFonts w:hint="default"/>
        <w:b w:val="0"/>
        <w:i w:val="0"/>
      </w:rPr>
    </w:lvl>
    <w:lvl w:ilvl="1">
      <w:start w:val="1"/>
      <w:numFmt w:val="decimal"/>
      <w:pStyle w:val="Heading2"/>
      <w:lvlText w:val="%1.%2."/>
      <w:lvlJc w:val="left"/>
      <w:pPr>
        <w:ind w:left="862" w:hanging="578"/>
      </w:pPr>
      <w:rPr>
        <w:rFonts w:hint="default"/>
        <w:b/>
        <w:i w:val="0"/>
      </w:rPr>
    </w:lvl>
    <w:lvl w:ilvl="2">
      <w:start w:val="1"/>
      <w:numFmt w:val="decimal"/>
      <w:lvlText w:val="%1.%2.%3."/>
      <w:lvlJc w:val="left"/>
      <w:pPr>
        <w:ind w:left="1702" w:hanging="851"/>
      </w:pPr>
      <w:rPr>
        <w:rFonts w:hint="default"/>
        <w:b w:val="0"/>
      </w:rPr>
    </w:lvl>
    <w:lvl w:ilvl="3">
      <w:start w:val="1"/>
      <w:numFmt w:val="lowerLetter"/>
      <w:lvlText w:val="%4)"/>
      <w:lvlJc w:val="left"/>
      <w:pPr>
        <w:ind w:left="1715" w:hanging="864"/>
      </w:pPr>
      <w:rPr>
        <w:rFonts w:asciiTheme="minorHAnsi" w:eastAsia="Times New Roman" w:hAnsiTheme="minorHAnsi" w:cs="Times New Roman"/>
        <w:b w:val="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5" w15:restartNumberingAfterBreak="0">
    <w:nsid w:val="1195413A"/>
    <w:multiLevelType w:val="hybridMultilevel"/>
    <w:tmpl w:val="7C2C1FD6"/>
    <w:lvl w:ilvl="0" w:tplc="FFFFFFFF">
      <w:start w:val="1"/>
      <w:numFmt w:val="decimal"/>
      <w:lvlText w:val="%1."/>
      <w:lvlJc w:val="left"/>
      <w:pPr>
        <w:ind w:left="1110" w:hanging="360"/>
      </w:pPr>
      <w:rPr>
        <w:rFonts w:hint="default"/>
        <w:b/>
        <w:i w:val="0"/>
        <w:iCs/>
      </w:rPr>
    </w:lvl>
    <w:lvl w:ilvl="1" w:tplc="FFFFFFFF">
      <w:start w:val="1"/>
      <w:numFmt w:val="lowerLetter"/>
      <w:lvlText w:val="%2."/>
      <w:lvlJc w:val="left"/>
      <w:pPr>
        <w:ind w:left="1830" w:hanging="360"/>
      </w:pPr>
    </w:lvl>
    <w:lvl w:ilvl="2" w:tplc="FFFFFFFF" w:tentative="1">
      <w:start w:val="1"/>
      <w:numFmt w:val="lowerRoman"/>
      <w:lvlText w:val="%3."/>
      <w:lvlJc w:val="right"/>
      <w:pPr>
        <w:ind w:left="2550" w:hanging="180"/>
      </w:pPr>
    </w:lvl>
    <w:lvl w:ilvl="3" w:tplc="FFFFFFFF" w:tentative="1">
      <w:start w:val="1"/>
      <w:numFmt w:val="decimal"/>
      <w:lvlText w:val="%4."/>
      <w:lvlJc w:val="left"/>
      <w:pPr>
        <w:ind w:left="3270" w:hanging="360"/>
      </w:pPr>
    </w:lvl>
    <w:lvl w:ilvl="4" w:tplc="FFFFFFFF" w:tentative="1">
      <w:start w:val="1"/>
      <w:numFmt w:val="lowerLetter"/>
      <w:lvlText w:val="%5."/>
      <w:lvlJc w:val="left"/>
      <w:pPr>
        <w:ind w:left="3990" w:hanging="360"/>
      </w:pPr>
    </w:lvl>
    <w:lvl w:ilvl="5" w:tplc="FFFFFFFF" w:tentative="1">
      <w:start w:val="1"/>
      <w:numFmt w:val="lowerRoman"/>
      <w:lvlText w:val="%6."/>
      <w:lvlJc w:val="right"/>
      <w:pPr>
        <w:ind w:left="4710" w:hanging="180"/>
      </w:pPr>
    </w:lvl>
    <w:lvl w:ilvl="6" w:tplc="FFFFFFFF" w:tentative="1">
      <w:start w:val="1"/>
      <w:numFmt w:val="decimal"/>
      <w:lvlText w:val="%7."/>
      <w:lvlJc w:val="left"/>
      <w:pPr>
        <w:ind w:left="5430" w:hanging="360"/>
      </w:pPr>
    </w:lvl>
    <w:lvl w:ilvl="7" w:tplc="FFFFFFFF" w:tentative="1">
      <w:start w:val="1"/>
      <w:numFmt w:val="lowerLetter"/>
      <w:lvlText w:val="%8."/>
      <w:lvlJc w:val="left"/>
      <w:pPr>
        <w:ind w:left="6150" w:hanging="360"/>
      </w:pPr>
    </w:lvl>
    <w:lvl w:ilvl="8" w:tplc="FFFFFFFF" w:tentative="1">
      <w:start w:val="1"/>
      <w:numFmt w:val="lowerRoman"/>
      <w:lvlText w:val="%9."/>
      <w:lvlJc w:val="right"/>
      <w:pPr>
        <w:ind w:left="6870" w:hanging="180"/>
      </w:pPr>
    </w:lvl>
  </w:abstractNum>
  <w:abstractNum w:abstractNumId="6" w15:restartNumberingAfterBreak="0">
    <w:nsid w:val="164A4093"/>
    <w:multiLevelType w:val="hybridMultilevel"/>
    <w:tmpl w:val="FEBE8544"/>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16B728F8"/>
    <w:multiLevelType w:val="hybridMultilevel"/>
    <w:tmpl w:val="F3BAB94C"/>
    <w:lvl w:ilvl="0" w:tplc="493E5096">
      <w:start w:val="1"/>
      <w:numFmt w:val="decimal"/>
      <w:lvlText w:val="%1."/>
      <w:lvlJc w:val="left"/>
      <w:pPr>
        <w:ind w:left="695" w:hanging="360"/>
      </w:pPr>
    </w:lvl>
    <w:lvl w:ilvl="1" w:tplc="04270019">
      <w:start w:val="1"/>
      <w:numFmt w:val="lowerLetter"/>
      <w:lvlText w:val="%2."/>
      <w:lvlJc w:val="left"/>
      <w:pPr>
        <w:ind w:left="1415" w:hanging="360"/>
      </w:pPr>
    </w:lvl>
    <w:lvl w:ilvl="2" w:tplc="0427001B">
      <w:start w:val="1"/>
      <w:numFmt w:val="lowerRoman"/>
      <w:lvlText w:val="%3."/>
      <w:lvlJc w:val="right"/>
      <w:pPr>
        <w:ind w:left="2135" w:hanging="180"/>
      </w:pPr>
    </w:lvl>
    <w:lvl w:ilvl="3" w:tplc="0427000F">
      <w:start w:val="1"/>
      <w:numFmt w:val="decimal"/>
      <w:lvlText w:val="%4."/>
      <w:lvlJc w:val="left"/>
      <w:pPr>
        <w:ind w:left="2855" w:hanging="360"/>
      </w:pPr>
    </w:lvl>
    <w:lvl w:ilvl="4" w:tplc="04270019">
      <w:start w:val="1"/>
      <w:numFmt w:val="lowerLetter"/>
      <w:lvlText w:val="%5."/>
      <w:lvlJc w:val="left"/>
      <w:pPr>
        <w:ind w:left="3575" w:hanging="360"/>
      </w:pPr>
    </w:lvl>
    <w:lvl w:ilvl="5" w:tplc="0427001B">
      <w:start w:val="1"/>
      <w:numFmt w:val="lowerRoman"/>
      <w:lvlText w:val="%6."/>
      <w:lvlJc w:val="right"/>
      <w:pPr>
        <w:ind w:left="4295" w:hanging="180"/>
      </w:pPr>
    </w:lvl>
    <w:lvl w:ilvl="6" w:tplc="0427000F">
      <w:start w:val="1"/>
      <w:numFmt w:val="decimal"/>
      <w:lvlText w:val="%7."/>
      <w:lvlJc w:val="left"/>
      <w:pPr>
        <w:ind w:left="5015" w:hanging="360"/>
      </w:pPr>
    </w:lvl>
    <w:lvl w:ilvl="7" w:tplc="04270019">
      <w:start w:val="1"/>
      <w:numFmt w:val="lowerLetter"/>
      <w:lvlText w:val="%8."/>
      <w:lvlJc w:val="left"/>
      <w:pPr>
        <w:ind w:left="5735" w:hanging="360"/>
      </w:pPr>
    </w:lvl>
    <w:lvl w:ilvl="8" w:tplc="0427001B">
      <w:start w:val="1"/>
      <w:numFmt w:val="lowerRoman"/>
      <w:lvlText w:val="%9."/>
      <w:lvlJc w:val="right"/>
      <w:pPr>
        <w:ind w:left="6455" w:hanging="180"/>
      </w:pPr>
    </w:lvl>
  </w:abstractNum>
  <w:abstractNum w:abstractNumId="8" w15:restartNumberingAfterBreak="0">
    <w:nsid w:val="33DE11E0"/>
    <w:multiLevelType w:val="hybridMultilevel"/>
    <w:tmpl w:val="C71E84C4"/>
    <w:lvl w:ilvl="0" w:tplc="080E6D0C">
      <w:start w:val="1"/>
      <w:numFmt w:val="lowerLetter"/>
      <w:lvlText w:val="%1)"/>
      <w:lvlJc w:val="left"/>
      <w:pPr>
        <w:ind w:left="1440" w:hanging="360"/>
      </w:pPr>
      <w:rPr>
        <w:b w:val="0"/>
        <w:cap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8140807"/>
    <w:multiLevelType w:val="multilevel"/>
    <w:tmpl w:val="8F182C5A"/>
    <w:lvl w:ilvl="0">
      <w:start w:val="29"/>
      <w:numFmt w:val="decimal"/>
      <w:lvlText w:val="%1."/>
      <w:lvlJc w:val="left"/>
      <w:pPr>
        <w:ind w:left="465" w:hanging="465"/>
      </w:pPr>
      <w:rPr>
        <w:rFonts w:cs="Times New Roman"/>
        <w:b/>
        <w:bCs/>
      </w:rPr>
    </w:lvl>
    <w:lvl w:ilvl="1">
      <w:start w:val="1"/>
      <w:numFmt w:val="decimal"/>
      <w:lvlText w:val="%1.%2."/>
      <w:lvlJc w:val="left"/>
      <w:pPr>
        <w:ind w:left="720" w:hanging="720"/>
      </w:pPr>
      <w:rPr>
        <w:rFonts w:cs="Times New Roman"/>
        <w:b/>
        <w:bCs/>
      </w:rPr>
    </w:lvl>
    <w:lvl w:ilvl="2">
      <w:start w:val="1"/>
      <w:numFmt w:val="decimal"/>
      <w:lvlText w:val="%1.%2.%3."/>
      <w:lvlJc w:val="left"/>
      <w:pPr>
        <w:ind w:left="1634" w:hanging="720"/>
      </w:pPr>
      <w:rPr>
        <w:rFonts w:cs="Times New Roman"/>
        <w:b w:val="0"/>
      </w:rPr>
    </w:lvl>
    <w:lvl w:ilvl="3">
      <w:start w:val="1"/>
      <w:numFmt w:val="decimal"/>
      <w:lvlText w:val="%1.%2.%3.%4."/>
      <w:lvlJc w:val="left"/>
      <w:pPr>
        <w:ind w:left="2451" w:hanging="1080"/>
      </w:pPr>
      <w:rPr>
        <w:rFonts w:cs="Times New Roman"/>
        <w:b w:val="0"/>
      </w:rPr>
    </w:lvl>
    <w:lvl w:ilvl="4">
      <w:start w:val="1"/>
      <w:numFmt w:val="decimal"/>
      <w:lvlText w:val="%1.%2.%3.%4.%5."/>
      <w:lvlJc w:val="left"/>
      <w:pPr>
        <w:ind w:left="2908" w:hanging="1080"/>
      </w:pPr>
      <w:rPr>
        <w:rFonts w:cs="Times New Roman"/>
        <w:b w:val="0"/>
      </w:rPr>
    </w:lvl>
    <w:lvl w:ilvl="5">
      <w:start w:val="1"/>
      <w:numFmt w:val="decimal"/>
      <w:lvlText w:val="%1.%2.%3.%4.%5.%6."/>
      <w:lvlJc w:val="left"/>
      <w:pPr>
        <w:ind w:left="3725" w:hanging="1440"/>
      </w:pPr>
      <w:rPr>
        <w:rFonts w:cs="Times New Roman"/>
        <w:b w:val="0"/>
      </w:rPr>
    </w:lvl>
    <w:lvl w:ilvl="6">
      <w:start w:val="1"/>
      <w:numFmt w:val="decimal"/>
      <w:lvlText w:val="%1.%2.%3.%4.%5.%6.%7."/>
      <w:lvlJc w:val="left"/>
      <w:pPr>
        <w:ind w:left="4182" w:hanging="1440"/>
      </w:pPr>
      <w:rPr>
        <w:rFonts w:cs="Times New Roman"/>
        <w:b w:val="0"/>
      </w:rPr>
    </w:lvl>
    <w:lvl w:ilvl="7">
      <w:start w:val="1"/>
      <w:numFmt w:val="decimal"/>
      <w:lvlText w:val="%1.%2.%3.%4.%5.%6.%7.%8."/>
      <w:lvlJc w:val="left"/>
      <w:pPr>
        <w:ind w:left="4999" w:hanging="1800"/>
      </w:pPr>
      <w:rPr>
        <w:rFonts w:cs="Times New Roman"/>
        <w:b w:val="0"/>
      </w:rPr>
    </w:lvl>
    <w:lvl w:ilvl="8">
      <w:start w:val="1"/>
      <w:numFmt w:val="decimal"/>
      <w:lvlText w:val="%1.%2.%3.%4.%5.%6.%7.%8.%9."/>
      <w:lvlJc w:val="left"/>
      <w:pPr>
        <w:ind w:left="5456" w:hanging="1800"/>
      </w:pPr>
      <w:rPr>
        <w:rFonts w:cs="Times New Roman"/>
        <w:b w:val="0"/>
      </w:rPr>
    </w:lvl>
  </w:abstractNum>
  <w:abstractNum w:abstractNumId="10" w15:restartNumberingAfterBreak="0">
    <w:nsid w:val="39A10BCB"/>
    <w:multiLevelType w:val="multilevel"/>
    <w:tmpl w:val="92647148"/>
    <w:lvl w:ilvl="0">
      <w:start w:val="1"/>
      <w:numFmt w:val="decimal"/>
      <w:lvlText w:val="%1."/>
      <w:lvlJc w:val="left"/>
      <w:pPr>
        <w:ind w:left="360" w:hanging="360"/>
      </w:pPr>
      <w:rPr>
        <w:rFonts w:hint="default"/>
      </w:rPr>
    </w:lvl>
    <w:lvl w:ilvl="1">
      <w:start w:val="1"/>
      <w:numFmt w:val="decimal"/>
      <w:isLgl/>
      <w:lvlText w:val="%1.%2."/>
      <w:lvlJc w:val="left"/>
      <w:pPr>
        <w:ind w:left="1434" w:hanging="360"/>
      </w:pPr>
      <w:rPr>
        <w:rFonts w:hint="default"/>
      </w:rPr>
    </w:lvl>
    <w:lvl w:ilvl="2">
      <w:start w:val="1"/>
      <w:numFmt w:val="decimal"/>
      <w:isLgl/>
      <w:lvlText w:val="%1.%2.%3."/>
      <w:lvlJc w:val="left"/>
      <w:pPr>
        <w:ind w:left="1794" w:hanging="720"/>
      </w:pPr>
      <w:rPr>
        <w:rFonts w:hint="default"/>
      </w:rPr>
    </w:lvl>
    <w:lvl w:ilvl="3">
      <w:start w:val="1"/>
      <w:numFmt w:val="decimal"/>
      <w:isLgl/>
      <w:lvlText w:val="%1.%2.%3.%4."/>
      <w:lvlJc w:val="left"/>
      <w:pPr>
        <w:ind w:left="1794" w:hanging="720"/>
      </w:pPr>
      <w:rPr>
        <w:rFonts w:hint="default"/>
      </w:rPr>
    </w:lvl>
    <w:lvl w:ilvl="4">
      <w:start w:val="1"/>
      <w:numFmt w:val="decimal"/>
      <w:isLgl/>
      <w:lvlText w:val="%1.%2.%3.%4.%5."/>
      <w:lvlJc w:val="left"/>
      <w:pPr>
        <w:ind w:left="2154" w:hanging="1080"/>
      </w:pPr>
      <w:rPr>
        <w:rFonts w:hint="default"/>
      </w:rPr>
    </w:lvl>
    <w:lvl w:ilvl="5">
      <w:start w:val="1"/>
      <w:numFmt w:val="decimal"/>
      <w:isLgl/>
      <w:lvlText w:val="%1.%2.%3.%4.%5.%6."/>
      <w:lvlJc w:val="left"/>
      <w:pPr>
        <w:ind w:left="2154" w:hanging="1080"/>
      </w:pPr>
      <w:rPr>
        <w:rFonts w:hint="default"/>
      </w:rPr>
    </w:lvl>
    <w:lvl w:ilvl="6">
      <w:start w:val="1"/>
      <w:numFmt w:val="decimal"/>
      <w:isLgl/>
      <w:lvlText w:val="%1.%2.%3.%4.%5.%6.%7."/>
      <w:lvlJc w:val="left"/>
      <w:pPr>
        <w:ind w:left="2514" w:hanging="1440"/>
      </w:pPr>
      <w:rPr>
        <w:rFonts w:hint="default"/>
      </w:rPr>
    </w:lvl>
    <w:lvl w:ilvl="7">
      <w:start w:val="1"/>
      <w:numFmt w:val="decimal"/>
      <w:isLgl/>
      <w:lvlText w:val="%1.%2.%3.%4.%5.%6.%7.%8."/>
      <w:lvlJc w:val="left"/>
      <w:pPr>
        <w:ind w:left="2514" w:hanging="1440"/>
      </w:pPr>
      <w:rPr>
        <w:rFonts w:hint="default"/>
      </w:rPr>
    </w:lvl>
    <w:lvl w:ilvl="8">
      <w:start w:val="1"/>
      <w:numFmt w:val="decimal"/>
      <w:isLgl/>
      <w:lvlText w:val="%1.%2.%3.%4.%5.%6.%7.%8.%9."/>
      <w:lvlJc w:val="left"/>
      <w:pPr>
        <w:ind w:left="2874" w:hanging="1800"/>
      </w:pPr>
      <w:rPr>
        <w:rFonts w:hint="default"/>
      </w:rPr>
    </w:lvl>
  </w:abstractNum>
  <w:abstractNum w:abstractNumId="11" w15:restartNumberingAfterBreak="0">
    <w:nsid w:val="415C351F"/>
    <w:multiLevelType w:val="hybridMultilevel"/>
    <w:tmpl w:val="45CE7B96"/>
    <w:lvl w:ilvl="0" w:tplc="40322614">
      <w:start w:val="1"/>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42E5A45"/>
    <w:multiLevelType w:val="multilevel"/>
    <w:tmpl w:val="92647148"/>
    <w:lvl w:ilvl="0">
      <w:start w:val="1"/>
      <w:numFmt w:val="decimal"/>
      <w:lvlText w:val="%1."/>
      <w:lvlJc w:val="left"/>
      <w:pPr>
        <w:ind w:left="502" w:hanging="360"/>
      </w:pPr>
      <w:rPr>
        <w:rFonts w:hint="default"/>
      </w:rPr>
    </w:lvl>
    <w:lvl w:ilvl="1">
      <w:start w:val="1"/>
      <w:numFmt w:val="decimal"/>
      <w:isLgl/>
      <w:lvlText w:val="%1.%2."/>
      <w:lvlJc w:val="left"/>
      <w:pPr>
        <w:ind w:left="1434" w:hanging="360"/>
      </w:pPr>
      <w:rPr>
        <w:rFonts w:hint="default"/>
      </w:rPr>
    </w:lvl>
    <w:lvl w:ilvl="2">
      <w:start w:val="1"/>
      <w:numFmt w:val="decimal"/>
      <w:isLgl/>
      <w:lvlText w:val="%1.%2.%3."/>
      <w:lvlJc w:val="left"/>
      <w:pPr>
        <w:ind w:left="1794" w:hanging="720"/>
      </w:pPr>
      <w:rPr>
        <w:rFonts w:hint="default"/>
      </w:rPr>
    </w:lvl>
    <w:lvl w:ilvl="3">
      <w:start w:val="1"/>
      <w:numFmt w:val="decimal"/>
      <w:isLgl/>
      <w:lvlText w:val="%1.%2.%3.%4."/>
      <w:lvlJc w:val="left"/>
      <w:pPr>
        <w:ind w:left="1794" w:hanging="720"/>
      </w:pPr>
      <w:rPr>
        <w:rFonts w:hint="default"/>
      </w:rPr>
    </w:lvl>
    <w:lvl w:ilvl="4">
      <w:start w:val="1"/>
      <w:numFmt w:val="decimal"/>
      <w:isLgl/>
      <w:lvlText w:val="%1.%2.%3.%4.%5."/>
      <w:lvlJc w:val="left"/>
      <w:pPr>
        <w:ind w:left="2154" w:hanging="1080"/>
      </w:pPr>
      <w:rPr>
        <w:rFonts w:hint="default"/>
      </w:rPr>
    </w:lvl>
    <w:lvl w:ilvl="5">
      <w:start w:val="1"/>
      <w:numFmt w:val="decimal"/>
      <w:isLgl/>
      <w:lvlText w:val="%1.%2.%3.%4.%5.%6."/>
      <w:lvlJc w:val="left"/>
      <w:pPr>
        <w:ind w:left="2154" w:hanging="1080"/>
      </w:pPr>
      <w:rPr>
        <w:rFonts w:hint="default"/>
      </w:rPr>
    </w:lvl>
    <w:lvl w:ilvl="6">
      <w:start w:val="1"/>
      <w:numFmt w:val="decimal"/>
      <w:isLgl/>
      <w:lvlText w:val="%1.%2.%3.%4.%5.%6.%7."/>
      <w:lvlJc w:val="left"/>
      <w:pPr>
        <w:ind w:left="2514" w:hanging="1440"/>
      </w:pPr>
      <w:rPr>
        <w:rFonts w:hint="default"/>
      </w:rPr>
    </w:lvl>
    <w:lvl w:ilvl="7">
      <w:start w:val="1"/>
      <w:numFmt w:val="decimal"/>
      <w:isLgl/>
      <w:lvlText w:val="%1.%2.%3.%4.%5.%6.%7.%8."/>
      <w:lvlJc w:val="left"/>
      <w:pPr>
        <w:ind w:left="2514" w:hanging="1440"/>
      </w:pPr>
      <w:rPr>
        <w:rFonts w:hint="default"/>
      </w:rPr>
    </w:lvl>
    <w:lvl w:ilvl="8">
      <w:start w:val="1"/>
      <w:numFmt w:val="decimal"/>
      <w:isLgl/>
      <w:lvlText w:val="%1.%2.%3.%4.%5.%6.%7.%8.%9."/>
      <w:lvlJc w:val="left"/>
      <w:pPr>
        <w:ind w:left="2874" w:hanging="1800"/>
      </w:pPr>
      <w:rPr>
        <w:rFonts w:hint="default"/>
      </w:rPr>
    </w:lvl>
  </w:abstractNum>
  <w:abstractNum w:abstractNumId="13" w15:restartNumberingAfterBreak="0">
    <w:nsid w:val="477D4AC4"/>
    <w:multiLevelType w:val="multilevel"/>
    <w:tmpl w:val="92647148"/>
    <w:lvl w:ilvl="0">
      <w:start w:val="1"/>
      <w:numFmt w:val="decimal"/>
      <w:lvlText w:val="%1."/>
      <w:lvlJc w:val="left"/>
      <w:pPr>
        <w:ind w:left="360" w:hanging="360"/>
      </w:pPr>
      <w:rPr>
        <w:rFonts w:hint="default"/>
      </w:rPr>
    </w:lvl>
    <w:lvl w:ilvl="1">
      <w:start w:val="1"/>
      <w:numFmt w:val="decimal"/>
      <w:isLgl/>
      <w:lvlText w:val="%1.%2."/>
      <w:lvlJc w:val="left"/>
      <w:pPr>
        <w:ind w:left="1434" w:hanging="360"/>
      </w:pPr>
      <w:rPr>
        <w:rFonts w:hint="default"/>
      </w:rPr>
    </w:lvl>
    <w:lvl w:ilvl="2">
      <w:start w:val="1"/>
      <w:numFmt w:val="decimal"/>
      <w:isLgl/>
      <w:lvlText w:val="%1.%2.%3."/>
      <w:lvlJc w:val="left"/>
      <w:pPr>
        <w:ind w:left="1794" w:hanging="720"/>
      </w:pPr>
      <w:rPr>
        <w:rFonts w:hint="default"/>
      </w:rPr>
    </w:lvl>
    <w:lvl w:ilvl="3">
      <w:start w:val="1"/>
      <w:numFmt w:val="decimal"/>
      <w:isLgl/>
      <w:lvlText w:val="%1.%2.%3.%4."/>
      <w:lvlJc w:val="left"/>
      <w:pPr>
        <w:ind w:left="1794" w:hanging="720"/>
      </w:pPr>
      <w:rPr>
        <w:rFonts w:hint="default"/>
      </w:rPr>
    </w:lvl>
    <w:lvl w:ilvl="4">
      <w:start w:val="1"/>
      <w:numFmt w:val="decimal"/>
      <w:isLgl/>
      <w:lvlText w:val="%1.%2.%3.%4.%5."/>
      <w:lvlJc w:val="left"/>
      <w:pPr>
        <w:ind w:left="2154" w:hanging="1080"/>
      </w:pPr>
      <w:rPr>
        <w:rFonts w:hint="default"/>
      </w:rPr>
    </w:lvl>
    <w:lvl w:ilvl="5">
      <w:start w:val="1"/>
      <w:numFmt w:val="decimal"/>
      <w:isLgl/>
      <w:lvlText w:val="%1.%2.%3.%4.%5.%6."/>
      <w:lvlJc w:val="left"/>
      <w:pPr>
        <w:ind w:left="2154" w:hanging="1080"/>
      </w:pPr>
      <w:rPr>
        <w:rFonts w:hint="default"/>
      </w:rPr>
    </w:lvl>
    <w:lvl w:ilvl="6">
      <w:start w:val="1"/>
      <w:numFmt w:val="decimal"/>
      <w:isLgl/>
      <w:lvlText w:val="%1.%2.%3.%4.%5.%6.%7."/>
      <w:lvlJc w:val="left"/>
      <w:pPr>
        <w:ind w:left="2514" w:hanging="1440"/>
      </w:pPr>
      <w:rPr>
        <w:rFonts w:hint="default"/>
      </w:rPr>
    </w:lvl>
    <w:lvl w:ilvl="7">
      <w:start w:val="1"/>
      <w:numFmt w:val="decimal"/>
      <w:isLgl/>
      <w:lvlText w:val="%1.%2.%3.%4.%5.%6.%7.%8."/>
      <w:lvlJc w:val="left"/>
      <w:pPr>
        <w:ind w:left="2514" w:hanging="1440"/>
      </w:pPr>
      <w:rPr>
        <w:rFonts w:hint="default"/>
      </w:rPr>
    </w:lvl>
    <w:lvl w:ilvl="8">
      <w:start w:val="1"/>
      <w:numFmt w:val="decimal"/>
      <w:isLgl/>
      <w:lvlText w:val="%1.%2.%3.%4.%5.%6.%7.%8.%9."/>
      <w:lvlJc w:val="left"/>
      <w:pPr>
        <w:ind w:left="2874" w:hanging="1800"/>
      </w:pPr>
      <w:rPr>
        <w:rFonts w:hint="default"/>
      </w:rPr>
    </w:lvl>
  </w:abstractNum>
  <w:abstractNum w:abstractNumId="14" w15:restartNumberingAfterBreak="0">
    <w:nsid w:val="47F54599"/>
    <w:multiLevelType w:val="hybridMultilevel"/>
    <w:tmpl w:val="7C2C1FD6"/>
    <w:lvl w:ilvl="0" w:tplc="C0DC548E">
      <w:start w:val="1"/>
      <w:numFmt w:val="decimal"/>
      <w:lvlText w:val="%1."/>
      <w:lvlJc w:val="left"/>
      <w:pPr>
        <w:ind w:left="360" w:hanging="360"/>
      </w:pPr>
      <w:rPr>
        <w:rFonts w:hint="default"/>
        <w:b/>
        <w:i w:val="0"/>
        <w:iCs/>
      </w:rPr>
    </w:lvl>
    <w:lvl w:ilvl="1" w:tplc="04270019">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15" w15:restartNumberingAfterBreak="0">
    <w:nsid w:val="4CF045C4"/>
    <w:multiLevelType w:val="hybridMultilevel"/>
    <w:tmpl w:val="D500DBD8"/>
    <w:lvl w:ilvl="0" w:tplc="86CE0D90">
      <w:start w:val="37"/>
      <w:numFmt w:val="decimal"/>
      <w:lvlText w:val="%1."/>
      <w:lvlJc w:val="left"/>
      <w:pPr>
        <w:ind w:left="786" w:hanging="360"/>
      </w:pPr>
      <w:rPr>
        <w:rFonts w:hint="default"/>
        <w:b/>
        <w:bCs/>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6" w15:restartNumberingAfterBreak="0">
    <w:nsid w:val="4DE51E50"/>
    <w:multiLevelType w:val="hybridMultilevel"/>
    <w:tmpl w:val="7C2C1FD6"/>
    <w:lvl w:ilvl="0" w:tplc="FFFFFFFF">
      <w:start w:val="1"/>
      <w:numFmt w:val="decimal"/>
      <w:lvlText w:val="%1."/>
      <w:lvlJc w:val="left"/>
      <w:pPr>
        <w:ind w:left="1110" w:hanging="360"/>
      </w:pPr>
      <w:rPr>
        <w:rFonts w:hint="default"/>
        <w:b/>
        <w:i w:val="0"/>
        <w:iCs/>
      </w:rPr>
    </w:lvl>
    <w:lvl w:ilvl="1" w:tplc="FFFFFFFF">
      <w:start w:val="1"/>
      <w:numFmt w:val="lowerLetter"/>
      <w:lvlText w:val="%2."/>
      <w:lvlJc w:val="left"/>
      <w:pPr>
        <w:ind w:left="1830" w:hanging="360"/>
      </w:pPr>
    </w:lvl>
    <w:lvl w:ilvl="2" w:tplc="FFFFFFFF" w:tentative="1">
      <w:start w:val="1"/>
      <w:numFmt w:val="lowerRoman"/>
      <w:lvlText w:val="%3."/>
      <w:lvlJc w:val="right"/>
      <w:pPr>
        <w:ind w:left="2550" w:hanging="180"/>
      </w:pPr>
    </w:lvl>
    <w:lvl w:ilvl="3" w:tplc="FFFFFFFF" w:tentative="1">
      <w:start w:val="1"/>
      <w:numFmt w:val="decimal"/>
      <w:lvlText w:val="%4."/>
      <w:lvlJc w:val="left"/>
      <w:pPr>
        <w:ind w:left="3270" w:hanging="360"/>
      </w:pPr>
    </w:lvl>
    <w:lvl w:ilvl="4" w:tplc="FFFFFFFF" w:tentative="1">
      <w:start w:val="1"/>
      <w:numFmt w:val="lowerLetter"/>
      <w:lvlText w:val="%5."/>
      <w:lvlJc w:val="left"/>
      <w:pPr>
        <w:ind w:left="3990" w:hanging="360"/>
      </w:pPr>
    </w:lvl>
    <w:lvl w:ilvl="5" w:tplc="FFFFFFFF" w:tentative="1">
      <w:start w:val="1"/>
      <w:numFmt w:val="lowerRoman"/>
      <w:lvlText w:val="%6."/>
      <w:lvlJc w:val="right"/>
      <w:pPr>
        <w:ind w:left="4710" w:hanging="180"/>
      </w:pPr>
    </w:lvl>
    <w:lvl w:ilvl="6" w:tplc="FFFFFFFF" w:tentative="1">
      <w:start w:val="1"/>
      <w:numFmt w:val="decimal"/>
      <w:lvlText w:val="%7."/>
      <w:lvlJc w:val="left"/>
      <w:pPr>
        <w:ind w:left="5430" w:hanging="360"/>
      </w:pPr>
    </w:lvl>
    <w:lvl w:ilvl="7" w:tplc="FFFFFFFF" w:tentative="1">
      <w:start w:val="1"/>
      <w:numFmt w:val="lowerLetter"/>
      <w:lvlText w:val="%8."/>
      <w:lvlJc w:val="left"/>
      <w:pPr>
        <w:ind w:left="6150" w:hanging="360"/>
      </w:pPr>
    </w:lvl>
    <w:lvl w:ilvl="8" w:tplc="FFFFFFFF" w:tentative="1">
      <w:start w:val="1"/>
      <w:numFmt w:val="lowerRoman"/>
      <w:lvlText w:val="%9."/>
      <w:lvlJc w:val="right"/>
      <w:pPr>
        <w:ind w:left="6870" w:hanging="180"/>
      </w:pPr>
    </w:lvl>
  </w:abstractNum>
  <w:abstractNum w:abstractNumId="17" w15:restartNumberingAfterBreak="0">
    <w:nsid w:val="4F901214"/>
    <w:multiLevelType w:val="hybridMultilevel"/>
    <w:tmpl w:val="AC8AB46C"/>
    <w:lvl w:ilvl="0" w:tplc="63D8E27C">
      <w:start w:val="1"/>
      <w:numFmt w:val="bullet"/>
      <w:lvlText w:val=""/>
      <w:lvlJc w:val="left"/>
      <w:pPr>
        <w:ind w:left="720" w:hanging="360"/>
      </w:pPr>
      <w:rPr>
        <w:rFonts w:ascii="Symbol" w:hAnsi="Symbol" w:hint="default"/>
        <w:sz w:val="19"/>
        <w:szCs w:val="19"/>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00D3ADD"/>
    <w:multiLevelType w:val="hybridMultilevel"/>
    <w:tmpl w:val="619857BC"/>
    <w:lvl w:ilvl="0" w:tplc="DB84FAA0">
      <w:start w:val="1"/>
      <w:numFmt w:val="decimal"/>
      <w:lvlText w:val="%1."/>
      <w:lvlJc w:val="left"/>
      <w:pPr>
        <w:ind w:left="1110" w:hanging="360"/>
      </w:pPr>
      <w:rPr>
        <w:rFonts w:hint="default"/>
        <w:b/>
      </w:rPr>
    </w:lvl>
    <w:lvl w:ilvl="1" w:tplc="04270019">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19" w15:restartNumberingAfterBreak="0">
    <w:nsid w:val="55F60F38"/>
    <w:multiLevelType w:val="multilevel"/>
    <w:tmpl w:val="F4167352"/>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0" w15:restartNumberingAfterBreak="0">
    <w:nsid w:val="5C8053A9"/>
    <w:multiLevelType w:val="hybridMultilevel"/>
    <w:tmpl w:val="E3C6D8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E424641"/>
    <w:multiLevelType w:val="hybridMultilevel"/>
    <w:tmpl w:val="E21E3994"/>
    <w:lvl w:ilvl="0" w:tplc="672C6A8A">
      <w:start w:val="18"/>
      <w:numFmt w:val="decimal"/>
      <w:lvlText w:val="%1."/>
      <w:lvlJc w:val="left"/>
      <w:pPr>
        <w:ind w:left="360" w:hanging="360"/>
      </w:pPr>
      <w:rPr>
        <w:rFonts w:hint="default"/>
        <w:b/>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3476635"/>
    <w:multiLevelType w:val="hybridMultilevel"/>
    <w:tmpl w:val="908858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3A74289"/>
    <w:multiLevelType w:val="hybridMultilevel"/>
    <w:tmpl w:val="428A2DFA"/>
    <w:lvl w:ilvl="0" w:tplc="C9B4A8C6">
      <w:start w:val="1"/>
      <w:numFmt w:val="decimal"/>
      <w:lvlText w:val="%1."/>
      <w:lvlJc w:val="left"/>
      <w:pPr>
        <w:ind w:left="695" w:hanging="360"/>
      </w:pPr>
      <w:rPr>
        <w:b w:val="0"/>
        <w:bCs/>
      </w:rPr>
    </w:lvl>
    <w:lvl w:ilvl="1" w:tplc="04270019">
      <w:start w:val="1"/>
      <w:numFmt w:val="lowerLetter"/>
      <w:lvlText w:val="%2."/>
      <w:lvlJc w:val="left"/>
      <w:pPr>
        <w:ind w:left="1415" w:hanging="360"/>
      </w:pPr>
    </w:lvl>
    <w:lvl w:ilvl="2" w:tplc="0427001B">
      <w:start w:val="1"/>
      <w:numFmt w:val="lowerRoman"/>
      <w:lvlText w:val="%3."/>
      <w:lvlJc w:val="right"/>
      <w:pPr>
        <w:ind w:left="2135" w:hanging="180"/>
      </w:pPr>
    </w:lvl>
    <w:lvl w:ilvl="3" w:tplc="0427000F">
      <w:start w:val="1"/>
      <w:numFmt w:val="decimal"/>
      <w:lvlText w:val="%4."/>
      <w:lvlJc w:val="left"/>
      <w:pPr>
        <w:ind w:left="2855" w:hanging="360"/>
      </w:pPr>
    </w:lvl>
    <w:lvl w:ilvl="4" w:tplc="04270019">
      <w:start w:val="1"/>
      <w:numFmt w:val="lowerLetter"/>
      <w:lvlText w:val="%5."/>
      <w:lvlJc w:val="left"/>
      <w:pPr>
        <w:ind w:left="3575" w:hanging="360"/>
      </w:pPr>
    </w:lvl>
    <w:lvl w:ilvl="5" w:tplc="0427001B">
      <w:start w:val="1"/>
      <w:numFmt w:val="lowerRoman"/>
      <w:lvlText w:val="%6."/>
      <w:lvlJc w:val="right"/>
      <w:pPr>
        <w:ind w:left="4295" w:hanging="180"/>
      </w:pPr>
    </w:lvl>
    <w:lvl w:ilvl="6" w:tplc="0427000F">
      <w:start w:val="1"/>
      <w:numFmt w:val="decimal"/>
      <w:lvlText w:val="%7."/>
      <w:lvlJc w:val="left"/>
      <w:pPr>
        <w:ind w:left="5015" w:hanging="360"/>
      </w:pPr>
    </w:lvl>
    <w:lvl w:ilvl="7" w:tplc="04270019">
      <w:start w:val="1"/>
      <w:numFmt w:val="lowerLetter"/>
      <w:lvlText w:val="%8."/>
      <w:lvlJc w:val="left"/>
      <w:pPr>
        <w:ind w:left="5735" w:hanging="360"/>
      </w:pPr>
    </w:lvl>
    <w:lvl w:ilvl="8" w:tplc="0427001B">
      <w:start w:val="1"/>
      <w:numFmt w:val="lowerRoman"/>
      <w:lvlText w:val="%9."/>
      <w:lvlJc w:val="right"/>
      <w:pPr>
        <w:ind w:left="6455" w:hanging="180"/>
      </w:pPr>
    </w:lvl>
  </w:abstractNum>
  <w:abstractNum w:abstractNumId="24" w15:restartNumberingAfterBreak="0">
    <w:nsid w:val="69453B91"/>
    <w:multiLevelType w:val="hybridMultilevel"/>
    <w:tmpl w:val="7C2C1FD6"/>
    <w:lvl w:ilvl="0" w:tplc="FFFFFFFF">
      <w:start w:val="1"/>
      <w:numFmt w:val="decimal"/>
      <w:lvlText w:val="%1."/>
      <w:lvlJc w:val="left"/>
      <w:pPr>
        <w:ind w:left="1110" w:hanging="360"/>
      </w:pPr>
      <w:rPr>
        <w:rFonts w:hint="default"/>
        <w:b/>
        <w:i w:val="0"/>
        <w:iCs/>
      </w:rPr>
    </w:lvl>
    <w:lvl w:ilvl="1" w:tplc="FFFFFFFF">
      <w:start w:val="1"/>
      <w:numFmt w:val="lowerLetter"/>
      <w:lvlText w:val="%2."/>
      <w:lvlJc w:val="left"/>
      <w:pPr>
        <w:ind w:left="1830" w:hanging="360"/>
      </w:pPr>
    </w:lvl>
    <w:lvl w:ilvl="2" w:tplc="FFFFFFFF" w:tentative="1">
      <w:start w:val="1"/>
      <w:numFmt w:val="lowerRoman"/>
      <w:lvlText w:val="%3."/>
      <w:lvlJc w:val="right"/>
      <w:pPr>
        <w:ind w:left="2550" w:hanging="180"/>
      </w:pPr>
    </w:lvl>
    <w:lvl w:ilvl="3" w:tplc="FFFFFFFF" w:tentative="1">
      <w:start w:val="1"/>
      <w:numFmt w:val="decimal"/>
      <w:lvlText w:val="%4."/>
      <w:lvlJc w:val="left"/>
      <w:pPr>
        <w:ind w:left="3270" w:hanging="360"/>
      </w:pPr>
    </w:lvl>
    <w:lvl w:ilvl="4" w:tplc="FFFFFFFF" w:tentative="1">
      <w:start w:val="1"/>
      <w:numFmt w:val="lowerLetter"/>
      <w:lvlText w:val="%5."/>
      <w:lvlJc w:val="left"/>
      <w:pPr>
        <w:ind w:left="3990" w:hanging="360"/>
      </w:pPr>
    </w:lvl>
    <w:lvl w:ilvl="5" w:tplc="FFFFFFFF" w:tentative="1">
      <w:start w:val="1"/>
      <w:numFmt w:val="lowerRoman"/>
      <w:lvlText w:val="%6."/>
      <w:lvlJc w:val="right"/>
      <w:pPr>
        <w:ind w:left="4710" w:hanging="180"/>
      </w:pPr>
    </w:lvl>
    <w:lvl w:ilvl="6" w:tplc="FFFFFFFF" w:tentative="1">
      <w:start w:val="1"/>
      <w:numFmt w:val="decimal"/>
      <w:lvlText w:val="%7."/>
      <w:lvlJc w:val="left"/>
      <w:pPr>
        <w:ind w:left="5430" w:hanging="360"/>
      </w:pPr>
    </w:lvl>
    <w:lvl w:ilvl="7" w:tplc="FFFFFFFF" w:tentative="1">
      <w:start w:val="1"/>
      <w:numFmt w:val="lowerLetter"/>
      <w:lvlText w:val="%8."/>
      <w:lvlJc w:val="left"/>
      <w:pPr>
        <w:ind w:left="6150" w:hanging="360"/>
      </w:pPr>
    </w:lvl>
    <w:lvl w:ilvl="8" w:tplc="FFFFFFFF" w:tentative="1">
      <w:start w:val="1"/>
      <w:numFmt w:val="lowerRoman"/>
      <w:lvlText w:val="%9."/>
      <w:lvlJc w:val="right"/>
      <w:pPr>
        <w:ind w:left="6870" w:hanging="180"/>
      </w:pPr>
    </w:lvl>
  </w:abstractNum>
  <w:abstractNum w:abstractNumId="25" w15:restartNumberingAfterBreak="0">
    <w:nsid w:val="7A4E539B"/>
    <w:multiLevelType w:val="hybridMultilevel"/>
    <w:tmpl w:val="619857BC"/>
    <w:lvl w:ilvl="0" w:tplc="DB84FAA0">
      <w:start w:val="1"/>
      <w:numFmt w:val="decimal"/>
      <w:lvlText w:val="%1."/>
      <w:lvlJc w:val="left"/>
      <w:pPr>
        <w:ind w:left="1110" w:hanging="360"/>
      </w:pPr>
      <w:rPr>
        <w:rFonts w:hint="default"/>
        <w:b/>
      </w:rPr>
    </w:lvl>
    <w:lvl w:ilvl="1" w:tplc="04270019">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26" w15:restartNumberingAfterBreak="0">
    <w:nsid w:val="7C84158A"/>
    <w:multiLevelType w:val="hybridMultilevel"/>
    <w:tmpl w:val="4252D1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E1E29A7"/>
    <w:multiLevelType w:val="hybridMultilevel"/>
    <w:tmpl w:val="45DEECF8"/>
    <w:lvl w:ilvl="0" w:tplc="122ED25A">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7FAF2ADD"/>
    <w:multiLevelType w:val="hybridMultilevel"/>
    <w:tmpl w:val="8CF40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44344478">
    <w:abstractNumId w:val="4"/>
  </w:num>
  <w:num w:numId="2" w16cid:durableId="1736932646">
    <w:abstractNumId w:val="1"/>
  </w:num>
  <w:num w:numId="3" w16cid:durableId="1376080547">
    <w:abstractNumId w:val="3"/>
  </w:num>
  <w:num w:numId="4" w16cid:durableId="340740005">
    <w:abstractNumId w:val="26"/>
  </w:num>
  <w:num w:numId="5" w16cid:durableId="1696268903">
    <w:abstractNumId w:val="22"/>
  </w:num>
  <w:num w:numId="6" w16cid:durableId="220018420">
    <w:abstractNumId w:val="0"/>
  </w:num>
  <w:num w:numId="7" w16cid:durableId="657810659">
    <w:abstractNumId w:val="20"/>
  </w:num>
  <w:num w:numId="8" w16cid:durableId="385495359">
    <w:abstractNumId w:val="17"/>
  </w:num>
  <w:num w:numId="9" w16cid:durableId="1128478336">
    <w:abstractNumId w:val="28"/>
  </w:num>
  <w:num w:numId="10" w16cid:durableId="317267461">
    <w:abstractNumId w:val="19"/>
  </w:num>
  <w:num w:numId="11" w16cid:durableId="1024281204">
    <w:abstractNumId w:val="14"/>
  </w:num>
  <w:num w:numId="12" w16cid:durableId="1055080750">
    <w:abstractNumId w:val="27"/>
  </w:num>
  <w:num w:numId="13" w16cid:durableId="1384867871">
    <w:abstractNumId w:val="12"/>
  </w:num>
  <w:num w:numId="14" w16cid:durableId="802963043">
    <w:abstractNumId w:val="18"/>
  </w:num>
  <w:num w:numId="15" w16cid:durableId="964432015">
    <w:abstractNumId w:val="25"/>
  </w:num>
  <w:num w:numId="16" w16cid:durableId="1846169466">
    <w:abstractNumId w:val="1"/>
  </w:num>
  <w:num w:numId="17" w16cid:durableId="148835313">
    <w:abstractNumId w:val="2"/>
  </w:num>
  <w:num w:numId="18" w16cid:durableId="5718135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71485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325469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587185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373720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14628027">
    <w:abstractNumId w:val="8"/>
  </w:num>
  <w:num w:numId="24" w16cid:durableId="1125268754">
    <w:abstractNumId w:val="13"/>
  </w:num>
  <w:num w:numId="25" w16cid:durableId="1490368874">
    <w:abstractNumId w:val="16"/>
  </w:num>
  <w:num w:numId="26" w16cid:durableId="961304062">
    <w:abstractNumId w:val="6"/>
  </w:num>
  <w:num w:numId="27" w16cid:durableId="293096370">
    <w:abstractNumId w:val="11"/>
  </w:num>
  <w:num w:numId="28" w16cid:durableId="1718628517">
    <w:abstractNumId w:val="24"/>
  </w:num>
  <w:num w:numId="29" w16cid:durableId="351540024">
    <w:abstractNumId w:val="5"/>
  </w:num>
  <w:num w:numId="30" w16cid:durableId="724262497">
    <w:abstractNumId w:val="9"/>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42064449">
    <w:abstractNumId w:val="10"/>
  </w:num>
  <w:num w:numId="32" w16cid:durableId="1091195210">
    <w:abstractNumId w:val="15"/>
  </w:num>
  <w:num w:numId="33" w16cid:durableId="162111227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2B6"/>
    <w:rsid w:val="0000743D"/>
    <w:rsid w:val="000079EA"/>
    <w:rsid w:val="00013F20"/>
    <w:rsid w:val="00024D7B"/>
    <w:rsid w:val="00030977"/>
    <w:rsid w:val="00040219"/>
    <w:rsid w:val="0004166E"/>
    <w:rsid w:val="00044B64"/>
    <w:rsid w:val="00055216"/>
    <w:rsid w:val="000575E6"/>
    <w:rsid w:val="00066125"/>
    <w:rsid w:val="000672DF"/>
    <w:rsid w:val="00073D83"/>
    <w:rsid w:val="00074706"/>
    <w:rsid w:val="000770F1"/>
    <w:rsid w:val="000773D6"/>
    <w:rsid w:val="000843A6"/>
    <w:rsid w:val="00086332"/>
    <w:rsid w:val="00087F0A"/>
    <w:rsid w:val="0009327E"/>
    <w:rsid w:val="00095C5C"/>
    <w:rsid w:val="00096BF9"/>
    <w:rsid w:val="000A1584"/>
    <w:rsid w:val="000A4F32"/>
    <w:rsid w:val="000A763F"/>
    <w:rsid w:val="000B143B"/>
    <w:rsid w:val="000B278A"/>
    <w:rsid w:val="000B43D4"/>
    <w:rsid w:val="000C0848"/>
    <w:rsid w:val="000D199A"/>
    <w:rsid w:val="000D4FCF"/>
    <w:rsid w:val="000E136A"/>
    <w:rsid w:val="000E31F4"/>
    <w:rsid w:val="000E422A"/>
    <w:rsid w:val="000E624D"/>
    <w:rsid w:val="000E74D2"/>
    <w:rsid w:val="000F70D9"/>
    <w:rsid w:val="00111893"/>
    <w:rsid w:val="0011398E"/>
    <w:rsid w:val="001233E3"/>
    <w:rsid w:val="001242E2"/>
    <w:rsid w:val="00127585"/>
    <w:rsid w:val="0013022D"/>
    <w:rsid w:val="00131D64"/>
    <w:rsid w:val="00132553"/>
    <w:rsid w:val="00140307"/>
    <w:rsid w:val="001423EC"/>
    <w:rsid w:val="00142CB2"/>
    <w:rsid w:val="00143671"/>
    <w:rsid w:val="0014495E"/>
    <w:rsid w:val="00144C51"/>
    <w:rsid w:val="00153F70"/>
    <w:rsid w:val="00172163"/>
    <w:rsid w:val="00172C81"/>
    <w:rsid w:val="00187DE7"/>
    <w:rsid w:val="00190816"/>
    <w:rsid w:val="001946B7"/>
    <w:rsid w:val="0019567C"/>
    <w:rsid w:val="00196864"/>
    <w:rsid w:val="001975B1"/>
    <w:rsid w:val="00197650"/>
    <w:rsid w:val="001A2628"/>
    <w:rsid w:val="001B046C"/>
    <w:rsid w:val="001B41D7"/>
    <w:rsid w:val="001C3426"/>
    <w:rsid w:val="001C48CA"/>
    <w:rsid w:val="001C6D84"/>
    <w:rsid w:val="001D0BAC"/>
    <w:rsid w:val="001D201E"/>
    <w:rsid w:val="001D4EF9"/>
    <w:rsid w:val="001D6715"/>
    <w:rsid w:val="001E14CA"/>
    <w:rsid w:val="001E32E9"/>
    <w:rsid w:val="001E40FD"/>
    <w:rsid w:val="001E46D0"/>
    <w:rsid w:val="001F1C30"/>
    <w:rsid w:val="001F382B"/>
    <w:rsid w:val="001F3B78"/>
    <w:rsid w:val="001F4A6C"/>
    <w:rsid w:val="002018A8"/>
    <w:rsid w:val="002023FD"/>
    <w:rsid w:val="002026A0"/>
    <w:rsid w:val="002027AE"/>
    <w:rsid w:val="00204274"/>
    <w:rsid w:val="00204D58"/>
    <w:rsid w:val="00207A78"/>
    <w:rsid w:val="002173E0"/>
    <w:rsid w:val="00217A95"/>
    <w:rsid w:val="0022270D"/>
    <w:rsid w:val="00231170"/>
    <w:rsid w:val="00234AD6"/>
    <w:rsid w:val="00243C03"/>
    <w:rsid w:val="00245CD2"/>
    <w:rsid w:val="002463B3"/>
    <w:rsid w:val="00250751"/>
    <w:rsid w:val="00255525"/>
    <w:rsid w:val="002602C7"/>
    <w:rsid w:val="0026031E"/>
    <w:rsid w:val="00260517"/>
    <w:rsid w:val="00263217"/>
    <w:rsid w:val="002650E2"/>
    <w:rsid w:val="002653EE"/>
    <w:rsid w:val="00266C7A"/>
    <w:rsid w:val="002741B0"/>
    <w:rsid w:val="00276942"/>
    <w:rsid w:val="00281633"/>
    <w:rsid w:val="00281E4E"/>
    <w:rsid w:val="002837F7"/>
    <w:rsid w:val="002843FF"/>
    <w:rsid w:val="002860D8"/>
    <w:rsid w:val="00291126"/>
    <w:rsid w:val="00291C78"/>
    <w:rsid w:val="0029410F"/>
    <w:rsid w:val="0029467F"/>
    <w:rsid w:val="002978A5"/>
    <w:rsid w:val="002A1C35"/>
    <w:rsid w:val="002A2263"/>
    <w:rsid w:val="002A258E"/>
    <w:rsid w:val="002A6562"/>
    <w:rsid w:val="002B2181"/>
    <w:rsid w:val="002B3DC9"/>
    <w:rsid w:val="002B74BE"/>
    <w:rsid w:val="002C50B5"/>
    <w:rsid w:val="002D09A3"/>
    <w:rsid w:val="002D14CD"/>
    <w:rsid w:val="002D4019"/>
    <w:rsid w:val="002E01C9"/>
    <w:rsid w:val="002E0944"/>
    <w:rsid w:val="002E33DD"/>
    <w:rsid w:val="002E74F4"/>
    <w:rsid w:val="002F79D8"/>
    <w:rsid w:val="00301A71"/>
    <w:rsid w:val="003044E5"/>
    <w:rsid w:val="00305939"/>
    <w:rsid w:val="003061E8"/>
    <w:rsid w:val="003166CF"/>
    <w:rsid w:val="00317061"/>
    <w:rsid w:val="003172E7"/>
    <w:rsid w:val="0031769B"/>
    <w:rsid w:val="003248B7"/>
    <w:rsid w:val="00332DEE"/>
    <w:rsid w:val="00333C1D"/>
    <w:rsid w:val="003409E2"/>
    <w:rsid w:val="00346D33"/>
    <w:rsid w:val="00346F2D"/>
    <w:rsid w:val="0035186A"/>
    <w:rsid w:val="0035340F"/>
    <w:rsid w:val="00356E28"/>
    <w:rsid w:val="003657FB"/>
    <w:rsid w:val="003662D7"/>
    <w:rsid w:val="003732DD"/>
    <w:rsid w:val="0037568A"/>
    <w:rsid w:val="0038019E"/>
    <w:rsid w:val="00385782"/>
    <w:rsid w:val="003872FB"/>
    <w:rsid w:val="0039616B"/>
    <w:rsid w:val="003978CC"/>
    <w:rsid w:val="003A0362"/>
    <w:rsid w:val="003B4C05"/>
    <w:rsid w:val="003B4F60"/>
    <w:rsid w:val="003B5ABE"/>
    <w:rsid w:val="003B5E3E"/>
    <w:rsid w:val="003C07E4"/>
    <w:rsid w:val="003C09E9"/>
    <w:rsid w:val="003C117D"/>
    <w:rsid w:val="003C548C"/>
    <w:rsid w:val="003C5D51"/>
    <w:rsid w:val="003D2364"/>
    <w:rsid w:val="003D76D8"/>
    <w:rsid w:val="003E04E5"/>
    <w:rsid w:val="003E0CEC"/>
    <w:rsid w:val="003E472F"/>
    <w:rsid w:val="003F11BC"/>
    <w:rsid w:val="003F6F83"/>
    <w:rsid w:val="00400B5E"/>
    <w:rsid w:val="0040104A"/>
    <w:rsid w:val="0040565C"/>
    <w:rsid w:val="0040641E"/>
    <w:rsid w:val="004112B6"/>
    <w:rsid w:val="0041485C"/>
    <w:rsid w:val="0041635C"/>
    <w:rsid w:val="0042123F"/>
    <w:rsid w:val="00421F86"/>
    <w:rsid w:val="004267D6"/>
    <w:rsid w:val="004434F8"/>
    <w:rsid w:val="004475B6"/>
    <w:rsid w:val="00447E56"/>
    <w:rsid w:val="00450AFF"/>
    <w:rsid w:val="00456002"/>
    <w:rsid w:val="00463238"/>
    <w:rsid w:val="00464057"/>
    <w:rsid w:val="004656A7"/>
    <w:rsid w:val="00481A15"/>
    <w:rsid w:val="0048577E"/>
    <w:rsid w:val="0049129C"/>
    <w:rsid w:val="00494969"/>
    <w:rsid w:val="004A156B"/>
    <w:rsid w:val="004A3A53"/>
    <w:rsid w:val="004B055E"/>
    <w:rsid w:val="004B0E77"/>
    <w:rsid w:val="004C4018"/>
    <w:rsid w:val="004C5A97"/>
    <w:rsid w:val="004C5B1C"/>
    <w:rsid w:val="004C7E14"/>
    <w:rsid w:val="004D2B87"/>
    <w:rsid w:val="004D744D"/>
    <w:rsid w:val="004E2D5B"/>
    <w:rsid w:val="004E57A4"/>
    <w:rsid w:val="004E7379"/>
    <w:rsid w:val="004E7D7B"/>
    <w:rsid w:val="004F795E"/>
    <w:rsid w:val="004F7DAA"/>
    <w:rsid w:val="00501825"/>
    <w:rsid w:val="005019FC"/>
    <w:rsid w:val="00503A63"/>
    <w:rsid w:val="005046BF"/>
    <w:rsid w:val="00504B13"/>
    <w:rsid w:val="00507F5B"/>
    <w:rsid w:val="00510C30"/>
    <w:rsid w:val="0051336B"/>
    <w:rsid w:val="00522129"/>
    <w:rsid w:val="0052472A"/>
    <w:rsid w:val="00531CA2"/>
    <w:rsid w:val="00532BBC"/>
    <w:rsid w:val="00534244"/>
    <w:rsid w:val="00534900"/>
    <w:rsid w:val="00537AB0"/>
    <w:rsid w:val="0054373B"/>
    <w:rsid w:val="00555230"/>
    <w:rsid w:val="0055752D"/>
    <w:rsid w:val="00562806"/>
    <w:rsid w:val="00562828"/>
    <w:rsid w:val="0056290D"/>
    <w:rsid w:val="00562911"/>
    <w:rsid w:val="00567886"/>
    <w:rsid w:val="0057121C"/>
    <w:rsid w:val="0057235E"/>
    <w:rsid w:val="00574907"/>
    <w:rsid w:val="00574CF9"/>
    <w:rsid w:val="00574FDF"/>
    <w:rsid w:val="00575BB7"/>
    <w:rsid w:val="0058212A"/>
    <w:rsid w:val="00582509"/>
    <w:rsid w:val="00591DA4"/>
    <w:rsid w:val="00592617"/>
    <w:rsid w:val="005929D2"/>
    <w:rsid w:val="005979B5"/>
    <w:rsid w:val="005A0ED8"/>
    <w:rsid w:val="005A3AA2"/>
    <w:rsid w:val="005A61D5"/>
    <w:rsid w:val="005A7B97"/>
    <w:rsid w:val="005B3327"/>
    <w:rsid w:val="005B4ED0"/>
    <w:rsid w:val="005C552C"/>
    <w:rsid w:val="005D19B1"/>
    <w:rsid w:val="005D5AA3"/>
    <w:rsid w:val="005D6434"/>
    <w:rsid w:val="005E27B0"/>
    <w:rsid w:val="005E7AE8"/>
    <w:rsid w:val="005F1134"/>
    <w:rsid w:val="005F18FA"/>
    <w:rsid w:val="005F4A90"/>
    <w:rsid w:val="005F7E7C"/>
    <w:rsid w:val="006069C0"/>
    <w:rsid w:val="00607FDE"/>
    <w:rsid w:val="006149E1"/>
    <w:rsid w:val="00615885"/>
    <w:rsid w:val="006238C5"/>
    <w:rsid w:val="0062721D"/>
    <w:rsid w:val="00631528"/>
    <w:rsid w:val="006316A0"/>
    <w:rsid w:val="0063658D"/>
    <w:rsid w:val="00637A8E"/>
    <w:rsid w:val="00645049"/>
    <w:rsid w:val="00645113"/>
    <w:rsid w:val="006518F6"/>
    <w:rsid w:val="006537BD"/>
    <w:rsid w:val="00655EFF"/>
    <w:rsid w:val="00662DF3"/>
    <w:rsid w:val="006630CB"/>
    <w:rsid w:val="00666A97"/>
    <w:rsid w:val="00666C96"/>
    <w:rsid w:val="00670AE7"/>
    <w:rsid w:val="0068095A"/>
    <w:rsid w:val="006816BB"/>
    <w:rsid w:val="00683BD8"/>
    <w:rsid w:val="006856E3"/>
    <w:rsid w:val="0068578B"/>
    <w:rsid w:val="00694AB9"/>
    <w:rsid w:val="006A24E1"/>
    <w:rsid w:val="006A77E9"/>
    <w:rsid w:val="006B6E4F"/>
    <w:rsid w:val="006C5D3F"/>
    <w:rsid w:val="006C693A"/>
    <w:rsid w:val="006D1DDF"/>
    <w:rsid w:val="006D69D8"/>
    <w:rsid w:val="006D7AF4"/>
    <w:rsid w:val="006F1B25"/>
    <w:rsid w:val="006F707E"/>
    <w:rsid w:val="006F722A"/>
    <w:rsid w:val="00703AE2"/>
    <w:rsid w:val="00704294"/>
    <w:rsid w:val="00704AF7"/>
    <w:rsid w:val="00705D58"/>
    <w:rsid w:val="00711395"/>
    <w:rsid w:val="00714C37"/>
    <w:rsid w:val="007161B4"/>
    <w:rsid w:val="007202B5"/>
    <w:rsid w:val="00721FAD"/>
    <w:rsid w:val="00727FD5"/>
    <w:rsid w:val="00730B6C"/>
    <w:rsid w:val="007366E4"/>
    <w:rsid w:val="0074298E"/>
    <w:rsid w:val="00743824"/>
    <w:rsid w:val="00745913"/>
    <w:rsid w:val="00757A17"/>
    <w:rsid w:val="00770B0D"/>
    <w:rsid w:val="00772BA4"/>
    <w:rsid w:val="007737E5"/>
    <w:rsid w:val="007752A8"/>
    <w:rsid w:val="007805CD"/>
    <w:rsid w:val="00783BC2"/>
    <w:rsid w:val="00785D51"/>
    <w:rsid w:val="00790FA6"/>
    <w:rsid w:val="007A3A04"/>
    <w:rsid w:val="007B1725"/>
    <w:rsid w:val="007B3C83"/>
    <w:rsid w:val="007B7ED3"/>
    <w:rsid w:val="007C0970"/>
    <w:rsid w:val="007C0A02"/>
    <w:rsid w:val="007C1F18"/>
    <w:rsid w:val="007C6E36"/>
    <w:rsid w:val="007D0AAE"/>
    <w:rsid w:val="007D2DE0"/>
    <w:rsid w:val="007D4497"/>
    <w:rsid w:val="007D64E7"/>
    <w:rsid w:val="007E0683"/>
    <w:rsid w:val="007E2DBE"/>
    <w:rsid w:val="007E4267"/>
    <w:rsid w:val="007E4CB5"/>
    <w:rsid w:val="007E4CEC"/>
    <w:rsid w:val="007E642F"/>
    <w:rsid w:val="007F276C"/>
    <w:rsid w:val="007F2DCD"/>
    <w:rsid w:val="007F44E5"/>
    <w:rsid w:val="007F573E"/>
    <w:rsid w:val="008022A8"/>
    <w:rsid w:val="00802D17"/>
    <w:rsid w:val="00806B15"/>
    <w:rsid w:val="00811DE9"/>
    <w:rsid w:val="00812D50"/>
    <w:rsid w:val="008171C1"/>
    <w:rsid w:val="008171C2"/>
    <w:rsid w:val="008229FA"/>
    <w:rsid w:val="00826ADC"/>
    <w:rsid w:val="00830250"/>
    <w:rsid w:val="008340CF"/>
    <w:rsid w:val="008420FB"/>
    <w:rsid w:val="00855907"/>
    <w:rsid w:val="00862B44"/>
    <w:rsid w:val="0086346E"/>
    <w:rsid w:val="00864A79"/>
    <w:rsid w:val="0086665C"/>
    <w:rsid w:val="00866723"/>
    <w:rsid w:val="00873587"/>
    <w:rsid w:val="008766A8"/>
    <w:rsid w:val="00877830"/>
    <w:rsid w:val="00885A9E"/>
    <w:rsid w:val="00887F65"/>
    <w:rsid w:val="00893D77"/>
    <w:rsid w:val="00896C41"/>
    <w:rsid w:val="008A1CAD"/>
    <w:rsid w:val="008A2797"/>
    <w:rsid w:val="008A5545"/>
    <w:rsid w:val="008B031A"/>
    <w:rsid w:val="008B3A91"/>
    <w:rsid w:val="008D0C54"/>
    <w:rsid w:val="008D29B4"/>
    <w:rsid w:val="008D30E7"/>
    <w:rsid w:val="008D3D27"/>
    <w:rsid w:val="008D76D6"/>
    <w:rsid w:val="008E310B"/>
    <w:rsid w:val="008E703E"/>
    <w:rsid w:val="008E7136"/>
    <w:rsid w:val="008E7BB2"/>
    <w:rsid w:val="008F17D2"/>
    <w:rsid w:val="008F2F6F"/>
    <w:rsid w:val="008F40F1"/>
    <w:rsid w:val="00901301"/>
    <w:rsid w:val="009123A6"/>
    <w:rsid w:val="0091343D"/>
    <w:rsid w:val="009144EB"/>
    <w:rsid w:val="00916438"/>
    <w:rsid w:val="00920C63"/>
    <w:rsid w:val="009227B6"/>
    <w:rsid w:val="00925868"/>
    <w:rsid w:val="00927BE7"/>
    <w:rsid w:val="00933C17"/>
    <w:rsid w:val="00933F3D"/>
    <w:rsid w:val="00937268"/>
    <w:rsid w:val="00955B35"/>
    <w:rsid w:val="00956222"/>
    <w:rsid w:val="009638B5"/>
    <w:rsid w:val="00964288"/>
    <w:rsid w:val="00966B16"/>
    <w:rsid w:val="00974A74"/>
    <w:rsid w:val="009849E2"/>
    <w:rsid w:val="00984F90"/>
    <w:rsid w:val="00990BB8"/>
    <w:rsid w:val="00992C96"/>
    <w:rsid w:val="0099662D"/>
    <w:rsid w:val="009B0E4E"/>
    <w:rsid w:val="009B26BC"/>
    <w:rsid w:val="009B5CA1"/>
    <w:rsid w:val="009B62A9"/>
    <w:rsid w:val="009C5B50"/>
    <w:rsid w:val="009C6616"/>
    <w:rsid w:val="009C7D74"/>
    <w:rsid w:val="009D1BD6"/>
    <w:rsid w:val="009D6C6F"/>
    <w:rsid w:val="009E37E5"/>
    <w:rsid w:val="009E49B5"/>
    <w:rsid w:val="009F7CCA"/>
    <w:rsid w:val="00A01284"/>
    <w:rsid w:val="00A03608"/>
    <w:rsid w:val="00A067F4"/>
    <w:rsid w:val="00A11986"/>
    <w:rsid w:val="00A1644D"/>
    <w:rsid w:val="00A20CF0"/>
    <w:rsid w:val="00A2323D"/>
    <w:rsid w:val="00A26C7D"/>
    <w:rsid w:val="00A26E51"/>
    <w:rsid w:val="00A334E5"/>
    <w:rsid w:val="00A34801"/>
    <w:rsid w:val="00A34C4C"/>
    <w:rsid w:val="00A45B16"/>
    <w:rsid w:val="00A52000"/>
    <w:rsid w:val="00A526BE"/>
    <w:rsid w:val="00A5305D"/>
    <w:rsid w:val="00A53616"/>
    <w:rsid w:val="00A6373E"/>
    <w:rsid w:val="00A663BA"/>
    <w:rsid w:val="00A66CDF"/>
    <w:rsid w:val="00A7081C"/>
    <w:rsid w:val="00A718B6"/>
    <w:rsid w:val="00A73DE3"/>
    <w:rsid w:val="00A75D53"/>
    <w:rsid w:val="00A80882"/>
    <w:rsid w:val="00A864F6"/>
    <w:rsid w:val="00A95407"/>
    <w:rsid w:val="00AA0001"/>
    <w:rsid w:val="00AA191B"/>
    <w:rsid w:val="00AB38FA"/>
    <w:rsid w:val="00AB5054"/>
    <w:rsid w:val="00AC35F1"/>
    <w:rsid w:val="00AC3C62"/>
    <w:rsid w:val="00AC52D2"/>
    <w:rsid w:val="00AC7AFE"/>
    <w:rsid w:val="00AD1E8E"/>
    <w:rsid w:val="00AD204B"/>
    <w:rsid w:val="00AD57ED"/>
    <w:rsid w:val="00AE0C13"/>
    <w:rsid w:val="00AE5D66"/>
    <w:rsid w:val="00AF0D13"/>
    <w:rsid w:val="00AF1F67"/>
    <w:rsid w:val="00AF1F81"/>
    <w:rsid w:val="00AF2127"/>
    <w:rsid w:val="00B03819"/>
    <w:rsid w:val="00B053F2"/>
    <w:rsid w:val="00B064B1"/>
    <w:rsid w:val="00B079BC"/>
    <w:rsid w:val="00B10C97"/>
    <w:rsid w:val="00B11BA6"/>
    <w:rsid w:val="00B12EAE"/>
    <w:rsid w:val="00B13DA6"/>
    <w:rsid w:val="00B218D0"/>
    <w:rsid w:val="00B23C38"/>
    <w:rsid w:val="00B25515"/>
    <w:rsid w:val="00B27FB9"/>
    <w:rsid w:val="00B35904"/>
    <w:rsid w:val="00B36298"/>
    <w:rsid w:val="00B417AB"/>
    <w:rsid w:val="00B4208E"/>
    <w:rsid w:val="00B428C1"/>
    <w:rsid w:val="00B50D99"/>
    <w:rsid w:val="00B531CA"/>
    <w:rsid w:val="00B558A5"/>
    <w:rsid w:val="00B6006A"/>
    <w:rsid w:val="00B6085C"/>
    <w:rsid w:val="00B6689E"/>
    <w:rsid w:val="00B703BF"/>
    <w:rsid w:val="00B70999"/>
    <w:rsid w:val="00B715A0"/>
    <w:rsid w:val="00B7275B"/>
    <w:rsid w:val="00B733DD"/>
    <w:rsid w:val="00B77F36"/>
    <w:rsid w:val="00B8099A"/>
    <w:rsid w:val="00B86D7D"/>
    <w:rsid w:val="00B9048C"/>
    <w:rsid w:val="00B9379F"/>
    <w:rsid w:val="00B96DD1"/>
    <w:rsid w:val="00B977B8"/>
    <w:rsid w:val="00BA7616"/>
    <w:rsid w:val="00BB38A3"/>
    <w:rsid w:val="00BB51B0"/>
    <w:rsid w:val="00BC6953"/>
    <w:rsid w:val="00BD0638"/>
    <w:rsid w:val="00BD289A"/>
    <w:rsid w:val="00BD449D"/>
    <w:rsid w:val="00BD6689"/>
    <w:rsid w:val="00BD6798"/>
    <w:rsid w:val="00BD6EBB"/>
    <w:rsid w:val="00BE2575"/>
    <w:rsid w:val="00BE2BB4"/>
    <w:rsid w:val="00BE3A71"/>
    <w:rsid w:val="00BE5220"/>
    <w:rsid w:val="00BE6BB9"/>
    <w:rsid w:val="00BE754F"/>
    <w:rsid w:val="00BF59C9"/>
    <w:rsid w:val="00BF65E3"/>
    <w:rsid w:val="00C00562"/>
    <w:rsid w:val="00C01F2E"/>
    <w:rsid w:val="00C07582"/>
    <w:rsid w:val="00C15306"/>
    <w:rsid w:val="00C1685B"/>
    <w:rsid w:val="00C24841"/>
    <w:rsid w:val="00C255E3"/>
    <w:rsid w:val="00C315EE"/>
    <w:rsid w:val="00C31941"/>
    <w:rsid w:val="00C326B9"/>
    <w:rsid w:val="00C34DB0"/>
    <w:rsid w:val="00C371B4"/>
    <w:rsid w:val="00C40B2B"/>
    <w:rsid w:val="00C40B84"/>
    <w:rsid w:val="00C40E37"/>
    <w:rsid w:val="00C41484"/>
    <w:rsid w:val="00C41D21"/>
    <w:rsid w:val="00C502A5"/>
    <w:rsid w:val="00C50E3B"/>
    <w:rsid w:val="00C523B6"/>
    <w:rsid w:val="00C55887"/>
    <w:rsid w:val="00C57020"/>
    <w:rsid w:val="00C5796E"/>
    <w:rsid w:val="00C61644"/>
    <w:rsid w:val="00C625E7"/>
    <w:rsid w:val="00C641F1"/>
    <w:rsid w:val="00C66143"/>
    <w:rsid w:val="00C661B4"/>
    <w:rsid w:val="00C67243"/>
    <w:rsid w:val="00C73CA5"/>
    <w:rsid w:val="00C74E7E"/>
    <w:rsid w:val="00C77836"/>
    <w:rsid w:val="00C82666"/>
    <w:rsid w:val="00C87BEB"/>
    <w:rsid w:val="00C919AF"/>
    <w:rsid w:val="00C93343"/>
    <w:rsid w:val="00C9524A"/>
    <w:rsid w:val="00CA3FB9"/>
    <w:rsid w:val="00CB478A"/>
    <w:rsid w:val="00CB4A47"/>
    <w:rsid w:val="00CB7385"/>
    <w:rsid w:val="00CC1FBD"/>
    <w:rsid w:val="00CC2C8E"/>
    <w:rsid w:val="00CC4CDD"/>
    <w:rsid w:val="00CD2371"/>
    <w:rsid w:val="00CE149F"/>
    <w:rsid w:val="00CE5561"/>
    <w:rsid w:val="00CE5EC8"/>
    <w:rsid w:val="00CF006D"/>
    <w:rsid w:val="00CF11F1"/>
    <w:rsid w:val="00CF3205"/>
    <w:rsid w:val="00CF3C55"/>
    <w:rsid w:val="00CF6D06"/>
    <w:rsid w:val="00D00A39"/>
    <w:rsid w:val="00D0278D"/>
    <w:rsid w:val="00D028C9"/>
    <w:rsid w:val="00D02E62"/>
    <w:rsid w:val="00D0680D"/>
    <w:rsid w:val="00D071F3"/>
    <w:rsid w:val="00D1588D"/>
    <w:rsid w:val="00D1644B"/>
    <w:rsid w:val="00D21406"/>
    <w:rsid w:val="00D23A58"/>
    <w:rsid w:val="00D24FAB"/>
    <w:rsid w:val="00D277F1"/>
    <w:rsid w:val="00D27808"/>
    <w:rsid w:val="00D32630"/>
    <w:rsid w:val="00D340DE"/>
    <w:rsid w:val="00D35417"/>
    <w:rsid w:val="00D35AEA"/>
    <w:rsid w:val="00D4118F"/>
    <w:rsid w:val="00D41B35"/>
    <w:rsid w:val="00D4323D"/>
    <w:rsid w:val="00D4534F"/>
    <w:rsid w:val="00D46F57"/>
    <w:rsid w:val="00D50D40"/>
    <w:rsid w:val="00D50D88"/>
    <w:rsid w:val="00D56524"/>
    <w:rsid w:val="00D56EF1"/>
    <w:rsid w:val="00D6046D"/>
    <w:rsid w:val="00D615E8"/>
    <w:rsid w:val="00D723C4"/>
    <w:rsid w:val="00D81657"/>
    <w:rsid w:val="00D82E4F"/>
    <w:rsid w:val="00D910AA"/>
    <w:rsid w:val="00D95219"/>
    <w:rsid w:val="00D96DB9"/>
    <w:rsid w:val="00DA159F"/>
    <w:rsid w:val="00DB002B"/>
    <w:rsid w:val="00DB54C7"/>
    <w:rsid w:val="00DB6E8A"/>
    <w:rsid w:val="00DC00E5"/>
    <w:rsid w:val="00DC360D"/>
    <w:rsid w:val="00DD181F"/>
    <w:rsid w:val="00DD198F"/>
    <w:rsid w:val="00DD4552"/>
    <w:rsid w:val="00DD582D"/>
    <w:rsid w:val="00DD66B9"/>
    <w:rsid w:val="00DE477E"/>
    <w:rsid w:val="00DE51A2"/>
    <w:rsid w:val="00DF0D20"/>
    <w:rsid w:val="00DF159F"/>
    <w:rsid w:val="00DF1F60"/>
    <w:rsid w:val="00DF3C0D"/>
    <w:rsid w:val="00E01FCC"/>
    <w:rsid w:val="00E03E2B"/>
    <w:rsid w:val="00E04BC2"/>
    <w:rsid w:val="00E05E26"/>
    <w:rsid w:val="00E0759B"/>
    <w:rsid w:val="00E10269"/>
    <w:rsid w:val="00E15280"/>
    <w:rsid w:val="00E159CD"/>
    <w:rsid w:val="00E27F22"/>
    <w:rsid w:val="00E3201D"/>
    <w:rsid w:val="00E35DD8"/>
    <w:rsid w:val="00E4114C"/>
    <w:rsid w:val="00E426EC"/>
    <w:rsid w:val="00E46F94"/>
    <w:rsid w:val="00E537C1"/>
    <w:rsid w:val="00E5380D"/>
    <w:rsid w:val="00E57E28"/>
    <w:rsid w:val="00E621EB"/>
    <w:rsid w:val="00E63971"/>
    <w:rsid w:val="00E64F6A"/>
    <w:rsid w:val="00E73B2A"/>
    <w:rsid w:val="00E800FF"/>
    <w:rsid w:val="00E81E93"/>
    <w:rsid w:val="00E858FD"/>
    <w:rsid w:val="00E95E51"/>
    <w:rsid w:val="00E961E6"/>
    <w:rsid w:val="00E97926"/>
    <w:rsid w:val="00EA06FF"/>
    <w:rsid w:val="00EB36B0"/>
    <w:rsid w:val="00EB37B8"/>
    <w:rsid w:val="00EB68FF"/>
    <w:rsid w:val="00EC3EEF"/>
    <w:rsid w:val="00EC4A5C"/>
    <w:rsid w:val="00EC6FCA"/>
    <w:rsid w:val="00ED6090"/>
    <w:rsid w:val="00EF2424"/>
    <w:rsid w:val="00EF6592"/>
    <w:rsid w:val="00F026D4"/>
    <w:rsid w:val="00F04278"/>
    <w:rsid w:val="00F04BB9"/>
    <w:rsid w:val="00F0763D"/>
    <w:rsid w:val="00F12E4D"/>
    <w:rsid w:val="00F17D09"/>
    <w:rsid w:val="00F20121"/>
    <w:rsid w:val="00F24405"/>
    <w:rsid w:val="00F31833"/>
    <w:rsid w:val="00F34721"/>
    <w:rsid w:val="00F358B7"/>
    <w:rsid w:val="00F35C99"/>
    <w:rsid w:val="00F4034E"/>
    <w:rsid w:val="00F41AE1"/>
    <w:rsid w:val="00F57557"/>
    <w:rsid w:val="00F57B4F"/>
    <w:rsid w:val="00F65339"/>
    <w:rsid w:val="00F668CC"/>
    <w:rsid w:val="00F66B63"/>
    <w:rsid w:val="00F72AB0"/>
    <w:rsid w:val="00F74D8C"/>
    <w:rsid w:val="00F933AD"/>
    <w:rsid w:val="00FA3BB0"/>
    <w:rsid w:val="00FA474B"/>
    <w:rsid w:val="00FA7F16"/>
    <w:rsid w:val="00FB080C"/>
    <w:rsid w:val="00FB37A4"/>
    <w:rsid w:val="00FB3EED"/>
    <w:rsid w:val="00FC2C1E"/>
    <w:rsid w:val="00FC7908"/>
    <w:rsid w:val="00FD0A6E"/>
    <w:rsid w:val="00FD4AB7"/>
    <w:rsid w:val="00FE127E"/>
    <w:rsid w:val="00FE15ED"/>
    <w:rsid w:val="00FE2820"/>
    <w:rsid w:val="00FE51CA"/>
    <w:rsid w:val="00FE6DCE"/>
    <w:rsid w:val="00FE7751"/>
    <w:rsid w:val="00FE7F85"/>
    <w:rsid w:val="00FF1F6B"/>
    <w:rsid w:val="00FF235F"/>
    <w:rsid w:val="00FF26F7"/>
    <w:rsid w:val="00FF54D8"/>
    <w:rsid w:val="00FF6D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AD37F"/>
  <w15:chartTrackingRefBased/>
  <w15:docId w15:val="{839FDA38-FA12-4B78-A698-A2A848732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2B6"/>
    <w:pPr>
      <w:spacing w:after="120" w:line="240" w:lineRule="auto"/>
      <w:ind w:left="851" w:hanging="851"/>
    </w:pPr>
    <w:rPr>
      <w:rFonts w:eastAsia="Times New Roman" w:cs="Times New Roman"/>
      <w:szCs w:val="20"/>
      <w:lang w:val="en-GB"/>
    </w:rPr>
  </w:style>
  <w:style w:type="paragraph" w:styleId="Heading1">
    <w:name w:val="heading 1"/>
    <w:basedOn w:val="Normal"/>
    <w:next w:val="Normal"/>
    <w:link w:val="Heading1Char"/>
    <w:autoRedefine/>
    <w:uiPriority w:val="99"/>
    <w:qFormat/>
    <w:rsid w:val="004112B6"/>
    <w:pPr>
      <w:keepNext/>
      <w:numPr>
        <w:numId w:val="1"/>
      </w:numPr>
      <w:spacing w:before="480" w:after="0"/>
      <w:ind w:left="851" w:hanging="851"/>
      <w:outlineLvl w:val="0"/>
    </w:pPr>
    <w:rPr>
      <w:rFonts w:ascii="Calibri" w:eastAsia="Calibri" w:hAnsi="Calibri"/>
      <w:caps/>
      <w:sz w:val="32"/>
      <w:lang w:val="lt-LT"/>
    </w:rPr>
  </w:style>
  <w:style w:type="paragraph" w:styleId="Heading2">
    <w:name w:val="heading 2"/>
    <w:basedOn w:val="Normal"/>
    <w:next w:val="Normal"/>
    <w:link w:val="Heading2Char"/>
    <w:autoRedefine/>
    <w:uiPriority w:val="99"/>
    <w:qFormat/>
    <w:rsid w:val="004112B6"/>
    <w:pPr>
      <w:keepNext/>
      <w:numPr>
        <w:ilvl w:val="1"/>
        <w:numId w:val="1"/>
      </w:numPr>
      <w:spacing w:before="360"/>
      <w:ind w:left="851" w:hanging="851"/>
      <w:jc w:val="both"/>
      <w:outlineLvl w:val="1"/>
    </w:pPr>
    <w:rPr>
      <w:rFonts w:ascii="Calibri" w:eastAsia="MS Mincho" w:hAnsi="Calibri"/>
      <w:szCs w:val="22"/>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112B6"/>
    <w:rPr>
      <w:rFonts w:ascii="Calibri" w:eastAsia="Calibri" w:hAnsi="Calibri" w:cs="Times New Roman"/>
      <w:caps/>
      <w:sz w:val="32"/>
      <w:szCs w:val="20"/>
    </w:rPr>
  </w:style>
  <w:style w:type="character" w:customStyle="1" w:styleId="Heading2Char">
    <w:name w:val="Heading 2 Char"/>
    <w:basedOn w:val="DefaultParagraphFont"/>
    <w:link w:val="Heading2"/>
    <w:uiPriority w:val="99"/>
    <w:rsid w:val="004112B6"/>
    <w:rPr>
      <w:rFonts w:ascii="Calibri" w:eastAsia="MS Mincho" w:hAnsi="Calibri" w:cs="Times New Roman"/>
    </w:rPr>
  </w:style>
  <w:style w:type="paragraph" w:styleId="Header">
    <w:name w:val="header"/>
    <w:basedOn w:val="Normal"/>
    <w:link w:val="HeaderChar"/>
    <w:uiPriority w:val="99"/>
    <w:rsid w:val="004112B6"/>
    <w:pPr>
      <w:tabs>
        <w:tab w:val="center" w:pos="4153"/>
        <w:tab w:val="right" w:pos="8306"/>
      </w:tabs>
    </w:pPr>
  </w:style>
  <w:style w:type="character" w:customStyle="1" w:styleId="HeaderChar">
    <w:name w:val="Header Char"/>
    <w:basedOn w:val="DefaultParagraphFont"/>
    <w:link w:val="Header"/>
    <w:uiPriority w:val="99"/>
    <w:rsid w:val="004112B6"/>
    <w:rPr>
      <w:rFonts w:eastAsia="Times New Roman" w:cs="Times New Roman"/>
      <w:szCs w:val="20"/>
      <w:lang w:val="en-GB"/>
    </w:rPr>
  </w:style>
  <w:style w:type="paragraph" w:styleId="Footer">
    <w:name w:val="footer"/>
    <w:basedOn w:val="Normal"/>
    <w:link w:val="FooterChar"/>
    <w:uiPriority w:val="99"/>
    <w:rsid w:val="004112B6"/>
    <w:pPr>
      <w:tabs>
        <w:tab w:val="center" w:pos="4153"/>
        <w:tab w:val="right" w:pos="8306"/>
      </w:tabs>
    </w:pPr>
  </w:style>
  <w:style w:type="character" w:customStyle="1" w:styleId="FooterChar">
    <w:name w:val="Footer Char"/>
    <w:basedOn w:val="DefaultParagraphFont"/>
    <w:link w:val="Footer"/>
    <w:uiPriority w:val="99"/>
    <w:rsid w:val="004112B6"/>
    <w:rPr>
      <w:rFonts w:eastAsia="Times New Roman" w:cs="Times New Roman"/>
      <w:szCs w:val="20"/>
      <w:lang w:val="en-GB"/>
    </w:rPr>
  </w:style>
  <w:style w:type="character" w:styleId="CommentReference">
    <w:name w:val="annotation reference"/>
    <w:uiPriority w:val="99"/>
    <w:rsid w:val="004112B6"/>
    <w:rPr>
      <w:sz w:val="16"/>
      <w:szCs w:val="16"/>
    </w:rPr>
  </w:style>
  <w:style w:type="paragraph" w:styleId="CommentText">
    <w:name w:val="annotation text"/>
    <w:basedOn w:val="Normal"/>
    <w:link w:val="CommentTextChar"/>
    <w:uiPriority w:val="99"/>
    <w:rsid w:val="004112B6"/>
  </w:style>
  <w:style w:type="character" w:customStyle="1" w:styleId="CommentTextChar">
    <w:name w:val="Comment Text Char"/>
    <w:basedOn w:val="DefaultParagraphFont"/>
    <w:link w:val="CommentText"/>
    <w:uiPriority w:val="99"/>
    <w:rsid w:val="004112B6"/>
    <w:rPr>
      <w:rFonts w:eastAsia="Times New Roman" w:cs="Times New Roman"/>
      <w:szCs w:val="20"/>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Bullet"/>
    <w:basedOn w:val="Normal"/>
    <w:link w:val="ListParagraphChar"/>
    <w:uiPriority w:val="34"/>
    <w:qFormat/>
    <w:rsid w:val="004112B6"/>
    <w:pPr>
      <w:numPr>
        <w:ilvl w:val="1"/>
        <w:numId w:val="2"/>
      </w:numPr>
      <w:spacing w:before="120"/>
      <w:jc w:val="both"/>
    </w:pPr>
    <w:rPr>
      <w:sz w:val="20"/>
      <w:szCs w:val="24"/>
    </w:rPr>
  </w:style>
  <w:style w:type="character" w:styleId="Hyperlink">
    <w:name w:val="Hyperlink"/>
    <w:uiPriority w:val="99"/>
    <w:rsid w:val="004112B6"/>
    <w:rPr>
      <w:color w:val="0000FF"/>
      <w:u w:val="single"/>
    </w:rPr>
  </w:style>
  <w:style w:type="table" w:styleId="TableGrid">
    <w:name w:val="Table Grid"/>
    <w:basedOn w:val="TableNormal"/>
    <w:uiPriority w:val="99"/>
    <w:rsid w:val="004112B6"/>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112B6"/>
    <w:rPr>
      <w:color w:val="808080"/>
    </w:rPr>
  </w:style>
  <w:style w:type="character" w:customStyle="1" w:styleId="NormalBold">
    <w:name w:val="Normal Bold"/>
    <w:basedOn w:val="DefaultParagraphFont"/>
    <w:uiPriority w:val="1"/>
    <w:rsid w:val="004112B6"/>
    <w:rPr>
      <w:rFonts w:asciiTheme="minorHAnsi" w:hAnsiTheme="minorHAnsi"/>
      <w:b/>
      <w:sz w:val="24"/>
    </w:rPr>
  </w:style>
  <w:style w:type="paragraph" w:customStyle="1" w:styleId="listbyletter">
    <w:name w:val="list by letter"/>
    <w:basedOn w:val="ListParagraph"/>
    <w:autoRedefine/>
    <w:qFormat/>
    <w:rsid w:val="004112B6"/>
    <w:pPr>
      <w:numPr>
        <w:ilvl w:val="0"/>
        <w:numId w:val="0"/>
      </w:numPr>
      <w:spacing w:after="0"/>
      <w:ind w:left="402"/>
    </w:pPr>
    <w:rPr>
      <w:rFonts w:ascii="Arial" w:hAnsi="Arial" w:cs="Arial"/>
      <w:lang w:val="lt-LT"/>
    </w:rPr>
  </w:style>
  <w:style w:type="paragraph" w:styleId="BalloonText">
    <w:name w:val="Balloon Text"/>
    <w:basedOn w:val="Normal"/>
    <w:link w:val="BalloonTextChar"/>
    <w:uiPriority w:val="99"/>
    <w:semiHidden/>
    <w:unhideWhenUsed/>
    <w:rsid w:val="004112B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12B6"/>
    <w:rPr>
      <w:rFonts w:ascii="Segoe UI" w:eastAsia="Times New Roman" w:hAnsi="Segoe UI" w:cs="Segoe UI"/>
      <w:sz w:val="18"/>
      <w:szCs w:val="18"/>
      <w:lang w:val="en-GB"/>
    </w:rPr>
  </w:style>
  <w:style w:type="paragraph" w:styleId="CommentSubject">
    <w:name w:val="annotation subject"/>
    <w:basedOn w:val="CommentText"/>
    <w:next w:val="CommentText"/>
    <w:link w:val="CommentSubjectChar"/>
    <w:uiPriority w:val="99"/>
    <w:semiHidden/>
    <w:unhideWhenUsed/>
    <w:rsid w:val="00BE3A71"/>
    <w:rPr>
      <w:b/>
      <w:bCs/>
      <w:sz w:val="20"/>
    </w:rPr>
  </w:style>
  <w:style w:type="character" w:customStyle="1" w:styleId="CommentSubjectChar">
    <w:name w:val="Comment Subject Char"/>
    <w:basedOn w:val="CommentTextChar"/>
    <w:link w:val="CommentSubject"/>
    <w:uiPriority w:val="99"/>
    <w:semiHidden/>
    <w:rsid w:val="00BE3A71"/>
    <w:rPr>
      <w:rFonts w:eastAsia="Times New Roman" w:cs="Times New Roman"/>
      <w:b/>
      <w:bCs/>
      <w:sz w:val="20"/>
      <w:szCs w:val="20"/>
      <w:lang w:val="en-GB"/>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510C30"/>
    <w:rPr>
      <w:rFonts w:eastAsia="Times New Roman" w:cs="Times New Roman"/>
      <w:sz w:val="20"/>
      <w:szCs w:val="24"/>
      <w:lang w:val="en-GB"/>
    </w:rPr>
  </w:style>
  <w:style w:type="paragraph" w:styleId="Revision">
    <w:name w:val="Revision"/>
    <w:hidden/>
    <w:uiPriority w:val="99"/>
    <w:semiHidden/>
    <w:rsid w:val="001423EC"/>
    <w:pPr>
      <w:spacing w:after="0" w:line="240" w:lineRule="auto"/>
    </w:pPr>
    <w:rPr>
      <w:rFonts w:eastAsia="Times New Roman" w:cs="Times New Roman"/>
      <w:szCs w:val="20"/>
      <w:lang w:val="en-GB"/>
    </w:rPr>
  </w:style>
  <w:style w:type="character" w:customStyle="1" w:styleId="normaltextrun">
    <w:name w:val="normaltextrun"/>
    <w:basedOn w:val="DefaultParagraphFont"/>
    <w:rsid w:val="00BB38A3"/>
  </w:style>
  <w:style w:type="character" w:styleId="FollowedHyperlink">
    <w:name w:val="FollowedHyperlink"/>
    <w:basedOn w:val="DefaultParagraphFont"/>
    <w:uiPriority w:val="99"/>
    <w:semiHidden/>
    <w:unhideWhenUsed/>
    <w:rsid w:val="002D4019"/>
    <w:rPr>
      <w:color w:val="954F72" w:themeColor="followedHyperlink"/>
      <w:u w:val="single"/>
    </w:rPr>
  </w:style>
  <w:style w:type="character" w:styleId="FootnoteReference">
    <w:name w:val="footnote reference"/>
    <w:basedOn w:val="DefaultParagraphFont"/>
    <w:uiPriority w:val="99"/>
    <w:semiHidden/>
    <w:unhideWhenUsed/>
    <w:rsid w:val="00F24405"/>
    <w:rPr>
      <w:vertAlign w:val="superscript"/>
    </w:rPr>
  </w:style>
  <w:style w:type="character" w:customStyle="1" w:styleId="eop">
    <w:name w:val="eop"/>
    <w:basedOn w:val="DefaultParagraphFont"/>
    <w:rsid w:val="007D0AAE"/>
  </w:style>
  <w:style w:type="paragraph" w:styleId="FootnoteText">
    <w:name w:val="footnote text"/>
    <w:basedOn w:val="Normal"/>
    <w:link w:val="FootnoteTextChar"/>
    <w:uiPriority w:val="99"/>
    <w:semiHidden/>
    <w:unhideWhenUsed/>
    <w:rsid w:val="00EF2424"/>
    <w:pPr>
      <w:spacing w:after="0"/>
    </w:pPr>
    <w:rPr>
      <w:sz w:val="20"/>
    </w:rPr>
  </w:style>
  <w:style w:type="character" w:customStyle="1" w:styleId="FootnoteTextChar">
    <w:name w:val="Footnote Text Char"/>
    <w:basedOn w:val="DefaultParagraphFont"/>
    <w:link w:val="FootnoteText"/>
    <w:uiPriority w:val="99"/>
    <w:semiHidden/>
    <w:rsid w:val="00EF2424"/>
    <w:rPr>
      <w:rFonts w:eastAsia="Times New Roman" w:cs="Times New Roman"/>
      <w:sz w:val="20"/>
      <w:szCs w:val="20"/>
      <w:lang w:val="en-GB"/>
    </w:rPr>
  </w:style>
  <w:style w:type="character" w:customStyle="1" w:styleId="cf01">
    <w:name w:val="cf01"/>
    <w:basedOn w:val="DefaultParagraphFont"/>
    <w:rsid w:val="005A61D5"/>
    <w:rPr>
      <w:rFonts w:ascii="Segoe UI" w:hAnsi="Segoe UI" w:cs="Segoe UI" w:hint="default"/>
      <w:b/>
      <w:bCs/>
      <w:sz w:val="18"/>
      <w:szCs w:val="18"/>
    </w:rPr>
  </w:style>
  <w:style w:type="character" w:styleId="UnresolvedMention">
    <w:name w:val="Unresolved Mention"/>
    <w:basedOn w:val="DefaultParagraphFont"/>
    <w:uiPriority w:val="99"/>
    <w:semiHidden/>
    <w:unhideWhenUsed/>
    <w:rsid w:val="002911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832036">
      <w:bodyDiv w:val="1"/>
      <w:marLeft w:val="0"/>
      <w:marRight w:val="0"/>
      <w:marTop w:val="0"/>
      <w:marBottom w:val="0"/>
      <w:divBdr>
        <w:top w:val="none" w:sz="0" w:space="0" w:color="auto"/>
        <w:left w:val="none" w:sz="0" w:space="0" w:color="auto"/>
        <w:bottom w:val="none" w:sz="0" w:space="0" w:color="auto"/>
        <w:right w:val="none" w:sz="0" w:space="0" w:color="auto"/>
      </w:divBdr>
    </w:div>
    <w:div w:id="646251555">
      <w:bodyDiv w:val="1"/>
      <w:marLeft w:val="0"/>
      <w:marRight w:val="0"/>
      <w:marTop w:val="0"/>
      <w:marBottom w:val="0"/>
      <w:divBdr>
        <w:top w:val="none" w:sz="0" w:space="0" w:color="auto"/>
        <w:left w:val="none" w:sz="0" w:space="0" w:color="auto"/>
        <w:bottom w:val="none" w:sz="0" w:space="0" w:color="auto"/>
        <w:right w:val="none" w:sz="0" w:space="0" w:color="auto"/>
      </w:divBdr>
    </w:div>
    <w:div w:id="761804395">
      <w:bodyDiv w:val="1"/>
      <w:marLeft w:val="0"/>
      <w:marRight w:val="0"/>
      <w:marTop w:val="0"/>
      <w:marBottom w:val="0"/>
      <w:divBdr>
        <w:top w:val="none" w:sz="0" w:space="0" w:color="auto"/>
        <w:left w:val="none" w:sz="0" w:space="0" w:color="auto"/>
        <w:bottom w:val="none" w:sz="0" w:space="0" w:color="auto"/>
        <w:right w:val="none" w:sz="0" w:space="0" w:color="auto"/>
      </w:divBdr>
    </w:div>
    <w:div w:id="872811130">
      <w:bodyDiv w:val="1"/>
      <w:marLeft w:val="0"/>
      <w:marRight w:val="0"/>
      <w:marTop w:val="0"/>
      <w:marBottom w:val="0"/>
      <w:divBdr>
        <w:top w:val="none" w:sz="0" w:space="0" w:color="auto"/>
        <w:left w:val="none" w:sz="0" w:space="0" w:color="auto"/>
        <w:bottom w:val="none" w:sz="0" w:space="0" w:color="auto"/>
        <w:right w:val="none" w:sz="0" w:space="0" w:color="auto"/>
      </w:divBdr>
    </w:div>
    <w:div w:id="915407489">
      <w:bodyDiv w:val="1"/>
      <w:marLeft w:val="0"/>
      <w:marRight w:val="0"/>
      <w:marTop w:val="0"/>
      <w:marBottom w:val="0"/>
      <w:divBdr>
        <w:top w:val="none" w:sz="0" w:space="0" w:color="auto"/>
        <w:left w:val="none" w:sz="0" w:space="0" w:color="auto"/>
        <w:bottom w:val="none" w:sz="0" w:space="0" w:color="auto"/>
        <w:right w:val="none" w:sz="0" w:space="0" w:color="auto"/>
      </w:divBdr>
    </w:div>
    <w:div w:id="1267613047">
      <w:bodyDiv w:val="1"/>
      <w:marLeft w:val="0"/>
      <w:marRight w:val="0"/>
      <w:marTop w:val="0"/>
      <w:marBottom w:val="0"/>
      <w:divBdr>
        <w:top w:val="none" w:sz="0" w:space="0" w:color="auto"/>
        <w:left w:val="none" w:sz="0" w:space="0" w:color="auto"/>
        <w:bottom w:val="none" w:sz="0" w:space="0" w:color="auto"/>
        <w:right w:val="none" w:sz="0" w:space="0" w:color="auto"/>
      </w:divBdr>
    </w:div>
    <w:div w:id="1415274211">
      <w:bodyDiv w:val="1"/>
      <w:marLeft w:val="0"/>
      <w:marRight w:val="0"/>
      <w:marTop w:val="0"/>
      <w:marBottom w:val="0"/>
      <w:divBdr>
        <w:top w:val="none" w:sz="0" w:space="0" w:color="auto"/>
        <w:left w:val="none" w:sz="0" w:space="0" w:color="auto"/>
        <w:bottom w:val="none" w:sz="0" w:space="0" w:color="auto"/>
        <w:right w:val="none" w:sz="0" w:space="0" w:color="auto"/>
      </w:divBdr>
    </w:div>
    <w:div w:id="1432166188">
      <w:bodyDiv w:val="1"/>
      <w:marLeft w:val="0"/>
      <w:marRight w:val="0"/>
      <w:marTop w:val="0"/>
      <w:marBottom w:val="0"/>
      <w:divBdr>
        <w:top w:val="none" w:sz="0" w:space="0" w:color="auto"/>
        <w:left w:val="none" w:sz="0" w:space="0" w:color="auto"/>
        <w:bottom w:val="none" w:sz="0" w:space="0" w:color="auto"/>
        <w:right w:val="none" w:sz="0" w:space="0" w:color="auto"/>
      </w:divBdr>
    </w:div>
    <w:div w:id="1548490312">
      <w:bodyDiv w:val="1"/>
      <w:marLeft w:val="0"/>
      <w:marRight w:val="0"/>
      <w:marTop w:val="0"/>
      <w:marBottom w:val="0"/>
      <w:divBdr>
        <w:top w:val="none" w:sz="0" w:space="0" w:color="auto"/>
        <w:left w:val="none" w:sz="0" w:space="0" w:color="auto"/>
        <w:bottom w:val="none" w:sz="0" w:space="0" w:color="auto"/>
        <w:right w:val="none" w:sz="0" w:space="0" w:color="auto"/>
      </w:divBdr>
    </w:div>
    <w:div w:id="1863779562">
      <w:bodyDiv w:val="1"/>
      <w:marLeft w:val="0"/>
      <w:marRight w:val="0"/>
      <w:marTop w:val="0"/>
      <w:marBottom w:val="0"/>
      <w:divBdr>
        <w:top w:val="none" w:sz="0" w:space="0" w:color="auto"/>
        <w:left w:val="none" w:sz="0" w:space="0" w:color="auto"/>
        <w:bottom w:val="none" w:sz="0" w:space="0" w:color="auto"/>
        <w:right w:val="none" w:sz="0" w:space="0" w:color="auto"/>
      </w:divBdr>
    </w:div>
    <w:div w:id="2008171606">
      <w:bodyDiv w:val="1"/>
      <w:marLeft w:val="0"/>
      <w:marRight w:val="0"/>
      <w:marTop w:val="0"/>
      <w:marBottom w:val="0"/>
      <w:divBdr>
        <w:top w:val="none" w:sz="0" w:space="0" w:color="auto"/>
        <w:left w:val="none" w:sz="0" w:space="0" w:color="auto"/>
        <w:bottom w:val="none" w:sz="0" w:space="0" w:color="auto"/>
        <w:right w:val="none" w:sz="0" w:space="0" w:color="auto"/>
      </w:divBdr>
    </w:div>
    <w:div w:id="2056275276">
      <w:bodyDiv w:val="1"/>
      <w:marLeft w:val="0"/>
      <w:marRight w:val="0"/>
      <w:marTop w:val="0"/>
      <w:marBottom w:val="0"/>
      <w:divBdr>
        <w:top w:val="none" w:sz="0" w:space="0" w:color="auto"/>
        <w:left w:val="none" w:sz="0" w:space="0" w:color="auto"/>
        <w:bottom w:val="none" w:sz="0" w:space="0" w:color="auto"/>
        <w:right w:val="none" w:sz="0" w:space="0" w:color="auto"/>
      </w:divBdr>
    </w:div>
    <w:div w:id="2142989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tgrid.eu/index.php/tinklo-pletra/standartiniai-techniniai-reikalavimai/irangos-atitinkancios-litgrid-ab-reikalavimus-sarasas/3881"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connecto.e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tomas.kulbis@connecto.ee"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info@litgrid.e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29081110B384966BC4BFCD27AE38AA5"/>
        <w:category>
          <w:name w:val="General"/>
          <w:gallery w:val="placeholder"/>
        </w:category>
        <w:types>
          <w:type w:val="bbPlcHdr"/>
        </w:types>
        <w:behaviors>
          <w:behavior w:val="content"/>
        </w:behaviors>
        <w:guid w:val="{E2D57B4F-56D9-4EE0-9F14-16DB3D2A7F5B}"/>
      </w:docPartPr>
      <w:docPartBody>
        <w:p w:rsidR="00E8263B" w:rsidRDefault="00CF289E" w:rsidP="00CF289E">
          <w:pPr>
            <w:pStyle w:val="829081110B384966BC4BFCD27AE38AA5"/>
          </w:pPr>
          <w:r w:rsidRPr="00124404">
            <w:rPr>
              <w:rStyle w:val="PlaceholderText"/>
            </w:rPr>
            <w:t>[Title]</w:t>
          </w:r>
        </w:p>
      </w:docPartBody>
    </w:docPart>
    <w:docPart>
      <w:docPartPr>
        <w:name w:val="A5757228D1C342BAA4A738925382CD42"/>
        <w:category>
          <w:name w:val="General"/>
          <w:gallery w:val="placeholder"/>
        </w:category>
        <w:types>
          <w:type w:val="bbPlcHdr"/>
        </w:types>
        <w:behaviors>
          <w:behavior w:val="content"/>
        </w:behaviors>
        <w:guid w:val="{738BD409-0815-4B29-851F-2CD5414018E1}"/>
      </w:docPartPr>
      <w:docPartBody>
        <w:p w:rsidR="00E8263B" w:rsidRDefault="00CF289E" w:rsidP="00CF289E">
          <w:pPr>
            <w:pStyle w:val="A5757228D1C342BAA4A738925382CD42"/>
          </w:pPr>
          <w:r w:rsidRPr="00124404">
            <w:rPr>
              <w:rStyle w:val="PlaceholderText"/>
            </w:rPr>
            <w:t>[Publish Date]</w:t>
          </w:r>
        </w:p>
      </w:docPartBody>
    </w:docPart>
    <w:docPart>
      <w:docPartPr>
        <w:name w:val="8C1650FA85384643B290E38DD51827A2"/>
        <w:category>
          <w:name w:val="General"/>
          <w:gallery w:val="placeholder"/>
        </w:category>
        <w:types>
          <w:type w:val="bbPlcHdr"/>
        </w:types>
        <w:behaviors>
          <w:behavior w:val="content"/>
        </w:behaviors>
        <w:guid w:val="{D0363F50-6277-4233-BB4D-06B5C2B18AE8}"/>
      </w:docPartPr>
      <w:docPartBody>
        <w:p w:rsidR="002B2253" w:rsidRDefault="00F40DC6" w:rsidP="00F40DC6">
          <w:pPr>
            <w:pStyle w:val="8C1650FA85384643B290E38DD51827A2"/>
          </w:pPr>
          <w:r w:rsidRPr="00124404">
            <w:rPr>
              <w:rStyle w:val="PlaceholderText"/>
            </w:rPr>
            <w:t>[Title]</w:t>
          </w:r>
        </w:p>
      </w:docPartBody>
    </w:docPart>
    <w:docPart>
      <w:docPartPr>
        <w:name w:val="CE4B77B53A0C4AA286AF7DAB4AA5F587"/>
        <w:category>
          <w:name w:val="General"/>
          <w:gallery w:val="placeholder"/>
        </w:category>
        <w:types>
          <w:type w:val="bbPlcHdr"/>
        </w:types>
        <w:behaviors>
          <w:behavior w:val="content"/>
        </w:behaviors>
        <w:guid w:val="{B9A44A4C-8E91-418C-B0F5-49AD4C14612C}"/>
      </w:docPartPr>
      <w:docPartBody>
        <w:p w:rsidR="00E10809" w:rsidRDefault="007E1223" w:rsidP="007E1223">
          <w:pPr>
            <w:pStyle w:val="CE4B77B53A0C4AA286AF7DAB4AA5F587"/>
          </w:pPr>
          <w:r w:rsidRPr="00041A1B">
            <w:rPr>
              <w:rStyle w:val="PlaceholderText"/>
              <w:highlight w:val="yellow"/>
            </w:rPr>
            <w:t>valstybė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89E"/>
    <w:rsid w:val="00027410"/>
    <w:rsid w:val="000F1928"/>
    <w:rsid w:val="00136C36"/>
    <w:rsid w:val="00145378"/>
    <w:rsid w:val="001F68E1"/>
    <w:rsid w:val="00214596"/>
    <w:rsid w:val="0025394D"/>
    <w:rsid w:val="002B2253"/>
    <w:rsid w:val="002F7B99"/>
    <w:rsid w:val="0042185A"/>
    <w:rsid w:val="004232BA"/>
    <w:rsid w:val="00436293"/>
    <w:rsid w:val="00504A84"/>
    <w:rsid w:val="00545DF7"/>
    <w:rsid w:val="00547316"/>
    <w:rsid w:val="00572AD4"/>
    <w:rsid w:val="00573E6C"/>
    <w:rsid w:val="00583481"/>
    <w:rsid w:val="00597CE8"/>
    <w:rsid w:val="005A01E1"/>
    <w:rsid w:val="005A44DE"/>
    <w:rsid w:val="006F5183"/>
    <w:rsid w:val="00704C8B"/>
    <w:rsid w:val="00724EC1"/>
    <w:rsid w:val="007371E8"/>
    <w:rsid w:val="007B6E3A"/>
    <w:rsid w:val="007C1179"/>
    <w:rsid w:val="007E1223"/>
    <w:rsid w:val="00882A81"/>
    <w:rsid w:val="008927AC"/>
    <w:rsid w:val="00896F60"/>
    <w:rsid w:val="008C318A"/>
    <w:rsid w:val="008D7ECE"/>
    <w:rsid w:val="008F1172"/>
    <w:rsid w:val="009237AA"/>
    <w:rsid w:val="00980343"/>
    <w:rsid w:val="00A56D03"/>
    <w:rsid w:val="00AA2BAC"/>
    <w:rsid w:val="00AE6593"/>
    <w:rsid w:val="00B930DD"/>
    <w:rsid w:val="00BA2FE1"/>
    <w:rsid w:val="00C220D8"/>
    <w:rsid w:val="00C252DA"/>
    <w:rsid w:val="00C9422E"/>
    <w:rsid w:val="00CC717B"/>
    <w:rsid w:val="00CD6587"/>
    <w:rsid w:val="00CF289E"/>
    <w:rsid w:val="00D54A65"/>
    <w:rsid w:val="00DB17CA"/>
    <w:rsid w:val="00DD757F"/>
    <w:rsid w:val="00E10809"/>
    <w:rsid w:val="00E77CAE"/>
    <w:rsid w:val="00E8263B"/>
    <w:rsid w:val="00E87032"/>
    <w:rsid w:val="00ED3DA1"/>
    <w:rsid w:val="00F2748F"/>
    <w:rsid w:val="00F40DC6"/>
    <w:rsid w:val="00F415AF"/>
    <w:rsid w:val="00F81D41"/>
    <w:rsid w:val="00F849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1223"/>
    <w:rPr>
      <w:color w:val="808080"/>
    </w:rPr>
  </w:style>
  <w:style w:type="paragraph" w:customStyle="1" w:styleId="829081110B384966BC4BFCD27AE38AA5">
    <w:name w:val="829081110B384966BC4BFCD27AE38AA5"/>
    <w:rsid w:val="00CF289E"/>
  </w:style>
  <w:style w:type="paragraph" w:customStyle="1" w:styleId="A5757228D1C342BAA4A738925382CD42">
    <w:name w:val="A5757228D1C342BAA4A738925382CD42"/>
    <w:rsid w:val="00CF289E"/>
  </w:style>
  <w:style w:type="paragraph" w:customStyle="1" w:styleId="8C1650FA85384643B290E38DD51827A2">
    <w:name w:val="8C1650FA85384643B290E38DD51827A2"/>
    <w:rsid w:val="00F40DC6"/>
  </w:style>
  <w:style w:type="paragraph" w:customStyle="1" w:styleId="CE4B77B53A0C4AA286AF7DAB4AA5F587">
    <w:name w:val="CE4B77B53A0C4AA286AF7DAB4AA5F587"/>
    <w:rsid w:val="007E12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19923B-2499-4D55-9AC4-8943004FC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8374</Words>
  <Characters>4774</Characters>
  <Application>Microsoft Office Word</Application>
  <DocSecurity>0</DocSecurity>
  <Lines>39</Lines>
  <Paragraphs>26</Paragraphs>
  <ScaleCrop>false</ScaleCrop>
  <HeadingPairs>
    <vt:vector size="2" baseType="variant">
      <vt:variant>
        <vt:lpstr>Title</vt:lpstr>
      </vt:variant>
      <vt:variant>
        <vt:i4>1</vt:i4>
      </vt:variant>
    </vt:vector>
  </HeadingPairs>
  <TitlesOfParts>
    <vt:vector size="1" baseType="lpstr">
      <vt:lpstr>TREČIO 410/345/10 KV AUTOTRANSFORMATORIAUS AT-41 PRIJUNGIMAS ALYTAUS TP</vt:lpstr>
    </vt:vector>
  </TitlesOfParts>
  <Company/>
  <LinksUpToDate>false</LinksUpToDate>
  <CharactersWithSpaces>13122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TREČIO 410/345/10 KV AUTOTRANSFORMATORIAUS AT-41 PRIJUNGIMAS ALYTAUS TP</dc:title>
  <dc:subject/>
  <dc:creator>Lina Pilipavičienė</dc:creator>
  <cp:keywords/>
  <dc:description/>
  <cp:lastModifiedBy>Edita Kazakevičienė</cp:lastModifiedBy>
  <cp:revision>3</cp:revision>
  <cp:lastPrinted>2017-07-25T09:25:00Z</cp:lastPrinted>
  <dcterms:created xsi:type="dcterms:W3CDTF">2023-01-05T12:30:00Z</dcterms:created>
  <dcterms:modified xsi:type="dcterms:W3CDTF">2023-01-05T12:31:00Z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2021-11-18T20:49:31Z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56f3c3e2-a944-40fd-8ced-a119aba2f5cd</vt:lpwstr>
  </property>
  <property fmtid="{D5CDD505-2E9C-101B-9397-08002B2CF9AE}" pid="8" name="MSIP_Label_32ae7b5d-0aac-474b-ae2b-02c331ef2874_ContentBits">
    <vt:lpwstr>0</vt:lpwstr>
  </property>
</Properties>
</file>