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41A25" w14:textId="77777777" w:rsidR="00DE3ABB" w:rsidRDefault="00DE3ABB">
      <w:pPr>
        <w:pStyle w:val="Default"/>
      </w:pPr>
    </w:p>
    <w:p w14:paraId="12115D84" w14:textId="77777777" w:rsidR="00234B70" w:rsidRDefault="00234B70" w:rsidP="00234B70">
      <w:pPr>
        <w:pStyle w:val="Stilius3"/>
        <w:spacing w:before="0"/>
        <w:rPr>
          <w:rFonts w:ascii="Arial" w:hAnsi="Arial" w:cs="Arial"/>
          <w:lang w:eastAsia="en-US"/>
        </w:rPr>
      </w:pPr>
    </w:p>
    <w:p w14:paraId="3F3D50B8" w14:textId="44517FFC" w:rsidR="00234B70" w:rsidRPr="001366D6" w:rsidRDefault="0082263F" w:rsidP="00234B70">
      <w:pPr>
        <w:pStyle w:val="Stilius3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1366D6">
        <w:rPr>
          <w:rFonts w:ascii="Arial" w:hAnsi="Arial" w:cs="Arial"/>
          <w:b/>
          <w:sz w:val="22"/>
          <w:szCs w:val="22"/>
        </w:rPr>
        <w:t xml:space="preserve">PAPILDOMAS SUSITARIMAS NR. </w:t>
      </w:r>
      <w:r w:rsidR="00D86B71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Pr="001366D6">
        <w:rPr>
          <w:rFonts w:ascii="Arial" w:hAnsi="Arial" w:cs="Arial"/>
          <w:b/>
          <w:sz w:val="22"/>
          <w:szCs w:val="22"/>
        </w:rPr>
        <w:t xml:space="preserve"> DĖL </w:t>
      </w:r>
      <w:r w:rsidR="006F4AD2">
        <w:rPr>
          <w:rFonts w:ascii="Arial" w:hAnsi="Arial" w:cs="Arial"/>
          <w:b/>
          <w:sz w:val="22"/>
          <w:szCs w:val="22"/>
        </w:rPr>
        <w:t>DEFEKTŲ VALDYMO PRIEMONĖS TAIKYMO</w:t>
      </w:r>
      <w:r w:rsidRPr="001366D6">
        <w:rPr>
          <w:rFonts w:ascii="Arial" w:hAnsi="Arial" w:cs="Arial"/>
          <w:b/>
          <w:sz w:val="22"/>
          <w:szCs w:val="22"/>
        </w:rPr>
        <w:t xml:space="preserve"> PRIE </w:t>
      </w:r>
      <w:r w:rsidR="005C063F" w:rsidRPr="001366D6">
        <w:rPr>
          <w:rFonts w:ascii="Arial" w:hAnsi="Arial" w:cs="Arial"/>
          <w:b/>
          <w:sz w:val="22"/>
          <w:szCs w:val="22"/>
        </w:rPr>
        <w:t xml:space="preserve">2023 M. </w:t>
      </w:r>
      <w:r w:rsidR="008976C5">
        <w:rPr>
          <w:rFonts w:ascii="Arial" w:hAnsi="Arial" w:cs="Arial"/>
          <w:b/>
          <w:sz w:val="22"/>
          <w:szCs w:val="22"/>
        </w:rPr>
        <w:t>RUGPJŪČIO</w:t>
      </w:r>
      <w:r w:rsidR="005C063F" w:rsidRPr="001366D6">
        <w:rPr>
          <w:rFonts w:ascii="Arial" w:hAnsi="Arial" w:cs="Arial"/>
          <w:b/>
          <w:sz w:val="22"/>
          <w:szCs w:val="22"/>
        </w:rPr>
        <w:t xml:space="preserve"> </w:t>
      </w:r>
      <w:r w:rsidR="008976C5">
        <w:rPr>
          <w:rFonts w:ascii="Arial" w:hAnsi="Arial" w:cs="Arial"/>
          <w:b/>
          <w:sz w:val="22"/>
          <w:szCs w:val="22"/>
        </w:rPr>
        <w:t>31</w:t>
      </w:r>
      <w:r w:rsidR="005C063F" w:rsidRPr="001366D6">
        <w:rPr>
          <w:rFonts w:ascii="Arial" w:hAnsi="Arial" w:cs="Arial"/>
          <w:b/>
          <w:sz w:val="22"/>
          <w:szCs w:val="22"/>
        </w:rPr>
        <w:t xml:space="preserve"> D. </w:t>
      </w:r>
      <w:r w:rsidRPr="001366D6">
        <w:rPr>
          <w:rFonts w:ascii="Arial" w:hAnsi="Arial" w:cs="Arial"/>
          <w:b/>
          <w:sz w:val="22"/>
          <w:szCs w:val="22"/>
        </w:rPr>
        <w:t>SUTARTIES NR. S-</w:t>
      </w:r>
      <w:r w:rsidR="008976C5">
        <w:rPr>
          <w:rFonts w:ascii="Arial" w:hAnsi="Arial" w:cs="Arial"/>
          <w:b/>
          <w:sz w:val="22"/>
          <w:szCs w:val="22"/>
        </w:rPr>
        <w:t>969</w:t>
      </w:r>
    </w:p>
    <w:p w14:paraId="2E4E6C6D" w14:textId="77777777" w:rsidR="00234B70" w:rsidRPr="001366D6" w:rsidRDefault="00234B70" w:rsidP="00234B70">
      <w:pPr>
        <w:pStyle w:val="Stilius3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1A25350" w14:textId="1CDF7F2C" w:rsidR="00234B70" w:rsidRDefault="00234B70" w:rsidP="008976C5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1366D6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BAFE1FFC9A1D42DE8AD37592AE4E326D"/>
          </w:placeholder>
          <w:comboBox>
            <w:listItem w:value="Pasirinkite elementą."/>
          </w:comboBox>
        </w:sdtPr>
        <w:sdtEndPr/>
        <w:sdtContent>
          <w:r w:rsidR="008976C5" w:rsidRPr="008976C5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„Rajoninio kelio Nr. 1601 Žagarė–Juodeikiai–</w:t>
          </w:r>
          <w:proofErr w:type="spellStart"/>
          <w:r w:rsidR="008976C5" w:rsidRPr="008976C5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Piktuižiai</w:t>
          </w:r>
          <w:proofErr w:type="spellEnd"/>
          <w:r w:rsidR="008976C5" w:rsidRPr="008976C5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23,081 km tilto per </w:t>
          </w:r>
          <w:proofErr w:type="spellStart"/>
          <w:r w:rsidR="008976C5" w:rsidRPr="008976C5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Švėtę</w:t>
          </w:r>
          <w:proofErr w:type="spellEnd"/>
          <w:r w:rsidR="008976C5" w:rsidRPr="008976C5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 xml:space="preserve"> kapitalinis remontas“</w:t>
          </w:r>
        </w:sdtContent>
      </w:sdt>
    </w:p>
    <w:p w14:paraId="1B62E301" w14:textId="6133BAB2" w:rsidR="00234B70" w:rsidRPr="003C51F7" w:rsidRDefault="0059135E" w:rsidP="00234B70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82979BE045474E47B5E197EDF2BA2A2D"/>
          </w:placeholder>
          <w:date w:fullDate="2025-05-1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C471C6" w:rsidRPr="003C51F7">
            <w:rPr>
              <w:rFonts w:ascii="Arial" w:hAnsi="Arial" w:cs="Arial"/>
              <w:sz w:val="20"/>
            </w:rPr>
            <w:t>202</w:t>
          </w:r>
          <w:r w:rsidR="008976C5" w:rsidRPr="003C51F7">
            <w:rPr>
              <w:rFonts w:ascii="Arial" w:hAnsi="Arial" w:cs="Arial"/>
              <w:sz w:val="20"/>
            </w:rPr>
            <w:t>5</w:t>
          </w:r>
          <w:r w:rsidR="00C471C6" w:rsidRPr="003C51F7">
            <w:rPr>
              <w:rFonts w:ascii="Arial" w:hAnsi="Arial" w:cs="Arial"/>
              <w:sz w:val="20"/>
            </w:rPr>
            <w:t>-</w:t>
          </w:r>
          <w:r w:rsidR="008976C5" w:rsidRPr="003C51F7">
            <w:rPr>
              <w:rFonts w:ascii="Arial" w:hAnsi="Arial" w:cs="Arial"/>
              <w:sz w:val="20"/>
            </w:rPr>
            <w:t>0</w:t>
          </w:r>
          <w:r w:rsidR="003C51F7" w:rsidRPr="003C51F7">
            <w:rPr>
              <w:rFonts w:ascii="Arial" w:hAnsi="Arial" w:cs="Arial"/>
              <w:sz w:val="20"/>
            </w:rPr>
            <w:t>5</w:t>
          </w:r>
          <w:r w:rsidR="00C471C6" w:rsidRPr="003C51F7">
            <w:rPr>
              <w:rFonts w:ascii="Arial" w:hAnsi="Arial" w:cs="Arial"/>
              <w:sz w:val="20"/>
            </w:rPr>
            <w:t>-</w:t>
          </w:r>
          <w:r w:rsidR="008976C5" w:rsidRPr="003C51F7">
            <w:rPr>
              <w:rFonts w:ascii="Arial" w:hAnsi="Arial" w:cs="Arial"/>
              <w:sz w:val="20"/>
            </w:rPr>
            <w:t>1</w:t>
          </w:r>
          <w:r w:rsidR="003C51F7" w:rsidRPr="003C51F7">
            <w:rPr>
              <w:rFonts w:ascii="Arial" w:hAnsi="Arial" w:cs="Arial"/>
              <w:sz w:val="20"/>
            </w:rPr>
            <w:t>4</w:t>
          </w:r>
        </w:sdtContent>
      </w:sdt>
    </w:p>
    <w:p w14:paraId="3BAB6705" w14:textId="77777777" w:rsidR="00234B70" w:rsidRDefault="00234B70" w:rsidP="00234B70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1F33DF20" w14:textId="24038866" w:rsidR="001366D6" w:rsidRPr="00A56DAD" w:rsidRDefault="001366D6" w:rsidP="001E6AA5">
      <w:pPr>
        <w:suppressAutoHyphens/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A56DAD">
        <w:rPr>
          <w:rFonts w:ascii="Arial" w:hAnsi="Arial" w:cs="Arial"/>
          <w:b/>
          <w:bCs/>
          <w:sz w:val="22"/>
          <w:szCs w:val="22"/>
        </w:rPr>
        <w:t>AB „Via Lietuva“</w:t>
      </w:r>
      <w:r w:rsidRPr="00A56DAD">
        <w:rPr>
          <w:rFonts w:ascii="Arial" w:hAnsi="Arial" w:cs="Arial"/>
          <w:sz w:val="22"/>
          <w:szCs w:val="22"/>
        </w:rPr>
        <w:t xml:space="preserve"> (buvęs pavadinimas – akcinė bendrovė Lietuvos automobilių kelių direkcija),</w:t>
      </w:r>
      <w:r w:rsidRPr="00A56DAD">
        <w:rPr>
          <w:rFonts w:ascii="Arial" w:hAnsi="Arial" w:cs="Arial"/>
          <w:bCs/>
          <w:sz w:val="22"/>
          <w:szCs w:val="22"/>
        </w:rPr>
        <w:t xml:space="preserve"> </w:t>
      </w:r>
      <w:r w:rsidRPr="00A56DAD">
        <w:rPr>
          <w:rFonts w:ascii="Arial" w:hAnsi="Arial" w:cs="Arial"/>
          <w:sz w:val="22"/>
          <w:szCs w:val="22"/>
        </w:rPr>
        <w:t>juridinio asmens kodas 188710638, kurios registruota buveinė yra Kauno g. 22</w:t>
      </w:r>
      <w:r w:rsidRPr="00A56DAD">
        <w:rPr>
          <w:rFonts w:ascii="Arial" w:hAnsi="Arial" w:cs="Arial"/>
          <w:sz w:val="22"/>
          <w:szCs w:val="22"/>
        </w:rPr>
        <w:noBreakHyphen/>
        <w:t>202, LT</w:t>
      </w:r>
      <w:r w:rsidRPr="00A56DAD">
        <w:rPr>
          <w:rFonts w:ascii="Arial" w:hAnsi="Arial" w:cs="Arial"/>
          <w:sz w:val="22"/>
          <w:szCs w:val="22"/>
        </w:rPr>
        <w:noBreakHyphen/>
        <w:t>03212 Vilnius, duomenys apie bendrovę kaupiami ir saugomi Lietuvos Respublikos juridinių asmenų registre,</w:t>
      </w:r>
      <w:r w:rsidRPr="00A56DAD">
        <w:rPr>
          <w:rFonts w:ascii="Arial" w:hAnsi="Arial" w:cs="Arial"/>
          <w:bCs/>
          <w:sz w:val="22"/>
          <w:szCs w:val="22"/>
        </w:rPr>
        <w:t xml:space="preserve"> </w:t>
      </w:r>
      <w:r w:rsidRPr="00A56DAD">
        <w:rPr>
          <w:rFonts w:ascii="Arial" w:hAnsi="Arial" w:cs="Arial"/>
          <w:sz w:val="22"/>
          <w:szCs w:val="22"/>
        </w:rPr>
        <w:t>atstovaujama įgalioto darbuotojo,</w:t>
      </w:r>
      <w:r w:rsidRPr="00A56DAD">
        <w:rPr>
          <w:rFonts w:ascii="Arial" w:hAnsi="Arial" w:cs="Arial"/>
          <w:bCs/>
          <w:sz w:val="22"/>
          <w:szCs w:val="22"/>
        </w:rPr>
        <w:t xml:space="preserve"> </w:t>
      </w:r>
      <w:r w:rsidRPr="00A56DAD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sz w:val="22"/>
            <w:szCs w:val="22"/>
          </w:rPr>
          <w:alias w:val="Pasirinkite elementą"/>
          <w:tag w:val="Pasirinkite elementą"/>
          <w:id w:val="-1510606585"/>
          <w:placeholder>
            <w:docPart w:val="F3BD97370F8D477D8AB69805BFB5A86E"/>
          </w:placeholder>
          <w:dropDownList>
            <w:listItem w:displayText="Pasirinkite elementą" w:value=""/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Pr="00A56DAD">
            <w:rPr>
              <w:rFonts w:ascii="Arial" w:hAnsi="Arial" w:cs="Arial"/>
              <w:sz w:val="22"/>
              <w:szCs w:val="22"/>
            </w:rPr>
            <w:t>Užsakovas</w:t>
          </w:r>
        </w:sdtContent>
      </w:sdt>
      <w:r w:rsidRPr="00A56DAD">
        <w:rPr>
          <w:rFonts w:ascii="Arial" w:hAnsi="Arial" w:cs="Arial"/>
          <w:sz w:val="22"/>
          <w:szCs w:val="22"/>
        </w:rPr>
        <w:t>),</w:t>
      </w:r>
    </w:p>
    <w:p w14:paraId="794B3C7A" w14:textId="2AAFD5FD" w:rsidR="008976C5" w:rsidRPr="00A56DAD" w:rsidRDefault="008976C5" w:rsidP="001E6AA5">
      <w:pPr>
        <w:suppressAutoHyphens/>
        <w:spacing w:after="60" w:line="276" w:lineRule="auto"/>
        <w:jc w:val="both"/>
        <w:rPr>
          <w:rFonts w:ascii="Arial" w:hAnsi="Arial" w:cs="Arial"/>
          <w:kern w:val="28"/>
          <w:sz w:val="22"/>
          <w:szCs w:val="22"/>
        </w:rPr>
      </w:pPr>
      <w:r w:rsidRPr="00A56DAD">
        <w:rPr>
          <w:rFonts w:ascii="Arial" w:hAnsi="Arial" w:cs="Arial"/>
          <w:kern w:val="28"/>
          <w:sz w:val="22"/>
          <w:szCs w:val="22"/>
        </w:rPr>
        <w:t>i</w:t>
      </w:r>
      <w:r w:rsidR="00234B70" w:rsidRPr="00A56DAD">
        <w:rPr>
          <w:rFonts w:ascii="Arial" w:hAnsi="Arial" w:cs="Arial"/>
          <w:kern w:val="28"/>
          <w:sz w:val="22"/>
          <w:szCs w:val="22"/>
        </w:rPr>
        <w:t>r</w:t>
      </w:r>
    </w:p>
    <w:p w14:paraId="19A0EBA5" w14:textId="712A8DAA" w:rsidR="008976C5" w:rsidRPr="00A56DAD" w:rsidRDefault="008976C5" w:rsidP="001E6AA5">
      <w:pPr>
        <w:suppressAutoHyphens/>
        <w:spacing w:after="60" w:line="276" w:lineRule="auto"/>
        <w:jc w:val="both"/>
        <w:rPr>
          <w:rFonts w:ascii="Arial" w:hAnsi="Arial" w:cs="Arial"/>
          <w:kern w:val="28"/>
          <w:sz w:val="22"/>
          <w:szCs w:val="22"/>
        </w:rPr>
      </w:pPr>
      <w:r w:rsidRPr="00A56DAD">
        <w:rPr>
          <w:rFonts w:ascii="Arial" w:hAnsi="Arial" w:cs="Arial"/>
          <w:b/>
          <w:bCs/>
          <w:kern w:val="28"/>
          <w:sz w:val="22"/>
          <w:szCs w:val="22"/>
        </w:rPr>
        <w:t>RUAB „Šiaulių plentas“</w:t>
      </w:r>
      <w:r w:rsidRPr="00A56DAD">
        <w:rPr>
          <w:rFonts w:ascii="Arial" w:hAnsi="Arial" w:cs="Arial"/>
          <w:kern w:val="28"/>
          <w:sz w:val="22"/>
          <w:szCs w:val="22"/>
        </w:rPr>
        <w:t xml:space="preserve">, juridinio asmens kodas 244693070, kurios registruota buveinė yra Išradėjų g. 11, LT-78149 Šiauliai, duomenys apie įmonę kaupiami ir saugomi Lietuvos Respublikos juridinių asmenų registre, atstovaujama generalinio direktoriaus Arvydo Janulio, veikiančio pagal įmonės įstatus, </w:t>
      </w:r>
      <w:r w:rsidRPr="00A56DAD">
        <w:rPr>
          <w:rFonts w:ascii="Arial" w:hAnsi="Arial" w:cs="Arial"/>
          <w:sz w:val="22"/>
          <w:szCs w:val="22"/>
        </w:rPr>
        <w:t>(toliau – Rangovas)</w:t>
      </w:r>
    </w:p>
    <w:p w14:paraId="1D10D473" w14:textId="3BF83C17" w:rsidR="00234B70" w:rsidRPr="00A56DAD" w:rsidRDefault="00234B70" w:rsidP="001E6AA5">
      <w:pPr>
        <w:spacing w:after="60" w:line="276" w:lineRule="auto"/>
        <w:jc w:val="both"/>
        <w:rPr>
          <w:rFonts w:ascii="Arial" w:hAnsi="Arial" w:cs="Arial"/>
          <w:sz w:val="22"/>
          <w:szCs w:val="22"/>
          <w:lang w:eastAsia="lt-LT"/>
        </w:rPr>
      </w:pPr>
      <w:r w:rsidRPr="00A56DAD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="00AF68B4" w:rsidRPr="00A56DAD">
        <w:rPr>
          <w:rFonts w:ascii="Arial" w:hAnsi="Arial" w:cs="Arial"/>
          <w:kern w:val="28"/>
          <w:sz w:val="22"/>
          <w:szCs w:val="22"/>
        </w:rPr>
        <w:t>kartu</w:t>
      </w:r>
      <w:r w:rsidRPr="00A56DAD">
        <w:rPr>
          <w:rFonts w:ascii="Arial" w:hAnsi="Arial" w:cs="Arial"/>
          <w:sz w:val="22"/>
          <w:szCs w:val="22"/>
          <w:lang w:eastAsia="lt-LT"/>
        </w:rPr>
        <w:t xml:space="preserve"> vadinam</w:t>
      </w:r>
      <w:r w:rsidR="00AF68B4" w:rsidRPr="00A56DAD">
        <w:rPr>
          <w:rFonts w:ascii="Arial" w:hAnsi="Arial" w:cs="Arial"/>
          <w:sz w:val="22"/>
          <w:szCs w:val="22"/>
          <w:lang w:eastAsia="lt-LT"/>
        </w:rPr>
        <w:t>os</w:t>
      </w:r>
      <w:r w:rsidRPr="00A56DAD">
        <w:rPr>
          <w:rFonts w:ascii="Arial" w:hAnsi="Arial" w:cs="Arial"/>
          <w:sz w:val="22"/>
          <w:szCs w:val="22"/>
          <w:lang w:eastAsia="lt-LT"/>
        </w:rPr>
        <w:t xml:space="preserve"> </w:t>
      </w:r>
      <w:r w:rsidRPr="00A56DAD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AF68B4" w:rsidRPr="00A56DAD">
        <w:rPr>
          <w:rFonts w:ascii="Arial" w:hAnsi="Arial" w:cs="Arial"/>
          <w:b/>
          <w:sz w:val="22"/>
          <w:szCs w:val="22"/>
          <w:lang w:eastAsia="lt-LT"/>
        </w:rPr>
        <w:t>s</w:t>
      </w:r>
      <w:r w:rsidRPr="00A56DAD">
        <w:rPr>
          <w:rFonts w:ascii="Arial" w:hAnsi="Arial" w:cs="Arial"/>
          <w:sz w:val="22"/>
          <w:szCs w:val="22"/>
          <w:lang w:eastAsia="lt-LT"/>
        </w:rPr>
        <w:t xml:space="preserve">, o </w:t>
      </w:r>
      <w:r w:rsidR="00AF68B4" w:rsidRPr="00A56DAD">
        <w:rPr>
          <w:rFonts w:ascii="Arial" w:hAnsi="Arial" w:cs="Arial"/>
          <w:sz w:val="22"/>
          <w:szCs w:val="22"/>
          <w:lang w:eastAsia="lt-LT"/>
        </w:rPr>
        <w:t>kiekviena atskirai</w:t>
      </w:r>
      <w:r w:rsidRPr="00A56DAD">
        <w:rPr>
          <w:rFonts w:ascii="Arial" w:hAnsi="Arial" w:cs="Arial"/>
          <w:sz w:val="22"/>
          <w:szCs w:val="22"/>
          <w:lang w:eastAsia="lt-LT"/>
        </w:rPr>
        <w:t xml:space="preserve"> </w:t>
      </w:r>
      <w:r w:rsidRPr="00A56DAD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A56DAD">
        <w:rPr>
          <w:rFonts w:ascii="Arial" w:hAnsi="Arial" w:cs="Arial"/>
          <w:sz w:val="22"/>
          <w:szCs w:val="22"/>
          <w:lang w:eastAsia="lt-LT"/>
        </w:rPr>
        <w:t xml:space="preserve">, </w:t>
      </w:r>
    </w:p>
    <w:p w14:paraId="54EDCAF6" w14:textId="2B601E61" w:rsidR="00234B70" w:rsidRPr="00A56DAD" w:rsidRDefault="00234B70" w:rsidP="00285713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56DAD">
        <w:rPr>
          <w:rFonts w:ascii="Arial" w:hAnsi="Arial" w:cs="Arial"/>
          <w:b/>
          <w:sz w:val="22"/>
          <w:szCs w:val="22"/>
        </w:rPr>
        <w:t>atsižvelgdamos į tai, kad:</w:t>
      </w:r>
    </w:p>
    <w:p w14:paraId="41901948" w14:textId="66875A7C" w:rsidR="00234B70" w:rsidRPr="00BE70E5" w:rsidRDefault="0059135E" w:rsidP="001E6AA5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40E17B683D9F4C658493C8D98A48DB2A"/>
          </w:placeholder>
          <w:date w:fullDate="2023-08-31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1856C6" w:rsidRPr="00BE70E5">
            <w:rPr>
              <w:rFonts w:ascii="Arial" w:hAnsi="Arial" w:cs="Arial"/>
              <w:sz w:val="22"/>
              <w:szCs w:val="22"/>
            </w:rPr>
            <w:t>2023-</w:t>
          </w:r>
          <w:r w:rsidR="008976C5" w:rsidRPr="00BE70E5">
            <w:rPr>
              <w:rFonts w:ascii="Arial" w:hAnsi="Arial" w:cs="Arial"/>
              <w:sz w:val="22"/>
              <w:szCs w:val="22"/>
            </w:rPr>
            <w:t>08</w:t>
          </w:r>
          <w:r w:rsidR="001856C6" w:rsidRPr="00BE70E5">
            <w:rPr>
              <w:rFonts w:ascii="Arial" w:hAnsi="Arial" w:cs="Arial"/>
              <w:sz w:val="22"/>
              <w:szCs w:val="22"/>
            </w:rPr>
            <w:t>-</w:t>
          </w:r>
          <w:r w:rsidR="008976C5" w:rsidRPr="00BE70E5">
            <w:rPr>
              <w:rFonts w:ascii="Arial" w:hAnsi="Arial" w:cs="Arial"/>
              <w:sz w:val="22"/>
              <w:szCs w:val="22"/>
            </w:rPr>
            <w:t>31</w:t>
          </w:r>
        </w:sdtContent>
      </w:sdt>
      <w:r w:rsidR="00234B70" w:rsidRPr="00BE70E5">
        <w:rPr>
          <w:rFonts w:ascii="Arial" w:hAnsi="Arial" w:cs="Arial"/>
          <w:sz w:val="22"/>
          <w:szCs w:val="22"/>
        </w:rPr>
        <w:t xml:space="preserve"> Šalys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17324CC4C690417E8C7B13207DBA98E8"/>
          </w:placeholder>
          <w:comboBox>
            <w:listItem w:value="Pasirinkite elementą."/>
          </w:comboBox>
        </w:sdtPr>
        <w:sdtEndPr/>
        <w:sdtContent>
          <w:r w:rsidR="00234B70" w:rsidRPr="00BE70E5">
            <w:rPr>
              <w:rFonts w:ascii="Arial" w:hAnsi="Arial" w:cs="Arial"/>
              <w:sz w:val="22"/>
              <w:szCs w:val="22"/>
            </w:rPr>
            <w:t>pirkimo sutartį Nr. S-</w:t>
          </w:r>
          <w:r w:rsidR="008976C5" w:rsidRPr="00BE70E5">
            <w:rPr>
              <w:rFonts w:ascii="Arial" w:hAnsi="Arial" w:cs="Arial"/>
              <w:sz w:val="22"/>
              <w:szCs w:val="22"/>
            </w:rPr>
            <w:t>969</w:t>
          </w:r>
        </w:sdtContent>
      </w:sdt>
      <w:r w:rsidR="00234B70" w:rsidRPr="00BE70E5">
        <w:rPr>
          <w:rFonts w:ascii="Arial" w:hAnsi="Arial" w:cs="Arial"/>
          <w:sz w:val="22"/>
          <w:szCs w:val="22"/>
        </w:rPr>
        <w:t xml:space="preserve"> (toliau – </w:t>
      </w:r>
      <w:r w:rsidR="00234B70" w:rsidRPr="00BE70E5">
        <w:rPr>
          <w:rFonts w:ascii="Arial" w:hAnsi="Arial" w:cs="Arial"/>
          <w:b/>
          <w:sz w:val="22"/>
          <w:szCs w:val="22"/>
        </w:rPr>
        <w:t>Sutartis</w:t>
      </w:r>
      <w:r w:rsidR="00234B70" w:rsidRPr="00BE70E5">
        <w:rPr>
          <w:rFonts w:ascii="Arial" w:hAnsi="Arial" w:cs="Arial"/>
          <w:sz w:val="22"/>
          <w:szCs w:val="22"/>
        </w:rPr>
        <w:t>)</w:t>
      </w:r>
      <w:r w:rsidR="003C5A0D" w:rsidRPr="00BE70E5">
        <w:rPr>
          <w:rFonts w:ascii="Arial" w:hAnsi="Arial" w:cs="Arial"/>
          <w:sz w:val="22"/>
          <w:szCs w:val="22"/>
        </w:rPr>
        <w:t xml:space="preserve"> „Rajoninio kelio Nr. 1601 Žagarė–Juodeikiai–</w:t>
      </w:r>
      <w:proofErr w:type="spellStart"/>
      <w:r w:rsidR="003C5A0D" w:rsidRPr="00BE70E5">
        <w:rPr>
          <w:rFonts w:ascii="Arial" w:hAnsi="Arial" w:cs="Arial"/>
          <w:sz w:val="22"/>
          <w:szCs w:val="22"/>
        </w:rPr>
        <w:t>Piktuižiai</w:t>
      </w:r>
      <w:proofErr w:type="spellEnd"/>
      <w:r w:rsidR="003C5A0D" w:rsidRPr="00BE70E5">
        <w:rPr>
          <w:rFonts w:ascii="Arial" w:hAnsi="Arial" w:cs="Arial"/>
          <w:sz w:val="22"/>
          <w:szCs w:val="22"/>
        </w:rPr>
        <w:t xml:space="preserve"> 23,081 km tilto per </w:t>
      </w:r>
      <w:proofErr w:type="spellStart"/>
      <w:r w:rsidR="003C5A0D" w:rsidRPr="00BE70E5">
        <w:rPr>
          <w:rFonts w:ascii="Arial" w:hAnsi="Arial" w:cs="Arial"/>
          <w:sz w:val="22"/>
          <w:szCs w:val="22"/>
        </w:rPr>
        <w:t>Švėtę</w:t>
      </w:r>
      <w:proofErr w:type="spellEnd"/>
      <w:r w:rsidR="003C5A0D" w:rsidRPr="00BE70E5">
        <w:rPr>
          <w:rFonts w:ascii="Arial" w:hAnsi="Arial" w:cs="Arial"/>
          <w:sz w:val="22"/>
          <w:szCs w:val="22"/>
        </w:rPr>
        <w:t xml:space="preserve"> kapitalinis remontas“;</w:t>
      </w:r>
    </w:p>
    <w:p w14:paraId="1FAF16FA" w14:textId="07ABED8A" w:rsidR="00B71DA5" w:rsidRPr="00CF7B70" w:rsidRDefault="007A5709" w:rsidP="007A5709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7B70">
        <w:rPr>
          <w:rFonts w:ascii="Arial" w:hAnsi="Arial" w:cs="Arial"/>
          <w:sz w:val="22"/>
          <w:szCs w:val="22"/>
          <w:bdr w:val="none" w:sz="0" w:space="0" w:color="auto"/>
          <w:lang w:eastAsia="en-US"/>
        </w:rPr>
        <w:t xml:space="preserve">AB „VIAMATIKA“ (Toliau – Techninis prižiūrėtojas) 2024-12-10  </w:t>
      </w:r>
      <w:r w:rsidRPr="00CF7B70">
        <w:rPr>
          <w:rFonts w:ascii="Arial" w:hAnsi="Arial" w:cs="Arial"/>
          <w:sz w:val="22"/>
          <w:szCs w:val="22"/>
        </w:rPr>
        <w:t>elektroninio susirašinėjimo priemonėmis Rangovui pateikė asfalto mišinio SMA 11 S PMB 45/80-55 tyrimų rezultatus</w:t>
      </w:r>
      <w:r w:rsidR="00CF7B70">
        <w:rPr>
          <w:rFonts w:ascii="Arial" w:hAnsi="Arial" w:cs="Arial"/>
          <w:sz w:val="22"/>
          <w:szCs w:val="22"/>
        </w:rPr>
        <w:t xml:space="preserve"> pagal </w:t>
      </w:r>
      <w:r w:rsidRPr="00CF7B70">
        <w:rPr>
          <w:rFonts w:ascii="Arial" w:hAnsi="Arial" w:cs="Arial"/>
          <w:sz w:val="22"/>
          <w:szCs w:val="22"/>
        </w:rPr>
        <w:t xml:space="preserve"> </w:t>
      </w:r>
      <w:r w:rsidR="00CF7B70">
        <w:rPr>
          <w:rFonts w:ascii="Arial" w:hAnsi="Arial" w:cs="Arial"/>
          <w:sz w:val="22"/>
          <w:szCs w:val="22"/>
        </w:rPr>
        <w:t>b</w:t>
      </w:r>
      <w:r w:rsidRPr="00CF7B70">
        <w:rPr>
          <w:rFonts w:ascii="Arial" w:hAnsi="Arial" w:cs="Arial"/>
          <w:sz w:val="22"/>
          <w:szCs w:val="22"/>
        </w:rPr>
        <w:t>andymų protokol</w:t>
      </w:r>
      <w:r w:rsidR="00CF7B70">
        <w:rPr>
          <w:rFonts w:ascii="Arial" w:hAnsi="Arial" w:cs="Arial"/>
          <w:sz w:val="22"/>
          <w:szCs w:val="22"/>
        </w:rPr>
        <w:t>ą</w:t>
      </w:r>
      <w:r w:rsidRPr="00CF7B70">
        <w:rPr>
          <w:rFonts w:ascii="Arial" w:hAnsi="Arial" w:cs="Arial"/>
          <w:sz w:val="22"/>
          <w:szCs w:val="22"/>
        </w:rPr>
        <w:t xml:space="preserve"> Nr. P124204. Bandymų metu nustatyta, kad PK 230+20 kairėje pusėje, regeneruotų bitumų minkštėjimo temperatūra netenkina ĮT ASFALTAS 08 </w:t>
      </w:r>
      <w:r w:rsidR="004D0F9F">
        <w:rPr>
          <w:rFonts w:ascii="Arial" w:hAnsi="Arial" w:cs="Arial"/>
          <w:sz w:val="22"/>
          <w:szCs w:val="22"/>
        </w:rPr>
        <w:t xml:space="preserve">5 lentelės </w:t>
      </w:r>
      <w:r w:rsidRPr="00CF7B70">
        <w:rPr>
          <w:rFonts w:ascii="Arial" w:hAnsi="Arial" w:cs="Arial"/>
          <w:sz w:val="22"/>
          <w:szCs w:val="22"/>
        </w:rPr>
        <w:t>reikalavimų</w:t>
      </w:r>
      <w:r w:rsidR="004D0F9F">
        <w:rPr>
          <w:rFonts w:ascii="Arial" w:hAnsi="Arial" w:cs="Arial"/>
          <w:sz w:val="22"/>
          <w:szCs w:val="22"/>
        </w:rPr>
        <w:t xml:space="preserve"> – iš asfalto </w:t>
      </w:r>
      <w:proofErr w:type="spellStart"/>
      <w:r w:rsidR="004D0F9F">
        <w:rPr>
          <w:rFonts w:ascii="Arial" w:hAnsi="Arial" w:cs="Arial"/>
          <w:sz w:val="22"/>
          <w:szCs w:val="22"/>
        </w:rPr>
        <w:t>ekstrahuoto</w:t>
      </w:r>
      <w:proofErr w:type="spellEnd"/>
      <w:r w:rsidR="004D0F9F">
        <w:rPr>
          <w:rFonts w:ascii="Arial" w:hAnsi="Arial" w:cs="Arial"/>
          <w:sz w:val="22"/>
          <w:szCs w:val="22"/>
        </w:rPr>
        <w:t xml:space="preserve"> ir regeneruoto rišiklio PMB 45/80-55 minkštėjimo temperatūra neturi viršyti 70</w:t>
      </w:r>
      <w:r w:rsidR="004D0F9F" w:rsidRPr="004D0F9F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="004D0F9F" w:rsidRPr="00CF7B70">
        <w:rPr>
          <w:rFonts w:ascii="Arial" w:hAnsi="Arial" w:cs="Arial"/>
          <w:sz w:val="22"/>
          <w:szCs w:val="22"/>
          <w:vertAlign w:val="superscript"/>
        </w:rPr>
        <w:t>o</w:t>
      </w:r>
      <w:r w:rsidR="004D0F9F" w:rsidRPr="00CF7B70">
        <w:rPr>
          <w:rFonts w:ascii="Arial" w:hAnsi="Arial" w:cs="Arial"/>
          <w:sz w:val="22"/>
          <w:szCs w:val="22"/>
        </w:rPr>
        <w:t>C</w:t>
      </w:r>
      <w:proofErr w:type="spellEnd"/>
      <w:r w:rsidR="004D0F9F">
        <w:rPr>
          <w:rFonts w:ascii="Arial" w:hAnsi="Arial" w:cs="Arial"/>
          <w:sz w:val="22"/>
          <w:szCs w:val="22"/>
        </w:rPr>
        <w:t xml:space="preserve">,  pagal ĮT ASFALTAS 08 65 p., tamprioji </w:t>
      </w:r>
      <w:proofErr w:type="spellStart"/>
      <w:r w:rsidR="004D0F9F">
        <w:rPr>
          <w:rFonts w:ascii="Arial" w:hAnsi="Arial" w:cs="Arial"/>
          <w:sz w:val="22"/>
          <w:szCs w:val="22"/>
        </w:rPr>
        <w:t>atstata</w:t>
      </w:r>
      <w:proofErr w:type="spellEnd"/>
      <w:r w:rsidR="004D0F9F">
        <w:rPr>
          <w:rFonts w:ascii="Arial" w:hAnsi="Arial" w:cs="Arial"/>
          <w:sz w:val="22"/>
          <w:szCs w:val="22"/>
        </w:rPr>
        <w:t xml:space="preserve"> neturi būti mažesnė kaip 40</w:t>
      </w:r>
      <w:r w:rsidR="004D0F9F" w:rsidRPr="00CF7B70">
        <w:rPr>
          <w:rFonts w:ascii="Arial" w:hAnsi="Arial" w:cs="Arial"/>
          <w:sz w:val="22"/>
          <w:szCs w:val="22"/>
        </w:rPr>
        <w:t>%</w:t>
      </w:r>
      <w:r w:rsidR="00B71DA5" w:rsidRPr="00CF7B70">
        <w:rPr>
          <w:rFonts w:ascii="Arial" w:hAnsi="Arial" w:cs="Arial"/>
          <w:sz w:val="22"/>
          <w:szCs w:val="22"/>
        </w:rPr>
        <w:t>;</w:t>
      </w:r>
    </w:p>
    <w:p w14:paraId="77F8D29B" w14:textId="7DC097B4" w:rsidR="006A0CBA" w:rsidRPr="00CF7B70" w:rsidRDefault="00D856C6" w:rsidP="001E6AA5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7B70">
        <w:rPr>
          <w:rFonts w:ascii="Arial" w:hAnsi="Arial" w:cs="Arial"/>
          <w:sz w:val="22"/>
          <w:szCs w:val="22"/>
        </w:rPr>
        <w:t>Rangovas 2025-01-10 raštu Nr. S-102</w:t>
      </w:r>
      <w:r w:rsidR="00BE70E5" w:rsidRPr="00CF7B70">
        <w:rPr>
          <w:rFonts w:ascii="Arial" w:hAnsi="Arial" w:cs="Arial"/>
          <w:sz w:val="22"/>
          <w:szCs w:val="22"/>
        </w:rPr>
        <w:t>88</w:t>
      </w:r>
      <w:r w:rsidRPr="00CF7B70">
        <w:rPr>
          <w:rFonts w:ascii="Arial" w:hAnsi="Arial" w:cs="Arial"/>
          <w:sz w:val="22"/>
          <w:szCs w:val="22"/>
        </w:rPr>
        <w:t xml:space="preserve"> pateikė informaciją apie defekto susidarymo aplinkybes ir papildomą  tyrimų rezultatų įvertinimą, 2024-12-23 gautą iš VšĮ „Vilniaus </w:t>
      </w:r>
      <w:proofErr w:type="spellStart"/>
      <w:r w:rsidRPr="00CF7B70">
        <w:rPr>
          <w:rFonts w:ascii="Arial" w:hAnsi="Arial" w:cs="Arial"/>
          <w:sz w:val="22"/>
          <w:szCs w:val="22"/>
        </w:rPr>
        <w:t>tech</w:t>
      </w:r>
      <w:proofErr w:type="spellEnd"/>
      <w:r w:rsidRPr="00CF7B70">
        <w:rPr>
          <w:rFonts w:ascii="Arial" w:hAnsi="Arial" w:cs="Arial"/>
          <w:sz w:val="22"/>
          <w:szCs w:val="22"/>
        </w:rPr>
        <w:t>“ raštu Nr. 10.6-0353-21.65 E-15683,</w:t>
      </w:r>
      <w:r w:rsidR="00BE70E5" w:rsidRPr="00CF7B70">
        <w:rPr>
          <w:rFonts w:ascii="Arial" w:hAnsi="Arial" w:cs="Arial"/>
          <w:sz w:val="22"/>
          <w:szCs w:val="22"/>
        </w:rPr>
        <w:t xml:space="preserve"> kad:</w:t>
      </w:r>
    </w:p>
    <w:p w14:paraId="7CFD1534" w14:textId="37177734" w:rsidR="00BE70E5" w:rsidRPr="00CF7B70" w:rsidRDefault="00116C86" w:rsidP="00BE70E5">
      <w:pPr>
        <w:pStyle w:val="ListParagraph"/>
        <w:numPr>
          <w:ilvl w:val="0"/>
          <w:numId w:val="5"/>
        </w:numPr>
        <w:spacing w:after="80" w:line="276" w:lineRule="auto"/>
        <w:jc w:val="both"/>
        <w:rPr>
          <w:rFonts w:ascii="Arial" w:hAnsi="Arial" w:cs="Arial"/>
          <w:sz w:val="22"/>
          <w:szCs w:val="22"/>
        </w:rPr>
      </w:pPr>
      <w:r w:rsidRPr="00CF7B70">
        <w:rPr>
          <w:rFonts w:ascii="Arial" w:hAnsi="Arial" w:cs="Arial"/>
          <w:sz w:val="22"/>
          <w:szCs w:val="22"/>
        </w:rPr>
        <w:t xml:space="preserve">pagal </w:t>
      </w:r>
      <w:r w:rsidR="00BE70E5" w:rsidRPr="00CF7B70">
        <w:rPr>
          <w:rFonts w:ascii="Arial" w:hAnsi="Arial" w:cs="Arial"/>
          <w:sz w:val="22"/>
          <w:szCs w:val="22"/>
        </w:rPr>
        <w:t xml:space="preserve">AB </w:t>
      </w:r>
      <w:r w:rsidR="00CF7B70" w:rsidRPr="00CF7B70">
        <w:rPr>
          <w:rFonts w:ascii="Arial" w:hAnsi="Arial" w:cs="Arial"/>
          <w:sz w:val="22"/>
          <w:szCs w:val="22"/>
        </w:rPr>
        <w:t>„</w:t>
      </w:r>
      <w:proofErr w:type="spellStart"/>
      <w:r w:rsidR="00BE70E5" w:rsidRPr="00CF7B70">
        <w:rPr>
          <w:rFonts w:ascii="Arial" w:hAnsi="Arial" w:cs="Arial"/>
          <w:sz w:val="22"/>
          <w:szCs w:val="22"/>
        </w:rPr>
        <w:t>Viamatika</w:t>
      </w:r>
      <w:proofErr w:type="spellEnd"/>
      <w:r w:rsidR="00CF7B70" w:rsidRPr="00CF7B70">
        <w:rPr>
          <w:rFonts w:ascii="Arial" w:hAnsi="Arial" w:cs="Arial"/>
          <w:sz w:val="22"/>
          <w:szCs w:val="22"/>
        </w:rPr>
        <w:t>“</w:t>
      </w:r>
      <w:r w:rsidR="00BE70E5" w:rsidRPr="00CF7B70">
        <w:rPr>
          <w:rFonts w:ascii="Arial" w:hAnsi="Arial" w:cs="Arial"/>
          <w:sz w:val="22"/>
          <w:szCs w:val="22"/>
        </w:rPr>
        <w:t xml:space="preserve"> bandymų protokolą Nr. P124204 gauta aukšta bitumo minkštėjimo temperatūra 78,9</w:t>
      </w:r>
      <w:r w:rsidR="00BE70E5" w:rsidRPr="00CF7B70">
        <w:rPr>
          <w:rFonts w:ascii="Arial" w:hAnsi="Arial" w:cs="Arial"/>
          <w:sz w:val="22"/>
          <w:szCs w:val="22"/>
          <w:vertAlign w:val="superscript"/>
        </w:rPr>
        <w:t>o</w:t>
      </w:r>
      <w:r w:rsidR="00BE70E5" w:rsidRPr="00CF7B70">
        <w:rPr>
          <w:rFonts w:ascii="Arial" w:hAnsi="Arial" w:cs="Arial"/>
          <w:sz w:val="22"/>
          <w:szCs w:val="22"/>
        </w:rPr>
        <w:t xml:space="preserve">C gali rodyti bitumo sudeginimą, tačiau taip nėra, nes kartu gauta didelė tamprioji </w:t>
      </w:r>
      <w:proofErr w:type="spellStart"/>
      <w:r w:rsidR="00BE70E5" w:rsidRPr="00CF7B70">
        <w:rPr>
          <w:rFonts w:ascii="Arial" w:hAnsi="Arial" w:cs="Arial"/>
          <w:sz w:val="22"/>
          <w:szCs w:val="22"/>
        </w:rPr>
        <w:t>atstata</w:t>
      </w:r>
      <w:proofErr w:type="spellEnd"/>
      <w:r w:rsidR="00BE70E5" w:rsidRPr="00CF7B70">
        <w:rPr>
          <w:rFonts w:ascii="Arial" w:hAnsi="Arial" w:cs="Arial"/>
          <w:sz w:val="22"/>
          <w:szCs w:val="22"/>
        </w:rPr>
        <w:t xml:space="preserve"> - 90%;</w:t>
      </w:r>
    </w:p>
    <w:p w14:paraId="1CA8CFF4" w14:textId="25BA3348" w:rsidR="00BE70E5" w:rsidRPr="00CF7B70" w:rsidRDefault="00BE70E5" w:rsidP="00BE70E5">
      <w:pPr>
        <w:pStyle w:val="ListParagraph"/>
        <w:numPr>
          <w:ilvl w:val="0"/>
          <w:numId w:val="5"/>
        </w:numPr>
        <w:spacing w:after="80" w:line="276" w:lineRule="auto"/>
        <w:jc w:val="both"/>
        <w:rPr>
          <w:rFonts w:ascii="Arial" w:hAnsi="Arial" w:cs="Arial"/>
          <w:sz w:val="22"/>
          <w:szCs w:val="22"/>
        </w:rPr>
      </w:pPr>
      <w:r w:rsidRPr="00CF7B70">
        <w:rPr>
          <w:rFonts w:ascii="Arial" w:hAnsi="Arial" w:cs="Arial"/>
          <w:sz w:val="22"/>
          <w:szCs w:val="22"/>
        </w:rPr>
        <w:t xml:space="preserve">90% tamprioji </w:t>
      </w:r>
      <w:proofErr w:type="spellStart"/>
      <w:r w:rsidRPr="00CF7B70">
        <w:rPr>
          <w:rFonts w:ascii="Arial" w:hAnsi="Arial" w:cs="Arial"/>
          <w:sz w:val="22"/>
          <w:szCs w:val="22"/>
        </w:rPr>
        <w:t>atstata</w:t>
      </w:r>
      <w:proofErr w:type="spellEnd"/>
      <w:r w:rsidRPr="00CF7B70">
        <w:rPr>
          <w:rFonts w:ascii="Arial" w:hAnsi="Arial" w:cs="Arial"/>
          <w:sz w:val="22"/>
          <w:szCs w:val="22"/>
        </w:rPr>
        <w:t xml:space="preserve"> rodo aukštą bitumo polimerizacijos laipsnį</w:t>
      </w:r>
      <w:r w:rsidR="00116C86" w:rsidRPr="00CF7B70">
        <w:rPr>
          <w:rFonts w:ascii="Arial" w:hAnsi="Arial" w:cs="Arial"/>
          <w:sz w:val="22"/>
          <w:szCs w:val="22"/>
        </w:rPr>
        <w:t>, i</w:t>
      </w:r>
      <w:r w:rsidRPr="00CF7B70">
        <w:rPr>
          <w:rFonts w:ascii="Arial" w:hAnsi="Arial" w:cs="Arial"/>
          <w:sz w:val="22"/>
          <w:szCs w:val="22"/>
        </w:rPr>
        <w:t>lgame laikotarpyje šis rodiklis sąlygoja mažesnį provėžų susidarymą;</w:t>
      </w:r>
    </w:p>
    <w:p w14:paraId="7B1E9C6A" w14:textId="17673ABC" w:rsidR="00BE70E5" w:rsidRPr="00CF7B70" w:rsidRDefault="00116C86" w:rsidP="00BE70E5">
      <w:pPr>
        <w:pStyle w:val="ListParagraph"/>
        <w:numPr>
          <w:ilvl w:val="0"/>
          <w:numId w:val="5"/>
        </w:numPr>
        <w:spacing w:after="80" w:line="276" w:lineRule="auto"/>
        <w:jc w:val="both"/>
        <w:rPr>
          <w:rFonts w:ascii="Arial" w:hAnsi="Arial" w:cs="Arial"/>
          <w:sz w:val="22"/>
          <w:szCs w:val="22"/>
        </w:rPr>
      </w:pPr>
      <w:r w:rsidRPr="00CF7B70">
        <w:rPr>
          <w:rFonts w:ascii="Arial" w:hAnsi="Arial" w:cs="Arial"/>
          <w:sz w:val="22"/>
          <w:szCs w:val="22"/>
        </w:rPr>
        <w:t>a</w:t>
      </w:r>
      <w:r w:rsidR="00BE70E5" w:rsidRPr="00CF7B70">
        <w:rPr>
          <w:rFonts w:ascii="Arial" w:hAnsi="Arial" w:cs="Arial"/>
          <w:sz w:val="22"/>
          <w:szCs w:val="22"/>
        </w:rPr>
        <w:t>ukšta bitumo minkštėjimo temperatūra (78,9</w:t>
      </w:r>
      <w:r w:rsidR="00BE70E5" w:rsidRPr="00CF7B70">
        <w:rPr>
          <w:rFonts w:ascii="Arial" w:hAnsi="Arial" w:cs="Arial"/>
          <w:sz w:val="22"/>
          <w:szCs w:val="22"/>
          <w:vertAlign w:val="superscript"/>
        </w:rPr>
        <w:t>o</w:t>
      </w:r>
      <w:r w:rsidR="00BE70E5" w:rsidRPr="00CF7B70">
        <w:rPr>
          <w:rFonts w:ascii="Arial" w:hAnsi="Arial" w:cs="Arial"/>
          <w:sz w:val="22"/>
          <w:szCs w:val="22"/>
        </w:rPr>
        <w:t>C) ilgame laikotarpyje taip pat sąlygos mažesnį provėžų susidarymą, nes per vasaros karščius bitumas asfalte pradės minkštėti vėliau, prie aukštesnių temperatūrų;</w:t>
      </w:r>
    </w:p>
    <w:p w14:paraId="7EEA4025" w14:textId="3586C76F" w:rsidR="006F4AD2" w:rsidRPr="00CF7B70" w:rsidRDefault="009877DC" w:rsidP="001E6AA5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7B70">
        <w:rPr>
          <w:rFonts w:ascii="Arial" w:hAnsi="Arial" w:cs="Arial"/>
          <w:sz w:val="22"/>
          <w:szCs w:val="22"/>
        </w:rPr>
        <w:t xml:space="preserve">Rangovas 2025-03-24 raštu Nr. S-10375 </w:t>
      </w:r>
      <w:r w:rsidR="00637A0C" w:rsidRPr="00CF7B70">
        <w:rPr>
          <w:rFonts w:ascii="Arial" w:hAnsi="Arial" w:cs="Arial"/>
          <w:sz w:val="22"/>
          <w:szCs w:val="22"/>
        </w:rPr>
        <w:t>(</w:t>
      </w:r>
      <w:r w:rsidR="00637A0C" w:rsidRPr="00CF7B70">
        <w:rPr>
          <w:rFonts w:ascii="Arial" w:hAnsi="Arial" w:cs="Arial"/>
          <w:b/>
          <w:bCs/>
          <w:sz w:val="22"/>
          <w:szCs w:val="22"/>
        </w:rPr>
        <w:t>Priede Nr.1</w:t>
      </w:r>
      <w:r w:rsidR="00637A0C" w:rsidRPr="00CF7B70">
        <w:rPr>
          <w:rFonts w:ascii="Arial" w:hAnsi="Arial" w:cs="Arial"/>
          <w:sz w:val="22"/>
          <w:szCs w:val="22"/>
        </w:rPr>
        <w:t xml:space="preserve">) </w:t>
      </w:r>
      <w:r w:rsidR="00D856C6" w:rsidRPr="00CF7B70">
        <w:rPr>
          <w:rFonts w:ascii="Arial" w:hAnsi="Arial" w:cs="Arial"/>
          <w:sz w:val="22"/>
          <w:szCs w:val="22"/>
        </w:rPr>
        <w:t xml:space="preserve">pateikė </w:t>
      </w:r>
      <w:r w:rsidR="007732D0" w:rsidRPr="00CF7B70">
        <w:rPr>
          <w:rFonts w:ascii="Arial" w:hAnsi="Arial" w:cs="Arial"/>
          <w:sz w:val="22"/>
          <w:szCs w:val="22"/>
        </w:rPr>
        <w:t>platesnį defekto aplinkybių vertinimą bei projektavimo paslaugas atlikusios UAB „SRP Projektas“ pateiktu papildymu, kad „kartu su projekto susisiekimo dalies techninių specifikacijų 6.1 papunktyje nur</w:t>
      </w:r>
      <w:r w:rsidR="00B914B9" w:rsidRPr="00CF7B70">
        <w:rPr>
          <w:rFonts w:ascii="Arial" w:hAnsi="Arial" w:cs="Arial"/>
          <w:sz w:val="22"/>
          <w:szCs w:val="22"/>
        </w:rPr>
        <w:t>o</w:t>
      </w:r>
      <w:r w:rsidR="007732D0" w:rsidRPr="00CF7B70">
        <w:rPr>
          <w:rFonts w:ascii="Arial" w:hAnsi="Arial" w:cs="Arial"/>
          <w:sz w:val="22"/>
          <w:szCs w:val="22"/>
        </w:rPr>
        <w:t xml:space="preserve">dytais dokumentais ĮT ASFALTAS 08, TRA ASFALTAS 08, TRA BITUMAS 08/14 būtų taikomi  </w:t>
      </w:r>
      <w:r w:rsidR="00B914B9" w:rsidRPr="00CF7B70">
        <w:rPr>
          <w:rFonts w:ascii="Arial" w:hAnsi="Arial" w:cs="Arial"/>
          <w:sz w:val="22"/>
          <w:szCs w:val="22"/>
        </w:rPr>
        <w:t>ĮT ASFALTAS 4, TRA ASFALTAS 24, TRA BITUMAS 23 normatyviniai dokument</w:t>
      </w:r>
      <w:r w:rsidR="00116C86" w:rsidRPr="00CF7B70">
        <w:rPr>
          <w:rFonts w:ascii="Arial" w:hAnsi="Arial" w:cs="Arial"/>
          <w:sz w:val="22"/>
          <w:szCs w:val="22"/>
        </w:rPr>
        <w:t>a</w:t>
      </w:r>
      <w:r w:rsidR="00B914B9" w:rsidRPr="00CF7B70">
        <w:rPr>
          <w:rFonts w:ascii="Arial" w:hAnsi="Arial" w:cs="Arial"/>
          <w:sz w:val="22"/>
          <w:szCs w:val="22"/>
        </w:rPr>
        <w:t>i bei neprieštaravimu, kad bitumo savybės būtų vertinamos pagal šiu</w:t>
      </w:r>
      <w:r w:rsidR="00116C86" w:rsidRPr="00CF7B70">
        <w:rPr>
          <w:rFonts w:ascii="Arial" w:hAnsi="Arial" w:cs="Arial"/>
          <w:sz w:val="22"/>
          <w:szCs w:val="22"/>
        </w:rPr>
        <w:t>o</w:t>
      </w:r>
      <w:r w:rsidR="00B914B9" w:rsidRPr="00CF7B70">
        <w:rPr>
          <w:rFonts w:ascii="Arial" w:hAnsi="Arial" w:cs="Arial"/>
          <w:sz w:val="22"/>
          <w:szCs w:val="22"/>
        </w:rPr>
        <w:t xml:space="preserve"> metu galiojančius normatyvinius doku</w:t>
      </w:r>
      <w:r w:rsidR="00116C86" w:rsidRPr="00CF7B70">
        <w:rPr>
          <w:rFonts w:ascii="Arial" w:hAnsi="Arial" w:cs="Arial"/>
          <w:sz w:val="22"/>
          <w:szCs w:val="22"/>
        </w:rPr>
        <w:t>m</w:t>
      </w:r>
      <w:r w:rsidR="00B914B9" w:rsidRPr="00CF7B70">
        <w:rPr>
          <w:rFonts w:ascii="Arial" w:hAnsi="Arial" w:cs="Arial"/>
          <w:sz w:val="22"/>
          <w:szCs w:val="22"/>
        </w:rPr>
        <w:t>e</w:t>
      </w:r>
      <w:r w:rsidR="00116C86" w:rsidRPr="00CF7B70">
        <w:rPr>
          <w:rFonts w:ascii="Arial" w:hAnsi="Arial" w:cs="Arial"/>
          <w:sz w:val="22"/>
          <w:szCs w:val="22"/>
        </w:rPr>
        <w:t>n</w:t>
      </w:r>
      <w:r w:rsidR="00B914B9" w:rsidRPr="00CF7B70">
        <w:rPr>
          <w:rFonts w:ascii="Arial" w:hAnsi="Arial" w:cs="Arial"/>
          <w:sz w:val="22"/>
          <w:szCs w:val="22"/>
        </w:rPr>
        <w:t>t</w:t>
      </w:r>
      <w:r w:rsidR="00116C86" w:rsidRPr="00CF7B70">
        <w:rPr>
          <w:rFonts w:ascii="Arial" w:hAnsi="Arial" w:cs="Arial"/>
          <w:sz w:val="22"/>
          <w:szCs w:val="22"/>
        </w:rPr>
        <w:t>u</w:t>
      </w:r>
      <w:r w:rsidR="00B914B9" w:rsidRPr="00CF7B70">
        <w:rPr>
          <w:rFonts w:ascii="Arial" w:hAnsi="Arial" w:cs="Arial"/>
          <w:sz w:val="22"/>
          <w:szCs w:val="22"/>
        </w:rPr>
        <w:t>s</w:t>
      </w:r>
      <w:r w:rsidR="00116C86" w:rsidRPr="00CF7B70">
        <w:rPr>
          <w:rFonts w:ascii="Arial" w:hAnsi="Arial" w:cs="Arial"/>
          <w:sz w:val="22"/>
          <w:szCs w:val="22"/>
        </w:rPr>
        <w:t>“</w:t>
      </w:r>
      <w:r w:rsidR="00B914B9" w:rsidRPr="00CF7B70">
        <w:rPr>
          <w:rFonts w:ascii="Arial" w:hAnsi="Arial" w:cs="Arial"/>
          <w:sz w:val="22"/>
          <w:szCs w:val="22"/>
        </w:rPr>
        <w:t>.</w:t>
      </w:r>
    </w:p>
    <w:p w14:paraId="3FE87890" w14:textId="1A13B91A" w:rsidR="00D605DE" w:rsidRPr="000C1B0E" w:rsidRDefault="007A695A" w:rsidP="001E6AA5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lastRenderedPageBreak/>
        <w:t>Užsakovas 2025-05-07</w:t>
      </w:r>
      <w:r w:rsidR="00D605DE" w:rsidRPr="000C1B0E">
        <w:rPr>
          <w:rFonts w:ascii="Arial" w:hAnsi="Arial" w:cs="Arial"/>
          <w:sz w:val="22"/>
          <w:szCs w:val="22"/>
        </w:rPr>
        <w:t xml:space="preserve"> raštu Nr. 2-25-6193</w:t>
      </w:r>
      <w:r w:rsidR="00B41C9B" w:rsidRPr="000C1B0E">
        <w:rPr>
          <w:rFonts w:ascii="Arial" w:hAnsi="Arial" w:cs="Arial"/>
          <w:sz w:val="22"/>
          <w:szCs w:val="22"/>
        </w:rPr>
        <w:t xml:space="preserve"> </w:t>
      </w:r>
      <w:r w:rsidR="00CF7B70" w:rsidRPr="000C1B0E">
        <w:rPr>
          <w:rFonts w:ascii="Arial" w:hAnsi="Arial" w:cs="Arial"/>
          <w:b/>
          <w:bCs/>
          <w:sz w:val="22"/>
          <w:szCs w:val="22"/>
        </w:rPr>
        <w:t>(Priedas Nr. 2)</w:t>
      </w:r>
      <w:r w:rsidR="00CF7B70" w:rsidRPr="000C1B0E">
        <w:rPr>
          <w:rFonts w:ascii="Arial" w:hAnsi="Arial" w:cs="Arial"/>
          <w:sz w:val="22"/>
          <w:szCs w:val="22"/>
        </w:rPr>
        <w:t xml:space="preserve"> </w:t>
      </w:r>
      <w:r w:rsidR="00B41C9B" w:rsidRPr="000C1B0E">
        <w:rPr>
          <w:rFonts w:ascii="Arial" w:hAnsi="Arial" w:cs="Arial"/>
          <w:sz w:val="22"/>
          <w:szCs w:val="22"/>
        </w:rPr>
        <w:t>informavo Rangovą, kad pakartotinai  išnagrinėjęs ir įvertinęs  Rangovo nurodytą aplinkybių visumą, kaip defekto valdymo priemonę siūl</w:t>
      </w:r>
      <w:r w:rsidR="006A0CBA" w:rsidRPr="000C1B0E">
        <w:rPr>
          <w:rFonts w:ascii="Arial" w:hAnsi="Arial" w:cs="Arial"/>
          <w:sz w:val="22"/>
          <w:szCs w:val="22"/>
        </w:rPr>
        <w:t xml:space="preserve">o </w:t>
      </w:r>
      <w:r w:rsidR="009877DC" w:rsidRPr="000C1B0E">
        <w:rPr>
          <w:rFonts w:ascii="Arial" w:hAnsi="Arial" w:cs="Arial"/>
          <w:sz w:val="22"/>
          <w:szCs w:val="22"/>
        </w:rPr>
        <w:t xml:space="preserve">suteikti </w:t>
      </w:r>
      <w:r w:rsidR="00B41C9B" w:rsidRPr="000C1B0E">
        <w:rPr>
          <w:rFonts w:ascii="Arial" w:hAnsi="Arial" w:cs="Arial"/>
          <w:sz w:val="22"/>
          <w:szCs w:val="22"/>
        </w:rPr>
        <w:t xml:space="preserve"> papildom</w:t>
      </w:r>
      <w:r w:rsidR="009877DC" w:rsidRPr="000C1B0E">
        <w:rPr>
          <w:rFonts w:ascii="Arial" w:hAnsi="Arial" w:cs="Arial"/>
          <w:sz w:val="22"/>
          <w:szCs w:val="22"/>
        </w:rPr>
        <w:t>ą</w:t>
      </w:r>
      <w:r w:rsidR="00B41C9B" w:rsidRPr="000C1B0E">
        <w:rPr>
          <w:rFonts w:ascii="Arial" w:hAnsi="Arial" w:cs="Arial"/>
          <w:sz w:val="22"/>
          <w:szCs w:val="22"/>
        </w:rPr>
        <w:t xml:space="preserve"> 2 (dviejų) metų garantin</w:t>
      </w:r>
      <w:r w:rsidR="009877DC" w:rsidRPr="000C1B0E">
        <w:rPr>
          <w:rFonts w:ascii="Arial" w:hAnsi="Arial" w:cs="Arial"/>
          <w:sz w:val="22"/>
          <w:szCs w:val="22"/>
        </w:rPr>
        <w:t>į</w:t>
      </w:r>
      <w:r w:rsidR="00B41C9B" w:rsidRPr="000C1B0E">
        <w:rPr>
          <w:rFonts w:ascii="Arial" w:hAnsi="Arial" w:cs="Arial"/>
          <w:sz w:val="22"/>
          <w:szCs w:val="22"/>
        </w:rPr>
        <w:t xml:space="preserve"> termin</w:t>
      </w:r>
      <w:r w:rsidR="009877DC" w:rsidRPr="000C1B0E">
        <w:rPr>
          <w:rFonts w:ascii="Arial" w:hAnsi="Arial" w:cs="Arial"/>
          <w:sz w:val="22"/>
          <w:szCs w:val="22"/>
        </w:rPr>
        <w:t>ą</w:t>
      </w:r>
      <w:r w:rsidR="00B41C9B" w:rsidRPr="000C1B0E">
        <w:rPr>
          <w:rFonts w:ascii="Arial" w:hAnsi="Arial" w:cs="Arial"/>
          <w:sz w:val="22"/>
          <w:szCs w:val="22"/>
        </w:rPr>
        <w:t xml:space="preserve"> viršutiniam asfalto sluoksniui iš mišinio SMA 11 S</w:t>
      </w:r>
      <w:r w:rsidR="009877DC" w:rsidRPr="000C1B0E">
        <w:rPr>
          <w:rFonts w:ascii="Arial" w:hAnsi="Arial" w:cs="Arial"/>
          <w:sz w:val="22"/>
          <w:szCs w:val="22"/>
        </w:rPr>
        <w:t>.</w:t>
      </w:r>
      <w:r w:rsidR="00B41C9B" w:rsidRPr="000C1B0E">
        <w:rPr>
          <w:rFonts w:ascii="Arial" w:hAnsi="Arial" w:cs="Arial"/>
          <w:sz w:val="22"/>
          <w:szCs w:val="22"/>
        </w:rPr>
        <w:t xml:space="preserve"> </w:t>
      </w:r>
    </w:p>
    <w:p w14:paraId="4E40B6D3" w14:textId="3243924F" w:rsidR="00D605DE" w:rsidRPr="000C1B0E" w:rsidRDefault="00D605DE" w:rsidP="0000384B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>Rangovas 2025-05-08 raštu Nr. S-10454 pritarė Užsakovo siūlymui dėl papildomo  2 (dviejų) metų garantini</w:t>
      </w:r>
      <w:r w:rsidR="009877DC" w:rsidRPr="000C1B0E">
        <w:rPr>
          <w:rFonts w:ascii="Arial" w:hAnsi="Arial" w:cs="Arial"/>
          <w:sz w:val="22"/>
          <w:szCs w:val="22"/>
        </w:rPr>
        <w:t>o</w:t>
      </w:r>
      <w:r w:rsidRPr="000C1B0E">
        <w:rPr>
          <w:rFonts w:ascii="Arial" w:hAnsi="Arial" w:cs="Arial"/>
          <w:sz w:val="22"/>
          <w:szCs w:val="22"/>
        </w:rPr>
        <w:t xml:space="preserve"> termino viršutiniam asfalto sluoksniui iš mišinio SMA 11 S suteikimui.</w:t>
      </w:r>
    </w:p>
    <w:p w14:paraId="17E39967" w14:textId="2C62655D" w:rsidR="00065663" w:rsidRPr="000C1B0E" w:rsidRDefault="00741B33" w:rsidP="001E6AA5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>Bendru Šalių sutarimu vertinama, kad nustatyt</w:t>
      </w:r>
      <w:r w:rsidR="00116C86" w:rsidRPr="000C1B0E">
        <w:rPr>
          <w:rFonts w:ascii="Arial" w:hAnsi="Arial" w:cs="Arial"/>
          <w:sz w:val="22"/>
          <w:szCs w:val="22"/>
        </w:rPr>
        <w:t>i</w:t>
      </w:r>
      <w:r w:rsidRPr="000C1B0E">
        <w:rPr>
          <w:rFonts w:ascii="Arial" w:hAnsi="Arial" w:cs="Arial"/>
          <w:sz w:val="22"/>
          <w:szCs w:val="22"/>
        </w:rPr>
        <w:t xml:space="preserve"> </w:t>
      </w:r>
      <w:r w:rsidR="00B914B9" w:rsidRPr="000C1B0E">
        <w:rPr>
          <w:rFonts w:ascii="Arial" w:hAnsi="Arial" w:cs="Arial"/>
          <w:sz w:val="22"/>
          <w:szCs w:val="22"/>
        </w:rPr>
        <w:t>regeneruotų bitumų minkštėjimo temperatūros bandymų rezultatų neatitikimai</w:t>
      </w:r>
      <w:r w:rsidRPr="000C1B0E">
        <w:rPr>
          <w:rFonts w:ascii="Arial" w:hAnsi="Arial" w:cs="Arial"/>
          <w:sz w:val="22"/>
          <w:szCs w:val="22"/>
        </w:rPr>
        <w:t xml:space="preserve"> neturės </w:t>
      </w:r>
      <w:r w:rsidR="00116C86" w:rsidRPr="000C1B0E">
        <w:rPr>
          <w:rFonts w:ascii="Arial" w:hAnsi="Arial" w:cs="Arial"/>
          <w:sz w:val="22"/>
          <w:szCs w:val="22"/>
        </w:rPr>
        <w:t xml:space="preserve">neigiamos </w:t>
      </w:r>
      <w:r w:rsidRPr="000C1B0E">
        <w:rPr>
          <w:rFonts w:ascii="Arial" w:hAnsi="Arial" w:cs="Arial"/>
          <w:sz w:val="22"/>
          <w:szCs w:val="22"/>
        </w:rPr>
        <w:t xml:space="preserve">įtakos </w:t>
      </w:r>
      <w:r w:rsidR="00B914B9" w:rsidRPr="000C1B0E">
        <w:rPr>
          <w:rFonts w:ascii="Arial" w:hAnsi="Arial" w:cs="Arial"/>
          <w:sz w:val="22"/>
          <w:szCs w:val="22"/>
        </w:rPr>
        <w:t>keli</w:t>
      </w:r>
      <w:r w:rsidR="00116C86" w:rsidRPr="000C1B0E">
        <w:rPr>
          <w:rFonts w:ascii="Arial" w:hAnsi="Arial" w:cs="Arial"/>
          <w:sz w:val="22"/>
          <w:szCs w:val="22"/>
        </w:rPr>
        <w:t>o ilgaamžiškumui</w:t>
      </w:r>
      <w:r w:rsidR="008E2B9F" w:rsidRPr="000C1B0E">
        <w:rPr>
          <w:rFonts w:ascii="Arial" w:hAnsi="Arial" w:cs="Arial"/>
          <w:sz w:val="22"/>
          <w:szCs w:val="22"/>
        </w:rPr>
        <w:t xml:space="preserve"> </w:t>
      </w:r>
      <w:r w:rsidR="00116C86" w:rsidRPr="000C1B0E">
        <w:rPr>
          <w:rFonts w:ascii="Arial" w:hAnsi="Arial" w:cs="Arial"/>
          <w:sz w:val="22"/>
          <w:szCs w:val="22"/>
        </w:rPr>
        <w:t xml:space="preserve">- </w:t>
      </w:r>
      <w:r w:rsidR="00A90B69" w:rsidRPr="000C1B0E">
        <w:rPr>
          <w:rFonts w:ascii="Arial" w:hAnsi="Arial" w:cs="Arial"/>
          <w:sz w:val="22"/>
          <w:szCs w:val="22"/>
        </w:rPr>
        <w:t xml:space="preserve">Sutarties rezultato kokybiškumui, todėl šalys siekia susitarti dėl defektų suvaldymo - taikant </w:t>
      </w:r>
      <w:r w:rsidR="00116C86" w:rsidRPr="000C1B0E">
        <w:rPr>
          <w:rFonts w:ascii="Arial" w:hAnsi="Arial" w:cs="Arial"/>
          <w:sz w:val="22"/>
          <w:szCs w:val="22"/>
        </w:rPr>
        <w:t>garantinio laikotarpio pratęsimą</w:t>
      </w:r>
      <w:r w:rsidR="0015332D" w:rsidRPr="000C1B0E">
        <w:rPr>
          <w:rFonts w:ascii="Arial" w:hAnsi="Arial" w:cs="Arial"/>
          <w:sz w:val="22"/>
          <w:szCs w:val="22"/>
        </w:rPr>
        <w:t>;</w:t>
      </w:r>
    </w:p>
    <w:p w14:paraId="3ED28D12" w14:textId="07844435" w:rsidR="00385A00" w:rsidRPr="000C1B0E" w:rsidRDefault="00B20212" w:rsidP="001E6AA5">
      <w:pPr>
        <w:pStyle w:val="ListParagraph"/>
        <w:numPr>
          <w:ilvl w:val="0"/>
          <w:numId w:val="1"/>
        </w:numPr>
        <w:spacing w:after="8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 xml:space="preserve">Automobilių kelių dangos konstrukcijos asfalto sluoksnių įrengimo taisyklių ĮT ASFALTAS 08 203 punktas numato, kad  Užsakovas turi teisę, remdamasis priedu ir rangovui sutikus, </w:t>
      </w:r>
      <w:r w:rsidR="00637A0C" w:rsidRPr="000C1B0E">
        <w:rPr>
          <w:rFonts w:ascii="Arial" w:hAnsi="Arial" w:cs="Arial"/>
          <w:sz w:val="22"/>
          <w:szCs w:val="22"/>
        </w:rPr>
        <w:t>prailginti garantinį terminą.</w:t>
      </w:r>
    </w:p>
    <w:p w14:paraId="71BFD83B" w14:textId="77777777" w:rsidR="00774D4B" w:rsidRPr="000C1B0E" w:rsidRDefault="00774D4B" w:rsidP="001E6AA5">
      <w:pPr>
        <w:pStyle w:val="ListParagraph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5479856" w14:textId="3CCC1333" w:rsidR="00234B70" w:rsidRPr="000C1B0E" w:rsidRDefault="00234B70" w:rsidP="001E6AA5">
      <w:pPr>
        <w:spacing w:after="80" w:line="276" w:lineRule="auto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 xml:space="preserve">Šalys, remdamosi </w:t>
      </w:r>
      <w:r w:rsidR="00BB76E0" w:rsidRPr="000C1B0E">
        <w:rPr>
          <w:rFonts w:ascii="Arial" w:hAnsi="Arial" w:cs="Arial"/>
          <w:sz w:val="22"/>
          <w:szCs w:val="22"/>
        </w:rPr>
        <w:t>ĮT ASFALTAS 08 203 p</w:t>
      </w:r>
      <w:r w:rsidR="00F4054B" w:rsidRPr="000C1B0E">
        <w:rPr>
          <w:rFonts w:ascii="Arial" w:hAnsi="Arial" w:cs="Arial"/>
          <w:sz w:val="22"/>
          <w:szCs w:val="22"/>
        </w:rPr>
        <w:t>.</w:t>
      </w:r>
      <w:r w:rsidR="008A71EF" w:rsidRPr="000C1B0E">
        <w:rPr>
          <w:rFonts w:ascii="Arial" w:hAnsi="Arial" w:cs="Arial"/>
          <w:sz w:val="22"/>
          <w:szCs w:val="22"/>
        </w:rPr>
        <w:t xml:space="preserve"> bei Sutarties nuostatomis</w:t>
      </w:r>
      <w:r w:rsidRPr="000C1B0E">
        <w:rPr>
          <w:rFonts w:ascii="Arial" w:hAnsi="Arial" w:cs="Arial"/>
          <w:sz w:val="22"/>
          <w:szCs w:val="22"/>
        </w:rPr>
        <w:t>,</w:t>
      </w:r>
      <w:r w:rsidR="005124FA" w:rsidRPr="000C1B0E">
        <w:rPr>
          <w:rFonts w:ascii="Arial" w:hAnsi="Arial" w:cs="Arial"/>
          <w:sz w:val="22"/>
          <w:szCs w:val="22"/>
        </w:rPr>
        <w:t xml:space="preserve"> </w:t>
      </w:r>
      <w:r w:rsidRPr="000C1B0E">
        <w:rPr>
          <w:rFonts w:ascii="Arial" w:hAnsi="Arial" w:cs="Arial"/>
          <w:sz w:val="22"/>
          <w:szCs w:val="22"/>
        </w:rPr>
        <w:t xml:space="preserve">sudaro šį </w:t>
      </w:r>
      <w:r w:rsidR="008A71EF" w:rsidRPr="000C1B0E">
        <w:rPr>
          <w:rFonts w:ascii="Arial" w:hAnsi="Arial" w:cs="Arial"/>
          <w:sz w:val="22"/>
          <w:szCs w:val="22"/>
        </w:rPr>
        <w:t>susitarimą</w:t>
      </w:r>
      <w:r w:rsidR="00F4054B" w:rsidRPr="000C1B0E">
        <w:rPr>
          <w:rFonts w:ascii="Arial" w:hAnsi="Arial" w:cs="Arial"/>
          <w:sz w:val="22"/>
          <w:szCs w:val="22"/>
        </w:rPr>
        <w:t xml:space="preserve"> (toliau – </w:t>
      </w:r>
      <w:r w:rsidR="00F4054B" w:rsidRPr="000C1B0E">
        <w:rPr>
          <w:rFonts w:ascii="Arial" w:hAnsi="Arial" w:cs="Arial"/>
          <w:b/>
          <w:bCs/>
          <w:sz w:val="22"/>
          <w:szCs w:val="22"/>
        </w:rPr>
        <w:t>Susitarimas</w:t>
      </w:r>
      <w:r w:rsidR="00F4054B" w:rsidRPr="000C1B0E">
        <w:rPr>
          <w:rFonts w:ascii="Arial" w:hAnsi="Arial" w:cs="Arial"/>
          <w:sz w:val="22"/>
          <w:szCs w:val="22"/>
        </w:rPr>
        <w:t>), kuriuo susitarė dėl žemiau nurodytų sąlygų:</w:t>
      </w:r>
    </w:p>
    <w:p w14:paraId="19D7AF98" w14:textId="77777777" w:rsidR="000C2AC9" w:rsidRPr="000C1B0E" w:rsidRDefault="000C2AC9" w:rsidP="001E6AA5">
      <w:pPr>
        <w:spacing w:after="80" w:line="276" w:lineRule="auto"/>
        <w:rPr>
          <w:rFonts w:ascii="Arial" w:hAnsi="Arial" w:cs="Arial"/>
          <w:sz w:val="22"/>
          <w:szCs w:val="22"/>
        </w:rPr>
      </w:pPr>
    </w:p>
    <w:p w14:paraId="534277D1" w14:textId="6D74A17A" w:rsidR="006F4AD2" w:rsidRPr="000C1B0E" w:rsidRDefault="006F4AD2" w:rsidP="006F4AD2">
      <w:pPr>
        <w:pStyle w:val="BodyText"/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bCs/>
          <w:sz w:val="22"/>
          <w:szCs w:val="22"/>
        </w:rPr>
        <w:t xml:space="preserve">Šalys susitaria dėl Defekto Rangovui yra taikytina defektų valdymo priemonė – Rangovo suteikiamas </w:t>
      </w:r>
      <w:r w:rsidR="00637A0C" w:rsidRPr="000C1B0E">
        <w:rPr>
          <w:rFonts w:ascii="Arial" w:hAnsi="Arial" w:cs="Arial"/>
          <w:bCs/>
          <w:sz w:val="22"/>
          <w:szCs w:val="22"/>
        </w:rPr>
        <w:t xml:space="preserve">rajoninio kelio Nr.1601 23,081 km tiltui per </w:t>
      </w:r>
      <w:proofErr w:type="spellStart"/>
      <w:r w:rsidR="00637A0C" w:rsidRPr="000C1B0E">
        <w:rPr>
          <w:rFonts w:ascii="Arial" w:hAnsi="Arial" w:cs="Arial"/>
          <w:bCs/>
          <w:sz w:val="22"/>
          <w:szCs w:val="22"/>
        </w:rPr>
        <w:t>Švėtę</w:t>
      </w:r>
      <w:proofErr w:type="spellEnd"/>
      <w:r w:rsidRPr="000C1B0E">
        <w:rPr>
          <w:rFonts w:ascii="Arial" w:hAnsi="Arial" w:cs="Arial"/>
          <w:bCs/>
          <w:sz w:val="22"/>
          <w:szCs w:val="22"/>
        </w:rPr>
        <w:t xml:space="preserve"> papildomas 2 metų garantinis terminas, pagal ĮT ASFALTAS 08 203 p.</w:t>
      </w:r>
    </w:p>
    <w:p w14:paraId="1B69049E" w14:textId="2A2E190B" w:rsidR="00237128" w:rsidRPr="000C1B0E" w:rsidRDefault="008A71EF" w:rsidP="001149F9">
      <w:pPr>
        <w:pStyle w:val="BodyText"/>
        <w:numPr>
          <w:ilvl w:val="0"/>
          <w:numId w:val="2"/>
        </w:numPr>
        <w:tabs>
          <w:tab w:val="left" w:pos="284"/>
        </w:tabs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bCs/>
          <w:sz w:val="22"/>
          <w:szCs w:val="22"/>
        </w:rPr>
        <w:t xml:space="preserve">   </w:t>
      </w:r>
      <w:r w:rsidR="000F5018" w:rsidRPr="000C1B0E">
        <w:rPr>
          <w:rFonts w:ascii="Arial" w:hAnsi="Arial" w:cs="Arial"/>
          <w:bCs/>
          <w:sz w:val="22"/>
          <w:szCs w:val="22"/>
        </w:rPr>
        <w:t xml:space="preserve"> </w:t>
      </w:r>
      <w:r w:rsidR="00237128" w:rsidRPr="000C1B0E">
        <w:rPr>
          <w:rFonts w:ascii="Arial" w:hAnsi="Arial" w:cs="Arial"/>
          <w:bCs/>
          <w:sz w:val="22"/>
          <w:szCs w:val="22"/>
        </w:rPr>
        <w:t>Šalys</w:t>
      </w:r>
      <w:r w:rsidR="00237128" w:rsidRPr="000C1B0E">
        <w:rPr>
          <w:rFonts w:ascii="Arial" w:hAnsi="Arial" w:cs="Arial"/>
          <w:sz w:val="22"/>
          <w:szCs w:val="22"/>
        </w:rPr>
        <w:t xml:space="preserve"> patvirtina</w:t>
      </w:r>
      <w:r w:rsidR="006F4AD2" w:rsidRPr="000C1B0E">
        <w:rPr>
          <w:rFonts w:ascii="Arial" w:hAnsi="Arial" w:cs="Arial"/>
          <w:sz w:val="22"/>
          <w:szCs w:val="22"/>
        </w:rPr>
        <w:t>, jog Susitarime numatytos sąlygos buvo individualiai Šalių aptartos ir pilnai atitinka jų tikrąją valią, kurios įgyvendinimo Šalys siekė, sudarydamos Susitarimą</w:t>
      </w:r>
      <w:r w:rsidR="00237128" w:rsidRPr="000C1B0E">
        <w:rPr>
          <w:rFonts w:ascii="Arial" w:hAnsi="Arial" w:cs="Arial"/>
          <w:sz w:val="22"/>
          <w:szCs w:val="22"/>
        </w:rPr>
        <w:t>.</w:t>
      </w:r>
    </w:p>
    <w:p w14:paraId="7BFB72C4" w14:textId="3B6DB8EB" w:rsidR="006F4AD2" w:rsidRPr="000C1B0E" w:rsidRDefault="006F4AD2" w:rsidP="006F4AD2">
      <w:pPr>
        <w:pStyle w:val="BodyText"/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>Sutarties sąlygos, kurios nėra aptartos kaip keičiamos Susitarimu, lieka nepakeistos galioti Sutarties galiojimo laikotarpiu.</w:t>
      </w:r>
    </w:p>
    <w:p w14:paraId="39E54907" w14:textId="01F10016" w:rsidR="006F4AD2" w:rsidRPr="000C1B0E" w:rsidRDefault="006F4AD2" w:rsidP="006F4AD2">
      <w:pPr>
        <w:pStyle w:val="BodyText"/>
        <w:numPr>
          <w:ilvl w:val="0"/>
          <w:numId w:val="2"/>
        </w:numPr>
        <w:tabs>
          <w:tab w:val="left" w:pos="284"/>
        </w:tabs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 xml:space="preserve">     Šis Susitarimas </w:t>
      </w:r>
      <w:r w:rsidRPr="000C1B0E">
        <w:rPr>
          <w:rFonts w:ascii="Arial" w:hAnsi="Arial" w:cs="Arial"/>
          <w:bCs/>
          <w:sz w:val="22"/>
          <w:szCs w:val="22"/>
        </w:rPr>
        <w:t>įsigalioja</w:t>
      </w:r>
      <w:r w:rsidRPr="000C1B0E">
        <w:rPr>
          <w:rFonts w:ascii="Arial" w:hAnsi="Arial" w:cs="Arial"/>
          <w:sz w:val="22"/>
          <w:szCs w:val="22"/>
        </w:rPr>
        <w:t xml:space="preserve"> nuo Šalių pasirašymo (abiejų Šalių) dienos ir galioja pagal Sutartyje nustatytą Sutarties galiojimo terminą.</w:t>
      </w:r>
    </w:p>
    <w:p w14:paraId="4791D76F" w14:textId="00E3A09E" w:rsidR="00237128" w:rsidRPr="000C1B0E" w:rsidRDefault="006F4AD2" w:rsidP="001E6AA5">
      <w:pPr>
        <w:pStyle w:val="BodyText"/>
        <w:numPr>
          <w:ilvl w:val="0"/>
          <w:numId w:val="2"/>
        </w:numPr>
        <w:tabs>
          <w:tab w:val="left" w:pos="284"/>
        </w:tabs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 xml:space="preserve">     </w:t>
      </w:r>
      <w:r w:rsidRPr="000C1B0E">
        <w:rPr>
          <w:rFonts w:ascii="Arial" w:hAnsi="Arial" w:cs="Arial"/>
          <w:bCs/>
          <w:sz w:val="22"/>
          <w:szCs w:val="22"/>
        </w:rPr>
        <w:t>Susitarimas</w:t>
      </w:r>
      <w:r w:rsidRPr="000C1B0E">
        <w:rPr>
          <w:rFonts w:ascii="Arial" w:hAnsi="Arial" w:cs="Arial"/>
          <w:sz w:val="22"/>
          <w:szCs w:val="22"/>
        </w:rPr>
        <w:t xml:space="preserve"> yra neatskiriama ir sudėtinė Sutarties dalis.</w:t>
      </w:r>
    </w:p>
    <w:p w14:paraId="08278819" w14:textId="4B757436" w:rsidR="002A1415" w:rsidRPr="000C1B0E" w:rsidRDefault="006F4AD2" w:rsidP="001E6AA5">
      <w:pPr>
        <w:pStyle w:val="BodyText"/>
        <w:numPr>
          <w:ilvl w:val="0"/>
          <w:numId w:val="2"/>
        </w:numPr>
        <w:tabs>
          <w:tab w:val="left" w:pos="284"/>
        </w:tabs>
        <w:spacing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 xml:space="preserve">     </w:t>
      </w:r>
      <w:r w:rsidR="002A1415" w:rsidRPr="000C1B0E">
        <w:rPr>
          <w:rFonts w:ascii="Arial" w:hAnsi="Arial" w:cs="Arial"/>
          <w:sz w:val="22"/>
          <w:szCs w:val="22"/>
        </w:rPr>
        <w:t>Susitarimo priedai:</w:t>
      </w:r>
    </w:p>
    <w:p w14:paraId="5472A63F" w14:textId="7B962725" w:rsidR="002A1415" w:rsidRPr="000C1B0E" w:rsidRDefault="002A1415" w:rsidP="001E6AA5">
      <w:pPr>
        <w:pStyle w:val="BodyText"/>
        <w:numPr>
          <w:ilvl w:val="1"/>
          <w:numId w:val="2"/>
        </w:numPr>
        <w:tabs>
          <w:tab w:val="left" w:pos="567"/>
        </w:tabs>
        <w:spacing w:after="60" w:line="276" w:lineRule="auto"/>
        <w:ind w:left="567" w:firstLine="0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 xml:space="preserve">Priedas Nr.1 </w:t>
      </w:r>
      <w:r w:rsidR="00D024F7" w:rsidRPr="000C1B0E">
        <w:rPr>
          <w:rFonts w:ascii="Arial" w:hAnsi="Arial" w:cs="Arial"/>
          <w:sz w:val="22"/>
          <w:szCs w:val="22"/>
        </w:rPr>
        <w:t>R</w:t>
      </w:r>
      <w:r w:rsidRPr="000C1B0E">
        <w:rPr>
          <w:rFonts w:ascii="Arial" w:hAnsi="Arial" w:cs="Arial"/>
          <w:sz w:val="22"/>
          <w:szCs w:val="22"/>
        </w:rPr>
        <w:t>UAB „</w:t>
      </w:r>
      <w:r w:rsidR="00D024F7" w:rsidRPr="000C1B0E">
        <w:rPr>
          <w:rFonts w:ascii="Arial" w:hAnsi="Arial" w:cs="Arial"/>
          <w:sz w:val="22"/>
          <w:szCs w:val="22"/>
        </w:rPr>
        <w:t>Šiaulių plentas</w:t>
      </w:r>
      <w:r w:rsidRPr="000C1B0E">
        <w:rPr>
          <w:rFonts w:ascii="Arial" w:hAnsi="Arial" w:cs="Arial"/>
          <w:sz w:val="22"/>
          <w:szCs w:val="22"/>
        </w:rPr>
        <w:t>“</w:t>
      </w:r>
      <w:r w:rsidR="00D024F7" w:rsidRPr="000C1B0E">
        <w:rPr>
          <w:rFonts w:ascii="Arial" w:hAnsi="Arial" w:cs="Arial"/>
          <w:sz w:val="22"/>
          <w:szCs w:val="22"/>
        </w:rPr>
        <w:t xml:space="preserve"> 2025</w:t>
      </w:r>
      <w:r w:rsidR="00CF7B70" w:rsidRPr="000C1B0E">
        <w:rPr>
          <w:rFonts w:ascii="Arial" w:hAnsi="Arial" w:cs="Arial"/>
          <w:sz w:val="22"/>
          <w:szCs w:val="22"/>
        </w:rPr>
        <w:t>-03-24</w:t>
      </w:r>
      <w:r w:rsidR="00D024F7" w:rsidRPr="000C1B0E">
        <w:rPr>
          <w:rFonts w:ascii="Arial" w:hAnsi="Arial" w:cs="Arial"/>
          <w:sz w:val="22"/>
          <w:szCs w:val="22"/>
        </w:rPr>
        <w:t xml:space="preserve"> raštas Nr.S-10</w:t>
      </w:r>
      <w:r w:rsidR="00CF7B70" w:rsidRPr="000C1B0E">
        <w:rPr>
          <w:rFonts w:ascii="Arial" w:hAnsi="Arial" w:cs="Arial"/>
          <w:sz w:val="22"/>
          <w:szCs w:val="22"/>
        </w:rPr>
        <w:t>375</w:t>
      </w:r>
      <w:r w:rsidRPr="000C1B0E">
        <w:rPr>
          <w:rFonts w:ascii="Arial" w:hAnsi="Arial" w:cs="Arial"/>
          <w:sz w:val="22"/>
          <w:szCs w:val="22"/>
        </w:rPr>
        <w:t xml:space="preserve">;  </w:t>
      </w:r>
    </w:p>
    <w:p w14:paraId="3D42090F" w14:textId="283F41B1" w:rsidR="002A1415" w:rsidRPr="000C1B0E" w:rsidRDefault="002A1415" w:rsidP="001E6AA5">
      <w:pPr>
        <w:pStyle w:val="BodyText"/>
        <w:numPr>
          <w:ilvl w:val="1"/>
          <w:numId w:val="2"/>
        </w:numPr>
        <w:tabs>
          <w:tab w:val="left" w:pos="567"/>
        </w:tabs>
        <w:spacing w:after="60" w:line="276" w:lineRule="auto"/>
        <w:ind w:left="709" w:hanging="142"/>
        <w:jc w:val="both"/>
        <w:rPr>
          <w:rFonts w:ascii="Arial" w:hAnsi="Arial" w:cs="Arial"/>
          <w:sz w:val="22"/>
          <w:szCs w:val="22"/>
        </w:rPr>
      </w:pPr>
      <w:r w:rsidRPr="000C1B0E">
        <w:rPr>
          <w:rFonts w:ascii="Arial" w:hAnsi="Arial" w:cs="Arial"/>
          <w:sz w:val="22"/>
          <w:szCs w:val="22"/>
        </w:rPr>
        <w:t>Priedas Nr. 2 AB „</w:t>
      </w:r>
      <w:r w:rsidR="00D024F7" w:rsidRPr="000C1B0E">
        <w:rPr>
          <w:rFonts w:ascii="Arial" w:hAnsi="Arial" w:cs="Arial"/>
          <w:sz w:val="22"/>
          <w:szCs w:val="22"/>
        </w:rPr>
        <w:t xml:space="preserve">AB Via Lietuva </w:t>
      </w:r>
      <w:r w:rsidRPr="000C1B0E">
        <w:rPr>
          <w:rFonts w:ascii="Arial" w:hAnsi="Arial" w:cs="Arial"/>
          <w:sz w:val="22"/>
          <w:szCs w:val="22"/>
        </w:rPr>
        <w:t>“ 202</w:t>
      </w:r>
      <w:r w:rsidR="00D024F7" w:rsidRPr="000C1B0E">
        <w:rPr>
          <w:rFonts w:ascii="Arial" w:hAnsi="Arial" w:cs="Arial"/>
          <w:sz w:val="22"/>
          <w:szCs w:val="22"/>
        </w:rPr>
        <w:t>5</w:t>
      </w:r>
      <w:r w:rsidRPr="000C1B0E">
        <w:rPr>
          <w:rFonts w:ascii="Arial" w:hAnsi="Arial" w:cs="Arial"/>
          <w:sz w:val="22"/>
          <w:szCs w:val="22"/>
        </w:rPr>
        <w:t>-0</w:t>
      </w:r>
      <w:r w:rsidR="00CF7B70" w:rsidRPr="000C1B0E">
        <w:rPr>
          <w:rFonts w:ascii="Arial" w:hAnsi="Arial" w:cs="Arial"/>
          <w:sz w:val="22"/>
          <w:szCs w:val="22"/>
        </w:rPr>
        <w:t>5</w:t>
      </w:r>
      <w:r w:rsidRPr="000C1B0E">
        <w:rPr>
          <w:rFonts w:ascii="Arial" w:hAnsi="Arial" w:cs="Arial"/>
          <w:sz w:val="22"/>
          <w:szCs w:val="22"/>
        </w:rPr>
        <w:t>-</w:t>
      </w:r>
      <w:r w:rsidR="007A695A" w:rsidRPr="000C1B0E">
        <w:rPr>
          <w:rFonts w:ascii="Arial" w:hAnsi="Arial" w:cs="Arial"/>
          <w:sz w:val="22"/>
          <w:szCs w:val="22"/>
        </w:rPr>
        <w:t>07</w:t>
      </w:r>
      <w:r w:rsidR="00D024F7" w:rsidRPr="000C1B0E">
        <w:rPr>
          <w:rFonts w:ascii="Arial" w:hAnsi="Arial" w:cs="Arial"/>
          <w:sz w:val="22"/>
          <w:szCs w:val="22"/>
        </w:rPr>
        <w:t xml:space="preserve"> </w:t>
      </w:r>
      <w:r w:rsidRPr="000C1B0E">
        <w:rPr>
          <w:rFonts w:ascii="Arial" w:hAnsi="Arial" w:cs="Arial"/>
          <w:sz w:val="22"/>
          <w:szCs w:val="22"/>
        </w:rPr>
        <w:t xml:space="preserve"> raštas Nr.</w:t>
      </w:r>
      <w:r w:rsidR="00A06759" w:rsidRPr="000C1B0E">
        <w:rPr>
          <w:rFonts w:ascii="Arial" w:hAnsi="Arial" w:cs="Arial"/>
          <w:sz w:val="22"/>
          <w:szCs w:val="22"/>
        </w:rPr>
        <w:t>2-25-</w:t>
      </w:r>
      <w:r w:rsidR="0010677C" w:rsidRPr="000C1B0E">
        <w:rPr>
          <w:rFonts w:ascii="Arial" w:hAnsi="Arial" w:cs="Arial"/>
          <w:sz w:val="22"/>
          <w:szCs w:val="22"/>
        </w:rPr>
        <w:t>6193</w:t>
      </w:r>
      <w:r w:rsidR="00A06759" w:rsidRPr="000C1B0E">
        <w:rPr>
          <w:rFonts w:ascii="Arial" w:hAnsi="Arial" w:cs="Arial"/>
          <w:sz w:val="22"/>
          <w:szCs w:val="22"/>
        </w:rPr>
        <w:t>.</w:t>
      </w:r>
    </w:p>
    <w:p w14:paraId="4DD14CA4" w14:textId="77777777" w:rsidR="00234B70" w:rsidRPr="00CF7B70" w:rsidRDefault="00234B70" w:rsidP="001E6A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lt-LT"/>
        </w:rPr>
      </w:pPr>
    </w:p>
    <w:p w14:paraId="5978BD70" w14:textId="77777777" w:rsidR="00C471C6" w:rsidRPr="00CF7B70" w:rsidRDefault="00C471C6" w:rsidP="001E6A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234B70" w:rsidRPr="00CF7B70" w14:paraId="3C8F7A58" w14:textId="77777777" w:rsidTr="00234B70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1761567" w14:textId="77777777" w:rsidR="00234B70" w:rsidRPr="00CF7B70" w:rsidRDefault="0059135E" w:rsidP="001E6AA5">
            <w:pPr>
              <w:tabs>
                <w:tab w:val="left" w:pos="0"/>
              </w:tabs>
              <w:suppressAutoHyphens/>
              <w:spacing w:line="276" w:lineRule="auto"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646873F6099E4D8883F785BD7EE9D130"/>
                </w:placeholder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EndPr/>
              <w:sdtContent>
                <w:r w:rsidR="00234B70" w:rsidRPr="00CF7B70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234B70" w:rsidRPr="00CF7B7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A200AD9" w14:textId="77777777" w:rsidR="00234B70" w:rsidRPr="00CF7B70" w:rsidRDefault="00234B70" w:rsidP="001E6AA5">
            <w:pPr>
              <w:tabs>
                <w:tab w:val="left" w:pos="0"/>
              </w:tabs>
              <w:suppressAutoHyphens/>
              <w:spacing w:line="276" w:lineRule="auto"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7B70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1A4D1F8B" w14:textId="77777777" w:rsidR="00234B70" w:rsidRPr="00CF7B70" w:rsidRDefault="00234B70" w:rsidP="001E6AA5">
            <w:pPr>
              <w:tabs>
                <w:tab w:val="left" w:pos="0"/>
              </w:tabs>
              <w:suppressAutoHyphens/>
              <w:spacing w:line="276" w:lineRule="auto"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7B70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1BBFE2E0" w14:textId="77777777" w:rsidR="00234B70" w:rsidRPr="00CF7B70" w:rsidRDefault="00234B70" w:rsidP="001E6AA5">
            <w:pPr>
              <w:tabs>
                <w:tab w:val="left" w:pos="0"/>
              </w:tabs>
              <w:suppressAutoHyphens/>
              <w:spacing w:line="276" w:lineRule="auto"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7B70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2B6F7AE0" w14:textId="77777777" w:rsidR="00234B70" w:rsidRPr="00CF7B70" w:rsidRDefault="00234B70" w:rsidP="001E6AA5">
            <w:pPr>
              <w:tabs>
                <w:tab w:val="left" w:pos="0"/>
              </w:tabs>
              <w:suppressAutoHyphens/>
              <w:spacing w:line="276" w:lineRule="auto"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7B70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6EC9B27F" w14:textId="77777777" w:rsidR="00234B70" w:rsidRPr="00CF7B70" w:rsidRDefault="00234B70" w:rsidP="001E6AA5">
            <w:pPr>
              <w:tabs>
                <w:tab w:val="left" w:pos="0"/>
              </w:tabs>
              <w:suppressAutoHyphens/>
              <w:spacing w:line="276" w:lineRule="auto"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7B70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4AD1AB25" w14:textId="77777777" w:rsidR="00234B70" w:rsidRPr="00CF7B70" w:rsidRDefault="00234B70" w:rsidP="001E6AA5">
            <w:pPr>
              <w:tabs>
                <w:tab w:val="left" w:pos="0"/>
              </w:tabs>
              <w:suppressAutoHyphens/>
              <w:spacing w:line="276" w:lineRule="auto"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7B70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CF7B70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689F91C4" w14:textId="77777777" w:rsidR="00234B70" w:rsidRPr="00CF7B70" w:rsidRDefault="00234B70" w:rsidP="001E6AA5">
            <w:pPr>
              <w:spacing w:line="276" w:lineRule="auto"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7B70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4CA7F88D" w14:textId="77777777" w:rsidR="00234B70" w:rsidRPr="00CF7B70" w:rsidRDefault="00234B70" w:rsidP="001E6AA5">
            <w:pPr>
              <w:tabs>
                <w:tab w:val="num" w:pos="175"/>
              </w:tabs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F705B9" w14:textId="77777777" w:rsidR="00234B70" w:rsidRPr="00CF7B70" w:rsidRDefault="00234B70" w:rsidP="001E6AA5">
            <w:pPr>
              <w:tabs>
                <w:tab w:val="left" w:pos="9214"/>
              </w:tabs>
              <w:suppressAutoHyphen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F7B7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CF7B7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CF7B7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A37581" w14:textId="77777777" w:rsidR="00234B70" w:rsidRPr="00CF7B70" w:rsidRDefault="0059135E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3A32E066D3C24A14AAA5F9245D956D75"/>
                </w:placeholder>
                <w:comboBox>
                  <w:listItem w:value="Pasirinkite elementą."/>
                  <w:listItem w:displayText="RANGOVAS" w:value="RANGOVAS"/>
                  <w:listItem w:displayText="PARDAVĖJAS" w:value="PARDAVĖJAS"/>
                  <w:listItem w:displayText="TIEKĖJAS" w:value="TIEKĖJAS"/>
                  <w:listItem w:displayText="PASLAUGŲ TEIKĖJAS" w:value="PASLAUGŲ TEIKĖJAS"/>
                  <w:listItem w:displayText="NUOMOTOJAS" w:value="NUOMOTOJAS"/>
                </w:comboBox>
              </w:sdtPr>
              <w:sdtEndPr/>
              <w:sdtContent>
                <w:r w:rsidR="00234B70" w:rsidRPr="00CF7B70">
                  <w:rPr>
                    <w:rFonts w:ascii="Arial" w:hAnsi="Arial" w:cs="Arial"/>
                    <w:b/>
                    <w:bCs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234B70" w:rsidRPr="00CF7B70">
              <w:rPr>
                <w:rFonts w:ascii="Arial" w:hAnsi="Arial" w:cs="Arial"/>
                <w:b/>
                <w:color w:val="FF0000"/>
                <w:sz w:val="22"/>
                <w:szCs w:val="22"/>
                <w:lang w:eastAsia="lt-LT"/>
              </w:rPr>
              <w:t xml:space="preserve"> </w:t>
            </w:r>
          </w:p>
          <w:p w14:paraId="4EDFB3E6" w14:textId="66444FD3" w:rsidR="00234B70" w:rsidRPr="00CF7B70" w:rsidRDefault="0059135E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43337D7F099E4FE3877D1A9C3C9C492F"/>
                </w:placeholder>
                <w:comboBox>
                  <w:listItem w:value="Pasirinkite elementą."/>
                </w:comboBox>
              </w:sdtPr>
              <w:sdtEndPr/>
              <w:sdtContent>
                <w:r w:rsidR="007E2445" w:rsidRPr="00CF7B7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RU</w:t>
                </w:r>
                <w:r w:rsidR="00234B70" w:rsidRPr="00CF7B7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7E2445" w:rsidRPr="00CF7B7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Šiaulių plentas</w:t>
                </w:r>
                <w:r w:rsidR="00234B70" w:rsidRPr="00CF7B70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290B30EBB0A45C5AD8105B891B0E793"/>
              </w:placeholder>
              <w:comboBox>
                <w:listItem w:value="Pasirinkite elementą."/>
              </w:comboBox>
            </w:sdtPr>
            <w:sdtEndPr/>
            <w:sdtContent>
              <w:p w14:paraId="770556D1" w14:textId="0784BFA4" w:rsidR="00234B70" w:rsidRPr="00CF7B70" w:rsidRDefault="007E2445" w:rsidP="001E6AA5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Išradėjų g. 11</w:t>
                </w:r>
                <w:r w:rsidR="00234B70"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, </w:t>
                </w:r>
                <w:r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LT-78149 Šiauliai</w:t>
                </w:r>
              </w:p>
            </w:sdtContent>
          </w:sdt>
          <w:p w14:paraId="22E08F15" w14:textId="75109C24" w:rsidR="00234B70" w:rsidRPr="00CF7B70" w:rsidRDefault="00234B70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CF7B7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įm. kodą"/>
                <w:id w:val="-1051230367"/>
                <w:placeholder>
                  <w:docPart w:val="50152C1B0DFD4225B9B3AF2C6742A2BF"/>
                </w:placeholder>
                <w:comboBox>
                  <w:listItem w:value="Pasirinkite elementą."/>
                </w:comboBox>
              </w:sdtPr>
              <w:sdtEndPr/>
              <w:sdtContent>
                <w:r w:rsidR="007E2445"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244693070</w:t>
                </w:r>
              </w:sdtContent>
            </w:sdt>
          </w:p>
          <w:p w14:paraId="28562930" w14:textId="61981553" w:rsidR="00234B70" w:rsidRPr="00CF7B70" w:rsidRDefault="00234B70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CF7B70">
              <w:rPr>
                <w:rFonts w:ascii="Arial" w:hAnsi="Arial" w:cs="Arial"/>
                <w:sz w:val="22"/>
                <w:szCs w:val="22"/>
                <w:lang w:eastAsia="lt-LT"/>
              </w:rPr>
              <w:t>A.s</w:t>
            </w:r>
            <w:proofErr w:type="spellEnd"/>
            <w:r w:rsidRPr="00CF7B70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sąskaitą"/>
                <w:id w:val="-1843085155"/>
                <w:placeholder>
                  <w:docPart w:val="76DBDBD31A544B4787B29663E1166905"/>
                </w:placeholder>
                <w:comboBox>
                  <w:listItem w:value="Pasirinkite elementą."/>
                </w:comboBox>
              </w:sdtPr>
              <w:sdtEndPr/>
              <w:sdtContent>
                <w:r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LT</w:t>
                </w:r>
                <w:r w:rsidR="007E2445"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81 7180 </w:t>
                </w:r>
                <w:r w:rsidR="00F261F6"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0000 0146 7407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  <w:lang w:eastAsia="lt-LT"/>
              </w:rPr>
              <w:alias w:val="Įrašykite banką"/>
              <w:id w:val="-132489248"/>
              <w:placeholder>
                <w:docPart w:val="1D8F4B3362134F1E967F75C8FF22FCF6"/>
              </w:placeholder>
              <w:comboBox>
                <w:listItem w:value="Pasirinkite elementą."/>
              </w:comboBox>
            </w:sdtPr>
            <w:sdtEndPr/>
            <w:sdtContent>
              <w:p w14:paraId="0C76DB4D" w14:textId="4D1F304C" w:rsidR="00234B70" w:rsidRPr="003C51F7" w:rsidRDefault="00F261F6" w:rsidP="001E6AA5">
                <w:pPr>
                  <w:widowControl w:val="0"/>
                  <w:autoSpaceDE w:val="0"/>
                  <w:autoSpaceDN w:val="0"/>
                  <w:adjustRightInd w:val="0"/>
                  <w:spacing w:line="276" w:lineRule="auto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</w:pPr>
                <w:r w:rsidRPr="003C51F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A</w:t>
                </w:r>
                <w:r w:rsidR="008C2D54" w:rsidRPr="003C51F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B</w:t>
                </w:r>
                <w:r w:rsidRPr="003C51F7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 xml:space="preserve"> Šiaulių bankas</w:t>
                </w:r>
              </w:p>
            </w:sdtContent>
          </w:sdt>
          <w:p w14:paraId="46C7C9AD" w14:textId="6484502A" w:rsidR="00234B70" w:rsidRPr="00CF7B70" w:rsidRDefault="00234B70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CF7B70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  <w:lang w:eastAsia="lt-LT"/>
                </w:rPr>
                <w:alias w:val="Įrašykite el. p."/>
                <w:id w:val="527307081"/>
                <w:placeholder>
                  <w:docPart w:val="AE6EFAE70FDC4CB3942CA29CB8255625"/>
                </w:placeholder>
                <w:comboBox>
                  <w:listItem w:value="Pasirinkite elementą."/>
                </w:comboBox>
              </w:sdtPr>
              <w:sdtEndPr/>
              <w:sdtContent>
                <w:r w:rsidR="00F261F6"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info</w:t>
                </w:r>
                <w:r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@</w:t>
                </w:r>
                <w:r w:rsidR="00F261F6"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splentas</w:t>
                </w:r>
                <w:r w:rsidRPr="00CF7B70">
                  <w:rPr>
                    <w:rFonts w:ascii="Arial" w:hAnsi="Arial" w:cs="Arial"/>
                    <w:bCs/>
                    <w:sz w:val="22"/>
                    <w:szCs w:val="22"/>
                    <w:lang w:eastAsia="lt-LT"/>
                  </w:rPr>
                  <w:t>.lt</w:t>
                </w:r>
              </w:sdtContent>
            </w:sdt>
          </w:p>
          <w:p w14:paraId="7990CE3B" w14:textId="77777777" w:rsidR="00234B70" w:rsidRDefault="00234B70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71A75246" w14:textId="77777777" w:rsidR="008C2D54" w:rsidRPr="00CF7B70" w:rsidRDefault="008C2D54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4344AC36" w14:textId="77777777" w:rsidR="00234B70" w:rsidRPr="00CF7B70" w:rsidRDefault="00234B70" w:rsidP="001E6AA5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CF7B70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CF7B70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CF7B70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67555CEE" w14:textId="77777777" w:rsidR="00234B70" w:rsidRDefault="00234B70" w:rsidP="001E6AA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4C91E526" w14:textId="76B2E446" w:rsidR="00DE3ABB" w:rsidRPr="007F1EC0" w:rsidRDefault="00DE3ABB" w:rsidP="001E6AA5">
      <w:pPr>
        <w:pStyle w:val="Default"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DE3ABB" w:rsidRPr="007F1EC0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183E0" w14:textId="77777777" w:rsidR="0059135E" w:rsidRDefault="0059135E">
      <w:r>
        <w:separator/>
      </w:r>
    </w:p>
  </w:endnote>
  <w:endnote w:type="continuationSeparator" w:id="0">
    <w:p w14:paraId="3B383AA7" w14:textId="77777777" w:rsidR="0059135E" w:rsidRDefault="0059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BEA58" w14:textId="77777777" w:rsidR="00DE3ABB" w:rsidRPr="009F0151" w:rsidRDefault="0007661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hAnsi="Arial"/>
        <w:sz w:val="14"/>
        <w:szCs w:val="14"/>
        <w:lang w:val="en-US"/>
      </w:rPr>
    </w:pPr>
    <w:r>
      <w:rPr>
        <w:rFonts w:ascii="Arial" w:hAnsi="Arial"/>
        <w:sz w:val="14"/>
        <w:szCs w:val="14"/>
        <w:lang w:val="it-IT"/>
      </w:rPr>
      <w:t>A</w:t>
    </w:r>
    <w:r w:rsidR="009F0151">
      <w:rPr>
        <w:rFonts w:ascii="Arial" w:hAnsi="Arial"/>
        <w:sz w:val="14"/>
        <w:szCs w:val="14"/>
        <w:lang w:val="it-IT"/>
      </w:rPr>
      <w:t>kcin</w:t>
    </w:r>
    <w:r w:rsidR="009F0151">
      <w:rPr>
        <w:rFonts w:ascii="Arial" w:hAnsi="Arial"/>
        <w:sz w:val="14"/>
        <w:szCs w:val="14"/>
      </w:rPr>
      <w:t>ė bendrovė „</w:t>
    </w:r>
    <w:r>
      <w:rPr>
        <w:rFonts w:ascii="Arial" w:hAnsi="Arial"/>
        <w:sz w:val="14"/>
        <w:szCs w:val="14"/>
        <w:lang w:val="it-IT"/>
      </w:rPr>
      <w:t xml:space="preserve">Via </w:t>
    </w:r>
    <w:r>
      <w:rPr>
        <w:rFonts w:ascii="Arial" w:hAnsi="Arial"/>
        <w:sz w:val="14"/>
        <w:szCs w:val="14"/>
        <w:lang w:val="en-US"/>
      </w:rPr>
      <w:t>Lietuva</w:t>
    </w:r>
    <w:r w:rsidR="009F0151">
      <w:rPr>
        <w:rFonts w:ascii="Arial" w:hAnsi="Arial"/>
        <w:sz w:val="14"/>
        <w:szCs w:val="14"/>
        <w:lang w:val="en-US"/>
      </w:rPr>
      <w:t>”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it-IT"/>
      </w:rPr>
      <w:t>Kauno g. 22, LT-03212</w:t>
    </w:r>
    <w:r>
      <w:rPr>
        <w:rFonts w:ascii="Arial" w:hAnsi="Arial"/>
        <w:color w:val="C0C0C0"/>
        <w:sz w:val="14"/>
        <w:szCs w:val="14"/>
        <w:lang w:val="en-US"/>
      </w:rPr>
      <w:t xml:space="preserve">, </w:t>
    </w:r>
    <w:r>
      <w:rPr>
        <w:rFonts w:ascii="Arial" w:hAnsi="Arial"/>
        <w:color w:val="C0C0C0"/>
        <w:sz w:val="14"/>
        <w:szCs w:val="14"/>
      </w:rPr>
      <w:t>Vilnius</w:t>
    </w:r>
    <w:r>
      <w:rPr>
        <w:rFonts w:ascii="Arial" w:eastAsia="Arial" w:hAnsi="Arial" w:cs="Arial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+370 5 23 29 600</w:t>
    </w:r>
  </w:p>
  <w:p w14:paraId="0D2A03A5" w14:textId="77777777" w:rsidR="00DE3ABB" w:rsidRDefault="0007661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ascii="Arial" w:eastAsia="Arial" w:hAnsi="Arial" w:cs="Arial"/>
        <w:color w:val="C0C0C0"/>
        <w:sz w:val="14"/>
        <w:szCs w:val="14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</w:rPr>
      <w:t>Įmonės kodas</w:t>
    </w:r>
    <w:r w:rsidRPr="00CC0B08">
      <w:rPr>
        <w:rFonts w:ascii="Arial" w:hAnsi="Arial"/>
        <w:color w:val="C0C0C0"/>
        <w:sz w:val="14"/>
        <w:szCs w:val="14"/>
      </w:rPr>
      <w:t xml:space="preserve"> </w:t>
    </w:r>
    <w:r>
      <w:rPr>
        <w:rFonts w:ascii="Arial" w:hAnsi="Arial"/>
        <w:color w:val="C0C0C0"/>
        <w:sz w:val="14"/>
        <w:szCs w:val="14"/>
      </w:rPr>
      <w:t>188710638</w:t>
    </w:r>
    <w:r>
      <w:rPr>
        <w:rFonts w:ascii="Arial" w:eastAsia="Arial" w:hAnsi="Arial" w:cs="Arial"/>
        <w:color w:val="C0C0C0"/>
        <w:sz w:val="14"/>
        <w:szCs w:val="14"/>
      </w:rPr>
      <w:tab/>
    </w:r>
    <w:hyperlink r:id="rId1" w:history="1">
      <w:r>
        <w:rPr>
          <w:rStyle w:val="Hyperlink0"/>
          <w:rFonts w:ascii="Arial" w:hAnsi="Arial"/>
          <w:sz w:val="14"/>
          <w:szCs w:val="14"/>
        </w:rPr>
        <w:t>info@</w:t>
      </w:r>
      <w:r w:rsidRPr="00CC0B08">
        <w:rPr>
          <w:rStyle w:val="Hyperlink0"/>
          <w:rFonts w:ascii="Arial" w:hAnsi="Arial"/>
          <w:sz w:val="14"/>
          <w:szCs w:val="14"/>
        </w:rPr>
        <w:t>vialietuva.lt</w:t>
      </w:r>
    </w:hyperlink>
  </w:p>
  <w:p w14:paraId="1FDA83F8" w14:textId="77777777" w:rsidR="00DE3ABB" w:rsidRDefault="00076619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</w:rPr>
    </w:pPr>
    <w:r>
      <w:rPr>
        <w:rFonts w:ascii="Arial" w:eastAsia="Arial" w:hAnsi="Arial" w:cs="Arial"/>
        <w:color w:val="C0C0C0"/>
        <w:sz w:val="14"/>
        <w:szCs w:val="14"/>
      </w:rPr>
      <w:tab/>
    </w:r>
    <w:r>
      <w:rPr>
        <w:rFonts w:ascii="Arial" w:hAnsi="Arial"/>
        <w:color w:val="C0C0C0"/>
        <w:sz w:val="14"/>
        <w:szCs w:val="14"/>
        <w:lang w:val="nl-NL"/>
      </w:rPr>
      <w:t>PVM mok</w:t>
    </w:r>
    <w:proofErr w:type="spellStart"/>
    <w:r>
      <w:rPr>
        <w:rFonts w:ascii="Arial" w:hAnsi="Arial"/>
        <w:color w:val="C0C0C0"/>
        <w:sz w:val="14"/>
        <w:szCs w:val="14"/>
      </w:rPr>
      <w:t>ėtojo</w:t>
    </w:r>
    <w:proofErr w:type="spellEnd"/>
    <w:r>
      <w:rPr>
        <w:rFonts w:ascii="Arial" w:hAnsi="Arial"/>
        <w:color w:val="C0C0C0"/>
        <w:sz w:val="14"/>
        <w:szCs w:val="14"/>
      </w:rPr>
      <w:t xml:space="preserve"> kodas LT100009270611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8DA87" w14:textId="77777777" w:rsidR="0059135E" w:rsidRDefault="0059135E">
      <w:r>
        <w:separator/>
      </w:r>
    </w:p>
  </w:footnote>
  <w:footnote w:type="continuationSeparator" w:id="0">
    <w:p w14:paraId="21C0643E" w14:textId="77777777" w:rsidR="0059135E" w:rsidRDefault="00591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938F6" w14:textId="77777777" w:rsidR="00DE3ABB" w:rsidRDefault="00076619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414C8879" wp14:editId="301C6AFE">
          <wp:extent cx="1613640" cy="206023"/>
          <wp:effectExtent l="0" t="0" r="0" b="0"/>
          <wp:docPr id="1073741825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52E7"/>
    <w:multiLevelType w:val="multilevel"/>
    <w:tmpl w:val="0494E65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14F5935"/>
    <w:multiLevelType w:val="hybridMultilevel"/>
    <w:tmpl w:val="EDE0339A"/>
    <w:lvl w:ilvl="0" w:tplc="ED20ABD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651E7"/>
    <w:multiLevelType w:val="hybridMultilevel"/>
    <w:tmpl w:val="C082CB02"/>
    <w:lvl w:ilvl="0" w:tplc="713A51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5D52"/>
    <w:multiLevelType w:val="hybridMultilevel"/>
    <w:tmpl w:val="0C14C91C"/>
    <w:lvl w:ilvl="0" w:tplc="3F8417B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08"/>
    <w:rsid w:val="00015B77"/>
    <w:rsid w:val="000211A0"/>
    <w:rsid w:val="00026A19"/>
    <w:rsid w:val="00061F79"/>
    <w:rsid w:val="00065663"/>
    <w:rsid w:val="00065DC9"/>
    <w:rsid w:val="00076619"/>
    <w:rsid w:val="00080057"/>
    <w:rsid w:val="00091B0E"/>
    <w:rsid w:val="000961C7"/>
    <w:rsid w:val="000B1E11"/>
    <w:rsid w:val="000B24B9"/>
    <w:rsid w:val="000B3E91"/>
    <w:rsid w:val="000C1B0E"/>
    <w:rsid w:val="000C2AC9"/>
    <w:rsid w:val="000D3DF6"/>
    <w:rsid w:val="000D6C7F"/>
    <w:rsid w:val="000F5018"/>
    <w:rsid w:val="0010677C"/>
    <w:rsid w:val="00116C86"/>
    <w:rsid w:val="001319C3"/>
    <w:rsid w:val="001366D6"/>
    <w:rsid w:val="0014107E"/>
    <w:rsid w:val="001465C8"/>
    <w:rsid w:val="0015332D"/>
    <w:rsid w:val="00163E94"/>
    <w:rsid w:val="00165B7A"/>
    <w:rsid w:val="00167D07"/>
    <w:rsid w:val="001856C6"/>
    <w:rsid w:val="00187F7A"/>
    <w:rsid w:val="001928E9"/>
    <w:rsid w:val="001B2CD9"/>
    <w:rsid w:val="001C4523"/>
    <w:rsid w:val="001C647A"/>
    <w:rsid w:val="001C64FE"/>
    <w:rsid w:val="001D0A06"/>
    <w:rsid w:val="001D30FE"/>
    <w:rsid w:val="001E310A"/>
    <w:rsid w:val="001E6AA5"/>
    <w:rsid w:val="001F0606"/>
    <w:rsid w:val="002104A2"/>
    <w:rsid w:val="00232B89"/>
    <w:rsid w:val="00234B70"/>
    <w:rsid w:val="00237128"/>
    <w:rsid w:val="00285713"/>
    <w:rsid w:val="0028768E"/>
    <w:rsid w:val="002A1415"/>
    <w:rsid w:val="002D29F0"/>
    <w:rsid w:val="002F4C5A"/>
    <w:rsid w:val="002F795A"/>
    <w:rsid w:val="002F7C7C"/>
    <w:rsid w:val="0031703D"/>
    <w:rsid w:val="003243DA"/>
    <w:rsid w:val="0033367F"/>
    <w:rsid w:val="00366B7E"/>
    <w:rsid w:val="003711E0"/>
    <w:rsid w:val="003828EA"/>
    <w:rsid w:val="00384AD7"/>
    <w:rsid w:val="00385A00"/>
    <w:rsid w:val="003B63B5"/>
    <w:rsid w:val="003C51F7"/>
    <w:rsid w:val="003C5A0D"/>
    <w:rsid w:val="003D0F3C"/>
    <w:rsid w:val="003F23AF"/>
    <w:rsid w:val="0040513F"/>
    <w:rsid w:val="00432660"/>
    <w:rsid w:val="00462F2C"/>
    <w:rsid w:val="00473AFA"/>
    <w:rsid w:val="0047779E"/>
    <w:rsid w:val="004851E0"/>
    <w:rsid w:val="004A19A0"/>
    <w:rsid w:val="004A7209"/>
    <w:rsid w:val="004C0ADE"/>
    <w:rsid w:val="004D0F9F"/>
    <w:rsid w:val="004D364A"/>
    <w:rsid w:val="004D40A9"/>
    <w:rsid w:val="004E2E8A"/>
    <w:rsid w:val="004F03DA"/>
    <w:rsid w:val="004F4C3B"/>
    <w:rsid w:val="00504907"/>
    <w:rsid w:val="005124FA"/>
    <w:rsid w:val="00520921"/>
    <w:rsid w:val="00553C5B"/>
    <w:rsid w:val="00566DB8"/>
    <w:rsid w:val="00567A20"/>
    <w:rsid w:val="005706F1"/>
    <w:rsid w:val="00574B23"/>
    <w:rsid w:val="0059135E"/>
    <w:rsid w:val="005919E5"/>
    <w:rsid w:val="005A647B"/>
    <w:rsid w:val="005C063F"/>
    <w:rsid w:val="005D5763"/>
    <w:rsid w:val="00637A0C"/>
    <w:rsid w:val="00640CC9"/>
    <w:rsid w:val="00642FD9"/>
    <w:rsid w:val="00655018"/>
    <w:rsid w:val="0065645D"/>
    <w:rsid w:val="00660D47"/>
    <w:rsid w:val="00662ECD"/>
    <w:rsid w:val="006A0CBA"/>
    <w:rsid w:val="006A22A8"/>
    <w:rsid w:val="006D3159"/>
    <w:rsid w:val="006F4AD2"/>
    <w:rsid w:val="007076FD"/>
    <w:rsid w:val="0071137F"/>
    <w:rsid w:val="00741B33"/>
    <w:rsid w:val="00754FAC"/>
    <w:rsid w:val="007715E4"/>
    <w:rsid w:val="007732D0"/>
    <w:rsid w:val="00774D4B"/>
    <w:rsid w:val="00776731"/>
    <w:rsid w:val="0078476B"/>
    <w:rsid w:val="00793754"/>
    <w:rsid w:val="00794BEB"/>
    <w:rsid w:val="007A21CC"/>
    <w:rsid w:val="007A4073"/>
    <w:rsid w:val="007A5709"/>
    <w:rsid w:val="007A695A"/>
    <w:rsid w:val="007B0C53"/>
    <w:rsid w:val="007B5EF7"/>
    <w:rsid w:val="007C4509"/>
    <w:rsid w:val="007C5650"/>
    <w:rsid w:val="007C762F"/>
    <w:rsid w:val="007E2445"/>
    <w:rsid w:val="007F1EC0"/>
    <w:rsid w:val="0082263F"/>
    <w:rsid w:val="008352B8"/>
    <w:rsid w:val="00852CF6"/>
    <w:rsid w:val="00860940"/>
    <w:rsid w:val="00863B4B"/>
    <w:rsid w:val="00871650"/>
    <w:rsid w:val="00891BE7"/>
    <w:rsid w:val="008976C5"/>
    <w:rsid w:val="008A71EF"/>
    <w:rsid w:val="008B68E0"/>
    <w:rsid w:val="008B69AA"/>
    <w:rsid w:val="008C27BC"/>
    <w:rsid w:val="008C2D54"/>
    <w:rsid w:val="008C3DE6"/>
    <w:rsid w:val="008E2B9F"/>
    <w:rsid w:val="008E76C5"/>
    <w:rsid w:val="008F1575"/>
    <w:rsid w:val="0091432C"/>
    <w:rsid w:val="00951A8C"/>
    <w:rsid w:val="00960E2B"/>
    <w:rsid w:val="009771B4"/>
    <w:rsid w:val="009801F2"/>
    <w:rsid w:val="00981212"/>
    <w:rsid w:val="00982533"/>
    <w:rsid w:val="009877DC"/>
    <w:rsid w:val="0099559B"/>
    <w:rsid w:val="009A7B92"/>
    <w:rsid w:val="009B5002"/>
    <w:rsid w:val="009C14BB"/>
    <w:rsid w:val="009C5DFA"/>
    <w:rsid w:val="009C758D"/>
    <w:rsid w:val="009D3013"/>
    <w:rsid w:val="009D5203"/>
    <w:rsid w:val="009F0151"/>
    <w:rsid w:val="00A02CF2"/>
    <w:rsid w:val="00A06759"/>
    <w:rsid w:val="00A209B5"/>
    <w:rsid w:val="00A41D5E"/>
    <w:rsid w:val="00A56DAD"/>
    <w:rsid w:val="00A740E9"/>
    <w:rsid w:val="00A90B69"/>
    <w:rsid w:val="00A97C09"/>
    <w:rsid w:val="00AA00D6"/>
    <w:rsid w:val="00AB58B6"/>
    <w:rsid w:val="00AC6B18"/>
    <w:rsid w:val="00AF194A"/>
    <w:rsid w:val="00AF68B4"/>
    <w:rsid w:val="00B0043A"/>
    <w:rsid w:val="00B20212"/>
    <w:rsid w:val="00B40FF0"/>
    <w:rsid w:val="00B41C9B"/>
    <w:rsid w:val="00B42919"/>
    <w:rsid w:val="00B71DA5"/>
    <w:rsid w:val="00B83F84"/>
    <w:rsid w:val="00B914B9"/>
    <w:rsid w:val="00BA58A3"/>
    <w:rsid w:val="00BB76E0"/>
    <w:rsid w:val="00BC7A89"/>
    <w:rsid w:val="00BD7CB3"/>
    <w:rsid w:val="00BE5EF8"/>
    <w:rsid w:val="00BE70E5"/>
    <w:rsid w:val="00BF2EAF"/>
    <w:rsid w:val="00C14793"/>
    <w:rsid w:val="00C471C6"/>
    <w:rsid w:val="00C636EB"/>
    <w:rsid w:val="00C73C7B"/>
    <w:rsid w:val="00C96540"/>
    <w:rsid w:val="00C9742F"/>
    <w:rsid w:val="00CA066B"/>
    <w:rsid w:val="00CC0B08"/>
    <w:rsid w:val="00CC2927"/>
    <w:rsid w:val="00CC7A4C"/>
    <w:rsid w:val="00CF1077"/>
    <w:rsid w:val="00CF6704"/>
    <w:rsid w:val="00CF7B70"/>
    <w:rsid w:val="00D024F7"/>
    <w:rsid w:val="00D16C3E"/>
    <w:rsid w:val="00D364F0"/>
    <w:rsid w:val="00D50562"/>
    <w:rsid w:val="00D55755"/>
    <w:rsid w:val="00D605DE"/>
    <w:rsid w:val="00D61FF4"/>
    <w:rsid w:val="00D856C6"/>
    <w:rsid w:val="00D86B71"/>
    <w:rsid w:val="00D90F74"/>
    <w:rsid w:val="00D91036"/>
    <w:rsid w:val="00D9162C"/>
    <w:rsid w:val="00DC303C"/>
    <w:rsid w:val="00DC3827"/>
    <w:rsid w:val="00DE3ABB"/>
    <w:rsid w:val="00E06955"/>
    <w:rsid w:val="00E5163F"/>
    <w:rsid w:val="00E61F3C"/>
    <w:rsid w:val="00E65EDC"/>
    <w:rsid w:val="00E67048"/>
    <w:rsid w:val="00E740D7"/>
    <w:rsid w:val="00E909D8"/>
    <w:rsid w:val="00E959B9"/>
    <w:rsid w:val="00EA23C1"/>
    <w:rsid w:val="00EA4042"/>
    <w:rsid w:val="00EB3AD5"/>
    <w:rsid w:val="00EB497C"/>
    <w:rsid w:val="00EC013C"/>
    <w:rsid w:val="00EC03D0"/>
    <w:rsid w:val="00EC5740"/>
    <w:rsid w:val="00EE1059"/>
    <w:rsid w:val="00F0474D"/>
    <w:rsid w:val="00F06342"/>
    <w:rsid w:val="00F261F6"/>
    <w:rsid w:val="00F4054B"/>
    <w:rsid w:val="00F7121A"/>
    <w:rsid w:val="00F82FEC"/>
    <w:rsid w:val="00F91768"/>
    <w:rsid w:val="00FA5C86"/>
    <w:rsid w:val="00FC33E6"/>
    <w:rsid w:val="00FD296D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8398C"/>
  <w15:docId w15:val="{91ACDB23-EEC6-4000-B741-1608293CF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szCs w:val="24"/>
      <w:bdr w:val="ni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Arial Unicode MS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paragraph" w:customStyle="1" w:styleId="StiliusPrie12ptPo12pt">
    <w:name w:val="Stilius Prieš:  12 pt Po:  12 pt"/>
    <w:basedOn w:val="Normal"/>
    <w:rsid w:val="00CC0B08"/>
    <w:pPr>
      <w:spacing w:before="240" w:after="240"/>
    </w:p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Char1,Footer Char2,body text, Char Char, Char, Char1"/>
    <w:basedOn w:val="Normal"/>
    <w:link w:val="BodyTextChar"/>
    <w:qFormat/>
    <w:rsid w:val="00CC0B08"/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Char1 Char,Footer Char2 Char"/>
    <w:basedOn w:val="DefaultParagraphFont"/>
    <w:link w:val="BodyText"/>
    <w:rsid w:val="00CC0B08"/>
    <w:rPr>
      <w:rFonts w:eastAsia="Times New Roman"/>
      <w:sz w:val="24"/>
      <w:bdr w:val="none" w:sz="0" w:space="0" w:color="auto"/>
      <w:lang w:eastAsia="en-US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234B70"/>
    <w:rPr>
      <w:rFonts w:eastAsia="Times New Roman"/>
      <w:sz w:val="24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234B70"/>
    <w:pPr>
      <w:ind w:left="720"/>
      <w:contextualSpacing/>
    </w:pPr>
    <w:rPr>
      <w:bdr w:val="nil"/>
      <w:lang w:eastAsia="lt-LT"/>
    </w:rPr>
  </w:style>
  <w:style w:type="character" w:customStyle="1" w:styleId="Stilius3Char">
    <w:name w:val="Stilius3 Char"/>
    <w:link w:val="Stilius3"/>
    <w:locked/>
    <w:rsid w:val="00234B70"/>
    <w:rPr>
      <w:rFonts w:eastAsia="Times New Roman"/>
    </w:rPr>
  </w:style>
  <w:style w:type="paragraph" w:customStyle="1" w:styleId="Stilius3">
    <w:name w:val="Stilius3"/>
    <w:basedOn w:val="Normal"/>
    <w:link w:val="Stilius3Char"/>
    <w:qFormat/>
    <w:rsid w:val="00234B70"/>
    <w:pPr>
      <w:spacing w:before="200"/>
      <w:jc w:val="both"/>
    </w:pPr>
    <w:rPr>
      <w:sz w:val="20"/>
      <w:bdr w:val="nil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34B70"/>
    <w:rPr>
      <w:sz w:val="16"/>
      <w:szCs w:val="16"/>
    </w:rPr>
  </w:style>
  <w:style w:type="paragraph" w:styleId="Revision">
    <w:name w:val="Revision"/>
    <w:hidden/>
    <w:uiPriority w:val="99"/>
    <w:semiHidden/>
    <w:rsid w:val="00F405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bdr w:val="none" w:sz="0" w:space="0" w:color="auto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C2A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AC9"/>
    <w:rPr>
      <w:rFonts w:eastAsia="Times New Roman"/>
      <w:bdr w:val="none" w:sz="0" w:space="0" w:color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AC9"/>
    <w:rPr>
      <w:rFonts w:eastAsia="Times New Roman"/>
      <w:b/>
      <w:bCs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alietuva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AFE1FFC9A1D42DE8AD37592AE4E32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252625-9816-4E96-BF21-E6FD66447153}"/>
      </w:docPartPr>
      <w:docPartBody>
        <w:p w:rsidR="00986DC3" w:rsidRDefault="00FC63AB" w:rsidP="00FC63AB">
          <w:pPr>
            <w:pStyle w:val="BAFE1FFC9A1D42DE8AD37592AE4E326D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2979BE045474E47B5E197EDF2BA2A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3252A5-CC4F-480A-84E6-C2D131AFAF55}"/>
      </w:docPartPr>
      <w:docPartBody>
        <w:p w:rsidR="00986DC3" w:rsidRDefault="00FC63AB" w:rsidP="00FC63AB">
          <w:pPr>
            <w:pStyle w:val="82979BE045474E47B5E197EDF2BA2A2D"/>
          </w:pPr>
          <w:r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40E17B683D9F4C658493C8D98A48DB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FAD7F9-756C-411A-8E28-8A7343367A6A}"/>
      </w:docPartPr>
      <w:docPartBody>
        <w:p w:rsidR="00986DC3" w:rsidRDefault="00FC63AB" w:rsidP="00FC63AB">
          <w:pPr>
            <w:pStyle w:val="40E17B683D9F4C658493C8D98A48DB2A"/>
          </w:pPr>
          <w:r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17324CC4C690417E8C7B13207DBA98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6324281-E624-4EC0-8373-2E575A28A589}"/>
      </w:docPartPr>
      <w:docPartBody>
        <w:p w:rsidR="00986DC3" w:rsidRDefault="00FC63AB" w:rsidP="00FC63AB">
          <w:pPr>
            <w:pStyle w:val="17324CC4C690417E8C7B13207DBA98E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646873F6099E4D8883F785BD7EE9D13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D5B425-5169-4CDA-A96F-0B816D7CCCDA}"/>
      </w:docPartPr>
      <w:docPartBody>
        <w:p w:rsidR="00986DC3" w:rsidRDefault="00FC63AB" w:rsidP="00FC63AB">
          <w:pPr>
            <w:pStyle w:val="646873F6099E4D8883F785BD7EE9D130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32E066D3C24A14AAA5F9245D956D7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DEA7BE-79A1-46F6-8FA2-ED8D8FB23D2C}"/>
      </w:docPartPr>
      <w:docPartBody>
        <w:p w:rsidR="00986DC3" w:rsidRDefault="00FC63AB" w:rsidP="00FC63AB">
          <w:pPr>
            <w:pStyle w:val="3A32E066D3C24A14AAA5F9245D956D75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3337D7F099E4FE3877D1A9C3C9C49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A7E597A-5EC7-4C03-A2BF-B49375C36053}"/>
      </w:docPartPr>
      <w:docPartBody>
        <w:p w:rsidR="00986DC3" w:rsidRDefault="00FC63AB" w:rsidP="00FC63AB">
          <w:pPr>
            <w:pStyle w:val="43337D7F099E4FE3877D1A9C3C9C492F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0B30EBB0A45C5AD8105B891B0E7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0830FB-C94C-4E54-B292-4F4105DB5CF4}"/>
      </w:docPartPr>
      <w:docPartBody>
        <w:p w:rsidR="00986DC3" w:rsidRDefault="00FC63AB" w:rsidP="00FC63AB">
          <w:pPr>
            <w:pStyle w:val="B290B30EBB0A45C5AD8105B891B0E793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50152C1B0DFD4225B9B3AF2C6742A2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FC0624-DDAE-4F15-A367-7C34DB5B378C}"/>
      </w:docPartPr>
      <w:docPartBody>
        <w:p w:rsidR="00986DC3" w:rsidRDefault="00FC63AB" w:rsidP="00FC63AB">
          <w:pPr>
            <w:pStyle w:val="50152C1B0DFD4225B9B3AF2C6742A2BF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76DBDBD31A544B4787B29663E11669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45C0B3-73E7-4BE0-B359-FC3F551BBE81}"/>
      </w:docPartPr>
      <w:docPartBody>
        <w:p w:rsidR="00986DC3" w:rsidRDefault="00FC63AB" w:rsidP="00FC63AB">
          <w:pPr>
            <w:pStyle w:val="76DBDBD31A544B4787B29663E1166905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1D8F4B3362134F1E967F75C8FF22FCF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4B1807-CE28-4561-910B-72B4BFDE16F3}"/>
      </w:docPartPr>
      <w:docPartBody>
        <w:p w:rsidR="00986DC3" w:rsidRDefault="00FC63AB" w:rsidP="00FC63AB">
          <w:pPr>
            <w:pStyle w:val="1D8F4B3362134F1E967F75C8FF22FCF6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AE6EFAE70FDC4CB3942CA29CB82556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AAEBCA-4FF6-4965-93BC-94F95489BDD5}"/>
      </w:docPartPr>
      <w:docPartBody>
        <w:p w:rsidR="00986DC3" w:rsidRDefault="00FC63AB" w:rsidP="00FC63AB">
          <w:pPr>
            <w:pStyle w:val="AE6EFAE70FDC4CB3942CA29CB8255625"/>
          </w:pPr>
          <w:r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3BD97370F8D477D8AB69805BFB5A8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41C7AA-287B-40BE-AEB6-D9D08F5E5C79}"/>
      </w:docPartPr>
      <w:docPartBody>
        <w:p w:rsidR="00103FC1" w:rsidRDefault="0043261F" w:rsidP="0043261F">
          <w:pPr>
            <w:pStyle w:val="F3BD97370F8D477D8AB69805BFB5A86E"/>
          </w:pPr>
          <w:r w:rsidRPr="000053F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AB"/>
    <w:rsid w:val="00103FC1"/>
    <w:rsid w:val="00152FD0"/>
    <w:rsid w:val="001A0AF0"/>
    <w:rsid w:val="001D30FE"/>
    <w:rsid w:val="001F0606"/>
    <w:rsid w:val="0028768E"/>
    <w:rsid w:val="002D5C67"/>
    <w:rsid w:val="002F4C5A"/>
    <w:rsid w:val="003243DA"/>
    <w:rsid w:val="003E277F"/>
    <w:rsid w:val="0043261F"/>
    <w:rsid w:val="00494428"/>
    <w:rsid w:val="004C0ADE"/>
    <w:rsid w:val="004D364A"/>
    <w:rsid w:val="004D7092"/>
    <w:rsid w:val="004F4C3B"/>
    <w:rsid w:val="00583484"/>
    <w:rsid w:val="006A6337"/>
    <w:rsid w:val="00754FAC"/>
    <w:rsid w:val="00776731"/>
    <w:rsid w:val="0078476B"/>
    <w:rsid w:val="008357CF"/>
    <w:rsid w:val="00863B4B"/>
    <w:rsid w:val="008E76C5"/>
    <w:rsid w:val="008F54DC"/>
    <w:rsid w:val="00904013"/>
    <w:rsid w:val="009328FB"/>
    <w:rsid w:val="00981212"/>
    <w:rsid w:val="00982533"/>
    <w:rsid w:val="00986DC3"/>
    <w:rsid w:val="009C758D"/>
    <w:rsid w:val="00A10292"/>
    <w:rsid w:val="00A762D8"/>
    <w:rsid w:val="00AB078E"/>
    <w:rsid w:val="00B17B37"/>
    <w:rsid w:val="00B244AA"/>
    <w:rsid w:val="00BE6C64"/>
    <w:rsid w:val="00C1504D"/>
    <w:rsid w:val="00C16A8E"/>
    <w:rsid w:val="00CA066B"/>
    <w:rsid w:val="00D91036"/>
    <w:rsid w:val="00E80C64"/>
    <w:rsid w:val="00E8457B"/>
    <w:rsid w:val="00EB7FB1"/>
    <w:rsid w:val="00F0474D"/>
    <w:rsid w:val="00FC63AB"/>
    <w:rsid w:val="00FD2250"/>
    <w:rsid w:val="00FD296D"/>
    <w:rsid w:val="00F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61F"/>
    <w:rPr>
      <w:color w:val="666666"/>
    </w:rPr>
  </w:style>
  <w:style w:type="paragraph" w:customStyle="1" w:styleId="BAFE1FFC9A1D42DE8AD37592AE4E326D">
    <w:name w:val="BAFE1FFC9A1D42DE8AD37592AE4E326D"/>
    <w:rsid w:val="00FC63AB"/>
  </w:style>
  <w:style w:type="paragraph" w:customStyle="1" w:styleId="82979BE045474E47B5E197EDF2BA2A2D">
    <w:name w:val="82979BE045474E47B5E197EDF2BA2A2D"/>
    <w:rsid w:val="00FC63AB"/>
  </w:style>
  <w:style w:type="paragraph" w:customStyle="1" w:styleId="40E17B683D9F4C658493C8D98A48DB2A">
    <w:name w:val="40E17B683D9F4C658493C8D98A48DB2A"/>
    <w:rsid w:val="00FC63AB"/>
  </w:style>
  <w:style w:type="paragraph" w:customStyle="1" w:styleId="17324CC4C690417E8C7B13207DBA98E8">
    <w:name w:val="17324CC4C690417E8C7B13207DBA98E8"/>
    <w:rsid w:val="00FC63AB"/>
  </w:style>
  <w:style w:type="paragraph" w:customStyle="1" w:styleId="646873F6099E4D8883F785BD7EE9D130">
    <w:name w:val="646873F6099E4D8883F785BD7EE9D130"/>
    <w:rsid w:val="00FC63AB"/>
  </w:style>
  <w:style w:type="paragraph" w:customStyle="1" w:styleId="3A32E066D3C24A14AAA5F9245D956D75">
    <w:name w:val="3A32E066D3C24A14AAA5F9245D956D75"/>
    <w:rsid w:val="00FC63AB"/>
  </w:style>
  <w:style w:type="paragraph" w:customStyle="1" w:styleId="43337D7F099E4FE3877D1A9C3C9C492F">
    <w:name w:val="43337D7F099E4FE3877D1A9C3C9C492F"/>
    <w:rsid w:val="00FC63AB"/>
  </w:style>
  <w:style w:type="paragraph" w:customStyle="1" w:styleId="B290B30EBB0A45C5AD8105B891B0E793">
    <w:name w:val="B290B30EBB0A45C5AD8105B891B0E793"/>
    <w:rsid w:val="00FC63AB"/>
  </w:style>
  <w:style w:type="paragraph" w:customStyle="1" w:styleId="50152C1B0DFD4225B9B3AF2C6742A2BF">
    <w:name w:val="50152C1B0DFD4225B9B3AF2C6742A2BF"/>
    <w:rsid w:val="00FC63AB"/>
  </w:style>
  <w:style w:type="paragraph" w:customStyle="1" w:styleId="76DBDBD31A544B4787B29663E1166905">
    <w:name w:val="76DBDBD31A544B4787B29663E1166905"/>
    <w:rsid w:val="00FC63AB"/>
  </w:style>
  <w:style w:type="paragraph" w:customStyle="1" w:styleId="1D8F4B3362134F1E967F75C8FF22FCF6">
    <w:name w:val="1D8F4B3362134F1E967F75C8FF22FCF6"/>
    <w:rsid w:val="00FC63AB"/>
  </w:style>
  <w:style w:type="paragraph" w:customStyle="1" w:styleId="AE6EFAE70FDC4CB3942CA29CB8255625">
    <w:name w:val="AE6EFAE70FDC4CB3942CA29CB8255625"/>
    <w:rsid w:val="00FC63AB"/>
  </w:style>
  <w:style w:type="paragraph" w:customStyle="1" w:styleId="F3BD97370F8D477D8AB69805BFB5A86E">
    <w:name w:val="F3BD97370F8D477D8AB69805BFB5A86E"/>
    <w:rsid w:val="004326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8F5E1EF6057D4FAB7598A9C4ED5ACC" ma:contentTypeVersion="14" ma:contentTypeDescription="Kurkite naują dokumentą." ma:contentTypeScope="" ma:versionID="0447439f203c39ab3dcea2da2ceb0d5f">
  <xsd:schema xmlns:xsd="http://www.w3.org/2001/XMLSchema" xmlns:xs="http://www.w3.org/2001/XMLSchema" xmlns:p="http://schemas.microsoft.com/office/2006/metadata/properties" xmlns:ns2="b35b7375-81f5-466b-97db-da5bfa921e2d" xmlns:ns3="07b076b9-42db-428c-9c92-62476342c390" targetNamespace="http://schemas.microsoft.com/office/2006/metadata/properties" ma:root="true" ma:fieldsID="a2882376ff54b34fd6cf9c47fc587e59" ns2:_="" ns3:_="">
    <xsd:import namespace="b35b7375-81f5-466b-97db-da5bfa921e2d"/>
    <xsd:import namespace="07b076b9-42db-428c-9c92-62476342c390"/>
    <xsd:element name="properties">
      <xsd:complexType>
        <xsd:sequence>
          <xsd:element name="documentManagement">
            <xsd:complexType>
              <xsd:all>
                <xsd:element ref="ns2:Savininkas" minOccurs="0"/>
                <xsd:element ref="ns2:Apra_x0161_yma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b7375-81f5-466b-97db-da5bfa921e2d" elementFormDefault="qualified">
    <xsd:import namespace="http://schemas.microsoft.com/office/2006/documentManagement/types"/>
    <xsd:import namespace="http://schemas.microsoft.com/office/infopath/2007/PartnerControls"/>
    <xsd:element name="Savininkas" ma:index="8" nillable="true" ma:displayName="Savininkas" ma:format="Dropdown" ma:internalName="Savininkas">
      <xsd:simpleType>
        <xsd:restriction base="dms:Text">
          <xsd:maxLength value="255"/>
        </xsd:restriction>
      </xsd:simpleType>
    </xsd:element>
    <xsd:element name="Apra_x0161_ymas" ma:index="9" nillable="true" ma:displayName="Aprašymas" ma:format="Dropdown" ma:internalName="Apra_x0161_ymas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c0599d8c-1c10-4f62-8962-d564f955c2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76b9-42db-428c-9c92-62476342c3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a5a06e6-9db9-4f27-8c75-7459baefbadb}" ma:internalName="TaxCatchAll" ma:showField="CatchAllData" ma:web="07b076b9-42db-428c-9c92-62476342c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B94B-AF7A-4053-9F02-E07D43626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b7375-81f5-466b-97db-da5bfa921e2d"/>
    <ds:schemaRef ds:uri="07b076b9-42db-428c-9c92-62476342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56F22-270D-42DF-8219-B31AB3D9B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C4509-2754-42FC-B02E-EC524C40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3513</Words>
  <Characters>2003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Vasiliauskienė</dc:creator>
  <cp:lastModifiedBy>Aušra Sterbavičienė</cp:lastModifiedBy>
  <cp:revision>3</cp:revision>
  <dcterms:created xsi:type="dcterms:W3CDTF">2025-05-16T05:46:00Z</dcterms:created>
  <dcterms:modified xsi:type="dcterms:W3CDTF">2025-05-16T05:55:00Z</dcterms:modified>
</cp:coreProperties>
</file>