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7F617" w14:textId="2C5B09D4" w:rsidR="00EC353B" w:rsidRPr="00CA4636" w:rsidRDefault="00CA4636" w:rsidP="00CA4636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A4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Specialiųjų sąlygų 1 priedas</w:t>
      </w:r>
    </w:p>
    <w:p w14:paraId="7701840D" w14:textId="77777777" w:rsidR="00CA4636" w:rsidRDefault="00CA4636" w:rsidP="00770E1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B78B9EF" w14:textId="165932E0" w:rsidR="00EC353B" w:rsidRPr="00770E11" w:rsidRDefault="00EC353B" w:rsidP="00770E1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  <w:r w:rsidRPr="00770E11">
        <w:rPr>
          <w:rFonts w:ascii="Times New Roman" w:eastAsia="Times New Roman" w:hAnsi="Times New Roman" w:cs="Times New Roman"/>
          <w:b/>
        </w:rPr>
        <w:t xml:space="preserve">IMUNINIŲ VAISTINIŲ PREPARATŲ </w:t>
      </w:r>
      <w:r w:rsidRPr="00770E11">
        <w:rPr>
          <w:rFonts w:ascii="Times New Roman" w:eastAsia="Times New Roman" w:hAnsi="Times New Roman" w:cs="Times New Roman"/>
          <w:b/>
          <w:i/>
          <w:iCs/>
        </w:rPr>
        <w:t>(IMUNOGLOBULINŲ)</w:t>
      </w:r>
      <w:r w:rsidRPr="00770E11">
        <w:rPr>
          <w:rFonts w:ascii="Times New Roman" w:eastAsia="Times New Roman" w:hAnsi="Times New Roman" w:cs="Times New Roman"/>
          <w:b/>
        </w:rPr>
        <w:t xml:space="preserve"> NACIONALINEI IMUNOPROFILAKTIKOS PROGRAMAI VYKDYTI PIRKIMO TECHNINĖ SPECIFIKACIJA</w:t>
      </w:r>
    </w:p>
    <w:p w14:paraId="3D62A884" w14:textId="77777777" w:rsidR="00770E11" w:rsidRPr="00770E11" w:rsidRDefault="00770E11" w:rsidP="00770E11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72D06D" w14:textId="7893BFAF" w:rsidR="00770E11" w:rsidRPr="00770E11" w:rsidRDefault="00770E11" w:rsidP="00770E11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lentelė</w:t>
      </w:r>
      <w:r w:rsidR="00405B43">
        <w:rPr>
          <w:rFonts w:ascii="Times New Roman" w:hAnsi="Times New Roman" w:cs="Times New Roman"/>
          <w:b/>
        </w:rPr>
        <w:t>. Siūloma (-os) prekė (-ės) ir jos (-ų) kaina</w:t>
      </w:r>
    </w:p>
    <w:tbl>
      <w:tblPr>
        <w:tblStyle w:val="TableGrid1"/>
        <w:tblW w:w="145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834"/>
        <w:gridCol w:w="2693"/>
        <w:gridCol w:w="2126"/>
        <w:gridCol w:w="1852"/>
        <w:gridCol w:w="2117"/>
        <w:gridCol w:w="1985"/>
      </w:tblGrid>
      <w:tr w:rsidR="00770E11" w:rsidRPr="00770E11" w14:paraId="3CDD46C7" w14:textId="77777777" w:rsidTr="00770E11">
        <w:trPr>
          <w:trHeight w:val="5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94BA" w14:textId="0FC6ACBC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</w:rPr>
              <w:t>Pirkimo objekto dalis</w:t>
            </w:r>
          </w:p>
          <w:p w14:paraId="56008713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4AC622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E535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Bendrinis imuninio vaistinio </w:t>
            </w:r>
          </w:p>
          <w:p w14:paraId="592920F5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preparato veikliosios </w:t>
            </w:r>
          </w:p>
          <w:p w14:paraId="19E236C4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medžiagos pavadinimas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B5ED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</w:rPr>
              <w:t>Prekinis pavadinimas, nedalomų vienetų kiekis pakuotėje</w:t>
            </w:r>
          </w:p>
          <w:p w14:paraId="575F0BD4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(pildo tiekėjas)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FD6" w14:textId="32850D88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Numatomas pirkti preliminarus kiekis iki </w:t>
            </w:r>
            <w:r w:rsidRPr="00770E1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kiekis </w:t>
            </w:r>
            <w:r w:rsidRPr="00770E1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nedalomais vienetais (ampulės, flakonai, buteliukai, užpildyti švirkštai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</w:t>
            </w:r>
            <w:r w:rsidRPr="00770E1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 kt.)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8D32" w14:textId="77777777" w:rsidR="00770E11" w:rsidRPr="00770E11" w:rsidRDefault="00770E11" w:rsidP="00770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1 nedalomo vieneto kaina, Eur be PVM</w:t>
            </w:r>
          </w:p>
          <w:p w14:paraId="520072BB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(pildo tiekėjas)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5948" w14:textId="77777777" w:rsidR="00770E11" w:rsidRPr="00770E11" w:rsidRDefault="00770E11" w:rsidP="00770E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</w:rPr>
              <w:t>Bendra suma</w:t>
            </w:r>
          </w:p>
          <w:p w14:paraId="50F407D5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(pildo tiekėjas)</w:t>
            </w:r>
          </w:p>
        </w:tc>
      </w:tr>
      <w:tr w:rsidR="00770E11" w:rsidRPr="00770E11" w14:paraId="1EA85D1E" w14:textId="77777777" w:rsidTr="00770E11">
        <w:trPr>
          <w:trHeight w:val="58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1650" w14:textId="77777777" w:rsidR="00770E11" w:rsidRPr="00770E11" w:rsidRDefault="00770E11" w:rsidP="00770E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C29F" w14:textId="77777777" w:rsidR="00770E11" w:rsidRPr="00770E11" w:rsidRDefault="00770E11" w:rsidP="00770E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1326" w14:textId="77777777" w:rsidR="00770E11" w:rsidRPr="00770E11" w:rsidRDefault="00770E11" w:rsidP="00770E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53EB" w14:textId="77777777" w:rsidR="00770E11" w:rsidRPr="00770E11" w:rsidRDefault="00770E11" w:rsidP="00770E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6AA3" w14:textId="77777777" w:rsidR="00770E11" w:rsidRPr="00770E11" w:rsidRDefault="00770E11" w:rsidP="00770E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CA41" w14:textId="77777777" w:rsidR="00770E11" w:rsidRPr="00770E11" w:rsidRDefault="00770E11" w:rsidP="00770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</w:rPr>
              <w:t>Eur be PVM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EDB0" w14:textId="77777777" w:rsidR="00770E11" w:rsidRPr="00770E11" w:rsidRDefault="00770E11" w:rsidP="00770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</w:rPr>
              <w:t>Eur su PVM</w:t>
            </w:r>
          </w:p>
        </w:tc>
      </w:tr>
      <w:tr w:rsidR="00770E11" w:rsidRPr="00770E11" w14:paraId="3E019BAD" w14:textId="77777777" w:rsidTr="00770E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1C1E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8B08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8D78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0D15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4.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CC53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5.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2FE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981F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8.</w:t>
            </w:r>
          </w:p>
        </w:tc>
      </w:tr>
      <w:tr w:rsidR="00770E11" w:rsidRPr="00770E11" w14:paraId="58D651EB" w14:textId="77777777" w:rsidTr="00770E11">
        <w:trPr>
          <w:trHeight w:val="2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2173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1E4E" w14:textId="37A18A67" w:rsidR="00770E11" w:rsidRPr="00770E11" w:rsidRDefault="00405B43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770E11" w:rsidRPr="00770E11">
              <w:rPr>
                <w:rFonts w:ascii="Times New Roman" w:hAnsi="Times New Roman" w:cs="Times New Roman"/>
              </w:rPr>
              <w:t xml:space="preserve">munoserumas nuo difterijos (anglų k. </w:t>
            </w:r>
            <w:r w:rsidR="00770E11" w:rsidRPr="00770E11">
              <w:rPr>
                <w:rFonts w:ascii="Times New Roman" w:hAnsi="Times New Roman" w:cs="Times New Roman"/>
                <w:i/>
                <w:iCs/>
              </w:rPr>
              <w:t>Diphtheria antitoxin</w:t>
            </w:r>
            <w:r w:rsidR="00770E11" w:rsidRPr="00770E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4E5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57DF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E852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5140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FEAE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770E11" w:rsidRPr="00770E11" w14:paraId="0FDD8C2E" w14:textId="77777777" w:rsidTr="00770E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961D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A60A" w14:textId="60185A7C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</w:rPr>
              <w:t xml:space="preserve">Imunoserumas nuo botulizmo (anglų k. </w:t>
            </w:r>
            <w:r w:rsidRPr="00770E11">
              <w:rPr>
                <w:rFonts w:ascii="Times New Roman" w:hAnsi="Times New Roman" w:cs="Times New Roman"/>
                <w:i/>
                <w:iCs/>
              </w:rPr>
              <w:t>Botulinum antitoxin</w:t>
            </w:r>
            <w:r w:rsidRPr="00770E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664" w14:textId="59A5C39C" w:rsidR="00770E11" w:rsidRPr="00770E11" w:rsidRDefault="00EF2B63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2B63">
              <w:rPr>
                <w:rFonts w:ascii="Times New Roman" w:hAnsi="Times New Roman" w:cs="Times New Roman"/>
                <w:bCs/>
              </w:rPr>
              <w:t>Antitoksinas Botulino ABE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B6DF5" w:rsidRPr="006B6DF5">
              <w:rPr>
                <w:rFonts w:ascii="Times New Roman" w:hAnsi="Times New Roman" w:cs="Times New Roman"/>
                <w:bCs/>
              </w:rPr>
              <w:t xml:space="preserve"> ABE 500 </w:t>
            </w:r>
            <w:r>
              <w:rPr>
                <w:rFonts w:ascii="Times New Roman" w:hAnsi="Times New Roman" w:cs="Times New Roman"/>
                <w:bCs/>
              </w:rPr>
              <w:t>vv</w:t>
            </w:r>
            <w:r w:rsidR="006B6DF5" w:rsidRPr="006B6DF5">
              <w:rPr>
                <w:rFonts w:ascii="Times New Roman" w:hAnsi="Times New Roman" w:cs="Times New Roman"/>
                <w:bCs/>
              </w:rPr>
              <w:t xml:space="preserve"> + 500 </w:t>
            </w:r>
            <w:r>
              <w:rPr>
                <w:rFonts w:ascii="Times New Roman" w:hAnsi="Times New Roman" w:cs="Times New Roman"/>
                <w:bCs/>
              </w:rPr>
              <w:t xml:space="preserve">vv </w:t>
            </w:r>
            <w:r w:rsidR="006B6DF5" w:rsidRPr="006B6DF5">
              <w:rPr>
                <w:rFonts w:ascii="Times New Roman" w:hAnsi="Times New Roman" w:cs="Times New Roman"/>
                <w:bCs/>
              </w:rPr>
              <w:t xml:space="preserve"> + 100 </w:t>
            </w:r>
            <w:r>
              <w:rPr>
                <w:rFonts w:ascii="Times New Roman" w:hAnsi="Times New Roman" w:cs="Times New Roman"/>
                <w:bCs/>
              </w:rPr>
              <w:t>vv</w:t>
            </w:r>
            <w:r w:rsidR="006B6DF5" w:rsidRPr="006B6DF5">
              <w:rPr>
                <w:rFonts w:ascii="Times New Roman" w:hAnsi="Times New Roman" w:cs="Times New Roman"/>
                <w:bCs/>
              </w:rPr>
              <w:t xml:space="preserve">./ml, </w:t>
            </w:r>
            <w:r>
              <w:rPr>
                <w:rFonts w:ascii="Times New Roman" w:hAnsi="Times New Roman" w:cs="Times New Roman"/>
                <w:bCs/>
              </w:rPr>
              <w:t xml:space="preserve">tirpalas injekcijons </w:t>
            </w:r>
            <w:r w:rsidRPr="00EF2B63">
              <w:rPr>
                <w:rFonts w:ascii="Times New Roman" w:hAnsi="Times New Roman" w:cs="Times New Roman"/>
                <w:bCs/>
              </w:rPr>
              <w:t>10 ml</w:t>
            </w:r>
            <w:r>
              <w:rPr>
                <w:rFonts w:ascii="Times New Roman" w:hAnsi="Times New Roman" w:cs="Times New Roman"/>
                <w:bCs/>
              </w:rPr>
              <w:t xml:space="preserve"> N1 </w:t>
            </w:r>
            <w:r w:rsidRPr="00EF2B63">
              <w:rPr>
                <w:rFonts w:ascii="Times New Roman" w:hAnsi="Times New Roman" w:cs="Times New Roman"/>
                <w:bCs/>
              </w:rPr>
              <w:t>BIOMED Sp. z o.o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357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17E" w14:textId="1CDBF5AC" w:rsidR="00770E11" w:rsidRPr="00770E11" w:rsidRDefault="00EF2B63" w:rsidP="00EF2B6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1486</w:t>
            </w:r>
            <w:r w:rsidR="000E323C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D426" w14:textId="08AFBEC5" w:rsidR="00770E11" w:rsidRPr="00770E11" w:rsidRDefault="00EF2B63" w:rsidP="00EF2B6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127796</w:t>
            </w:r>
            <w:r w:rsidR="000E323C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ACDE" w14:textId="319C9C52" w:rsidR="00770E11" w:rsidRPr="00770E11" w:rsidRDefault="00EF2B63" w:rsidP="00EF2B6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134185</w:t>
            </w:r>
            <w:r w:rsidR="000E323C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</w:tr>
      <w:tr w:rsidR="00770E11" w:rsidRPr="00770E11" w14:paraId="3EA93F05" w14:textId="77777777" w:rsidTr="00770E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77C9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20E7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>Žmogaus stabligės imunoglobulinas</w:t>
            </w:r>
          </w:p>
          <w:p w14:paraId="014A1151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>arba</w:t>
            </w:r>
          </w:p>
          <w:p w14:paraId="11870A46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</w:rPr>
              <w:t xml:space="preserve">Žmogaus imunoserumas nuo stabligės (anglų k. </w:t>
            </w:r>
            <w:r w:rsidRPr="00770E11">
              <w:rPr>
                <w:rFonts w:ascii="Times New Roman" w:hAnsi="Times New Roman" w:cs="Times New Roman"/>
                <w:i/>
                <w:iCs/>
              </w:rPr>
              <w:t>Tetanus</w:t>
            </w:r>
            <w:r w:rsidRPr="00770E11">
              <w:rPr>
                <w:rFonts w:ascii="Times New Roman" w:hAnsi="Times New Roman" w:cs="Times New Roman"/>
              </w:rPr>
              <w:t xml:space="preserve"> </w:t>
            </w:r>
            <w:r w:rsidRPr="00770E11">
              <w:rPr>
                <w:rFonts w:ascii="Times New Roman" w:hAnsi="Times New Roman" w:cs="Times New Roman"/>
                <w:i/>
                <w:iCs/>
              </w:rPr>
              <w:t>antitoxin</w:t>
            </w:r>
            <w:r w:rsidRPr="00770E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DB9A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5C74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47F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6FE8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F3F8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AA810EA" w14:textId="34CBE723" w:rsidR="00770E11" w:rsidRPr="00770E11" w:rsidRDefault="00770E11" w:rsidP="00770E1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trike/>
        </w:rPr>
      </w:pPr>
      <w:r w:rsidRPr="00770E11">
        <w:rPr>
          <w:rFonts w:ascii="Times New Roman" w:hAnsi="Times New Roman" w:cs="Times New Roman"/>
          <w:b/>
        </w:rPr>
        <w:t xml:space="preserve">Pasiūlymų vertinimo tvarka: </w:t>
      </w:r>
      <w:r w:rsidRPr="00770E11">
        <w:rPr>
          <w:rFonts w:ascii="Times New Roman" w:hAnsi="Times New Roman" w:cs="Times New Roman"/>
          <w:bCs/>
        </w:rPr>
        <w:t>siūlomos prekės bus vertinamos pagal mažiausią 1 nedalomo vieneto kainą Eur, be PVM</w:t>
      </w:r>
    </w:p>
    <w:p w14:paraId="0530A0E5" w14:textId="77777777" w:rsidR="00770E11" w:rsidRPr="00770E11" w:rsidRDefault="00770E11" w:rsidP="00770E1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trike/>
        </w:rPr>
      </w:pPr>
    </w:p>
    <w:p w14:paraId="35991DED" w14:textId="77777777" w:rsidR="00770E11" w:rsidRPr="00770E11" w:rsidRDefault="00770E11" w:rsidP="00770E1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70E11">
        <w:rPr>
          <w:rFonts w:ascii="Times New Roman" w:hAnsi="Times New Roman" w:cs="Times New Roman"/>
          <w:b/>
        </w:rPr>
        <w:t xml:space="preserve">Pastabos: </w:t>
      </w:r>
    </w:p>
    <w:p w14:paraId="4E1DD16F" w14:textId="77777777" w:rsidR="00770E11" w:rsidRPr="00770E11" w:rsidRDefault="00770E11" w:rsidP="00770E1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70E11">
        <w:rPr>
          <w:rFonts w:ascii="Times New Roman" w:hAnsi="Times New Roman" w:cs="Times New Roman"/>
          <w:bCs/>
        </w:rPr>
        <w:t>1) Imuniniai vaistiniai preparatai bus pristatomi į užsakyme nurodytą vietą. Numatomas pristatymo vietų skaičius – ne daugiau 3;</w:t>
      </w:r>
    </w:p>
    <w:p w14:paraId="68F85BF9" w14:textId="368DE0AC" w:rsidR="00770E11" w:rsidRPr="00770E11" w:rsidRDefault="00770E11" w:rsidP="00770E1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70E11">
        <w:rPr>
          <w:rFonts w:ascii="Times New Roman" w:hAnsi="Times New Roman" w:cs="Times New Roman"/>
          <w:bCs/>
        </w:rPr>
        <w:t xml:space="preserve">2) </w:t>
      </w:r>
      <w:r>
        <w:rPr>
          <w:rFonts w:ascii="Times New Roman" w:hAnsi="Times New Roman" w:cs="Times New Roman"/>
          <w:bCs/>
        </w:rPr>
        <w:t xml:space="preserve">1 </w:t>
      </w:r>
      <w:r w:rsidRPr="00770E11">
        <w:rPr>
          <w:rFonts w:ascii="Times New Roman" w:hAnsi="Times New Roman" w:cs="Times New Roman"/>
          <w:bCs/>
        </w:rPr>
        <w:t xml:space="preserve">lentelėje nurodyti preliminarūs prekių kiekiai, skirti tik pasiūlymų įvertinimui / palyginimui. Perkančioji organizacija imuninius vaistinius preparatus užsakys ir įsigys pagal faktinį jų poreikį, t. y. </w:t>
      </w:r>
      <w:r>
        <w:rPr>
          <w:rFonts w:ascii="Times New Roman" w:hAnsi="Times New Roman" w:cs="Times New Roman"/>
          <w:bCs/>
        </w:rPr>
        <w:t>P</w:t>
      </w:r>
      <w:r w:rsidRPr="00770E11">
        <w:rPr>
          <w:rFonts w:ascii="Times New Roman" w:hAnsi="Times New Roman" w:cs="Times New Roman"/>
          <w:bCs/>
        </w:rPr>
        <w:t xml:space="preserve">erkančioji organizacija neįsipareigoja užsakyti </w:t>
      </w:r>
      <w:r w:rsidR="002D39AF">
        <w:rPr>
          <w:rFonts w:ascii="Times New Roman" w:hAnsi="Times New Roman" w:cs="Times New Roman"/>
          <w:bCs/>
        </w:rPr>
        <w:t xml:space="preserve">1 lentelėje </w:t>
      </w:r>
      <w:r w:rsidRPr="00770E11">
        <w:rPr>
          <w:rFonts w:ascii="Times New Roman" w:hAnsi="Times New Roman" w:cs="Times New Roman"/>
          <w:bCs/>
        </w:rPr>
        <w:t xml:space="preserve">nurodyto preliminaraus maksimalaus </w:t>
      </w:r>
      <w:r w:rsidR="002D39AF">
        <w:rPr>
          <w:rFonts w:ascii="Times New Roman" w:hAnsi="Times New Roman" w:cs="Times New Roman"/>
          <w:bCs/>
        </w:rPr>
        <w:t xml:space="preserve">prekių </w:t>
      </w:r>
      <w:r w:rsidRPr="00770E11">
        <w:rPr>
          <w:rFonts w:ascii="Times New Roman" w:hAnsi="Times New Roman" w:cs="Times New Roman"/>
          <w:bCs/>
        </w:rPr>
        <w:t>kiekio, jei tokio poreikio nebus.</w:t>
      </w:r>
    </w:p>
    <w:p w14:paraId="1AED58B2" w14:textId="59026BF0" w:rsidR="00770E11" w:rsidRDefault="00770E11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E705419" w14:textId="1682B85E" w:rsidR="00770E11" w:rsidRPr="00770E11" w:rsidRDefault="00047563" w:rsidP="00770E1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lastRenderedPageBreak/>
        <w:t>2</w:t>
      </w:r>
      <w:r w:rsidR="00405B43">
        <w:rPr>
          <w:rFonts w:ascii="Times New Roman" w:hAnsi="Times New Roman" w:cs="Times New Roman"/>
          <w:b/>
          <w:lang w:val="it-IT"/>
        </w:rPr>
        <w:t xml:space="preserve"> lentelė. </w:t>
      </w:r>
      <w:r w:rsidR="00770E11" w:rsidRPr="00770E11">
        <w:rPr>
          <w:rFonts w:ascii="Times New Roman" w:hAnsi="Times New Roman" w:cs="Times New Roman"/>
          <w:b/>
          <w:lang w:val="it-IT"/>
        </w:rPr>
        <w:t>Siūlomo (-ų) imuninių vaistinio (-o) preparato (-ų) atitiktis:</w:t>
      </w:r>
    </w:p>
    <w:tbl>
      <w:tblPr>
        <w:tblStyle w:val="TableGrid1"/>
        <w:tblW w:w="14596" w:type="dxa"/>
        <w:tblInd w:w="0" w:type="dxa"/>
        <w:tblLook w:val="04A0" w:firstRow="1" w:lastRow="0" w:firstColumn="1" w:lastColumn="0" w:noHBand="0" w:noVBand="1"/>
      </w:tblPr>
      <w:tblGrid>
        <w:gridCol w:w="917"/>
        <w:gridCol w:w="656"/>
        <w:gridCol w:w="3071"/>
        <w:gridCol w:w="7246"/>
        <w:gridCol w:w="2706"/>
      </w:tblGrid>
      <w:tr w:rsidR="00770E11" w:rsidRPr="00770E11" w14:paraId="17835C53" w14:textId="77777777" w:rsidTr="006B3133">
        <w:trPr>
          <w:tblHeader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5BC" w14:textId="25A9455D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</w:rPr>
              <w:t>Pirkimo objekto dalis</w:t>
            </w:r>
          </w:p>
          <w:p w14:paraId="611DFF0B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295A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Eil. </w:t>
            </w:r>
          </w:p>
          <w:p w14:paraId="3E15522A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E162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</w:rPr>
              <w:t>Reikalavimai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5B6B" w14:textId="77777777" w:rsidR="00770E11" w:rsidRPr="00770E11" w:rsidRDefault="00770E11" w:rsidP="00770E1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/>
                <w:sz w:val="20"/>
                <w:szCs w:val="20"/>
              </w:rPr>
              <w:t>Reikalavimų reikšmės / kriterijai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0A84" w14:textId="77777777" w:rsidR="00770E11" w:rsidRPr="00770E11" w:rsidRDefault="00770E11" w:rsidP="00770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E11">
              <w:rPr>
                <w:rFonts w:ascii="Times New Roman" w:hAnsi="Times New Roman" w:cs="Times New Roman"/>
                <w:b/>
              </w:rPr>
              <w:t>Siūlomos reikšmės</w:t>
            </w:r>
          </w:p>
          <w:p w14:paraId="39FC1A22" w14:textId="77777777" w:rsidR="00770E11" w:rsidRPr="00770E11" w:rsidRDefault="00770E11" w:rsidP="00770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(Pildo tiekėjas įrašydamas „Atitinka“arba „Neatitinka“, arba atitinkamose eilutėse įrašo prašomą įrašyti reikšmę / kriterijų)</w:t>
            </w:r>
          </w:p>
        </w:tc>
      </w:tr>
      <w:tr w:rsidR="006B3133" w:rsidRPr="00770E11" w14:paraId="6F6CA0E6" w14:textId="77777777" w:rsidTr="006B3133">
        <w:trPr>
          <w:tblHeader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4BD" w14:textId="13D27613" w:rsidR="006B3133" w:rsidRPr="006B3133" w:rsidRDefault="006B3133" w:rsidP="006B313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3FAC" w14:textId="2F1130F8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6A73" w14:textId="41905E0E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3.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83C2" w14:textId="5A750F42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4.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9C58" w14:textId="57D73E74" w:rsidR="006B3133" w:rsidRPr="00770E11" w:rsidRDefault="006B3133" w:rsidP="006B3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5.</w:t>
            </w:r>
          </w:p>
        </w:tc>
      </w:tr>
      <w:tr w:rsidR="006B3133" w:rsidRPr="00770E11" w14:paraId="465F1A66" w14:textId="77777777" w:rsidTr="00FC3F76">
        <w:trPr>
          <w:trHeight w:val="1771"/>
        </w:trPr>
        <w:tc>
          <w:tcPr>
            <w:tcW w:w="9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D31449" w14:textId="77777777" w:rsidR="000E27B7" w:rsidRDefault="000E27B7" w:rsidP="000E27B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416B6E" w14:textId="34F7E32D" w:rsidR="006B3133" w:rsidRPr="000E27B7" w:rsidRDefault="000E27B7" w:rsidP="000E27B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27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3E9D" w14:textId="12782E88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>1</w:t>
            </w:r>
            <w:r w:rsidR="000E27B7">
              <w:rPr>
                <w:rFonts w:ascii="Times New Roman" w:hAnsi="Times New Roman" w:cs="Times New Roman"/>
                <w:bCs/>
              </w:rPr>
              <w:t>.1</w:t>
            </w:r>
            <w:r w:rsidRPr="00770E1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FD34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0E11">
              <w:rPr>
                <w:rFonts w:ascii="Times New Roman" w:hAnsi="Times New Roman" w:cs="Times New Roman"/>
                <w:bCs/>
              </w:rPr>
              <w:t>Siūlomas vaistinis preparatas, turi būti skirtas difterijai gydyti ir</w:t>
            </w:r>
            <w:r w:rsidRPr="00770E11">
              <w:rPr>
                <w:rFonts w:ascii="Times New Roman" w:hAnsi="Times New Roman" w:cs="Times New Roman"/>
              </w:rPr>
              <w:t xml:space="preserve"> atitikti Nacionalinės imunoprofilaktikos 2024–2028 metų programos (patvirtintos Lietuvos Respublikos sveikatos apsaugos ministro 2024 m. vasario 12 d. įsakymu Nr. V-192) 5 priede nurodytąjį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FB12" w14:textId="77777777" w:rsidR="006B3133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 xml:space="preserve">Imunoserumas (imunoglobulinas), skirtas difterijai gydyti </w:t>
            </w:r>
          </w:p>
          <w:p w14:paraId="410F8A82" w14:textId="3002C8ED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762C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B3133" w:rsidRPr="00770E11" w14:paraId="3A177F9D" w14:textId="77777777" w:rsidTr="006B3133">
        <w:trPr>
          <w:trHeight w:val="497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849F89" w14:textId="262E1EA5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147F" w14:textId="6A57DEF6" w:rsidR="006B3133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6B3133" w:rsidRPr="00770E1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4226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veiklioji medžiaga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6C3E" w14:textId="77777777" w:rsidR="006B3133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Imunoserumas (imunoglobulinas), skirtas difterijai gydyti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</w:p>
          <w:p w14:paraId="232A88F1" w14:textId="1FC6CC9D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veikliosios medžiagos pavadinimą)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6ED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6B3133" w:rsidRPr="00770E11" w14:paraId="0DE0884D" w14:textId="77777777" w:rsidTr="006B3133">
        <w:trPr>
          <w:trHeight w:val="565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8788BF" w14:textId="27E3AE2E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D1A5" w14:textId="62A0CD55" w:rsidR="006B3133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6B3133" w:rsidRPr="00770E11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5AA4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prekinis pavadinimas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2C28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 – įrašo prekinį pavadinimą)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790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6B3133" w:rsidRPr="00770E11" w14:paraId="5C80AEA1" w14:textId="77777777" w:rsidTr="006B3133">
        <w:trPr>
          <w:trHeight w:val="39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D9B329" w14:textId="37FDA033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1DC9" w14:textId="5A4C17C6" w:rsidR="006B3133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6B3133" w:rsidRPr="00770E11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8575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ATC (</w:t>
            </w:r>
            <w:r w:rsidRPr="00770E11">
              <w:rPr>
                <w:rFonts w:ascii="Times New Roman" w:hAnsi="Times New Roman" w:cs="Times New Roman"/>
                <w:bCs/>
                <w:i/>
                <w:iCs/>
                <w:lang w:val="it-IT"/>
              </w:rPr>
              <w:t xml:space="preserve">angl. </w:t>
            </w: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Anatomical Therapeutic Chemical classification</w:t>
            </w:r>
            <w:r w:rsidRPr="00770E11">
              <w:rPr>
                <w:rFonts w:ascii="Times New Roman" w:hAnsi="Times New Roman" w:cs="Times New Roman"/>
                <w:bCs/>
              </w:rPr>
              <w:t>) kodas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2506" w14:textId="77777777" w:rsidR="006B3133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 xml:space="preserve">J06AA01 </w:t>
            </w:r>
          </w:p>
          <w:p w14:paraId="1C76A063" w14:textId="46D94BC2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95D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B3133" w:rsidRPr="00770E11" w14:paraId="69CCB3EA" w14:textId="77777777" w:rsidTr="006B3133">
        <w:trPr>
          <w:trHeight w:val="5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83905" w14:textId="0934ED5A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492F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7E26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9DA8" w14:textId="77777777" w:rsidR="006B3133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 xml:space="preserve">Kitas, atitinkantis specifikacijos reikalavimus </w:t>
            </w:r>
          </w:p>
          <w:p w14:paraId="0E5824C4" w14:textId="33651EF6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ATC kodą)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614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B3133" w:rsidRPr="00770E11" w14:paraId="547E6409" w14:textId="77777777" w:rsidTr="006B3133">
        <w:trPr>
          <w:trHeight w:val="49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1F125D" w14:textId="07B22F31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6B60" w14:textId="063EA9CB" w:rsidR="006B3133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6B3133" w:rsidRPr="00770E11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29CC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farmacinė forma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97D4" w14:textId="77777777" w:rsidR="006B3133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Injekcinis tirpalas </w:t>
            </w:r>
          </w:p>
          <w:p w14:paraId="3DF474D7" w14:textId="40EA0B26" w:rsidR="006B3133" w:rsidRPr="00B33C17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33C17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E26" w14:textId="77777777" w:rsidR="006B3133" w:rsidRPr="00B33C17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6B3133" w:rsidRPr="00770E11" w14:paraId="466B0841" w14:textId="77777777" w:rsidTr="006B3133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08D42" w14:textId="63E5FA93" w:rsidR="006B3133" w:rsidRPr="00B33C17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C43D" w14:textId="77777777" w:rsidR="006B3133" w:rsidRPr="00B33C17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38E4" w14:textId="77777777" w:rsidR="006B3133" w:rsidRPr="00B33C17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0655" w14:textId="77777777" w:rsidR="006B3133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 xml:space="preserve">Kitas, atitinkantis specifikacijos reikalavimus </w:t>
            </w:r>
          </w:p>
          <w:p w14:paraId="49536FC6" w14:textId="2A5F96DB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farmacinę formą)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DCD1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6B3133" w:rsidRPr="00770E11" w14:paraId="12A43A6B" w14:textId="77777777" w:rsidTr="006B3133">
        <w:trPr>
          <w:trHeight w:val="676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2886A6" w14:textId="4FDE3803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4A66" w14:textId="20431C8A" w:rsidR="006B3133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6B3133" w:rsidRPr="00770E11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F874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nedalomų vienetų kiekis pakuotėje turi būti ne daugiau kaip N2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C721" w14:textId="77777777" w:rsidR="006B3133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>N1 arba N2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</w:p>
          <w:p w14:paraId="12C46C56" w14:textId="7D9EBC3F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 xml:space="preserve">(tiekėjas pildo 5 stulpelį, įrašo </w:t>
            </w:r>
            <w:r w:rsidRPr="00770E11">
              <w:rPr>
                <w:rFonts w:ascii="Times New Roman" w:hAnsi="Times New Roman" w:cs="Times New Roman"/>
                <w:bCs/>
                <w:i/>
                <w:iCs/>
                <w:lang w:val="it-IT"/>
              </w:rPr>
              <w:t>nedalomų vienetų kiekį pakuotėje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BD4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6B3133" w:rsidRPr="00770E11" w14:paraId="679219A6" w14:textId="77777777" w:rsidTr="006B3133">
        <w:trPr>
          <w:trHeight w:val="281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61C967" w14:textId="446612EE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468A" w14:textId="2F85E5A8" w:rsidR="006B3133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6B3133" w:rsidRPr="00770E11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F8F9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stiprumas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1DF4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>1000 TV/ml</w:t>
            </w:r>
            <w:r w:rsidRPr="00770E11">
              <w:rPr>
                <w:rFonts w:ascii="Times New Roman" w:hAnsi="Times New Roman" w:cs="Times New Roman"/>
                <w:i/>
                <w:iCs/>
              </w:rPr>
              <w:t xml:space="preserve"> 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E00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B3133" w:rsidRPr="00770E11" w14:paraId="5A463D55" w14:textId="77777777" w:rsidTr="006B3133">
        <w:trPr>
          <w:trHeight w:val="2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ED4B0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468B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1DD6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5E53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 xml:space="preserve">10 000 TV </w:t>
            </w: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036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B3133" w:rsidRPr="00770E11" w14:paraId="5E32342D" w14:textId="77777777" w:rsidTr="006B3133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BDE4A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92C1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AFBC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8CED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 xml:space="preserve">5 000 TV </w:t>
            </w: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A78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B3133" w:rsidRPr="00770E11" w14:paraId="399C4A64" w14:textId="77777777" w:rsidTr="00FC3F76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8803C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4821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D4A8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4C27" w14:textId="77777777" w:rsidR="006B3133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 xml:space="preserve">Kitas, atitinkantis specifikacijos reikalavimus </w:t>
            </w:r>
          </w:p>
          <w:p w14:paraId="2806137D" w14:textId="5EEC1BC5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stiprumą)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6FD1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B3133" w:rsidRPr="00770E11" w14:paraId="6D45FD6B" w14:textId="77777777" w:rsidTr="00FC3F76">
        <w:trPr>
          <w:trHeight w:val="301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EB146" w14:textId="0D7476EE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A730" w14:textId="1DD5A892" w:rsidR="006B3133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6B3133" w:rsidRPr="00770E11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D7B1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pakuotės tipas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99CA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Ampulė 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90DB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6B3133" w:rsidRPr="00770E11" w14:paraId="19BD709F" w14:textId="77777777" w:rsidTr="00B809A6">
        <w:trPr>
          <w:trHeight w:val="2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7E63C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6914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29EF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B7D3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>Flakonas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F92F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6B3133" w:rsidRPr="00770E11" w14:paraId="64805EE5" w14:textId="77777777" w:rsidTr="00B809A6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6307F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3C7A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BA9C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FB20" w14:textId="77777777" w:rsidR="006B3133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Kitas, </w:t>
            </w:r>
            <w:r w:rsidRPr="00770E11">
              <w:rPr>
                <w:rFonts w:ascii="Times New Roman" w:hAnsi="Times New Roman" w:cs="Times New Roman"/>
                <w:bCs/>
                <w:lang w:val="it-IT"/>
              </w:rPr>
              <w:t xml:space="preserve">atitinkantis specifikacijos reikalavimus </w:t>
            </w:r>
          </w:p>
          <w:p w14:paraId="4DB6C58B" w14:textId="44604A1C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pakuotės tipą)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B49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6B3133" w:rsidRPr="00770E11" w14:paraId="79D5B06D" w14:textId="77777777" w:rsidTr="00B809A6">
        <w:trPr>
          <w:trHeight w:val="350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BBD54" w14:textId="7B9F8E29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2FFD" w14:textId="1DDB1E50" w:rsidR="006B3133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6B3133" w:rsidRPr="00770E11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A2AD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vartojimo būdas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8F4E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Leisti į raumenis 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6F9D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6B3133" w:rsidRPr="00770E11" w14:paraId="097D1205" w14:textId="77777777" w:rsidTr="00F018CC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E3000" w14:textId="0EA63001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20C8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55A6" w14:textId="77777777" w:rsidR="006B3133" w:rsidRPr="00770E11" w:rsidRDefault="006B3133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9599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Leisti po oda ir į raumenis 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5AF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6B3133" w:rsidRPr="00770E11" w14:paraId="6A1A21A7" w14:textId="77777777" w:rsidTr="00F018CC">
        <w:trPr>
          <w:trHeight w:val="49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28FC52" w14:textId="73CC7D83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999A" w14:textId="3752A7D2" w:rsidR="006B3133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6B3133" w:rsidRPr="00770E11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6B2F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galiojimo terminas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B36F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Pristatymo į užsakyme nurodytą vietą dieną turi būti ne trumpesnis kaip 50 proc. bendro galiojimo laiko 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4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5622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6B3133" w:rsidRPr="00770E11" w14:paraId="39017BF6" w14:textId="77777777" w:rsidTr="00F018CC">
        <w:trPr>
          <w:trHeight w:val="499"/>
        </w:trPr>
        <w:tc>
          <w:tcPr>
            <w:tcW w:w="91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89F291" w14:textId="37F8B7DE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2B518F" w14:textId="1AF53EC5" w:rsidR="006B3133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6B3133" w:rsidRPr="00770E11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E4AD38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>Siūlomo imuninio vaistinio preparato registracija</w:t>
            </w:r>
          </w:p>
          <w:p w14:paraId="79D6281D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7CDDA85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44EF12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>1) Lietuvos Respublikos vaistinių preparatų registre (VVKT registracijos pažymėjimo Nr.;</w:t>
            </w:r>
          </w:p>
          <w:p w14:paraId="32943558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>2) Bendrijos vaistinių preparatų registre (EVA registracijos pažymėjimo Nr.).</w:t>
            </w:r>
          </w:p>
          <w:p w14:paraId="7ACF4675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3) Vardinis vaistinis preparatas ((registruotas ES ar EEE šalyje, registracijos pažymėjimo Nr., </w:t>
            </w:r>
            <w:r w:rsidRPr="00770E11"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  <w:t>valstybės, kurioje jis registruotas, įgaliotos institucijos interneto svetainės adresą, kuriame pateikta informacija, patvirtinanti imuninio vaistinio preparato registraciją.</w:t>
            </w:r>
          </w:p>
          <w:p w14:paraId="7CCF005E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lang w:val="it-IT"/>
              </w:rPr>
            </w:pPr>
          </w:p>
          <w:p w14:paraId="2C4E1EBF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  <w:lang w:val="it-IT"/>
              </w:rPr>
              <w:t>Santrumpos: VVKT – Valstybinė vaistų kontrolės tarnyba; EVA – Europos vaistų agentūra.</w:t>
            </w:r>
          </w:p>
          <w:p w14:paraId="33E5A79A" w14:textId="77777777" w:rsidR="006B3133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 xml:space="preserve">(tiekėjas pildo 5 stulpelį – įrašo registracijos pažymėjimo Nr., pvz., </w:t>
            </w:r>
            <w:r w:rsidRPr="00770E11">
              <w:rPr>
                <w:rFonts w:ascii="Times New Roman" w:hAnsi="Times New Roman" w:cs="Times New Roman"/>
                <w:lang w:val="it-IT"/>
              </w:rPr>
              <w:t>LT/1/xxxx/xxxx/xxx ar EU/1/xx/xxxx/xxx, ar ES ar EEE šalyje registruoto vaistinio preparato registracijos Nr.)</w:t>
            </w:r>
          </w:p>
          <w:p w14:paraId="2ECDC20A" w14:textId="77777777" w:rsidR="00EC1FAB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7691D7C8" w14:textId="77777777" w:rsidR="00EC1FAB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05AEC981" w14:textId="77777777" w:rsidR="00EC1FAB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2D5FC1DC" w14:textId="77777777" w:rsidR="00EC1FAB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144A9103" w14:textId="77777777" w:rsidR="00EC1FAB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4BFE3DF5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BBF29" w14:textId="77777777" w:rsidR="006B3133" w:rsidRPr="00770E11" w:rsidRDefault="006B313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7015B676" w14:textId="77777777" w:rsidTr="00C734B9">
        <w:trPr>
          <w:trHeight w:val="499"/>
        </w:trPr>
        <w:tc>
          <w:tcPr>
            <w:tcW w:w="9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E5711A" w14:textId="5F089F1D" w:rsidR="00EC1FAB" w:rsidRPr="000E27B7" w:rsidRDefault="00EC1FAB" w:rsidP="000E27B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27B7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  <w:p w14:paraId="08FD4DC9" w14:textId="5BA1EC6A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BB15" w14:textId="395CD899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EC1FAB" w:rsidRPr="00770E1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1521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>Siūlomas vaistinis preparatas, turi būti skirtas botulizmui gydyti ir</w:t>
            </w:r>
            <w:r w:rsidRPr="00770E11">
              <w:rPr>
                <w:rFonts w:ascii="Times New Roman" w:hAnsi="Times New Roman" w:cs="Times New Roman"/>
              </w:rPr>
              <w:t xml:space="preserve"> atitikti Nacionalinės imunoprofilaktikos 2024–2028 metų programos (patvirtintos Lietuvos Respublikos sveikatos apsaugos ministro 2024 m. vasario 12 d. įsakymu Nr. V-192) 5 priede nurodytąjį</w:t>
            </w:r>
          </w:p>
        </w:tc>
        <w:tc>
          <w:tcPr>
            <w:tcW w:w="7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2B1D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 xml:space="preserve">Imunoserumas (imunoglobulinas), skirtas botulizmui gydyti </w:t>
            </w:r>
          </w:p>
          <w:p w14:paraId="017A809D" w14:textId="16398E70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08B" w14:textId="6998F9E4" w:rsidR="00EC1FAB" w:rsidRPr="00EF2B63" w:rsidRDefault="00EF2B6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EF2B63">
              <w:rPr>
                <w:rFonts w:ascii="Times New Roman" w:hAnsi="Times New Roman" w:cs="Times New Roman"/>
                <w:bCs/>
                <w:i/>
                <w:iCs/>
              </w:rPr>
              <w:t xml:space="preserve">Atitinka </w:t>
            </w:r>
          </w:p>
        </w:tc>
      </w:tr>
      <w:tr w:rsidR="00EC1FAB" w:rsidRPr="00770E11" w14:paraId="151BEFF0" w14:textId="77777777" w:rsidTr="00C734B9">
        <w:trPr>
          <w:trHeight w:val="49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05BCBD" w14:textId="29F9880F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597A" w14:textId="05909210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EC1FAB" w:rsidRPr="00770E1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8DB8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veiklioji medžiaga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8F71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 xml:space="preserve">Imunoserumas (imunoglobulinas), skirtas botulizmui gydyti </w:t>
            </w:r>
          </w:p>
          <w:p w14:paraId="17A06AA4" w14:textId="3BF4DBDD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veikliosios medžiagos pavadinimą)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E229" w14:textId="18865329" w:rsidR="00EC1FAB" w:rsidRPr="00770E11" w:rsidRDefault="00EF2B63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EF2B63">
              <w:rPr>
                <w:rFonts w:ascii="Times New Roman" w:hAnsi="Times New Roman" w:cs="Times New Roman"/>
                <w:bCs/>
                <w:lang w:val="it-IT"/>
              </w:rPr>
              <w:t>Immunoserum botulinicum</w:t>
            </w:r>
          </w:p>
        </w:tc>
      </w:tr>
      <w:tr w:rsidR="00EC1FAB" w:rsidRPr="00770E11" w14:paraId="09260BAA" w14:textId="77777777" w:rsidTr="00C734B9">
        <w:trPr>
          <w:trHeight w:val="483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D08C63" w14:textId="02BD0246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9963" w14:textId="368814B1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EC1FAB" w:rsidRPr="00770E11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3020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prekinis pavadinimas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0834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 – įrašo prekinį pavadinimą)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930" w14:textId="1B16DE06" w:rsidR="00455A34" w:rsidRDefault="00EF2B63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2B63">
              <w:rPr>
                <w:rFonts w:ascii="Times New Roman" w:hAnsi="Times New Roman" w:cs="Times New Roman"/>
                <w:bCs/>
              </w:rPr>
              <w:t>Antitoksinas Botulino ABE  500 vv</w:t>
            </w:r>
            <w:r w:rsidR="00455A34">
              <w:rPr>
                <w:rFonts w:ascii="Times New Roman" w:hAnsi="Times New Roman" w:cs="Times New Roman"/>
                <w:bCs/>
              </w:rPr>
              <w:t>+</w:t>
            </w:r>
            <w:r w:rsidRPr="00EF2B63">
              <w:rPr>
                <w:rFonts w:ascii="Times New Roman" w:hAnsi="Times New Roman" w:cs="Times New Roman"/>
                <w:bCs/>
              </w:rPr>
              <w:t>500</w:t>
            </w:r>
            <w:r w:rsidR="00455A34">
              <w:rPr>
                <w:rFonts w:ascii="Times New Roman" w:hAnsi="Times New Roman" w:cs="Times New Roman"/>
                <w:bCs/>
              </w:rPr>
              <w:t xml:space="preserve"> </w:t>
            </w:r>
            <w:r w:rsidRPr="00EF2B63">
              <w:rPr>
                <w:rFonts w:ascii="Times New Roman" w:hAnsi="Times New Roman" w:cs="Times New Roman"/>
                <w:bCs/>
              </w:rPr>
              <w:t>vv+100</w:t>
            </w:r>
            <w:r w:rsidR="00455A34">
              <w:rPr>
                <w:rFonts w:ascii="Times New Roman" w:hAnsi="Times New Roman" w:cs="Times New Roman"/>
                <w:bCs/>
              </w:rPr>
              <w:t xml:space="preserve"> v</w:t>
            </w:r>
            <w:r w:rsidRPr="00EF2B63">
              <w:rPr>
                <w:rFonts w:ascii="Times New Roman" w:hAnsi="Times New Roman" w:cs="Times New Roman"/>
                <w:bCs/>
              </w:rPr>
              <w:t xml:space="preserve">v/ml, </w:t>
            </w:r>
          </w:p>
          <w:p w14:paraId="7A293EC7" w14:textId="7ED6543C" w:rsidR="00455A34" w:rsidRDefault="00EF2B63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2B63">
              <w:rPr>
                <w:rFonts w:ascii="Times New Roman" w:hAnsi="Times New Roman" w:cs="Times New Roman"/>
                <w:bCs/>
              </w:rPr>
              <w:t>tirpalas injekcijons</w:t>
            </w:r>
            <w:r w:rsidR="00455A34"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5AD93452" w14:textId="77777777" w:rsidR="00455A34" w:rsidRDefault="00EF2B63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2B63">
              <w:rPr>
                <w:rFonts w:ascii="Times New Roman" w:hAnsi="Times New Roman" w:cs="Times New Roman"/>
                <w:bCs/>
              </w:rPr>
              <w:t xml:space="preserve">10 ml </w:t>
            </w:r>
            <w:r w:rsidR="00455A34">
              <w:rPr>
                <w:rFonts w:ascii="Times New Roman" w:hAnsi="Times New Roman" w:cs="Times New Roman"/>
                <w:bCs/>
              </w:rPr>
              <w:t xml:space="preserve">ampulė </w:t>
            </w:r>
            <w:r w:rsidRPr="00EF2B63">
              <w:rPr>
                <w:rFonts w:ascii="Times New Roman" w:hAnsi="Times New Roman" w:cs="Times New Roman"/>
                <w:bCs/>
              </w:rPr>
              <w:t>N1</w:t>
            </w:r>
            <w:r w:rsidR="00455A3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3ED7ECB" w14:textId="16B48D99" w:rsidR="00EC1FAB" w:rsidRPr="00770E11" w:rsidRDefault="00EF2B63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  <w:r w:rsidRPr="00EF2B63">
              <w:rPr>
                <w:rFonts w:ascii="Times New Roman" w:hAnsi="Times New Roman" w:cs="Times New Roman"/>
                <w:bCs/>
              </w:rPr>
              <w:t>BIOMED Sp. z o.o</w:t>
            </w:r>
          </w:p>
        </w:tc>
      </w:tr>
      <w:tr w:rsidR="00EC1FAB" w:rsidRPr="00770E11" w14:paraId="01F6CA0D" w14:textId="77777777" w:rsidTr="00C734B9">
        <w:trPr>
          <w:trHeight w:val="49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9A2B0A" w14:textId="1345F1C2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CD8A" w14:textId="04080D15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EC1FAB" w:rsidRPr="00770E11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F5BB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ATC (</w:t>
            </w:r>
            <w:r w:rsidRPr="00770E11">
              <w:rPr>
                <w:rFonts w:ascii="Times New Roman" w:hAnsi="Times New Roman" w:cs="Times New Roman"/>
                <w:bCs/>
                <w:i/>
                <w:iCs/>
                <w:lang w:val="it-IT"/>
              </w:rPr>
              <w:t xml:space="preserve">angl. </w:t>
            </w: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Anatomical Therapeutic Chemical classification</w:t>
            </w:r>
            <w:r w:rsidRPr="00770E11">
              <w:rPr>
                <w:rFonts w:ascii="Times New Roman" w:hAnsi="Times New Roman" w:cs="Times New Roman"/>
                <w:bCs/>
              </w:rPr>
              <w:t>) kodas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2EDD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 xml:space="preserve">J06AA04 </w:t>
            </w:r>
          </w:p>
          <w:p w14:paraId="3B6DF587" w14:textId="0CC2B9F2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9C8" w14:textId="420A29AE" w:rsidR="00EC1FAB" w:rsidRPr="00770E11" w:rsidRDefault="00EF2B63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EC1FAB" w:rsidRPr="00770E11" w14:paraId="76FD1536" w14:textId="77777777" w:rsidTr="00C734B9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217A1" w14:textId="5A30C02A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8390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F078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E1C7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 xml:space="preserve">Kitas, atitinkantis specifikacijos reikalavimus </w:t>
            </w:r>
          </w:p>
          <w:p w14:paraId="7FF61E88" w14:textId="0F66A5BC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ATC kodą)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39D3" w14:textId="4A00E822" w:rsidR="00EC1FAB" w:rsidRPr="00770E11" w:rsidRDefault="000E323C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J06AA04</w:t>
            </w:r>
          </w:p>
        </w:tc>
      </w:tr>
      <w:tr w:rsidR="00EC1FAB" w:rsidRPr="00770E11" w14:paraId="5469CE8A" w14:textId="77777777" w:rsidTr="00C734B9">
        <w:trPr>
          <w:trHeight w:val="29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23B658" w14:textId="2864B9FD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4662" w14:textId="1880ECA8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EC1FAB" w:rsidRPr="00770E11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CD1C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farmacinė forma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64CB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Infuzinis tirpalas 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460" w14:textId="77777777" w:rsidR="00EC1FAB" w:rsidRPr="00770E11" w:rsidRDefault="00EC1FAB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357655B7" w14:textId="77777777" w:rsidTr="00C734B9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571E6" w14:textId="2BC1502A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88BB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14B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EF65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Injekcinis tirpalas 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E22" w14:textId="28A4F52C" w:rsidR="00EC1FAB" w:rsidRPr="00770E11" w:rsidRDefault="002202CF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Atitinka</w:t>
            </w:r>
          </w:p>
        </w:tc>
      </w:tr>
      <w:tr w:rsidR="00EC1FAB" w:rsidRPr="00770E11" w14:paraId="1D6DF1C3" w14:textId="77777777" w:rsidTr="00C734B9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30E85" w14:textId="347BEFDF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D145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0C72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8B96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 xml:space="preserve">Kitas, atitinkantis specifikacijos reikalavimus </w:t>
            </w:r>
          </w:p>
          <w:p w14:paraId="409F5D16" w14:textId="07129040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farmacinę formą)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F95" w14:textId="77777777" w:rsidR="00EC1FAB" w:rsidRPr="00770E11" w:rsidRDefault="00EC1FAB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73BE411C" w14:textId="77777777" w:rsidTr="00C734B9">
        <w:trPr>
          <w:trHeight w:val="499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07605" w14:textId="19D2712D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6FCA" w14:textId="183BA605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EC1FAB" w:rsidRPr="00770E11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6749" w14:textId="34BF3DF4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nedalomų vienetų kiekis pakuotėje turi būti ne daugiau kaip N2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CD00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>N1 arba N2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</w:p>
          <w:p w14:paraId="02FC1944" w14:textId="70DBFD5D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 xml:space="preserve">(tiekėjas pildo 5 stulpelį, įrašo </w:t>
            </w:r>
            <w:r w:rsidRPr="00770E11">
              <w:rPr>
                <w:rFonts w:ascii="Times New Roman" w:hAnsi="Times New Roman" w:cs="Times New Roman"/>
                <w:bCs/>
                <w:i/>
                <w:iCs/>
                <w:lang w:val="it-IT"/>
              </w:rPr>
              <w:t>nedalomų vienetų kiekį pakuotėje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C98" w14:textId="1956EEFB" w:rsidR="00EC1FAB" w:rsidRPr="00770E11" w:rsidRDefault="002202CF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N1</w:t>
            </w:r>
          </w:p>
        </w:tc>
      </w:tr>
      <w:tr w:rsidR="00EC1FAB" w:rsidRPr="00770E11" w14:paraId="6F37915F" w14:textId="77777777" w:rsidTr="00C734B9">
        <w:trPr>
          <w:trHeight w:val="301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D4C15C" w14:textId="570A65FF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DFBB" w14:textId="2981C314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EC1FAB" w:rsidRPr="00770E11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E5B2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stiprumas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B290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 xml:space="preserve">10 000 TV </w:t>
            </w: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A12" w14:textId="3ED7388F" w:rsidR="00EC1FAB" w:rsidRPr="00770E11" w:rsidRDefault="000E323C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EC1FAB" w:rsidRPr="00770E11" w14:paraId="38D374A3" w14:textId="77777777" w:rsidTr="00C734B9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0EBBD" w14:textId="0362038B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7FD0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1359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65E2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 xml:space="preserve">Kitas, atitinkantis specifikacijos reikalavimus </w:t>
            </w:r>
          </w:p>
          <w:p w14:paraId="41470D6E" w14:textId="3B2C485A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stiprumą)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ED50" w14:textId="72E367A5" w:rsidR="00455A34" w:rsidRPr="00455A34" w:rsidRDefault="00455A34" w:rsidP="00455A3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55A34">
              <w:rPr>
                <w:rFonts w:ascii="Times New Roman" w:hAnsi="Times New Roman" w:cs="Times New Roman"/>
                <w:bCs/>
              </w:rPr>
              <w:t xml:space="preserve">1 ml </w:t>
            </w:r>
            <w:r>
              <w:rPr>
                <w:rFonts w:ascii="Times New Roman" w:hAnsi="Times New Roman" w:cs="Times New Roman"/>
                <w:bCs/>
              </w:rPr>
              <w:t xml:space="preserve">tirpalo yra </w:t>
            </w:r>
            <w:r w:rsidRPr="00455A34">
              <w:rPr>
                <w:rFonts w:ascii="Times New Roman" w:hAnsi="Times New Roman" w:cs="Times New Roman"/>
                <w:bCs/>
              </w:rPr>
              <w:t>:</w:t>
            </w:r>
          </w:p>
          <w:p w14:paraId="3E1BE064" w14:textId="32F0866E" w:rsidR="00455A34" w:rsidRPr="00455A34" w:rsidRDefault="00455A34" w:rsidP="00455A3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55A34">
              <w:rPr>
                <w:rFonts w:ascii="Times New Roman" w:hAnsi="Times New Roman" w:cs="Times New Roman"/>
                <w:bCs/>
              </w:rPr>
              <w:t xml:space="preserve">Antitoksinas Botulino </w:t>
            </w:r>
            <w:r>
              <w:rPr>
                <w:rFonts w:ascii="Times New Roman" w:hAnsi="Times New Roman" w:cs="Times New Roman"/>
                <w:bCs/>
              </w:rPr>
              <w:t xml:space="preserve">tipo </w:t>
            </w:r>
            <w:r w:rsidRPr="00455A34">
              <w:rPr>
                <w:rFonts w:ascii="Times New Roman" w:hAnsi="Times New Roman" w:cs="Times New Roman"/>
                <w:bCs/>
              </w:rPr>
              <w:t xml:space="preserve"> A 500 </w:t>
            </w:r>
            <w:r>
              <w:rPr>
                <w:rFonts w:ascii="Times New Roman" w:hAnsi="Times New Roman" w:cs="Times New Roman"/>
                <w:bCs/>
              </w:rPr>
              <w:t xml:space="preserve">VV </w:t>
            </w:r>
            <w:r w:rsidRPr="00455A34">
              <w:rPr>
                <w:rFonts w:ascii="Times New Roman" w:hAnsi="Times New Roman" w:cs="Times New Roman"/>
                <w:bCs/>
              </w:rPr>
              <w:t>.</w:t>
            </w:r>
          </w:p>
          <w:p w14:paraId="4E7C3D5C" w14:textId="0514701A" w:rsidR="00455A34" w:rsidRPr="00455A34" w:rsidRDefault="00455A34" w:rsidP="00455A3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55A34">
              <w:rPr>
                <w:rFonts w:ascii="Times New Roman" w:hAnsi="Times New Roman" w:cs="Times New Roman"/>
                <w:bCs/>
              </w:rPr>
              <w:t xml:space="preserve">Antitoksinas Botulino tipo  B 500 </w:t>
            </w:r>
            <w:r>
              <w:rPr>
                <w:rFonts w:ascii="Times New Roman" w:hAnsi="Times New Roman" w:cs="Times New Roman"/>
                <w:bCs/>
              </w:rPr>
              <w:t xml:space="preserve">VV </w:t>
            </w:r>
          </w:p>
          <w:p w14:paraId="6B6A7435" w14:textId="77777777" w:rsidR="00EC1FAB" w:rsidRDefault="00455A34" w:rsidP="00455A3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55A34">
              <w:rPr>
                <w:rFonts w:ascii="Times New Roman" w:hAnsi="Times New Roman" w:cs="Times New Roman"/>
                <w:bCs/>
              </w:rPr>
              <w:t xml:space="preserve">Antitoksinas Botulino tipo  E 100 </w:t>
            </w:r>
            <w:r>
              <w:rPr>
                <w:rFonts w:ascii="Times New Roman" w:hAnsi="Times New Roman" w:cs="Times New Roman"/>
                <w:bCs/>
              </w:rPr>
              <w:t xml:space="preserve">VV </w:t>
            </w:r>
          </w:p>
          <w:p w14:paraId="5DDB1578" w14:textId="0EABC430" w:rsidR="004C7B69" w:rsidRPr="00770E11" w:rsidRDefault="004C7B69" w:rsidP="00455A3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Ampulėjė yra 10 ml tokio tirpalo </w:t>
            </w:r>
          </w:p>
        </w:tc>
      </w:tr>
      <w:tr w:rsidR="00EC1FAB" w:rsidRPr="00770E11" w14:paraId="7A6CC560" w14:textId="77777777" w:rsidTr="00C734B9">
        <w:trPr>
          <w:trHeight w:val="282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2E551A" w14:textId="4E0A821C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8FA6" w14:textId="28EDA3FC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EC1FAB" w:rsidRPr="00770E11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BEE7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pakuotės tipas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7776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 xml:space="preserve">Buteliukas </w:t>
            </w: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803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1FAB" w:rsidRPr="00770E11" w14:paraId="3722F832" w14:textId="77777777" w:rsidTr="00C734B9">
        <w:trPr>
          <w:trHeight w:val="3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CEF5C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5D15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E577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35D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>Ampulė</w:t>
            </w:r>
            <w:r w:rsidRPr="00770E11">
              <w:rPr>
                <w:rFonts w:ascii="Times New Roman" w:hAnsi="Times New Roman" w:cs="Times New Roman"/>
                <w:i/>
                <w:iCs/>
              </w:rPr>
              <w:t xml:space="preserve"> 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5E86" w14:textId="78EB49A0" w:rsidR="00EC1FAB" w:rsidRPr="00770E11" w:rsidRDefault="002202CF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EC1FAB" w:rsidRPr="00770E11" w14:paraId="77615ED9" w14:textId="77777777" w:rsidTr="00890523">
        <w:trPr>
          <w:trHeight w:val="3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874DF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7FA2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1D8E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F56A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</w:rPr>
              <w:t xml:space="preserve">Kitas, </w:t>
            </w:r>
            <w:r w:rsidRPr="00770E11">
              <w:rPr>
                <w:rFonts w:ascii="Times New Roman" w:hAnsi="Times New Roman" w:cs="Times New Roman"/>
                <w:bCs/>
              </w:rPr>
              <w:t xml:space="preserve">atitinkantis specifikacijos reikalavimus </w:t>
            </w:r>
          </w:p>
          <w:p w14:paraId="42DB90CD" w14:textId="37B169FE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pakuotės tipą)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D57F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1FAB" w:rsidRPr="00770E11" w14:paraId="7960C07C" w14:textId="77777777" w:rsidTr="00890523">
        <w:trPr>
          <w:trHeight w:val="301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809275" w14:textId="1FB053D2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746F" w14:textId="2EE140D9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EC1FAB" w:rsidRPr="00770E11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AFBF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vartojimo būdas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221C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Leisti į veną 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8FA" w14:textId="381F6BE4" w:rsidR="00EC1FAB" w:rsidRPr="00770E11" w:rsidRDefault="002202CF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Atitinka</w:t>
            </w:r>
          </w:p>
        </w:tc>
      </w:tr>
      <w:tr w:rsidR="00EC1FAB" w:rsidRPr="00770E11" w14:paraId="0DE79C25" w14:textId="77777777" w:rsidTr="00770DCB">
        <w:trPr>
          <w:trHeight w:val="4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54405" w14:textId="27DF37D2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27BE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7925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0A21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Leisti po oda ir leisti į raumenis </w:t>
            </w:r>
          </w:p>
          <w:p w14:paraId="0B18411C" w14:textId="50BDED51" w:rsidR="00EC1FAB" w:rsidRP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tiekėjas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pildo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5 </w:t>
            </w:r>
            <w:proofErr w:type="spell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stulpelį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įrašo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„</w:t>
            </w:r>
            <w:proofErr w:type="spellStart"/>
            <w:proofErr w:type="gram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Atitinka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“ /</w:t>
            </w:r>
            <w:proofErr w:type="gram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„</w:t>
            </w:r>
            <w:proofErr w:type="spell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Neatitinka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948" w14:textId="4904BBBC" w:rsidR="00EC1FAB" w:rsidRPr="000E27B7" w:rsidRDefault="002202CF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Atitinka</w:t>
            </w:r>
            <w:proofErr w:type="spellEnd"/>
          </w:p>
        </w:tc>
      </w:tr>
      <w:tr w:rsidR="00EC1FAB" w:rsidRPr="00770E11" w14:paraId="722F836A" w14:textId="77777777" w:rsidTr="00770DCB">
        <w:trPr>
          <w:trHeight w:val="611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5DFAE1" w14:textId="1E05B383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4F7E" w14:textId="0F6C5849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EC1FAB" w:rsidRPr="00770E11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9919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galiojimo terminas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39FA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>Pristatymo į užsakyme nurodytą vietą dieną turi būti ne trumpesnis kaip 50 proc. bendro galiojimo laiko</w:t>
            </w:r>
          </w:p>
          <w:p w14:paraId="46BA2587" w14:textId="31B20A15" w:rsidR="00EC1FAB" w:rsidRP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tiekėjas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pildo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5 </w:t>
            </w:r>
            <w:proofErr w:type="spell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stulpelį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įrašo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„</w:t>
            </w:r>
            <w:proofErr w:type="spellStart"/>
            <w:proofErr w:type="gram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Atitinka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“ /</w:t>
            </w:r>
            <w:proofErr w:type="gram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„</w:t>
            </w:r>
            <w:proofErr w:type="spellStart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Neatitinka</w:t>
            </w:r>
            <w:proofErr w:type="spellEnd"/>
            <w:r w:rsidRPr="000E27B7">
              <w:rPr>
                <w:rFonts w:ascii="Times New Roman" w:hAnsi="Times New Roman" w:cs="Times New Roman"/>
                <w:i/>
                <w:iCs/>
                <w:lang w:val="en-US"/>
              </w:rPr>
              <w:t>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96E3" w14:textId="13080701" w:rsidR="00EC1FAB" w:rsidRPr="002202CF" w:rsidRDefault="002202CF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36 m</w:t>
            </w:r>
            <w:r>
              <w:rPr>
                <w:rFonts w:ascii="Times New Roman" w:hAnsi="Times New Roman" w:cs="Times New Roman"/>
                <w:bCs/>
              </w:rPr>
              <w:t>ėnesiai</w:t>
            </w:r>
          </w:p>
        </w:tc>
      </w:tr>
      <w:tr w:rsidR="00EC1FAB" w:rsidRPr="00770E11" w14:paraId="729249DF" w14:textId="77777777" w:rsidTr="00770DCB">
        <w:trPr>
          <w:trHeight w:val="2660"/>
        </w:trPr>
        <w:tc>
          <w:tcPr>
            <w:tcW w:w="91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D16A94" w14:textId="3929E660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F266FD" w14:textId="34386C00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EC1FAB" w:rsidRPr="00770E11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65CCBA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registracija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6BED16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>1) Lietuvos Respublikos vaistinių preparatų registre (VVKT registracijos pažymėjimo Nr.;</w:t>
            </w:r>
          </w:p>
          <w:p w14:paraId="10734607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>2) Bendrijos vaistinių preparatų registre (EVA registracijos pažymėjimo Nr.).</w:t>
            </w:r>
          </w:p>
          <w:p w14:paraId="315236A3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3)Vardinis vaistinis preparatas ((registruotas ES ar EEE šalyje, registracijos pažymėjimo Nr., </w:t>
            </w:r>
            <w:r w:rsidRPr="00770E11"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  <w:t>valstybės, kurioje jis registruotas, įgaliotos institucijos interneto svetainės adresą, kuriame pateikta informacija, patvirtinanti imuninio vaistinio preparato registraciją.</w:t>
            </w:r>
          </w:p>
          <w:p w14:paraId="3A06D89E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lang w:val="it-IT"/>
              </w:rPr>
            </w:pPr>
          </w:p>
          <w:p w14:paraId="33B0F13A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  <w:lang w:val="it-IT"/>
              </w:rPr>
              <w:t>Santrumpos: VVKT – Valstybinė vaistų kontrolės tarnyba; EVA – Europos vaistų agentūra.</w:t>
            </w:r>
          </w:p>
          <w:p w14:paraId="26231105" w14:textId="23406777" w:rsidR="00EC1FAB" w:rsidRPr="00770E11" w:rsidRDefault="00EC1FAB" w:rsidP="00EC1FA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lastRenderedPageBreak/>
              <w:t xml:space="preserve">(tiekėjas pildo 5 stulpelį – įrašo registracijos pažymėjimo Nr., pvz., </w:t>
            </w:r>
            <w:r w:rsidRPr="00770E11">
              <w:rPr>
                <w:rFonts w:ascii="Times New Roman" w:hAnsi="Times New Roman" w:cs="Times New Roman"/>
                <w:lang w:val="it-IT"/>
              </w:rPr>
              <w:t>LT/1/xxxx/xxxx/xxx ar EU/1/xx/xxxx/xxx, ar ES ar EEE šalyje registruoto vaistinio preparato registracijos Nr.)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50A337" w14:textId="309D0650" w:rsidR="00EC1FAB" w:rsidRPr="00770E11" w:rsidRDefault="00455A34" w:rsidP="00455A3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  <w:r w:rsidRPr="00455A34">
              <w:rPr>
                <w:rFonts w:ascii="Times New Roman" w:hAnsi="Times New Roman" w:cs="Times New Roman"/>
                <w:bCs/>
                <w:lang w:val="it-IT"/>
              </w:rPr>
              <w:lastRenderedPageBreak/>
              <w:t xml:space="preserve">Lenkijos Respublika </w:t>
            </w:r>
            <w:r>
              <w:rPr>
                <w:rFonts w:ascii="Times New Roman" w:hAnsi="Times New Roman" w:cs="Times New Roman"/>
                <w:bCs/>
                <w:lang w:val="it-IT"/>
              </w:rPr>
              <w:t xml:space="preserve">Registracijos  NR. </w:t>
            </w:r>
            <w:r w:rsidRPr="00455A34">
              <w:rPr>
                <w:rFonts w:ascii="Times New Roman" w:hAnsi="Times New Roman" w:cs="Times New Roman"/>
                <w:bCs/>
                <w:lang w:val="it-IT"/>
              </w:rPr>
              <w:t>R/0530</w:t>
            </w:r>
          </w:p>
        </w:tc>
      </w:tr>
      <w:tr w:rsidR="00EC1FAB" w:rsidRPr="00770E11" w14:paraId="4F3420C3" w14:textId="77777777" w:rsidTr="003426E5">
        <w:trPr>
          <w:trHeight w:val="30"/>
        </w:trPr>
        <w:tc>
          <w:tcPr>
            <w:tcW w:w="9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E02FF0" w14:textId="11879F7D" w:rsidR="00EC1FAB" w:rsidRPr="00770E11" w:rsidRDefault="00EC1FAB" w:rsidP="00EC1FA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1FAB">
              <w:rPr>
                <w:rFonts w:ascii="Times New Roman" w:hAnsi="Times New Roman" w:cs="Times New Roman"/>
                <w:b/>
              </w:rPr>
              <w:t>3</w:t>
            </w:r>
          </w:p>
          <w:p w14:paraId="7128E87E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2CF9" w14:textId="14195F24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C1FAB" w:rsidRPr="00770E1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2865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>Siūlomas vaistinis preparatas, turi būti skirtas stabligei gydyti ir</w:t>
            </w:r>
            <w:r w:rsidRPr="00770E11">
              <w:rPr>
                <w:rFonts w:ascii="Times New Roman" w:hAnsi="Times New Roman" w:cs="Times New Roman"/>
              </w:rPr>
              <w:t xml:space="preserve"> atitikti Nacionalinės imunoprofilaktikos 2024–2028 metų programos (patvirtintos Lietuvos Respublikos sveikatos apsaugos ministro 2024 m. vasario 12 d. įsakymu Nr. V-192) 5 priede nurodytąjį</w:t>
            </w:r>
          </w:p>
        </w:tc>
        <w:tc>
          <w:tcPr>
            <w:tcW w:w="7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F324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 xml:space="preserve">Imunoserumas (imunoglobulinas), skirtas stabligei gydyti </w:t>
            </w:r>
          </w:p>
          <w:p w14:paraId="45487FA9" w14:textId="1342A992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F7D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1FAB" w:rsidRPr="00770E11" w14:paraId="0C2A851A" w14:textId="77777777" w:rsidTr="003426E5">
        <w:trPr>
          <w:trHeight w:val="30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D9B514" w14:textId="2B6676AB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8ABF" w14:textId="062AD30D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C1FAB" w:rsidRPr="00770E1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89FD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veiklioji medžiaga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C0E2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 xml:space="preserve">Imunoserumas (imunoglobulinas), skirtas stabligei gydyti </w:t>
            </w:r>
          </w:p>
          <w:p w14:paraId="55F9AF7C" w14:textId="04CFB99F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veikliosios medžiagos pavadinimą)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C8F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09B7DABB" w14:textId="77777777" w:rsidTr="00777B97">
        <w:trPr>
          <w:trHeight w:val="30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40E02E" w14:textId="027A5AF6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2539" w14:textId="009396A2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C1FAB" w:rsidRPr="00770E11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AD63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prekinis pavadinimas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72D9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 – įrašo prekinį pavadinimą)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E67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3D956B50" w14:textId="77777777" w:rsidTr="00777B97">
        <w:trPr>
          <w:trHeight w:val="30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4EEC15" w14:textId="7EC46E78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CBA8" w14:textId="45D61C1F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C1FAB" w:rsidRPr="00770E11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A067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ATC (</w:t>
            </w:r>
            <w:r w:rsidRPr="00770E11">
              <w:rPr>
                <w:rFonts w:ascii="Times New Roman" w:hAnsi="Times New Roman" w:cs="Times New Roman"/>
                <w:bCs/>
                <w:i/>
                <w:iCs/>
                <w:lang w:val="it-IT"/>
              </w:rPr>
              <w:t xml:space="preserve">angl. </w:t>
            </w:r>
            <w:r w:rsidRPr="00770E11">
              <w:rPr>
                <w:rFonts w:ascii="Times New Roman" w:hAnsi="Times New Roman" w:cs="Times New Roman"/>
                <w:bCs/>
                <w:i/>
                <w:iCs/>
              </w:rPr>
              <w:t>Anatomical Therapeutic Chemical classification</w:t>
            </w:r>
            <w:r w:rsidRPr="00770E11">
              <w:rPr>
                <w:rFonts w:ascii="Times New Roman" w:hAnsi="Times New Roman" w:cs="Times New Roman"/>
                <w:bCs/>
              </w:rPr>
              <w:t>) kodas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8E59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</w:rPr>
              <w:t>J06BB02 (</w:t>
            </w:r>
            <w:r w:rsidRPr="00770E11">
              <w:rPr>
                <w:rFonts w:ascii="Times New Roman" w:hAnsi="Times New Roman" w:cs="Times New Roman"/>
                <w:i/>
                <w:iCs/>
              </w:rPr>
              <w:t>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AC8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1FAB" w:rsidRPr="00770E11" w14:paraId="3B6C56B4" w14:textId="77777777" w:rsidTr="00777B97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2C20B" w14:textId="0B567D3A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DBA4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EC89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01F7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>J06AA02 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B10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1FAB" w:rsidRPr="00770E11" w14:paraId="6214C822" w14:textId="77777777" w:rsidTr="00777B97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714D3" w14:textId="3D872BA2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CFE6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7DF4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06FD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 xml:space="preserve">Kitas, atitinkantis specifikacijos reikalavimus </w:t>
            </w:r>
          </w:p>
          <w:p w14:paraId="50F6B37C" w14:textId="0DC479D1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ATC kodą)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7E94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1FAB" w:rsidRPr="00770E11" w14:paraId="6385411B" w14:textId="77777777" w:rsidTr="00777B97">
        <w:trPr>
          <w:trHeight w:val="30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4EAE6C" w14:textId="76663A1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388E" w14:textId="57DF55A8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C1FAB" w:rsidRPr="00770E11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78D3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farmacinė forma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1D4E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Injekcinis tirpalas 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D54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6CAD5CFC" w14:textId="77777777" w:rsidTr="00777B97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F90BD" w14:textId="50480B4C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53A9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72A8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B061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 xml:space="preserve">Kitas, atitinkantis specifikacijos reikalavimus </w:t>
            </w:r>
          </w:p>
          <w:p w14:paraId="09B95F0A" w14:textId="2852FD5D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farmacinę formą)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CB77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04DEC74F" w14:textId="77777777" w:rsidTr="00777B97">
        <w:trPr>
          <w:trHeight w:val="30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D517B2" w14:textId="1231B094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F415" w14:textId="68228600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C1FAB" w:rsidRPr="00770E11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C377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nedalomų vienetų kiekis pakuotėje turi būti ne daugiau kaip N2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83C8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>N1 arba N2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</w:p>
          <w:p w14:paraId="11C16D32" w14:textId="1E5139AE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 xml:space="preserve">(tiekėjas pildo 5 stulpelį, įrašo </w:t>
            </w:r>
            <w:r w:rsidRPr="00770E11">
              <w:rPr>
                <w:rFonts w:ascii="Times New Roman" w:hAnsi="Times New Roman" w:cs="Times New Roman"/>
                <w:bCs/>
                <w:i/>
                <w:iCs/>
                <w:lang w:val="it-IT"/>
              </w:rPr>
              <w:t>nedalomų vienetų kiekį pakuotėje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D26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16F39112" w14:textId="77777777" w:rsidTr="00777B97">
        <w:trPr>
          <w:trHeight w:val="30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90E6A1" w14:textId="41A0403A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B2E3" w14:textId="147E0D98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C1FAB" w:rsidRPr="00770E11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86CE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stiprumas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6C99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</w:rPr>
              <w:t xml:space="preserve">250 TV/ml </w:t>
            </w: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24E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1FAB" w:rsidRPr="00770E11" w14:paraId="6CB83940" w14:textId="77777777" w:rsidTr="00777B97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12500" w14:textId="0EA23B4C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3316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B4C6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EB58" w14:textId="77777777" w:rsidR="00EC1FAB" w:rsidRPr="00770E11" w:rsidRDefault="00EC1FAB" w:rsidP="006B31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</w:rPr>
              <w:t>1500 TV/ml </w:t>
            </w: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985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1FAB" w:rsidRPr="00770E11" w14:paraId="4D658875" w14:textId="77777777" w:rsidTr="00777B97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948DA" w14:textId="2F2B9FF6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D619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3D25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4642" w14:textId="77777777" w:rsidR="000E27B7" w:rsidRDefault="00EC1FAB" w:rsidP="006B31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0E11">
              <w:rPr>
                <w:rFonts w:ascii="Times New Roman" w:hAnsi="Times New Roman" w:cs="Times New Roman"/>
                <w:bCs/>
              </w:rPr>
              <w:t xml:space="preserve">Kitas, atitinkantis specifikacijos reikalavimus </w:t>
            </w:r>
          </w:p>
          <w:p w14:paraId="19DC99E6" w14:textId="06B252A5" w:rsidR="00EC1FAB" w:rsidRPr="00770E11" w:rsidRDefault="00EC1FAB" w:rsidP="006B31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E11">
              <w:rPr>
                <w:rFonts w:ascii="Times New Roman" w:hAnsi="Times New Roman" w:cs="Times New Roman"/>
                <w:i/>
                <w:iCs/>
              </w:rPr>
              <w:t>(tiekėjas pildo 5 stulpelį, įrašo stiprumą)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DC8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1FAB" w:rsidRPr="00770E11" w14:paraId="3914225F" w14:textId="77777777" w:rsidTr="00777B97">
        <w:trPr>
          <w:trHeight w:val="30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30D26F" w14:textId="6DF8FF9D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D5AD" w14:textId="173EC83E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C1FAB" w:rsidRPr="00770E11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1029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pakuotės tipas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C538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Užpildytas švirkštas 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465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6202E0A1" w14:textId="77777777" w:rsidTr="00777B97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75B85" w14:textId="4E967571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E253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37EF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A4FF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Ampulė 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499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40D3AF8D" w14:textId="77777777" w:rsidTr="00777B97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07288" w14:textId="08492AE2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906B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1783" w14:textId="77777777" w:rsidR="00EC1FAB" w:rsidRPr="00770E11" w:rsidRDefault="00EC1FAB" w:rsidP="006B3133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F53D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Kitas, </w:t>
            </w:r>
            <w:r w:rsidRPr="00770E11">
              <w:rPr>
                <w:rFonts w:ascii="Times New Roman" w:hAnsi="Times New Roman" w:cs="Times New Roman"/>
                <w:bCs/>
                <w:lang w:val="it-IT"/>
              </w:rPr>
              <w:t xml:space="preserve">atitinkantis specifikacijos reikalavimus </w:t>
            </w:r>
          </w:p>
          <w:p w14:paraId="5A75D0BC" w14:textId="1EA8FBF0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pakuotės tipą)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575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2A2379E1" w14:textId="77777777" w:rsidTr="00777B97">
        <w:trPr>
          <w:trHeight w:val="30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028C6B" w14:textId="645B8760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9054" w14:textId="06A5CBB4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C1FAB" w:rsidRPr="00770E11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CDD8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vartojimo būdas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A569" w14:textId="77777777" w:rsidR="000E27B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Leisti į raumenis </w:t>
            </w:r>
          </w:p>
          <w:p w14:paraId="47D79D74" w14:textId="522E07D7" w:rsidR="00EC1FAB" w:rsidRPr="00B33C1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B33C17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37A5" w14:textId="77777777" w:rsidR="00EC1FAB" w:rsidRPr="00B33C17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05DF7894" w14:textId="77777777" w:rsidTr="00777B97">
        <w:trPr>
          <w:trHeight w:val="30"/>
        </w:trPr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076469" w14:textId="06C22C0E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E868" w14:textId="700B56BE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C1FAB" w:rsidRPr="00770E11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DCEF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galiojimo terminas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A01B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Pristatymo į užsakyme nurodytą vietą dieną turi būti ne trumpesnis kaip 50 proc. bendro galiojimo laiko </w:t>
            </w: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>(tiekėjas pildo 5 stulpelį, įrašo „Atitinka“ / „Neatitinka“)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922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  <w:tr w:rsidR="00EC1FAB" w:rsidRPr="00770E11" w14:paraId="65D8190A" w14:textId="77777777" w:rsidTr="00777B97">
        <w:trPr>
          <w:trHeight w:val="30"/>
        </w:trPr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7678" w14:textId="49FC006E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B5FB" w14:textId="1DBB54DC" w:rsidR="00EC1FAB" w:rsidRPr="00770E11" w:rsidRDefault="000E27B7" w:rsidP="006B313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EC1FAB" w:rsidRPr="00770E11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699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lang w:val="it-IT"/>
              </w:rPr>
              <w:t>Siūlomo imuninio vaistinio preparato registracija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24F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>1) Lietuvos Respublikos vaistinių preparatų registre (VVKT registracijos pažymėjimo Nr.;</w:t>
            </w:r>
          </w:p>
          <w:p w14:paraId="0DF11BAA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>2) Bendrijos vaistinių preparatų registre (EVA registracijos pažymėjimo Nr.);</w:t>
            </w:r>
          </w:p>
          <w:p w14:paraId="75BF0FDD" w14:textId="77777777" w:rsidR="00EC1FAB" w:rsidRPr="00770E11" w:rsidRDefault="00EC1FAB" w:rsidP="006B31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0E11">
              <w:rPr>
                <w:rFonts w:ascii="Times New Roman" w:hAnsi="Times New Roman" w:cs="Times New Roman"/>
                <w:lang w:val="it-IT"/>
              </w:rPr>
              <w:t xml:space="preserve">3) Vardinis vaistinis preparatas (registruotas ES ar EEE šalyje, registracijos pažymėjimo Nr., </w:t>
            </w:r>
            <w:r w:rsidRPr="00770E11"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  <w:t>valstybės, kurioje jis registruotas, įgaliotos institucijos interneto svetainės adresą, kuriame pateikta informacija, patvirtinanti kraujo ar imuninio vaistinio preparato registraciją.</w:t>
            </w:r>
          </w:p>
          <w:p w14:paraId="3DD07996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lang w:val="it-IT"/>
              </w:rPr>
            </w:pPr>
          </w:p>
          <w:p w14:paraId="01D54357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lang w:val="it-IT"/>
              </w:rPr>
            </w:pPr>
            <w:r w:rsidRPr="00770E11">
              <w:rPr>
                <w:rFonts w:ascii="Times New Roman" w:hAnsi="Times New Roman" w:cs="Times New Roman"/>
                <w:bCs/>
                <w:i/>
                <w:iCs/>
                <w:lang w:val="it-IT"/>
              </w:rPr>
              <w:t>Santrumpos: VVKT – Valstybinė vaistų kontrolės tarnyba; EVA – Europos vaistų agentūra.</w:t>
            </w:r>
          </w:p>
          <w:p w14:paraId="6D851DE5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770E11">
              <w:rPr>
                <w:rFonts w:ascii="Times New Roman" w:hAnsi="Times New Roman" w:cs="Times New Roman"/>
                <w:i/>
                <w:iCs/>
                <w:lang w:val="it-IT"/>
              </w:rPr>
              <w:t xml:space="preserve">(tiekėjas pildo 5 stulpelį – įrašo registracijos pažymėjimo Nr., pvz., </w:t>
            </w:r>
            <w:r w:rsidRPr="00770E11">
              <w:rPr>
                <w:rFonts w:ascii="Times New Roman" w:hAnsi="Times New Roman" w:cs="Times New Roman"/>
                <w:lang w:val="it-IT"/>
              </w:rPr>
              <w:t>LT/1/xxxx/xxxx/xxx ar EU/1/xx/xxxx/xxx, ar ES ar EEE šalyje registruoto vaistinio preparato registracijos Nr.)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A5D" w14:textId="77777777" w:rsidR="00EC1FAB" w:rsidRPr="00770E11" w:rsidRDefault="00EC1FAB" w:rsidP="006B313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</w:p>
        </w:tc>
      </w:tr>
    </w:tbl>
    <w:p w14:paraId="7B2B0B30" w14:textId="7AB00342" w:rsidR="002D39AF" w:rsidRDefault="002D39AF" w:rsidP="002D39A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2D39AF" w:rsidSect="00EC353B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BF9E" w14:textId="77777777" w:rsidR="00E83A3B" w:rsidRDefault="00E83A3B" w:rsidP="00F34791">
      <w:pPr>
        <w:spacing w:after="0" w:line="240" w:lineRule="auto"/>
      </w:pPr>
      <w:r>
        <w:separator/>
      </w:r>
    </w:p>
  </w:endnote>
  <w:endnote w:type="continuationSeparator" w:id="0">
    <w:p w14:paraId="6BABBEED" w14:textId="77777777" w:rsidR="00E83A3B" w:rsidRDefault="00E83A3B" w:rsidP="00F3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D8146" w14:textId="77777777" w:rsidR="00E83A3B" w:rsidRDefault="00E83A3B" w:rsidP="00F34791">
      <w:pPr>
        <w:spacing w:after="0" w:line="240" w:lineRule="auto"/>
      </w:pPr>
      <w:r>
        <w:separator/>
      </w:r>
    </w:p>
  </w:footnote>
  <w:footnote w:type="continuationSeparator" w:id="0">
    <w:p w14:paraId="2ABED2B0" w14:textId="77777777" w:rsidR="00E83A3B" w:rsidRDefault="00E83A3B" w:rsidP="00F3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B5A0A" w14:textId="4FF319B8" w:rsidR="00F34791" w:rsidRPr="00CA4636" w:rsidRDefault="00CA4636" w:rsidP="00CA4636">
    <w:pPr>
      <w:pStyle w:val="Antrats"/>
      <w:jc w:val="center"/>
    </w:pPr>
    <w:r w:rsidRPr="00770E11">
      <w:rPr>
        <w:rFonts w:ascii="Times New Roman" w:eastAsia="Times New Roman" w:hAnsi="Times New Roman" w:cs="Times New Roman"/>
        <w:b/>
      </w:rPr>
      <w:t>TECHNINĖ SPECIFIKACIJA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1A"/>
    <w:rsid w:val="00047563"/>
    <w:rsid w:val="00067B57"/>
    <w:rsid w:val="000E27B7"/>
    <w:rsid w:val="000E323C"/>
    <w:rsid w:val="002202CF"/>
    <w:rsid w:val="002A57A9"/>
    <w:rsid w:val="002D39AF"/>
    <w:rsid w:val="00315679"/>
    <w:rsid w:val="0035721A"/>
    <w:rsid w:val="00394AEF"/>
    <w:rsid w:val="00405B43"/>
    <w:rsid w:val="00455A34"/>
    <w:rsid w:val="004C7B69"/>
    <w:rsid w:val="00515C2B"/>
    <w:rsid w:val="00677762"/>
    <w:rsid w:val="006A662C"/>
    <w:rsid w:val="006B3133"/>
    <w:rsid w:val="006B6DF5"/>
    <w:rsid w:val="00725663"/>
    <w:rsid w:val="00726175"/>
    <w:rsid w:val="00770E11"/>
    <w:rsid w:val="00A035F2"/>
    <w:rsid w:val="00AA718C"/>
    <w:rsid w:val="00B33C17"/>
    <w:rsid w:val="00BD1189"/>
    <w:rsid w:val="00CA4636"/>
    <w:rsid w:val="00E83A3B"/>
    <w:rsid w:val="00EC1FAB"/>
    <w:rsid w:val="00EC353B"/>
    <w:rsid w:val="00EF2B63"/>
    <w:rsid w:val="00F145F8"/>
    <w:rsid w:val="00F34791"/>
    <w:rsid w:val="00F42E5B"/>
    <w:rsid w:val="00F8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88AAB"/>
  <w15:chartTrackingRefBased/>
  <w15:docId w15:val="{F4EA3C0B-A929-4FF3-8314-499C0410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353B"/>
    <w:pPr>
      <w:spacing w:after="200" w:line="276" w:lineRule="auto"/>
    </w:pPr>
    <w:rPr>
      <w:kern w:val="0"/>
      <w:lang w:eastAsia="lt-LT" w:bidi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uiPriority w:val="39"/>
    <w:rsid w:val="00EC353B"/>
    <w:pPr>
      <w:spacing w:after="0" w:line="240" w:lineRule="auto"/>
    </w:pPr>
    <w:rPr>
      <w:rFonts w:eastAsia="Times New Roman"/>
      <w:kern w:val="0"/>
      <w:lang w:eastAsia="en-US" w:bidi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4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4791"/>
    <w:rPr>
      <w:kern w:val="0"/>
      <w:lang w:eastAsia="lt-LT" w:bidi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34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4791"/>
    <w:rPr>
      <w:kern w:val="0"/>
      <w:lang w:eastAsia="lt-LT" w:bidi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5512-8276-4EB6-864D-F55E9084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7786</Words>
  <Characters>4439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Evaldas Anilionis</cp:lastModifiedBy>
  <cp:revision>4</cp:revision>
  <dcterms:created xsi:type="dcterms:W3CDTF">2024-08-20T06:05:00Z</dcterms:created>
  <dcterms:modified xsi:type="dcterms:W3CDTF">2024-08-20T06:13:00Z</dcterms:modified>
</cp:coreProperties>
</file>