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9D7CA3" w:rsidRDefault="007077DC" w:rsidP="003B125F">
      <w:pPr>
        <w:pStyle w:val="Subtitle"/>
        <w:spacing w:before="60" w:after="60"/>
        <w:jc w:val="center"/>
        <w:rPr>
          <w:rFonts w:ascii="Arial" w:hAnsi="Arial" w:cs="Arial"/>
          <w:b/>
          <w:bCs/>
          <w:sz w:val="20"/>
          <w:szCs w:val="20"/>
          <w:u w:val="none"/>
          <w:lang w:val="lt-LT"/>
        </w:rPr>
      </w:pPr>
      <w:r w:rsidRPr="009D7CA3">
        <w:rPr>
          <w:rFonts w:ascii="Arial" w:hAnsi="Arial" w:cs="Arial"/>
          <w:b/>
          <w:bCs/>
          <w:sz w:val="20"/>
          <w:szCs w:val="20"/>
          <w:u w:val="none"/>
          <w:lang w:val="lt-LT"/>
        </w:rPr>
        <w:t xml:space="preserve">PASIŪLYMAS </w:t>
      </w:r>
    </w:p>
    <w:p w14:paraId="1986A76E" w14:textId="27BD5D0D" w:rsidR="001B099C" w:rsidRPr="009D7CA3" w:rsidRDefault="009D7CA3" w:rsidP="003B125F">
      <w:pPr>
        <w:pStyle w:val="Subtitle"/>
        <w:spacing w:before="60" w:after="60"/>
        <w:jc w:val="center"/>
        <w:rPr>
          <w:rFonts w:ascii="Arial" w:hAnsi="Arial" w:cs="Arial"/>
          <w:b/>
          <w:bCs/>
          <w:sz w:val="20"/>
          <w:szCs w:val="20"/>
          <w:u w:val="none"/>
          <w:lang w:val="lt-LT"/>
        </w:rPr>
      </w:pPr>
      <w:r w:rsidRPr="009D7CA3">
        <w:rPr>
          <w:rFonts w:ascii="Arial" w:hAnsi="Arial" w:cs="Arial"/>
          <w:b/>
          <w:bCs/>
          <w:sz w:val="20"/>
          <w:szCs w:val="20"/>
          <w:u w:val="none"/>
          <w:lang w:val="lt-LT"/>
        </w:rPr>
        <w:t xml:space="preserve">(2019-VAT-10) INFORMACINIŲ TECHNOLOGIJŲ IR TELEKOMUNIKACIJŲ INFRASTRUKTŪRINIŲ PASLAUGŲ </w:t>
      </w:r>
      <w:r w:rsidR="007B767E" w:rsidRPr="009D7CA3">
        <w:rPr>
          <w:rFonts w:ascii="Arial" w:hAnsi="Arial" w:cs="Arial"/>
          <w:b/>
          <w:bCs/>
          <w:sz w:val="20"/>
          <w:szCs w:val="20"/>
          <w:u w:val="none"/>
          <w:lang w:val="lt-LT"/>
        </w:rPr>
        <w:t>PIRKIM</w:t>
      </w:r>
      <w:r w:rsidR="00DB73D1" w:rsidRPr="009D7CA3">
        <w:rPr>
          <w:rFonts w:ascii="Arial" w:hAnsi="Arial" w:cs="Arial"/>
          <w:b/>
          <w:bCs/>
          <w:sz w:val="20"/>
          <w:szCs w:val="20"/>
          <w:u w:val="none"/>
          <w:lang w:val="lt-LT"/>
        </w:rPr>
        <w:t>UI</w:t>
      </w:r>
    </w:p>
    <w:p w14:paraId="5DD1F0D7" w14:textId="77777777" w:rsidR="006F28AB" w:rsidRPr="009D7CA3"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9D7CA3"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9D7CA3">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AF5DF2" w:rsidRPr="009D7CA3" w14:paraId="6B663F76" w14:textId="77777777" w:rsidTr="00AF5DF2">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AF5DF2" w:rsidRPr="009D7CA3" w:rsidRDefault="00AF5DF2" w:rsidP="00315DD0">
            <w:pPr>
              <w:spacing w:before="60" w:after="60"/>
              <w:jc w:val="both"/>
              <w:rPr>
                <w:rFonts w:ascii="Arial" w:hAnsi="Arial" w:cs="Arial"/>
                <w:sz w:val="20"/>
                <w:szCs w:val="20"/>
              </w:rPr>
            </w:pPr>
            <w:r w:rsidRPr="009D7CA3">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774D842" w14:textId="3FA5CD97" w:rsidR="00AF5DF2" w:rsidRPr="009D7CA3" w:rsidRDefault="00AF5DF2" w:rsidP="00315DD0">
            <w:pPr>
              <w:spacing w:before="60" w:after="60"/>
              <w:jc w:val="both"/>
              <w:rPr>
                <w:rFonts w:ascii="Arial" w:hAnsi="Arial" w:cs="Arial"/>
                <w:sz w:val="20"/>
                <w:szCs w:val="20"/>
              </w:rPr>
            </w:pPr>
            <w:r w:rsidRPr="00497665">
              <w:rPr>
                <w:rFonts w:ascii="Arial" w:hAnsi="Arial" w:cs="Arial"/>
                <w:sz w:val="20"/>
                <w:szCs w:val="20"/>
              </w:rPr>
              <w:t>UAB „</w:t>
            </w:r>
            <w:proofErr w:type="spellStart"/>
            <w:r w:rsidRPr="00497665">
              <w:rPr>
                <w:rFonts w:ascii="Arial" w:hAnsi="Arial" w:cs="Arial"/>
                <w:sz w:val="20"/>
                <w:szCs w:val="20"/>
              </w:rPr>
              <w:t>Ignitis</w:t>
            </w:r>
            <w:proofErr w:type="spellEnd"/>
            <w:r w:rsidRPr="00497665">
              <w:rPr>
                <w:rFonts w:ascii="Arial" w:hAnsi="Arial" w:cs="Arial"/>
                <w:sz w:val="20"/>
                <w:szCs w:val="20"/>
              </w:rPr>
              <w:t xml:space="preserve"> grupės paslaugų centras“</w:t>
            </w:r>
          </w:p>
        </w:tc>
      </w:tr>
      <w:tr w:rsidR="00AF5DF2" w:rsidRPr="009D7CA3" w14:paraId="4DE8240F" w14:textId="77777777" w:rsidTr="00AF5DF2">
        <w:tc>
          <w:tcPr>
            <w:tcW w:w="5070" w:type="dxa"/>
            <w:tcBorders>
              <w:top w:val="single" w:sz="4" w:space="0" w:color="auto"/>
              <w:left w:val="single" w:sz="4" w:space="0" w:color="auto"/>
              <w:bottom w:val="single" w:sz="4" w:space="0" w:color="auto"/>
              <w:right w:val="single" w:sz="4" w:space="0" w:color="auto"/>
            </w:tcBorders>
          </w:tcPr>
          <w:p w14:paraId="0320DE32" w14:textId="68457AA0" w:rsidR="00AF5DF2" w:rsidRPr="009D7CA3" w:rsidRDefault="00AF5DF2" w:rsidP="00315DD0">
            <w:pPr>
              <w:spacing w:before="60" w:after="60"/>
              <w:jc w:val="both"/>
              <w:rPr>
                <w:rFonts w:ascii="Arial" w:hAnsi="Arial" w:cs="Arial"/>
                <w:sz w:val="20"/>
                <w:szCs w:val="20"/>
              </w:rPr>
            </w:pPr>
            <w:r w:rsidRPr="009D7CA3">
              <w:rPr>
                <w:rFonts w:ascii="Arial" w:hAnsi="Arial" w:cs="Arial"/>
                <w:sz w:val="20"/>
                <w:szCs w:val="20"/>
              </w:rPr>
              <w:t>Tiekėjo įmonės kodas</w:t>
            </w:r>
          </w:p>
        </w:tc>
        <w:tc>
          <w:tcPr>
            <w:tcW w:w="5415" w:type="dxa"/>
            <w:tcBorders>
              <w:top w:val="single" w:sz="4" w:space="0" w:color="auto"/>
              <w:left w:val="single" w:sz="4" w:space="0" w:color="auto"/>
              <w:bottom w:val="single" w:sz="4" w:space="0" w:color="auto"/>
              <w:right w:val="single" w:sz="4" w:space="0" w:color="auto"/>
            </w:tcBorders>
          </w:tcPr>
          <w:p w14:paraId="443CF4BE" w14:textId="56CCE921" w:rsidR="00AF5DF2" w:rsidRPr="009D7CA3" w:rsidRDefault="00AF5DF2" w:rsidP="00315DD0">
            <w:pPr>
              <w:spacing w:before="60" w:after="60"/>
              <w:jc w:val="both"/>
              <w:rPr>
                <w:rFonts w:ascii="Arial" w:hAnsi="Arial" w:cs="Arial"/>
                <w:sz w:val="20"/>
                <w:szCs w:val="20"/>
              </w:rPr>
            </w:pPr>
            <w:r w:rsidRPr="00066EB6">
              <w:rPr>
                <w:rFonts w:ascii="Arial" w:hAnsi="Arial" w:cs="Arial"/>
                <w:sz w:val="20"/>
                <w:szCs w:val="20"/>
              </w:rPr>
              <w:t>303200016</w:t>
            </w:r>
          </w:p>
        </w:tc>
      </w:tr>
      <w:tr w:rsidR="00AF5DF2" w:rsidRPr="009D7CA3" w14:paraId="21E18079" w14:textId="77777777" w:rsidTr="00AF5DF2">
        <w:tc>
          <w:tcPr>
            <w:tcW w:w="5070" w:type="dxa"/>
            <w:tcBorders>
              <w:top w:val="single" w:sz="4" w:space="0" w:color="auto"/>
              <w:left w:val="single" w:sz="4" w:space="0" w:color="auto"/>
              <w:bottom w:val="single" w:sz="4" w:space="0" w:color="auto"/>
              <w:right w:val="single" w:sz="4" w:space="0" w:color="auto"/>
            </w:tcBorders>
          </w:tcPr>
          <w:p w14:paraId="4C9D93B8" w14:textId="3E1446CC" w:rsidR="00AF5DF2" w:rsidRPr="009D7CA3" w:rsidRDefault="00AF5DF2" w:rsidP="00315DD0">
            <w:pPr>
              <w:spacing w:before="60" w:after="60"/>
              <w:jc w:val="both"/>
              <w:rPr>
                <w:rFonts w:ascii="Arial" w:hAnsi="Arial" w:cs="Arial"/>
                <w:sz w:val="20"/>
                <w:szCs w:val="20"/>
              </w:rPr>
            </w:pPr>
            <w:r w:rsidRPr="009D7CA3">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2D100781" w14:textId="550F91E1" w:rsidR="00AF5DF2" w:rsidRPr="009D7CA3" w:rsidRDefault="00AF5DF2" w:rsidP="00315DD0">
            <w:pPr>
              <w:spacing w:before="60" w:after="60"/>
              <w:jc w:val="both"/>
              <w:rPr>
                <w:rFonts w:ascii="Arial" w:hAnsi="Arial" w:cs="Arial"/>
                <w:sz w:val="20"/>
                <w:szCs w:val="20"/>
              </w:rPr>
            </w:pPr>
          </w:p>
        </w:tc>
      </w:tr>
      <w:tr w:rsidR="00AF5DF2" w:rsidRPr="009D7CA3" w14:paraId="14233AEF" w14:textId="77777777" w:rsidTr="00AF5DF2">
        <w:tc>
          <w:tcPr>
            <w:tcW w:w="5070" w:type="dxa"/>
            <w:tcBorders>
              <w:top w:val="single" w:sz="4" w:space="0" w:color="auto"/>
              <w:left w:val="single" w:sz="4" w:space="0" w:color="auto"/>
              <w:bottom w:val="single" w:sz="4" w:space="0" w:color="auto"/>
              <w:right w:val="single" w:sz="4" w:space="0" w:color="auto"/>
            </w:tcBorders>
          </w:tcPr>
          <w:p w14:paraId="2CD70CC0" w14:textId="34E8BAC5" w:rsidR="00AF5DF2" w:rsidRPr="009D7CA3" w:rsidRDefault="00AF5DF2" w:rsidP="00315DD0">
            <w:pPr>
              <w:spacing w:before="60" w:after="60"/>
              <w:jc w:val="both"/>
              <w:rPr>
                <w:rFonts w:ascii="Arial" w:hAnsi="Arial" w:cs="Arial"/>
                <w:sz w:val="20"/>
                <w:szCs w:val="20"/>
              </w:rPr>
            </w:pPr>
            <w:r w:rsidRPr="009D7CA3">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32CB9795" w14:textId="515C3656" w:rsidR="00AF5DF2" w:rsidRPr="009D7CA3" w:rsidRDefault="00AF5DF2" w:rsidP="00315DD0">
            <w:pPr>
              <w:spacing w:before="60" w:after="60"/>
              <w:jc w:val="both"/>
              <w:rPr>
                <w:rFonts w:ascii="Arial" w:hAnsi="Arial" w:cs="Arial"/>
                <w:sz w:val="20"/>
                <w:szCs w:val="20"/>
              </w:rPr>
            </w:pPr>
          </w:p>
        </w:tc>
      </w:tr>
    </w:tbl>
    <w:p w14:paraId="0242910C" w14:textId="77777777" w:rsidR="00D830D0" w:rsidRPr="009D7CA3" w:rsidRDefault="00D830D0" w:rsidP="007F7FBE">
      <w:pPr>
        <w:spacing w:before="60" w:after="60"/>
        <w:jc w:val="both"/>
        <w:rPr>
          <w:rFonts w:ascii="Arial" w:hAnsi="Arial" w:cs="Arial"/>
          <w:sz w:val="20"/>
          <w:szCs w:val="20"/>
        </w:rPr>
      </w:pPr>
    </w:p>
    <w:p w14:paraId="1C9D01C1" w14:textId="77777777" w:rsidR="00A41AED" w:rsidRPr="009D7CA3"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9D7CA3">
        <w:rPr>
          <w:rFonts w:ascii="Arial" w:hAnsi="Arial" w:cs="Arial"/>
          <w:b/>
          <w:bCs/>
          <w:sz w:val="20"/>
          <w:szCs w:val="20"/>
        </w:rPr>
        <w:t>SUTIKIMAS SU PIRKIMO SĄLYGOMIS</w:t>
      </w:r>
      <w:bookmarkEnd w:id="2"/>
    </w:p>
    <w:p w14:paraId="4E590DD2" w14:textId="3E4DC52B" w:rsidR="003D01A7" w:rsidRPr="009D7CA3" w:rsidRDefault="00A41AED" w:rsidP="003B125F">
      <w:pPr>
        <w:spacing w:before="60" w:after="60"/>
        <w:jc w:val="both"/>
        <w:rPr>
          <w:rFonts w:ascii="Arial" w:hAnsi="Arial" w:cs="Arial"/>
          <w:sz w:val="20"/>
          <w:szCs w:val="20"/>
        </w:rPr>
      </w:pPr>
      <w:r w:rsidRPr="009D7CA3">
        <w:rPr>
          <w:rFonts w:ascii="Arial" w:hAnsi="Arial" w:cs="Arial"/>
          <w:sz w:val="20"/>
          <w:szCs w:val="20"/>
        </w:rPr>
        <w:t xml:space="preserve">Pažymime, kad pateikdami savo </w:t>
      </w:r>
      <w:r w:rsidR="00CC5D1E" w:rsidRPr="009D7CA3">
        <w:rPr>
          <w:rFonts w:ascii="Arial" w:hAnsi="Arial" w:cs="Arial"/>
          <w:sz w:val="20"/>
          <w:szCs w:val="20"/>
        </w:rPr>
        <w:t>P</w:t>
      </w:r>
      <w:r w:rsidRPr="009D7CA3">
        <w:rPr>
          <w:rFonts w:ascii="Arial" w:hAnsi="Arial" w:cs="Arial"/>
          <w:sz w:val="20"/>
          <w:szCs w:val="20"/>
        </w:rPr>
        <w:t>asiūlymą, sutinka</w:t>
      </w:r>
      <w:r w:rsidR="00D20653" w:rsidRPr="009D7CA3">
        <w:rPr>
          <w:rFonts w:ascii="Arial" w:hAnsi="Arial" w:cs="Arial"/>
          <w:sz w:val="20"/>
          <w:szCs w:val="20"/>
        </w:rPr>
        <w:t>m</w:t>
      </w:r>
      <w:r w:rsidRPr="009D7CA3">
        <w:rPr>
          <w:rFonts w:ascii="Arial" w:hAnsi="Arial" w:cs="Arial"/>
          <w:sz w:val="20"/>
          <w:szCs w:val="20"/>
        </w:rPr>
        <w:t xml:space="preserve">e su Pirkimo sąlygose </w:t>
      </w:r>
      <w:r w:rsidR="0092632D" w:rsidRPr="009D7CA3">
        <w:rPr>
          <w:rFonts w:ascii="Arial" w:hAnsi="Arial" w:cs="Arial"/>
          <w:sz w:val="20"/>
          <w:szCs w:val="20"/>
        </w:rPr>
        <w:t xml:space="preserve">nustatytomis </w:t>
      </w:r>
      <w:r w:rsidR="00B60728" w:rsidRPr="009D7CA3">
        <w:rPr>
          <w:rFonts w:ascii="Arial" w:hAnsi="Arial" w:cs="Arial"/>
          <w:sz w:val="20"/>
          <w:szCs w:val="20"/>
        </w:rPr>
        <w:t>tolesnėmis</w:t>
      </w:r>
      <w:r w:rsidR="0092632D" w:rsidRPr="009D7CA3">
        <w:rPr>
          <w:rFonts w:ascii="Arial" w:hAnsi="Arial" w:cs="Arial"/>
          <w:sz w:val="20"/>
          <w:szCs w:val="20"/>
        </w:rPr>
        <w:t xml:space="preserve"> Pirkimo procedūromis</w:t>
      </w:r>
      <w:r w:rsidR="009038D6" w:rsidRPr="009D7CA3">
        <w:rPr>
          <w:rFonts w:ascii="Arial" w:hAnsi="Arial" w:cs="Arial"/>
          <w:sz w:val="20"/>
          <w:szCs w:val="20"/>
        </w:rPr>
        <w:t xml:space="preserve">, </w:t>
      </w:r>
      <w:r w:rsidR="0092632D" w:rsidRPr="009D7CA3">
        <w:rPr>
          <w:rFonts w:ascii="Arial" w:hAnsi="Arial" w:cs="Arial"/>
          <w:sz w:val="20"/>
          <w:szCs w:val="20"/>
        </w:rPr>
        <w:t>ir būsimos S</w:t>
      </w:r>
      <w:r w:rsidRPr="009D7CA3">
        <w:rPr>
          <w:rFonts w:ascii="Arial" w:hAnsi="Arial" w:cs="Arial"/>
          <w:sz w:val="20"/>
          <w:szCs w:val="20"/>
        </w:rPr>
        <w:t>utarties sąlygomis</w:t>
      </w:r>
      <w:r w:rsidR="00317B50" w:rsidRPr="009D7CA3">
        <w:rPr>
          <w:rFonts w:ascii="Arial" w:hAnsi="Arial" w:cs="Arial"/>
          <w:sz w:val="20"/>
          <w:szCs w:val="20"/>
        </w:rPr>
        <w:t>.</w:t>
      </w:r>
    </w:p>
    <w:p w14:paraId="497420C8" w14:textId="7555D67B" w:rsidR="00A41AED" w:rsidRPr="009D7CA3" w:rsidRDefault="00531810" w:rsidP="003B125F">
      <w:pPr>
        <w:spacing w:before="60" w:after="60"/>
        <w:jc w:val="both"/>
        <w:rPr>
          <w:rFonts w:ascii="Arial" w:hAnsi="Arial" w:cs="Arial"/>
          <w:sz w:val="20"/>
          <w:szCs w:val="20"/>
        </w:rPr>
      </w:pPr>
      <w:r w:rsidRPr="009D7CA3">
        <w:rPr>
          <w:rFonts w:ascii="Arial" w:hAnsi="Arial" w:cs="Arial"/>
          <w:sz w:val="20"/>
          <w:szCs w:val="20"/>
        </w:rPr>
        <w:t xml:space="preserve">Patvirtiname, kad atidžiai perskaitėme </w:t>
      </w:r>
      <w:r w:rsidR="0029279C" w:rsidRPr="009D7CA3">
        <w:rPr>
          <w:rFonts w:ascii="Arial" w:hAnsi="Arial" w:cs="Arial"/>
          <w:sz w:val="20"/>
          <w:szCs w:val="20"/>
        </w:rPr>
        <w:t>visus Pirkimo s</w:t>
      </w:r>
      <w:r w:rsidRPr="009D7CA3">
        <w:rPr>
          <w:rFonts w:ascii="Arial" w:hAnsi="Arial" w:cs="Arial"/>
          <w:sz w:val="20"/>
          <w:szCs w:val="20"/>
        </w:rPr>
        <w:t>ąlygų</w:t>
      </w:r>
      <w:r w:rsidR="00CB215F" w:rsidRPr="009D7CA3">
        <w:rPr>
          <w:rFonts w:ascii="Arial" w:hAnsi="Arial" w:cs="Arial"/>
          <w:sz w:val="20"/>
          <w:szCs w:val="20"/>
        </w:rPr>
        <w:t xml:space="preserve">, </w:t>
      </w:r>
      <w:r w:rsidR="00835E6D" w:rsidRPr="009D7CA3">
        <w:rPr>
          <w:rFonts w:ascii="Arial" w:hAnsi="Arial" w:cs="Arial"/>
          <w:sz w:val="20"/>
          <w:szCs w:val="20"/>
        </w:rPr>
        <w:t>taip pat</w:t>
      </w:r>
      <w:r w:rsidR="00CB215F" w:rsidRPr="009D7CA3">
        <w:rPr>
          <w:rFonts w:ascii="Arial" w:hAnsi="Arial" w:cs="Arial"/>
          <w:sz w:val="20"/>
          <w:szCs w:val="20"/>
        </w:rPr>
        <w:t xml:space="preserve"> ir Technin</w:t>
      </w:r>
      <w:r w:rsidR="00BF2630" w:rsidRPr="009D7CA3">
        <w:rPr>
          <w:rFonts w:ascii="Arial" w:hAnsi="Arial" w:cs="Arial"/>
          <w:sz w:val="20"/>
          <w:szCs w:val="20"/>
        </w:rPr>
        <w:t>ės specifikacijos</w:t>
      </w:r>
      <w:r w:rsidR="00CB215F" w:rsidRPr="009D7CA3">
        <w:rPr>
          <w:rFonts w:ascii="Arial" w:hAnsi="Arial" w:cs="Arial"/>
          <w:sz w:val="20"/>
          <w:szCs w:val="20"/>
        </w:rPr>
        <w:t>,</w:t>
      </w:r>
      <w:r w:rsidRPr="009D7CA3">
        <w:rPr>
          <w:rFonts w:ascii="Arial" w:hAnsi="Arial" w:cs="Arial"/>
          <w:sz w:val="20"/>
          <w:szCs w:val="20"/>
        </w:rPr>
        <w:t xml:space="preserve"> reikalavimus, </w:t>
      </w:r>
      <w:r w:rsidR="003D01A7" w:rsidRPr="009D7CA3">
        <w:rPr>
          <w:rFonts w:ascii="Arial" w:hAnsi="Arial" w:cs="Arial"/>
          <w:sz w:val="20"/>
          <w:szCs w:val="20"/>
        </w:rPr>
        <w:t>mūsų P</w:t>
      </w:r>
      <w:r w:rsidR="005D020D" w:rsidRPr="009D7CA3">
        <w:rPr>
          <w:rFonts w:ascii="Arial" w:hAnsi="Arial" w:cs="Arial"/>
          <w:sz w:val="20"/>
          <w:szCs w:val="20"/>
        </w:rPr>
        <w:t xml:space="preserve">asiūlymas juos visiškai atitinka </w:t>
      </w:r>
      <w:r w:rsidRPr="009D7CA3">
        <w:rPr>
          <w:rFonts w:ascii="Arial" w:hAnsi="Arial" w:cs="Arial"/>
          <w:sz w:val="20"/>
          <w:szCs w:val="20"/>
        </w:rPr>
        <w:t xml:space="preserve">ir </w:t>
      </w:r>
      <w:r w:rsidR="003C277F" w:rsidRPr="009D7CA3">
        <w:rPr>
          <w:rFonts w:ascii="Arial" w:hAnsi="Arial" w:cs="Arial"/>
          <w:sz w:val="20"/>
          <w:szCs w:val="20"/>
        </w:rPr>
        <w:t>įsipareigojame</w:t>
      </w:r>
      <w:r w:rsidR="005D020D" w:rsidRPr="009D7CA3">
        <w:rPr>
          <w:rFonts w:ascii="Arial" w:hAnsi="Arial" w:cs="Arial"/>
          <w:sz w:val="20"/>
          <w:szCs w:val="20"/>
        </w:rPr>
        <w:t xml:space="preserve"> jų</w:t>
      </w:r>
      <w:r w:rsidR="003C277F" w:rsidRPr="009D7CA3">
        <w:rPr>
          <w:rFonts w:ascii="Arial" w:hAnsi="Arial" w:cs="Arial"/>
          <w:sz w:val="20"/>
          <w:szCs w:val="20"/>
        </w:rPr>
        <w:t xml:space="preserve"> </w:t>
      </w:r>
      <w:r w:rsidRPr="009D7CA3">
        <w:rPr>
          <w:rFonts w:ascii="Arial" w:hAnsi="Arial" w:cs="Arial"/>
          <w:sz w:val="20"/>
          <w:szCs w:val="20"/>
        </w:rPr>
        <w:t xml:space="preserve">laikytis </w:t>
      </w:r>
      <w:r w:rsidR="005D020D" w:rsidRPr="009D7CA3">
        <w:rPr>
          <w:rFonts w:ascii="Arial" w:hAnsi="Arial" w:cs="Arial"/>
          <w:sz w:val="20"/>
          <w:szCs w:val="20"/>
        </w:rPr>
        <w:t>vykdydami Sutartį</w:t>
      </w:r>
      <w:r w:rsidRPr="009D7CA3">
        <w:rPr>
          <w:rFonts w:ascii="Arial" w:hAnsi="Arial" w:cs="Arial"/>
          <w:sz w:val="20"/>
          <w:szCs w:val="20"/>
        </w:rPr>
        <w:t>.</w:t>
      </w:r>
      <w:r w:rsidR="003C277F" w:rsidRPr="009D7CA3">
        <w:rPr>
          <w:rFonts w:ascii="Arial" w:hAnsi="Arial" w:cs="Arial"/>
          <w:sz w:val="20"/>
          <w:szCs w:val="20"/>
        </w:rPr>
        <w:t xml:space="preserve"> </w:t>
      </w:r>
      <w:r w:rsidR="00094256" w:rsidRPr="009D7CA3">
        <w:rPr>
          <w:rFonts w:ascii="Arial" w:hAnsi="Arial" w:cs="Arial"/>
          <w:sz w:val="20"/>
          <w:szCs w:val="20"/>
        </w:rPr>
        <w:t xml:space="preserve">Taip </w:t>
      </w:r>
      <w:r w:rsidR="005C53AC" w:rsidRPr="009D7CA3">
        <w:rPr>
          <w:rFonts w:ascii="Arial" w:hAnsi="Arial" w:cs="Arial"/>
          <w:sz w:val="20"/>
          <w:szCs w:val="20"/>
        </w:rPr>
        <w:t xml:space="preserve">pat </w:t>
      </w:r>
      <w:r w:rsidR="00094256" w:rsidRPr="009D7CA3">
        <w:rPr>
          <w:rFonts w:ascii="Arial" w:hAnsi="Arial" w:cs="Arial"/>
          <w:sz w:val="20"/>
          <w:szCs w:val="20"/>
        </w:rPr>
        <w:t xml:space="preserve">įsipareigojame laikytis ir kitų Lietuvos Respublikoje galiojančių ir Pirkimo objektui </w:t>
      </w:r>
      <w:r w:rsidR="00376C3C" w:rsidRPr="009D7CA3">
        <w:rPr>
          <w:rFonts w:ascii="Arial" w:hAnsi="Arial" w:cs="Arial"/>
          <w:sz w:val="20"/>
          <w:szCs w:val="20"/>
        </w:rPr>
        <w:t>bei Sutarčiai</w:t>
      </w:r>
      <w:r w:rsidR="00094256" w:rsidRPr="009D7CA3">
        <w:rPr>
          <w:rFonts w:ascii="Arial" w:hAnsi="Arial" w:cs="Arial"/>
          <w:sz w:val="20"/>
          <w:szCs w:val="20"/>
        </w:rPr>
        <w:t xml:space="preserve"> taikomų teisės aktų reikalavimų. </w:t>
      </w:r>
      <w:r w:rsidR="00CB215F" w:rsidRPr="009D7CA3">
        <w:rPr>
          <w:rFonts w:ascii="Arial" w:hAnsi="Arial" w:cs="Arial"/>
          <w:sz w:val="20"/>
          <w:szCs w:val="20"/>
        </w:rPr>
        <w:t>Rengdami Pasiūlymą, atsižvelgėme į darbų saugos ir darbo sąlygų reikalavimus</w:t>
      </w:r>
      <w:r w:rsidR="00094256" w:rsidRPr="009D7CA3">
        <w:rPr>
          <w:rFonts w:ascii="Arial" w:hAnsi="Arial" w:cs="Arial"/>
          <w:sz w:val="20"/>
          <w:szCs w:val="20"/>
        </w:rPr>
        <w:t>.</w:t>
      </w:r>
    </w:p>
    <w:p w14:paraId="5F7CC5D8" w14:textId="77777777" w:rsidR="005E1C1C" w:rsidRPr="009D7CA3"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Pr="009D7CA3"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9D7CA3">
        <w:rPr>
          <w:rFonts w:ascii="Arial" w:hAnsi="Arial" w:cs="Arial"/>
          <w:b/>
          <w:bCs/>
          <w:sz w:val="20"/>
          <w:szCs w:val="20"/>
        </w:rPr>
        <w:t>INFORMACIJA APIE PLANUOJAMUS PASITELKTI SU</w:t>
      </w:r>
      <w:bookmarkEnd w:id="3"/>
      <w:r w:rsidRPr="009D7CA3">
        <w:rPr>
          <w:rFonts w:ascii="Arial" w:hAnsi="Arial" w:cs="Arial"/>
          <w:b/>
          <w:bCs/>
          <w:sz w:val="20"/>
          <w:szCs w:val="20"/>
        </w:rPr>
        <w:t>TIEKĖJUS AR RĖMIMĄSI KITŲ ŪKIO SUBJEKTŲ PAJĖGUMAIS</w:t>
      </w:r>
    </w:p>
    <w:p w14:paraId="7AE626F5" w14:textId="12B83567" w:rsidR="006F31C5" w:rsidRPr="009D7CA3" w:rsidRDefault="006F31C5" w:rsidP="00A85F54">
      <w:pPr>
        <w:pStyle w:val="ListParagraph"/>
        <w:numPr>
          <w:ilvl w:val="1"/>
          <w:numId w:val="1"/>
        </w:numPr>
        <w:spacing w:before="60" w:after="60"/>
        <w:jc w:val="both"/>
        <w:rPr>
          <w:rFonts w:ascii="Arial" w:hAnsi="Arial" w:cs="Arial"/>
          <w:sz w:val="20"/>
          <w:szCs w:val="20"/>
        </w:rPr>
      </w:pPr>
      <w:r w:rsidRPr="009D7CA3">
        <w:rPr>
          <w:rFonts w:ascii="Arial" w:hAnsi="Arial" w:cs="Arial"/>
          <w:iCs/>
          <w:sz w:val="20"/>
          <w:szCs w:val="20"/>
        </w:rPr>
        <w:t xml:space="preserve">Sutarties vykdymui </w:t>
      </w:r>
      <w:r w:rsidRPr="009D7CA3">
        <w:rPr>
          <w:rFonts w:ascii="Arial" w:hAnsi="Arial" w:cs="Arial"/>
          <w:sz w:val="20"/>
          <w:szCs w:val="20"/>
        </w:rPr>
        <w:t xml:space="preserve">bus pasitelkiami šie Subtiekėjai: </w:t>
      </w:r>
      <w:r w:rsidR="00A47C19" w:rsidRPr="009D7CA3">
        <w:rPr>
          <w:rFonts w:ascii="Arial" w:hAnsi="Arial" w:cs="Arial"/>
          <w:sz w:val="20"/>
          <w:szCs w:val="20"/>
        </w:rPr>
        <w:tab/>
      </w:r>
      <w:r w:rsidR="00A47C19" w:rsidRPr="009D7CA3">
        <w:rPr>
          <w:rFonts w:ascii="Arial" w:hAnsi="Arial" w:cs="Arial"/>
          <w:sz w:val="20"/>
          <w:szCs w:val="20"/>
        </w:rPr>
        <w:tab/>
      </w:r>
      <w:r w:rsidR="00A47C19" w:rsidRPr="009D7CA3">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9D7CA3" w14:paraId="1E932C65" w14:textId="77777777" w:rsidTr="00C10751">
        <w:tc>
          <w:tcPr>
            <w:tcW w:w="815" w:type="dxa"/>
          </w:tcPr>
          <w:p w14:paraId="6A718701" w14:textId="77777777" w:rsidR="006F31C5" w:rsidRPr="009D7CA3" w:rsidRDefault="006F31C5" w:rsidP="006F31C5">
            <w:pPr>
              <w:spacing w:before="60" w:after="60"/>
              <w:jc w:val="center"/>
              <w:rPr>
                <w:rFonts w:ascii="Arial" w:hAnsi="Arial" w:cs="Arial"/>
                <w:sz w:val="20"/>
                <w:szCs w:val="20"/>
              </w:rPr>
            </w:pPr>
            <w:r w:rsidRPr="009D7CA3">
              <w:rPr>
                <w:rFonts w:ascii="Arial" w:hAnsi="Arial" w:cs="Arial"/>
                <w:sz w:val="20"/>
                <w:szCs w:val="20"/>
              </w:rPr>
              <w:t>Eil. Nr.</w:t>
            </w:r>
          </w:p>
        </w:tc>
        <w:tc>
          <w:tcPr>
            <w:tcW w:w="3829" w:type="dxa"/>
          </w:tcPr>
          <w:p w14:paraId="205510E6" w14:textId="77777777" w:rsidR="006F31C5" w:rsidRPr="009D7CA3" w:rsidRDefault="006F31C5" w:rsidP="006F31C5">
            <w:pPr>
              <w:spacing w:before="60" w:after="60"/>
              <w:jc w:val="center"/>
              <w:rPr>
                <w:rFonts w:ascii="Arial" w:hAnsi="Arial" w:cs="Arial"/>
                <w:sz w:val="20"/>
                <w:szCs w:val="20"/>
              </w:rPr>
            </w:pPr>
            <w:r w:rsidRPr="009D7CA3">
              <w:rPr>
                <w:rFonts w:ascii="Arial" w:hAnsi="Arial" w:cs="Arial"/>
                <w:sz w:val="20"/>
                <w:szCs w:val="20"/>
              </w:rPr>
              <w:t>Subtiekėjo pavadinimas</w:t>
            </w:r>
            <w:r w:rsidRPr="009D7CA3">
              <w:rPr>
                <w:rStyle w:val="FootnoteReference"/>
                <w:rFonts w:ascii="Arial" w:hAnsi="Arial" w:cs="Arial"/>
                <w:sz w:val="20"/>
                <w:szCs w:val="20"/>
              </w:rPr>
              <w:footnoteReference w:id="2"/>
            </w:r>
          </w:p>
        </w:tc>
        <w:tc>
          <w:tcPr>
            <w:tcW w:w="5841" w:type="dxa"/>
          </w:tcPr>
          <w:p w14:paraId="7A7611BB" w14:textId="77777777" w:rsidR="006F31C5" w:rsidRPr="009D7CA3" w:rsidRDefault="006F31C5" w:rsidP="006F31C5">
            <w:pPr>
              <w:spacing w:before="60" w:after="60"/>
              <w:jc w:val="center"/>
              <w:rPr>
                <w:rFonts w:ascii="Arial" w:hAnsi="Arial" w:cs="Arial"/>
                <w:sz w:val="20"/>
                <w:szCs w:val="20"/>
              </w:rPr>
            </w:pPr>
            <w:r w:rsidRPr="009D7CA3">
              <w:rPr>
                <w:rFonts w:ascii="Arial" w:hAnsi="Arial" w:cs="Arial"/>
                <w:sz w:val="20"/>
                <w:szCs w:val="20"/>
              </w:rPr>
              <w:t>Sutarties objekto dalies, perduodamos vykdyti Subtiekėju, aprašymas</w:t>
            </w:r>
            <w:r w:rsidRPr="009D7CA3">
              <w:rPr>
                <w:rStyle w:val="FootnoteReference"/>
                <w:rFonts w:ascii="Arial" w:hAnsi="Arial" w:cs="Arial"/>
                <w:sz w:val="20"/>
                <w:szCs w:val="20"/>
              </w:rPr>
              <w:footnoteReference w:id="3"/>
            </w:r>
          </w:p>
        </w:tc>
      </w:tr>
      <w:tr w:rsidR="006F31C5" w:rsidRPr="009D7CA3" w14:paraId="3CB4BC44" w14:textId="77777777" w:rsidTr="00C10751">
        <w:tc>
          <w:tcPr>
            <w:tcW w:w="815" w:type="dxa"/>
          </w:tcPr>
          <w:p w14:paraId="0F1AE31B" w14:textId="77777777" w:rsidR="006F31C5" w:rsidRPr="009D7CA3" w:rsidRDefault="006F31C5" w:rsidP="006F31C5">
            <w:pPr>
              <w:spacing w:before="60" w:after="60"/>
              <w:jc w:val="both"/>
              <w:rPr>
                <w:rFonts w:ascii="Arial" w:hAnsi="Arial" w:cs="Arial"/>
                <w:sz w:val="20"/>
                <w:szCs w:val="20"/>
              </w:rPr>
            </w:pPr>
          </w:p>
        </w:tc>
        <w:tc>
          <w:tcPr>
            <w:tcW w:w="3829" w:type="dxa"/>
          </w:tcPr>
          <w:p w14:paraId="15873011" w14:textId="50C62A30" w:rsidR="006F31C5" w:rsidRPr="009D7CA3" w:rsidRDefault="00315DD0" w:rsidP="006F31C5">
            <w:pPr>
              <w:spacing w:before="60" w:after="60"/>
              <w:jc w:val="both"/>
              <w:rPr>
                <w:rFonts w:ascii="Arial" w:hAnsi="Arial" w:cs="Arial"/>
                <w:sz w:val="20"/>
                <w:szCs w:val="20"/>
              </w:rPr>
            </w:pPr>
            <w:r>
              <w:rPr>
                <w:rFonts w:ascii="Arial" w:hAnsi="Arial" w:cs="Arial"/>
                <w:sz w:val="20"/>
                <w:szCs w:val="20"/>
              </w:rPr>
              <w:t>-</w:t>
            </w:r>
          </w:p>
        </w:tc>
        <w:tc>
          <w:tcPr>
            <w:tcW w:w="5841" w:type="dxa"/>
          </w:tcPr>
          <w:p w14:paraId="7E4BCAEC" w14:textId="5D4D4D46" w:rsidR="006F31C5" w:rsidRPr="009D7CA3" w:rsidRDefault="00315DD0" w:rsidP="006F31C5">
            <w:pPr>
              <w:spacing w:before="60" w:after="60"/>
              <w:jc w:val="both"/>
              <w:rPr>
                <w:rFonts w:ascii="Arial" w:hAnsi="Arial" w:cs="Arial"/>
                <w:sz w:val="20"/>
                <w:szCs w:val="20"/>
              </w:rPr>
            </w:pPr>
            <w:r>
              <w:rPr>
                <w:rFonts w:ascii="Arial" w:hAnsi="Arial" w:cs="Arial"/>
                <w:sz w:val="20"/>
                <w:szCs w:val="20"/>
              </w:rPr>
              <w:t>-</w:t>
            </w:r>
          </w:p>
        </w:tc>
      </w:tr>
    </w:tbl>
    <w:p w14:paraId="1436EE96" w14:textId="77777777" w:rsidR="00DB73D1" w:rsidRPr="009D7CA3" w:rsidRDefault="00DB73D1" w:rsidP="003B125F">
      <w:pPr>
        <w:spacing w:before="60" w:after="60"/>
        <w:jc w:val="both"/>
        <w:rPr>
          <w:rFonts w:ascii="Arial" w:hAnsi="Arial" w:cs="Arial"/>
          <w:sz w:val="20"/>
          <w:szCs w:val="20"/>
        </w:rPr>
      </w:pPr>
    </w:p>
    <w:p w14:paraId="1A6BB607" w14:textId="77777777" w:rsidR="00182DFF" w:rsidRPr="009D7CA3"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9D7CA3">
        <w:rPr>
          <w:rFonts w:ascii="Arial" w:hAnsi="Arial" w:cs="Arial"/>
          <w:b/>
          <w:bCs/>
          <w:sz w:val="20"/>
          <w:szCs w:val="20"/>
        </w:rPr>
        <w:t>PASIŪLYMO KAIN</w:t>
      </w:r>
      <w:r w:rsidR="007A490C" w:rsidRPr="009D7CA3">
        <w:rPr>
          <w:rFonts w:ascii="Arial" w:hAnsi="Arial" w:cs="Arial"/>
          <w:b/>
          <w:bCs/>
          <w:sz w:val="20"/>
          <w:szCs w:val="20"/>
        </w:rPr>
        <w:t>A</w:t>
      </w:r>
      <w:bookmarkEnd w:id="4"/>
    </w:p>
    <w:p w14:paraId="776E8513" w14:textId="3B71E64D" w:rsidR="00426D3A" w:rsidRPr="009D7CA3" w:rsidRDefault="00426D3A" w:rsidP="00627A11">
      <w:pPr>
        <w:spacing w:before="60" w:after="60"/>
        <w:jc w:val="right"/>
        <w:rPr>
          <w:rFonts w:ascii="Arial" w:hAnsi="Arial" w:cs="Arial"/>
          <w:sz w:val="20"/>
          <w:szCs w:val="20"/>
        </w:rPr>
      </w:pPr>
      <w:r w:rsidRPr="009D7CA3">
        <w:rPr>
          <w:rFonts w:ascii="Arial" w:hAnsi="Arial" w:cs="Arial"/>
          <w:bCs/>
          <w:sz w:val="20"/>
          <w:szCs w:val="20"/>
        </w:rPr>
        <w:t xml:space="preserve">    </w:t>
      </w:r>
      <w:r w:rsidRPr="009D7CA3">
        <w:rPr>
          <w:rFonts w:ascii="Arial" w:hAnsi="Arial" w:cs="Arial"/>
          <w:bCs/>
          <w:iCs/>
          <w:sz w:val="20"/>
          <w:szCs w:val="20"/>
        </w:rPr>
        <w:t>Lentelė Nr.1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426D3A" w:rsidRPr="009D7CA3" w14:paraId="4E729CFF" w14:textId="77777777" w:rsidTr="00426D3A">
        <w:trPr>
          <w:trHeight w:val="309"/>
        </w:trPr>
        <w:tc>
          <w:tcPr>
            <w:tcW w:w="888" w:type="dxa"/>
            <w:vAlign w:val="center"/>
          </w:tcPr>
          <w:p w14:paraId="65F42EE6" w14:textId="77777777" w:rsidR="00426D3A" w:rsidRPr="009D7CA3" w:rsidRDefault="00426D3A" w:rsidP="00251EB7">
            <w:pPr>
              <w:spacing w:before="60" w:after="60"/>
              <w:jc w:val="center"/>
              <w:rPr>
                <w:rFonts w:ascii="Arial" w:hAnsi="Arial" w:cs="Arial"/>
                <w:b/>
                <w:sz w:val="20"/>
                <w:szCs w:val="20"/>
              </w:rPr>
            </w:pPr>
            <w:r w:rsidRPr="009D7CA3">
              <w:rPr>
                <w:rFonts w:ascii="Arial" w:hAnsi="Arial" w:cs="Arial"/>
                <w:b/>
                <w:sz w:val="20"/>
                <w:szCs w:val="20"/>
              </w:rPr>
              <w:t>Eil. Nr.</w:t>
            </w:r>
          </w:p>
        </w:tc>
        <w:tc>
          <w:tcPr>
            <w:tcW w:w="7187" w:type="dxa"/>
            <w:vAlign w:val="center"/>
          </w:tcPr>
          <w:p w14:paraId="63B81747" w14:textId="77777777" w:rsidR="00426D3A" w:rsidRPr="009D7CA3" w:rsidRDefault="00426D3A" w:rsidP="00251EB7">
            <w:pPr>
              <w:spacing w:before="60" w:after="60"/>
              <w:jc w:val="center"/>
              <w:rPr>
                <w:rFonts w:ascii="Arial" w:hAnsi="Arial" w:cs="Arial"/>
                <w:b/>
                <w:iCs/>
                <w:sz w:val="20"/>
                <w:szCs w:val="20"/>
              </w:rPr>
            </w:pPr>
            <w:r w:rsidRPr="009D7CA3">
              <w:rPr>
                <w:rFonts w:ascii="Arial" w:hAnsi="Arial" w:cs="Arial"/>
                <w:b/>
                <w:iCs/>
                <w:sz w:val="20"/>
                <w:szCs w:val="20"/>
              </w:rPr>
              <w:t>Pirkimo objektas</w:t>
            </w:r>
          </w:p>
        </w:tc>
        <w:tc>
          <w:tcPr>
            <w:tcW w:w="2410" w:type="dxa"/>
            <w:vAlign w:val="center"/>
          </w:tcPr>
          <w:p w14:paraId="2861E3F3" w14:textId="77777777" w:rsidR="00426D3A" w:rsidRPr="009D7CA3" w:rsidRDefault="00426D3A" w:rsidP="00251EB7">
            <w:pPr>
              <w:spacing w:before="60" w:after="60"/>
              <w:rPr>
                <w:rFonts w:ascii="Arial" w:hAnsi="Arial" w:cs="Arial"/>
                <w:b/>
                <w:sz w:val="20"/>
                <w:szCs w:val="20"/>
              </w:rPr>
            </w:pPr>
            <w:r w:rsidRPr="009D7CA3">
              <w:rPr>
                <w:rFonts w:ascii="Arial" w:hAnsi="Arial" w:cs="Arial"/>
                <w:b/>
                <w:sz w:val="20"/>
                <w:szCs w:val="20"/>
              </w:rPr>
              <w:t>Pasiūlymo kaina EUR be PVM*</w:t>
            </w:r>
          </w:p>
        </w:tc>
      </w:tr>
      <w:tr w:rsidR="00426D3A" w:rsidRPr="009D7CA3" w14:paraId="2F75F1DB" w14:textId="77777777" w:rsidTr="00426D3A">
        <w:tc>
          <w:tcPr>
            <w:tcW w:w="888" w:type="dxa"/>
          </w:tcPr>
          <w:p w14:paraId="1DFDB390" w14:textId="77777777" w:rsidR="00426D3A" w:rsidRPr="009D7CA3" w:rsidRDefault="00426D3A" w:rsidP="00251EB7">
            <w:pPr>
              <w:spacing w:before="60" w:after="60"/>
              <w:jc w:val="center"/>
              <w:rPr>
                <w:rFonts w:ascii="Arial" w:hAnsi="Arial" w:cs="Arial"/>
                <w:b/>
                <w:sz w:val="20"/>
                <w:szCs w:val="20"/>
              </w:rPr>
            </w:pPr>
            <w:r w:rsidRPr="009D7CA3">
              <w:rPr>
                <w:rFonts w:ascii="Arial" w:hAnsi="Arial" w:cs="Arial"/>
                <w:b/>
                <w:sz w:val="20"/>
                <w:szCs w:val="20"/>
              </w:rPr>
              <w:t>1.</w:t>
            </w:r>
          </w:p>
        </w:tc>
        <w:tc>
          <w:tcPr>
            <w:tcW w:w="7187" w:type="dxa"/>
          </w:tcPr>
          <w:p w14:paraId="28DE5562" w14:textId="183CE0CF" w:rsidR="00426D3A" w:rsidRPr="009D7CA3" w:rsidRDefault="007F7FBE" w:rsidP="00251EB7">
            <w:pPr>
              <w:spacing w:before="60" w:after="60"/>
              <w:rPr>
                <w:rFonts w:ascii="Arial" w:hAnsi="Arial" w:cs="Arial"/>
                <w:b/>
                <w:sz w:val="20"/>
                <w:szCs w:val="20"/>
                <w:lang w:val="en-US"/>
              </w:rPr>
            </w:pPr>
            <w:r w:rsidRPr="009D7CA3">
              <w:rPr>
                <w:rFonts w:ascii="Arial" w:hAnsi="Arial" w:cs="Arial"/>
                <w:sz w:val="20"/>
                <w:szCs w:val="20"/>
              </w:rPr>
              <w:t>Informacinių technologijų ir telekomunikacijų infrastruktūrinės paslaugos</w:t>
            </w:r>
          </w:p>
        </w:tc>
        <w:tc>
          <w:tcPr>
            <w:tcW w:w="2410" w:type="dxa"/>
          </w:tcPr>
          <w:p w14:paraId="747E61AC" w14:textId="534AB47A" w:rsidR="00426D3A" w:rsidRPr="009D7CA3" w:rsidRDefault="00173160" w:rsidP="00A00239">
            <w:pPr>
              <w:spacing w:before="60" w:after="60"/>
              <w:ind w:firstLine="41"/>
              <w:jc w:val="center"/>
              <w:rPr>
                <w:rFonts w:ascii="Arial" w:hAnsi="Arial" w:cs="Arial"/>
                <w:sz w:val="20"/>
                <w:szCs w:val="20"/>
              </w:rPr>
            </w:pPr>
            <w:r>
              <w:rPr>
                <w:rFonts w:ascii="Arial" w:hAnsi="Arial" w:cs="Arial"/>
                <w:sz w:val="20"/>
                <w:szCs w:val="20"/>
              </w:rPr>
              <w:t>2202,92</w:t>
            </w:r>
          </w:p>
        </w:tc>
      </w:tr>
      <w:tr w:rsidR="00426D3A" w:rsidRPr="009D7CA3" w14:paraId="02ED37C5" w14:textId="77777777" w:rsidTr="00426D3A">
        <w:tc>
          <w:tcPr>
            <w:tcW w:w="888" w:type="dxa"/>
          </w:tcPr>
          <w:p w14:paraId="5ACC2776" w14:textId="77777777" w:rsidR="00426D3A" w:rsidRPr="009D7CA3" w:rsidRDefault="00426D3A" w:rsidP="00251EB7">
            <w:pPr>
              <w:spacing w:before="60" w:after="60"/>
              <w:ind w:hanging="22"/>
              <w:jc w:val="center"/>
              <w:rPr>
                <w:rFonts w:ascii="Arial" w:hAnsi="Arial" w:cs="Arial"/>
                <w:b/>
                <w:sz w:val="20"/>
                <w:szCs w:val="20"/>
              </w:rPr>
            </w:pPr>
          </w:p>
        </w:tc>
        <w:tc>
          <w:tcPr>
            <w:tcW w:w="7187" w:type="dxa"/>
          </w:tcPr>
          <w:p w14:paraId="6512CFF4" w14:textId="77777777" w:rsidR="00426D3A" w:rsidRPr="009D7CA3" w:rsidRDefault="00426D3A" w:rsidP="00251EB7">
            <w:pPr>
              <w:spacing w:before="60" w:after="60"/>
              <w:ind w:firstLine="41"/>
              <w:jc w:val="right"/>
              <w:rPr>
                <w:rFonts w:ascii="Arial" w:hAnsi="Arial" w:cs="Arial"/>
                <w:sz w:val="20"/>
                <w:szCs w:val="20"/>
              </w:rPr>
            </w:pPr>
            <w:r w:rsidRPr="009D7CA3">
              <w:rPr>
                <w:rFonts w:ascii="Arial" w:hAnsi="Arial" w:cs="Arial"/>
                <w:b/>
                <w:sz w:val="20"/>
                <w:szCs w:val="20"/>
              </w:rPr>
              <w:t xml:space="preserve">PVM </w:t>
            </w:r>
          </w:p>
        </w:tc>
        <w:tc>
          <w:tcPr>
            <w:tcW w:w="2410" w:type="dxa"/>
          </w:tcPr>
          <w:p w14:paraId="1DC0A7AC" w14:textId="2CCCCA26" w:rsidR="00426D3A" w:rsidRPr="009D7CA3" w:rsidRDefault="00372CCD" w:rsidP="00251EB7">
            <w:pPr>
              <w:spacing w:before="60" w:after="60"/>
              <w:ind w:firstLine="41"/>
              <w:jc w:val="center"/>
              <w:rPr>
                <w:rFonts w:ascii="Arial" w:hAnsi="Arial" w:cs="Arial"/>
                <w:sz w:val="20"/>
                <w:szCs w:val="20"/>
              </w:rPr>
            </w:pPr>
            <w:r>
              <w:rPr>
                <w:rFonts w:ascii="Arial" w:hAnsi="Arial" w:cs="Arial"/>
                <w:sz w:val="20"/>
                <w:szCs w:val="20"/>
              </w:rPr>
              <w:t>462,61</w:t>
            </w:r>
          </w:p>
        </w:tc>
      </w:tr>
      <w:tr w:rsidR="00426D3A" w:rsidRPr="009D7CA3" w14:paraId="1AB41774" w14:textId="77777777" w:rsidTr="00426D3A">
        <w:tc>
          <w:tcPr>
            <w:tcW w:w="888" w:type="dxa"/>
          </w:tcPr>
          <w:p w14:paraId="61814294" w14:textId="77777777" w:rsidR="00426D3A" w:rsidRPr="009D7CA3" w:rsidRDefault="00426D3A" w:rsidP="00251EB7">
            <w:pPr>
              <w:spacing w:before="60" w:after="60"/>
              <w:ind w:hanging="22"/>
              <w:jc w:val="center"/>
              <w:rPr>
                <w:rFonts w:ascii="Arial" w:hAnsi="Arial" w:cs="Arial"/>
                <w:b/>
                <w:sz w:val="20"/>
                <w:szCs w:val="20"/>
              </w:rPr>
            </w:pPr>
          </w:p>
        </w:tc>
        <w:tc>
          <w:tcPr>
            <w:tcW w:w="7187" w:type="dxa"/>
          </w:tcPr>
          <w:p w14:paraId="36E40295" w14:textId="77777777" w:rsidR="00426D3A" w:rsidRPr="009D7CA3" w:rsidRDefault="00426D3A" w:rsidP="00251EB7">
            <w:pPr>
              <w:spacing w:before="60" w:after="60"/>
              <w:jc w:val="right"/>
              <w:rPr>
                <w:rFonts w:ascii="Arial" w:hAnsi="Arial" w:cs="Arial"/>
                <w:b/>
                <w:sz w:val="20"/>
                <w:szCs w:val="20"/>
              </w:rPr>
            </w:pPr>
            <w:r w:rsidRPr="009D7CA3">
              <w:rPr>
                <w:rFonts w:ascii="Arial" w:hAnsi="Arial" w:cs="Arial"/>
                <w:b/>
                <w:sz w:val="20"/>
                <w:szCs w:val="20"/>
              </w:rPr>
              <w:t xml:space="preserve">Pasiūlymo kaina </w:t>
            </w:r>
            <w:r w:rsidRPr="009D7CA3">
              <w:rPr>
                <w:rFonts w:ascii="Arial" w:hAnsi="Arial" w:cs="Arial"/>
                <w:b/>
                <w:iCs/>
                <w:sz w:val="20"/>
                <w:szCs w:val="20"/>
              </w:rPr>
              <w:t>EUR</w:t>
            </w:r>
            <w:r w:rsidRPr="009D7CA3">
              <w:rPr>
                <w:rFonts w:ascii="Arial" w:hAnsi="Arial" w:cs="Arial"/>
                <w:b/>
                <w:sz w:val="20"/>
                <w:szCs w:val="20"/>
              </w:rPr>
              <w:t xml:space="preserve"> su PVM</w:t>
            </w:r>
            <w:r w:rsidRPr="009D7CA3">
              <w:rPr>
                <w:rStyle w:val="FootnoteReference"/>
                <w:rFonts w:ascii="Arial" w:hAnsi="Arial" w:cs="Arial"/>
                <w:b/>
                <w:sz w:val="20"/>
                <w:szCs w:val="20"/>
              </w:rPr>
              <w:footnoteReference w:id="4"/>
            </w:r>
            <w:r w:rsidRPr="009D7CA3">
              <w:rPr>
                <w:rFonts w:ascii="Arial" w:hAnsi="Arial" w:cs="Arial"/>
                <w:b/>
                <w:sz w:val="20"/>
                <w:szCs w:val="20"/>
              </w:rPr>
              <w:t xml:space="preserve"> </w:t>
            </w:r>
          </w:p>
        </w:tc>
        <w:tc>
          <w:tcPr>
            <w:tcW w:w="2410" w:type="dxa"/>
          </w:tcPr>
          <w:p w14:paraId="6443DE4D" w14:textId="28679CD0" w:rsidR="00426D3A" w:rsidRPr="009D7CA3" w:rsidRDefault="00372CCD" w:rsidP="00251EB7">
            <w:pPr>
              <w:spacing w:before="60" w:after="60"/>
              <w:ind w:firstLine="41"/>
              <w:jc w:val="center"/>
              <w:rPr>
                <w:rFonts w:ascii="Arial" w:hAnsi="Arial" w:cs="Arial"/>
                <w:sz w:val="20"/>
                <w:szCs w:val="20"/>
              </w:rPr>
            </w:pPr>
            <w:r>
              <w:rPr>
                <w:rFonts w:ascii="Arial" w:hAnsi="Arial" w:cs="Arial"/>
                <w:sz w:val="20"/>
                <w:szCs w:val="20"/>
              </w:rPr>
              <w:t>2.665,53</w:t>
            </w:r>
          </w:p>
        </w:tc>
      </w:tr>
    </w:tbl>
    <w:p w14:paraId="6BDBD8AC" w14:textId="0E83C928" w:rsidR="00426D3A" w:rsidRPr="009D7CA3" w:rsidRDefault="00426D3A" w:rsidP="009D7CA3">
      <w:pPr>
        <w:spacing w:before="60" w:after="60"/>
        <w:ind w:left="360"/>
        <w:jc w:val="both"/>
        <w:rPr>
          <w:rFonts w:ascii="Arial" w:hAnsi="Arial" w:cs="Arial"/>
          <w:i/>
          <w:sz w:val="20"/>
          <w:szCs w:val="20"/>
        </w:rPr>
      </w:pPr>
      <w:r w:rsidRPr="009D7CA3">
        <w:rPr>
          <w:rFonts w:ascii="Arial" w:hAnsi="Arial" w:cs="Arial"/>
          <w:i/>
          <w:sz w:val="20"/>
          <w:szCs w:val="20"/>
        </w:rPr>
        <w:t>*Kaina įrašoma iš pasiūlymo formos priedo Nr.1.</w:t>
      </w:r>
    </w:p>
    <w:p w14:paraId="729B0A76" w14:textId="38AD6B7F" w:rsidR="00A47C19" w:rsidRPr="009D7CA3" w:rsidRDefault="00A47C19" w:rsidP="00A47C19">
      <w:pPr>
        <w:tabs>
          <w:tab w:val="left" w:pos="426"/>
          <w:tab w:val="left" w:pos="6804"/>
        </w:tabs>
        <w:ind w:left="142"/>
        <w:rPr>
          <w:rFonts w:ascii="Arial" w:hAnsi="Arial" w:cs="Arial"/>
          <w:b/>
          <w:sz w:val="20"/>
          <w:szCs w:val="20"/>
        </w:rPr>
      </w:pPr>
    </w:p>
    <w:p w14:paraId="7001B4D6" w14:textId="32C1F843" w:rsidR="001A44A5" w:rsidRPr="009D7CA3" w:rsidRDefault="00D45309" w:rsidP="00D45309">
      <w:pPr>
        <w:pStyle w:val="ListParagraph"/>
        <w:numPr>
          <w:ilvl w:val="0"/>
          <w:numId w:val="1"/>
        </w:numPr>
        <w:tabs>
          <w:tab w:val="left" w:pos="426"/>
          <w:tab w:val="left" w:pos="6804"/>
        </w:tabs>
        <w:jc w:val="center"/>
        <w:rPr>
          <w:rFonts w:ascii="Arial" w:hAnsi="Arial" w:cs="Arial"/>
          <w:b/>
          <w:sz w:val="20"/>
          <w:szCs w:val="20"/>
        </w:rPr>
      </w:pPr>
      <w:r w:rsidRPr="009D7CA3">
        <w:rPr>
          <w:rFonts w:ascii="Arial" w:hAnsi="Arial" w:cs="Arial"/>
          <w:b/>
          <w:sz w:val="20"/>
          <w:szCs w:val="20"/>
        </w:rPr>
        <w:t>ĮKAINIŲ PERSKAIČIAVIMO TAISYKLĖS</w:t>
      </w:r>
    </w:p>
    <w:p w14:paraId="565DFAD4" w14:textId="7FA2D628" w:rsidR="00D45309" w:rsidRPr="009D7CA3" w:rsidRDefault="00D45309" w:rsidP="00D45309">
      <w:pPr>
        <w:tabs>
          <w:tab w:val="left" w:pos="426"/>
          <w:tab w:val="left" w:pos="6804"/>
        </w:tabs>
        <w:jc w:val="center"/>
        <w:rPr>
          <w:rFonts w:ascii="Arial" w:hAnsi="Arial" w:cs="Arial"/>
          <w:b/>
          <w:sz w:val="20"/>
          <w:szCs w:val="20"/>
        </w:rPr>
      </w:pPr>
    </w:p>
    <w:p w14:paraId="24FEBDEF" w14:textId="01F3B96B" w:rsidR="00D45309" w:rsidRPr="009D7CA3" w:rsidRDefault="00D45309" w:rsidP="00D45309">
      <w:pPr>
        <w:tabs>
          <w:tab w:val="left" w:pos="426"/>
          <w:tab w:val="left" w:pos="6804"/>
        </w:tabs>
        <w:rPr>
          <w:rFonts w:ascii="Arial" w:hAnsi="Arial" w:cs="Arial"/>
          <w:sz w:val="20"/>
          <w:szCs w:val="20"/>
        </w:rPr>
      </w:pPr>
      <w:r w:rsidRPr="009D7CA3">
        <w:rPr>
          <w:rFonts w:ascii="Arial" w:hAnsi="Arial" w:cs="Arial"/>
          <w:sz w:val="20"/>
          <w:szCs w:val="20"/>
        </w:rPr>
        <w:t xml:space="preserve">5.1. </w:t>
      </w:r>
      <w:r w:rsidR="00B07D19" w:rsidRPr="009D7CA3">
        <w:rPr>
          <w:rFonts w:ascii="Arial" w:hAnsi="Arial" w:cs="Arial"/>
          <w:sz w:val="20"/>
          <w:szCs w:val="20"/>
        </w:rPr>
        <w:t>Tiekėjo s</w:t>
      </w:r>
      <w:r w:rsidRPr="009D7CA3">
        <w:rPr>
          <w:rFonts w:ascii="Arial" w:hAnsi="Arial" w:cs="Arial"/>
          <w:sz w:val="20"/>
          <w:szCs w:val="20"/>
        </w:rPr>
        <w:t>iūlomos perskaičiavimo taisyklės ir jų atitiktis „ištiestos rankos“ principui</w:t>
      </w:r>
      <w:r w:rsidR="00AC2C43" w:rsidRPr="009D7CA3">
        <w:rPr>
          <w:rFonts w:ascii="Arial" w:hAnsi="Arial" w:cs="Arial"/>
          <w:sz w:val="20"/>
          <w:szCs w:val="20"/>
        </w:rPr>
        <w:t xml:space="preserve"> (</w:t>
      </w:r>
      <w:r w:rsidR="00AC2C43" w:rsidRPr="009D7CA3">
        <w:rPr>
          <w:rFonts w:ascii="Arial" w:hAnsi="Arial" w:cs="Arial"/>
          <w:i/>
          <w:color w:val="FF0000"/>
          <w:sz w:val="20"/>
          <w:szCs w:val="20"/>
        </w:rPr>
        <w:t>PILDO TIEKĖJAS</w:t>
      </w:r>
      <w:r w:rsidR="00AC2C43" w:rsidRPr="009D7CA3">
        <w:rPr>
          <w:rFonts w:ascii="Arial" w:hAnsi="Arial" w:cs="Arial"/>
          <w:sz w:val="20"/>
          <w:szCs w:val="20"/>
        </w:rPr>
        <w:t>)</w:t>
      </w:r>
      <w:r w:rsidR="00B07D19" w:rsidRPr="009D7CA3">
        <w:rPr>
          <w:rStyle w:val="FootnoteReference"/>
          <w:rFonts w:ascii="Arial" w:hAnsi="Arial" w:cs="Arial"/>
          <w:sz w:val="20"/>
          <w:szCs w:val="20"/>
        </w:rPr>
        <w:footnoteReference w:id="5"/>
      </w:r>
      <w:r w:rsidRPr="009D7CA3">
        <w:rPr>
          <w:rFonts w:ascii="Arial" w:hAnsi="Arial" w:cs="Arial"/>
          <w:sz w:val="20"/>
          <w:szCs w:val="20"/>
        </w:rPr>
        <w:t>:</w:t>
      </w:r>
    </w:p>
    <w:tbl>
      <w:tblPr>
        <w:tblStyle w:val="TableGrid"/>
        <w:tblW w:w="10652" w:type="dxa"/>
        <w:tblLook w:val="04A0" w:firstRow="1" w:lastRow="0" w:firstColumn="1" w:lastColumn="0" w:noHBand="0" w:noVBand="1"/>
      </w:tblPr>
      <w:tblGrid>
        <w:gridCol w:w="10652"/>
      </w:tblGrid>
      <w:tr w:rsidR="00D45309" w:rsidRPr="009D7CA3" w14:paraId="560335CB" w14:textId="77777777" w:rsidTr="00D45309">
        <w:trPr>
          <w:trHeight w:val="2211"/>
        </w:trPr>
        <w:tc>
          <w:tcPr>
            <w:tcW w:w="10652" w:type="dxa"/>
          </w:tcPr>
          <w:p w14:paraId="028C28BB" w14:textId="77777777" w:rsidR="00D45309" w:rsidRPr="009D7CA3" w:rsidRDefault="00D45309" w:rsidP="00492FE2">
            <w:pPr>
              <w:pStyle w:val="ListParagraph"/>
              <w:ind w:left="1080"/>
              <w:jc w:val="both"/>
              <w:rPr>
                <w:rFonts w:ascii="Arial" w:hAnsi="Arial" w:cs="Arial"/>
                <w:sz w:val="20"/>
                <w:szCs w:val="20"/>
              </w:rPr>
            </w:pPr>
          </w:p>
        </w:tc>
      </w:tr>
    </w:tbl>
    <w:p w14:paraId="7AF50A01" w14:textId="77777777" w:rsidR="00A47C19" w:rsidRPr="009D7CA3" w:rsidRDefault="00A47C19" w:rsidP="00A47C19">
      <w:pPr>
        <w:rPr>
          <w:rFonts w:ascii="Arial" w:hAnsi="Arial" w:cs="Arial"/>
          <w:sz w:val="20"/>
          <w:szCs w:val="20"/>
        </w:rPr>
      </w:pPr>
    </w:p>
    <w:p w14:paraId="0DF8C937" w14:textId="71FA0564" w:rsidR="00786D40" w:rsidRPr="009D7CA3"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9D7CA3">
        <w:rPr>
          <w:rFonts w:ascii="Arial" w:hAnsi="Arial" w:cs="Arial"/>
          <w:b/>
          <w:bCs/>
          <w:sz w:val="20"/>
          <w:szCs w:val="20"/>
        </w:rPr>
        <w:t xml:space="preserve">PASIŪLYMO </w:t>
      </w:r>
      <w:r w:rsidR="00C13B84" w:rsidRPr="009D7CA3">
        <w:rPr>
          <w:rFonts w:ascii="Arial" w:hAnsi="Arial" w:cs="Arial"/>
          <w:b/>
          <w:bCs/>
          <w:sz w:val="20"/>
          <w:szCs w:val="20"/>
        </w:rPr>
        <w:t>GALIOJIMO TERMINAS</w:t>
      </w:r>
      <w:bookmarkEnd w:id="5"/>
    </w:p>
    <w:p w14:paraId="6F1D983E" w14:textId="29E4ED4B" w:rsidR="00DE5FAA" w:rsidRPr="009D7CA3"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sidRPr="009D7CA3">
        <w:rPr>
          <w:rFonts w:ascii="Arial" w:hAnsi="Arial" w:cs="Arial"/>
          <w:sz w:val="20"/>
          <w:szCs w:val="20"/>
        </w:rPr>
        <w:t>6</w:t>
      </w:r>
      <w:r w:rsidR="009F6E07" w:rsidRPr="009D7CA3">
        <w:rPr>
          <w:rFonts w:ascii="Arial" w:hAnsi="Arial" w:cs="Arial"/>
          <w:sz w:val="20"/>
          <w:szCs w:val="20"/>
        </w:rPr>
        <w:t xml:space="preserve">.1. </w:t>
      </w:r>
      <w:r w:rsidR="00C13B84" w:rsidRPr="009D7CA3">
        <w:rPr>
          <w:rFonts w:ascii="Arial" w:hAnsi="Arial" w:cs="Arial"/>
          <w:sz w:val="20"/>
          <w:szCs w:val="20"/>
        </w:rPr>
        <w:t xml:space="preserve">Pasiūlymas galioja </w:t>
      </w:r>
      <w:r w:rsidR="00786D40" w:rsidRPr="009D7CA3">
        <w:rPr>
          <w:rFonts w:ascii="Arial" w:hAnsi="Arial" w:cs="Arial"/>
          <w:sz w:val="20"/>
          <w:szCs w:val="20"/>
        </w:rPr>
        <w:t>90 dienų nuo pirminių pasiūlymų pateikimo termino pabaigos.</w:t>
      </w:r>
      <w:r w:rsidR="00836AC2" w:rsidRPr="009D7CA3">
        <w:rPr>
          <w:rFonts w:ascii="Arial" w:hAnsi="Arial" w:cs="Arial"/>
          <w:sz w:val="20"/>
          <w:szCs w:val="20"/>
        </w:rPr>
        <w:t xml:space="preserve"> </w:t>
      </w:r>
      <w:r w:rsidR="00C13B84" w:rsidRPr="009D7CA3">
        <w:rPr>
          <w:rFonts w:ascii="Arial" w:hAnsi="Arial" w:cs="Arial"/>
          <w:sz w:val="20"/>
          <w:szCs w:val="20"/>
        </w:rPr>
        <w:t xml:space="preserve"> </w:t>
      </w:r>
      <w:bookmarkEnd w:id="6"/>
    </w:p>
    <w:p w14:paraId="42738222" w14:textId="77777777" w:rsidR="002F104D" w:rsidRPr="009D7CA3" w:rsidRDefault="002F104D" w:rsidP="002F104D">
      <w:pPr>
        <w:spacing w:before="60" w:after="60"/>
        <w:ind w:firstLine="720"/>
        <w:jc w:val="both"/>
        <w:rPr>
          <w:rFonts w:ascii="Arial" w:hAnsi="Arial" w:cs="Arial"/>
          <w:sz w:val="20"/>
          <w:szCs w:val="20"/>
        </w:rPr>
      </w:pPr>
    </w:p>
    <w:p w14:paraId="5CF1B94E" w14:textId="680C1E05" w:rsidR="0077336F" w:rsidRPr="009D7CA3" w:rsidRDefault="002F104D" w:rsidP="0079072C">
      <w:pPr>
        <w:pStyle w:val="ListParagraph"/>
        <w:numPr>
          <w:ilvl w:val="0"/>
          <w:numId w:val="1"/>
        </w:numPr>
        <w:spacing w:before="60" w:after="60"/>
        <w:jc w:val="center"/>
        <w:rPr>
          <w:rFonts w:ascii="Arial" w:hAnsi="Arial" w:cs="Arial"/>
          <w:b/>
          <w:sz w:val="20"/>
          <w:szCs w:val="20"/>
        </w:rPr>
      </w:pPr>
      <w:r w:rsidRPr="009D7CA3">
        <w:rPr>
          <w:rFonts w:ascii="Arial" w:hAnsi="Arial" w:cs="Arial"/>
          <w:b/>
          <w:sz w:val="20"/>
          <w:szCs w:val="20"/>
        </w:rPr>
        <w:t>PRIEDAI PRIE PASIŪLYMO FORMOS</w:t>
      </w:r>
    </w:p>
    <w:p w14:paraId="7398CF6C" w14:textId="77777777" w:rsidR="0077336F" w:rsidRPr="009D7CA3" w:rsidRDefault="0077336F" w:rsidP="0077336F">
      <w:pPr>
        <w:pStyle w:val="ListParagraph"/>
        <w:spacing w:before="60" w:after="60"/>
        <w:rPr>
          <w:rFonts w:ascii="Arial" w:hAnsi="Arial" w:cs="Arial"/>
          <w:sz w:val="20"/>
          <w:szCs w:val="20"/>
        </w:rPr>
      </w:pPr>
    </w:p>
    <w:p w14:paraId="33E89503" w14:textId="0572A530" w:rsidR="0077336F" w:rsidRPr="009D7CA3" w:rsidRDefault="0077336F" w:rsidP="0079072C">
      <w:pPr>
        <w:pStyle w:val="ListParagraph"/>
        <w:numPr>
          <w:ilvl w:val="1"/>
          <w:numId w:val="1"/>
        </w:numPr>
        <w:spacing w:before="60" w:after="60"/>
        <w:rPr>
          <w:rFonts w:ascii="Arial" w:hAnsi="Arial" w:cs="Arial"/>
          <w:sz w:val="20"/>
          <w:szCs w:val="20"/>
          <w:lang w:val="en-US"/>
        </w:rPr>
      </w:pPr>
      <w:proofErr w:type="spellStart"/>
      <w:r w:rsidRPr="009D7CA3">
        <w:rPr>
          <w:rFonts w:ascii="Arial" w:hAnsi="Arial" w:cs="Arial"/>
          <w:sz w:val="20"/>
          <w:szCs w:val="20"/>
          <w:lang w:val="en-US"/>
        </w:rPr>
        <w:t>Priedas</w:t>
      </w:r>
      <w:proofErr w:type="spellEnd"/>
      <w:r w:rsidRPr="009D7CA3">
        <w:rPr>
          <w:rFonts w:ascii="Arial" w:hAnsi="Arial" w:cs="Arial"/>
          <w:sz w:val="20"/>
          <w:szCs w:val="20"/>
          <w:lang w:val="en-US"/>
        </w:rPr>
        <w:t xml:space="preserve"> Nr. 1. </w:t>
      </w:r>
      <w:r w:rsidR="00786D40" w:rsidRPr="009D7CA3">
        <w:rPr>
          <w:rFonts w:ascii="Arial" w:hAnsi="Arial" w:cs="Arial"/>
          <w:sz w:val="20"/>
          <w:szCs w:val="20"/>
          <w:lang w:val="en-US"/>
        </w:rPr>
        <w:t>Excel forma (</w:t>
      </w:r>
      <w:proofErr w:type="spellStart"/>
      <w:r w:rsidR="00786D40" w:rsidRPr="009D7CA3">
        <w:rPr>
          <w:rFonts w:ascii="Arial" w:hAnsi="Arial" w:cs="Arial"/>
          <w:sz w:val="20"/>
          <w:szCs w:val="20"/>
          <w:lang w:val="en-US"/>
        </w:rPr>
        <w:t>įkainiai</w:t>
      </w:r>
      <w:proofErr w:type="spellEnd"/>
      <w:r w:rsidR="00786D40" w:rsidRPr="009D7CA3">
        <w:rPr>
          <w:rFonts w:ascii="Arial" w:hAnsi="Arial" w:cs="Arial"/>
          <w:sz w:val="20"/>
          <w:szCs w:val="20"/>
          <w:lang w:val="en-US"/>
        </w:rPr>
        <w:t>)</w:t>
      </w:r>
      <w:r w:rsidRPr="009D7CA3">
        <w:rPr>
          <w:rFonts w:ascii="Arial" w:hAnsi="Arial" w:cs="Arial"/>
          <w:sz w:val="20"/>
          <w:szCs w:val="20"/>
        </w:rPr>
        <w:t xml:space="preserve">, </w:t>
      </w:r>
      <w:r w:rsidR="009D7CA3">
        <w:rPr>
          <w:rFonts w:ascii="Arial" w:hAnsi="Arial" w:cs="Arial"/>
          <w:sz w:val="20"/>
          <w:szCs w:val="20"/>
        </w:rPr>
        <w:t>1</w:t>
      </w:r>
      <w:r w:rsidRPr="009D7CA3">
        <w:rPr>
          <w:rFonts w:ascii="Arial" w:hAnsi="Arial" w:cs="Arial"/>
          <w:sz w:val="20"/>
          <w:szCs w:val="20"/>
          <w:lang w:val="en-US"/>
        </w:rPr>
        <w:t xml:space="preserve"> </w:t>
      </w:r>
      <w:proofErr w:type="spellStart"/>
      <w:r w:rsidRPr="009D7CA3">
        <w:rPr>
          <w:rFonts w:ascii="Arial" w:hAnsi="Arial" w:cs="Arial"/>
          <w:sz w:val="20"/>
          <w:szCs w:val="20"/>
          <w:lang w:val="en-US"/>
        </w:rPr>
        <w:t>lapas</w:t>
      </w:r>
      <w:proofErr w:type="spellEnd"/>
      <w:r w:rsidRPr="009D7CA3">
        <w:rPr>
          <w:rFonts w:ascii="Arial" w:hAnsi="Arial" w:cs="Arial"/>
          <w:sz w:val="20"/>
          <w:szCs w:val="20"/>
          <w:lang w:val="en-US"/>
        </w:rPr>
        <w:t>;</w:t>
      </w:r>
    </w:p>
    <w:p w14:paraId="635A4A4D" w14:textId="40EDF9B8" w:rsidR="0077336F" w:rsidRPr="009D7CA3" w:rsidRDefault="0077336F" w:rsidP="0079072C">
      <w:pPr>
        <w:pStyle w:val="ListParagraph"/>
        <w:numPr>
          <w:ilvl w:val="1"/>
          <w:numId w:val="1"/>
        </w:numPr>
        <w:spacing w:before="60" w:after="60"/>
        <w:rPr>
          <w:rFonts w:ascii="Arial" w:hAnsi="Arial" w:cs="Arial"/>
          <w:sz w:val="20"/>
          <w:szCs w:val="20"/>
          <w:lang w:val="en-US"/>
        </w:rPr>
      </w:pPr>
      <w:proofErr w:type="spellStart"/>
      <w:r w:rsidRPr="009D7CA3">
        <w:rPr>
          <w:rFonts w:ascii="Arial" w:hAnsi="Arial" w:cs="Arial"/>
          <w:sz w:val="20"/>
          <w:szCs w:val="20"/>
          <w:lang w:val="en-US"/>
        </w:rPr>
        <w:t>Priedas</w:t>
      </w:r>
      <w:proofErr w:type="spellEnd"/>
      <w:r w:rsidRPr="009D7CA3">
        <w:rPr>
          <w:rFonts w:ascii="Arial" w:hAnsi="Arial" w:cs="Arial"/>
          <w:sz w:val="20"/>
          <w:szCs w:val="20"/>
          <w:lang w:val="en-US"/>
        </w:rPr>
        <w:t xml:space="preserve"> Nr. 2. </w:t>
      </w:r>
      <w:proofErr w:type="spellStart"/>
      <w:r w:rsidRPr="009D7CA3">
        <w:rPr>
          <w:rFonts w:ascii="Arial" w:hAnsi="Arial" w:cs="Arial"/>
          <w:sz w:val="20"/>
          <w:szCs w:val="20"/>
          <w:lang w:val="en-US"/>
        </w:rPr>
        <w:t>Konfidenciali</w:t>
      </w:r>
      <w:proofErr w:type="spellEnd"/>
      <w:r w:rsidRPr="009D7CA3">
        <w:rPr>
          <w:rFonts w:ascii="Arial" w:hAnsi="Arial" w:cs="Arial"/>
          <w:sz w:val="20"/>
          <w:szCs w:val="20"/>
          <w:lang w:val="en-US"/>
        </w:rPr>
        <w:t xml:space="preserve"> </w:t>
      </w:r>
      <w:proofErr w:type="spellStart"/>
      <w:r w:rsidRPr="009D7CA3">
        <w:rPr>
          <w:rFonts w:ascii="Arial" w:hAnsi="Arial" w:cs="Arial"/>
          <w:sz w:val="20"/>
          <w:szCs w:val="20"/>
          <w:lang w:val="en-US"/>
        </w:rPr>
        <w:t>informacija</w:t>
      </w:r>
      <w:proofErr w:type="spellEnd"/>
      <w:r w:rsidRPr="009D7CA3">
        <w:rPr>
          <w:rFonts w:ascii="Arial" w:hAnsi="Arial" w:cs="Arial"/>
          <w:sz w:val="20"/>
          <w:szCs w:val="20"/>
          <w:lang w:val="en-US"/>
        </w:rPr>
        <w:t>,</w:t>
      </w:r>
      <w:r w:rsidR="009F6E07" w:rsidRPr="009D7CA3">
        <w:rPr>
          <w:rFonts w:ascii="Arial" w:hAnsi="Arial" w:cs="Arial"/>
          <w:sz w:val="20"/>
          <w:szCs w:val="20"/>
          <w:lang w:val="en-US"/>
        </w:rPr>
        <w:t xml:space="preserve"> </w:t>
      </w:r>
      <w:r w:rsidR="007F7FBE" w:rsidRPr="009D7CA3">
        <w:rPr>
          <w:rFonts w:ascii="Arial" w:hAnsi="Arial" w:cs="Arial"/>
          <w:sz w:val="20"/>
          <w:szCs w:val="20"/>
          <w:lang w:val="en-US"/>
        </w:rPr>
        <w:t>1</w:t>
      </w:r>
      <w:r w:rsidR="009F6E07" w:rsidRPr="009D7CA3">
        <w:rPr>
          <w:rFonts w:ascii="Arial" w:hAnsi="Arial" w:cs="Arial"/>
          <w:sz w:val="20"/>
          <w:szCs w:val="20"/>
          <w:lang w:val="en-US"/>
        </w:rPr>
        <w:t xml:space="preserve"> </w:t>
      </w:r>
      <w:proofErr w:type="spellStart"/>
      <w:r w:rsidR="009F6E07" w:rsidRPr="009D7CA3">
        <w:rPr>
          <w:rFonts w:ascii="Arial" w:hAnsi="Arial" w:cs="Arial"/>
          <w:sz w:val="20"/>
          <w:szCs w:val="20"/>
          <w:lang w:val="en-US"/>
        </w:rPr>
        <w:t>lapai</w:t>
      </w:r>
      <w:proofErr w:type="spellEnd"/>
      <w:r w:rsidR="009F6E07" w:rsidRPr="009D7CA3">
        <w:rPr>
          <w:rFonts w:ascii="Arial" w:hAnsi="Arial" w:cs="Arial"/>
          <w:sz w:val="20"/>
          <w:szCs w:val="20"/>
          <w:lang w:val="en-US"/>
        </w:rPr>
        <w:t>.</w:t>
      </w:r>
    </w:p>
    <w:p w14:paraId="26BE7072" w14:textId="2205B6CA" w:rsidR="0077336F" w:rsidRPr="009D7CA3" w:rsidRDefault="0077336F" w:rsidP="008F41CD">
      <w:pPr>
        <w:spacing w:before="60" w:after="60"/>
        <w:rPr>
          <w:rFonts w:ascii="Arial" w:hAnsi="Arial" w:cs="Arial"/>
          <w:sz w:val="20"/>
          <w:szCs w:val="20"/>
          <w:lang w:val="en-US"/>
        </w:rPr>
      </w:pPr>
    </w:p>
    <w:p w14:paraId="7592FE3E" w14:textId="77777777" w:rsidR="00A47C19" w:rsidRPr="009D7CA3" w:rsidRDefault="00A47C19" w:rsidP="008F41CD">
      <w:pPr>
        <w:spacing w:before="60" w:after="60"/>
        <w:rPr>
          <w:rFonts w:ascii="Arial" w:hAnsi="Arial" w:cs="Arial"/>
          <w:sz w:val="20"/>
          <w:szCs w:val="20"/>
          <w:lang w:val="en-US"/>
        </w:rPr>
      </w:pPr>
    </w:p>
    <w:p w14:paraId="233099DE" w14:textId="77777777" w:rsidR="00A47C19" w:rsidRPr="009D7CA3" w:rsidRDefault="00A47C19" w:rsidP="008F41CD">
      <w:pPr>
        <w:spacing w:before="60" w:after="60"/>
        <w:rPr>
          <w:rFonts w:ascii="Arial" w:hAnsi="Arial" w:cs="Arial"/>
          <w:sz w:val="20"/>
          <w:szCs w:val="20"/>
          <w:lang w:val="en-US"/>
        </w:rPr>
      </w:pPr>
    </w:p>
    <w:p w14:paraId="163B3D12" w14:textId="4D4E2B4B" w:rsidR="002F104D" w:rsidRPr="009D7CA3" w:rsidRDefault="002F104D" w:rsidP="00A47C19">
      <w:pPr>
        <w:spacing w:before="60" w:after="60"/>
        <w:ind w:firstLine="720"/>
        <w:jc w:val="center"/>
        <w:rPr>
          <w:rFonts w:ascii="Arial" w:hAnsi="Arial" w:cs="Arial"/>
          <w:sz w:val="20"/>
          <w:szCs w:val="20"/>
        </w:rPr>
      </w:pPr>
      <w:r w:rsidRPr="009D7CA3">
        <w:rPr>
          <w:rFonts w:ascii="Arial" w:hAnsi="Arial" w:cs="Arial"/>
          <w:sz w:val="20"/>
          <w:szCs w:val="20"/>
        </w:rPr>
        <w:t>Pasirašydamas šį pasiūlymą, tvirtintu visų kartu su pasiūlymu pateikiamų dokumentų tikrumą.</w:t>
      </w:r>
    </w:p>
    <w:p w14:paraId="79A2983A" w14:textId="599D53A9" w:rsidR="002F104D" w:rsidRPr="009D7CA3" w:rsidRDefault="002F104D" w:rsidP="002F104D">
      <w:pPr>
        <w:spacing w:before="60" w:after="60"/>
        <w:jc w:val="center"/>
        <w:rPr>
          <w:rFonts w:ascii="Arial" w:hAnsi="Arial" w:cs="Arial"/>
          <w:sz w:val="20"/>
          <w:szCs w:val="20"/>
        </w:rPr>
      </w:pPr>
      <w:r w:rsidRPr="009D7CA3">
        <w:rPr>
          <w:rFonts w:ascii="Arial" w:hAnsi="Arial" w:cs="Arial"/>
          <w:sz w:val="20"/>
          <w:szCs w:val="20"/>
        </w:rPr>
        <w:t>___________________</w:t>
      </w:r>
      <w:r w:rsidR="008C00C8" w:rsidRPr="008C00C8">
        <w:rPr>
          <w:rFonts w:ascii="Arial" w:hAnsi="Arial" w:cs="Arial"/>
          <w:sz w:val="20"/>
          <w:szCs w:val="20"/>
          <w:u w:val="single"/>
        </w:rPr>
        <w:t xml:space="preserve"> </w:t>
      </w:r>
    </w:p>
    <w:p w14:paraId="52CEA5CF" w14:textId="77777777" w:rsidR="00492FE2" w:rsidRDefault="002F104D" w:rsidP="009F6E07">
      <w:pPr>
        <w:spacing w:before="60" w:after="60"/>
        <w:jc w:val="center"/>
        <w:rPr>
          <w:rFonts w:ascii="Arial" w:hAnsi="Arial" w:cs="Arial"/>
          <w:sz w:val="20"/>
          <w:szCs w:val="20"/>
        </w:rPr>
      </w:pPr>
      <w:r w:rsidRPr="009D7CA3">
        <w:rPr>
          <w:rFonts w:ascii="Arial" w:hAnsi="Arial" w:cs="Arial"/>
          <w:sz w:val="20"/>
          <w:szCs w:val="20"/>
        </w:rPr>
        <w:t>(Tiekėjo arba jo įgalioto asmens pareigos, vardas, pavardė, parašas)</w:t>
      </w:r>
    </w:p>
    <w:p w14:paraId="2F115FD0" w14:textId="77777777" w:rsidR="00492FE2" w:rsidRDefault="00492FE2" w:rsidP="009F6E07">
      <w:pPr>
        <w:spacing w:before="60" w:after="60"/>
        <w:jc w:val="center"/>
        <w:rPr>
          <w:rFonts w:ascii="Arial" w:hAnsi="Arial" w:cs="Arial"/>
          <w:sz w:val="20"/>
          <w:szCs w:val="20"/>
        </w:rPr>
      </w:pPr>
    </w:p>
    <w:p w14:paraId="58D2183C" w14:textId="5A7BFC88" w:rsidR="00A9670B" w:rsidRPr="009D7CA3" w:rsidRDefault="00A9670B" w:rsidP="00492FE2">
      <w:pPr>
        <w:spacing w:before="60" w:after="60"/>
        <w:rPr>
          <w:rFonts w:ascii="Arial" w:hAnsi="Arial" w:cs="Arial"/>
          <w:sz w:val="20"/>
          <w:szCs w:val="20"/>
          <w:highlight w:val="yellow"/>
        </w:rPr>
      </w:pPr>
      <w:bookmarkStart w:id="7" w:name="_GoBack"/>
      <w:bookmarkEnd w:id="1"/>
      <w:bookmarkEnd w:id="7"/>
    </w:p>
    <w:sectPr w:rsidR="00A9670B" w:rsidRPr="009D7CA3" w:rsidSect="00492FE2">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1E865" w14:textId="77777777" w:rsidR="000A2021" w:rsidRDefault="000A2021" w:rsidP="0043350F">
      <w:r>
        <w:separator/>
      </w:r>
    </w:p>
  </w:endnote>
  <w:endnote w:type="continuationSeparator" w:id="0">
    <w:p w14:paraId="3CC1ABE1" w14:textId="77777777" w:rsidR="000A2021" w:rsidRDefault="000A2021" w:rsidP="0043350F">
      <w:r>
        <w:continuationSeparator/>
      </w:r>
    </w:p>
  </w:endnote>
  <w:endnote w:type="continuationNotice" w:id="1">
    <w:p w14:paraId="29AB2663" w14:textId="77777777" w:rsidR="000A2021" w:rsidRDefault="000A2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AA5E3" w14:textId="77777777" w:rsidR="000A2021" w:rsidRDefault="000A2021" w:rsidP="0043350F">
      <w:r>
        <w:separator/>
      </w:r>
    </w:p>
  </w:footnote>
  <w:footnote w:type="continuationSeparator" w:id="0">
    <w:p w14:paraId="2201FD8C" w14:textId="77777777" w:rsidR="000A2021" w:rsidRDefault="000A2021" w:rsidP="0043350F">
      <w:r>
        <w:continuationSeparator/>
      </w:r>
    </w:p>
  </w:footnote>
  <w:footnote w:type="continuationNotice" w:id="1">
    <w:p w14:paraId="64F58ABD" w14:textId="77777777" w:rsidR="000A2021" w:rsidRDefault="000A2021"/>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 w:id="4">
    <w:p w14:paraId="2308CA38" w14:textId="77777777" w:rsidR="00426D3A" w:rsidRPr="003553A7" w:rsidRDefault="00426D3A" w:rsidP="00426D3A">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021"/>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160"/>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5DD0"/>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2CCD"/>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16C7E"/>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2FE2"/>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5F8D"/>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D4AAD"/>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C00C8"/>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D7CA3"/>
    <w:rsid w:val="009E0039"/>
    <w:rsid w:val="009E162A"/>
    <w:rsid w:val="009F0350"/>
    <w:rsid w:val="009F0B8E"/>
    <w:rsid w:val="009F2F33"/>
    <w:rsid w:val="009F4DCE"/>
    <w:rsid w:val="009F6E07"/>
    <w:rsid w:val="009F7B33"/>
    <w:rsid w:val="00A00239"/>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AF5DF2"/>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2A0E"/>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74A5-CBC5-420C-BCEC-03937F5108DB}">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E1874290-F9F6-4139-8BF6-139A7D4C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1280</Words>
  <Characters>730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21</cp:revision>
  <cp:lastPrinted>2014-04-16T13:05:00Z</cp:lastPrinted>
  <dcterms:created xsi:type="dcterms:W3CDTF">2019-11-27T12:31:00Z</dcterms:created>
  <dcterms:modified xsi:type="dcterms:W3CDTF">2020-01-09T07:27:00Z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