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0F93" w14:textId="77777777" w:rsidR="00A1583F" w:rsidRPr="00262B26" w:rsidRDefault="000F4986" w:rsidP="00034F1A">
      <w:pPr>
        <w:suppressAutoHyphens/>
        <w:spacing w:line="360" w:lineRule="auto"/>
        <w:jc w:val="center"/>
        <w:rPr>
          <w:b/>
          <w:caps/>
        </w:rPr>
      </w:pPr>
      <w:r w:rsidRPr="00262B26">
        <w:rPr>
          <w:b/>
          <w:caps/>
        </w:rPr>
        <w:t xml:space="preserve">PAPILDOMAS </w:t>
      </w:r>
      <w:r w:rsidR="006F7633" w:rsidRPr="00262B26">
        <w:rPr>
          <w:b/>
          <w:caps/>
        </w:rPr>
        <w:t>Susitarimas</w:t>
      </w:r>
    </w:p>
    <w:p w14:paraId="2A198421" w14:textId="77777777" w:rsidR="00FE43A5" w:rsidRPr="00262B26" w:rsidRDefault="00FE43A5" w:rsidP="00FE43A5">
      <w:pPr>
        <w:jc w:val="center"/>
        <w:outlineLvl w:val="0"/>
        <w:rPr>
          <w:b/>
          <w:bCs/>
        </w:rPr>
      </w:pPr>
      <w:r w:rsidRPr="00262B26">
        <w:rPr>
          <w:b/>
          <w:bCs/>
        </w:rPr>
        <w:t>PRIE RANGOS SUTARTIES 2022-08-31 Nr. 22-2232</w:t>
      </w:r>
    </w:p>
    <w:p w14:paraId="7DF31C92" w14:textId="73F50D91" w:rsidR="005B5684" w:rsidRPr="00262B26" w:rsidRDefault="00DB4940" w:rsidP="00034F1A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caps/>
        </w:rPr>
      </w:pPr>
      <w:r w:rsidRPr="00262B26">
        <w:t>20</w:t>
      </w:r>
      <w:r w:rsidR="009108DF" w:rsidRPr="00262B26">
        <w:t>2</w:t>
      </w:r>
      <w:r w:rsidR="00BF2BCC" w:rsidRPr="00262B26">
        <w:t>3</w:t>
      </w:r>
      <w:r w:rsidR="006F7633" w:rsidRPr="00262B26">
        <w:t xml:space="preserve"> m.</w:t>
      </w:r>
      <w:r w:rsidR="000D5199" w:rsidRPr="00262B26">
        <w:t xml:space="preserve"> </w:t>
      </w:r>
      <w:r w:rsidR="006F7633" w:rsidRPr="00262B26">
        <w:t xml:space="preserve"> ____________</w:t>
      </w:r>
      <w:r w:rsidR="00CB6629" w:rsidRPr="00262B26">
        <w:t>__</w:t>
      </w:r>
      <w:r w:rsidR="005B5684" w:rsidRPr="00262B26">
        <w:t>__ d.</w:t>
      </w:r>
      <w:r w:rsidR="006F7633" w:rsidRPr="00262B26">
        <w:t xml:space="preserve"> Nr.</w:t>
      </w:r>
    </w:p>
    <w:p w14:paraId="729C0C7D" w14:textId="77777777" w:rsidR="0095236E" w:rsidRPr="00262B26" w:rsidRDefault="005B5684" w:rsidP="00034F1A">
      <w:pPr>
        <w:spacing w:before="120" w:after="120" w:line="360" w:lineRule="auto"/>
        <w:jc w:val="center"/>
      </w:pPr>
      <w:r w:rsidRPr="00262B26">
        <w:t>Panevėžys</w:t>
      </w:r>
    </w:p>
    <w:p w14:paraId="54A85C5C" w14:textId="6380A0B6" w:rsidR="00490D32" w:rsidRPr="00262B26" w:rsidRDefault="00FE43A5" w:rsidP="00BB234A">
      <w:pPr>
        <w:spacing w:line="360" w:lineRule="auto"/>
        <w:jc w:val="both"/>
        <w:rPr>
          <w:b/>
          <w:bCs/>
        </w:rPr>
      </w:pPr>
      <w:r w:rsidRPr="00262B26">
        <w:t xml:space="preserve">Panevėžio miesto savivaldybės administracija, juridinio asmens kodas 288724610, kurios registruota buveinė yra Laisvės a. 20, Panevėžys, duomenys apie įstaigą kaupiami ir saugomi Lietuvos Respublikos juridinių asmenų registre, atstovaujama </w:t>
      </w:r>
      <w:r w:rsidR="00BD69F5">
        <w:t>administracijos direktoriaus Tomo Juknos</w:t>
      </w:r>
      <w:r w:rsidRPr="00262B26">
        <w:t xml:space="preserve"> veikiančio  pagal Panevėžio miesto savivaldybės administracijos nuostatus</w:t>
      </w:r>
      <w:r w:rsidR="00BD69F5">
        <w:t xml:space="preserve"> </w:t>
      </w:r>
      <w:r w:rsidRPr="00262B26">
        <w:t xml:space="preserve">(toliau – </w:t>
      </w:r>
      <w:r w:rsidR="00F54D27" w:rsidRPr="00262B26">
        <w:t>Užsakovas)</w:t>
      </w:r>
      <w:r w:rsidRPr="00262B26">
        <w:t xml:space="preserve">, ir </w:t>
      </w:r>
      <w:r w:rsidRPr="00262B26">
        <w:rPr>
          <w:b/>
          <w:bCs/>
        </w:rPr>
        <w:t>UAB „Kriautė“</w:t>
      </w:r>
      <w:r w:rsidRPr="00262B26">
        <w:rPr>
          <w:b/>
        </w:rPr>
        <w:t>,</w:t>
      </w:r>
      <w:r w:rsidRPr="00262B26">
        <w:t xml:space="preserve"> pagal Lietuvos Respublikos įstatymus įsteigta ir veikianti įmonė, juridinio asmens kodas 147100161, kurios registruota buveinė yra Pramonės g. 8, Panevėžys, </w:t>
      </w:r>
      <w:r w:rsidRPr="00262B26">
        <w:rPr>
          <w:bCs/>
          <w:iCs/>
        </w:rPr>
        <w:t>duomenys apie bendrovę kaupiami ir saugomi Lietuvos Respublikos juridinių asmenų registre,</w:t>
      </w:r>
      <w:r w:rsidRPr="00262B26">
        <w:t xml:space="preserve"> atstovaujama generalinio direktoriaus Audriaus Butkūno, </w:t>
      </w:r>
      <w:r w:rsidR="00034F1A" w:rsidRPr="00262B26">
        <w:rPr>
          <w:iCs/>
        </w:rPr>
        <w:t xml:space="preserve"> </w:t>
      </w:r>
      <w:r w:rsidR="006F7633" w:rsidRPr="00262B26">
        <w:rPr>
          <w:iCs/>
        </w:rPr>
        <w:t>(</w:t>
      </w:r>
      <w:r w:rsidR="006F7633" w:rsidRPr="00262B26">
        <w:t xml:space="preserve">toliau </w:t>
      </w:r>
      <w:r w:rsidR="006F7633" w:rsidRPr="00262B26">
        <w:sym w:font="Symbol" w:char="F02D"/>
      </w:r>
      <w:r w:rsidR="006F7633" w:rsidRPr="00262B26">
        <w:t xml:space="preserve"> Rangovas),</w:t>
      </w:r>
      <w:r w:rsidR="00DF5ACB">
        <w:t xml:space="preserve"> </w:t>
      </w:r>
      <w:r w:rsidR="00A1583F" w:rsidRPr="00262B26">
        <w:t>toliau kiekvienas atskirai vadinamas „Šalimi“, o kartu - „Šalimis</w:t>
      </w:r>
      <w:r w:rsidR="008F358A" w:rsidRPr="00262B26">
        <w:t>“:</w:t>
      </w:r>
    </w:p>
    <w:p w14:paraId="205B3F81" w14:textId="77777777" w:rsidR="00222984" w:rsidRPr="00262B26" w:rsidRDefault="007747ED" w:rsidP="00034F1A">
      <w:pPr>
        <w:spacing w:line="360" w:lineRule="auto"/>
        <w:jc w:val="both"/>
      </w:pPr>
      <w:r w:rsidRPr="00262B26">
        <w:rPr>
          <w:b/>
          <w:bCs/>
        </w:rPr>
        <w:t xml:space="preserve">Atsižvelgiant į tai, </w:t>
      </w:r>
      <w:r w:rsidRPr="00262B26">
        <w:t>kad</w:t>
      </w:r>
      <w:r w:rsidR="00222984" w:rsidRPr="00262B26">
        <w:t>:</w:t>
      </w:r>
    </w:p>
    <w:p w14:paraId="5FA822F3" w14:textId="1D588EB3" w:rsidR="007747ED" w:rsidRPr="00262B26" w:rsidRDefault="00BD69F5" w:rsidP="00222984">
      <w:pPr>
        <w:pStyle w:val="Sraopastraipa"/>
        <w:numPr>
          <w:ilvl w:val="0"/>
          <w:numId w:val="11"/>
        </w:numPr>
        <w:spacing w:line="360" w:lineRule="auto"/>
        <w:jc w:val="both"/>
      </w:pPr>
      <w:r>
        <w:t>V</w:t>
      </w:r>
      <w:r w:rsidR="000D7CBD" w:rsidRPr="00262B26">
        <w:t>ykdant projekto</w:t>
      </w:r>
      <w:r w:rsidR="00BB234A">
        <w:t xml:space="preserve"> </w:t>
      </w:r>
      <w:r w:rsidR="00726236" w:rsidRPr="00262B26">
        <w:t>darbus</w:t>
      </w:r>
      <w:r w:rsidR="00291722" w:rsidRPr="00262B26">
        <w:t xml:space="preserve"> </w:t>
      </w:r>
      <w:r w:rsidR="00B77021">
        <w:t>dėl reikiamos informavimo sistemos įdiegimo buvo reikalinga koreguoti/tikslinti elektroninių ryšių sistemų sprendinius</w:t>
      </w:r>
      <w:r w:rsidR="000D7CBD" w:rsidRPr="00262B26">
        <w:t>.</w:t>
      </w:r>
    </w:p>
    <w:p w14:paraId="664754D3" w14:textId="16BC7467" w:rsidR="0072251B" w:rsidRDefault="00BD69F5" w:rsidP="0072251B">
      <w:pPr>
        <w:pStyle w:val="Sraopastraipa"/>
        <w:numPr>
          <w:ilvl w:val="0"/>
          <w:numId w:val="11"/>
        </w:numPr>
        <w:spacing w:line="360" w:lineRule="auto"/>
        <w:jc w:val="both"/>
      </w:pPr>
      <w:r>
        <w:t>Į</w:t>
      </w:r>
      <w:r w:rsidR="00B77021">
        <w:t xml:space="preserve">vertinus pasikeitusius poreikius dėl to, kad į </w:t>
      </w:r>
      <w:r w:rsidR="0077328B">
        <w:t xml:space="preserve">rūsio </w:t>
      </w:r>
      <w:r w:rsidR="00F46244">
        <w:t>automobilių stovėjimo aikštel</w:t>
      </w:r>
      <w:r w:rsidR="001D1981">
        <w:t>ę</w:t>
      </w:r>
      <w:r w:rsidR="00B77021">
        <w:t xml:space="preserve"> perkeliamas siuntų skyrius buvo reikalinga koreguoti tikslinti gaisrinės ir apsaugos sistemų sprendinius</w:t>
      </w:r>
      <w:r w:rsidR="0072251B" w:rsidRPr="00262B26">
        <w:t>.</w:t>
      </w:r>
    </w:p>
    <w:p w14:paraId="42EF868C" w14:textId="5CF13922" w:rsidR="00B77021" w:rsidRDefault="00B77021" w:rsidP="0072251B">
      <w:pPr>
        <w:pStyle w:val="Sraopastraipa"/>
        <w:numPr>
          <w:ilvl w:val="0"/>
          <w:numId w:val="11"/>
        </w:numPr>
        <w:spacing w:line="360" w:lineRule="auto"/>
        <w:jc w:val="both"/>
      </w:pPr>
      <w:r>
        <w:t>Įvertinus esamą situaciją yra nuspręsta, kad reikalinga sumontuoti naftos gaudyklę prie lietaus nuotekų tinklų.</w:t>
      </w:r>
    </w:p>
    <w:p w14:paraId="34AED591" w14:textId="0B299A1A" w:rsidR="00B77021" w:rsidRDefault="0077328B" w:rsidP="0072251B">
      <w:pPr>
        <w:pStyle w:val="Sraopastraipa"/>
        <w:numPr>
          <w:ilvl w:val="0"/>
          <w:numId w:val="11"/>
        </w:numPr>
        <w:spacing w:line="360" w:lineRule="auto"/>
        <w:jc w:val="both"/>
      </w:pPr>
      <w:r>
        <w:t xml:space="preserve">Įvertinus tai, kad suprojektuotos metalinės kolonos laukimo salės pastate buvo tik nugruntuotos statybos metu buvo nuspręsta, kad šias kolonas reikia cinkuoti ir nudažyti priešgaisriniais dažais, taip užtikrinant </w:t>
      </w:r>
      <w:r w:rsidR="00F46244">
        <w:t>p</w:t>
      </w:r>
      <w:r>
        <w:t>astato gaisrinę saugą ir pastovumą.</w:t>
      </w:r>
    </w:p>
    <w:p w14:paraId="38895114" w14:textId="02CC44CE" w:rsidR="0077328B" w:rsidRDefault="005721E2" w:rsidP="0072251B">
      <w:pPr>
        <w:pStyle w:val="Sraopastraipa"/>
        <w:numPr>
          <w:ilvl w:val="0"/>
          <w:numId w:val="11"/>
        </w:numPr>
        <w:spacing w:line="360" w:lineRule="auto"/>
        <w:jc w:val="both"/>
      </w:pPr>
      <w:r>
        <w:t>Kadangi s</w:t>
      </w:r>
      <w:r w:rsidR="0077328B">
        <w:t xml:space="preserve">iuntų </w:t>
      </w:r>
      <w:r w:rsidR="001D1981">
        <w:t xml:space="preserve">skyrius </w:t>
      </w:r>
      <w:r w:rsidR="0077328B">
        <w:t>perkeliam</w:t>
      </w:r>
      <w:r w:rsidR="001D1981">
        <w:t>as</w:t>
      </w:r>
      <w:r w:rsidR="0077328B">
        <w:t xml:space="preserve"> į rūsio </w:t>
      </w:r>
      <w:r w:rsidR="00F46244">
        <w:t>automobilių stovėjimo aikštelė</w:t>
      </w:r>
      <w:r w:rsidR="001D1981">
        <w:t>s</w:t>
      </w:r>
      <w:r w:rsidR="0077328B">
        <w:t xml:space="preserve"> zoną</w:t>
      </w:r>
      <w:r w:rsidR="001D1981">
        <w:t>,</w:t>
      </w:r>
      <w:r w:rsidR="0077328B">
        <w:t xml:space="preserve"> atsirado būtinybė pakeisti neįgaliojo keltuvą, kad juo galėtų naudotis ir stoties personalas.</w:t>
      </w:r>
    </w:p>
    <w:p w14:paraId="653A5165" w14:textId="11B48BDF" w:rsidR="0077328B" w:rsidRDefault="00BD69F5" w:rsidP="0072251B">
      <w:pPr>
        <w:pStyle w:val="Sraopastraipa"/>
        <w:numPr>
          <w:ilvl w:val="0"/>
          <w:numId w:val="11"/>
        </w:numPr>
        <w:spacing w:line="360" w:lineRule="auto"/>
        <w:jc w:val="both"/>
      </w:pPr>
      <w:r>
        <w:t>T</w:t>
      </w:r>
      <w:r w:rsidR="0077328B">
        <w:t xml:space="preserve">echniniame projekte autobusų sustojimo </w:t>
      </w:r>
      <w:r w:rsidR="00F46244">
        <w:t>aikštelėje</w:t>
      </w:r>
      <w:r w:rsidR="0077328B">
        <w:t xml:space="preserve"> buvo numatytos pilkos</w:t>
      </w:r>
      <w:r w:rsidR="00F46244">
        <w:t xml:space="preserve"> spalvos</w:t>
      </w:r>
      <w:r w:rsidR="0077328B">
        <w:t xml:space="preserve"> trinkelės darbo projekto metu nuspręsta pakeisti pilk</w:t>
      </w:r>
      <w:r w:rsidR="005721E2">
        <w:t>os spalvos</w:t>
      </w:r>
      <w:r w:rsidR="0077328B">
        <w:t xml:space="preserve"> trinkeles į juodos spalvos trinkeles.</w:t>
      </w:r>
    </w:p>
    <w:p w14:paraId="7BD25392" w14:textId="1474CC44" w:rsidR="006F7CC9" w:rsidRPr="00262B26" w:rsidRDefault="008F358A" w:rsidP="00034F1A">
      <w:pPr>
        <w:spacing w:line="360" w:lineRule="auto"/>
        <w:ind w:firstLine="360"/>
        <w:jc w:val="both"/>
      </w:pPr>
      <w:r w:rsidRPr="00262B26">
        <w:t>Šalys s</w:t>
      </w:r>
      <w:r w:rsidR="00F46A2B" w:rsidRPr="00262B26">
        <w:t xml:space="preserve">udarė šį papildomą susitarimą (toliau – </w:t>
      </w:r>
      <w:r w:rsidR="00F46A2B" w:rsidRPr="00262B26">
        <w:rPr>
          <w:b/>
          <w:bCs/>
        </w:rPr>
        <w:t>Susitarimas</w:t>
      </w:r>
      <w:r w:rsidR="00F46A2B" w:rsidRPr="00262B26">
        <w:t>) prie 2</w:t>
      </w:r>
      <w:r w:rsidR="00034F1A" w:rsidRPr="00262B26">
        <w:t>02</w:t>
      </w:r>
      <w:r w:rsidR="00E63005" w:rsidRPr="00262B26">
        <w:t>2</w:t>
      </w:r>
      <w:r w:rsidR="00F46A2B" w:rsidRPr="00262B26">
        <w:t xml:space="preserve"> m. </w:t>
      </w:r>
      <w:r w:rsidR="00E63005" w:rsidRPr="00262B26">
        <w:t xml:space="preserve">rugpjūčio </w:t>
      </w:r>
      <w:r w:rsidR="00F46244">
        <w:t>3</w:t>
      </w:r>
      <w:r w:rsidR="00E63005" w:rsidRPr="00262B26">
        <w:t>1</w:t>
      </w:r>
      <w:r w:rsidR="00F46A2B" w:rsidRPr="00262B26">
        <w:t xml:space="preserve"> d. </w:t>
      </w:r>
      <w:r w:rsidR="006F7CC9" w:rsidRPr="00262B26">
        <w:t>S</w:t>
      </w:r>
      <w:r w:rsidR="00F46A2B" w:rsidRPr="00262B26">
        <w:t>utarties Nr. 22-</w:t>
      </w:r>
      <w:r w:rsidR="00E63005" w:rsidRPr="00262B26">
        <w:t>2232</w:t>
      </w:r>
      <w:r w:rsidR="00F46A2B" w:rsidRPr="00262B26">
        <w:t xml:space="preserve"> „</w:t>
      </w:r>
      <w:r w:rsidR="00E63005" w:rsidRPr="00262B26">
        <w:rPr>
          <w:bCs/>
        </w:rPr>
        <w:t>Panevėžio autobusų stoties su požemine automobilių stovėjimo aikštele Savanorių a. 9, Panevėžyje, statybos darbo projekto parengimas ir rangos darbai</w:t>
      </w:r>
      <w:r w:rsidR="0001047F" w:rsidRPr="00262B26">
        <w:rPr>
          <w:bCs/>
        </w:rPr>
        <w:t>“</w:t>
      </w:r>
      <w:r w:rsidR="00BB234A">
        <w:rPr>
          <w:bCs/>
        </w:rPr>
        <w:t xml:space="preserve"> (toliau – Sutartis) ir vadovaujantis Sutarties </w:t>
      </w:r>
      <w:r w:rsidR="008D4B0A">
        <w:rPr>
          <w:bCs/>
        </w:rPr>
        <w:t xml:space="preserve">3.2; </w:t>
      </w:r>
      <w:r w:rsidR="00BB234A">
        <w:rPr>
          <w:bCs/>
        </w:rPr>
        <w:t>3.5 papunkči</w:t>
      </w:r>
      <w:r w:rsidR="008D4B0A">
        <w:rPr>
          <w:bCs/>
        </w:rPr>
        <w:t>ais</w:t>
      </w:r>
      <w:r w:rsidR="00F46A2B" w:rsidRPr="00262B26">
        <w:t xml:space="preserve">  ir susitarė: </w:t>
      </w:r>
    </w:p>
    <w:p w14:paraId="21089A9C" w14:textId="79825F8F" w:rsidR="00E63005" w:rsidRPr="00262B26" w:rsidRDefault="00E63005" w:rsidP="00E63005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0"/>
        <w:jc w:val="both"/>
        <w:rPr>
          <w:bCs/>
        </w:rPr>
      </w:pPr>
      <w:r w:rsidRPr="00262B26">
        <w:t xml:space="preserve">šiuos papildomus nenumatytus darbus </w:t>
      </w:r>
      <w:r w:rsidR="00F54D27" w:rsidRPr="00262B26">
        <w:t>R</w:t>
      </w:r>
      <w:r w:rsidRPr="00262B26">
        <w:t>angovas užaktuos iš įkainuotos veiklos sąrašo veiklų skirtų nenumatytiems papildomiems darbams atlikti</w:t>
      </w:r>
      <w:r w:rsidRPr="00262B26">
        <w:rPr>
          <w:bCs/>
        </w:rPr>
        <w:t>.</w:t>
      </w:r>
    </w:p>
    <w:p w14:paraId="2E341844" w14:textId="3489AEED" w:rsidR="006E111A" w:rsidRPr="00262B26" w:rsidRDefault="006E111A" w:rsidP="00262B26">
      <w:pPr>
        <w:pStyle w:val="Sraopastraipa"/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left="0" w:firstLine="0"/>
        <w:jc w:val="both"/>
      </w:pPr>
      <w:r w:rsidRPr="00262B26">
        <w:t>Kitos sutarties sąlygos lieka nepakeistos.</w:t>
      </w:r>
    </w:p>
    <w:p w14:paraId="79DFE3C7" w14:textId="1D32405B" w:rsidR="00D9059A" w:rsidRPr="00262B26" w:rsidRDefault="00D9059A" w:rsidP="00D9059A">
      <w:pPr>
        <w:pStyle w:val="Sraopastraipa"/>
        <w:numPr>
          <w:ilvl w:val="0"/>
          <w:numId w:val="6"/>
        </w:numPr>
        <w:suppressAutoHyphens/>
        <w:spacing w:line="360" w:lineRule="auto"/>
        <w:jc w:val="both"/>
      </w:pPr>
      <w:r w:rsidRPr="00262B26">
        <w:t>Susitarimas sudaromas 1 (vienu) egzemplioriumi ir Šalių pasirašomas kvalifikuotais elektroniniais parašais.</w:t>
      </w:r>
    </w:p>
    <w:p w14:paraId="03F81F0B" w14:textId="4BD05D66" w:rsidR="0023671C" w:rsidRPr="00262B26" w:rsidRDefault="00D9059A" w:rsidP="00D9059A">
      <w:pPr>
        <w:pStyle w:val="Sraopastraipa"/>
        <w:numPr>
          <w:ilvl w:val="0"/>
          <w:numId w:val="6"/>
        </w:numPr>
        <w:suppressAutoHyphens/>
        <w:spacing w:line="360" w:lineRule="auto"/>
        <w:jc w:val="both"/>
      </w:pPr>
      <w:r w:rsidRPr="00262B26">
        <w:lastRenderedPageBreak/>
        <w:t xml:space="preserve"> </w:t>
      </w:r>
      <w:r w:rsidR="003E49E5" w:rsidRPr="00262B26">
        <w:t>PRIDEDAMA:</w:t>
      </w:r>
      <w:r w:rsidR="0023671C" w:rsidRPr="00262B26">
        <w:t xml:space="preserve"> 1. </w:t>
      </w:r>
      <w:r w:rsidR="00FA44F3" w:rsidRPr="00262B26">
        <w:t>Darbų pakeitimo sąmat</w:t>
      </w:r>
      <w:r w:rsidR="00DF5ACB">
        <w:t>os</w:t>
      </w:r>
      <w:r w:rsidR="008D4B0A">
        <w:t xml:space="preserve"> (</w:t>
      </w:r>
      <w:r w:rsidR="004A6154">
        <w:t>54</w:t>
      </w:r>
      <w:r w:rsidR="008D4B0A">
        <w:t xml:space="preserve"> lapai)</w:t>
      </w:r>
      <w:r w:rsidR="00FA44F3" w:rsidRPr="00262B26">
        <w:t>.</w:t>
      </w:r>
    </w:p>
    <w:p w14:paraId="2ACD0B81" w14:textId="77777777" w:rsidR="0023671C" w:rsidRPr="00262B26" w:rsidRDefault="0023671C" w:rsidP="00034F1A">
      <w:pPr>
        <w:suppressAutoHyphens/>
        <w:spacing w:line="360" w:lineRule="auto"/>
        <w:jc w:val="both"/>
        <w:rPr>
          <w:b/>
          <w:bCs/>
          <w:caps/>
        </w:rPr>
      </w:pPr>
    </w:p>
    <w:p w14:paraId="264AF67B" w14:textId="1F3E0EDE" w:rsidR="001272B9" w:rsidRPr="00262B26" w:rsidRDefault="005B5684" w:rsidP="00034F1A">
      <w:pPr>
        <w:suppressAutoHyphens/>
        <w:spacing w:line="360" w:lineRule="auto"/>
        <w:jc w:val="both"/>
      </w:pPr>
      <w:r w:rsidRPr="00262B26">
        <w:rPr>
          <w:b/>
          <w:bCs/>
          <w:caps/>
        </w:rPr>
        <w:t xml:space="preserve"> Šalių parašai:</w:t>
      </w:r>
    </w:p>
    <w:tbl>
      <w:tblPr>
        <w:tblStyle w:val="Lentelstinklelisviesu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99"/>
        <w:gridCol w:w="4511"/>
      </w:tblGrid>
      <w:tr w:rsidR="00FE43A5" w:rsidRPr="00262B26" w14:paraId="5C652587" w14:textId="77777777" w:rsidTr="00FE43A5">
        <w:trPr>
          <w:trHeight w:val="108"/>
        </w:trPr>
        <w:tc>
          <w:tcPr>
            <w:tcW w:w="4499" w:type="dxa"/>
          </w:tcPr>
          <w:p w14:paraId="04C9D362" w14:textId="5C02FF2C" w:rsidR="00FE43A5" w:rsidRPr="00262B26" w:rsidRDefault="00FE43A5" w:rsidP="006F5207">
            <w:pPr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UŽSAKOVAS:</w:t>
            </w:r>
          </w:p>
          <w:p w14:paraId="4DBF18B0" w14:textId="77777777" w:rsidR="00FE43A5" w:rsidRPr="00262B26" w:rsidRDefault="00FE43A5" w:rsidP="006F520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62B26">
              <w:rPr>
                <w:rFonts w:ascii="Times New Roman" w:hAnsi="Times New Roman"/>
                <w:b/>
                <w:bCs/>
                <w:sz w:val="24"/>
              </w:rPr>
              <w:t xml:space="preserve">Panevėžio miesto savivaldybės administracija </w:t>
            </w:r>
          </w:p>
        </w:tc>
        <w:tc>
          <w:tcPr>
            <w:tcW w:w="4511" w:type="dxa"/>
          </w:tcPr>
          <w:p w14:paraId="3722F9B8" w14:textId="60BD50DA" w:rsidR="00FE43A5" w:rsidRPr="00262B26" w:rsidRDefault="00FE43A5" w:rsidP="006F520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RANGOVAS:</w:t>
            </w:r>
          </w:p>
          <w:p w14:paraId="53D2E341" w14:textId="77777777" w:rsidR="00FE43A5" w:rsidRPr="00262B26" w:rsidRDefault="00FE43A5" w:rsidP="006F520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62B26">
              <w:rPr>
                <w:rFonts w:ascii="Times New Roman" w:hAnsi="Times New Roman"/>
                <w:b/>
                <w:bCs/>
                <w:sz w:val="24"/>
              </w:rPr>
              <w:t>UAB „Kriautė“</w:t>
            </w:r>
          </w:p>
        </w:tc>
      </w:tr>
      <w:tr w:rsidR="00FE43A5" w:rsidRPr="00262B26" w14:paraId="3B851B94" w14:textId="77777777" w:rsidTr="00FE43A5">
        <w:trPr>
          <w:trHeight w:val="395"/>
        </w:trPr>
        <w:tc>
          <w:tcPr>
            <w:tcW w:w="4499" w:type="dxa"/>
          </w:tcPr>
          <w:p w14:paraId="2F5DA1FB" w14:textId="77777777" w:rsidR="00FE43A5" w:rsidRPr="00262B26" w:rsidRDefault="00FE43A5" w:rsidP="006F5207">
            <w:pPr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Įmonės kodas 288724610</w:t>
            </w:r>
          </w:p>
          <w:p w14:paraId="361BF047" w14:textId="77777777" w:rsidR="00FE43A5" w:rsidRPr="00262B26" w:rsidRDefault="00FE43A5" w:rsidP="006F5207">
            <w:pPr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Ne PVM mokėtojas</w:t>
            </w:r>
          </w:p>
          <w:p w14:paraId="68DDA251" w14:textId="77777777" w:rsidR="00FE43A5" w:rsidRPr="00262B26" w:rsidRDefault="00FE43A5" w:rsidP="006F5207">
            <w:pPr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Laisvės a. 20,  LT- 35200, Panevėžys</w:t>
            </w:r>
          </w:p>
          <w:p w14:paraId="19A8E50E" w14:textId="77777777" w:rsidR="00FE43A5" w:rsidRPr="00262B26" w:rsidRDefault="00FE43A5" w:rsidP="006F5207">
            <w:pPr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Tel. (8 45) 501 360</w:t>
            </w:r>
          </w:p>
          <w:p w14:paraId="7F680593" w14:textId="77777777" w:rsidR="00FE43A5" w:rsidRPr="00262B26" w:rsidRDefault="00FE43A5" w:rsidP="006F5207">
            <w:pPr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 xml:space="preserve">El. paštas </w:t>
            </w:r>
            <w:hyperlink r:id="rId6" w:history="1">
              <w:r w:rsidRPr="00262B26">
                <w:rPr>
                  <w:rStyle w:val="Hipersaitas"/>
                  <w:rFonts w:ascii="Times New Roman" w:hAnsi="Times New Roman"/>
                  <w:sz w:val="24"/>
                </w:rPr>
                <w:t>administracija@panevezys.lt</w:t>
              </w:r>
            </w:hyperlink>
            <w:r w:rsidRPr="00262B26">
              <w:rPr>
                <w:rFonts w:ascii="Times New Roman" w:hAnsi="Times New Roman"/>
                <w:sz w:val="24"/>
              </w:rPr>
              <w:t xml:space="preserve"> </w:t>
            </w:r>
          </w:p>
          <w:p w14:paraId="54AAE125" w14:textId="77777777" w:rsidR="00FE43A5" w:rsidRPr="00262B26" w:rsidRDefault="00FE43A5" w:rsidP="006F5207">
            <w:pPr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A.s. Nr.</w:t>
            </w:r>
            <w:r w:rsidRPr="00262B26">
              <w:rPr>
                <w:rFonts w:ascii="Times New Roman" w:hAnsi="Times New Roman"/>
                <w:sz w:val="24"/>
                <w:lang w:eastAsia="ar-SA"/>
              </w:rPr>
              <w:t xml:space="preserve"> LT70 7300 0100 9139 8016  </w:t>
            </w:r>
          </w:p>
          <w:p w14:paraId="3A8C3550" w14:textId="77777777" w:rsidR="00FE43A5" w:rsidRPr="00262B26" w:rsidRDefault="00FE43A5" w:rsidP="006F5207">
            <w:pPr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„Swedbank“, AB</w:t>
            </w:r>
          </w:p>
          <w:p w14:paraId="2FE614FB" w14:textId="77777777" w:rsidR="00FE43A5" w:rsidRPr="00262B26" w:rsidRDefault="00FE43A5" w:rsidP="006F5207">
            <w:pPr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Banko kodas 73000</w:t>
            </w:r>
          </w:p>
          <w:p w14:paraId="28BFAFA3" w14:textId="77777777" w:rsidR="00FE43A5" w:rsidRPr="00262B26" w:rsidRDefault="00FE43A5" w:rsidP="006F520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CC1BA82" w14:textId="1D21975A" w:rsidR="00FE43A5" w:rsidRDefault="00BD69F5" w:rsidP="00FE43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Administracijos direktorius Tomas Jukna</w:t>
            </w:r>
          </w:p>
          <w:p w14:paraId="56E5D25F" w14:textId="77777777" w:rsidR="00F46244" w:rsidRPr="00262B26" w:rsidRDefault="00F46244" w:rsidP="00FE43A5">
            <w:pPr>
              <w:rPr>
                <w:rFonts w:ascii="Times New Roman" w:hAnsi="Times New Roman"/>
                <w:sz w:val="24"/>
              </w:rPr>
            </w:pPr>
          </w:p>
          <w:p w14:paraId="0F1CF335" w14:textId="77777777" w:rsidR="00FE43A5" w:rsidRPr="00262B26" w:rsidRDefault="00FE43A5" w:rsidP="006F5207">
            <w:pPr>
              <w:jc w:val="center"/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.................................................................</w:t>
            </w:r>
          </w:p>
        </w:tc>
        <w:tc>
          <w:tcPr>
            <w:tcW w:w="4511" w:type="dxa"/>
          </w:tcPr>
          <w:p w14:paraId="64AAF3E5" w14:textId="77777777" w:rsidR="00FE43A5" w:rsidRPr="00262B26" w:rsidRDefault="00FE43A5" w:rsidP="006F5207">
            <w:pPr>
              <w:ind w:right="252" w:firstLine="74"/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Įmonės kodas 147100161</w:t>
            </w:r>
          </w:p>
          <w:p w14:paraId="0D5B8883" w14:textId="77777777" w:rsidR="00FE43A5" w:rsidRPr="00262B26" w:rsidRDefault="00FE43A5" w:rsidP="006F5207">
            <w:pPr>
              <w:ind w:right="252" w:firstLine="74"/>
              <w:rPr>
                <w:rFonts w:ascii="Times New Roman" w:hAnsi="Times New Roman"/>
                <w:bCs/>
                <w:sz w:val="24"/>
              </w:rPr>
            </w:pPr>
            <w:r w:rsidRPr="00262B26">
              <w:rPr>
                <w:rFonts w:ascii="Times New Roman" w:hAnsi="Times New Roman"/>
                <w:bCs/>
                <w:sz w:val="24"/>
              </w:rPr>
              <w:t>PVM mokėtojo kodas LT471001610</w:t>
            </w:r>
          </w:p>
          <w:p w14:paraId="0B90C7C9" w14:textId="77777777" w:rsidR="00FE43A5" w:rsidRPr="00262B26" w:rsidRDefault="00FE43A5" w:rsidP="006F5207">
            <w:pPr>
              <w:tabs>
                <w:tab w:val="left" w:pos="5130"/>
              </w:tabs>
              <w:ind w:firstLine="74"/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Pramonės g. 8, Panevėžys,</w:t>
            </w:r>
          </w:p>
          <w:p w14:paraId="4C4D145B" w14:textId="77777777" w:rsidR="00FE43A5" w:rsidRPr="00262B26" w:rsidRDefault="00FE43A5" w:rsidP="006F5207">
            <w:pPr>
              <w:tabs>
                <w:tab w:val="left" w:pos="5130"/>
              </w:tabs>
              <w:ind w:firstLine="74"/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Tel. 8 652 90413</w:t>
            </w:r>
          </w:p>
          <w:p w14:paraId="4412B296" w14:textId="77777777" w:rsidR="00FE43A5" w:rsidRPr="00262B26" w:rsidRDefault="00FE43A5" w:rsidP="006F5207">
            <w:pPr>
              <w:ind w:right="252" w:firstLine="74"/>
              <w:rPr>
                <w:rFonts w:ascii="Times New Roman" w:hAnsi="Times New Roman"/>
                <w:b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 xml:space="preserve">El. paštas:  </w:t>
            </w:r>
            <w:hyperlink r:id="rId7" w:history="1">
              <w:r w:rsidRPr="00262B26">
                <w:rPr>
                  <w:rStyle w:val="Hipersaitas"/>
                  <w:rFonts w:ascii="Times New Roman" w:hAnsi="Times New Roman"/>
                  <w:sz w:val="24"/>
                </w:rPr>
                <w:t>kriaute@kriaute.lt</w:t>
              </w:r>
            </w:hyperlink>
          </w:p>
          <w:p w14:paraId="1C5A01EE" w14:textId="77777777" w:rsidR="00FE43A5" w:rsidRPr="00262B26" w:rsidRDefault="00FE43A5" w:rsidP="006F5207">
            <w:pPr>
              <w:tabs>
                <w:tab w:val="left" w:pos="5130"/>
              </w:tabs>
              <w:ind w:firstLine="74"/>
              <w:rPr>
                <w:rFonts w:ascii="Times New Roman" w:hAnsi="Times New Roman"/>
                <w:i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A.s. Nr. LT94 7181 5000 0846 7491</w:t>
            </w:r>
          </w:p>
          <w:p w14:paraId="4408CE58" w14:textId="77777777" w:rsidR="00FE43A5" w:rsidRPr="00262B26" w:rsidRDefault="00FE43A5" w:rsidP="006F5207">
            <w:pPr>
              <w:tabs>
                <w:tab w:val="left" w:pos="5130"/>
              </w:tabs>
              <w:ind w:firstLine="74"/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AB Šiaulių bankas</w:t>
            </w:r>
          </w:p>
          <w:p w14:paraId="20E0D95E" w14:textId="77777777" w:rsidR="00FE43A5" w:rsidRPr="00262B26" w:rsidRDefault="00FE43A5" w:rsidP="006F5207">
            <w:pPr>
              <w:tabs>
                <w:tab w:val="center" w:pos="2147"/>
              </w:tabs>
              <w:ind w:firstLine="74"/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Banko kodas 71815</w:t>
            </w:r>
          </w:p>
          <w:p w14:paraId="6CFFA4FE" w14:textId="77777777" w:rsidR="00FE43A5" w:rsidRPr="00262B26" w:rsidRDefault="00FE43A5" w:rsidP="006F5207">
            <w:pPr>
              <w:tabs>
                <w:tab w:val="center" w:pos="2147"/>
              </w:tabs>
              <w:rPr>
                <w:rFonts w:ascii="Times New Roman" w:hAnsi="Times New Roman"/>
                <w:sz w:val="24"/>
              </w:rPr>
            </w:pPr>
          </w:p>
          <w:p w14:paraId="266986CE" w14:textId="77777777" w:rsidR="00FE43A5" w:rsidRPr="00262B26" w:rsidRDefault="00FE43A5" w:rsidP="006F5207">
            <w:pPr>
              <w:tabs>
                <w:tab w:val="center" w:pos="2147"/>
              </w:tabs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Generalinis direktorius Audrius Butkūnas</w:t>
            </w:r>
          </w:p>
          <w:p w14:paraId="39656148" w14:textId="77777777" w:rsidR="00FE43A5" w:rsidRPr="00262B26" w:rsidRDefault="00FE43A5" w:rsidP="006F5207">
            <w:pPr>
              <w:tabs>
                <w:tab w:val="center" w:pos="2147"/>
              </w:tabs>
              <w:rPr>
                <w:rFonts w:ascii="Times New Roman" w:hAnsi="Times New Roman"/>
                <w:sz w:val="24"/>
              </w:rPr>
            </w:pPr>
          </w:p>
          <w:p w14:paraId="0151D5D6" w14:textId="77777777" w:rsidR="00FE43A5" w:rsidRPr="00262B26" w:rsidRDefault="00FE43A5" w:rsidP="006F5207">
            <w:pPr>
              <w:rPr>
                <w:rFonts w:ascii="Times New Roman" w:hAnsi="Times New Roman"/>
                <w:sz w:val="24"/>
              </w:rPr>
            </w:pPr>
            <w:r w:rsidRPr="00262B26">
              <w:rPr>
                <w:rFonts w:ascii="Times New Roman" w:hAnsi="Times New Roman"/>
                <w:sz w:val="24"/>
              </w:rPr>
              <w:t>.................................................................</w:t>
            </w:r>
          </w:p>
        </w:tc>
      </w:tr>
    </w:tbl>
    <w:tbl>
      <w:tblPr>
        <w:tblW w:w="10328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198"/>
      </w:tblGrid>
      <w:tr w:rsidR="00A175FF" w:rsidRPr="00262B26" w14:paraId="632A5E07" w14:textId="77777777" w:rsidTr="008D4B0A">
        <w:trPr>
          <w:trHeight w:val="4943"/>
        </w:trPr>
        <w:tc>
          <w:tcPr>
            <w:tcW w:w="5130" w:type="dxa"/>
          </w:tcPr>
          <w:p w14:paraId="286F9763" w14:textId="4A34239F" w:rsidR="00967410" w:rsidRPr="00262B26" w:rsidRDefault="00967410" w:rsidP="00034F1A">
            <w:pPr>
              <w:spacing w:line="360" w:lineRule="auto"/>
            </w:pPr>
          </w:p>
        </w:tc>
        <w:tc>
          <w:tcPr>
            <w:tcW w:w="5198" w:type="dxa"/>
          </w:tcPr>
          <w:p w14:paraId="57C2B1C3" w14:textId="2B8AFF1F" w:rsidR="00967410" w:rsidRPr="00262B26" w:rsidRDefault="00967410" w:rsidP="00034F1A">
            <w:pPr>
              <w:spacing w:line="360" w:lineRule="auto"/>
              <w:rPr>
                <w:highlight w:val="yellow"/>
              </w:rPr>
            </w:pPr>
          </w:p>
        </w:tc>
      </w:tr>
    </w:tbl>
    <w:p w14:paraId="159D8D0C" w14:textId="0ADB64C8" w:rsidR="00A1659D" w:rsidRPr="00262B26" w:rsidRDefault="00A1659D" w:rsidP="008D4B0A">
      <w:pPr>
        <w:spacing w:line="360" w:lineRule="auto"/>
        <w:rPr>
          <w:b/>
          <w:spacing w:val="-6"/>
        </w:rPr>
      </w:pPr>
    </w:p>
    <w:sectPr w:rsidR="00A1659D" w:rsidRPr="00262B26" w:rsidSect="0023671C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63A5"/>
    <w:multiLevelType w:val="hybridMultilevel"/>
    <w:tmpl w:val="C4B037C0"/>
    <w:lvl w:ilvl="0" w:tplc="4962AFC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5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37142"/>
    <w:multiLevelType w:val="hybridMultilevel"/>
    <w:tmpl w:val="7B3AC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0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num w:numId="1" w16cid:durableId="2073577725">
    <w:abstractNumId w:val="4"/>
  </w:num>
  <w:num w:numId="2" w16cid:durableId="819619268">
    <w:abstractNumId w:val="9"/>
  </w:num>
  <w:num w:numId="3" w16cid:durableId="1723292198">
    <w:abstractNumId w:val="8"/>
  </w:num>
  <w:num w:numId="4" w16cid:durableId="1974098280">
    <w:abstractNumId w:val="2"/>
  </w:num>
  <w:num w:numId="5" w16cid:durableId="1661882207">
    <w:abstractNumId w:val="5"/>
  </w:num>
  <w:num w:numId="6" w16cid:durableId="891889267">
    <w:abstractNumId w:val="3"/>
  </w:num>
  <w:num w:numId="7" w16cid:durableId="1942758652">
    <w:abstractNumId w:val="10"/>
  </w:num>
  <w:num w:numId="8" w16cid:durableId="583076216">
    <w:abstractNumId w:val="6"/>
  </w:num>
  <w:num w:numId="9" w16cid:durableId="189298578">
    <w:abstractNumId w:val="0"/>
  </w:num>
  <w:num w:numId="10" w16cid:durableId="1860728847">
    <w:abstractNumId w:val="7"/>
  </w:num>
  <w:num w:numId="11" w16cid:durableId="163447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5C05"/>
    <w:rsid w:val="0001047F"/>
    <w:rsid w:val="00011D43"/>
    <w:rsid w:val="00034F1A"/>
    <w:rsid w:val="00041AAB"/>
    <w:rsid w:val="00043C88"/>
    <w:rsid w:val="000675BC"/>
    <w:rsid w:val="00084547"/>
    <w:rsid w:val="00096C13"/>
    <w:rsid w:val="000D5199"/>
    <w:rsid w:val="000D632D"/>
    <w:rsid w:val="000D7CBD"/>
    <w:rsid w:val="000E0B2D"/>
    <w:rsid w:val="000E167D"/>
    <w:rsid w:val="000F4986"/>
    <w:rsid w:val="00104BCD"/>
    <w:rsid w:val="0011635C"/>
    <w:rsid w:val="001272B9"/>
    <w:rsid w:val="00137EE1"/>
    <w:rsid w:val="0014529D"/>
    <w:rsid w:val="00157396"/>
    <w:rsid w:val="00160CC4"/>
    <w:rsid w:val="00171C7E"/>
    <w:rsid w:val="001B610A"/>
    <w:rsid w:val="001C41D4"/>
    <w:rsid w:val="001D1981"/>
    <w:rsid w:val="001E6778"/>
    <w:rsid w:val="001F37A0"/>
    <w:rsid w:val="00222984"/>
    <w:rsid w:val="00223626"/>
    <w:rsid w:val="00227D55"/>
    <w:rsid w:val="0023148E"/>
    <w:rsid w:val="0023671C"/>
    <w:rsid w:val="0024716D"/>
    <w:rsid w:val="002624E0"/>
    <w:rsid w:val="00262B26"/>
    <w:rsid w:val="002702AD"/>
    <w:rsid w:val="00291722"/>
    <w:rsid w:val="00294FCA"/>
    <w:rsid w:val="002A1617"/>
    <w:rsid w:val="002A5CC8"/>
    <w:rsid w:val="002B4BD4"/>
    <w:rsid w:val="002C5683"/>
    <w:rsid w:val="002F247E"/>
    <w:rsid w:val="00342804"/>
    <w:rsid w:val="00354DB2"/>
    <w:rsid w:val="00366917"/>
    <w:rsid w:val="003C2813"/>
    <w:rsid w:val="003D7D16"/>
    <w:rsid w:val="003E49E5"/>
    <w:rsid w:val="004067A8"/>
    <w:rsid w:val="00420BBB"/>
    <w:rsid w:val="004547E2"/>
    <w:rsid w:val="00470E05"/>
    <w:rsid w:val="00490D32"/>
    <w:rsid w:val="004A6154"/>
    <w:rsid w:val="004E4C32"/>
    <w:rsid w:val="00564270"/>
    <w:rsid w:val="005721E2"/>
    <w:rsid w:val="00594A62"/>
    <w:rsid w:val="005B5684"/>
    <w:rsid w:val="005D698F"/>
    <w:rsid w:val="005E59B6"/>
    <w:rsid w:val="00613450"/>
    <w:rsid w:val="006159FB"/>
    <w:rsid w:val="00623269"/>
    <w:rsid w:val="0063023B"/>
    <w:rsid w:val="00636ECE"/>
    <w:rsid w:val="006B327A"/>
    <w:rsid w:val="006E111A"/>
    <w:rsid w:val="006F7633"/>
    <w:rsid w:val="006F7CC9"/>
    <w:rsid w:val="00702BE9"/>
    <w:rsid w:val="0072251B"/>
    <w:rsid w:val="00726236"/>
    <w:rsid w:val="00730648"/>
    <w:rsid w:val="007314D2"/>
    <w:rsid w:val="00731A54"/>
    <w:rsid w:val="00745124"/>
    <w:rsid w:val="00772523"/>
    <w:rsid w:val="0077328B"/>
    <w:rsid w:val="00773D20"/>
    <w:rsid w:val="007747ED"/>
    <w:rsid w:val="00793584"/>
    <w:rsid w:val="007A44A5"/>
    <w:rsid w:val="007E595B"/>
    <w:rsid w:val="007F3183"/>
    <w:rsid w:val="00830AC0"/>
    <w:rsid w:val="0084367A"/>
    <w:rsid w:val="00854BF9"/>
    <w:rsid w:val="008904C9"/>
    <w:rsid w:val="008D4AC1"/>
    <w:rsid w:val="008D4B0A"/>
    <w:rsid w:val="008E3343"/>
    <w:rsid w:val="008F358A"/>
    <w:rsid w:val="0090311C"/>
    <w:rsid w:val="009108DF"/>
    <w:rsid w:val="0095236E"/>
    <w:rsid w:val="00955E60"/>
    <w:rsid w:val="00967410"/>
    <w:rsid w:val="00971C71"/>
    <w:rsid w:val="009834F7"/>
    <w:rsid w:val="009A2DDE"/>
    <w:rsid w:val="009B0485"/>
    <w:rsid w:val="009B1E6F"/>
    <w:rsid w:val="009B49A5"/>
    <w:rsid w:val="009B677C"/>
    <w:rsid w:val="009C2530"/>
    <w:rsid w:val="009D21E0"/>
    <w:rsid w:val="009E74F7"/>
    <w:rsid w:val="00A01733"/>
    <w:rsid w:val="00A12574"/>
    <w:rsid w:val="00A1583F"/>
    <w:rsid w:val="00A1659D"/>
    <w:rsid w:val="00A175FF"/>
    <w:rsid w:val="00A55E35"/>
    <w:rsid w:val="00A66F0E"/>
    <w:rsid w:val="00A97D7C"/>
    <w:rsid w:val="00AA185B"/>
    <w:rsid w:val="00B068C4"/>
    <w:rsid w:val="00B137C9"/>
    <w:rsid w:val="00B24E0F"/>
    <w:rsid w:val="00B674F5"/>
    <w:rsid w:val="00B77021"/>
    <w:rsid w:val="00BB2017"/>
    <w:rsid w:val="00BB234A"/>
    <w:rsid w:val="00BD5E9D"/>
    <w:rsid w:val="00BD69F5"/>
    <w:rsid w:val="00BF2BCC"/>
    <w:rsid w:val="00C12348"/>
    <w:rsid w:val="00C16A43"/>
    <w:rsid w:val="00C27D8B"/>
    <w:rsid w:val="00C31EC6"/>
    <w:rsid w:val="00C361E5"/>
    <w:rsid w:val="00C42C63"/>
    <w:rsid w:val="00C82268"/>
    <w:rsid w:val="00C8409A"/>
    <w:rsid w:val="00CB6629"/>
    <w:rsid w:val="00D21148"/>
    <w:rsid w:val="00D24A12"/>
    <w:rsid w:val="00D50F14"/>
    <w:rsid w:val="00D56CAC"/>
    <w:rsid w:val="00D77322"/>
    <w:rsid w:val="00D9059A"/>
    <w:rsid w:val="00DA14D3"/>
    <w:rsid w:val="00DB0A15"/>
    <w:rsid w:val="00DB4940"/>
    <w:rsid w:val="00DC6F62"/>
    <w:rsid w:val="00DE0237"/>
    <w:rsid w:val="00DF5ACB"/>
    <w:rsid w:val="00E12CF7"/>
    <w:rsid w:val="00E44186"/>
    <w:rsid w:val="00E63005"/>
    <w:rsid w:val="00E665D9"/>
    <w:rsid w:val="00EE0791"/>
    <w:rsid w:val="00EE577B"/>
    <w:rsid w:val="00F31304"/>
    <w:rsid w:val="00F46244"/>
    <w:rsid w:val="00F46A2B"/>
    <w:rsid w:val="00F54D27"/>
    <w:rsid w:val="00F63648"/>
    <w:rsid w:val="00F651C0"/>
    <w:rsid w:val="00F7195E"/>
    <w:rsid w:val="00F77991"/>
    <w:rsid w:val="00F93CAF"/>
    <w:rsid w:val="00FA44F3"/>
    <w:rsid w:val="00FB585C"/>
    <w:rsid w:val="00FE43A5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016753CB-F7F4-43E9-89B0-83FE8E1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unhideWhenUsed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body text,contents,bt,b,body tes"/>
    <w:basedOn w:val="prastasis"/>
    <w:link w:val="PagrindinistekstasDiagrama"/>
    <w:qFormat/>
    <w:rsid w:val="005E59B6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5E59B6"/>
    <w:rPr>
      <w:rFonts w:eastAsia="Times New Roman" w:cs="Times New Roman"/>
      <w:szCs w:val="20"/>
      <w:lang w:eastAsia="ar-SA"/>
    </w:rPr>
  </w:style>
  <w:style w:type="table" w:styleId="Lentelstinklelisviesus">
    <w:name w:val="Grid Table Light"/>
    <w:basedOn w:val="prastojilentel"/>
    <w:uiPriority w:val="40"/>
    <w:rsid w:val="00FE43A5"/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iaute@kriaut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999F-A9F6-441C-B487-4E717123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2221</Words>
  <Characters>1266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Augustinaitė</dc:creator>
  <cp:keywords/>
  <dc:description/>
  <cp:lastModifiedBy>Eglė Mickevičienė</cp:lastModifiedBy>
  <cp:revision>2</cp:revision>
  <cp:lastPrinted>2018-11-30T09:10:00Z</cp:lastPrinted>
  <dcterms:created xsi:type="dcterms:W3CDTF">2023-10-24T10:41:00Z</dcterms:created>
  <dcterms:modified xsi:type="dcterms:W3CDTF">2023-10-24T10:41:00Z</dcterms:modified>
</cp:coreProperties>
</file>