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24E3"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PASLAUGŲ TEIKIMO SUTARTIS</w:t>
      </w:r>
    </w:p>
    <w:p w14:paraId="733CC066" w14:textId="77777777" w:rsidR="00266D71" w:rsidRPr="007F18AD" w:rsidRDefault="00266D71" w:rsidP="00266D71">
      <w:pPr>
        <w:jc w:val="center"/>
        <w:rPr>
          <w:rFonts w:ascii="Calibri" w:hAnsi="Calibri" w:cs="Calibri"/>
          <w:b/>
          <w:sz w:val="22"/>
          <w:szCs w:val="22"/>
        </w:rPr>
      </w:pPr>
    </w:p>
    <w:p w14:paraId="7CAE0223" w14:textId="64255883" w:rsidR="00266D71" w:rsidRPr="007F18AD" w:rsidRDefault="00266D71" w:rsidP="00266D71">
      <w:pPr>
        <w:jc w:val="center"/>
        <w:rPr>
          <w:rFonts w:ascii="Calibri" w:hAnsi="Calibri" w:cs="Calibri"/>
          <w:sz w:val="22"/>
          <w:szCs w:val="22"/>
        </w:rPr>
      </w:pPr>
      <w:r w:rsidRPr="007F18AD">
        <w:rPr>
          <w:rFonts w:ascii="Calibri" w:hAnsi="Calibri" w:cs="Calibri"/>
          <w:sz w:val="22"/>
          <w:szCs w:val="22"/>
        </w:rPr>
        <w:t>20</w:t>
      </w:r>
      <w:r w:rsidR="00460AC7">
        <w:rPr>
          <w:rFonts w:ascii="Calibri" w:hAnsi="Calibri" w:cs="Calibri"/>
          <w:sz w:val="22"/>
          <w:szCs w:val="22"/>
        </w:rPr>
        <w:t>2</w:t>
      </w:r>
      <w:r w:rsidR="00A264BA">
        <w:rPr>
          <w:rFonts w:ascii="Calibri" w:hAnsi="Calibri" w:cs="Calibri"/>
          <w:sz w:val="22"/>
          <w:szCs w:val="22"/>
        </w:rPr>
        <w:t>4</w:t>
      </w:r>
      <w:r w:rsidRPr="007F18AD">
        <w:rPr>
          <w:rFonts w:ascii="Calibri" w:hAnsi="Calibri" w:cs="Calibri"/>
          <w:sz w:val="22"/>
          <w:szCs w:val="22"/>
        </w:rPr>
        <w:t xml:space="preserve"> m. ............................. d.  Nr.</w:t>
      </w:r>
    </w:p>
    <w:p w14:paraId="3A94F279" w14:textId="77777777" w:rsidR="00266D71" w:rsidRPr="007F18AD" w:rsidRDefault="00266D71" w:rsidP="00266D71">
      <w:pPr>
        <w:jc w:val="center"/>
        <w:rPr>
          <w:rFonts w:ascii="Calibri" w:hAnsi="Calibri" w:cs="Calibri"/>
          <w:sz w:val="22"/>
          <w:szCs w:val="22"/>
        </w:rPr>
      </w:pPr>
      <w:r w:rsidRPr="007F18AD">
        <w:rPr>
          <w:rFonts w:ascii="Calibri" w:hAnsi="Calibri" w:cs="Calibri"/>
          <w:sz w:val="22"/>
          <w:szCs w:val="22"/>
        </w:rPr>
        <w:t>Vilnius</w:t>
      </w:r>
    </w:p>
    <w:p w14:paraId="7F26EC3D" w14:textId="77777777" w:rsidR="00266D71" w:rsidRPr="007F18AD" w:rsidRDefault="00266D71" w:rsidP="00266D71">
      <w:pPr>
        <w:jc w:val="center"/>
        <w:rPr>
          <w:rFonts w:ascii="Calibri" w:hAnsi="Calibri" w:cs="Calibri"/>
          <w:color w:val="000000"/>
          <w:sz w:val="22"/>
          <w:szCs w:val="22"/>
        </w:rPr>
      </w:pPr>
    </w:p>
    <w:p w14:paraId="1341C9AA" w14:textId="77777777" w:rsidR="00266D71" w:rsidRPr="007F18AD" w:rsidRDefault="00266D71" w:rsidP="00266D71">
      <w:pPr>
        <w:jc w:val="center"/>
        <w:rPr>
          <w:rFonts w:ascii="Calibri" w:hAnsi="Calibri" w:cs="Calibri"/>
          <w:color w:val="000000"/>
          <w:sz w:val="22"/>
          <w:szCs w:val="22"/>
        </w:rPr>
      </w:pPr>
    </w:p>
    <w:p w14:paraId="5DE228A4" w14:textId="77777777" w:rsidR="00266D71"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 DALIS</w:t>
      </w:r>
    </w:p>
    <w:p w14:paraId="483E0A06" w14:textId="77777777" w:rsidR="00266D71" w:rsidRPr="007F18AD" w:rsidRDefault="00266D71" w:rsidP="00266D71">
      <w:pPr>
        <w:jc w:val="center"/>
        <w:rPr>
          <w:rFonts w:ascii="Calibri" w:hAnsi="Calibri" w:cs="Calibri"/>
          <w:color w:val="000000"/>
          <w:sz w:val="22"/>
          <w:szCs w:val="22"/>
        </w:rPr>
      </w:pPr>
      <w:r w:rsidRPr="007F18AD">
        <w:rPr>
          <w:rFonts w:ascii="Calibri" w:hAnsi="Calibri" w:cs="Calibri"/>
          <w:b/>
          <w:color w:val="000000"/>
          <w:sz w:val="22"/>
          <w:szCs w:val="22"/>
        </w:rPr>
        <w:t xml:space="preserve"> SUTARTIES SPECIALIOSIOS SĄLYGOS</w:t>
      </w:r>
    </w:p>
    <w:p w14:paraId="0F1357FB" w14:textId="77777777" w:rsidR="00266D71" w:rsidRPr="007F18AD" w:rsidRDefault="00266D71" w:rsidP="00266D71">
      <w:pPr>
        <w:jc w:val="both"/>
        <w:rPr>
          <w:rFonts w:ascii="Calibri" w:hAnsi="Calibri" w:cs="Calibri"/>
          <w:color w:val="000000"/>
          <w:sz w:val="22"/>
          <w:szCs w:val="22"/>
        </w:rPr>
      </w:pPr>
    </w:p>
    <w:p w14:paraId="7422FCD1" w14:textId="68945FD1" w:rsidR="00266D71" w:rsidRPr="007F18AD" w:rsidRDefault="00266D71" w:rsidP="00266D71">
      <w:pPr>
        <w:ind w:firstLine="720"/>
        <w:jc w:val="both"/>
        <w:rPr>
          <w:rFonts w:ascii="Calibri" w:hAnsi="Calibri" w:cs="Calibri"/>
          <w:color w:val="000000"/>
          <w:sz w:val="22"/>
          <w:szCs w:val="22"/>
        </w:rPr>
      </w:pPr>
      <w:r w:rsidRPr="00E75610">
        <w:rPr>
          <w:rFonts w:ascii="Calibri" w:hAnsi="Calibri" w:cs="Calibri"/>
          <w:b/>
          <w:bCs/>
          <w:color w:val="000000"/>
          <w:sz w:val="22"/>
          <w:szCs w:val="22"/>
        </w:rPr>
        <w:t>Akcinė bendrovė „Oro navigacija“</w:t>
      </w:r>
      <w:r w:rsidRPr="007F18AD">
        <w:rPr>
          <w:rFonts w:ascii="Calibri" w:hAnsi="Calibri" w:cs="Calibri"/>
          <w:color w:val="000000"/>
          <w:sz w:val="22"/>
          <w:szCs w:val="22"/>
        </w:rPr>
        <w:t xml:space="preserve">, juridinio asmens kodas 210060460, atstovaujama </w:t>
      </w:r>
      <w:r w:rsidR="007A4C2D">
        <w:rPr>
          <w:rFonts w:ascii="Calibri" w:hAnsi="Calibri" w:cs="Calibri"/>
          <w:color w:val="000000"/>
          <w:sz w:val="22"/>
          <w:szCs w:val="22"/>
        </w:rPr>
        <w:t>_</w:t>
      </w:r>
      <w:r w:rsidRPr="007F18AD">
        <w:rPr>
          <w:rFonts w:ascii="Calibri" w:hAnsi="Calibri" w:cs="Calibri"/>
          <w:color w:val="000000"/>
          <w:sz w:val="22"/>
          <w:szCs w:val="22"/>
        </w:rPr>
        <w:t xml:space="preserve">, veikiančio pagal </w:t>
      </w:r>
      <w:r w:rsidR="007A4C2D">
        <w:rPr>
          <w:rFonts w:ascii="Calibri" w:hAnsi="Calibri" w:cs="Calibri"/>
          <w:color w:val="000000"/>
          <w:sz w:val="22"/>
          <w:szCs w:val="22"/>
          <w:lang w:val="en-US"/>
        </w:rPr>
        <w:t>_</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7D49C673"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124F129B" w14:textId="592D40A3" w:rsidR="00266D71" w:rsidRPr="007F18AD" w:rsidRDefault="00E75610" w:rsidP="00266D71">
      <w:pPr>
        <w:ind w:firstLine="720"/>
        <w:jc w:val="both"/>
        <w:rPr>
          <w:rFonts w:ascii="Calibri" w:hAnsi="Calibri" w:cs="Calibri"/>
          <w:color w:val="000000"/>
          <w:sz w:val="22"/>
          <w:szCs w:val="22"/>
        </w:rPr>
      </w:pPr>
      <w:r w:rsidRPr="00E75610">
        <w:rPr>
          <w:rFonts w:ascii="Calibri" w:hAnsi="Calibri" w:cs="Calibri"/>
          <w:b/>
          <w:bCs/>
          <w:iCs/>
          <w:color w:val="000000"/>
          <w:sz w:val="22"/>
          <w:szCs w:val="22"/>
        </w:rPr>
        <w:t>UAB „</w:t>
      </w:r>
      <w:proofErr w:type="spellStart"/>
      <w:r w:rsidRPr="00E75610">
        <w:rPr>
          <w:rFonts w:ascii="Calibri" w:hAnsi="Calibri" w:cs="Calibri"/>
          <w:b/>
          <w:bCs/>
          <w:iCs/>
          <w:color w:val="000000"/>
          <w:sz w:val="22"/>
          <w:szCs w:val="22"/>
        </w:rPr>
        <w:t>Enersense</w:t>
      </w:r>
      <w:proofErr w:type="spellEnd"/>
      <w:r w:rsidRPr="00E75610">
        <w:rPr>
          <w:rFonts w:ascii="Calibri" w:hAnsi="Calibri" w:cs="Calibri"/>
          <w:b/>
          <w:bCs/>
          <w:iCs/>
          <w:color w:val="000000"/>
          <w:sz w:val="22"/>
          <w:szCs w:val="22"/>
        </w:rPr>
        <w:t>“</w:t>
      </w:r>
      <w:r w:rsidRPr="00E75610">
        <w:rPr>
          <w:rFonts w:ascii="Calibri" w:hAnsi="Calibri" w:cs="Calibri"/>
          <w:iCs/>
          <w:color w:val="000000"/>
          <w:sz w:val="22"/>
          <w:szCs w:val="22"/>
        </w:rPr>
        <w:t xml:space="preserve">, juridinio asmens kodas 123855155, atstovaujama  </w:t>
      </w:r>
      <w:r w:rsidR="007A4C2D">
        <w:rPr>
          <w:rFonts w:ascii="Calibri" w:hAnsi="Calibri" w:cs="Calibri"/>
          <w:iCs/>
          <w:color w:val="000000"/>
          <w:sz w:val="22"/>
          <w:szCs w:val="22"/>
        </w:rPr>
        <w:t>_</w:t>
      </w:r>
      <w:r w:rsidRPr="00E75610">
        <w:rPr>
          <w:rFonts w:ascii="Calibri" w:hAnsi="Calibri" w:cs="Calibri"/>
          <w:iCs/>
          <w:color w:val="000000"/>
          <w:sz w:val="22"/>
          <w:szCs w:val="22"/>
        </w:rPr>
        <w:t xml:space="preserve"> Artūro Lapinsko, veikiančio pagal </w:t>
      </w:r>
      <w:r w:rsidR="007A4C2D">
        <w:rPr>
          <w:rFonts w:ascii="Calibri" w:hAnsi="Calibri" w:cs="Calibri"/>
          <w:iCs/>
          <w:color w:val="000000"/>
          <w:sz w:val="22"/>
          <w:szCs w:val="22"/>
        </w:rPr>
        <w:t>_</w:t>
      </w:r>
      <w:r w:rsidR="00266D71" w:rsidRPr="007F18AD">
        <w:rPr>
          <w:rFonts w:ascii="Calibri" w:hAnsi="Calibri" w:cs="Calibri"/>
          <w:color w:val="000000"/>
          <w:sz w:val="22"/>
          <w:szCs w:val="22"/>
        </w:rPr>
        <w:t xml:space="preserve"> (toliau – </w:t>
      </w:r>
      <w:r w:rsidR="00266D71" w:rsidRPr="007F18AD">
        <w:rPr>
          <w:rFonts w:ascii="Calibri" w:hAnsi="Calibri" w:cs="Calibri"/>
          <w:b/>
          <w:color w:val="000000"/>
          <w:sz w:val="22"/>
          <w:szCs w:val="22"/>
        </w:rPr>
        <w:t>Paslaugų teikėjas</w:t>
      </w:r>
      <w:r w:rsidR="00266D71" w:rsidRPr="007F18AD">
        <w:rPr>
          <w:rFonts w:ascii="Calibri" w:hAnsi="Calibri" w:cs="Calibri"/>
          <w:color w:val="000000"/>
          <w:sz w:val="22"/>
          <w:szCs w:val="22"/>
        </w:rPr>
        <w:t xml:space="preserve">), </w:t>
      </w:r>
    </w:p>
    <w:p w14:paraId="7E897C47" w14:textId="51F10D10"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toliau kartu šioje paslaugų teikimo sutartyje vadinami Šalimis, o kiekvienas atskirai – Šalimi, vadovaudamosi Lietuvos Respublikos viešųjų pirkimų įstatymu</w:t>
      </w:r>
      <w:r w:rsidRPr="007F18AD">
        <w:rPr>
          <w:rFonts w:ascii="Calibri" w:hAnsi="Calibri" w:cs="Calibri"/>
          <w:bCs/>
          <w:color w:val="000000"/>
          <w:sz w:val="22"/>
          <w:szCs w:val="22"/>
        </w:rPr>
        <w:t xml:space="preserve">, </w:t>
      </w:r>
      <w:r w:rsidRPr="007F18AD">
        <w:rPr>
          <w:rFonts w:ascii="Calibri" w:hAnsi="Calibri" w:cs="Calibri"/>
          <w:color w:val="000000"/>
          <w:sz w:val="22"/>
          <w:szCs w:val="22"/>
        </w:rPr>
        <w:t>sudarė šią paslaugų teikimo</w:t>
      </w:r>
      <w:r>
        <w:rPr>
          <w:rFonts w:ascii="Calibri" w:hAnsi="Calibri" w:cs="Calibri"/>
          <w:color w:val="000000"/>
          <w:sz w:val="22"/>
          <w:szCs w:val="22"/>
        </w:rPr>
        <w:t xml:space="preserve"> sutartį (</w:t>
      </w:r>
      <w:r w:rsidRPr="007F18AD">
        <w:rPr>
          <w:rFonts w:ascii="Calibri" w:hAnsi="Calibri" w:cs="Calibri"/>
          <w:color w:val="000000"/>
          <w:sz w:val="22"/>
          <w:szCs w:val="22"/>
        </w:rPr>
        <w:t xml:space="preserve">toliau </w:t>
      </w:r>
      <w:r>
        <w:rPr>
          <w:rFonts w:ascii="Calibri" w:hAnsi="Calibri" w:cs="Calibri"/>
          <w:color w:val="000000"/>
          <w:sz w:val="22"/>
          <w:szCs w:val="22"/>
        </w:rPr>
        <w:t>–</w:t>
      </w:r>
      <w:r w:rsidRPr="007F18AD">
        <w:rPr>
          <w:rFonts w:ascii="Calibri" w:hAnsi="Calibri" w:cs="Calibri"/>
          <w:color w:val="000000"/>
          <w:sz w:val="22"/>
          <w:szCs w:val="22"/>
        </w:rPr>
        <w:t xml:space="preserve"> Sutarti</w:t>
      </w:r>
      <w:r>
        <w:rPr>
          <w:rFonts w:ascii="Calibri" w:hAnsi="Calibri" w:cs="Calibri"/>
          <w:color w:val="000000"/>
          <w:sz w:val="22"/>
          <w:szCs w:val="22"/>
        </w:rPr>
        <w:t>s)</w:t>
      </w:r>
      <w:r w:rsidRPr="007F18AD">
        <w:rPr>
          <w:rFonts w:ascii="Calibri" w:hAnsi="Calibri" w:cs="Calibri"/>
          <w:color w:val="000000"/>
          <w:sz w:val="22"/>
          <w:szCs w:val="22"/>
        </w:rPr>
        <w:t xml:space="preserve"> ir susitarė dėl toliau nurodytų sąlygų.</w:t>
      </w:r>
    </w:p>
    <w:p w14:paraId="7B71A3EE" w14:textId="77777777" w:rsidR="00266D71" w:rsidRPr="007F18AD" w:rsidRDefault="00266D71" w:rsidP="00266D71">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66D71" w:rsidRPr="007F18AD" w14:paraId="6FC750EB" w14:textId="77777777" w:rsidTr="008F66AE">
        <w:tc>
          <w:tcPr>
            <w:tcW w:w="5000" w:type="pct"/>
            <w:shd w:val="clear" w:color="auto" w:fill="auto"/>
          </w:tcPr>
          <w:p w14:paraId="51AAD047" w14:textId="77777777" w:rsidR="00266D71" w:rsidRPr="007F18AD" w:rsidRDefault="00266D71" w:rsidP="008F66AE">
            <w:pPr>
              <w:jc w:val="center"/>
              <w:rPr>
                <w:rFonts w:ascii="Calibri" w:hAnsi="Calibri" w:cs="Calibri"/>
                <w:b/>
                <w:color w:val="000000"/>
                <w:sz w:val="22"/>
                <w:szCs w:val="22"/>
              </w:rPr>
            </w:pPr>
          </w:p>
          <w:p w14:paraId="21052683"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 Sutarties dalykas</w:t>
            </w:r>
          </w:p>
          <w:p w14:paraId="570C2EC5" w14:textId="42106064" w:rsidR="00266D71" w:rsidRDefault="00266D71" w:rsidP="008F66AE">
            <w:pPr>
              <w:pStyle w:val="1tekstas"/>
              <w:numPr>
                <w:ilvl w:val="0"/>
                <w:numId w:val="0"/>
              </w:numPr>
              <w:tabs>
                <w:tab w:val="clear" w:pos="993"/>
                <w:tab w:val="clear" w:pos="1276"/>
                <w:tab w:val="left" w:pos="1134"/>
              </w:tabs>
              <w:spacing w:line="240" w:lineRule="auto"/>
              <w:rPr>
                <w:rFonts w:ascii="Calibri" w:hAnsi="Calibri"/>
                <w:color w:val="000000"/>
                <w:sz w:val="22"/>
                <w:szCs w:val="22"/>
              </w:rPr>
            </w:pPr>
            <w:r w:rsidRPr="007F18AD">
              <w:rPr>
                <w:rFonts w:ascii="Calibri" w:hAnsi="Calibri"/>
                <w:color w:val="000000"/>
                <w:sz w:val="22"/>
                <w:szCs w:val="22"/>
              </w:rPr>
              <w:t xml:space="preserve">1.1. Paslaugų teikėjas įsipareigoja laiku ir kokybiškai </w:t>
            </w:r>
            <w:r w:rsidR="00FB4AB4">
              <w:rPr>
                <w:rFonts w:ascii="Calibri" w:hAnsi="Calibri"/>
                <w:color w:val="000000"/>
                <w:sz w:val="22"/>
                <w:szCs w:val="22"/>
              </w:rPr>
              <w:t>su</w:t>
            </w:r>
            <w:r w:rsidRPr="007F18AD">
              <w:rPr>
                <w:rFonts w:ascii="Calibri" w:hAnsi="Calibri"/>
                <w:color w:val="000000"/>
                <w:sz w:val="22"/>
                <w:szCs w:val="22"/>
              </w:rPr>
              <w:t xml:space="preserve">teikti Sutarties </w:t>
            </w:r>
            <w:r w:rsidR="00383AF5">
              <w:rPr>
                <w:rFonts w:ascii="Calibri" w:hAnsi="Calibri"/>
                <w:color w:val="000000"/>
                <w:sz w:val="22"/>
                <w:szCs w:val="22"/>
              </w:rPr>
              <w:t>2</w:t>
            </w:r>
            <w:r w:rsidRPr="007F18AD">
              <w:rPr>
                <w:rFonts w:ascii="Calibri" w:hAnsi="Calibri"/>
                <w:color w:val="000000"/>
                <w:sz w:val="22"/>
                <w:szCs w:val="22"/>
              </w:rPr>
              <w:t xml:space="preserve"> priede „Techninė specifikacija“ nurodytas </w:t>
            </w:r>
            <w:r w:rsidR="0010577B">
              <w:rPr>
                <w:rFonts w:ascii="Calibri" w:hAnsi="Calibri"/>
                <w:color w:val="000000"/>
                <w:sz w:val="22"/>
                <w:szCs w:val="22"/>
              </w:rPr>
              <w:t>metalinio bokšto</w:t>
            </w:r>
            <w:r w:rsidR="008271FB" w:rsidRPr="008271FB">
              <w:rPr>
                <w:rFonts w:ascii="Calibri" w:hAnsi="Calibri"/>
                <w:color w:val="000000"/>
                <w:sz w:val="22"/>
                <w:szCs w:val="22"/>
              </w:rPr>
              <w:t xml:space="preserve"> techninio - darbo projekto parengimo</w:t>
            </w:r>
            <w:r w:rsidR="00FB4AB4" w:rsidRPr="00FB4AB4">
              <w:rPr>
                <w:rFonts w:ascii="Calibri" w:hAnsi="Calibri"/>
                <w:color w:val="000000"/>
                <w:sz w:val="22"/>
                <w:szCs w:val="22"/>
              </w:rPr>
              <w:t xml:space="preserve"> </w:t>
            </w:r>
            <w:r w:rsidRPr="007F18AD">
              <w:rPr>
                <w:rFonts w:ascii="Calibri" w:hAnsi="Calibri"/>
                <w:color w:val="000000"/>
                <w:sz w:val="22"/>
                <w:szCs w:val="22"/>
              </w:rPr>
              <w:t>paslaugas</w:t>
            </w:r>
            <w:r w:rsidR="00A40B0C">
              <w:rPr>
                <w:rFonts w:ascii="Calibri" w:hAnsi="Calibri"/>
                <w:color w:val="000000"/>
                <w:sz w:val="22"/>
                <w:szCs w:val="22"/>
              </w:rPr>
              <w:t xml:space="preserve"> </w:t>
            </w:r>
            <w:r w:rsidRPr="007F18AD">
              <w:rPr>
                <w:rFonts w:ascii="Calibri" w:hAnsi="Calibri"/>
                <w:color w:val="000000"/>
                <w:sz w:val="22"/>
                <w:szCs w:val="22"/>
              </w:rPr>
              <w:t>(toliau – Paslaugos), o Pirkėjas įsipareigoja sumokėti už suteiktas Paslaugas Sutartyje nustatyta tvarka ir terminais.</w:t>
            </w:r>
          </w:p>
          <w:p w14:paraId="25CCC473" w14:textId="5BB70365" w:rsidR="004C4876" w:rsidRPr="004C4876" w:rsidRDefault="004C4876" w:rsidP="008F66AE">
            <w:pPr>
              <w:pStyle w:val="1tekstas"/>
              <w:numPr>
                <w:ilvl w:val="0"/>
                <w:numId w:val="0"/>
              </w:numPr>
              <w:tabs>
                <w:tab w:val="clear" w:pos="993"/>
                <w:tab w:val="clear" w:pos="1276"/>
                <w:tab w:val="left" w:pos="1134"/>
              </w:tabs>
              <w:spacing w:line="240" w:lineRule="auto"/>
              <w:rPr>
                <w:rFonts w:ascii="Calibri" w:hAnsi="Calibri"/>
                <w:bCs w:val="0"/>
                <w:color w:val="000000"/>
                <w:sz w:val="22"/>
                <w:szCs w:val="22"/>
              </w:rPr>
            </w:pPr>
            <w:r w:rsidRPr="005332FC">
              <w:rPr>
                <w:rFonts w:ascii="Calibri" w:hAnsi="Calibri"/>
                <w:color w:val="000000"/>
                <w:sz w:val="22"/>
                <w:szCs w:val="22"/>
                <w:lang w:val="en-US"/>
              </w:rPr>
              <w:t xml:space="preserve">1.2. </w:t>
            </w:r>
            <w:proofErr w:type="spellStart"/>
            <w:r w:rsidRPr="005332FC">
              <w:rPr>
                <w:rFonts w:ascii="Calibri" w:hAnsi="Calibri"/>
                <w:color w:val="000000"/>
                <w:sz w:val="22"/>
                <w:szCs w:val="22"/>
                <w:lang w:val="en-US"/>
              </w:rPr>
              <w:t>Paslaugų</w:t>
            </w:r>
            <w:proofErr w:type="spellEnd"/>
            <w:r w:rsidRPr="005332FC">
              <w:rPr>
                <w:rFonts w:ascii="Calibri" w:hAnsi="Calibri"/>
                <w:color w:val="000000"/>
                <w:sz w:val="22"/>
                <w:szCs w:val="22"/>
                <w:lang w:val="en-US"/>
              </w:rPr>
              <w:t xml:space="preserve"> </w:t>
            </w:r>
            <w:proofErr w:type="spellStart"/>
            <w:r w:rsidRPr="005332FC">
              <w:rPr>
                <w:rFonts w:ascii="Calibri" w:hAnsi="Calibri"/>
                <w:color w:val="000000"/>
                <w:sz w:val="22"/>
                <w:szCs w:val="22"/>
                <w:lang w:val="en-US"/>
              </w:rPr>
              <w:t>teikėjas</w:t>
            </w:r>
            <w:proofErr w:type="spellEnd"/>
            <w:r w:rsidRPr="005332FC">
              <w:rPr>
                <w:rFonts w:ascii="Calibri" w:hAnsi="Calibri"/>
                <w:color w:val="000000"/>
                <w:sz w:val="22"/>
                <w:szCs w:val="22"/>
              </w:rPr>
              <w:t xml:space="preserve"> įsipareigoja užtikrinti, kad sutartį vykdys tik tokią teisę turintys asmenys.</w:t>
            </w:r>
          </w:p>
          <w:p w14:paraId="6BC7EC76" w14:textId="77777777" w:rsidR="00266D71" w:rsidRPr="007F18AD" w:rsidRDefault="00266D71" w:rsidP="00383AF5">
            <w:pPr>
              <w:jc w:val="both"/>
              <w:rPr>
                <w:rFonts w:ascii="Calibri" w:hAnsi="Calibri" w:cs="Calibri"/>
                <w:color w:val="000000"/>
                <w:sz w:val="22"/>
                <w:szCs w:val="22"/>
              </w:rPr>
            </w:pPr>
          </w:p>
        </w:tc>
      </w:tr>
      <w:tr w:rsidR="00266D71" w:rsidRPr="007F18AD" w14:paraId="47E9BC19" w14:textId="77777777" w:rsidTr="008F66AE">
        <w:tc>
          <w:tcPr>
            <w:tcW w:w="5000" w:type="pct"/>
            <w:shd w:val="clear" w:color="auto" w:fill="auto"/>
          </w:tcPr>
          <w:p w14:paraId="4C78307F" w14:textId="77777777" w:rsidR="00266D71" w:rsidRPr="007F18AD" w:rsidRDefault="00266D71" w:rsidP="008F66AE">
            <w:pPr>
              <w:jc w:val="center"/>
              <w:rPr>
                <w:rFonts w:ascii="Calibri" w:hAnsi="Calibri" w:cs="Calibri"/>
                <w:b/>
                <w:color w:val="000000"/>
                <w:sz w:val="22"/>
                <w:szCs w:val="22"/>
              </w:rPr>
            </w:pPr>
          </w:p>
          <w:p w14:paraId="39E94BFB"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2. Paslaugų apimtis, teikimo vieta, terminai, kokybė, kitos sąlygos</w:t>
            </w:r>
          </w:p>
          <w:p w14:paraId="4614BFD7" w14:textId="77777777" w:rsidR="00266D71" w:rsidRPr="007F18AD" w:rsidRDefault="00266D71" w:rsidP="008F66AE">
            <w:pPr>
              <w:jc w:val="center"/>
              <w:rPr>
                <w:rFonts w:ascii="Calibri" w:hAnsi="Calibri" w:cs="Calibri"/>
                <w:b/>
                <w:color w:val="000000"/>
                <w:sz w:val="22"/>
                <w:szCs w:val="22"/>
              </w:rPr>
            </w:pPr>
          </w:p>
          <w:p w14:paraId="251064E9" w14:textId="7E49D6DB" w:rsidR="00266D71" w:rsidRPr="00383AF5" w:rsidRDefault="00266D71" w:rsidP="008F66AE">
            <w:pPr>
              <w:jc w:val="both"/>
              <w:rPr>
                <w:rFonts w:ascii="Calibri" w:hAnsi="Calibri" w:cs="Calibri"/>
                <w:i/>
                <w:color w:val="000000"/>
                <w:sz w:val="22"/>
                <w:szCs w:val="22"/>
                <w:lang w:val="en-US"/>
              </w:rPr>
            </w:pPr>
            <w:r w:rsidRPr="007F18AD">
              <w:rPr>
                <w:rFonts w:ascii="Calibri" w:hAnsi="Calibri" w:cs="Calibri"/>
                <w:color w:val="000000"/>
                <w:sz w:val="22"/>
                <w:szCs w:val="22"/>
              </w:rPr>
              <w:t xml:space="preserve">2.1. Paslaugų apimtis </w:t>
            </w:r>
            <w:r w:rsidR="00383AF5" w:rsidRPr="00383AF5">
              <w:rPr>
                <w:rFonts w:ascii="Calibri" w:hAnsi="Calibri" w:cs="Calibri"/>
                <w:color w:val="000000"/>
                <w:sz w:val="22"/>
                <w:szCs w:val="22"/>
              </w:rPr>
              <w:t>nurodyta sutarties 2 priede „Techninė specifikacija“</w:t>
            </w:r>
            <w:r w:rsidRPr="00383AF5">
              <w:rPr>
                <w:rFonts w:ascii="Calibri" w:hAnsi="Calibri" w:cs="Calibri"/>
                <w:color w:val="000000"/>
                <w:sz w:val="22"/>
                <w:szCs w:val="22"/>
              </w:rPr>
              <w:t>.</w:t>
            </w:r>
          </w:p>
          <w:p w14:paraId="00FC1544" w14:textId="078DAC49"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 xml:space="preserve">2.2. Paslaugų teikimo vieta </w:t>
            </w:r>
            <w:r w:rsidR="008F06D8" w:rsidRPr="00383AF5">
              <w:rPr>
                <w:rFonts w:ascii="Calibri" w:hAnsi="Calibri" w:cs="Calibri"/>
                <w:color w:val="000000"/>
                <w:sz w:val="22"/>
                <w:szCs w:val="22"/>
              </w:rPr>
              <w:t>nurodyta sutarties 2 priede „Techninė specifikacija“</w:t>
            </w:r>
            <w:r w:rsidRPr="007F18AD">
              <w:rPr>
                <w:rFonts w:ascii="Calibri" w:hAnsi="Calibri" w:cs="Calibri"/>
                <w:i/>
                <w:color w:val="000000"/>
                <w:sz w:val="22"/>
                <w:szCs w:val="22"/>
              </w:rPr>
              <w:t>.</w:t>
            </w:r>
          </w:p>
          <w:p w14:paraId="61C88447" w14:textId="3642E709" w:rsidR="00266D71" w:rsidRPr="007F18AD" w:rsidRDefault="00266D71" w:rsidP="008F66AE">
            <w:pPr>
              <w:jc w:val="both"/>
              <w:rPr>
                <w:rFonts w:ascii="Calibri" w:hAnsi="Calibri" w:cs="Calibri"/>
                <w:i/>
                <w:color w:val="000000"/>
                <w:sz w:val="22"/>
                <w:szCs w:val="22"/>
              </w:rPr>
            </w:pPr>
            <w:r w:rsidRPr="007F18AD">
              <w:rPr>
                <w:rFonts w:ascii="Calibri" w:hAnsi="Calibri" w:cs="Calibri"/>
                <w:color w:val="000000"/>
                <w:sz w:val="22"/>
                <w:szCs w:val="22"/>
              </w:rPr>
              <w:t>2.</w:t>
            </w:r>
            <w:r w:rsidR="00DC7DD2">
              <w:rPr>
                <w:rFonts w:ascii="Calibri" w:hAnsi="Calibri" w:cs="Calibri"/>
                <w:color w:val="000000"/>
                <w:sz w:val="22"/>
                <w:szCs w:val="22"/>
                <w:lang w:val="en-US"/>
              </w:rPr>
              <w:t>3</w:t>
            </w:r>
            <w:r w:rsidRPr="005332FC">
              <w:rPr>
                <w:rFonts w:ascii="Calibri" w:hAnsi="Calibri" w:cs="Calibri"/>
                <w:color w:val="000000"/>
                <w:sz w:val="22"/>
                <w:szCs w:val="22"/>
              </w:rPr>
              <w:t xml:space="preserve">. </w:t>
            </w:r>
            <w:r w:rsidR="0010577B">
              <w:rPr>
                <w:rFonts w:ascii="Calibri" w:hAnsi="Calibri" w:cs="Calibri"/>
                <w:color w:val="000000"/>
                <w:sz w:val="22"/>
                <w:szCs w:val="22"/>
              </w:rPr>
              <w:t xml:space="preserve">Techninis – darbo projektas turi būti parengtas </w:t>
            </w:r>
            <w:r w:rsidR="0010577B" w:rsidRPr="0010577B">
              <w:rPr>
                <w:rFonts w:ascii="Calibri" w:hAnsi="Calibri" w:cs="Calibri"/>
                <w:iCs/>
                <w:color w:val="000000"/>
                <w:sz w:val="22"/>
                <w:szCs w:val="22"/>
              </w:rPr>
              <w:t xml:space="preserve">ne vėliau kaip per 3 mėnesius nuo sutarties </w:t>
            </w:r>
            <w:r w:rsidR="0010577B">
              <w:rPr>
                <w:rFonts w:ascii="Calibri" w:hAnsi="Calibri" w:cs="Calibri"/>
                <w:iCs/>
                <w:color w:val="000000"/>
                <w:sz w:val="22"/>
                <w:szCs w:val="22"/>
              </w:rPr>
              <w:t>įsigaliojimo</w:t>
            </w:r>
            <w:r w:rsidR="0010577B" w:rsidRPr="0010577B">
              <w:rPr>
                <w:rFonts w:ascii="Calibri" w:hAnsi="Calibri" w:cs="Calibri"/>
                <w:iCs/>
                <w:color w:val="000000"/>
                <w:sz w:val="22"/>
                <w:szCs w:val="22"/>
              </w:rPr>
              <w:t xml:space="preserve"> dienos</w:t>
            </w:r>
            <w:r w:rsidR="0010577B">
              <w:rPr>
                <w:rFonts w:ascii="Calibri" w:hAnsi="Calibri" w:cs="Calibri"/>
                <w:iCs/>
                <w:color w:val="000000"/>
                <w:sz w:val="22"/>
                <w:szCs w:val="22"/>
              </w:rPr>
              <w:t>.</w:t>
            </w:r>
            <w:r w:rsidR="0010577B" w:rsidRPr="0010577B">
              <w:rPr>
                <w:rFonts w:ascii="Calibri" w:hAnsi="Calibri" w:cs="Calibri"/>
                <w:iCs/>
                <w:color w:val="000000"/>
                <w:sz w:val="22"/>
                <w:szCs w:val="22"/>
              </w:rPr>
              <w:t xml:space="preserve">  </w:t>
            </w:r>
            <w:r w:rsidR="0010577B">
              <w:rPr>
                <w:rFonts w:ascii="Calibri" w:hAnsi="Calibri" w:cs="Calibri"/>
                <w:iCs/>
                <w:color w:val="000000"/>
                <w:sz w:val="22"/>
                <w:szCs w:val="22"/>
              </w:rPr>
              <w:t>S</w:t>
            </w:r>
            <w:r w:rsidR="0010577B" w:rsidRPr="0010577B">
              <w:rPr>
                <w:rFonts w:ascii="Calibri" w:hAnsi="Calibri" w:cs="Calibri"/>
                <w:iCs/>
                <w:color w:val="000000"/>
                <w:sz w:val="22"/>
                <w:szCs w:val="22"/>
              </w:rPr>
              <w:t xml:space="preserve">tatybos leidimas turi būti gautas ir pateiktas </w:t>
            </w:r>
            <w:r w:rsidR="0010577B">
              <w:rPr>
                <w:rFonts w:ascii="Calibri" w:hAnsi="Calibri" w:cs="Calibri"/>
                <w:iCs/>
                <w:color w:val="000000"/>
                <w:sz w:val="22"/>
                <w:szCs w:val="22"/>
              </w:rPr>
              <w:t>Pirkėj</w:t>
            </w:r>
            <w:r w:rsidR="0010577B" w:rsidRPr="0010577B">
              <w:rPr>
                <w:rFonts w:ascii="Calibri" w:hAnsi="Calibri" w:cs="Calibri"/>
                <w:iCs/>
                <w:color w:val="000000"/>
                <w:sz w:val="22"/>
                <w:szCs w:val="22"/>
              </w:rPr>
              <w:t xml:space="preserve">ui ne vėliau kaip per 6 mėnesius nuo sutarties </w:t>
            </w:r>
            <w:r w:rsidR="0010577B">
              <w:rPr>
                <w:rFonts w:ascii="Calibri" w:hAnsi="Calibri" w:cs="Calibri"/>
                <w:iCs/>
                <w:color w:val="000000"/>
                <w:sz w:val="22"/>
                <w:szCs w:val="22"/>
              </w:rPr>
              <w:t>įsigaliojimo</w:t>
            </w:r>
            <w:r w:rsidR="0010577B" w:rsidRPr="0010577B">
              <w:rPr>
                <w:rFonts w:ascii="Calibri" w:hAnsi="Calibri" w:cs="Calibri"/>
                <w:iCs/>
                <w:color w:val="000000"/>
                <w:sz w:val="22"/>
                <w:szCs w:val="22"/>
              </w:rPr>
              <w:t xml:space="preserve"> dienos.</w:t>
            </w:r>
            <w:r w:rsidR="001069D6" w:rsidRPr="004A73E4">
              <w:rPr>
                <w:rFonts w:ascii="Calibri" w:hAnsi="Calibri" w:cs="Calibri"/>
                <w:iCs/>
                <w:color w:val="000000"/>
                <w:sz w:val="22"/>
                <w:szCs w:val="22"/>
              </w:rPr>
              <w:t xml:space="preserve"> </w:t>
            </w:r>
          </w:p>
          <w:p w14:paraId="648788EF" w14:textId="0C63ADCF" w:rsidR="00266D71" w:rsidRDefault="00266D71" w:rsidP="008F66AE">
            <w:pPr>
              <w:jc w:val="both"/>
              <w:rPr>
                <w:rFonts w:ascii="Calibri" w:hAnsi="Calibri"/>
                <w:i/>
                <w:color w:val="000000"/>
                <w:sz w:val="22"/>
                <w:szCs w:val="22"/>
              </w:rPr>
            </w:pPr>
            <w:r w:rsidRPr="007F18AD">
              <w:rPr>
                <w:rFonts w:ascii="Calibri" w:hAnsi="Calibri" w:cs="Calibri"/>
                <w:color w:val="000000"/>
                <w:sz w:val="22"/>
                <w:szCs w:val="22"/>
              </w:rPr>
              <w:t>2.</w:t>
            </w:r>
            <w:r w:rsidR="00DC7DD2">
              <w:rPr>
                <w:rFonts w:ascii="Calibri" w:hAnsi="Calibri" w:cs="Calibri"/>
                <w:color w:val="000000"/>
                <w:sz w:val="22"/>
                <w:szCs w:val="22"/>
              </w:rPr>
              <w:t>4</w:t>
            </w:r>
            <w:r w:rsidRPr="007F18AD">
              <w:rPr>
                <w:rFonts w:ascii="Calibri" w:hAnsi="Calibri" w:cs="Calibri"/>
                <w:color w:val="000000"/>
                <w:sz w:val="22"/>
                <w:szCs w:val="22"/>
              </w:rPr>
              <w:t>. Paslaugų kokyb</w:t>
            </w:r>
            <w:r w:rsidR="008F06D8">
              <w:rPr>
                <w:rFonts w:ascii="Calibri" w:hAnsi="Calibri" w:cs="Calibri"/>
                <w:color w:val="000000"/>
                <w:sz w:val="22"/>
                <w:szCs w:val="22"/>
              </w:rPr>
              <w:t>ė turi atitikti</w:t>
            </w:r>
            <w:r w:rsidR="008F06D8" w:rsidRPr="00383AF5">
              <w:rPr>
                <w:rFonts w:ascii="Calibri" w:hAnsi="Calibri" w:cs="Calibri"/>
                <w:color w:val="000000"/>
                <w:sz w:val="22"/>
                <w:szCs w:val="22"/>
              </w:rPr>
              <w:t xml:space="preserve"> sutarties 2 priede „Techninė specifikacija“</w:t>
            </w:r>
            <w:r w:rsidR="008F06D8">
              <w:rPr>
                <w:rFonts w:ascii="Calibri" w:hAnsi="Calibri" w:cs="Calibri"/>
                <w:color w:val="000000"/>
                <w:sz w:val="22"/>
                <w:szCs w:val="22"/>
              </w:rPr>
              <w:t xml:space="preserve"> nustatytus reikalavimus</w:t>
            </w:r>
            <w:r w:rsidRPr="007F18AD">
              <w:rPr>
                <w:rFonts w:ascii="Calibri" w:hAnsi="Calibri"/>
                <w:i/>
                <w:color w:val="000000"/>
                <w:sz w:val="22"/>
                <w:szCs w:val="22"/>
              </w:rPr>
              <w:t>.</w:t>
            </w:r>
          </w:p>
          <w:p w14:paraId="2E31CF48" w14:textId="77777777" w:rsidR="00266D71" w:rsidRPr="007F18AD" w:rsidRDefault="00266D71" w:rsidP="00FB4AB4">
            <w:pPr>
              <w:tabs>
                <w:tab w:val="left" w:pos="883"/>
              </w:tabs>
              <w:jc w:val="both"/>
              <w:rPr>
                <w:rFonts w:ascii="Calibri" w:hAnsi="Calibri" w:cs="Calibri"/>
                <w:color w:val="000000"/>
                <w:sz w:val="22"/>
                <w:szCs w:val="22"/>
              </w:rPr>
            </w:pPr>
          </w:p>
        </w:tc>
      </w:tr>
      <w:tr w:rsidR="00266D71" w:rsidRPr="007F18AD" w14:paraId="20582790" w14:textId="77777777" w:rsidTr="008F66AE">
        <w:tc>
          <w:tcPr>
            <w:tcW w:w="5000" w:type="pct"/>
            <w:shd w:val="clear" w:color="auto" w:fill="auto"/>
          </w:tcPr>
          <w:p w14:paraId="6CE1D4BC" w14:textId="77777777" w:rsidR="00266D71" w:rsidRPr="007F18AD" w:rsidRDefault="00266D71" w:rsidP="008F66AE">
            <w:pPr>
              <w:jc w:val="center"/>
              <w:rPr>
                <w:rFonts w:ascii="Calibri" w:hAnsi="Calibri" w:cs="Calibri"/>
                <w:b/>
                <w:color w:val="000000"/>
                <w:sz w:val="22"/>
                <w:szCs w:val="22"/>
              </w:rPr>
            </w:pPr>
          </w:p>
          <w:p w14:paraId="2EAB1F58"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3. Sutarties kaina, paslaugų įkainiai, kainodaros taisyklės</w:t>
            </w:r>
          </w:p>
          <w:p w14:paraId="75DE2DEF" w14:textId="77777777" w:rsidR="00266D71" w:rsidRPr="007F18AD" w:rsidRDefault="00266D71" w:rsidP="008F66AE">
            <w:pPr>
              <w:jc w:val="center"/>
              <w:rPr>
                <w:rFonts w:ascii="Calibri" w:hAnsi="Calibri" w:cs="Calibri"/>
                <w:b/>
                <w:color w:val="000000"/>
                <w:sz w:val="22"/>
                <w:szCs w:val="22"/>
              </w:rPr>
            </w:pPr>
          </w:p>
          <w:p w14:paraId="67952827" w14:textId="4242AABB"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3.1. Sutarties kaina yra </w:t>
            </w:r>
            <w:r w:rsidR="00E75610">
              <w:rPr>
                <w:rFonts w:ascii="Calibri" w:hAnsi="Calibri" w:cs="Calibri"/>
                <w:b/>
                <w:bCs/>
                <w:color w:val="000000"/>
                <w:sz w:val="22"/>
                <w:szCs w:val="22"/>
                <w:lang w:val="en-US"/>
              </w:rPr>
              <w:t xml:space="preserve">14 750,00 </w:t>
            </w:r>
            <w:r w:rsidR="00AD1C72" w:rsidRPr="007C4243">
              <w:rPr>
                <w:rFonts w:ascii="Calibri" w:hAnsi="Calibri" w:cs="Calibri"/>
                <w:b/>
                <w:bCs/>
                <w:color w:val="000000"/>
                <w:sz w:val="22"/>
                <w:szCs w:val="22"/>
                <w:lang w:val="en-US"/>
              </w:rPr>
              <w:t>(</w:t>
            </w:r>
            <w:proofErr w:type="spellStart"/>
            <w:r w:rsidR="00E75610">
              <w:rPr>
                <w:rFonts w:ascii="Calibri" w:hAnsi="Calibri" w:cs="Calibri"/>
                <w:b/>
                <w:bCs/>
                <w:color w:val="000000"/>
                <w:sz w:val="22"/>
                <w:szCs w:val="22"/>
                <w:lang w:val="en-US"/>
              </w:rPr>
              <w:t>keturiolika</w:t>
            </w:r>
            <w:proofErr w:type="spellEnd"/>
            <w:r w:rsidR="00E75610">
              <w:rPr>
                <w:rFonts w:ascii="Calibri" w:hAnsi="Calibri" w:cs="Calibri"/>
                <w:b/>
                <w:bCs/>
                <w:color w:val="000000"/>
                <w:sz w:val="22"/>
                <w:szCs w:val="22"/>
                <w:lang w:val="en-US"/>
              </w:rPr>
              <w:t xml:space="preserve"> </w:t>
            </w:r>
            <w:proofErr w:type="spellStart"/>
            <w:r w:rsidR="00E75610">
              <w:rPr>
                <w:rFonts w:ascii="Calibri" w:hAnsi="Calibri" w:cs="Calibri"/>
                <w:b/>
                <w:bCs/>
                <w:color w:val="000000"/>
                <w:sz w:val="22"/>
                <w:szCs w:val="22"/>
                <w:lang w:val="en-US"/>
              </w:rPr>
              <w:t>tūkstančių</w:t>
            </w:r>
            <w:proofErr w:type="spellEnd"/>
            <w:r w:rsidR="00AD1C72" w:rsidRPr="007C4243">
              <w:rPr>
                <w:rFonts w:ascii="Calibri" w:hAnsi="Calibri" w:cs="Calibri"/>
                <w:b/>
                <w:bCs/>
                <w:color w:val="000000"/>
                <w:sz w:val="22"/>
                <w:szCs w:val="22"/>
              </w:rPr>
              <w:t xml:space="preserve"> </w:t>
            </w:r>
            <w:r w:rsidR="00E75610">
              <w:rPr>
                <w:rFonts w:ascii="Calibri" w:hAnsi="Calibri" w:cs="Calibri"/>
                <w:b/>
                <w:bCs/>
                <w:color w:val="000000"/>
                <w:sz w:val="22"/>
                <w:szCs w:val="22"/>
              </w:rPr>
              <w:t xml:space="preserve">septyni šimtai penkiasdešimt </w:t>
            </w:r>
            <w:r w:rsidR="00AD1C72" w:rsidRPr="007C4243">
              <w:rPr>
                <w:rFonts w:ascii="Calibri" w:hAnsi="Calibri" w:cs="Calibri"/>
                <w:b/>
                <w:bCs/>
                <w:color w:val="000000"/>
                <w:sz w:val="22"/>
                <w:szCs w:val="22"/>
              </w:rPr>
              <w:t>eurų)</w:t>
            </w:r>
            <w:r w:rsidRPr="007F18AD">
              <w:rPr>
                <w:rFonts w:ascii="Calibri" w:hAnsi="Calibri" w:cs="Calibri"/>
                <w:color w:val="000000"/>
                <w:sz w:val="22"/>
                <w:szCs w:val="22"/>
              </w:rPr>
              <w:t xml:space="preserve"> Eur be PVM, </w:t>
            </w:r>
            <w:r w:rsidRPr="00E75610">
              <w:rPr>
                <w:rFonts w:ascii="Calibri" w:hAnsi="Calibri" w:cs="Calibri"/>
                <w:color w:val="000000"/>
                <w:sz w:val="22"/>
                <w:szCs w:val="22"/>
              </w:rPr>
              <w:t>21 proc. PVM</w:t>
            </w:r>
            <w:r w:rsidR="00AD1C72" w:rsidRPr="00E75610">
              <w:rPr>
                <w:rFonts w:ascii="Calibri" w:hAnsi="Calibri" w:cs="Calibri"/>
                <w:color w:val="000000"/>
                <w:sz w:val="22"/>
                <w:szCs w:val="22"/>
              </w:rPr>
              <w:t xml:space="preserve"> </w:t>
            </w:r>
            <w:r w:rsidR="00E75610" w:rsidRPr="00E75610">
              <w:rPr>
                <w:rFonts w:ascii="Calibri" w:hAnsi="Calibri" w:cs="Calibri"/>
                <w:color w:val="000000"/>
                <w:sz w:val="22"/>
                <w:szCs w:val="22"/>
                <w:lang w:val="en-US"/>
              </w:rPr>
              <w:t>3</w:t>
            </w:r>
            <w:r w:rsidR="00E75610">
              <w:rPr>
                <w:rFonts w:ascii="Calibri" w:hAnsi="Calibri" w:cs="Calibri"/>
                <w:color w:val="000000"/>
                <w:sz w:val="22"/>
                <w:szCs w:val="22"/>
                <w:lang w:val="en-US"/>
              </w:rPr>
              <w:t xml:space="preserve"> </w:t>
            </w:r>
            <w:r w:rsidR="00E75610" w:rsidRPr="00E75610">
              <w:rPr>
                <w:rFonts w:ascii="Calibri" w:hAnsi="Calibri" w:cs="Calibri"/>
                <w:color w:val="000000"/>
                <w:sz w:val="22"/>
                <w:szCs w:val="22"/>
                <w:lang w:val="en-US"/>
              </w:rPr>
              <w:t>097,50</w:t>
            </w:r>
            <w:r w:rsidR="00AD1C72" w:rsidRPr="00E75610">
              <w:rPr>
                <w:rFonts w:ascii="Calibri" w:hAnsi="Calibri" w:cs="Calibri"/>
                <w:color w:val="000000"/>
                <w:sz w:val="22"/>
                <w:szCs w:val="22"/>
                <w:lang w:val="en-US"/>
              </w:rPr>
              <w:t xml:space="preserve"> (</w:t>
            </w:r>
            <w:proofErr w:type="spellStart"/>
            <w:r w:rsidR="00E75610">
              <w:rPr>
                <w:rFonts w:ascii="Calibri" w:hAnsi="Calibri" w:cs="Calibri"/>
                <w:color w:val="000000"/>
                <w:sz w:val="22"/>
                <w:szCs w:val="22"/>
                <w:lang w:val="en-US"/>
              </w:rPr>
              <w:t>trys</w:t>
            </w:r>
            <w:proofErr w:type="spellEnd"/>
            <w:r w:rsidR="00E75610">
              <w:rPr>
                <w:rFonts w:ascii="Calibri" w:hAnsi="Calibri" w:cs="Calibri"/>
                <w:color w:val="000000"/>
                <w:sz w:val="22"/>
                <w:szCs w:val="22"/>
                <w:lang w:val="en-US"/>
              </w:rPr>
              <w:t xml:space="preserve"> </w:t>
            </w:r>
            <w:proofErr w:type="spellStart"/>
            <w:r w:rsidR="00E75610">
              <w:rPr>
                <w:rFonts w:ascii="Calibri" w:hAnsi="Calibri" w:cs="Calibri"/>
                <w:color w:val="000000"/>
                <w:sz w:val="22"/>
                <w:szCs w:val="22"/>
                <w:lang w:val="en-US"/>
              </w:rPr>
              <w:t>tūkstančiai</w:t>
            </w:r>
            <w:proofErr w:type="spellEnd"/>
            <w:r w:rsidR="00E75610">
              <w:rPr>
                <w:rFonts w:ascii="Calibri" w:hAnsi="Calibri" w:cs="Calibri"/>
                <w:color w:val="000000"/>
                <w:sz w:val="22"/>
                <w:szCs w:val="22"/>
                <w:lang w:val="en-US"/>
              </w:rPr>
              <w:t xml:space="preserve"> </w:t>
            </w:r>
            <w:proofErr w:type="spellStart"/>
            <w:r w:rsidR="00E75610">
              <w:rPr>
                <w:rFonts w:ascii="Calibri" w:hAnsi="Calibri" w:cs="Calibri"/>
                <w:color w:val="000000"/>
                <w:sz w:val="22"/>
                <w:szCs w:val="22"/>
                <w:lang w:val="en-US"/>
              </w:rPr>
              <w:t>devyniasdešimt</w:t>
            </w:r>
            <w:proofErr w:type="spellEnd"/>
            <w:r w:rsidR="00E75610">
              <w:rPr>
                <w:rFonts w:ascii="Calibri" w:hAnsi="Calibri" w:cs="Calibri"/>
                <w:color w:val="000000"/>
                <w:sz w:val="22"/>
                <w:szCs w:val="22"/>
                <w:lang w:val="en-US"/>
              </w:rPr>
              <w:t xml:space="preserve"> </w:t>
            </w:r>
            <w:proofErr w:type="spellStart"/>
            <w:r w:rsidR="00E75610">
              <w:rPr>
                <w:rFonts w:ascii="Calibri" w:hAnsi="Calibri" w:cs="Calibri"/>
                <w:color w:val="000000"/>
                <w:sz w:val="22"/>
                <w:szCs w:val="22"/>
                <w:lang w:val="en-US"/>
              </w:rPr>
              <w:t>septyni</w:t>
            </w:r>
            <w:proofErr w:type="spellEnd"/>
            <w:r w:rsidR="00AD1C72" w:rsidRPr="00E75610">
              <w:rPr>
                <w:rFonts w:ascii="Calibri" w:hAnsi="Calibri" w:cs="Calibri"/>
                <w:color w:val="000000"/>
                <w:sz w:val="22"/>
                <w:szCs w:val="22"/>
              </w:rPr>
              <w:t xml:space="preserve"> eur</w:t>
            </w:r>
            <w:r w:rsidR="00E75610">
              <w:rPr>
                <w:rFonts w:ascii="Calibri" w:hAnsi="Calibri" w:cs="Calibri"/>
                <w:color w:val="000000"/>
                <w:sz w:val="22"/>
                <w:szCs w:val="22"/>
              </w:rPr>
              <w:t>ai penkiasdešimt centų</w:t>
            </w:r>
            <w:r w:rsidR="00AD1C72" w:rsidRPr="00E75610">
              <w:rPr>
                <w:rFonts w:ascii="Calibri" w:hAnsi="Calibri" w:cs="Calibri"/>
                <w:color w:val="000000"/>
                <w:sz w:val="22"/>
                <w:szCs w:val="22"/>
              </w:rPr>
              <w:t>) Eur</w:t>
            </w:r>
            <w:r w:rsidRPr="007F18AD">
              <w:rPr>
                <w:rFonts w:ascii="Calibri" w:hAnsi="Calibri" w:cs="Calibri"/>
                <w:color w:val="000000"/>
                <w:sz w:val="22"/>
                <w:szCs w:val="22"/>
              </w:rPr>
              <w:t xml:space="preserve">, visa Sutarties kaina su PVM </w:t>
            </w:r>
            <w:r w:rsidR="00E75610" w:rsidRPr="00E75610">
              <w:rPr>
                <w:rFonts w:ascii="Calibri" w:hAnsi="Calibri" w:cs="Calibri"/>
                <w:color w:val="000000"/>
                <w:sz w:val="22"/>
                <w:szCs w:val="22"/>
              </w:rPr>
              <w:t>17 847,50</w:t>
            </w:r>
            <w:r w:rsidR="00AD1C72" w:rsidRPr="00E75610">
              <w:rPr>
                <w:rFonts w:ascii="Calibri" w:hAnsi="Calibri" w:cs="Calibri"/>
                <w:color w:val="000000"/>
                <w:sz w:val="22"/>
                <w:szCs w:val="22"/>
              </w:rPr>
              <w:t xml:space="preserve"> (</w:t>
            </w:r>
            <w:r w:rsidR="00E75610">
              <w:rPr>
                <w:rFonts w:ascii="Calibri" w:hAnsi="Calibri" w:cs="Calibri"/>
                <w:color w:val="000000"/>
                <w:sz w:val="22"/>
                <w:szCs w:val="22"/>
              </w:rPr>
              <w:t>septyniolika tūkstančių aštuoni šimtai keturiasdešimt</w:t>
            </w:r>
            <w:r w:rsidR="00494D00">
              <w:rPr>
                <w:rFonts w:ascii="Calibri" w:hAnsi="Calibri" w:cs="Calibri"/>
                <w:color w:val="000000"/>
                <w:sz w:val="22"/>
                <w:szCs w:val="22"/>
              </w:rPr>
              <w:t xml:space="preserve"> septyni </w:t>
            </w:r>
            <w:r w:rsidR="00494D00" w:rsidRPr="00494D00">
              <w:rPr>
                <w:rFonts w:ascii="Calibri" w:hAnsi="Calibri" w:cs="Calibri"/>
                <w:color w:val="000000"/>
                <w:sz w:val="22"/>
                <w:szCs w:val="22"/>
              </w:rPr>
              <w:t>eurai penkiasdešimt centų</w:t>
            </w:r>
            <w:r w:rsidR="00AD1C72" w:rsidRPr="00E75610">
              <w:rPr>
                <w:rFonts w:ascii="Calibri" w:hAnsi="Calibri" w:cs="Calibri"/>
                <w:color w:val="000000"/>
                <w:sz w:val="22"/>
                <w:szCs w:val="22"/>
              </w:rPr>
              <w:t>)</w:t>
            </w:r>
            <w:r w:rsidR="00AD1C72" w:rsidRPr="007F18AD">
              <w:rPr>
                <w:rFonts w:ascii="Calibri" w:hAnsi="Calibri" w:cs="Calibri"/>
                <w:color w:val="000000"/>
                <w:sz w:val="22"/>
                <w:szCs w:val="22"/>
              </w:rPr>
              <w:t xml:space="preserve"> Eur</w:t>
            </w:r>
            <w:r w:rsidRPr="007F18AD">
              <w:rPr>
                <w:rFonts w:ascii="Calibri" w:hAnsi="Calibri" w:cs="Calibri"/>
                <w:i/>
                <w:color w:val="000000"/>
                <w:sz w:val="22"/>
                <w:szCs w:val="22"/>
              </w:rPr>
              <w:t>.</w:t>
            </w:r>
          </w:p>
          <w:p w14:paraId="60324399" w14:textId="08C164E6"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3.2. Paslaugų </w:t>
            </w:r>
            <w:r w:rsidR="00A264BA">
              <w:rPr>
                <w:rFonts w:ascii="Calibri" w:hAnsi="Calibri" w:cs="Calibri"/>
                <w:color w:val="000000"/>
                <w:sz w:val="22"/>
                <w:szCs w:val="22"/>
              </w:rPr>
              <w:t>kaina</w:t>
            </w:r>
            <w:r w:rsidRPr="007F18AD">
              <w:rPr>
                <w:rFonts w:ascii="Calibri" w:hAnsi="Calibri" w:cs="Calibri"/>
                <w:color w:val="000000"/>
                <w:sz w:val="22"/>
                <w:szCs w:val="22"/>
              </w:rPr>
              <w:t xml:space="preserve"> nurodyt</w:t>
            </w:r>
            <w:r w:rsidR="00A264BA">
              <w:rPr>
                <w:rFonts w:ascii="Calibri" w:hAnsi="Calibri" w:cs="Calibri"/>
                <w:color w:val="000000"/>
                <w:sz w:val="22"/>
                <w:szCs w:val="22"/>
              </w:rPr>
              <w:t>a</w:t>
            </w:r>
            <w:r w:rsidRPr="007F18AD">
              <w:rPr>
                <w:rFonts w:ascii="Calibri" w:hAnsi="Calibri" w:cs="Calibri"/>
                <w:color w:val="000000"/>
                <w:sz w:val="22"/>
                <w:szCs w:val="22"/>
              </w:rPr>
              <w:t xml:space="preserve"> Sutarties </w:t>
            </w:r>
            <w:r w:rsidR="008F06D8">
              <w:rPr>
                <w:rFonts w:ascii="Calibri" w:hAnsi="Calibri" w:cs="Calibri"/>
                <w:color w:val="000000"/>
                <w:sz w:val="22"/>
                <w:szCs w:val="22"/>
              </w:rPr>
              <w:t>3</w:t>
            </w:r>
            <w:r w:rsidRPr="007F18AD">
              <w:rPr>
                <w:rFonts w:ascii="Calibri" w:hAnsi="Calibri" w:cs="Calibri"/>
                <w:color w:val="000000"/>
                <w:sz w:val="22"/>
                <w:szCs w:val="22"/>
              </w:rPr>
              <w:t xml:space="preserve"> priede. </w:t>
            </w:r>
          </w:p>
          <w:p w14:paraId="03581FD9" w14:textId="34510871" w:rsidR="00266D71" w:rsidRDefault="00266D71" w:rsidP="008F66AE">
            <w:pPr>
              <w:jc w:val="both"/>
              <w:rPr>
                <w:rFonts w:ascii="Calibri" w:hAnsi="Calibri" w:cs="Calibri"/>
                <w:iCs/>
                <w:color w:val="000000"/>
                <w:sz w:val="22"/>
                <w:szCs w:val="22"/>
                <w:lang w:val="en-US"/>
              </w:rPr>
            </w:pPr>
            <w:r w:rsidRPr="007F18AD">
              <w:rPr>
                <w:rFonts w:ascii="Calibri" w:hAnsi="Calibri" w:cs="Calibri"/>
                <w:color w:val="000000"/>
                <w:sz w:val="22"/>
                <w:szCs w:val="22"/>
              </w:rPr>
              <w:t xml:space="preserve">3.3. </w:t>
            </w:r>
            <w:r w:rsidRPr="008F06D8">
              <w:rPr>
                <w:rFonts w:ascii="Calibri" w:hAnsi="Calibri" w:cs="Calibri"/>
                <w:color w:val="000000"/>
                <w:sz w:val="22"/>
                <w:szCs w:val="22"/>
              </w:rPr>
              <w:t>Sutarčiai taikoma fiksuoto</w:t>
            </w:r>
            <w:r w:rsidR="00A264BA">
              <w:rPr>
                <w:rFonts w:ascii="Calibri" w:hAnsi="Calibri" w:cs="Calibri"/>
                <w:color w:val="000000"/>
                <w:sz w:val="22"/>
                <w:szCs w:val="22"/>
              </w:rPr>
              <w:t>s</w:t>
            </w:r>
            <w:r w:rsidRPr="008F06D8">
              <w:rPr>
                <w:rFonts w:ascii="Calibri" w:hAnsi="Calibri" w:cs="Calibri"/>
                <w:color w:val="000000"/>
                <w:sz w:val="22"/>
                <w:szCs w:val="22"/>
              </w:rPr>
              <w:t xml:space="preserve"> kainos apskaičiavimo kainodara</w:t>
            </w:r>
            <w:r w:rsidRPr="007F18AD">
              <w:rPr>
                <w:rFonts w:ascii="Calibri" w:hAnsi="Calibri" w:cs="Calibri"/>
                <w:i/>
                <w:color w:val="000000"/>
                <w:sz w:val="22"/>
                <w:szCs w:val="22"/>
              </w:rPr>
              <w:t xml:space="preserve">. </w:t>
            </w:r>
            <w:r w:rsidR="00AD1C72">
              <w:rPr>
                <w:rFonts w:ascii="Calibri" w:hAnsi="Calibri" w:cs="Calibri"/>
                <w:iCs/>
                <w:color w:val="000000"/>
                <w:sz w:val="22"/>
                <w:szCs w:val="22"/>
              </w:rPr>
              <w:t xml:space="preserve">Sutarties laikotarpiu </w:t>
            </w:r>
            <w:r w:rsidR="00A264BA">
              <w:rPr>
                <w:rFonts w:ascii="Calibri" w:hAnsi="Calibri" w:cs="Calibri"/>
                <w:iCs/>
                <w:color w:val="000000"/>
                <w:sz w:val="22"/>
                <w:szCs w:val="22"/>
              </w:rPr>
              <w:t>kaina</w:t>
            </w:r>
            <w:r w:rsidR="00AD1C72">
              <w:rPr>
                <w:rFonts w:ascii="Calibri" w:hAnsi="Calibri" w:cs="Calibri"/>
                <w:iCs/>
                <w:color w:val="000000"/>
                <w:sz w:val="22"/>
                <w:szCs w:val="22"/>
              </w:rPr>
              <w:t xml:space="preserve"> gali būti peržiūrėt</w:t>
            </w:r>
            <w:r w:rsidR="00A264BA">
              <w:rPr>
                <w:rFonts w:ascii="Calibri" w:hAnsi="Calibri" w:cs="Calibri"/>
                <w:iCs/>
                <w:color w:val="000000"/>
                <w:sz w:val="22"/>
                <w:szCs w:val="22"/>
              </w:rPr>
              <w:t>a</w:t>
            </w:r>
            <w:r w:rsidR="00AD1C72">
              <w:rPr>
                <w:rFonts w:ascii="Calibri" w:hAnsi="Calibri" w:cs="Calibri"/>
                <w:iCs/>
                <w:color w:val="000000"/>
                <w:sz w:val="22"/>
                <w:szCs w:val="22"/>
              </w:rPr>
              <w:t xml:space="preserve">. </w:t>
            </w:r>
            <w:r w:rsidR="00A264BA">
              <w:rPr>
                <w:rFonts w:ascii="Calibri" w:hAnsi="Calibri" w:cs="Calibri"/>
                <w:iCs/>
                <w:color w:val="000000"/>
                <w:sz w:val="22"/>
                <w:szCs w:val="22"/>
              </w:rPr>
              <w:t>Kainos</w:t>
            </w:r>
            <w:r w:rsidR="00AD1C72">
              <w:rPr>
                <w:rFonts w:ascii="Calibri" w:hAnsi="Calibri" w:cs="Calibri"/>
                <w:iCs/>
                <w:color w:val="000000"/>
                <w:sz w:val="22"/>
                <w:szCs w:val="22"/>
              </w:rPr>
              <w:t xml:space="preserve"> peržiūros sąlygos nurodytos BS dalyje, </w:t>
            </w:r>
            <w:r w:rsidR="00AD1C72">
              <w:rPr>
                <w:rFonts w:ascii="Calibri" w:hAnsi="Calibri" w:cs="Calibri"/>
                <w:iCs/>
                <w:color w:val="000000"/>
                <w:sz w:val="22"/>
                <w:szCs w:val="22"/>
                <w:lang w:val="en-US"/>
              </w:rPr>
              <w:t xml:space="preserve">20 </w:t>
            </w:r>
            <w:proofErr w:type="spellStart"/>
            <w:r w:rsidR="00AD1C72">
              <w:rPr>
                <w:rFonts w:ascii="Calibri" w:hAnsi="Calibri" w:cs="Calibri"/>
                <w:iCs/>
                <w:color w:val="000000"/>
                <w:sz w:val="22"/>
                <w:szCs w:val="22"/>
                <w:lang w:val="en-US"/>
              </w:rPr>
              <w:t>punktas</w:t>
            </w:r>
            <w:proofErr w:type="spellEnd"/>
            <w:r w:rsidR="00AD1C72">
              <w:rPr>
                <w:rFonts w:ascii="Calibri" w:hAnsi="Calibri" w:cs="Calibri"/>
                <w:iCs/>
                <w:color w:val="000000"/>
                <w:sz w:val="22"/>
                <w:szCs w:val="22"/>
                <w:lang w:val="en-US"/>
              </w:rPr>
              <w:t>.</w:t>
            </w:r>
          </w:p>
          <w:p w14:paraId="02480799" w14:textId="77777777" w:rsidR="00266D71" w:rsidRPr="007F18AD" w:rsidRDefault="00266D71" w:rsidP="00A264BA">
            <w:pPr>
              <w:jc w:val="both"/>
              <w:rPr>
                <w:rFonts w:ascii="Calibri" w:hAnsi="Calibri" w:cs="Calibri"/>
                <w:color w:val="000000"/>
                <w:sz w:val="22"/>
                <w:szCs w:val="22"/>
              </w:rPr>
            </w:pPr>
          </w:p>
        </w:tc>
      </w:tr>
      <w:tr w:rsidR="00266D71" w:rsidRPr="007F18AD" w14:paraId="368232DE" w14:textId="77777777" w:rsidTr="008F66AE">
        <w:tc>
          <w:tcPr>
            <w:tcW w:w="5000" w:type="pct"/>
            <w:shd w:val="clear" w:color="auto" w:fill="auto"/>
          </w:tcPr>
          <w:p w14:paraId="70F294E1" w14:textId="77777777" w:rsidR="00266D71" w:rsidRPr="007F18AD" w:rsidRDefault="00266D71" w:rsidP="008F66AE">
            <w:pPr>
              <w:jc w:val="center"/>
              <w:rPr>
                <w:rFonts w:ascii="Calibri" w:hAnsi="Calibri" w:cs="Calibri"/>
                <w:b/>
                <w:color w:val="000000"/>
                <w:sz w:val="22"/>
                <w:szCs w:val="22"/>
              </w:rPr>
            </w:pPr>
          </w:p>
          <w:p w14:paraId="25467D37"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4. Atsiskaitymų tvarka ir sąlygos</w:t>
            </w:r>
          </w:p>
          <w:p w14:paraId="1C3E7C07" w14:textId="77777777" w:rsidR="00266D71" w:rsidRPr="007F18AD" w:rsidRDefault="00266D71" w:rsidP="008F66AE">
            <w:pPr>
              <w:jc w:val="center"/>
              <w:rPr>
                <w:rFonts w:ascii="Calibri" w:hAnsi="Calibri" w:cs="Calibri"/>
                <w:b/>
                <w:color w:val="000000"/>
                <w:sz w:val="22"/>
                <w:szCs w:val="22"/>
              </w:rPr>
            </w:pPr>
          </w:p>
          <w:p w14:paraId="79A17E33" w14:textId="2180AC59" w:rsidR="00FB4AB4" w:rsidRDefault="008F06D8" w:rsidP="00FB4AB4">
            <w:pPr>
              <w:pStyle w:val="SSutPunktas"/>
              <w:tabs>
                <w:tab w:val="left" w:pos="993"/>
              </w:tabs>
              <w:spacing w:after="0"/>
              <w:rPr>
                <w:rFonts w:ascii="Calibri" w:hAnsi="Calibri" w:cs="Calibri"/>
                <w:sz w:val="22"/>
                <w:szCs w:val="22"/>
              </w:rPr>
            </w:pPr>
            <w:r w:rsidRPr="006E1099">
              <w:rPr>
                <w:rFonts w:ascii="Calibri" w:hAnsi="Calibri" w:cs="Calibri"/>
                <w:sz w:val="22"/>
                <w:szCs w:val="22"/>
              </w:rPr>
              <w:lastRenderedPageBreak/>
              <w:t xml:space="preserve">4.1. </w:t>
            </w:r>
            <w:r w:rsidR="00E5389B" w:rsidRPr="006E1099">
              <w:rPr>
                <w:rFonts w:ascii="Calibri" w:hAnsi="Calibri" w:cs="Calibri"/>
                <w:sz w:val="22"/>
                <w:szCs w:val="22"/>
              </w:rPr>
              <w:t>Pirkėjas už tinkamai suteiktas Paslaugas mokės Paslaugų teikėjui ne vėliau kaip per 30 kalendorinių dienų nuo PVM sąskaitos faktūros gavimo dienos.</w:t>
            </w:r>
            <w:r w:rsidR="005D6691" w:rsidRPr="006E1099">
              <w:rPr>
                <w:rFonts w:ascii="Calibri" w:hAnsi="Calibri" w:cs="Calibri"/>
                <w:sz w:val="22"/>
                <w:szCs w:val="22"/>
              </w:rPr>
              <w:t xml:space="preserve"> </w:t>
            </w:r>
          </w:p>
          <w:p w14:paraId="6E8BF3E4" w14:textId="448E4883" w:rsidR="00FB4AB4" w:rsidRDefault="00FB4AB4" w:rsidP="00FB4AB4">
            <w:pPr>
              <w:pStyle w:val="SSutPunktas"/>
              <w:tabs>
                <w:tab w:val="left" w:pos="993"/>
              </w:tabs>
              <w:spacing w:after="0"/>
              <w:rPr>
                <w:rFonts w:ascii="Calibri" w:hAnsi="Calibri" w:cs="Calibri"/>
                <w:sz w:val="22"/>
                <w:szCs w:val="22"/>
              </w:rPr>
            </w:pPr>
            <w:r>
              <w:rPr>
                <w:rFonts w:ascii="Calibri" w:hAnsi="Calibri" w:cs="Calibri"/>
                <w:sz w:val="22"/>
                <w:szCs w:val="22"/>
                <w:lang w:val="en-US"/>
              </w:rPr>
              <w:t xml:space="preserve">4.2. </w:t>
            </w:r>
            <w:r w:rsidRPr="007F18AD">
              <w:rPr>
                <w:rFonts w:ascii="Calibri" w:hAnsi="Calibri" w:cs="Calibri"/>
                <w:sz w:val="22"/>
                <w:szCs w:val="22"/>
              </w:rPr>
              <w:t>Paslaugų suteikimas įforminamas Paslaugų teikėjo ir Pirkėjo pasirašomu Paslaugų suteikimo (perdavimo priėmimo) aktu (toliau – Perdavimo aktas).</w:t>
            </w:r>
          </w:p>
          <w:p w14:paraId="30FEB568" w14:textId="34937691" w:rsidR="00E5389B" w:rsidRPr="00E5389B" w:rsidRDefault="008F06D8" w:rsidP="00FB4AB4">
            <w:pPr>
              <w:pStyle w:val="SSutPunktas"/>
              <w:tabs>
                <w:tab w:val="left" w:pos="993"/>
              </w:tabs>
              <w:spacing w:after="0"/>
              <w:rPr>
                <w:rFonts w:ascii="Calibri" w:hAnsi="Calibri" w:cs="Calibri"/>
                <w:sz w:val="22"/>
                <w:szCs w:val="22"/>
              </w:rPr>
            </w:pPr>
            <w:r w:rsidRPr="006E1099">
              <w:rPr>
                <w:rFonts w:ascii="Calibri" w:hAnsi="Calibri" w:cs="Calibri"/>
                <w:sz w:val="22"/>
                <w:szCs w:val="22"/>
                <w:lang w:val="en-US"/>
              </w:rPr>
              <w:t>4.</w:t>
            </w:r>
            <w:r w:rsidR="00FE45B3">
              <w:rPr>
                <w:rFonts w:ascii="Calibri" w:hAnsi="Calibri" w:cs="Calibri"/>
                <w:sz w:val="22"/>
                <w:szCs w:val="22"/>
                <w:lang w:val="en-US"/>
              </w:rPr>
              <w:t>3</w:t>
            </w:r>
            <w:r w:rsidRPr="006E1099">
              <w:rPr>
                <w:rFonts w:ascii="Calibri" w:hAnsi="Calibri" w:cs="Calibri"/>
                <w:sz w:val="22"/>
                <w:szCs w:val="22"/>
                <w:lang w:val="en-US"/>
              </w:rPr>
              <w:t xml:space="preserve">. </w:t>
            </w:r>
            <w:r w:rsidRPr="006E1099">
              <w:rPr>
                <w:rFonts w:ascii="Calibri" w:hAnsi="Calibri"/>
                <w:bCs/>
                <w:iCs/>
                <w:sz w:val="22"/>
                <w:szCs w:val="22"/>
              </w:rPr>
              <w:t xml:space="preserve">Paslaugų teikėjas turi pateikti PVM sąskaitą faktūrą </w:t>
            </w:r>
            <w:r w:rsidRPr="006E1099">
              <w:rPr>
                <w:rFonts w:ascii="Calibri" w:hAnsi="Calibri" w:cs="Calibri"/>
                <w:sz w:val="22"/>
                <w:szCs w:val="22"/>
              </w:rPr>
              <w:t>Pirkėjui ne vėliau kaip per 5 darbo dienas nuo P</w:t>
            </w:r>
            <w:r w:rsidR="008A3306">
              <w:rPr>
                <w:rFonts w:ascii="Calibri" w:hAnsi="Calibri" w:cs="Calibri"/>
                <w:sz w:val="22"/>
                <w:szCs w:val="22"/>
                <w:lang w:val="lt-LT"/>
              </w:rPr>
              <w:t>aslaugų p</w:t>
            </w:r>
            <w:proofErr w:type="spellStart"/>
            <w:r w:rsidRPr="006E1099">
              <w:rPr>
                <w:rFonts w:ascii="Calibri" w:hAnsi="Calibri" w:cs="Calibri"/>
                <w:sz w:val="22"/>
                <w:szCs w:val="22"/>
              </w:rPr>
              <w:t>erdavimo</w:t>
            </w:r>
            <w:proofErr w:type="spellEnd"/>
            <w:r w:rsidR="008A3306">
              <w:rPr>
                <w:rFonts w:ascii="Calibri" w:hAnsi="Calibri" w:cs="Calibri"/>
                <w:sz w:val="22"/>
                <w:szCs w:val="22"/>
                <w:lang w:val="lt-LT"/>
              </w:rPr>
              <w:t>–priėmimo</w:t>
            </w:r>
            <w:r w:rsidRPr="006E1099">
              <w:rPr>
                <w:rFonts w:ascii="Calibri" w:hAnsi="Calibri" w:cs="Calibri"/>
                <w:sz w:val="22"/>
                <w:szCs w:val="22"/>
              </w:rPr>
              <w:t xml:space="preserve"> akto abiejų Šalių pasirašymo dienos.</w:t>
            </w:r>
          </w:p>
        </w:tc>
      </w:tr>
      <w:tr w:rsidR="00266D71" w:rsidRPr="007F18AD" w14:paraId="11F57F25" w14:textId="77777777" w:rsidTr="008F66AE">
        <w:tc>
          <w:tcPr>
            <w:tcW w:w="5000" w:type="pct"/>
            <w:shd w:val="clear" w:color="auto" w:fill="auto"/>
          </w:tcPr>
          <w:p w14:paraId="3BE6518E" w14:textId="77777777" w:rsidR="00266D71" w:rsidRPr="007F18AD" w:rsidRDefault="00266D71" w:rsidP="008F66AE">
            <w:pPr>
              <w:pStyle w:val="ListParagraph"/>
              <w:spacing w:line="240" w:lineRule="auto"/>
              <w:ind w:left="0"/>
              <w:jc w:val="center"/>
              <w:rPr>
                <w:rFonts w:cs="Calibri"/>
                <w:b/>
                <w:color w:val="000000"/>
              </w:rPr>
            </w:pPr>
          </w:p>
          <w:p w14:paraId="0DD38570" w14:textId="77777777" w:rsidR="00266D71" w:rsidRPr="007F18AD" w:rsidRDefault="00266D71" w:rsidP="008F66AE">
            <w:pPr>
              <w:pStyle w:val="ListParagraph"/>
              <w:spacing w:line="240" w:lineRule="auto"/>
              <w:ind w:left="0"/>
              <w:jc w:val="center"/>
              <w:rPr>
                <w:rFonts w:cs="Calibri"/>
                <w:b/>
                <w:color w:val="000000"/>
              </w:rPr>
            </w:pPr>
            <w:r w:rsidRPr="007F18AD">
              <w:rPr>
                <w:rFonts w:cs="Calibri"/>
                <w:b/>
                <w:color w:val="000000"/>
              </w:rPr>
              <w:t>5. Papildomas sutarties įvykdymo užtikrinimas</w:t>
            </w:r>
          </w:p>
          <w:p w14:paraId="56A59365" w14:textId="6A5C9C1A" w:rsidR="00266D71" w:rsidRPr="007F18AD" w:rsidRDefault="00266D71" w:rsidP="008F06D8">
            <w:pPr>
              <w:jc w:val="both"/>
              <w:rPr>
                <w:rFonts w:ascii="Calibri" w:hAnsi="Calibri" w:cs="Calibri"/>
                <w:color w:val="000000"/>
                <w:sz w:val="22"/>
                <w:szCs w:val="22"/>
              </w:rPr>
            </w:pPr>
            <w:r w:rsidRPr="007F18AD">
              <w:rPr>
                <w:rFonts w:ascii="Calibri" w:hAnsi="Calibri" w:cs="Calibri"/>
                <w:color w:val="000000"/>
                <w:sz w:val="22"/>
                <w:szCs w:val="22"/>
              </w:rPr>
              <w:t xml:space="preserve">5.1. </w:t>
            </w:r>
            <w:r w:rsidR="008F06D8" w:rsidRPr="008F06D8">
              <w:rPr>
                <w:rFonts w:ascii="Calibri" w:hAnsi="Calibri" w:cs="Calibri"/>
                <w:iCs/>
                <w:color w:val="000000"/>
                <w:sz w:val="22"/>
                <w:szCs w:val="22"/>
              </w:rPr>
              <w:t>Netaikoma</w:t>
            </w:r>
            <w:r w:rsidR="008F06D8">
              <w:rPr>
                <w:rFonts w:ascii="Calibri" w:hAnsi="Calibri" w:cs="Calibri"/>
                <w:iCs/>
                <w:color w:val="000000"/>
                <w:sz w:val="22"/>
                <w:szCs w:val="22"/>
              </w:rPr>
              <w:t>.</w:t>
            </w:r>
          </w:p>
          <w:p w14:paraId="29147C69" w14:textId="77777777" w:rsidR="00266D71" w:rsidRPr="007F18AD" w:rsidRDefault="00266D71" w:rsidP="008F66AE">
            <w:pPr>
              <w:jc w:val="both"/>
              <w:rPr>
                <w:rFonts w:ascii="Calibri" w:hAnsi="Calibri" w:cs="Calibri"/>
                <w:b/>
                <w:color w:val="000000"/>
                <w:sz w:val="22"/>
                <w:szCs w:val="22"/>
              </w:rPr>
            </w:pPr>
          </w:p>
        </w:tc>
      </w:tr>
      <w:tr w:rsidR="00266D71" w:rsidRPr="007F18AD" w14:paraId="02F2C617" w14:textId="77777777" w:rsidTr="008F66AE">
        <w:tc>
          <w:tcPr>
            <w:tcW w:w="5000" w:type="pct"/>
            <w:shd w:val="clear" w:color="auto" w:fill="auto"/>
          </w:tcPr>
          <w:p w14:paraId="121B6E5C" w14:textId="77777777" w:rsidR="00266D71" w:rsidRPr="007F18AD" w:rsidRDefault="00266D71" w:rsidP="008F66AE">
            <w:pPr>
              <w:jc w:val="center"/>
              <w:rPr>
                <w:rFonts w:ascii="Calibri" w:hAnsi="Calibri" w:cs="Calibri"/>
                <w:b/>
                <w:color w:val="000000"/>
                <w:sz w:val="22"/>
                <w:szCs w:val="22"/>
              </w:rPr>
            </w:pPr>
          </w:p>
          <w:p w14:paraId="41657093"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6. Garantiniai (paslaugų trūkumų ištaisymo) įsipareigojimai</w:t>
            </w:r>
          </w:p>
          <w:p w14:paraId="6B9C973C"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6.1. Paslaugų trūkumais laikomi jų neatitikimai Sutartyje, jos prieduose (Techninė specifikacija ir kt.), taip pat teisės aktuose nustatytų reikalavimų.</w:t>
            </w:r>
          </w:p>
          <w:p w14:paraId="7162BED9" w14:textId="6181A4E0"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6.2.Paslaugų teikėjas turi pašalinti Paslaugų teikimo sutrikimus ne vėliau kaip per </w:t>
            </w:r>
            <w:r w:rsidR="00FB4AB4">
              <w:rPr>
                <w:rFonts w:ascii="Calibri" w:hAnsi="Calibri" w:cs="Calibri"/>
                <w:color w:val="000000"/>
                <w:sz w:val="22"/>
                <w:szCs w:val="22"/>
              </w:rPr>
              <w:t>1</w:t>
            </w:r>
            <w:r w:rsidR="00D17072" w:rsidRPr="00C7420A">
              <w:rPr>
                <w:rFonts w:ascii="Calibri" w:hAnsi="Calibri" w:cs="Calibri"/>
                <w:color w:val="000000"/>
                <w:sz w:val="22"/>
                <w:szCs w:val="22"/>
              </w:rPr>
              <w:t>0 (dešimt</w:t>
            </w:r>
            <w:r w:rsidR="00D17072">
              <w:rPr>
                <w:rFonts w:ascii="Calibri" w:hAnsi="Calibri" w:cs="Calibri"/>
                <w:color w:val="000000"/>
                <w:sz w:val="22"/>
                <w:szCs w:val="22"/>
              </w:rPr>
              <w:t>) darbo dienų</w:t>
            </w:r>
            <w:r w:rsidRPr="007F18AD">
              <w:rPr>
                <w:rFonts w:ascii="Calibri" w:hAnsi="Calibri" w:cs="Calibri"/>
                <w:color w:val="000000"/>
                <w:sz w:val="22"/>
                <w:szCs w:val="22"/>
              </w:rPr>
              <w:t xml:space="preserve"> nuo Pirkėjo rašytinio pranešimo gavimo bei kompensuoti Pirkėjo patirtus tiesioginius nuostolius (jeigu tokių buvo).</w:t>
            </w:r>
          </w:p>
          <w:p w14:paraId="7F29D58F" w14:textId="74BF0C5B" w:rsidR="00D17072" w:rsidRPr="007F18AD" w:rsidRDefault="00D17072" w:rsidP="008271FB">
            <w:pPr>
              <w:jc w:val="both"/>
              <w:rPr>
                <w:rFonts w:ascii="Calibri" w:hAnsi="Calibri" w:cs="Calibri"/>
                <w:b/>
                <w:color w:val="000000"/>
                <w:sz w:val="22"/>
                <w:szCs w:val="22"/>
              </w:rPr>
            </w:pPr>
          </w:p>
        </w:tc>
      </w:tr>
      <w:tr w:rsidR="00266D71" w:rsidRPr="007F18AD" w14:paraId="3531A964" w14:textId="77777777" w:rsidTr="008F66AE">
        <w:tc>
          <w:tcPr>
            <w:tcW w:w="5000" w:type="pct"/>
            <w:shd w:val="clear" w:color="auto" w:fill="auto"/>
          </w:tcPr>
          <w:p w14:paraId="36A60CA4" w14:textId="77777777" w:rsidR="00266D71" w:rsidRPr="007F18AD" w:rsidRDefault="00266D71" w:rsidP="008F66AE">
            <w:pPr>
              <w:jc w:val="center"/>
              <w:rPr>
                <w:rFonts w:ascii="Calibri" w:hAnsi="Calibri" w:cs="Calibri"/>
                <w:b/>
                <w:color w:val="000000"/>
                <w:sz w:val="22"/>
                <w:szCs w:val="22"/>
              </w:rPr>
            </w:pPr>
          </w:p>
          <w:p w14:paraId="1B3FB079"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 xml:space="preserve">7. Subtiekėjai </w:t>
            </w:r>
          </w:p>
          <w:p w14:paraId="7561C19C" w14:textId="1EEEEE06"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 xml:space="preserve">7.1. </w:t>
            </w:r>
            <w:r w:rsidR="00494D00">
              <w:rPr>
                <w:rFonts w:ascii="Calibri" w:hAnsi="Calibri" w:cs="Calibri"/>
                <w:color w:val="000000"/>
                <w:sz w:val="22"/>
                <w:szCs w:val="22"/>
              </w:rPr>
              <w:t>Netaikoma.</w:t>
            </w:r>
          </w:p>
          <w:p w14:paraId="49A0B44C" w14:textId="77777777" w:rsidR="00266D71" w:rsidRPr="007F18AD" w:rsidRDefault="00266D71" w:rsidP="00A12BF2">
            <w:pPr>
              <w:jc w:val="both"/>
              <w:rPr>
                <w:rFonts w:ascii="Calibri" w:hAnsi="Calibri" w:cs="Calibri"/>
                <w:color w:val="000000"/>
                <w:sz w:val="22"/>
                <w:szCs w:val="22"/>
              </w:rPr>
            </w:pPr>
          </w:p>
        </w:tc>
      </w:tr>
      <w:tr w:rsidR="00266D71" w:rsidRPr="007F18AD" w14:paraId="2C32ACCC" w14:textId="77777777" w:rsidTr="008F66AE">
        <w:trPr>
          <w:trHeight w:val="432"/>
        </w:trPr>
        <w:tc>
          <w:tcPr>
            <w:tcW w:w="5000" w:type="pct"/>
            <w:shd w:val="clear" w:color="auto" w:fill="auto"/>
          </w:tcPr>
          <w:p w14:paraId="4D3C3CBD" w14:textId="77777777" w:rsidR="00266D71" w:rsidRPr="000D05A0" w:rsidRDefault="00266D71" w:rsidP="008F66AE">
            <w:pPr>
              <w:jc w:val="center"/>
              <w:rPr>
                <w:rFonts w:ascii="Calibri" w:hAnsi="Calibri" w:cs="Calibri"/>
                <w:b/>
                <w:color w:val="000000"/>
                <w:sz w:val="22"/>
                <w:szCs w:val="22"/>
              </w:rPr>
            </w:pPr>
          </w:p>
          <w:p w14:paraId="1AF30F94" w14:textId="77777777" w:rsidR="00266D71" w:rsidRPr="000D05A0" w:rsidRDefault="00266D71" w:rsidP="008F66AE">
            <w:pPr>
              <w:jc w:val="center"/>
              <w:rPr>
                <w:rFonts w:ascii="Calibri" w:hAnsi="Calibri" w:cs="Calibri"/>
                <w:b/>
                <w:color w:val="000000"/>
                <w:sz w:val="22"/>
                <w:szCs w:val="22"/>
              </w:rPr>
            </w:pPr>
            <w:r w:rsidRPr="000D05A0">
              <w:rPr>
                <w:rFonts w:ascii="Calibri" w:hAnsi="Calibri" w:cs="Calibri"/>
                <w:b/>
                <w:color w:val="000000"/>
                <w:sz w:val="22"/>
                <w:szCs w:val="22"/>
              </w:rPr>
              <w:t>8. Šalių atsakomybė, netesybos</w:t>
            </w:r>
          </w:p>
          <w:p w14:paraId="5AAF384B" w14:textId="57E9B30B" w:rsidR="00DE6CF8" w:rsidRPr="008B132D" w:rsidRDefault="00DE6CF8" w:rsidP="00DE6CF8">
            <w:pPr>
              <w:jc w:val="both"/>
              <w:rPr>
                <w:rFonts w:ascii="Calibri" w:hAnsi="Calibri"/>
                <w:sz w:val="22"/>
                <w:szCs w:val="22"/>
              </w:rPr>
            </w:pPr>
            <w:r w:rsidRPr="00375891">
              <w:rPr>
                <w:rFonts w:ascii="Calibri" w:hAnsi="Calibri" w:cs="Calibri"/>
                <w:color w:val="000000"/>
                <w:sz w:val="22"/>
                <w:szCs w:val="22"/>
              </w:rPr>
              <w:t>8.1.</w:t>
            </w:r>
            <w:r w:rsidRPr="00375891">
              <w:rPr>
                <w:rFonts w:cs="Calibri"/>
                <w:color w:val="000000"/>
              </w:rPr>
              <w:t xml:space="preserve"> </w:t>
            </w:r>
            <w:r w:rsidRPr="00375891">
              <w:rPr>
                <w:rFonts w:ascii="Calibri" w:hAnsi="Calibri" w:cs="Calibri"/>
                <w:color w:val="000000"/>
                <w:sz w:val="22"/>
                <w:szCs w:val="22"/>
              </w:rPr>
              <w:t xml:space="preserve">Tiekėjui laiku neįvykdžius įsipareigojimų </w:t>
            </w:r>
            <w:r>
              <w:rPr>
                <w:rFonts w:ascii="Calibri" w:hAnsi="Calibri" w:cs="Calibri"/>
                <w:color w:val="000000"/>
                <w:sz w:val="22"/>
                <w:szCs w:val="22"/>
              </w:rPr>
              <w:t>s</w:t>
            </w:r>
            <w:r w:rsidRPr="00375891">
              <w:rPr>
                <w:rFonts w:ascii="Calibri" w:hAnsi="Calibri" w:cs="Calibri"/>
                <w:color w:val="000000"/>
                <w:sz w:val="22"/>
                <w:szCs w:val="22"/>
              </w:rPr>
              <w:t xml:space="preserve">utarties </w:t>
            </w:r>
            <w:r>
              <w:rPr>
                <w:rFonts w:ascii="Calibri" w:hAnsi="Calibri" w:cs="Calibri"/>
                <w:color w:val="000000"/>
                <w:sz w:val="22"/>
                <w:szCs w:val="22"/>
              </w:rPr>
              <w:t>2</w:t>
            </w:r>
            <w:r w:rsidRPr="00375891">
              <w:rPr>
                <w:rFonts w:ascii="Calibri" w:hAnsi="Calibri" w:cs="Calibri"/>
                <w:color w:val="000000"/>
                <w:sz w:val="22"/>
                <w:szCs w:val="22"/>
              </w:rPr>
              <w:t xml:space="preserve"> priede</w:t>
            </w:r>
            <w:r>
              <w:rPr>
                <w:rFonts w:ascii="Calibri" w:hAnsi="Calibri" w:cs="Calibri"/>
                <w:color w:val="000000"/>
                <w:sz w:val="22"/>
                <w:szCs w:val="22"/>
              </w:rPr>
              <w:t xml:space="preserve"> „Techninė specifikacija“</w:t>
            </w:r>
            <w:r w:rsidRPr="00375891">
              <w:rPr>
                <w:rFonts w:ascii="Calibri" w:hAnsi="Calibri" w:cs="Calibri"/>
                <w:color w:val="000000"/>
                <w:sz w:val="22"/>
                <w:szCs w:val="22"/>
              </w:rPr>
              <w:t xml:space="preserve"> nurodytais terminais, Pirkėjas turi teisę reikalauti </w:t>
            </w:r>
            <w:r>
              <w:rPr>
                <w:rFonts w:ascii="Calibri" w:hAnsi="Calibri" w:cs="Calibri"/>
                <w:color w:val="000000"/>
                <w:sz w:val="22"/>
                <w:szCs w:val="22"/>
              </w:rPr>
              <w:t>0,0</w:t>
            </w:r>
            <w:r w:rsidR="00A12BF2">
              <w:rPr>
                <w:rFonts w:ascii="Calibri" w:hAnsi="Calibri" w:cs="Calibri"/>
                <w:color w:val="000000"/>
                <w:sz w:val="22"/>
                <w:szCs w:val="22"/>
                <w:lang w:val="en-US"/>
              </w:rPr>
              <w:t>4</w:t>
            </w:r>
            <w:r>
              <w:rPr>
                <w:rFonts w:ascii="Calibri" w:hAnsi="Calibri" w:cs="Calibri"/>
                <w:color w:val="000000"/>
                <w:sz w:val="22"/>
                <w:szCs w:val="22"/>
              </w:rPr>
              <w:t xml:space="preserve"> proc.</w:t>
            </w:r>
            <w:r w:rsidRPr="00375891">
              <w:rPr>
                <w:rFonts w:ascii="Calibri" w:hAnsi="Calibri" w:cs="Calibri"/>
                <w:color w:val="000000"/>
                <w:sz w:val="22"/>
                <w:szCs w:val="22"/>
              </w:rPr>
              <w:t xml:space="preserve"> dydžio delspinigių </w:t>
            </w:r>
            <w:r w:rsidR="0010577B">
              <w:rPr>
                <w:rFonts w:ascii="Calibri" w:hAnsi="Calibri" w:cs="Calibri"/>
                <w:color w:val="000000"/>
                <w:sz w:val="22"/>
                <w:szCs w:val="22"/>
              </w:rPr>
              <w:t xml:space="preserve">nuo sutarties kainos be PVM </w:t>
            </w:r>
            <w:r w:rsidRPr="00375891">
              <w:rPr>
                <w:rFonts w:ascii="Calibri" w:hAnsi="Calibri" w:cs="Calibri"/>
                <w:color w:val="000000"/>
                <w:sz w:val="22"/>
                <w:szCs w:val="22"/>
              </w:rPr>
              <w:t xml:space="preserve">už kiekvieną uždelstą dieną. </w:t>
            </w:r>
          </w:p>
          <w:p w14:paraId="0F0F7156" w14:textId="7DA34A51" w:rsidR="00DE6CF8" w:rsidRPr="00375891" w:rsidRDefault="00DE6CF8" w:rsidP="00DE6CF8">
            <w:pPr>
              <w:pStyle w:val="SSutPunktas"/>
              <w:tabs>
                <w:tab w:val="left" w:pos="993"/>
              </w:tabs>
              <w:spacing w:after="0"/>
              <w:rPr>
                <w:rFonts w:asciiTheme="minorHAnsi" w:hAnsiTheme="minorHAnsi" w:cstheme="minorHAnsi"/>
                <w:sz w:val="22"/>
                <w:szCs w:val="22"/>
              </w:rPr>
            </w:pPr>
            <w:r>
              <w:rPr>
                <w:rFonts w:asciiTheme="minorHAnsi" w:hAnsiTheme="minorHAnsi" w:cstheme="minorHAnsi"/>
                <w:sz w:val="22"/>
                <w:szCs w:val="22"/>
                <w:lang w:val="lt-LT"/>
              </w:rPr>
              <w:t xml:space="preserve">8.2. </w:t>
            </w:r>
            <w:r w:rsidRPr="00375891">
              <w:rPr>
                <w:rFonts w:asciiTheme="minorHAnsi" w:hAnsiTheme="minorHAnsi" w:cstheme="minorHAnsi"/>
                <w:sz w:val="22"/>
                <w:szCs w:val="22"/>
              </w:rPr>
              <w:t>Pirkėjui laiku nesumokėjus, Tiekėjas turi teisę reikalauti 0,0</w:t>
            </w:r>
            <w:r w:rsidR="00A12BF2">
              <w:rPr>
                <w:rFonts w:asciiTheme="minorHAnsi" w:hAnsiTheme="minorHAnsi" w:cstheme="minorHAnsi"/>
                <w:sz w:val="22"/>
                <w:szCs w:val="22"/>
                <w:lang w:val="en-US"/>
              </w:rPr>
              <w:t>4</w:t>
            </w:r>
            <w:r w:rsidRPr="00375891">
              <w:rPr>
                <w:rFonts w:asciiTheme="minorHAnsi" w:hAnsiTheme="minorHAnsi" w:cstheme="minorHAnsi"/>
                <w:sz w:val="22"/>
                <w:szCs w:val="22"/>
              </w:rPr>
              <w:t xml:space="preserve"> proc. laiku nesumokėtos sumos dydžio delspinigių už kiekvieną uždelstą dieną.</w:t>
            </w:r>
          </w:p>
          <w:p w14:paraId="786094A0" w14:textId="77777777" w:rsidR="00266D71" w:rsidRPr="000D05A0" w:rsidRDefault="00266D71" w:rsidP="00DE6CF8">
            <w:pPr>
              <w:jc w:val="both"/>
              <w:rPr>
                <w:rFonts w:ascii="Calibri" w:hAnsi="Calibri" w:cs="Calibri"/>
                <w:color w:val="000000"/>
                <w:sz w:val="22"/>
                <w:szCs w:val="22"/>
              </w:rPr>
            </w:pPr>
          </w:p>
        </w:tc>
      </w:tr>
      <w:tr w:rsidR="00266D71" w:rsidRPr="007F18AD" w14:paraId="507E7D36" w14:textId="77777777" w:rsidTr="008F66AE">
        <w:trPr>
          <w:trHeight w:val="432"/>
        </w:trPr>
        <w:tc>
          <w:tcPr>
            <w:tcW w:w="5000" w:type="pct"/>
            <w:shd w:val="clear" w:color="auto" w:fill="auto"/>
          </w:tcPr>
          <w:p w14:paraId="2F1BCC87" w14:textId="77777777" w:rsidR="00266D71" w:rsidRPr="000D05A0" w:rsidRDefault="00266D71" w:rsidP="008F66AE">
            <w:pPr>
              <w:jc w:val="center"/>
              <w:rPr>
                <w:rFonts w:ascii="Calibri" w:hAnsi="Calibri" w:cs="Calibri"/>
                <w:b/>
                <w:color w:val="000000"/>
                <w:sz w:val="22"/>
                <w:szCs w:val="22"/>
              </w:rPr>
            </w:pPr>
          </w:p>
          <w:p w14:paraId="58821648" w14:textId="77777777" w:rsidR="00266D71" w:rsidRPr="000D05A0" w:rsidRDefault="00266D71" w:rsidP="008F66AE">
            <w:pPr>
              <w:jc w:val="center"/>
              <w:rPr>
                <w:rFonts w:ascii="Calibri" w:hAnsi="Calibri" w:cs="Calibri"/>
                <w:b/>
                <w:color w:val="000000"/>
                <w:sz w:val="22"/>
                <w:szCs w:val="22"/>
              </w:rPr>
            </w:pPr>
            <w:r w:rsidRPr="000D05A0">
              <w:rPr>
                <w:rFonts w:ascii="Calibri" w:hAnsi="Calibri" w:cs="Calibri"/>
                <w:b/>
                <w:color w:val="000000"/>
                <w:sz w:val="22"/>
                <w:szCs w:val="22"/>
              </w:rPr>
              <w:t>9. Sutarties nutraukimo sąlygos</w:t>
            </w:r>
          </w:p>
          <w:p w14:paraId="0384919F" w14:textId="77777777" w:rsidR="00DE6CF8" w:rsidRPr="005764D6" w:rsidRDefault="00DE6CF8" w:rsidP="00DE6CF8">
            <w:pPr>
              <w:jc w:val="both"/>
              <w:rPr>
                <w:rFonts w:asciiTheme="minorHAnsi" w:eastAsia="HG Mincho Light J" w:hAnsiTheme="minorHAnsi" w:cstheme="minorHAnsi"/>
                <w:color w:val="000000"/>
                <w:sz w:val="22"/>
                <w:szCs w:val="22"/>
                <w:lang w:val="x-none" w:eastAsia="x-none"/>
              </w:rPr>
            </w:pPr>
            <w:r w:rsidRPr="000D05A0">
              <w:rPr>
                <w:rFonts w:ascii="Calibri" w:hAnsi="Calibri" w:cs="Calibri"/>
                <w:color w:val="000000"/>
                <w:sz w:val="22"/>
                <w:szCs w:val="22"/>
              </w:rPr>
              <w:t xml:space="preserve">9.1. </w:t>
            </w:r>
            <w:r w:rsidRPr="005764D6">
              <w:rPr>
                <w:rFonts w:asciiTheme="minorHAnsi" w:eastAsia="HG Mincho Light J" w:hAnsiTheme="minorHAnsi" w:cstheme="minorHAnsi"/>
                <w:color w:val="000000"/>
                <w:sz w:val="22"/>
                <w:szCs w:val="22"/>
                <w:lang w:val="x-none" w:eastAsia="x-none"/>
              </w:rPr>
              <w:t>Sutarties nutraukimo sąlygos nurodytos Sutarties BS dalyje</w:t>
            </w:r>
            <w:r>
              <w:rPr>
                <w:rFonts w:asciiTheme="minorHAnsi" w:eastAsia="HG Mincho Light J" w:hAnsiTheme="minorHAnsi" w:cstheme="minorHAnsi"/>
                <w:color w:val="000000"/>
                <w:sz w:val="22"/>
                <w:szCs w:val="22"/>
                <w:lang w:val="x-none" w:eastAsia="x-none"/>
              </w:rPr>
              <w:t xml:space="preserve">, </w:t>
            </w:r>
            <w:r w:rsidRPr="005764D6">
              <w:rPr>
                <w:rFonts w:asciiTheme="minorHAnsi" w:eastAsia="HG Mincho Light J" w:hAnsiTheme="minorHAnsi" w:cstheme="minorHAnsi"/>
                <w:color w:val="000000"/>
                <w:sz w:val="22"/>
                <w:szCs w:val="22"/>
                <w:lang w:val="x-none" w:eastAsia="x-none"/>
              </w:rPr>
              <w:t>VIII skyriu</w:t>
            </w:r>
            <w:r>
              <w:rPr>
                <w:rFonts w:asciiTheme="minorHAnsi" w:eastAsia="HG Mincho Light J" w:hAnsiTheme="minorHAnsi" w:cstheme="minorHAnsi"/>
                <w:color w:val="000000"/>
                <w:sz w:val="22"/>
                <w:szCs w:val="22"/>
                <w:lang w:eastAsia="x-none"/>
              </w:rPr>
              <w:t>je,</w:t>
            </w:r>
            <w:r w:rsidRPr="005764D6">
              <w:rPr>
                <w:rFonts w:asciiTheme="minorHAnsi" w:eastAsia="HG Mincho Light J" w:hAnsiTheme="minorHAnsi" w:cstheme="minorHAnsi"/>
                <w:color w:val="000000"/>
                <w:sz w:val="22"/>
                <w:szCs w:val="22"/>
                <w:lang w:val="x-none" w:eastAsia="x-none"/>
              </w:rPr>
              <w:t xml:space="preserve"> 66 ir 67 punktuose.</w:t>
            </w:r>
          </w:p>
          <w:p w14:paraId="165B8809" w14:textId="77777777" w:rsidR="00266D71" w:rsidRPr="000D05A0" w:rsidRDefault="00266D71" w:rsidP="008F66AE">
            <w:pPr>
              <w:jc w:val="both"/>
              <w:rPr>
                <w:rFonts w:ascii="Calibri" w:hAnsi="Calibri" w:cs="Calibri"/>
                <w:color w:val="000000"/>
                <w:sz w:val="22"/>
                <w:szCs w:val="22"/>
              </w:rPr>
            </w:pPr>
          </w:p>
        </w:tc>
      </w:tr>
      <w:tr w:rsidR="00266D71" w:rsidRPr="007F18AD" w14:paraId="7FABDF87" w14:textId="77777777" w:rsidTr="008F66AE">
        <w:trPr>
          <w:trHeight w:val="432"/>
        </w:trPr>
        <w:tc>
          <w:tcPr>
            <w:tcW w:w="5000" w:type="pct"/>
            <w:shd w:val="clear" w:color="auto" w:fill="auto"/>
          </w:tcPr>
          <w:p w14:paraId="1F966672" w14:textId="77777777" w:rsidR="00266D71" w:rsidRPr="007F18AD" w:rsidRDefault="00266D71" w:rsidP="008F66AE">
            <w:pPr>
              <w:jc w:val="center"/>
              <w:rPr>
                <w:rFonts w:ascii="Calibri" w:hAnsi="Calibri" w:cs="Calibri"/>
                <w:b/>
                <w:color w:val="000000"/>
                <w:sz w:val="22"/>
                <w:szCs w:val="22"/>
              </w:rPr>
            </w:pPr>
          </w:p>
          <w:p w14:paraId="67E4F77B"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10. Už Sutarties vykdymą atsakingi asmenys</w:t>
            </w:r>
          </w:p>
          <w:p w14:paraId="55F7223E"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10.1. Už Sutarties vykdymą atsakingi asmenys:</w:t>
            </w:r>
          </w:p>
          <w:p w14:paraId="04E98855"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10.1.1. Pirkėjo:</w:t>
            </w:r>
          </w:p>
          <w:p w14:paraId="766B7059" w14:textId="77777777" w:rsidR="00266D71" w:rsidRPr="007F18AD" w:rsidRDefault="00266D71" w:rsidP="008F66AE">
            <w:pPr>
              <w:jc w:val="both"/>
              <w:rPr>
                <w:rFonts w:ascii="Calibri" w:hAnsi="Calibri"/>
                <w:color w:val="000000"/>
                <w:sz w:val="22"/>
                <w:szCs w:val="22"/>
              </w:rPr>
            </w:pPr>
            <w:r w:rsidRPr="007F18AD">
              <w:rPr>
                <w:rFonts w:ascii="Calibri" w:hAnsi="Calibri" w:cs="Calibri"/>
                <w:color w:val="000000"/>
                <w:sz w:val="22"/>
                <w:szCs w:val="22"/>
              </w:rPr>
              <w:t>10.1.2.</w:t>
            </w:r>
            <w:r w:rsidRPr="007F18AD">
              <w:rPr>
                <w:rFonts w:ascii="Calibri" w:hAnsi="Calibri"/>
                <w:color w:val="000000"/>
                <w:sz w:val="22"/>
                <w:szCs w:val="22"/>
              </w:rPr>
              <w:t xml:space="preserve"> Paslaugų teikėjo:</w:t>
            </w:r>
          </w:p>
          <w:p w14:paraId="387BC7C7" w14:textId="38158076" w:rsidR="00266D71" w:rsidRPr="00295718" w:rsidRDefault="00266D71" w:rsidP="008F66AE">
            <w:pPr>
              <w:jc w:val="both"/>
              <w:rPr>
                <w:rFonts w:ascii="Calibri" w:hAnsi="Calibri" w:cs="Calibri"/>
                <w:iCs/>
                <w:color w:val="000000"/>
                <w:sz w:val="22"/>
                <w:szCs w:val="22"/>
              </w:rPr>
            </w:pPr>
          </w:p>
        </w:tc>
      </w:tr>
      <w:tr w:rsidR="00266D71" w:rsidRPr="007F18AD" w14:paraId="7078818E" w14:textId="77777777" w:rsidTr="00DE6CF8">
        <w:trPr>
          <w:trHeight w:val="1408"/>
        </w:trPr>
        <w:tc>
          <w:tcPr>
            <w:tcW w:w="5000" w:type="pct"/>
            <w:shd w:val="clear" w:color="auto" w:fill="auto"/>
          </w:tcPr>
          <w:p w14:paraId="7FAB2DC2" w14:textId="77777777" w:rsidR="00266D71" w:rsidRPr="007F18AD" w:rsidRDefault="00266D71" w:rsidP="008F66AE">
            <w:pPr>
              <w:jc w:val="center"/>
              <w:rPr>
                <w:rFonts w:ascii="Calibri" w:hAnsi="Calibri" w:cs="Calibri"/>
                <w:b/>
                <w:color w:val="000000"/>
                <w:sz w:val="22"/>
                <w:szCs w:val="22"/>
              </w:rPr>
            </w:pPr>
          </w:p>
          <w:p w14:paraId="65076515"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11. Kitos sąlygos</w:t>
            </w:r>
          </w:p>
          <w:p w14:paraId="77C807FB" w14:textId="4C409895" w:rsidR="00266D71" w:rsidRPr="007F18AD" w:rsidRDefault="00266D71" w:rsidP="00DE6CF8">
            <w:pPr>
              <w:jc w:val="both"/>
              <w:rPr>
                <w:rFonts w:ascii="Calibri" w:hAnsi="Calibri"/>
                <w:bCs/>
                <w:color w:val="000000"/>
                <w:sz w:val="22"/>
                <w:szCs w:val="22"/>
              </w:rPr>
            </w:pPr>
            <w:r w:rsidRPr="007F18AD">
              <w:rPr>
                <w:rFonts w:ascii="Calibri" w:hAnsi="Calibri" w:cs="Calibri"/>
                <w:color w:val="000000"/>
                <w:sz w:val="22"/>
                <w:szCs w:val="22"/>
              </w:rPr>
              <w:t xml:space="preserve">11.1. </w:t>
            </w:r>
            <w:r w:rsidRPr="007F18AD">
              <w:rPr>
                <w:rFonts w:ascii="Calibri" w:hAnsi="Calibri"/>
                <w:color w:val="000000"/>
                <w:sz w:val="22"/>
                <w:szCs w:val="22"/>
              </w:rPr>
              <w:t xml:space="preserve">Sutartis sudaryta </w:t>
            </w:r>
            <w:r w:rsidRPr="007F18AD">
              <w:rPr>
                <w:rFonts w:ascii="Calibri" w:hAnsi="Calibri"/>
                <w:bCs/>
                <w:color w:val="000000"/>
                <w:sz w:val="22"/>
                <w:szCs w:val="22"/>
              </w:rPr>
              <w:t xml:space="preserve">dviem vienodą teisinę galią turinčiais egzemplioriais, po vieną kiekvienai Šaliai. </w:t>
            </w:r>
            <w:r w:rsidR="00EF1B62" w:rsidRPr="00EF1B62">
              <w:rPr>
                <w:rFonts w:ascii="Calibri" w:hAnsi="Calibri"/>
                <w:bCs/>
                <w:color w:val="000000"/>
                <w:sz w:val="22"/>
                <w:szCs w:val="22"/>
              </w:rPr>
              <w:t>Jeigu sutartis sudaroma šalių kvalifikuotais elektroniniais parašais, pasirašomas vienas egzempliorius.</w:t>
            </w:r>
          </w:p>
          <w:p w14:paraId="4FE71E0C" w14:textId="76A55AEC" w:rsidR="00266D71" w:rsidRPr="007F18AD" w:rsidRDefault="00266D71" w:rsidP="008F66AE">
            <w:pPr>
              <w:jc w:val="both"/>
              <w:rPr>
                <w:rFonts w:ascii="Calibri" w:hAnsi="Calibri" w:cs="Calibri"/>
                <w:color w:val="000000"/>
                <w:sz w:val="22"/>
                <w:szCs w:val="22"/>
              </w:rPr>
            </w:pPr>
          </w:p>
        </w:tc>
      </w:tr>
      <w:tr w:rsidR="00266D71" w:rsidRPr="007F18AD" w14:paraId="4E7E934B" w14:textId="77777777" w:rsidTr="008F66AE">
        <w:trPr>
          <w:trHeight w:val="573"/>
        </w:trPr>
        <w:tc>
          <w:tcPr>
            <w:tcW w:w="5000" w:type="pct"/>
            <w:shd w:val="clear" w:color="auto" w:fill="auto"/>
          </w:tcPr>
          <w:p w14:paraId="5A0F2490" w14:textId="77777777" w:rsidR="00266D71" w:rsidRPr="007F18AD" w:rsidRDefault="00266D71" w:rsidP="008F66AE">
            <w:pPr>
              <w:jc w:val="center"/>
              <w:rPr>
                <w:rFonts w:ascii="Calibri" w:hAnsi="Calibri" w:cs="Calibri"/>
                <w:b/>
                <w:color w:val="000000"/>
                <w:sz w:val="22"/>
                <w:szCs w:val="22"/>
              </w:rPr>
            </w:pPr>
          </w:p>
          <w:p w14:paraId="11FA8B72"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12. Sutarties galiojimas</w:t>
            </w:r>
          </w:p>
          <w:p w14:paraId="53C453CD" w14:textId="6C3155F8" w:rsidR="00266D71" w:rsidRPr="00DE6CF8" w:rsidRDefault="00266D71" w:rsidP="008F66AE">
            <w:pPr>
              <w:rPr>
                <w:rFonts w:ascii="Calibri" w:hAnsi="Calibri" w:cs="Calibri"/>
                <w:bCs/>
                <w:iCs/>
                <w:color w:val="000000"/>
                <w:sz w:val="22"/>
                <w:szCs w:val="22"/>
              </w:rPr>
            </w:pPr>
            <w:r w:rsidRPr="007F18AD">
              <w:rPr>
                <w:rFonts w:ascii="Calibri" w:hAnsi="Calibri" w:cs="Calibri"/>
                <w:bCs/>
                <w:color w:val="000000"/>
                <w:sz w:val="22"/>
                <w:szCs w:val="22"/>
              </w:rPr>
              <w:t xml:space="preserve">12.1. Sutartis įsigalioja jos pasirašymo dieną ir galioja </w:t>
            </w:r>
            <w:r w:rsidR="0010577B">
              <w:rPr>
                <w:rFonts w:ascii="Calibri" w:hAnsi="Calibri" w:cs="Calibri"/>
                <w:bCs/>
                <w:color w:val="000000"/>
                <w:sz w:val="22"/>
                <w:szCs w:val="22"/>
                <w:lang w:val="en-US"/>
              </w:rPr>
              <w:t>7</w:t>
            </w:r>
            <w:r w:rsidR="00DE6CF8">
              <w:rPr>
                <w:rFonts w:ascii="Calibri" w:hAnsi="Calibri" w:cs="Calibri"/>
                <w:bCs/>
                <w:color w:val="000000"/>
                <w:sz w:val="22"/>
                <w:szCs w:val="22"/>
              </w:rPr>
              <w:t xml:space="preserve"> (</w:t>
            </w:r>
            <w:r w:rsidR="0010577B">
              <w:rPr>
                <w:rFonts w:ascii="Calibri" w:hAnsi="Calibri" w:cs="Calibri"/>
                <w:bCs/>
                <w:color w:val="000000"/>
                <w:sz w:val="22"/>
                <w:szCs w:val="22"/>
              </w:rPr>
              <w:t>septynis</w:t>
            </w:r>
            <w:r w:rsidR="00DE6CF8">
              <w:rPr>
                <w:rFonts w:ascii="Calibri" w:hAnsi="Calibri" w:cs="Calibri"/>
                <w:bCs/>
                <w:color w:val="000000"/>
                <w:sz w:val="22"/>
                <w:szCs w:val="22"/>
              </w:rPr>
              <w:t>)</w:t>
            </w:r>
            <w:r w:rsidRPr="007F18AD">
              <w:rPr>
                <w:rFonts w:ascii="Calibri" w:hAnsi="Calibri" w:cs="Calibri"/>
                <w:bCs/>
                <w:color w:val="000000"/>
                <w:sz w:val="22"/>
                <w:szCs w:val="22"/>
              </w:rPr>
              <w:t xml:space="preserve"> mėnesi</w:t>
            </w:r>
            <w:r w:rsidR="008271FB">
              <w:rPr>
                <w:rFonts w:ascii="Calibri" w:hAnsi="Calibri" w:cs="Calibri"/>
                <w:bCs/>
                <w:color w:val="000000"/>
                <w:sz w:val="22"/>
                <w:szCs w:val="22"/>
              </w:rPr>
              <w:t>us</w:t>
            </w:r>
            <w:r w:rsidR="00DE6CF8">
              <w:rPr>
                <w:rFonts w:ascii="Calibri" w:hAnsi="Calibri" w:cs="Calibri"/>
                <w:bCs/>
                <w:color w:val="000000"/>
                <w:sz w:val="22"/>
                <w:szCs w:val="22"/>
              </w:rPr>
              <w:t>.</w:t>
            </w:r>
            <w:r w:rsidRPr="007F18AD">
              <w:rPr>
                <w:rFonts w:ascii="Calibri" w:hAnsi="Calibri" w:cs="Calibri"/>
                <w:bCs/>
                <w:color w:val="000000"/>
                <w:sz w:val="22"/>
                <w:szCs w:val="22"/>
              </w:rPr>
              <w:t xml:space="preserve"> </w:t>
            </w:r>
            <w:r w:rsidR="00B17332">
              <w:rPr>
                <w:rFonts w:ascii="Calibri" w:hAnsi="Calibri" w:cs="Calibri"/>
                <w:bCs/>
                <w:color w:val="000000"/>
                <w:sz w:val="22"/>
                <w:szCs w:val="22"/>
              </w:rPr>
              <w:t>Paskutinis mėnuo yra skirtas ne Paslaugų teikimui, o tik mokėjimo</w:t>
            </w:r>
            <w:r w:rsidR="00304D72">
              <w:rPr>
                <w:rFonts w:ascii="Calibri" w:hAnsi="Calibri" w:cs="Calibri"/>
                <w:bCs/>
                <w:color w:val="000000"/>
                <w:sz w:val="22"/>
                <w:szCs w:val="22"/>
              </w:rPr>
              <w:t xml:space="preserve"> už Paslaugas</w:t>
            </w:r>
            <w:r w:rsidR="00B17332">
              <w:rPr>
                <w:rFonts w:ascii="Calibri" w:hAnsi="Calibri" w:cs="Calibri"/>
                <w:bCs/>
                <w:color w:val="000000"/>
                <w:sz w:val="22"/>
                <w:szCs w:val="22"/>
              </w:rPr>
              <w:t xml:space="preserve"> įsipareigojimo įvykdymui.</w:t>
            </w:r>
          </w:p>
          <w:p w14:paraId="5E08CC99" w14:textId="77777777" w:rsidR="00266D71" w:rsidRDefault="00266D71" w:rsidP="008F66AE">
            <w:pPr>
              <w:jc w:val="both"/>
              <w:rPr>
                <w:rFonts w:ascii="Calibri" w:hAnsi="Calibri" w:cs="Calibri"/>
                <w:bCs/>
                <w:color w:val="000000"/>
                <w:sz w:val="22"/>
                <w:szCs w:val="22"/>
              </w:rPr>
            </w:pPr>
            <w:r w:rsidRPr="007F18AD">
              <w:rPr>
                <w:rFonts w:ascii="Calibri" w:hAnsi="Calibri" w:cs="Calibri"/>
                <w:color w:val="000000"/>
                <w:sz w:val="22"/>
                <w:szCs w:val="22"/>
              </w:rPr>
              <w:t>12.2.</w:t>
            </w:r>
            <w:r w:rsidRPr="007F18AD">
              <w:rPr>
                <w:rFonts w:ascii="Calibri" w:hAnsi="Calibri" w:cs="Calibri"/>
                <w:b/>
                <w:color w:val="000000"/>
                <w:sz w:val="22"/>
                <w:szCs w:val="22"/>
              </w:rPr>
              <w:t xml:space="preserve"> </w:t>
            </w:r>
            <w:r w:rsidR="008E3541" w:rsidRPr="008E3541">
              <w:rPr>
                <w:rFonts w:ascii="Calibri" w:hAnsi="Calibri" w:cs="Calibri"/>
                <w:bCs/>
                <w:color w:val="000000"/>
                <w:sz w:val="22"/>
                <w:szCs w:val="22"/>
              </w:rPr>
              <w:t>Sutarti</w:t>
            </w:r>
            <w:r w:rsidR="0010577B">
              <w:rPr>
                <w:rFonts w:ascii="Calibri" w:hAnsi="Calibri" w:cs="Calibri"/>
                <w:bCs/>
                <w:color w:val="000000"/>
                <w:sz w:val="22"/>
                <w:szCs w:val="22"/>
              </w:rPr>
              <w:t>e</w:t>
            </w:r>
            <w:r w:rsidR="008E3541" w:rsidRPr="008E3541">
              <w:rPr>
                <w:rFonts w:ascii="Calibri" w:hAnsi="Calibri" w:cs="Calibri"/>
                <w:bCs/>
                <w:color w:val="000000"/>
                <w:sz w:val="22"/>
                <w:szCs w:val="22"/>
              </w:rPr>
              <w:t xml:space="preserve">s </w:t>
            </w:r>
            <w:r w:rsidR="0010577B">
              <w:rPr>
                <w:rFonts w:ascii="Calibri" w:hAnsi="Calibri" w:cs="Calibri"/>
                <w:bCs/>
                <w:color w:val="000000"/>
                <w:sz w:val="22"/>
                <w:szCs w:val="22"/>
              </w:rPr>
              <w:t>pratęsimas nenumatytas</w:t>
            </w:r>
            <w:r w:rsidR="008E3541" w:rsidRPr="008E3541">
              <w:rPr>
                <w:rFonts w:ascii="Calibri" w:hAnsi="Calibri" w:cs="Calibri"/>
                <w:bCs/>
                <w:color w:val="000000"/>
                <w:sz w:val="22"/>
                <w:szCs w:val="22"/>
              </w:rPr>
              <w:t>.</w:t>
            </w:r>
          </w:p>
          <w:p w14:paraId="18DC1782" w14:textId="56BEC921" w:rsidR="00EE328E" w:rsidRPr="007F18AD" w:rsidRDefault="00EE328E" w:rsidP="008F66AE">
            <w:pPr>
              <w:jc w:val="both"/>
              <w:rPr>
                <w:rFonts w:ascii="Calibri" w:hAnsi="Calibri" w:cs="Calibri"/>
                <w:b/>
                <w:color w:val="000000"/>
                <w:sz w:val="22"/>
                <w:szCs w:val="22"/>
              </w:rPr>
            </w:pPr>
          </w:p>
        </w:tc>
      </w:tr>
      <w:tr w:rsidR="00266D71" w:rsidRPr="007F18AD" w14:paraId="4593184F" w14:textId="77777777" w:rsidTr="008F66AE">
        <w:trPr>
          <w:trHeight w:val="573"/>
        </w:trPr>
        <w:tc>
          <w:tcPr>
            <w:tcW w:w="5000" w:type="pct"/>
            <w:shd w:val="clear" w:color="auto" w:fill="auto"/>
          </w:tcPr>
          <w:p w14:paraId="68E57F82" w14:textId="77777777" w:rsidR="00266D71" w:rsidRPr="007F18AD" w:rsidRDefault="00266D71" w:rsidP="008F66AE">
            <w:pPr>
              <w:jc w:val="center"/>
              <w:rPr>
                <w:rFonts w:ascii="Calibri" w:hAnsi="Calibri" w:cs="Calibri"/>
                <w:b/>
                <w:color w:val="000000"/>
                <w:sz w:val="22"/>
                <w:szCs w:val="22"/>
              </w:rPr>
            </w:pPr>
            <w:r w:rsidRPr="007F18AD">
              <w:rPr>
                <w:rFonts w:ascii="Calibri" w:hAnsi="Calibri" w:cs="Calibri"/>
                <w:b/>
                <w:color w:val="000000"/>
                <w:sz w:val="22"/>
                <w:szCs w:val="22"/>
              </w:rPr>
              <w:t>13. Sutarties priedai</w:t>
            </w:r>
          </w:p>
          <w:p w14:paraId="4FBEA612" w14:textId="10859EF6"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1 priedas. II dalis. Sutarties bendrosios sąlygos</w:t>
            </w:r>
            <w:r w:rsidR="003804E1">
              <w:rPr>
                <w:rFonts w:ascii="Calibri" w:hAnsi="Calibri" w:cs="Calibri"/>
                <w:color w:val="000000"/>
                <w:sz w:val="22"/>
                <w:szCs w:val="22"/>
              </w:rPr>
              <w:t>;</w:t>
            </w:r>
          </w:p>
          <w:p w14:paraId="5FF5D5E1" w14:textId="77777777" w:rsidR="00266D71" w:rsidRPr="007F18AD" w:rsidRDefault="00266D71" w:rsidP="008F66AE">
            <w:pPr>
              <w:jc w:val="both"/>
              <w:rPr>
                <w:rFonts w:ascii="Calibri" w:hAnsi="Calibri" w:cs="Calibri"/>
                <w:color w:val="000000"/>
                <w:sz w:val="22"/>
                <w:szCs w:val="22"/>
              </w:rPr>
            </w:pPr>
            <w:r w:rsidRPr="007F18AD">
              <w:rPr>
                <w:rFonts w:ascii="Calibri" w:hAnsi="Calibri" w:cs="Calibri"/>
                <w:color w:val="000000"/>
                <w:sz w:val="22"/>
                <w:szCs w:val="22"/>
              </w:rPr>
              <w:t>2 priedas. Techninė specifikacija;</w:t>
            </w:r>
          </w:p>
          <w:p w14:paraId="51F32C53" w14:textId="77777777" w:rsidR="00266D71" w:rsidRDefault="00266D71" w:rsidP="00DE6CF8">
            <w:pPr>
              <w:jc w:val="both"/>
              <w:rPr>
                <w:rFonts w:ascii="Calibri" w:hAnsi="Calibri" w:cs="Calibri"/>
                <w:color w:val="000000"/>
                <w:sz w:val="22"/>
                <w:szCs w:val="22"/>
              </w:rPr>
            </w:pPr>
            <w:r w:rsidRPr="007F18AD">
              <w:rPr>
                <w:rFonts w:ascii="Calibri" w:hAnsi="Calibri" w:cs="Calibri"/>
                <w:color w:val="000000"/>
                <w:sz w:val="22"/>
                <w:szCs w:val="22"/>
              </w:rPr>
              <w:t>3 priedas. Paslaugų teikėjo pasiūlymas</w:t>
            </w:r>
            <w:r w:rsidR="00DE6CF8">
              <w:rPr>
                <w:rFonts w:ascii="Calibri" w:hAnsi="Calibri" w:cs="Calibri"/>
                <w:color w:val="000000"/>
                <w:sz w:val="22"/>
                <w:szCs w:val="22"/>
              </w:rPr>
              <w:t>.</w:t>
            </w:r>
          </w:p>
          <w:p w14:paraId="69D9049E" w14:textId="78231A59" w:rsidR="00EE328E" w:rsidRPr="007F18AD" w:rsidRDefault="00EE328E" w:rsidP="00DE6CF8">
            <w:pPr>
              <w:jc w:val="both"/>
              <w:rPr>
                <w:rFonts w:ascii="Calibri" w:hAnsi="Calibri" w:cs="Calibri"/>
                <w:color w:val="000000"/>
                <w:sz w:val="22"/>
                <w:szCs w:val="22"/>
              </w:rPr>
            </w:pPr>
          </w:p>
        </w:tc>
      </w:tr>
    </w:tbl>
    <w:p w14:paraId="371872A8"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p>
    <w:p w14:paraId="3FF35659"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p>
    <w:p w14:paraId="75445A76" w14:textId="77777777" w:rsidR="00266D71" w:rsidRPr="007F18AD" w:rsidRDefault="00266D71" w:rsidP="00266D71">
      <w:pPr>
        <w:pStyle w:val="BodyText1"/>
        <w:ind w:firstLine="0"/>
        <w:jc w:val="center"/>
        <w:rPr>
          <w:rFonts w:ascii="Calibri" w:eastAsia="Times New Roman" w:hAnsi="Calibri" w:cs="Calibri"/>
          <w:b/>
          <w:color w:val="000000"/>
          <w:sz w:val="22"/>
          <w:szCs w:val="22"/>
          <w:lang w:val="lt-LT" w:eastAsia="en-US"/>
        </w:rPr>
      </w:pPr>
      <w:r w:rsidRPr="007F18AD">
        <w:rPr>
          <w:rFonts w:ascii="Calibri" w:eastAsia="Times New Roman" w:hAnsi="Calibri" w:cs="Calibri"/>
          <w:b/>
          <w:color w:val="000000"/>
          <w:sz w:val="22"/>
          <w:szCs w:val="22"/>
          <w:lang w:val="lt-LT" w:eastAsia="en-US"/>
        </w:rPr>
        <w:t>14. Šalių rekvizitai ir parašai</w:t>
      </w:r>
    </w:p>
    <w:p w14:paraId="5A4F61AB" w14:textId="77777777" w:rsidR="00266D71" w:rsidRPr="007F18AD" w:rsidRDefault="00266D71" w:rsidP="00266D71">
      <w:pPr>
        <w:pStyle w:val="BodyText1"/>
        <w:ind w:firstLine="0"/>
        <w:rPr>
          <w:rFonts w:ascii="Calibri" w:eastAsia="Times New Roman" w:hAnsi="Calibri" w:cs="Calibri"/>
          <w:b/>
          <w:color w:val="000000"/>
          <w:sz w:val="22"/>
          <w:szCs w:val="22"/>
          <w:lang w:val="lt-LT" w:eastAsia="en-US"/>
        </w:rPr>
      </w:pPr>
    </w:p>
    <w:p w14:paraId="3262C041" w14:textId="77777777" w:rsidR="00266D71" w:rsidRPr="007F18AD" w:rsidRDefault="00266D71" w:rsidP="00266D71">
      <w:pPr>
        <w:pStyle w:val="BodyText1"/>
        <w:ind w:firstLine="0"/>
        <w:rPr>
          <w:rFonts w:ascii="Calibri" w:eastAsia="Times New Roman" w:hAnsi="Calibri" w:cs="Calibri"/>
          <w:b/>
          <w:color w:val="000000"/>
          <w:sz w:val="22"/>
          <w:szCs w:val="22"/>
          <w:lang w:val="lt-LT" w:eastAsia="en-US"/>
        </w:rPr>
      </w:pPr>
    </w:p>
    <w:p w14:paraId="11763D01" w14:textId="757C2D57" w:rsidR="00266D71" w:rsidRPr="007F18AD" w:rsidRDefault="00266D71" w:rsidP="00266D71">
      <w:pPr>
        <w:pStyle w:val="BodyText1"/>
        <w:ind w:firstLine="0"/>
        <w:rPr>
          <w:rFonts w:ascii="Calibri" w:hAnsi="Calibri" w:cs="Calibri"/>
          <w:color w:val="000000"/>
          <w:sz w:val="22"/>
          <w:szCs w:val="22"/>
          <w:lang w:val="lt-LT"/>
        </w:rPr>
      </w:pPr>
      <w:r w:rsidRPr="007F18AD">
        <w:rPr>
          <w:rFonts w:ascii="Calibri" w:hAnsi="Calibri" w:cs="Calibri"/>
          <w:b/>
          <w:color w:val="000000"/>
          <w:sz w:val="22"/>
          <w:szCs w:val="22"/>
          <w:lang w:val="lt-LT"/>
        </w:rPr>
        <w:t>PIRKĖJAS</w:t>
      </w:r>
      <w:r w:rsidR="00CE4A37">
        <w:rPr>
          <w:rFonts w:ascii="Calibri" w:hAnsi="Calibri" w:cs="Calibri"/>
          <w:b/>
          <w:color w:val="000000"/>
          <w:sz w:val="22"/>
          <w:szCs w:val="22"/>
          <w:lang w:val="lt-LT"/>
        </w:rPr>
        <w:tab/>
      </w:r>
      <w:r w:rsidR="00CE4A37">
        <w:rPr>
          <w:rFonts w:ascii="Calibri" w:hAnsi="Calibri" w:cs="Calibri"/>
          <w:b/>
          <w:color w:val="000000"/>
          <w:sz w:val="22"/>
          <w:szCs w:val="22"/>
          <w:lang w:val="lt-LT"/>
        </w:rPr>
        <w:tab/>
      </w:r>
      <w:r w:rsidR="00CE4A37">
        <w:rPr>
          <w:rFonts w:ascii="Calibri" w:hAnsi="Calibri" w:cs="Calibri"/>
          <w:b/>
          <w:color w:val="000000"/>
          <w:sz w:val="22"/>
          <w:szCs w:val="22"/>
          <w:lang w:val="lt-LT"/>
        </w:rPr>
        <w:tab/>
      </w:r>
      <w:r w:rsidR="00CE4A37">
        <w:rPr>
          <w:rFonts w:ascii="Calibri" w:hAnsi="Calibri" w:cs="Calibri"/>
          <w:b/>
          <w:color w:val="000000"/>
          <w:sz w:val="22"/>
          <w:szCs w:val="22"/>
          <w:lang w:val="lt-LT"/>
        </w:rPr>
        <w:tab/>
      </w:r>
      <w:r w:rsidRPr="007F18AD">
        <w:rPr>
          <w:rFonts w:ascii="Calibri" w:hAnsi="Calibri" w:cs="Calibri"/>
          <w:color w:val="000000"/>
          <w:sz w:val="22"/>
          <w:szCs w:val="22"/>
          <w:lang w:val="lt-LT"/>
        </w:rPr>
        <w:tab/>
      </w:r>
      <w:r w:rsidR="00CE4A37" w:rsidRPr="007F18AD">
        <w:rPr>
          <w:rFonts w:ascii="Calibri" w:hAnsi="Calibri" w:cs="Calibri"/>
          <w:b/>
          <w:color w:val="000000"/>
          <w:sz w:val="22"/>
          <w:szCs w:val="22"/>
          <w:lang w:val="lt-LT"/>
        </w:rPr>
        <w:t>PASLAUGŲ TEIKĖJAS</w:t>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r w:rsidRPr="007F18AD">
        <w:rPr>
          <w:rFonts w:ascii="Calibri" w:hAnsi="Calibri" w:cs="Calibri"/>
          <w:color w:val="000000"/>
          <w:sz w:val="22"/>
          <w:szCs w:val="22"/>
          <w:lang w:val="lt-LT"/>
        </w:rPr>
        <w:tab/>
      </w:r>
    </w:p>
    <w:p w14:paraId="000F1C78" w14:textId="77777777" w:rsidR="00266D71" w:rsidRPr="007F18AD" w:rsidRDefault="00266D71" w:rsidP="00266D71">
      <w:pPr>
        <w:rPr>
          <w:rFonts w:ascii="Calibri" w:hAnsi="Calibri" w:cs="Calibri"/>
          <w:b/>
          <w:color w:val="000000"/>
          <w:sz w:val="22"/>
          <w:szCs w:val="22"/>
        </w:rPr>
      </w:pPr>
    </w:p>
    <w:p w14:paraId="5EC3D78C" w14:textId="5F42C14A" w:rsidR="00266D71" w:rsidRPr="007F18AD" w:rsidRDefault="00266D71" w:rsidP="00494D00">
      <w:pPr>
        <w:tabs>
          <w:tab w:val="left" w:pos="6360"/>
        </w:tabs>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w:t>
      </w:r>
      <w:r w:rsidR="00494D00">
        <w:rPr>
          <w:rFonts w:ascii="Calibri" w:hAnsi="Calibri" w:cs="Calibri"/>
          <w:color w:val="000000"/>
          <w:sz w:val="22"/>
          <w:szCs w:val="22"/>
        </w:rPr>
        <w:tab/>
      </w:r>
      <w:r w:rsidR="00494D00" w:rsidRPr="00494D00">
        <w:rPr>
          <w:rFonts w:ascii="Calibri" w:hAnsi="Calibri" w:cs="Calibri"/>
          <w:color w:val="000000"/>
          <w:sz w:val="22"/>
          <w:szCs w:val="22"/>
        </w:rPr>
        <w:t>UAB „</w:t>
      </w:r>
      <w:proofErr w:type="spellStart"/>
      <w:r w:rsidR="00494D00" w:rsidRPr="00494D00">
        <w:rPr>
          <w:rFonts w:ascii="Calibri" w:hAnsi="Calibri" w:cs="Calibri"/>
          <w:color w:val="000000"/>
          <w:sz w:val="22"/>
          <w:szCs w:val="22"/>
        </w:rPr>
        <w:t>Enersense</w:t>
      </w:r>
      <w:proofErr w:type="spellEnd"/>
      <w:r w:rsidR="00494D00" w:rsidRPr="00494D00">
        <w:rPr>
          <w:rFonts w:ascii="Calibri" w:hAnsi="Calibri" w:cs="Calibri"/>
          <w:color w:val="000000"/>
          <w:sz w:val="22"/>
          <w:szCs w:val="22"/>
        </w:rPr>
        <w:t>“</w:t>
      </w:r>
    </w:p>
    <w:p w14:paraId="1A30F94B" w14:textId="03595B54" w:rsidR="00266D71" w:rsidRPr="007F18AD" w:rsidRDefault="00266D71" w:rsidP="00494D00">
      <w:pPr>
        <w:tabs>
          <w:tab w:val="left" w:pos="6360"/>
        </w:tabs>
        <w:ind w:right="-1039"/>
        <w:rPr>
          <w:rFonts w:ascii="Calibri" w:hAnsi="Calibri" w:cs="Calibri"/>
          <w:color w:val="000000"/>
          <w:sz w:val="22"/>
          <w:szCs w:val="22"/>
        </w:rPr>
      </w:pPr>
      <w:r w:rsidRPr="007F18AD">
        <w:rPr>
          <w:rFonts w:ascii="Calibri" w:hAnsi="Calibri" w:cs="Calibri"/>
          <w:color w:val="000000"/>
          <w:sz w:val="22"/>
          <w:szCs w:val="22"/>
        </w:rPr>
        <w:t>Balio Karvelio g. 25, LT-02184 Vilnius</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sidR="00494D00">
        <w:rPr>
          <w:rFonts w:ascii="Calibri" w:hAnsi="Calibri" w:cs="Calibri"/>
          <w:color w:val="000000"/>
          <w:sz w:val="22"/>
          <w:szCs w:val="22"/>
        </w:rPr>
        <w:tab/>
      </w:r>
      <w:r w:rsidR="00494D00" w:rsidRPr="00494D00">
        <w:rPr>
          <w:rFonts w:ascii="Calibri" w:hAnsi="Calibri" w:cs="Calibri"/>
          <w:color w:val="000000"/>
          <w:sz w:val="22"/>
          <w:szCs w:val="22"/>
        </w:rPr>
        <w:t>Ukmergės g. 364-8, LT-14188 Vilnius</w:t>
      </w:r>
    </w:p>
    <w:p w14:paraId="63D874C8" w14:textId="0F54556C" w:rsidR="00266D71" w:rsidRPr="007F18AD" w:rsidRDefault="00266D71" w:rsidP="00494D00">
      <w:pPr>
        <w:tabs>
          <w:tab w:val="left" w:pos="6360"/>
        </w:tabs>
        <w:rPr>
          <w:rFonts w:ascii="Calibri" w:hAnsi="Calibri"/>
          <w:color w:val="000000"/>
          <w:sz w:val="22"/>
          <w:szCs w:val="22"/>
        </w:rPr>
      </w:pPr>
      <w:r>
        <w:rPr>
          <w:rFonts w:ascii="Calibri" w:hAnsi="Calibri"/>
          <w:color w:val="000000"/>
          <w:sz w:val="22"/>
          <w:szCs w:val="22"/>
        </w:rPr>
        <w:t>K</w:t>
      </w:r>
      <w:r w:rsidRPr="007F18AD">
        <w:rPr>
          <w:rFonts w:ascii="Calibri" w:hAnsi="Calibri"/>
          <w:color w:val="000000"/>
          <w:sz w:val="22"/>
          <w:szCs w:val="22"/>
        </w:rPr>
        <w:t>odas: 210060460</w:t>
      </w:r>
      <w:r>
        <w:rPr>
          <w:rFonts w:ascii="Calibri" w:hAnsi="Calibri"/>
          <w:color w:val="000000"/>
          <w:sz w:val="22"/>
          <w:szCs w:val="22"/>
        </w:rPr>
        <w:t xml:space="preserve">               </w:t>
      </w:r>
      <w:r w:rsidRPr="007F18AD">
        <w:rPr>
          <w:rFonts w:ascii="Calibri" w:hAnsi="Calibri"/>
          <w:color w:val="000000"/>
          <w:sz w:val="22"/>
          <w:szCs w:val="22"/>
        </w:rPr>
        <w:t xml:space="preserve">                                                                    </w:t>
      </w:r>
      <w:r w:rsidR="00494D00">
        <w:rPr>
          <w:rFonts w:ascii="Calibri" w:hAnsi="Calibri"/>
          <w:color w:val="000000"/>
          <w:sz w:val="22"/>
          <w:szCs w:val="22"/>
        </w:rPr>
        <w:tab/>
        <w:t>K</w:t>
      </w:r>
      <w:r w:rsidR="00494D00" w:rsidRPr="00494D00">
        <w:rPr>
          <w:rFonts w:ascii="Calibri" w:hAnsi="Calibri"/>
          <w:color w:val="000000"/>
          <w:sz w:val="22"/>
          <w:szCs w:val="22"/>
        </w:rPr>
        <w:t>odas</w:t>
      </w:r>
      <w:r w:rsidR="00494D00">
        <w:rPr>
          <w:rFonts w:ascii="Calibri" w:hAnsi="Calibri"/>
          <w:color w:val="000000"/>
          <w:sz w:val="22"/>
          <w:szCs w:val="22"/>
        </w:rPr>
        <w:t>:</w:t>
      </w:r>
      <w:r w:rsidR="00494D00" w:rsidRPr="00494D00">
        <w:rPr>
          <w:rFonts w:ascii="Calibri" w:hAnsi="Calibri"/>
          <w:color w:val="000000"/>
          <w:sz w:val="22"/>
          <w:szCs w:val="22"/>
        </w:rPr>
        <w:t xml:space="preserve"> 123855155</w:t>
      </w:r>
    </w:p>
    <w:p w14:paraId="020501E3" w14:textId="28CFD9F3" w:rsidR="00266D71" w:rsidRPr="007F18AD" w:rsidRDefault="00266D71" w:rsidP="00494D00">
      <w:pPr>
        <w:tabs>
          <w:tab w:val="left" w:pos="6360"/>
        </w:tabs>
        <w:rPr>
          <w:rFonts w:ascii="Calibri" w:hAnsi="Calibri" w:cs="Calibri"/>
          <w:color w:val="000000"/>
          <w:sz w:val="22"/>
          <w:szCs w:val="22"/>
        </w:rPr>
      </w:pPr>
      <w:r w:rsidRPr="007F18AD">
        <w:rPr>
          <w:rFonts w:ascii="Calibri" w:hAnsi="Calibri" w:cs="Calibri"/>
          <w:color w:val="000000"/>
          <w:sz w:val="22"/>
          <w:szCs w:val="22"/>
        </w:rPr>
        <w:t>PVM kodas: LT100604610</w:t>
      </w:r>
      <w:r>
        <w:rPr>
          <w:rFonts w:ascii="Calibri" w:hAnsi="Calibri" w:cs="Calibri"/>
          <w:color w:val="000000"/>
          <w:sz w:val="22"/>
          <w:szCs w:val="22"/>
        </w:rPr>
        <w:t xml:space="preserve">  </w:t>
      </w:r>
      <w:r w:rsidRPr="007F18AD">
        <w:rPr>
          <w:rFonts w:ascii="Calibri" w:hAnsi="Calibri" w:cs="Calibri"/>
          <w:color w:val="000000"/>
          <w:sz w:val="22"/>
          <w:szCs w:val="22"/>
        </w:rPr>
        <w:t xml:space="preserve">                                                  </w:t>
      </w:r>
      <w:r w:rsidR="00494D00">
        <w:rPr>
          <w:rFonts w:ascii="Calibri" w:hAnsi="Calibri" w:cs="Calibri"/>
          <w:color w:val="000000"/>
          <w:sz w:val="22"/>
          <w:szCs w:val="22"/>
        </w:rPr>
        <w:tab/>
      </w:r>
      <w:r w:rsidR="00494D00" w:rsidRPr="00494D00">
        <w:rPr>
          <w:rFonts w:ascii="Calibri" w:hAnsi="Calibri" w:cs="Calibri"/>
          <w:color w:val="000000"/>
          <w:sz w:val="22"/>
          <w:szCs w:val="22"/>
        </w:rPr>
        <w:t>PVM kodas</w:t>
      </w:r>
      <w:r w:rsidR="00494D00">
        <w:rPr>
          <w:rFonts w:ascii="Calibri" w:hAnsi="Calibri" w:cs="Calibri"/>
          <w:color w:val="000000"/>
          <w:sz w:val="22"/>
          <w:szCs w:val="22"/>
        </w:rPr>
        <w:t>:</w:t>
      </w:r>
      <w:r w:rsidR="00494D00" w:rsidRPr="00494D00">
        <w:rPr>
          <w:rFonts w:ascii="Calibri" w:hAnsi="Calibri" w:cs="Calibri"/>
          <w:color w:val="000000"/>
          <w:sz w:val="22"/>
          <w:szCs w:val="22"/>
        </w:rPr>
        <w:t xml:space="preserve"> LT238551515</w:t>
      </w:r>
    </w:p>
    <w:p w14:paraId="6626F38C" w14:textId="77777777" w:rsidR="00A264BA" w:rsidRDefault="00A264BA" w:rsidP="00266D71">
      <w:pPr>
        <w:jc w:val="center"/>
        <w:rPr>
          <w:rFonts w:ascii="Calibri" w:hAnsi="Calibri" w:cs="Calibri"/>
          <w:b/>
          <w:color w:val="000000"/>
          <w:sz w:val="22"/>
          <w:szCs w:val="22"/>
        </w:rPr>
      </w:pPr>
    </w:p>
    <w:p w14:paraId="3EFC72AA" w14:textId="77777777" w:rsidR="00A264BA" w:rsidRDefault="00A264BA" w:rsidP="00266D71">
      <w:pPr>
        <w:jc w:val="center"/>
        <w:rPr>
          <w:rFonts w:ascii="Calibri" w:hAnsi="Calibri" w:cs="Calibri"/>
          <w:b/>
          <w:color w:val="000000"/>
          <w:sz w:val="22"/>
          <w:szCs w:val="22"/>
        </w:rPr>
      </w:pPr>
    </w:p>
    <w:p w14:paraId="0B84DF77" w14:textId="77777777" w:rsidR="00A264BA" w:rsidRDefault="00A264BA" w:rsidP="00266D71">
      <w:pPr>
        <w:jc w:val="center"/>
        <w:rPr>
          <w:rFonts w:ascii="Calibri" w:hAnsi="Calibri" w:cs="Calibri"/>
          <w:b/>
          <w:color w:val="000000"/>
          <w:sz w:val="22"/>
          <w:szCs w:val="22"/>
        </w:rPr>
      </w:pPr>
    </w:p>
    <w:p w14:paraId="509CAB53" w14:textId="77777777" w:rsidR="00FB4AB4" w:rsidRDefault="00FB4AB4" w:rsidP="00266D71">
      <w:pPr>
        <w:jc w:val="center"/>
        <w:rPr>
          <w:rFonts w:ascii="Calibri" w:hAnsi="Calibri" w:cs="Calibri"/>
          <w:b/>
          <w:color w:val="000000"/>
          <w:sz w:val="22"/>
          <w:szCs w:val="22"/>
        </w:rPr>
      </w:pPr>
    </w:p>
    <w:p w14:paraId="3FAA5C3D" w14:textId="77777777" w:rsidR="00FB4AB4" w:rsidRDefault="00FB4AB4" w:rsidP="00266D71">
      <w:pPr>
        <w:jc w:val="center"/>
        <w:rPr>
          <w:rFonts w:ascii="Calibri" w:hAnsi="Calibri" w:cs="Calibri"/>
          <w:b/>
          <w:color w:val="000000"/>
          <w:sz w:val="22"/>
          <w:szCs w:val="22"/>
        </w:rPr>
      </w:pPr>
    </w:p>
    <w:p w14:paraId="1A21EE0F" w14:textId="77777777" w:rsidR="00FB4AB4" w:rsidRDefault="00FB4AB4" w:rsidP="00266D71">
      <w:pPr>
        <w:jc w:val="center"/>
        <w:rPr>
          <w:rFonts w:ascii="Calibri" w:hAnsi="Calibri" w:cs="Calibri"/>
          <w:b/>
          <w:color w:val="000000"/>
          <w:sz w:val="22"/>
          <w:szCs w:val="22"/>
        </w:rPr>
      </w:pPr>
    </w:p>
    <w:p w14:paraId="4A54643C" w14:textId="77777777" w:rsidR="00FB4AB4" w:rsidRDefault="00FB4AB4" w:rsidP="00266D71">
      <w:pPr>
        <w:jc w:val="center"/>
        <w:rPr>
          <w:rFonts w:ascii="Calibri" w:hAnsi="Calibri" w:cs="Calibri"/>
          <w:b/>
          <w:color w:val="000000"/>
          <w:sz w:val="22"/>
          <w:szCs w:val="22"/>
        </w:rPr>
      </w:pPr>
    </w:p>
    <w:p w14:paraId="72ECB09D" w14:textId="77777777" w:rsidR="00D14292" w:rsidRDefault="00D14292" w:rsidP="00266D71">
      <w:pPr>
        <w:jc w:val="center"/>
        <w:rPr>
          <w:rFonts w:ascii="Calibri" w:hAnsi="Calibri" w:cs="Calibri"/>
          <w:b/>
          <w:color w:val="000000"/>
          <w:sz w:val="22"/>
          <w:szCs w:val="22"/>
        </w:rPr>
      </w:pPr>
    </w:p>
    <w:p w14:paraId="024BB137" w14:textId="77777777" w:rsidR="00812B9E" w:rsidRDefault="00812B9E" w:rsidP="00266D71">
      <w:pPr>
        <w:jc w:val="center"/>
        <w:rPr>
          <w:rFonts w:ascii="Calibri" w:hAnsi="Calibri" w:cs="Calibri"/>
          <w:b/>
          <w:color w:val="000000"/>
          <w:sz w:val="22"/>
          <w:szCs w:val="22"/>
        </w:rPr>
      </w:pPr>
    </w:p>
    <w:p w14:paraId="35F1B169" w14:textId="77777777" w:rsidR="008271FB" w:rsidRDefault="008271FB" w:rsidP="00266D71">
      <w:pPr>
        <w:jc w:val="center"/>
        <w:rPr>
          <w:rFonts w:ascii="Calibri" w:hAnsi="Calibri" w:cs="Calibri"/>
          <w:b/>
          <w:color w:val="000000"/>
          <w:sz w:val="22"/>
          <w:szCs w:val="22"/>
        </w:rPr>
      </w:pPr>
    </w:p>
    <w:p w14:paraId="617CBC79" w14:textId="77777777" w:rsidR="00FC5DE6" w:rsidRDefault="00FC5DE6" w:rsidP="00266D71">
      <w:pPr>
        <w:jc w:val="center"/>
        <w:rPr>
          <w:rFonts w:ascii="Calibri" w:hAnsi="Calibri" w:cs="Calibri"/>
          <w:b/>
          <w:color w:val="000000"/>
          <w:sz w:val="22"/>
          <w:szCs w:val="22"/>
        </w:rPr>
      </w:pPr>
    </w:p>
    <w:p w14:paraId="74646F09" w14:textId="77777777" w:rsidR="00FC5DE6" w:rsidRDefault="00FC5DE6" w:rsidP="00266D71">
      <w:pPr>
        <w:jc w:val="center"/>
        <w:rPr>
          <w:rFonts w:ascii="Calibri" w:hAnsi="Calibri" w:cs="Calibri"/>
          <w:b/>
          <w:color w:val="000000"/>
          <w:sz w:val="22"/>
          <w:szCs w:val="22"/>
        </w:rPr>
      </w:pPr>
    </w:p>
    <w:p w14:paraId="6B846240" w14:textId="77777777" w:rsidR="00FC5DE6" w:rsidRDefault="00FC5DE6" w:rsidP="00266D71">
      <w:pPr>
        <w:jc w:val="center"/>
        <w:rPr>
          <w:rFonts w:ascii="Calibri" w:hAnsi="Calibri" w:cs="Calibri"/>
          <w:b/>
          <w:color w:val="000000"/>
          <w:sz w:val="22"/>
          <w:szCs w:val="22"/>
        </w:rPr>
      </w:pPr>
    </w:p>
    <w:p w14:paraId="12052118" w14:textId="77777777" w:rsidR="00FC5DE6" w:rsidRDefault="00FC5DE6" w:rsidP="00266D71">
      <w:pPr>
        <w:jc w:val="center"/>
        <w:rPr>
          <w:rFonts w:ascii="Calibri" w:hAnsi="Calibri" w:cs="Calibri"/>
          <w:b/>
          <w:color w:val="000000"/>
          <w:sz w:val="22"/>
          <w:szCs w:val="22"/>
        </w:rPr>
      </w:pPr>
    </w:p>
    <w:p w14:paraId="6C4F5671" w14:textId="77777777" w:rsidR="00FC5DE6" w:rsidRDefault="00FC5DE6" w:rsidP="00266D71">
      <w:pPr>
        <w:jc w:val="center"/>
        <w:rPr>
          <w:rFonts w:ascii="Calibri" w:hAnsi="Calibri" w:cs="Calibri"/>
          <w:b/>
          <w:color w:val="000000"/>
          <w:sz w:val="22"/>
          <w:szCs w:val="22"/>
        </w:rPr>
      </w:pPr>
    </w:p>
    <w:p w14:paraId="2BC0593A" w14:textId="77777777" w:rsidR="00FC5DE6" w:rsidRDefault="00FC5DE6" w:rsidP="00266D71">
      <w:pPr>
        <w:jc w:val="center"/>
        <w:rPr>
          <w:rFonts w:ascii="Calibri" w:hAnsi="Calibri" w:cs="Calibri"/>
          <w:b/>
          <w:color w:val="000000"/>
          <w:sz w:val="22"/>
          <w:szCs w:val="22"/>
        </w:rPr>
      </w:pPr>
    </w:p>
    <w:p w14:paraId="64AE867C" w14:textId="77777777" w:rsidR="007A4C2D" w:rsidRDefault="007A4C2D" w:rsidP="00266D71">
      <w:pPr>
        <w:jc w:val="center"/>
        <w:rPr>
          <w:rFonts w:ascii="Calibri" w:hAnsi="Calibri" w:cs="Calibri"/>
          <w:b/>
          <w:color w:val="000000"/>
          <w:sz w:val="22"/>
          <w:szCs w:val="22"/>
        </w:rPr>
      </w:pPr>
    </w:p>
    <w:p w14:paraId="04B42AA9" w14:textId="77777777" w:rsidR="007A4C2D" w:rsidRDefault="007A4C2D" w:rsidP="00266D71">
      <w:pPr>
        <w:jc w:val="center"/>
        <w:rPr>
          <w:rFonts w:ascii="Calibri" w:hAnsi="Calibri" w:cs="Calibri"/>
          <w:b/>
          <w:color w:val="000000"/>
          <w:sz w:val="22"/>
          <w:szCs w:val="22"/>
        </w:rPr>
      </w:pPr>
    </w:p>
    <w:p w14:paraId="26CC8B06" w14:textId="77777777" w:rsidR="007A4C2D" w:rsidRDefault="007A4C2D" w:rsidP="00266D71">
      <w:pPr>
        <w:jc w:val="center"/>
        <w:rPr>
          <w:rFonts w:ascii="Calibri" w:hAnsi="Calibri" w:cs="Calibri"/>
          <w:b/>
          <w:color w:val="000000"/>
          <w:sz w:val="22"/>
          <w:szCs w:val="22"/>
        </w:rPr>
      </w:pPr>
    </w:p>
    <w:p w14:paraId="23778606" w14:textId="77777777" w:rsidR="007A4C2D" w:rsidRDefault="007A4C2D" w:rsidP="00266D71">
      <w:pPr>
        <w:jc w:val="center"/>
        <w:rPr>
          <w:rFonts w:ascii="Calibri" w:hAnsi="Calibri" w:cs="Calibri"/>
          <w:b/>
          <w:color w:val="000000"/>
          <w:sz w:val="22"/>
          <w:szCs w:val="22"/>
        </w:rPr>
      </w:pPr>
    </w:p>
    <w:p w14:paraId="0553610B" w14:textId="77777777" w:rsidR="007A4C2D" w:rsidRDefault="007A4C2D" w:rsidP="00266D71">
      <w:pPr>
        <w:jc w:val="center"/>
        <w:rPr>
          <w:rFonts w:ascii="Calibri" w:hAnsi="Calibri" w:cs="Calibri"/>
          <w:b/>
          <w:color w:val="000000"/>
          <w:sz w:val="22"/>
          <w:szCs w:val="22"/>
        </w:rPr>
      </w:pPr>
    </w:p>
    <w:p w14:paraId="2B6BDF78" w14:textId="77777777" w:rsidR="007A4C2D" w:rsidRDefault="007A4C2D" w:rsidP="00266D71">
      <w:pPr>
        <w:jc w:val="center"/>
        <w:rPr>
          <w:rFonts w:ascii="Calibri" w:hAnsi="Calibri" w:cs="Calibri"/>
          <w:b/>
          <w:color w:val="000000"/>
          <w:sz w:val="22"/>
          <w:szCs w:val="22"/>
        </w:rPr>
      </w:pPr>
    </w:p>
    <w:p w14:paraId="224A2E45" w14:textId="77777777" w:rsidR="007A4C2D" w:rsidRDefault="007A4C2D" w:rsidP="00266D71">
      <w:pPr>
        <w:jc w:val="center"/>
        <w:rPr>
          <w:rFonts w:ascii="Calibri" w:hAnsi="Calibri" w:cs="Calibri"/>
          <w:b/>
          <w:color w:val="000000"/>
          <w:sz w:val="22"/>
          <w:szCs w:val="22"/>
        </w:rPr>
      </w:pPr>
    </w:p>
    <w:p w14:paraId="62CE2809" w14:textId="77777777" w:rsidR="007A4C2D" w:rsidRDefault="007A4C2D" w:rsidP="00266D71">
      <w:pPr>
        <w:jc w:val="center"/>
        <w:rPr>
          <w:rFonts w:ascii="Calibri" w:hAnsi="Calibri" w:cs="Calibri"/>
          <w:b/>
          <w:color w:val="000000"/>
          <w:sz w:val="22"/>
          <w:szCs w:val="22"/>
        </w:rPr>
      </w:pPr>
    </w:p>
    <w:p w14:paraId="29F49590" w14:textId="77777777" w:rsidR="007A4C2D" w:rsidRDefault="007A4C2D" w:rsidP="00266D71">
      <w:pPr>
        <w:jc w:val="center"/>
        <w:rPr>
          <w:rFonts w:ascii="Calibri" w:hAnsi="Calibri" w:cs="Calibri"/>
          <w:b/>
          <w:color w:val="000000"/>
          <w:sz w:val="22"/>
          <w:szCs w:val="22"/>
        </w:rPr>
      </w:pPr>
    </w:p>
    <w:p w14:paraId="3C9A2EE4" w14:textId="77777777" w:rsidR="007A4C2D" w:rsidRDefault="007A4C2D" w:rsidP="00266D71">
      <w:pPr>
        <w:jc w:val="center"/>
        <w:rPr>
          <w:rFonts w:ascii="Calibri" w:hAnsi="Calibri" w:cs="Calibri"/>
          <w:b/>
          <w:color w:val="000000"/>
          <w:sz w:val="22"/>
          <w:szCs w:val="22"/>
        </w:rPr>
      </w:pPr>
    </w:p>
    <w:p w14:paraId="2E5040E5" w14:textId="77777777" w:rsidR="007A4C2D" w:rsidRDefault="007A4C2D" w:rsidP="00266D71">
      <w:pPr>
        <w:jc w:val="center"/>
        <w:rPr>
          <w:rFonts w:ascii="Calibri" w:hAnsi="Calibri" w:cs="Calibri"/>
          <w:b/>
          <w:color w:val="000000"/>
          <w:sz w:val="22"/>
          <w:szCs w:val="22"/>
        </w:rPr>
      </w:pPr>
    </w:p>
    <w:p w14:paraId="52FE1252" w14:textId="77777777" w:rsidR="007A4C2D" w:rsidRDefault="007A4C2D" w:rsidP="00266D71">
      <w:pPr>
        <w:jc w:val="center"/>
        <w:rPr>
          <w:rFonts w:ascii="Calibri" w:hAnsi="Calibri" w:cs="Calibri"/>
          <w:b/>
          <w:color w:val="000000"/>
          <w:sz w:val="22"/>
          <w:szCs w:val="22"/>
        </w:rPr>
      </w:pPr>
    </w:p>
    <w:p w14:paraId="6792DB4E" w14:textId="77777777" w:rsidR="00FC5DE6" w:rsidRDefault="00FC5DE6" w:rsidP="00266D71">
      <w:pPr>
        <w:jc w:val="center"/>
        <w:rPr>
          <w:rFonts w:ascii="Calibri" w:hAnsi="Calibri" w:cs="Calibri"/>
          <w:b/>
          <w:color w:val="000000"/>
          <w:sz w:val="22"/>
          <w:szCs w:val="22"/>
        </w:rPr>
      </w:pPr>
    </w:p>
    <w:p w14:paraId="3E3F5970" w14:textId="77777777" w:rsidR="00FC5DE6" w:rsidRDefault="00FC5DE6" w:rsidP="00266D71">
      <w:pPr>
        <w:jc w:val="center"/>
        <w:rPr>
          <w:rFonts w:ascii="Calibri" w:hAnsi="Calibri" w:cs="Calibri"/>
          <w:b/>
          <w:color w:val="000000"/>
          <w:sz w:val="22"/>
          <w:szCs w:val="22"/>
        </w:rPr>
      </w:pPr>
    </w:p>
    <w:p w14:paraId="652975CF" w14:textId="77777777" w:rsidR="00FC5DE6" w:rsidRDefault="00FC5DE6" w:rsidP="00266D71">
      <w:pPr>
        <w:jc w:val="center"/>
        <w:rPr>
          <w:rFonts w:ascii="Calibri" w:hAnsi="Calibri" w:cs="Calibri"/>
          <w:b/>
          <w:color w:val="000000"/>
          <w:sz w:val="22"/>
          <w:szCs w:val="22"/>
        </w:rPr>
      </w:pPr>
    </w:p>
    <w:p w14:paraId="55086322" w14:textId="77777777" w:rsidR="00FC5DE6" w:rsidRDefault="00FC5DE6" w:rsidP="00266D71">
      <w:pPr>
        <w:jc w:val="center"/>
        <w:rPr>
          <w:rFonts w:ascii="Calibri" w:hAnsi="Calibri" w:cs="Calibri"/>
          <w:b/>
          <w:color w:val="000000"/>
          <w:sz w:val="22"/>
          <w:szCs w:val="22"/>
        </w:rPr>
      </w:pPr>
    </w:p>
    <w:p w14:paraId="7B1D3BDE" w14:textId="762E1A2D" w:rsidR="00266D71"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II DALIS</w:t>
      </w:r>
    </w:p>
    <w:p w14:paraId="2B8EB1AE" w14:textId="77777777" w:rsidR="00266D71" w:rsidRPr="007F18AD"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 xml:space="preserve"> SUTARTIES BENDROSIOS SĄLYGOS </w:t>
      </w:r>
    </w:p>
    <w:p w14:paraId="1C4327C5" w14:textId="77777777" w:rsidR="00266D71" w:rsidRPr="007F18AD" w:rsidRDefault="00266D71" w:rsidP="00266D71">
      <w:pPr>
        <w:rPr>
          <w:rFonts w:ascii="Calibri" w:hAnsi="Calibri" w:cs="Calibri"/>
          <w:b/>
          <w:color w:val="000000"/>
          <w:sz w:val="22"/>
          <w:szCs w:val="22"/>
        </w:rPr>
      </w:pPr>
    </w:p>
    <w:p w14:paraId="575975F3" w14:textId="77777777" w:rsidR="00266D71" w:rsidRPr="007F18AD" w:rsidRDefault="00266D71" w:rsidP="00266D71">
      <w:pPr>
        <w:jc w:val="center"/>
        <w:rPr>
          <w:rFonts w:ascii="Calibri" w:hAnsi="Calibri" w:cs="Calibri"/>
          <w:b/>
          <w:color w:val="000000"/>
          <w:sz w:val="22"/>
          <w:szCs w:val="22"/>
        </w:rPr>
      </w:pPr>
      <w:r w:rsidRPr="007F18AD">
        <w:rPr>
          <w:rFonts w:ascii="Calibri" w:hAnsi="Calibri" w:cs="Calibri"/>
          <w:b/>
          <w:color w:val="000000"/>
          <w:sz w:val="22"/>
          <w:szCs w:val="22"/>
        </w:rPr>
        <w:t>I. SĄVOKOS</w:t>
      </w:r>
    </w:p>
    <w:p w14:paraId="1E0ECCC3" w14:textId="77777777" w:rsidR="00266D71" w:rsidRPr="007F18AD" w:rsidRDefault="00266D71" w:rsidP="00266D71">
      <w:pPr>
        <w:ind w:left="1080"/>
        <w:rPr>
          <w:rFonts w:ascii="Calibri" w:hAnsi="Calibri" w:cs="Calibri"/>
          <w:b/>
          <w:color w:val="000000"/>
          <w:sz w:val="22"/>
          <w:szCs w:val="22"/>
        </w:rPr>
      </w:pPr>
    </w:p>
    <w:p w14:paraId="38D21461"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1. Paslaugų teikimo sutartyje naudojamos šios pagrindinės sąvokos:</w:t>
      </w:r>
    </w:p>
    <w:p w14:paraId="6E64A846"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1.1. </w:t>
      </w:r>
      <w:r w:rsidRPr="007F18AD">
        <w:rPr>
          <w:rFonts w:ascii="Calibri" w:hAnsi="Calibri" w:cs="Calibri"/>
          <w:b/>
          <w:color w:val="000000"/>
          <w:sz w:val="22"/>
          <w:szCs w:val="22"/>
        </w:rPr>
        <w:t>Darbo diena</w:t>
      </w:r>
      <w:r w:rsidRPr="007F18AD">
        <w:rPr>
          <w:rFonts w:ascii="Calibri" w:hAnsi="Calibri" w:cs="Calibri"/>
          <w:color w:val="000000"/>
          <w:sz w:val="22"/>
          <w:szCs w:val="22"/>
        </w:rPr>
        <w:t xml:space="preserve"> – Jei šioje Sutartyje nenustatyta kitaip, tai reiškia darbo dieną Lietuvos Respublikoje.</w:t>
      </w:r>
    </w:p>
    <w:p w14:paraId="269879DF"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1.2. </w:t>
      </w:r>
      <w:r w:rsidRPr="007F18AD">
        <w:rPr>
          <w:rFonts w:ascii="Calibri" w:hAnsi="Calibri" w:cs="Calibri"/>
          <w:b/>
          <w:color w:val="000000"/>
          <w:sz w:val="22"/>
          <w:szCs w:val="22"/>
        </w:rPr>
        <w:t>Diena</w:t>
      </w:r>
      <w:r w:rsidRPr="007F18AD">
        <w:rPr>
          <w:rFonts w:ascii="Calibri" w:hAnsi="Calibri" w:cs="Calibri"/>
          <w:color w:val="000000"/>
          <w:sz w:val="22"/>
          <w:szCs w:val="22"/>
        </w:rPr>
        <w:t xml:space="preserve"> – Jei šioje Sutartyje nenustatyta kitaip, tai reiškia kalendorinę dieną.</w:t>
      </w:r>
    </w:p>
    <w:p w14:paraId="42881DFA"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1.3. </w:t>
      </w:r>
      <w:r w:rsidRPr="007F18AD">
        <w:rPr>
          <w:rFonts w:ascii="Calibri" w:hAnsi="Calibri" w:cs="Calibri"/>
          <w:b/>
          <w:color w:val="000000"/>
          <w:sz w:val="22"/>
          <w:szCs w:val="22"/>
        </w:rPr>
        <w:t>Kainodaros taisyklės</w:t>
      </w:r>
      <w:r w:rsidRPr="007F18AD">
        <w:rPr>
          <w:rFonts w:ascii="Calibri" w:hAnsi="Calibri" w:cs="Calibri"/>
          <w:color w:val="000000"/>
          <w:sz w:val="22"/>
          <w:szCs w:val="22"/>
        </w:rPr>
        <w:t xml:space="preserve"> – sutartyje nustatyta kaina ar sutarties kainos apskaičiavimo bei kainos koregavimo taisyklės.</w:t>
      </w:r>
    </w:p>
    <w:p w14:paraId="7AF2E1F9" w14:textId="77777777" w:rsidR="00266D71" w:rsidRPr="007F18AD" w:rsidRDefault="00266D71" w:rsidP="00266D71">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1.4. </w:t>
      </w:r>
      <w:r w:rsidRPr="007F18AD">
        <w:rPr>
          <w:rFonts w:ascii="Calibri" w:hAnsi="Calibri" w:cs="Calibri"/>
          <w:b/>
          <w:color w:val="000000"/>
          <w:sz w:val="22"/>
          <w:szCs w:val="22"/>
        </w:rPr>
        <w:t>Licencijos</w:t>
      </w:r>
      <w:r w:rsidRPr="007F18AD">
        <w:rPr>
          <w:rFonts w:ascii="Calibri" w:hAnsi="Calibri" w:cs="Calibri"/>
          <w:color w:val="000000"/>
          <w:sz w:val="22"/>
          <w:szCs w:val="22"/>
        </w:rPr>
        <w:t xml:space="preserve"> </w:t>
      </w:r>
      <w:r>
        <w:rPr>
          <w:rFonts w:ascii="Calibri" w:hAnsi="Calibri" w:cs="Calibri"/>
          <w:b/>
          <w:color w:val="000000"/>
          <w:sz w:val="22"/>
          <w:szCs w:val="22"/>
        </w:rPr>
        <w:t>–</w:t>
      </w:r>
      <w:r w:rsidRPr="007F18AD">
        <w:rPr>
          <w:rFonts w:ascii="Calibri" w:hAnsi="Calibri" w:cs="Calibri"/>
          <w:b/>
          <w:color w:val="000000"/>
          <w:sz w:val="22"/>
          <w:szCs w:val="22"/>
        </w:rPr>
        <w:t xml:space="preserve"> </w:t>
      </w:r>
      <w:r w:rsidRPr="007F18AD">
        <w:rPr>
          <w:rFonts w:ascii="Calibri" w:hAnsi="Calibri" w:cs="Calibri"/>
          <w:color w:val="000000"/>
          <w:spacing w:val="-3"/>
          <w:sz w:val="22"/>
          <w:szCs w:val="22"/>
        </w:rPr>
        <w:t>visos reikalingos licencijos, patentai ir/arba leidimai būtini Sutarties vykdymui.</w:t>
      </w:r>
    </w:p>
    <w:p w14:paraId="52D40BB6"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1.5. </w:t>
      </w:r>
      <w:r w:rsidRPr="007F18AD">
        <w:rPr>
          <w:rFonts w:ascii="Calibri" w:hAnsi="Calibri" w:cs="Calibri"/>
          <w:b/>
          <w:color w:val="000000"/>
          <w:sz w:val="22"/>
          <w:szCs w:val="22"/>
        </w:rPr>
        <w:t>Metai –</w:t>
      </w:r>
      <w:r w:rsidRPr="007F18AD">
        <w:rPr>
          <w:rFonts w:ascii="Calibri" w:hAnsi="Calibri" w:cs="Calibri"/>
          <w:color w:val="000000"/>
          <w:sz w:val="22"/>
          <w:szCs w:val="22"/>
        </w:rPr>
        <w:t xml:space="preserve"> Jei šioje Sutartyje nenustatyta kitaip, tai reiškia 365 dienų laikotarpį.</w:t>
      </w:r>
    </w:p>
    <w:p w14:paraId="2BD22181"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1.6. </w:t>
      </w:r>
      <w:r w:rsidRPr="007F18AD">
        <w:rPr>
          <w:rFonts w:ascii="Calibri" w:hAnsi="Calibri" w:cs="Calibri"/>
          <w:b/>
          <w:color w:val="000000"/>
          <w:sz w:val="22"/>
          <w:szCs w:val="22"/>
        </w:rPr>
        <w:t>Pasiūlymas</w:t>
      </w:r>
      <w:r w:rsidRPr="007F18AD">
        <w:rPr>
          <w:rFonts w:ascii="Calibri" w:hAnsi="Calibri" w:cs="Calibri"/>
          <w:color w:val="000000"/>
          <w:sz w:val="22"/>
          <w:szCs w:val="22"/>
        </w:rPr>
        <w:t xml:space="preserve"> – Pirkimo metu Paslaugų teikėjo pateiktų dokumentų visuma Paslaugoms pagal Sutartį teikti.</w:t>
      </w:r>
    </w:p>
    <w:p w14:paraId="375C2A48"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1.7. </w:t>
      </w:r>
      <w:r w:rsidRPr="007F18AD">
        <w:rPr>
          <w:rFonts w:ascii="Calibri" w:hAnsi="Calibri" w:cs="Calibri"/>
          <w:b/>
          <w:color w:val="000000"/>
          <w:sz w:val="22"/>
          <w:szCs w:val="22"/>
        </w:rPr>
        <w:t>Paslaugos</w:t>
      </w:r>
      <w:r w:rsidRPr="007F18AD">
        <w:rPr>
          <w:rFonts w:ascii="Calibri" w:hAnsi="Calibri" w:cs="Calibri"/>
          <w:color w:val="000000"/>
          <w:sz w:val="22"/>
          <w:szCs w:val="22"/>
        </w:rPr>
        <w:t xml:space="preserve"> – Sutarties </w:t>
      </w:r>
      <w:r>
        <w:rPr>
          <w:rFonts w:ascii="Calibri" w:hAnsi="Calibri" w:cs="Calibri"/>
          <w:color w:val="000000"/>
          <w:sz w:val="22"/>
          <w:szCs w:val="22"/>
        </w:rPr>
        <w:t xml:space="preserve">I </w:t>
      </w:r>
      <w:r w:rsidRPr="007F18AD">
        <w:rPr>
          <w:rFonts w:ascii="Calibri" w:hAnsi="Calibri" w:cs="Calibri"/>
          <w:color w:val="000000"/>
          <w:sz w:val="22"/>
          <w:szCs w:val="22"/>
        </w:rPr>
        <w:t>dalyje</w:t>
      </w:r>
      <w:r>
        <w:rPr>
          <w:rFonts w:ascii="Calibri" w:hAnsi="Calibri" w:cs="Calibri"/>
          <w:color w:val="000000"/>
          <w:sz w:val="22"/>
          <w:szCs w:val="22"/>
        </w:rPr>
        <w:t xml:space="preserve"> </w:t>
      </w:r>
      <w:r w:rsidRPr="007F18AD">
        <w:rPr>
          <w:rFonts w:ascii="Calibri" w:hAnsi="Calibri" w:cs="Calibri"/>
          <w:color w:val="000000"/>
          <w:sz w:val="22"/>
          <w:szCs w:val="22"/>
        </w:rPr>
        <w:t>Specialios</w:t>
      </w:r>
      <w:r>
        <w:rPr>
          <w:rFonts w:ascii="Calibri" w:hAnsi="Calibri" w:cs="Calibri"/>
          <w:color w:val="000000"/>
          <w:sz w:val="22"/>
          <w:szCs w:val="22"/>
        </w:rPr>
        <w:t>ios</w:t>
      </w:r>
      <w:r w:rsidRPr="007F18AD">
        <w:rPr>
          <w:rFonts w:ascii="Calibri" w:hAnsi="Calibri" w:cs="Calibri"/>
          <w:color w:val="000000"/>
          <w:sz w:val="22"/>
          <w:szCs w:val="22"/>
        </w:rPr>
        <w:t xml:space="preserve"> sąlygos (toliau – SS dalis) nurodytos Paslaugų teikėjo parduodamos (teikiamos) ir Pirkėjo perkamos paslaugos.</w:t>
      </w:r>
    </w:p>
    <w:p w14:paraId="65CECC85" w14:textId="77777777" w:rsidR="00266D71" w:rsidRPr="007F18AD" w:rsidRDefault="00266D71" w:rsidP="00266D71">
      <w:pPr>
        <w:ind w:firstLine="720"/>
        <w:jc w:val="both"/>
        <w:rPr>
          <w:rFonts w:ascii="Calibri" w:hAnsi="Calibri" w:cs="Calibri"/>
          <w:color w:val="000000"/>
          <w:sz w:val="22"/>
          <w:szCs w:val="22"/>
        </w:rPr>
      </w:pPr>
      <w:r w:rsidRPr="007F18AD">
        <w:rPr>
          <w:rFonts w:ascii="Calibri" w:hAnsi="Calibri" w:cs="Calibri"/>
          <w:color w:val="000000"/>
          <w:sz w:val="22"/>
          <w:szCs w:val="22"/>
        </w:rPr>
        <w:t xml:space="preserve">1.8. </w:t>
      </w:r>
      <w:r w:rsidRPr="007F18AD">
        <w:rPr>
          <w:rFonts w:ascii="Calibri" w:hAnsi="Calibri" w:cs="Calibri"/>
          <w:b/>
          <w:color w:val="000000"/>
          <w:sz w:val="22"/>
          <w:szCs w:val="22"/>
        </w:rPr>
        <w:t>Paslaugų įkainiai</w:t>
      </w:r>
      <w:r w:rsidRPr="007F18AD">
        <w:rPr>
          <w:rFonts w:ascii="Calibri" w:hAnsi="Calibri" w:cs="Calibri"/>
          <w:color w:val="000000"/>
          <w:sz w:val="22"/>
          <w:szCs w:val="22"/>
        </w:rPr>
        <w:t xml:space="preserve"> – Sutarties SS dalyje nurodyti įkainiai (jei nurodyti), pagal kuriuos Pirkėjas moka už perkamas Paslaugas, įskaitant visas išlaidas ir mokesčius.</w:t>
      </w:r>
    </w:p>
    <w:p w14:paraId="4988E547" w14:textId="77777777" w:rsidR="00266D71" w:rsidRPr="007F18AD" w:rsidRDefault="00266D71" w:rsidP="00266D71">
      <w:pPr>
        <w:ind w:firstLine="709"/>
        <w:jc w:val="both"/>
        <w:rPr>
          <w:rFonts w:ascii="Calibri" w:hAnsi="Calibri" w:cs="Calibri"/>
          <w:color w:val="000000"/>
          <w:sz w:val="22"/>
          <w:szCs w:val="22"/>
        </w:rPr>
      </w:pPr>
      <w:r w:rsidRPr="007F18AD">
        <w:rPr>
          <w:rFonts w:ascii="Calibri" w:hAnsi="Calibri" w:cs="Calibri"/>
          <w:color w:val="000000"/>
          <w:sz w:val="22"/>
          <w:szCs w:val="22"/>
        </w:rPr>
        <w:t xml:space="preserve">1.9. </w:t>
      </w:r>
      <w:r w:rsidRPr="007F18AD">
        <w:rPr>
          <w:rFonts w:ascii="Calibri" w:hAnsi="Calibri" w:cs="Calibri"/>
          <w:b/>
          <w:color w:val="000000"/>
          <w:sz w:val="22"/>
          <w:szCs w:val="22"/>
        </w:rPr>
        <w:t xml:space="preserve">Paslaugų teikėjas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 asmuo (asmenų grupė), teikiantis Sutarties SS dalyje nurodytas paslaugas.</w:t>
      </w:r>
    </w:p>
    <w:p w14:paraId="23D0C244"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color w:val="000000"/>
          <w:sz w:val="22"/>
          <w:szCs w:val="22"/>
        </w:rPr>
        <w:t xml:space="preserve">1.10. </w:t>
      </w:r>
      <w:r w:rsidRPr="007F18AD">
        <w:rPr>
          <w:rFonts w:ascii="Calibri" w:hAnsi="Calibri" w:cs="Calibri"/>
          <w:b/>
          <w:color w:val="000000"/>
          <w:sz w:val="22"/>
          <w:szCs w:val="22"/>
        </w:rPr>
        <w:t xml:space="preserve">Pirkėjas </w:t>
      </w:r>
      <w:r w:rsidRPr="007F18AD">
        <w:rPr>
          <w:rFonts w:ascii="Calibri" w:hAnsi="Calibri" w:cs="Calibri"/>
          <w:color w:val="000000"/>
          <w:sz w:val="22"/>
          <w:szCs w:val="22"/>
        </w:rPr>
        <w:t>– Sutarties SS dal</w:t>
      </w:r>
      <w:r>
        <w:rPr>
          <w:rFonts w:ascii="Calibri" w:hAnsi="Calibri" w:cs="Calibri"/>
          <w:color w:val="000000"/>
          <w:sz w:val="22"/>
          <w:szCs w:val="22"/>
        </w:rPr>
        <w:t>yje</w:t>
      </w:r>
      <w:r w:rsidRPr="007F18AD">
        <w:rPr>
          <w:rFonts w:ascii="Calibri" w:hAnsi="Calibri" w:cs="Calibri"/>
          <w:color w:val="000000"/>
          <w:sz w:val="22"/>
          <w:szCs w:val="22"/>
        </w:rPr>
        <w:t xml:space="preserve"> nurodytas juridinis ar fizinis</w:t>
      </w:r>
      <w:r w:rsidRPr="007F18AD">
        <w:rPr>
          <w:rFonts w:ascii="Calibri" w:hAnsi="Calibri" w:cs="Calibri"/>
          <w:sz w:val="22"/>
          <w:szCs w:val="22"/>
        </w:rPr>
        <w:t xml:space="preserve"> asmuo (asmenų grupė), perkantis iš Paslaugų teikėjo Sutarties SS dalyje nurodytas paslaugas iš Paslaugų teikėjo;</w:t>
      </w:r>
    </w:p>
    <w:p w14:paraId="1AB96CA5"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1.11. </w:t>
      </w:r>
      <w:r w:rsidRPr="007F18AD">
        <w:rPr>
          <w:rFonts w:ascii="Calibri" w:hAnsi="Calibri" w:cs="Calibri"/>
          <w:b/>
          <w:sz w:val="22"/>
          <w:szCs w:val="22"/>
        </w:rPr>
        <w:t>Pirkimas</w:t>
      </w:r>
      <w:r w:rsidRPr="007F18AD">
        <w:rPr>
          <w:rFonts w:ascii="Calibri" w:hAnsi="Calibri" w:cs="Calibri"/>
          <w:sz w:val="22"/>
          <w:szCs w:val="22"/>
        </w:rPr>
        <w:t xml:space="preserve"> – Pirkėjo atliekamas </w:t>
      </w:r>
      <w:r>
        <w:rPr>
          <w:rFonts w:ascii="Calibri" w:hAnsi="Calibri" w:cs="Calibri"/>
          <w:sz w:val="22"/>
          <w:szCs w:val="22"/>
        </w:rPr>
        <w:t>viešųjų pirkimų įstatymais</w:t>
      </w:r>
      <w:r w:rsidRPr="007F18AD">
        <w:rPr>
          <w:rFonts w:ascii="Calibri" w:hAnsi="Calibri" w:cs="Calibri"/>
          <w:sz w:val="22"/>
          <w:szCs w:val="22"/>
        </w:rPr>
        <w:t xml:space="preserve"> reglamentuojamas pirkimas, kurio tikslas – sudaryti Paslaugų teikimo sutartį.</w:t>
      </w:r>
    </w:p>
    <w:p w14:paraId="5689A36C"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1.12. </w:t>
      </w:r>
      <w:r w:rsidRPr="007F18AD">
        <w:rPr>
          <w:rFonts w:ascii="Calibri" w:hAnsi="Calibri" w:cs="Calibri"/>
          <w:b/>
          <w:sz w:val="22"/>
          <w:szCs w:val="22"/>
        </w:rPr>
        <w:t>Pirkimo dokumentai</w:t>
      </w:r>
      <w:r w:rsidRPr="007F18AD">
        <w:rPr>
          <w:rFonts w:ascii="Calibri" w:hAnsi="Calibri" w:cs="Calibri"/>
          <w:sz w:val="22"/>
          <w:szCs w:val="22"/>
        </w:rPr>
        <w:t xml:space="preserve"> – Pirkėjo vykdytų Pirkimo procedūrų metu pateiktų dokumentų visuma, kuriais vadovaudamasis Paslaugų teikėjas pateikė Pasiūlymą.</w:t>
      </w:r>
    </w:p>
    <w:p w14:paraId="794F49E3" w14:textId="77777777" w:rsidR="00266D71"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1.13. </w:t>
      </w:r>
      <w:r w:rsidRPr="007F18AD">
        <w:rPr>
          <w:rFonts w:ascii="Calibri" w:hAnsi="Calibri" w:cs="Calibri"/>
          <w:b/>
          <w:sz w:val="22"/>
          <w:szCs w:val="22"/>
        </w:rPr>
        <w:t>Prekės</w:t>
      </w:r>
      <w:r w:rsidRPr="007F18AD">
        <w:rPr>
          <w:rFonts w:ascii="Calibri" w:hAnsi="Calibri" w:cs="Calibri"/>
          <w:sz w:val="22"/>
          <w:szCs w:val="22"/>
        </w:rPr>
        <w:t xml:space="preserve"> – paslaugų teikimui naudojamos, kartu su paslaugomis perkamos prekės arba prekės, kurios yra sukuriamos, teikiant paslaugas.</w:t>
      </w:r>
    </w:p>
    <w:p w14:paraId="71D279A1" w14:textId="5D2CBF86" w:rsidR="00266D71" w:rsidRDefault="00266D71" w:rsidP="00266D71">
      <w:pPr>
        <w:ind w:firstLine="709"/>
        <w:jc w:val="both"/>
        <w:rPr>
          <w:rFonts w:ascii="Calibri" w:hAnsi="Calibri" w:cs="Calibri"/>
          <w:sz w:val="22"/>
          <w:szCs w:val="22"/>
        </w:rPr>
      </w:pPr>
      <w:r>
        <w:rPr>
          <w:rFonts w:ascii="Calibri" w:hAnsi="Calibri" w:cs="Calibri"/>
          <w:sz w:val="22"/>
          <w:szCs w:val="22"/>
        </w:rPr>
        <w:t xml:space="preserve">1.14. </w:t>
      </w:r>
      <w:r w:rsidRPr="00AC299F">
        <w:rPr>
          <w:rFonts w:ascii="Calibri" w:hAnsi="Calibri" w:cs="Calibri"/>
          <w:b/>
          <w:bCs/>
          <w:sz w:val="22"/>
          <w:szCs w:val="22"/>
        </w:rPr>
        <w:t>Reglamentas 2017/37</w:t>
      </w:r>
      <w:r w:rsidR="00500634">
        <w:rPr>
          <w:rFonts w:ascii="Calibri" w:hAnsi="Calibri" w:cs="Calibri"/>
          <w:b/>
          <w:bCs/>
          <w:sz w:val="22"/>
          <w:szCs w:val="22"/>
          <w:lang w:val="en-US"/>
        </w:rPr>
        <w:t>3</w:t>
      </w:r>
      <w:r>
        <w:rPr>
          <w:rFonts w:ascii="Calibri" w:hAnsi="Calibri" w:cs="Calibri"/>
          <w:sz w:val="22"/>
          <w:szCs w:val="22"/>
        </w:rPr>
        <w:t xml:space="preserve"> – 2017 m. kovo 1 d. Komisijos įgyvendinimo reglamentas (ES) 2017/37</w:t>
      </w:r>
      <w:r w:rsidR="00500634">
        <w:rPr>
          <w:rFonts w:ascii="Calibri" w:hAnsi="Calibri" w:cs="Calibri"/>
          <w:sz w:val="22"/>
          <w:szCs w:val="22"/>
        </w:rPr>
        <w:t>3</w:t>
      </w:r>
      <w:r>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3291128B" w14:textId="77777777" w:rsidR="00266D71" w:rsidRPr="007F18AD" w:rsidRDefault="00266D71" w:rsidP="00266D71">
      <w:pPr>
        <w:ind w:firstLine="709"/>
        <w:jc w:val="both"/>
        <w:rPr>
          <w:rFonts w:ascii="Calibri" w:hAnsi="Calibri" w:cs="Calibri"/>
          <w:sz w:val="22"/>
          <w:szCs w:val="22"/>
        </w:rPr>
      </w:pPr>
      <w:r>
        <w:rPr>
          <w:rFonts w:ascii="Calibri" w:hAnsi="Calibri" w:cs="Calibri"/>
          <w:sz w:val="22"/>
          <w:szCs w:val="22"/>
        </w:rPr>
        <w:t xml:space="preserve">1.15. </w:t>
      </w:r>
      <w:r w:rsidRPr="00AC299F">
        <w:rPr>
          <w:rFonts w:ascii="Calibri" w:hAnsi="Calibri" w:cs="Calibri"/>
          <w:b/>
          <w:bCs/>
          <w:sz w:val="22"/>
          <w:szCs w:val="22"/>
        </w:rPr>
        <w:t>Reglamentas 2015/340</w:t>
      </w:r>
      <w:r>
        <w:rPr>
          <w:rFonts w:ascii="Calibri" w:hAnsi="Calibri" w:cs="Calibri"/>
          <w:sz w:val="22"/>
          <w:szCs w:val="22"/>
        </w:rPr>
        <w:t xml:space="preserve"> – 2015 m. vasario 20 d. Komisijos reglamentas (ES)2015/340, kuriuo pagal Europos Parlamento ir Tarybos reglamentą (EB) Nr. 216/2008 nustatomi su skrydžių vadovų licencijomis ir pažymėjimais susiję techniniai reikalavimai ir administracinės procedūros, iš dalies keičiamas Komisijos įgyvendinimo reglamentas (ES) Nr. 923/2012 ir panaikinamas Komisijos reglamentas (ES) Nr. 805/2011.</w:t>
      </w:r>
    </w:p>
    <w:p w14:paraId="02813E7C"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Šalis</w:t>
      </w:r>
      <w:r w:rsidRPr="007F18AD">
        <w:rPr>
          <w:rFonts w:ascii="Calibri" w:hAnsi="Calibri" w:cs="Calibri"/>
          <w:sz w:val="22"/>
          <w:szCs w:val="22"/>
        </w:rPr>
        <w:t xml:space="preserve"> (Sutarties) – Pirkėjas arba Paslaugų teikėjas, kiekvienas atskirai. </w:t>
      </w:r>
      <w:r w:rsidRPr="007F18AD">
        <w:rPr>
          <w:rFonts w:ascii="Calibri" w:hAnsi="Calibri" w:cs="Calibri"/>
          <w:b/>
          <w:sz w:val="22"/>
          <w:szCs w:val="22"/>
        </w:rPr>
        <w:t xml:space="preserve">Šalys </w:t>
      </w:r>
      <w:r w:rsidRPr="007F18AD">
        <w:rPr>
          <w:rFonts w:ascii="Calibri" w:hAnsi="Calibri" w:cs="Calibri"/>
          <w:sz w:val="22"/>
          <w:szCs w:val="22"/>
        </w:rPr>
        <w:t>(Sutarties)</w:t>
      </w:r>
      <w:r w:rsidRPr="007F18AD">
        <w:rPr>
          <w:rFonts w:ascii="Calibri" w:hAnsi="Calibri" w:cs="Calibri"/>
          <w:b/>
          <w:sz w:val="22"/>
          <w:szCs w:val="22"/>
        </w:rPr>
        <w:t xml:space="preserve"> – </w:t>
      </w:r>
      <w:r w:rsidRPr="007F18AD">
        <w:rPr>
          <w:rFonts w:ascii="Calibri" w:hAnsi="Calibri" w:cs="Calibri"/>
          <w:sz w:val="22"/>
          <w:szCs w:val="22"/>
        </w:rPr>
        <w:t>Pirkėjas ir Paslaugų teikėjas abu kartu.</w:t>
      </w:r>
    </w:p>
    <w:p w14:paraId="3346C24F"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7</w:t>
      </w:r>
      <w:r w:rsidRPr="007F18AD">
        <w:rPr>
          <w:rFonts w:ascii="Calibri" w:hAnsi="Calibri" w:cs="Calibri"/>
          <w:sz w:val="22"/>
          <w:szCs w:val="22"/>
        </w:rPr>
        <w:t xml:space="preserve">. </w:t>
      </w:r>
      <w:r w:rsidRPr="007F18AD">
        <w:rPr>
          <w:rFonts w:ascii="Calibri" w:hAnsi="Calibri" w:cs="Calibri"/>
          <w:b/>
          <w:sz w:val="22"/>
          <w:szCs w:val="22"/>
        </w:rPr>
        <w:t>Šalių iš anksto sutarti minimalūs nuostoliai</w:t>
      </w:r>
      <w:r w:rsidRPr="007F18AD">
        <w:rPr>
          <w:rFonts w:ascii="Calibri" w:hAnsi="Calibri" w:cs="Calibri"/>
          <w:sz w:val="22"/>
          <w:szCs w:val="22"/>
        </w:rPr>
        <w:t xml:space="preserve"> – tai Sutarties nustatyta arba Sutartyje nustatyta tvarka apskaičiuota ir neginčijama pinigų suma, kurią Paslaugų teikėjas įsipareigoja sumokėti Pirkėjui, jeigu prievolė neįvykdyta arba įvykdyta</w:t>
      </w:r>
      <w:r w:rsidRPr="00236F32">
        <w:rPr>
          <w:rFonts w:ascii="Calibri" w:hAnsi="Calibri" w:cs="Calibri"/>
          <w:sz w:val="22"/>
          <w:szCs w:val="22"/>
        </w:rPr>
        <w:t xml:space="preserve"> </w:t>
      </w:r>
      <w:r w:rsidRPr="007F18AD">
        <w:rPr>
          <w:rFonts w:ascii="Calibri" w:hAnsi="Calibri" w:cs="Calibri"/>
          <w:sz w:val="22"/>
          <w:szCs w:val="22"/>
        </w:rPr>
        <w:t>netinkamai.</w:t>
      </w:r>
    </w:p>
    <w:p w14:paraId="3C99316F"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1.1</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Subteikėjas</w:t>
      </w:r>
      <w:r w:rsidRPr="007F18AD">
        <w:rPr>
          <w:rFonts w:ascii="Calibri" w:hAnsi="Calibri" w:cs="Calibri"/>
          <w:sz w:val="22"/>
          <w:szCs w:val="22"/>
        </w:rPr>
        <w:t xml:space="preserve"> – Pasiūlyme nurodytas juridinis arba fizinis asmuo, kuris pagal galiojanti sandorį su Paslaugų teikėju pasitelkiamas atlikti Sutartyje nurodytų Paslaugų teikimą arba tam tikras konkrečias su Paslaugų teikimu susijusias funkcijas.</w:t>
      </w:r>
    </w:p>
    <w:p w14:paraId="5C0A4CE9"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sz w:val="22"/>
          <w:szCs w:val="22"/>
        </w:rPr>
        <w:tab/>
        <w:t>1.1</w:t>
      </w:r>
      <w:r>
        <w:rPr>
          <w:rFonts w:ascii="Calibri" w:hAnsi="Calibri" w:cs="Calibri"/>
          <w:sz w:val="22"/>
          <w:szCs w:val="22"/>
        </w:rPr>
        <w:t>9</w:t>
      </w:r>
      <w:r w:rsidRPr="007F18AD">
        <w:rPr>
          <w:rFonts w:ascii="Calibri" w:hAnsi="Calibri" w:cs="Calibri"/>
          <w:sz w:val="22"/>
          <w:szCs w:val="22"/>
        </w:rPr>
        <w:t xml:space="preserve">. </w:t>
      </w:r>
      <w:r w:rsidRPr="007F18AD">
        <w:rPr>
          <w:rFonts w:ascii="Calibri" w:hAnsi="Calibri" w:cs="Calibri"/>
          <w:b/>
          <w:sz w:val="22"/>
          <w:szCs w:val="22"/>
        </w:rPr>
        <w:t>Sutartis</w:t>
      </w:r>
      <w:r w:rsidRPr="007F18AD">
        <w:rPr>
          <w:rFonts w:ascii="Calibri" w:hAnsi="Calibri" w:cs="Calibri"/>
          <w:sz w:val="22"/>
          <w:szCs w:val="22"/>
        </w:rPr>
        <w:t xml:space="preserve"> </w:t>
      </w:r>
      <w:r w:rsidRPr="007F18AD">
        <w:rPr>
          <w:rFonts w:ascii="Calibri" w:hAnsi="Calibri" w:cs="Calibri"/>
          <w:color w:val="000000"/>
          <w:sz w:val="22"/>
          <w:szCs w:val="22"/>
        </w:rPr>
        <w:t>– paslaugų teikimo (pirkimo pardavimo) sutarties bendrųjų ir specialiųjų sąlygų dalių bei priedų visuma, kaip nurodyta Sutarties BS dalies 2 punkte.</w:t>
      </w:r>
    </w:p>
    <w:p w14:paraId="12355B77"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w:t>
      </w:r>
      <w:r>
        <w:rPr>
          <w:rFonts w:ascii="Calibri" w:hAnsi="Calibri" w:cs="Calibri"/>
          <w:color w:val="000000"/>
          <w:sz w:val="22"/>
          <w:szCs w:val="22"/>
        </w:rPr>
        <w:t>20</w:t>
      </w:r>
      <w:r w:rsidRPr="007F18AD">
        <w:rPr>
          <w:rFonts w:ascii="Calibri" w:hAnsi="Calibri" w:cs="Calibri"/>
          <w:color w:val="000000"/>
          <w:sz w:val="22"/>
          <w:szCs w:val="22"/>
        </w:rPr>
        <w:t xml:space="preserve">. </w:t>
      </w:r>
      <w:r w:rsidRPr="007F18AD">
        <w:rPr>
          <w:rFonts w:ascii="Calibri" w:hAnsi="Calibri" w:cs="Calibri"/>
          <w:b/>
          <w:color w:val="000000"/>
          <w:sz w:val="22"/>
          <w:szCs w:val="22"/>
        </w:rPr>
        <w:t xml:space="preserve">Sutarties įsigaliojimo diena </w:t>
      </w:r>
      <w:r w:rsidRPr="007F18AD">
        <w:rPr>
          <w:rFonts w:ascii="Calibri" w:hAnsi="Calibri" w:cs="Calibri"/>
          <w:color w:val="000000"/>
          <w:sz w:val="22"/>
          <w:szCs w:val="22"/>
        </w:rPr>
        <w:t>– Sutarties pasirašymo diena arba kita Sutarties SS dalyje nurodyta Sutarties įsigaliojimo diena.</w:t>
      </w:r>
    </w:p>
    <w:p w14:paraId="2402AF63"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C00000"/>
          <w:sz w:val="22"/>
          <w:szCs w:val="22"/>
        </w:rPr>
        <w:tab/>
      </w:r>
      <w:r w:rsidRPr="007F18AD">
        <w:rPr>
          <w:rFonts w:ascii="Calibri" w:hAnsi="Calibri" w:cs="Calibri"/>
          <w:color w:val="000000"/>
          <w:sz w:val="22"/>
          <w:szCs w:val="22"/>
        </w:rPr>
        <w:t>1.</w:t>
      </w:r>
      <w:r>
        <w:rPr>
          <w:rFonts w:ascii="Calibri" w:hAnsi="Calibri" w:cs="Calibri"/>
          <w:color w:val="000000"/>
          <w:sz w:val="22"/>
          <w:szCs w:val="22"/>
        </w:rPr>
        <w:t>2</w:t>
      </w:r>
      <w:r w:rsidRPr="007F18AD">
        <w:rPr>
          <w:rFonts w:ascii="Calibri" w:hAnsi="Calibri" w:cs="Calibri"/>
          <w:color w:val="000000"/>
          <w:sz w:val="22"/>
          <w:szCs w:val="22"/>
        </w:rPr>
        <w:t xml:space="preserve">1. </w:t>
      </w:r>
      <w:r w:rsidRPr="007F18AD">
        <w:rPr>
          <w:rFonts w:ascii="Calibri" w:hAnsi="Calibri" w:cs="Calibri"/>
          <w:b/>
          <w:color w:val="000000"/>
          <w:sz w:val="22"/>
          <w:szCs w:val="22"/>
        </w:rPr>
        <w:t>Sutarties BS dalis</w:t>
      </w:r>
      <w:r w:rsidRPr="007F18AD">
        <w:rPr>
          <w:rFonts w:ascii="Calibri" w:hAnsi="Calibri" w:cs="Calibri"/>
          <w:color w:val="000000"/>
          <w:sz w:val="22"/>
          <w:szCs w:val="22"/>
        </w:rPr>
        <w:t xml:space="preserve"> – Sutarties </w:t>
      </w:r>
      <w:r>
        <w:rPr>
          <w:rFonts w:ascii="Calibri" w:hAnsi="Calibri" w:cs="Calibri"/>
          <w:color w:val="000000"/>
          <w:sz w:val="22"/>
          <w:szCs w:val="22"/>
        </w:rPr>
        <w:t>II dalis B</w:t>
      </w:r>
      <w:r w:rsidRPr="007F18AD">
        <w:rPr>
          <w:rFonts w:ascii="Calibri" w:hAnsi="Calibri" w:cs="Calibri"/>
          <w:color w:val="000000"/>
          <w:sz w:val="22"/>
          <w:szCs w:val="22"/>
        </w:rPr>
        <w:t>endrosios sąlygos, kurios yra sudėtinė ir neatskiriama Sutarties dalis, nustatanti standartines Sutarties nuostatas ir standartines Pirkėjo ir Paslaugų teikėjo teises, pareigas bei atsakomybę.</w:t>
      </w:r>
    </w:p>
    <w:p w14:paraId="160F2390"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2</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SS dalis</w:t>
      </w:r>
      <w:r w:rsidRPr="007F18AD">
        <w:rPr>
          <w:rFonts w:ascii="Calibri" w:hAnsi="Calibri" w:cs="Calibri"/>
          <w:color w:val="000000"/>
          <w:sz w:val="22"/>
          <w:szCs w:val="22"/>
        </w:rPr>
        <w:t xml:space="preserve"> – Sutarties </w:t>
      </w:r>
      <w:r>
        <w:rPr>
          <w:rFonts w:ascii="Calibri" w:hAnsi="Calibri" w:cs="Calibri"/>
          <w:color w:val="000000"/>
          <w:sz w:val="22"/>
          <w:szCs w:val="22"/>
        </w:rPr>
        <w:t>I dalis S</w:t>
      </w:r>
      <w:r w:rsidRPr="007F18AD">
        <w:rPr>
          <w:rFonts w:ascii="Calibri" w:hAnsi="Calibri" w:cs="Calibri"/>
          <w:color w:val="000000"/>
          <w:sz w:val="22"/>
          <w:szCs w:val="22"/>
        </w:rPr>
        <w:t>pecialiosios sąlygos, kuriose detalizuojamas Sutarties dalykas, Paslaugų apimtis, teikimo terminai ir tvarka, sutarties kaina ir įkainiai (jei taikomi), įsipareigojimų įvykdymo užtikrinimas ir kitos su Pirkimo objektų susijusios Šalių sutartos sąlygos. Jei keičiamos standartinės Sutarties BS</w:t>
      </w:r>
      <w:r>
        <w:rPr>
          <w:rFonts w:ascii="Calibri" w:hAnsi="Calibri" w:cs="Calibri"/>
          <w:color w:val="000000"/>
          <w:sz w:val="22"/>
          <w:szCs w:val="22"/>
        </w:rPr>
        <w:t> </w:t>
      </w:r>
      <w:r w:rsidRPr="007F18AD">
        <w:rPr>
          <w:rFonts w:ascii="Calibri" w:hAnsi="Calibri" w:cs="Calibri"/>
          <w:color w:val="000000"/>
          <w:sz w:val="22"/>
          <w:szCs w:val="22"/>
        </w:rPr>
        <w:t xml:space="preserve">dalies sąlygos, tokie pakeitimai aiškiai </w:t>
      </w:r>
      <w:r>
        <w:rPr>
          <w:rFonts w:ascii="Calibri" w:hAnsi="Calibri" w:cs="Calibri"/>
          <w:color w:val="000000"/>
          <w:sz w:val="22"/>
          <w:szCs w:val="22"/>
        </w:rPr>
        <w:t>nurodomi</w:t>
      </w:r>
      <w:r w:rsidRPr="007F18AD">
        <w:rPr>
          <w:rFonts w:ascii="Calibri" w:hAnsi="Calibri" w:cs="Calibri"/>
          <w:color w:val="000000"/>
          <w:sz w:val="22"/>
          <w:szCs w:val="22"/>
        </w:rPr>
        <w:t xml:space="preserve"> Sutarties SS dalyje.</w:t>
      </w:r>
    </w:p>
    <w:p w14:paraId="5DD4006F" w14:textId="77777777" w:rsidR="00266D71" w:rsidRPr="007F18AD" w:rsidRDefault="00266D71" w:rsidP="00266D71">
      <w:pPr>
        <w:tabs>
          <w:tab w:val="left" w:pos="-360"/>
          <w:tab w:val="left" w:pos="-180"/>
          <w:tab w:val="left" w:pos="0"/>
          <w:tab w:val="left" w:pos="720"/>
        </w:tabs>
        <w:jc w:val="both"/>
        <w:rPr>
          <w:rFonts w:ascii="Calibri" w:hAnsi="Calibri" w:cs="Calibri"/>
          <w:color w:val="000000"/>
          <w:sz w:val="22"/>
          <w:szCs w:val="22"/>
        </w:rPr>
      </w:pPr>
      <w:r w:rsidRPr="007F18AD">
        <w:rPr>
          <w:rFonts w:ascii="Calibri" w:hAnsi="Calibri" w:cs="Calibri"/>
          <w:color w:val="000000"/>
          <w:sz w:val="22"/>
          <w:szCs w:val="22"/>
        </w:rPr>
        <w:tab/>
        <w:t>1.2</w:t>
      </w:r>
      <w:r>
        <w:rPr>
          <w:rFonts w:ascii="Calibri" w:hAnsi="Calibri" w:cs="Calibri"/>
          <w:color w:val="000000"/>
          <w:sz w:val="22"/>
          <w:szCs w:val="22"/>
        </w:rPr>
        <w:t>3</w:t>
      </w:r>
      <w:r w:rsidRPr="007F18AD">
        <w:rPr>
          <w:rFonts w:ascii="Calibri" w:hAnsi="Calibri" w:cs="Calibri"/>
          <w:color w:val="000000"/>
          <w:sz w:val="22"/>
          <w:szCs w:val="22"/>
        </w:rPr>
        <w:t xml:space="preserve">. </w:t>
      </w:r>
      <w:r w:rsidRPr="007F18AD">
        <w:rPr>
          <w:rFonts w:ascii="Calibri" w:hAnsi="Calibri" w:cs="Calibri"/>
          <w:b/>
          <w:color w:val="000000"/>
          <w:sz w:val="22"/>
          <w:szCs w:val="22"/>
        </w:rPr>
        <w:t>Sutarties kaina</w:t>
      </w:r>
      <w:r w:rsidRPr="007F18AD">
        <w:rPr>
          <w:rFonts w:ascii="Calibri" w:hAnsi="Calibri" w:cs="Calibri"/>
          <w:color w:val="000000"/>
          <w:sz w:val="22"/>
          <w:szCs w:val="22"/>
        </w:rPr>
        <w:t xml:space="preserve"> – už Paslaugas pagal Sutartį mokėtina suma, įskaitant mokesčius.</w:t>
      </w:r>
    </w:p>
    <w:p w14:paraId="29219A3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color w:val="000000"/>
          <w:sz w:val="22"/>
          <w:szCs w:val="22"/>
        </w:rPr>
        <w:tab/>
        <w:t>1.2</w:t>
      </w:r>
      <w:r>
        <w:rPr>
          <w:rFonts w:ascii="Calibri" w:hAnsi="Calibri" w:cs="Calibri"/>
          <w:color w:val="000000"/>
          <w:sz w:val="22"/>
          <w:szCs w:val="22"/>
        </w:rPr>
        <w:t>4</w:t>
      </w:r>
      <w:r w:rsidRPr="007F18AD">
        <w:rPr>
          <w:rFonts w:ascii="Calibri" w:hAnsi="Calibri" w:cs="Calibri"/>
          <w:color w:val="000000"/>
          <w:sz w:val="22"/>
          <w:szCs w:val="22"/>
        </w:rPr>
        <w:t xml:space="preserve">. </w:t>
      </w:r>
      <w:r w:rsidRPr="007F18AD">
        <w:rPr>
          <w:rFonts w:ascii="Calibri" w:hAnsi="Calibri" w:cs="Calibri"/>
          <w:b/>
          <w:sz w:val="22"/>
          <w:szCs w:val="22"/>
        </w:rPr>
        <w:t>Sutarties objektas</w:t>
      </w:r>
      <w:r w:rsidRPr="007F18AD">
        <w:rPr>
          <w:rFonts w:ascii="Calibri" w:hAnsi="Calibri" w:cs="Calibri"/>
          <w:sz w:val="22"/>
          <w:szCs w:val="22"/>
        </w:rPr>
        <w:t xml:space="preserve"> – paslaugos ir su jų teikimu susijusios prekės, dėl kurių Sutarties šalys susitarė Sutarties SS dalyje ir kurios atitinka Pirkėjo nustatytus reikalavimus.</w:t>
      </w:r>
    </w:p>
    <w:p w14:paraId="0925D513"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5</w:t>
      </w:r>
      <w:r w:rsidRPr="007F18AD">
        <w:rPr>
          <w:rFonts w:ascii="Calibri" w:hAnsi="Calibri" w:cs="Calibri"/>
          <w:sz w:val="22"/>
          <w:szCs w:val="22"/>
        </w:rPr>
        <w:t xml:space="preserve">. </w:t>
      </w:r>
      <w:r w:rsidRPr="007F18AD">
        <w:rPr>
          <w:rFonts w:ascii="Calibri" w:hAnsi="Calibri" w:cs="Calibri"/>
          <w:b/>
          <w:sz w:val="22"/>
          <w:szCs w:val="22"/>
        </w:rPr>
        <w:t>Techninė specifikacija</w:t>
      </w:r>
      <w:r w:rsidRPr="007F18AD">
        <w:rPr>
          <w:rFonts w:ascii="Calibri" w:hAnsi="Calibri" w:cs="Calibri"/>
          <w:sz w:val="22"/>
          <w:szCs w:val="22"/>
        </w:rPr>
        <w:t xml:space="preserve"> – Pirkėjo </w:t>
      </w:r>
      <w:r>
        <w:rPr>
          <w:rFonts w:ascii="Calibri" w:hAnsi="Calibri" w:cs="Calibri"/>
          <w:sz w:val="22"/>
          <w:szCs w:val="22"/>
        </w:rPr>
        <w:t>p</w:t>
      </w:r>
      <w:r w:rsidRPr="007F18AD">
        <w:rPr>
          <w:rFonts w:ascii="Calibri" w:hAnsi="Calibri" w:cs="Calibri"/>
          <w:sz w:val="22"/>
          <w:szCs w:val="22"/>
        </w:rPr>
        <w:t>irkimo sąlygose nustatyti Paslaugoms teikiami reikalavimai.</w:t>
      </w:r>
    </w:p>
    <w:p w14:paraId="0B6BEA03"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6</w:t>
      </w:r>
      <w:r w:rsidRPr="007F18AD">
        <w:rPr>
          <w:rFonts w:ascii="Calibri" w:hAnsi="Calibri" w:cs="Calibri"/>
          <w:sz w:val="22"/>
          <w:szCs w:val="22"/>
        </w:rPr>
        <w:t xml:space="preserve">. </w:t>
      </w:r>
      <w:r w:rsidRPr="007F18AD">
        <w:rPr>
          <w:rFonts w:ascii="Calibri" w:hAnsi="Calibri" w:cs="Calibri"/>
          <w:b/>
          <w:sz w:val="22"/>
          <w:szCs w:val="22"/>
        </w:rPr>
        <w:t>Teisės aktai</w:t>
      </w:r>
      <w:r w:rsidRPr="007F18AD">
        <w:rPr>
          <w:rFonts w:ascii="Calibri" w:hAnsi="Calibri" w:cs="Calibri"/>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Paslaugų teikėjas buvo supažindintas.</w:t>
      </w:r>
    </w:p>
    <w:p w14:paraId="45FD19BB"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7</w:t>
      </w:r>
      <w:r w:rsidRPr="007F18AD">
        <w:rPr>
          <w:rFonts w:ascii="Calibri" w:hAnsi="Calibri" w:cs="Calibri"/>
          <w:sz w:val="22"/>
          <w:szCs w:val="22"/>
        </w:rPr>
        <w:t xml:space="preserve">. </w:t>
      </w:r>
      <w:proofErr w:type="spellStart"/>
      <w:r w:rsidRPr="007F18AD">
        <w:rPr>
          <w:rFonts w:ascii="Calibri" w:hAnsi="Calibri" w:cs="Calibri"/>
          <w:b/>
          <w:sz w:val="22"/>
          <w:szCs w:val="22"/>
        </w:rPr>
        <w:t>Tretysis</w:t>
      </w:r>
      <w:proofErr w:type="spellEnd"/>
      <w:r w:rsidRPr="007F18AD">
        <w:rPr>
          <w:rFonts w:ascii="Calibri" w:hAnsi="Calibri" w:cs="Calibri"/>
          <w:b/>
          <w:sz w:val="22"/>
          <w:szCs w:val="22"/>
        </w:rPr>
        <w:t xml:space="preserve"> asmuo</w:t>
      </w:r>
      <w:r w:rsidRPr="007F18AD">
        <w:rPr>
          <w:rFonts w:ascii="Calibri" w:hAnsi="Calibri" w:cs="Calibri"/>
          <w:sz w:val="22"/>
          <w:szCs w:val="22"/>
        </w:rPr>
        <w:t xml:space="preserve"> – tai bet kuris fizinis ar juridinis asmuo (taip pat valstybė, valstybės institucijos, savivaldybė, savivaldybės institucijos), kuris nėra šios Sutarties šali</w:t>
      </w:r>
      <w:r>
        <w:rPr>
          <w:rFonts w:ascii="Calibri" w:hAnsi="Calibri" w:cs="Calibri"/>
          <w:sz w:val="22"/>
          <w:szCs w:val="22"/>
        </w:rPr>
        <w:t>s</w:t>
      </w:r>
      <w:r w:rsidRPr="007F18AD">
        <w:rPr>
          <w:rFonts w:ascii="Calibri" w:hAnsi="Calibri" w:cs="Calibri"/>
          <w:sz w:val="22"/>
          <w:szCs w:val="22"/>
        </w:rPr>
        <w:t>.</w:t>
      </w:r>
    </w:p>
    <w:p w14:paraId="19D0EDF5"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8</w:t>
      </w:r>
      <w:r w:rsidRPr="007F18AD">
        <w:rPr>
          <w:rFonts w:ascii="Calibri" w:hAnsi="Calibri" w:cs="Calibri"/>
          <w:sz w:val="22"/>
          <w:szCs w:val="22"/>
        </w:rPr>
        <w:t xml:space="preserve">. </w:t>
      </w:r>
      <w:r w:rsidRPr="007F18AD">
        <w:rPr>
          <w:rFonts w:ascii="Calibri" w:hAnsi="Calibri" w:cs="Calibri"/>
          <w:b/>
          <w:sz w:val="22"/>
          <w:szCs w:val="22"/>
        </w:rPr>
        <w:t>Pirkimų įstatymas</w:t>
      </w:r>
      <w:r w:rsidRPr="007F18AD">
        <w:rPr>
          <w:rFonts w:ascii="Calibri" w:hAnsi="Calibri" w:cs="Calibri"/>
          <w:sz w:val="22"/>
          <w:szCs w:val="22"/>
        </w:rPr>
        <w:t xml:space="preserve"> – 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w:t>
      </w:r>
    </w:p>
    <w:p w14:paraId="7F458D5E" w14:textId="77777777" w:rsidR="00266D71" w:rsidRPr="007F18AD" w:rsidRDefault="00266D71" w:rsidP="00266D71">
      <w:pPr>
        <w:ind w:firstLine="709"/>
        <w:jc w:val="both"/>
        <w:rPr>
          <w:rFonts w:ascii="Calibri" w:hAnsi="Calibri" w:cs="Calibri"/>
          <w:bCs/>
          <w:iCs/>
          <w:strike/>
          <w:color w:val="000000"/>
          <w:sz w:val="22"/>
          <w:szCs w:val="22"/>
        </w:rPr>
      </w:pPr>
      <w:r>
        <w:rPr>
          <w:rFonts w:ascii="Calibri" w:hAnsi="Calibri" w:cs="Calibri"/>
          <w:color w:val="000000"/>
          <w:sz w:val="22"/>
          <w:szCs w:val="22"/>
        </w:rPr>
        <w:t xml:space="preserve">1.29. </w:t>
      </w:r>
      <w:r w:rsidRPr="007F18AD">
        <w:rPr>
          <w:rFonts w:ascii="Calibri" w:hAnsi="Calibri" w:cs="Calibri"/>
          <w:color w:val="000000"/>
          <w:sz w:val="22"/>
          <w:szCs w:val="22"/>
        </w:rPr>
        <w:t xml:space="preserve">Kitų naudojamų sąvokų apibrėžimai atitinka apibrėžimus, pateiktus </w:t>
      </w:r>
      <w:r w:rsidRPr="007F18AD">
        <w:rPr>
          <w:rFonts w:ascii="Calibri" w:hAnsi="Calibri" w:cs="Calibri"/>
          <w:sz w:val="22"/>
          <w:szCs w:val="22"/>
        </w:rPr>
        <w:t>Pirkimų įstatyme</w:t>
      </w:r>
      <w:r w:rsidRPr="007F18AD">
        <w:rPr>
          <w:rFonts w:ascii="Calibri" w:hAnsi="Calibri" w:cs="Calibri"/>
          <w:color w:val="000000"/>
          <w:sz w:val="22"/>
          <w:szCs w:val="22"/>
        </w:rPr>
        <w:t xml:space="preserve"> ir kit</w:t>
      </w:r>
      <w:r>
        <w:rPr>
          <w:rFonts w:ascii="Calibri" w:hAnsi="Calibri" w:cs="Calibri"/>
          <w:color w:val="000000"/>
          <w:sz w:val="22"/>
          <w:szCs w:val="22"/>
        </w:rPr>
        <w:t>u</w:t>
      </w:r>
      <w:r w:rsidRPr="007F18AD">
        <w:rPr>
          <w:rFonts w:ascii="Calibri" w:hAnsi="Calibri" w:cs="Calibri"/>
          <w:color w:val="000000"/>
          <w:sz w:val="22"/>
          <w:szCs w:val="22"/>
        </w:rPr>
        <w:t>ose teisės aktuose.</w:t>
      </w:r>
    </w:p>
    <w:p w14:paraId="2A4D4649" w14:textId="77777777" w:rsidR="00266D71" w:rsidRPr="007F18AD" w:rsidRDefault="00266D71" w:rsidP="00266D71">
      <w:pPr>
        <w:tabs>
          <w:tab w:val="left" w:pos="540"/>
          <w:tab w:val="num" w:pos="2880"/>
        </w:tabs>
        <w:ind w:firstLine="709"/>
        <w:jc w:val="center"/>
        <w:rPr>
          <w:rFonts w:ascii="Calibri" w:hAnsi="Calibri" w:cs="Calibri"/>
          <w:bCs/>
          <w:iCs/>
          <w:sz w:val="22"/>
          <w:szCs w:val="22"/>
        </w:rPr>
      </w:pPr>
    </w:p>
    <w:p w14:paraId="718E312A" w14:textId="77777777" w:rsidR="00266D71" w:rsidRPr="007F18AD" w:rsidRDefault="00266D71" w:rsidP="00266D71">
      <w:pPr>
        <w:tabs>
          <w:tab w:val="left" w:pos="540"/>
          <w:tab w:val="num" w:pos="2880"/>
        </w:tabs>
        <w:jc w:val="center"/>
        <w:rPr>
          <w:rFonts w:ascii="Calibri" w:hAnsi="Calibri" w:cs="Calibri"/>
          <w:b/>
          <w:bCs/>
          <w:iCs/>
          <w:sz w:val="22"/>
          <w:szCs w:val="22"/>
        </w:rPr>
      </w:pPr>
      <w:r w:rsidRPr="007F18AD">
        <w:rPr>
          <w:rFonts w:ascii="Calibri" w:hAnsi="Calibri" w:cs="Calibri"/>
          <w:b/>
          <w:bCs/>
          <w:iCs/>
          <w:sz w:val="22"/>
          <w:szCs w:val="22"/>
        </w:rPr>
        <w:t xml:space="preserve">II. SUTARTIES SUDĖTIS IR AIŠKINIMAS </w:t>
      </w:r>
    </w:p>
    <w:p w14:paraId="7700FF82" w14:textId="77777777" w:rsidR="00266D71" w:rsidRPr="007F18AD" w:rsidRDefault="00266D71" w:rsidP="00266D71">
      <w:pPr>
        <w:tabs>
          <w:tab w:val="left" w:pos="540"/>
          <w:tab w:val="num" w:pos="2880"/>
        </w:tabs>
        <w:ind w:firstLine="709"/>
        <w:jc w:val="both"/>
        <w:rPr>
          <w:rFonts w:ascii="Calibri" w:hAnsi="Calibri" w:cs="Calibri"/>
          <w:bCs/>
          <w:iCs/>
          <w:sz w:val="22"/>
          <w:szCs w:val="22"/>
        </w:rPr>
      </w:pPr>
    </w:p>
    <w:p w14:paraId="7C5703C0"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 Sutartis yra vientisas ir nedalomas dokumentas, kurį sudaro toliau išvardyti dokumentai. Sutarties aiškinimo ir taikymo tikslais nustatoma tokia Sutarties dokumentų pirm</w:t>
      </w:r>
      <w:r>
        <w:rPr>
          <w:rFonts w:ascii="Calibri" w:hAnsi="Calibri" w:cs="Calibri"/>
          <w:bCs/>
          <w:iCs/>
          <w:sz w:val="22"/>
          <w:szCs w:val="22"/>
        </w:rPr>
        <w:t>umo</w:t>
      </w:r>
      <w:r w:rsidRPr="007F18AD">
        <w:rPr>
          <w:rFonts w:ascii="Calibri" w:hAnsi="Calibri" w:cs="Calibri"/>
          <w:bCs/>
          <w:iCs/>
          <w:sz w:val="22"/>
          <w:szCs w:val="22"/>
        </w:rPr>
        <w:t xml:space="preserve"> tvarka:</w:t>
      </w:r>
    </w:p>
    <w:p w14:paraId="3137E1C0"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2.1. Techninė specifikacija (su priedais, jei jų yra);</w:t>
      </w:r>
    </w:p>
    <w:p w14:paraId="47DC461C"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2.2. Sutarties SS dalis (su priedais, jei jų yra, išskyrus Techninę specifikaciją);</w:t>
      </w:r>
    </w:p>
    <w:p w14:paraId="687A8553"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2.3. Paslaugų teikėjo galutinis Pasiūlymas;</w:t>
      </w:r>
    </w:p>
    <w:p w14:paraId="3F59A33C"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2.4. Sutarties BS dalis;</w:t>
      </w:r>
    </w:p>
    <w:p w14:paraId="6CD805B8"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2.5. Pirkimo dokumentai.</w:t>
      </w:r>
    </w:p>
    <w:p w14:paraId="36604447"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3. Neatitikimo ar prieštaravimo atveju vadovaujamasi 2 punkte nurodyta eilės tvarka pagal pirmumą išdėstytais dokumentais.</w:t>
      </w:r>
    </w:p>
    <w:p w14:paraId="262828F1"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4. Sutartis yra sudaryta, taikoma ir aiškinama pagal Lietuvos Respublikos teisės aktus, jeigu Šalys nesusitarė kitaip </w:t>
      </w:r>
      <w:r>
        <w:rPr>
          <w:rFonts w:ascii="Calibri" w:hAnsi="Calibri" w:cs="Calibri"/>
          <w:bCs/>
          <w:iCs/>
          <w:sz w:val="22"/>
          <w:szCs w:val="22"/>
        </w:rPr>
        <w:t xml:space="preserve">ir tai nurodė </w:t>
      </w:r>
      <w:r w:rsidRPr="007F18AD">
        <w:rPr>
          <w:rFonts w:ascii="Calibri" w:hAnsi="Calibri" w:cs="Calibri"/>
          <w:bCs/>
          <w:iCs/>
          <w:sz w:val="22"/>
          <w:szCs w:val="22"/>
        </w:rPr>
        <w:t>Sutarties SS dalyje.</w:t>
      </w:r>
    </w:p>
    <w:p w14:paraId="6DB77486" w14:textId="77777777" w:rsidR="00266D71" w:rsidRPr="007F18AD" w:rsidRDefault="00266D71" w:rsidP="00266D71">
      <w:pPr>
        <w:tabs>
          <w:tab w:val="left" w:pos="540"/>
          <w:tab w:val="num" w:pos="2880"/>
        </w:tabs>
        <w:ind w:firstLine="709"/>
        <w:jc w:val="both"/>
        <w:rPr>
          <w:rFonts w:ascii="Calibri" w:hAnsi="Calibri" w:cs="Calibri"/>
          <w:bCs/>
          <w:iCs/>
          <w:sz w:val="22"/>
          <w:szCs w:val="22"/>
        </w:rPr>
      </w:pPr>
      <w:r w:rsidRPr="007F18AD">
        <w:rPr>
          <w:rFonts w:ascii="Calibri" w:hAnsi="Calibri" w:cs="Calibri"/>
          <w:bCs/>
          <w:iCs/>
          <w:sz w:val="22"/>
          <w:szCs w:val="22"/>
        </w:rPr>
        <w:t xml:space="preserve">5. </w:t>
      </w:r>
      <w:r w:rsidRPr="007F18AD">
        <w:rPr>
          <w:rFonts w:ascii="Calibri" w:hAnsi="Calibri" w:cs="Calibri"/>
          <w:sz w:val="22"/>
          <w:szCs w:val="22"/>
        </w:rPr>
        <w:t>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31FE23C1" w14:textId="77777777" w:rsidR="00266D71" w:rsidRPr="007F18AD" w:rsidRDefault="00266D71" w:rsidP="00266D71">
      <w:pPr>
        <w:tabs>
          <w:tab w:val="num" w:pos="540"/>
          <w:tab w:val="left" w:pos="1701"/>
          <w:tab w:val="num" w:pos="2880"/>
        </w:tabs>
        <w:ind w:firstLine="709"/>
        <w:jc w:val="both"/>
        <w:rPr>
          <w:rFonts w:ascii="Calibri" w:hAnsi="Calibri" w:cs="Calibri"/>
          <w:sz w:val="22"/>
          <w:szCs w:val="22"/>
        </w:rPr>
      </w:pPr>
      <w:r w:rsidRPr="007F18AD">
        <w:rPr>
          <w:rFonts w:ascii="Calibri" w:hAnsi="Calibri" w:cs="Calibri"/>
          <w:bCs/>
          <w:iCs/>
          <w:sz w:val="22"/>
          <w:szCs w:val="22"/>
        </w:rPr>
        <w:t xml:space="preserve">6. </w:t>
      </w:r>
      <w:r w:rsidRPr="007F18AD">
        <w:rPr>
          <w:rFonts w:ascii="Calibri" w:hAnsi="Calibri" w:cs="Calibri"/>
          <w:sz w:val="22"/>
          <w:szCs w:val="22"/>
        </w:rPr>
        <w:t xml:space="preserve">Sutarties dalių ir </w:t>
      </w:r>
      <w:r>
        <w:rPr>
          <w:rFonts w:ascii="Calibri" w:hAnsi="Calibri" w:cs="Calibri"/>
          <w:sz w:val="22"/>
          <w:szCs w:val="22"/>
        </w:rPr>
        <w:t>punktų</w:t>
      </w:r>
      <w:r w:rsidRPr="007F18AD">
        <w:rPr>
          <w:rFonts w:ascii="Calibri" w:hAnsi="Calibri" w:cs="Calibri"/>
          <w:sz w:val="22"/>
          <w:szCs w:val="22"/>
        </w:rPr>
        <w:t xml:space="preserve"> pavadinimai yra naudojami tik nuorodų patogumui, ir aiškinant Sutartį gali būti naudojami tik kaip papildoma priemonė.</w:t>
      </w:r>
    </w:p>
    <w:p w14:paraId="7DAE6C51" w14:textId="77777777" w:rsidR="00266D71" w:rsidRPr="007F18AD" w:rsidRDefault="00266D71" w:rsidP="00266D71">
      <w:pPr>
        <w:tabs>
          <w:tab w:val="left" w:pos="360"/>
          <w:tab w:val="num" w:pos="2880"/>
        </w:tabs>
        <w:ind w:firstLine="709"/>
        <w:jc w:val="both"/>
        <w:rPr>
          <w:rFonts w:ascii="Calibri" w:hAnsi="Calibri" w:cs="Calibri"/>
          <w:sz w:val="22"/>
          <w:szCs w:val="22"/>
        </w:rPr>
      </w:pPr>
      <w:r w:rsidRPr="007F18AD">
        <w:rPr>
          <w:rFonts w:ascii="Calibri" w:hAnsi="Calibri" w:cs="Calibri"/>
          <w:sz w:val="22"/>
          <w:szCs w:val="22"/>
        </w:rPr>
        <w:t xml:space="preserve">7. Jeigu Sutartyje nenustatyta kitaip, Sutarties trukmė ir kiti terminai yra skaičiuojami kalendorinėmis dienomis. </w:t>
      </w:r>
    </w:p>
    <w:p w14:paraId="277E4B06" w14:textId="77777777" w:rsidR="00266D71" w:rsidRPr="007F18AD" w:rsidRDefault="00266D71" w:rsidP="00266D71">
      <w:pPr>
        <w:tabs>
          <w:tab w:val="num" w:pos="540"/>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8. Jeigu mokėjimų ar prievolių įvykdymo terminas sutampa su oficialių švenčių ir ne darbo diena Lietuvos Respublikoje, tai pagal Sutartį prievolės įvykdymo ir mokėjimų terminas yra pirma po tos dienos darbo diena. </w:t>
      </w:r>
    </w:p>
    <w:p w14:paraId="3310F8B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9. Sutartyje, kur reikalauja kontekstas, žodžiai pateikti vienaskaitoje, gali turėti daugiskaitos prasmę ir atvirkščiai.</w:t>
      </w:r>
    </w:p>
    <w:p w14:paraId="2D22BF5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10. Tais atvejais, kai tam tikra prasmė yra skirtinga tarp nurodytosios žodžiais ir nurodytosios skaičiais, vadovaujamasi žodine prasme.</w:t>
      </w:r>
    </w:p>
    <w:p w14:paraId="2913B9FC"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p>
    <w:p w14:paraId="74D2CDAA"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III. ŠALIŲ TEISĖS IR PAREIGOS</w:t>
      </w:r>
    </w:p>
    <w:p w14:paraId="5628D9C8"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p>
    <w:p w14:paraId="7837C49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11. Vykdydamos Sutartį Šalys įsipareigoja bendradarbiauti, kooperuotis, veikti tinkamai ir sąžiningai viena kitos atžvilgiu. </w:t>
      </w:r>
    </w:p>
    <w:p w14:paraId="0E7CD2A2"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 Paslaugų teikėjas įsipareigoja:</w:t>
      </w:r>
    </w:p>
    <w:p w14:paraId="65A9505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12.1. teikti Paslaugas Sutartyje ir jos prieduose nustatyta apimtimi, sąlygomis ir tvarka. Visais atvejais visos Paslaugos turi būti </w:t>
      </w:r>
      <w:r>
        <w:rPr>
          <w:rFonts w:ascii="Calibri" w:hAnsi="Calibri" w:cs="Calibri"/>
          <w:sz w:val="22"/>
          <w:szCs w:val="22"/>
        </w:rPr>
        <w:t>sute</w:t>
      </w:r>
      <w:r w:rsidRPr="007F18AD">
        <w:rPr>
          <w:rFonts w:ascii="Calibri" w:hAnsi="Calibri" w:cs="Calibri"/>
          <w:sz w:val="22"/>
          <w:szCs w:val="22"/>
        </w:rPr>
        <w:t>iktos laiku, kokybiškai ir kompleksiškai;</w:t>
      </w:r>
    </w:p>
    <w:p w14:paraId="2B7B077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12.2. Paslaugas teikti savo rizika, rūpestingai ir efektyviai, pagal geriausius visuotinai pripažįstamus profesinius standartus ir gerą</w:t>
      </w:r>
      <w:r>
        <w:rPr>
          <w:rFonts w:ascii="Calibri" w:hAnsi="Calibri" w:cs="Calibri"/>
          <w:sz w:val="22"/>
          <w:szCs w:val="22"/>
        </w:rPr>
        <w:t>ją</w:t>
      </w:r>
      <w:r w:rsidRPr="007F18AD">
        <w:rPr>
          <w:rFonts w:ascii="Calibri" w:hAnsi="Calibri" w:cs="Calibri"/>
          <w:sz w:val="22"/>
          <w:szCs w:val="22"/>
        </w:rPr>
        <w:t xml:space="preserve"> praktiką, panaudojant visus reikiamus įgūdžius, žinias; vadovautis vykdomai Paslaugų teikėjo veiklai taikomais reikalavimais;</w:t>
      </w:r>
    </w:p>
    <w:p w14:paraId="29DB6556"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12.3. savo sąskaita ištaisyti visus Paslaugų teikimo trūkumus;</w:t>
      </w:r>
    </w:p>
    <w:p w14:paraId="60CB51AF" w14:textId="111F9162"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12.4. nedelsiant informuoti Pirkėją apie bet kurias aplinkybes, kurios trukdo ar gali sutrukdyti Paslaugų teikėjui teikti Paslaugas Sutartyje ir j</w:t>
      </w:r>
      <w:r w:rsidR="00500634">
        <w:rPr>
          <w:rFonts w:ascii="Calibri" w:hAnsi="Calibri" w:cs="Calibri"/>
          <w:sz w:val="22"/>
          <w:szCs w:val="22"/>
        </w:rPr>
        <w:t>o</w:t>
      </w:r>
      <w:r w:rsidRPr="007F18AD">
        <w:rPr>
          <w:rFonts w:ascii="Calibri" w:hAnsi="Calibri" w:cs="Calibri"/>
          <w:sz w:val="22"/>
          <w:szCs w:val="22"/>
        </w:rPr>
        <w:t>s prieduose nurodyta apimtimi, sąlygomis ir tvarka;</w:t>
      </w:r>
    </w:p>
    <w:p w14:paraId="73097E5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12.5. užtikrinti Sutarties vykdymui reikalingų darbuotojų būtiną kvalifikaciją ir tokių darbuotojų atitiktį aviacijos saugai, kaip tai nustatyta Europos Sąjungos reglamentuose, Lietuvos Respublikos aviacijos įstatyme ir kituose teisės aktuose; prireikus, Pirkėjo reikalavimu pateikti tai patvirtinančių dokumentų kopijas (šio punkto sąlyga taikoma, kai Pirkėjo vykdoma veikla, nurodyta </w:t>
      </w:r>
      <w:r>
        <w:rPr>
          <w:rFonts w:ascii="Calibri" w:hAnsi="Calibri" w:cs="Calibri"/>
          <w:sz w:val="22"/>
          <w:szCs w:val="22"/>
        </w:rPr>
        <w:t xml:space="preserve">oro navigacijos paslaugų (toliau – </w:t>
      </w:r>
      <w:r w:rsidRPr="007F18AD">
        <w:rPr>
          <w:rFonts w:ascii="Calibri" w:hAnsi="Calibri" w:cs="Calibri"/>
          <w:sz w:val="22"/>
          <w:szCs w:val="22"/>
        </w:rPr>
        <w:t>ONP</w:t>
      </w:r>
      <w:r>
        <w:rPr>
          <w:rFonts w:ascii="Calibri" w:hAnsi="Calibri" w:cs="Calibri"/>
          <w:sz w:val="22"/>
          <w:szCs w:val="22"/>
        </w:rPr>
        <w:t>)</w:t>
      </w:r>
      <w:r w:rsidRPr="007F18AD">
        <w:rPr>
          <w:rFonts w:ascii="Calibri" w:hAnsi="Calibri" w:cs="Calibri"/>
          <w:sz w:val="22"/>
          <w:szCs w:val="22"/>
        </w:rPr>
        <w:t xml:space="preserve"> teikėjo pažymėjime, apima Paslaugas (ar jų dalį) pagal Sutartį</w:t>
      </w:r>
      <w:r>
        <w:rPr>
          <w:rFonts w:ascii="Calibri" w:hAnsi="Calibri" w:cs="Calibri"/>
          <w:sz w:val="22"/>
          <w:szCs w:val="22"/>
        </w:rPr>
        <w:t>)</w:t>
      </w:r>
      <w:r w:rsidRPr="007F18AD">
        <w:rPr>
          <w:rFonts w:ascii="Calibri" w:hAnsi="Calibri" w:cs="Calibri"/>
          <w:sz w:val="22"/>
          <w:szCs w:val="22"/>
        </w:rPr>
        <w:t>;</w:t>
      </w:r>
    </w:p>
    <w:p w14:paraId="4E3FB7CD"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12.6. užtikrinti, kad Paslaugos būtų teikiamos naudojant atitinkamų Paslaugų teikimui būtiną ir kokybišką darbo įrangą, taip pat užtikrinti pakankamą darbo įrangos kiekį. Paslaugų teikimui naudojama darbo įranga turi būti saugi, </w:t>
      </w:r>
      <w:r w:rsidRPr="00F23E2D">
        <w:rPr>
          <w:rFonts w:ascii="Calibri" w:hAnsi="Calibri" w:cs="Calibri"/>
          <w:sz w:val="22"/>
          <w:szCs w:val="22"/>
        </w:rPr>
        <w:t>tinkamai sertifikuota ir atitikti taikomus standartus;</w:t>
      </w:r>
    </w:p>
    <w:p w14:paraId="7D7B0D4F"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12.7. suteikti galimybę Pirkėjui ir jį prižiūrinčiai kompetentingai institucijai – viešajai įstaigai Transporto kompetencijų agentūrai (toliau – TKA) atlikti paslaugų pagal sutartį teikimo priežiūrą, taip, kaip tai nustatyta Reglamento 373/2017 ATM/ANS.OR.B.015 „Pagal sutartis vykdoma veikla“ taisyklėje ir Pirkėjui ir / arba jį prižiūrinčiai kompetentingai institucijai – TKA paprašius, pateikti su paslaugos teikimu susijusią informaciją ir dokumentus (ši nuostata taikoma, kai Pirkėjo vykdoma veikla, nurodyta ONP teikėjo pažymėjime, apima Paslaugas (ar jų dalį) pagal Sutartį);</w:t>
      </w:r>
    </w:p>
    <w:p w14:paraId="74BA87BB"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12.8. tuo atveju, kai TKA nustato trūkumų, susijusių su Pirkėjui teikiama paslauga, ne vėliau kaip per 3 darbo dienas nuo TKA ataskaitos, kurioje nurodytas toks trūkumas, pateikimo Paslaugų teikėjui dienos, pranešti apie tai Pirkėjui (ši nuostata taikoma, kai Pirkėjo vykdoma veikla, nurodyta ONP teikėjo pažymėjime, apima Paslaugas (ar jų dalį) pagal Sutartį ir Paslaugų teikėjas yra sertifikuojamas pagal Reglamento 2017/373 ir (ar) Reglamento 2015/340 reikalavimus);</w:t>
      </w:r>
    </w:p>
    <w:p w14:paraId="32F610D6"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12.9. atlikti ir pateikti Pirkėjui teikiamų Paslaugų tinkamumo saugos atžvilgiu vertinimą bei bendradarbiauti su Pirkėju jam atliekant funkcinių sistemų, kurios turi sąsajų ar sąveikų su Paslaugų teikėjo teikiamomis paslaugomis, saugos vertinimus ir teikti tokiam vertinimui atlikti reikalingą informaciją (ši nuostata taikoma, kai Pirkėjo vykdoma veikla, nurodyta ONP teikėjo pažymėjime, apima Paslaugas (ar jų dalį) pagal Sutartį ir Paslaugų teikėjas yra sertifikuojamas pagal Reglamento 2017/373 ir (ar) Reglamento 2015/340 reikalavimus);</w:t>
      </w:r>
    </w:p>
    <w:p w14:paraId="24F0BDFB" w14:textId="77777777" w:rsidR="00266D71" w:rsidRPr="00F23E2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 xml:space="preserve">12.10. iš anksto informuoti Pirkėją apie pakeitimų, susijusių su teikiama Paslauga, įgyvendinimą (ši nuostata taikoma, kai Pirkėjo vykdoma veikla, nurodyta ONP teikėjo pažymėjime, apima Paslaugas (ar jų dalį) pagal Sutartį ir Paslaugų teikėjas yra sertifikuojamas pagal Reglamento 2017/373 ir (ar) Reglamento 2015/340 reikalavimus); </w:t>
      </w:r>
    </w:p>
    <w:p w14:paraId="42B510A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F23E2D">
        <w:rPr>
          <w:rFonts w:ascii="Calibri" w:hAnsi="Calibri" w:cs="Calibri"/>
          <w:sz w:val="22"/>
          <w:szCs w:val="22"/>
        </w:rPr>
        <w:t>12.11. ne vėliau kaip likus 6 mėnesiams iki pažymėjimo (sertifikato) ar kito dokumento, patvirtinančio Paslaugų teikėjo kvalifikaciją, galiojimo pabaigos pateikti Pirkėjui naujai išduoto galiojančio atitinkamo dokumento kopiją (ši nuostata taikoma, kai Pirkėjo vykdoma veikla, nurodyta ONP teikėjo pažymėjime, apima Paslaugas (ar jų dalį) pagal Sutartį ir Paslaugų teikėjas yra sertifikuojamas pagal Reglamento 2017/373 ir (ar) Reglamento 2015/340 reikalavimus);</w:t>
      </w:r>
    </w:p>
    <w:p w14:paraId="374D125D"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12</w:t>
      </w:r>
      <w:r w:rsidRPr="007F18AD">
        <w:rPr>
          <w:rFonts w:ascii="Calibri" w:hAnsi="Calibri" w:cs="Calibri"/>
          <w:sz w:val="22"/>
          <w:szCs w:val="22"/>
        </w:rPr>
        <w:t>. vykdyti visus Pirkėjo nurodymus, susijusius su Paslaugų teikimu, neprieštaraujančius įstatymams ir (ar) Sutarčiai;</w:t>
      </w:r>
    </w:p>
    <w:p w14:paraId="22C65400"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12.</w:t>
      </w:r>
      <w:r>
        <w:rPr>
          <w:rFonts w:ascii="Calibri" w:hAnsi="Calibri" w:cs="Calibri"/>
          <w:sz w:val="22"/>
          <w:szCs w:val="22"/>
        </w:rPr>
        <w:t>13</w:t>
      </w:r>
      <w:r w:rsidRPr="007F18AD">
        <w:rPr>
          <w:rFonts w:ascii="Calibri" w:hAnsi="Calibri" w:cs="Calibri"/>
          <w:sz w:val="22"/>
          <w:szCs w:val="22"/>
        </w:rPr>
        <w:t>. tinkamai vykdyti kitus įsipareigojimus ir pareigas, numatytas Sutartyje ir jos prieduose bei galiojančiuose Lietuvos Respublikos teisės aktuose.</w:t>
      </w:r>
    </w:p>
    <w:p w14:paraId="2D915227"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13. Paslaugų teikėjas patvirtina, kad turi visas licencijas, leidimus ir įgaliojimus teikti jo siūlomą Paslaugą.</w:t>
      </w:r>
    </w:p>
    <w:p w14:paraId="3B0966F4"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 Paslaugų teikėjas turi teisę:</w:t>
      </w:r>
    </w:p>
    <w:p w14:paraId="72BF6EBC"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14.1. gauti mokestį už tinkamai, laiku ir kokybiškai suteiktas Paslaugas;</w:t>
      </w:r>
    </w:p>
    <w:p w14:paraId="3508292B"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14.2. kitas Sutarties ir Lietuvos Respublikos galiojančiuose teisės aktuose nustatytas teises.</w:t>
      </w:r>
    </w:p>
    <w:p w14:paraId="15202EA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 Pirkėjas įsipareigoja:</w:t>
      </w:r>
    </w:p>
    <w:p w14:paraId="0EAAF3A5"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15.1. Paslaugų teikėjui sudaryti sąlygas, suteikti informaciją ir dokumentus, reikalingus tinkamam Paslaugų teikimui;</w:t>
      </w:r>
    </w:p>
    <w:p w14:paraId="4F51CA25"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15.2. sudaryti sąlygas Paslaugų teikėjo darbuotojams, atitinkantiems </w:t>
      </w:r>
      <w:r>
        <w:rPr>
          <w:rFonts w:ascii="Calibri" w:hAnsi="Calibri" w:cs="Calibri"/>
          <w:sz w:val="22"/>
          <w:szCs w:val="22"/>
        </w:rPr>
        <w:t xml:space="preserve">teisės aktuose </w:t>
      </w:r>
      <w:r w:rsidRPr="007F18AD">
        <w:rPr>
          <w:rFonts w:ascii="Calibri" w:hAnsi="Calibri" w:cs="Calibri"/>
          <w:sz w:val="22"/>
          <w:szCs w:val="22"/>
        </w:rPr>
        <w:t>nustatytus reikalavimus, patekti į Pirkėjo ar oro uosto valdomos teritorijos riboto patekimo zoną, kai tai yra reikalinga Paslaugoms teikti, ir išduoti reikalingus leidimus;</w:t>
      </w:r>
    </w:p>
    <w:p w14:paraId="0FC4D90B"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15.3. informuoti Paslaugų teikėją apie bet kokius pastebėtus Paslaugų teikimo trūkumus ir pateikti kitas pastabas dėl Paslaugų kokybės ir (arba) jų teikimo terminų bei kitų klausimų, susijusių su Sutarties nevykdymu ir (arba) netinkamu vykdymu, taip pat apie Paslaugų teikėjo darbuotojų Paslaugų teikimo metu padarytą žalą;</w:t>
      </w:r>
    </w:p>
    <w:p w14:paraId="0DC7282E"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15.4. laiku atsiskaityti su Paslaugų teikėju už tinkamai, pagal Sutarties sąlygas</w:t>
      </w:r>
      <w:r>
        <w:rPr>
          <w:rFonts w:ascii="Calibri" w:hAnsi="Calibri" w:cs="Calibri"/>
          <w:sz w:val="22"/>
          <w:szCs w:val="22"/>
        </w:rPr>
        <w:t>,</w:t>
      </w:r>
      <w:r w:rsidRPr="007F18AD">
        <w:rPr>
          <w:rFonts w:ascii="Calibri" w:hAnsi="Calibri" w:cs="Calibri"/>
          <w:sz w:val="22"/>
          <w:szCs w:val="22"/>
        </w:rPr>
        <w:t xml:space="preserve"> suteiktas Paslaugas;</w:t>
      </w:r>
    </w:p>
    <w:p w14:paraId="2C5D347E"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 Pirkėjas turi teisę:</w:t>
      </w:r>
    </w:p>
    <w:p w14:paraId="0EB3A011"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16.1. atsisakyti priimti nekokybiškai ar ne laiku suteiktas Paslaugas ar jų dalį;</w:t>
      </w:r>
    </w:p>
    <w:p w14:paraId="1C105AEF"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16.2. reikalauti, kad Paslaugų teikėjas nedelsiant ir neatlygintinai ištaisytų netinkamai, nekokybiškai suteiktų Paslaugų trūkumus;</w:t>
      </w:r>
    </w:p>
    <w:p w14:paraId="3A7D437D" w14:textId="77777777" w:rsidR="00266D71"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16.3. reikalauti sustabdyti Paslaugų teikimą, jei Paslaugos teikiamos nesilaikant Sutarties sąlygų, Lietuvos Respublikos teisės aktų reikalavimų, kelia pavojų žmonių gyvybei, sveikatai, Pirkėjo ir (arba) trečiųjų asmenų turtui ar aplinkai, taip pat esant grėsmei tokiai situacijai kilti ir (arba) nustačius avarijos grėsmę;</w:t>
      </w:r>
    </w:p>
    <w:p w14:paraId="7292E2E1"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Pr>
          <w:rFonts w:ascii="Calibri" w:hAnsi="Calibri" w:cs="Calibri"/>
          <w:sz w:val="22"/>
          <w:szCs w:val="22"/>
        </w:rPr>
        <w:t xml:space="preserve">16.4. </w:t>
      </w:r>
      <w:r w:rsidRPr="00F23E2D">
        <w:rPr>
          <w:rFonts w:ascii="Calibri" w:hAnsi="Calibri" w:cs="Calibri"/>
          <w:sz w:val="22"/>
          <w:szCs w:val="22"/>
        </w:rPr>
        <w:t>vykdyti Paslaugų teikėjo atitikties stebėseną, analizuoti šios stebėsenos rezultatus ir vertinti kylančią riziką Pirkėjo teikiamų paslaugų saugai ir tęstinumui, o jei rizika yra nepriimtina, siūlyti būdus kaip ją sumažinti iki priimtino lygio arba inicijuoti Sutarties nutraukimą Sutarties BS dalies 66.3.3 nustatyta tvarka (ši nuostata taikoma, kai Pirkėjo vykdoma veikla, nurodyta ONP teikėjo pažymėjime, apima Paslaugas (ar jų dalį) pagal Sutartį ir Paslaugų teikėjas yra sertifikuojamas pagal Reglamento 2017/373 ir (ar) Reglamento 2015/340 reikalavimus);</w:t>
      </w:r>
      <w:r>
        <w:rPr>
          <w:rFonts w:ascii="Calibri" w:hAnsi="Calibri" w:cs="Calibri"/>
          <w:sz w:val="22"/>
          <w:szCs w:val="22"/>
        </w:rPr>
        <w:t xml:space="preserve"> </w:t>
      </w:r>
    </w:p>
    <w:p w14:paraId="0816D517"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16.</w:t>
      </w:r>
      <w:r>
        <w:rPr>
          <w:rFonts w:ascii="Calibri" w:hAnsi="Calibri" w:cs="Calibri"/>
          <w:sz w:val="22"/>
          <w:szCs w:val="22"/>
        </w:rPr>
        <w:t>5</w:t>
      </w:r>
      <w:r w:rsidRPr="007F18AD">
        <w:rPr>
          <w:rFonts w:ascii="Calibri" w:hAnsi="Calibri" w:cs="Calibri"/>
          <w:sz w:val="22"/>
          <w:szCs w:val="22"/>
        </w:rPr>
        <w:t>. kitas Sutartyje ir Lietuvos Respublikos teisės aktuose nustatytas teises.</w:t>
      </w:r>
    </w:p>
    <w:p w14:paraId="6EF996DD" w14:textId="77777777" w:rsidR="00266D71" w:rsidRPr="007F18AD" w:rsidRDefault="00266D71" w:rsidP="00266D71">
      <w:pPr>
        <w:tabs>
          <w:tab w:val="num" w:pos="540"/>
          <w:tab w:val="num" w:pos="792"/>
          <w:tab w:val="left" w:pos="1701"/>
          <w:tab w:val="num" w:pos="2880"/>
        </w:tabs>
        <w:jc w:val="center"/>
        <w:rPr>
          <w:rFonts w:ascii="Calibri" w:hAnsi="Calibri" w:cs="Calibri"/>
          <w:sz w:val="22"/>
          <w:szCs w:val="22"/>
        </w:rPr>
      </w:pPr>
    </w:p>
    <w:p w14:paraId="781D8F5F" w14:textId="77777777" w:rsidR="00266D71" w:rsidRPr="007F18AD" w:rsidRDefault="00266D71" w:rsidP="00266D71">
      <w:pPr>
        <w:tabs>
          <w:tab w:val="num" w:pos="540"/>
          <w:tab w:val="num" w:pos="792"/>
          <w:tab w:val="left" w:pos="1701"/>
          <w:tab w:val="num" w:pos="2880"/>
        </w:tabs>
        <w:jc w:val="center"/>
        <w:rPr>
          <w:rFonts w:ascii="Calibri" w:hAnsi="Calibri" w:cs="Calibri"/>
          <w:b/>
          <w:sz w:val="22"/>
          <w:szCs w:val="22"/>
        </w:rPr>
      </w:pPr>
      <w:r w:rsidRPr="007F18AD">
        <w:rPr>
          <w:rFonts w:ascii="Calibri" w:hAnsi="Calibri" w:cs="Calibri"/>
          <w:b/>
          <w:sz w:val="22"/>
          <w:szCs w:val="22"/>
        </w:rPr>
        <w:t>IV. SUTARTIES KAINA, KAINODARA IR ATSISKAITYMŲ TVARKA</w:t>
      </w:r>
    </w:p>
    <w:p w14:paraId="21122FB7" w14:textId="77777777" w:rsidR="00266D71" w:rsidRPr="007F18AD" w:rsidRDefault="00266D71" w:rsidP="00266D71">
      <w:pPr>
        <w:tabs>
          <w:tab w:val="num" w:pos="540"/>
          <w:tab w:val="num" w:pos="792"/>
          <w:tab w:val="left" w:pos="1701"/>
          <w:tab w:val="num" w:pos="2880"/>
        </w:tabs>
        <w:jc w:val="center"/>
        <w:rPr>
          <w:rFonts w:ascii="Calibri" w:hAnsi="Calibri" w:cs="Calibri"/>
          <w:sz w:val="22"/>
          <w:szCs w:val="22"/>
        </w:rPr>
      </w:pPr>
    </w:p>
    <w:p w14:paraId="51BD513A"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17. Sutarties kaina nurodyta Sutarties SS dalyje.</w:t>
      </w:r>
    </w:p>
    <w:p w14:paraId="66E1FE6D" w14:textId="77777777" w:rsidR="00266D71" w:rsidRPr="007F18AD" w:rsidRDefault="00266D71" w:rsidP="00266D71">
      <w:pPr>
        <w:tabs>
          <w:tab w:val="num" w:pos="540"/>
          <w:tab w:val="num" w:pos="792"/>
          <w:tab w:val="left" w:pos="1701"/>
          <w:tab w:val="num" w:pos="2880"/>
        </w:tabs>
        <w:ind w:firstLine="709"/>
        <w:jc w:val="both"/>
        <w:rPr>
          <w:rFonts w:ascii="Calibri" w:hAnsi="Calibri" w:cs="Calibri"/>
          <w:sz w:val="22"/>
          <w:szCs w:val="22"/>
        </w:rPr>
      </w:pPr>
      <w:r w:rsidRPr="007F18AD">
        <w:rPr>
          <w:rFonts w:ascii="Calibri" w:hAnsi="Calibri" w:cs="Calibri"/>
          <w:sz w:val="22"/>
          <w:szCs w:val="22"/>
        </w:rPr>
        <w:t xml:space="preserve">18. Pirkėjas už Paslaugas moka Paslaugų teikėjui pagal jo Pasiūlyme nurodytas kainas, t. y. už Techninėje specifikacijoje nurodytas Paslaugas moka Pasiūlyme ir Sutarties SS dalyje nurodytą fiksuoto dydžio įkainį ir (ar) kainą, atsižvelgiant į šiame skyriuje ar Sutarties SS dalyje nurodytą kainodarą. </w:t>
      </w:r>
    </w:p>
    <w:p w14:paraId="06EA8C12" w14:textId="77777777" w:rsidR="00266D71" w:rsidRPr="00F23E2D" w:rsidRDefault="00266D71" w:rsidP="00266D71">
      <w:pPr>
        <w:ind w:firstLine="709"/>
        <w:jc w:val="both"/>
        <w:rPr>
          <w:rFonts w:ascii="Calibri" w:hAnsi="Calibri" w:cs="Calibri"/>
          <w:sz w:val="22"/>
          <w:szCs w:val="22"/>
        </w:rPr>
      </w:pPr>
      <w:r w:rsidRPr="007F18AD">
        <w:rPr>
          <w:rFonts w:ascii="Calibri" w:hAnsi="Calibri" w:cs="Calibri"/>
          <w:sz w:val="22"/>
          <w:szCs w:val="22"/>
        </w:rPr>
        <w:t xml:space="preserve">19. Sutarties kaina (įkainiai) yra fiksuota ir nekeičiama visą sutarties galiojimo laikotarpį, išskyrus atvejus, kai po Sutarties pasirašymo keičiasi Paslaugoms ir su jų teikimu susijusioms Prekėms taikomas PVM </w:t>
      </w:r>
      <w:r w:rsidRPr="00F23E2D">
        <w:rPr>
          <w:rFonts w:ascii="Calibri" w:hAnsi="Calibri" w:cs="Calibri"/>
          <w:sz w:val="22"/>
          <w:szCs w:val="22"/>
        </w:rPr>
        <w:t>tarifas arba įkainiai keičiami Sutarties BS dalies 20 punkte nurodyta tvarka ir sąlygomis. Perskaičiuota kaina (įkainiai) įforminama rašytinių Šalių susitarimu ir taikoma toms Paslaugoms ir su jų teikimu susijusioms Prekėms, kurios bus suteiktos po tokio Šalių pasirašyto susitarimo įsigaliojimo dienos (jeigu Sutarties SS dalyje nurodyta, kad ši sąlyga taikoma).</w:t>
      </w:r>
    </w:p>
    <w:p w14:paraId="6CADB5ED" w14:textId="77777777" w:rsidR="00460AC7" w:rsidRPr="00460AC7" w:rsidRDefault="00266D71" w:rsidP="00460AC7">
      <w:pPr>
        <w:ind w:firstLine="709"/>
        <w:jc w:val="both"/>
        <w:rPr>
          <w:rFonts w:asciiTheme="minorHAnsi" w:eastAsiaTheme="minorHAnsi" w:hAnsiTheme="minorHAnsi" w:cstheme="minorHAnsi"/>
          <w:sz w:val="22"/>
          <w:szCs w:val="22"/>
        </w:rPr>
      </w:pPr>
      <w:r w:rsidRPr="00F23E2D">
        <w:rPr>
          <w:rFonts w:ascii="Calibri" w:hAnsi="Calibri" w:cs="Calibri"/>
          <w:sz w:val="22"/>
          <w:szCs w:val="22"/>
        </w:rPr>
        <w:t xml:space="preserve">20. </w:t>
      </w:r>
      <w:r w:rsidR="00460AC7" w:rsidRPr="00460AC7">
        <w:rPr>
          <w:rFonts w:asciiTheme="minorHAnsi" w:eastAsiaTheme="minorHAnsi" w:hAnsiTheme="minorHAnsi" w:cstheme="minorHAnsi"/>
          <w:sz w:val="22"/>
          <w:szCs w:val="22"/>
        </w:rPr>
        <w:t>Įkainiai/kaina,</w:t>
      </w:r>
      <w:r w:rsidR="00460AC7" w:rsidRPr="00460AC7">
        <w:rPr>
          <w:rFonts w:asciiTheme="minorHAnsi" w:eastAsiaTheme="minorHAnsi" w:hAnsiTheme="minorHAnsi" w:cstheme="minorHAnsi"/>
          <w:b/>
          <w:bCs/>
          <w:sz w:val="22"/>
          <w:szCs w:val="22"/>
        </w:rPr>
        <w:t xml:space="preserve"> </w:t>
      </w:r>
      <w:r w:rsidR="00460AC7" w:rsidRPr="00460AC7">
        <w:rPr>
          <w:rFonts w:asciiTheme="minorHAnsi" w:eastAsiaTheme="minorHAnsi" w:hAnsiTheme="minorHAnsi" w:cstheme="minorHAnsi"/>
          <w:sz w:val="22"/>
          <w:szCs w:val="22"/>
        </w:rPr>
        <w:t>Sutarties galiojimo laikotarpiu gali būti perskaičiuojami(a) tokiomis sąlygomis:</w:t>
      </w:r>
    </w:p>
    <w:p w14:paraId="5F2943CD" w14:textId="6219E612" w:rsidR="00460AC7" w:rsidRPr="00460AC7" w:rsidRDefault="00460AC7" w:rsidP="00460AC7">
      <w:pPr>
        <w:tabs>
          <w:tab w:val="left" w:pos="284"/>
        </w:tabs>
        <w:spacing w:after="160" w:line="259" w:lineRule="auto"/>
        <w:contextualSpacing/>
        <w:jc w:val="both"/>
        <w:rPr>
          <w:rFonts w:asciiTheme="minorHAnsi" w:eastAsiaTheme="minorHAnsi" w:hAnsiTheme="minorHAnsi" w:cstheme="minorHAnsi"/>
          <w:sz w:val="22"/>
          <w:szCs w:val="22"/>
        </w:rPr>
      </w:pPr>
      <w:r>
        <w:rPr>
          <w:rFonts w:asciiTheme="minorHAnsi" w:eastAsiaTheme="minorHAnsi" w:hAnsiTheme="minorHAnsi" w:cstheme="minorHAnsi"/>
          <w:sz w:val="22"/>
          <w:szCs w:val="22"/>
          <w:lang w:val="en-US"/>
        </w:rPr>
        <w:t xml:space="preserve">20.1. </w:t>
      </w:r>
      <w:r w:rsidRPr="00460AC7">
        <w:rPr>
          <w:rFonts w:asciiTheme="minorHAnsi" w:eastAsiaTheme="minorHAnsi" w:hAnsiTheme="minorHAnsi" w:cstheme="minorHAnsi"/>
          <w:sz w:val="22"/>
          <w:szCs w:val="22"/>
        </w:rPr>
        <w:t>Perskaičiavimas atliekamas nustatytu periodiškumu, praėjus ne mažiau kaip 12 (dvylikai) mėnesių nuo Sutarties įsigaliojimo arba praėjus ne mažiau kaip 12 (dvylikai) mėnesių nuo paskutinio perskaičiavimo dienos, esant toliau nustatytoms aplinkybėms:</w:t>
      </w:r>
    </w:p>
    <w:p w14:paraId="4D1AEF4E" w14:textId="4225EDD9" w:rsidR="00460AC7" w:rsidRPr="00460AC7" w:rsidRDefault="00460AC7" w:rsidP="00460AC7">
      <w:pPr>
        <w:tabs>
          <w:tab w:val="left" w:pos="284"/>
        </w:tabs>
        <w:spacing w:after="160" w:line="259" w:lineRule="auto"/>
        <w:ind w:firstLine="567"/>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1.1. jeigu pagal Europos Sąjungos statistikos biuro (</w:t>
      </w:r>
      <w:proofErr w:type="spellStart"/>
      <w:r w:rsidRPr="00460AC7">
        <w:rPr>
          <w:rFonts w:asciiTheme="minorHAnsi" w:eastAsiaTheme="minorHAnsi" w:hAnsiTheme="minorHAnsi" w:cstheme="minorHAnsi"/>
          <w:sz w:val="22"/>
          <w:szCs w:val="22"/>
        </w:rPr>
        <w:t>Eurostat</w:t>
      </w:r>
      <w:proofErr w:type="spellEnd"/>
      <w:r w:rsidRPr="00460AC7">
        <w:rPr>
          <w:rFonts w:asciiTheme="minorHAnsi" w:eastAsiaTheme="minorHAnsi" w:hAnsiTheme="minorHAnsi" w:cstheme="minorHAnsi"/>
          <w:sz w:val="22"/>
          <w:szCs w:val="22"/>
        </w:rPr>
        <w:t xml:space="preserve">) (nuoroda - </w:t>
      </w:r>
      <w:hyperlink r:id="rId7" w:history="1">
        <w:proofErr w:type="spellStart"/>
        <w:r w:rsidRPr="00460AC7">
          <w:rPr>
            <w:rFonts w:ascii="Calibri" w:eastAsia="Calibri" w:hAnsi="Calibri"/>
            <w:color w:val="0563C1"/>
            <w:sz w:val="22"/>
            <w:szCs w:val="22"/>
            <w:u w:val="single"/>
          </w:rPr>
          <w:t>Statistics</w:t>
        </w:r>
        <w:proofErr w:type="spellEnd"/>
        <w:r w:rsidRPr="00460AC7">
          <w:rPr>
            <w:rFonts w:ascii="Calibri" w:eastAsia="Calibri" w:hAnsi="Calibri"/>
            <w:color w:val="0563C1"/>
            <w:sz w:val="22"/>
            <w:szCs w:val="22"/>
            <w:u w:val="single"/>
          </w:rPr>
          <w:t xml:space="preserve"> | </w:t>
        </w:r>
        <w:proofErr w:type="spellStart"/>
        <w:r w:rsidRPr="00460AC7">
          <w:rPr>
            <w:rFonts w:ascii="Calibri" w:eastAsia="Calibri" w:hAnsi="Calibri"/>
            <w:color w:val="0563C1"/>
            <w:sz w:val="22"/>
            <w:szCs w:val="22"/>
            <w:u w:val="single"/>
          </w:rPr>
          <w:t>Eurostat</w:t>
        </w:r>
        <w:proofErr w:type="spellEnd"/>
        <w:r w:rsidRPr="00460AC7">
          <w:rPr>
            <w:rFonts w:ascii="Calibri" w:eastAsia="Calibri" w:hAnsi="Calibri"/>
            <w:color w:val="0563C1"/>
            <w:sz w:val="22"/>
            <w:szCs w:val="22"/>
            <w:u w:val="single"/>
          </w:rPr>
          <w:t xml:space="preserve"> (europa.eu)</w:t>
        </w:r>
      </w:hyperlink>
      <w:r w:rsidRPr="00460AC7">
        <w:rPr>
          <w:rFonts w:asciiTheme="minorHAnsi" w:eastAsiaTheme="minorHAnsi" w:hAnsiTheme="minorHAnsi" w:cstheme="minorHAnsi"/>
          <w:sz w:val="22"/>
          <w:szCs w:val="22"/>
        </w:rPr>
        <w:t xml:space="preserve">) viešai skelbiamus statistinius duomenis Lietuvos Respublikos vidutinis metinis suderintas vartotojų kainų indeksas (toliau - SVKI) pasiekia </w:t>
      </w:r>
      <w:sdt>
        <w:sdtPr>
          <w:rPr>
            <w:rFonts w:asciiTheme="minorHAnsi" w:eastAsiaTheme="minorHAnsi" w:hAnsiTheme="minorHAnsi" w:cstheme="minorHAnsi"/>
            <w:sz w:val="22"/>
            <w:szCs w:val="22"/>
          </w:rPr>
          <w:id w:val="-1093464061"/>
          <w:placeholder>
            <w:docPart w:val="EA8C5D49651E4C23AA60CC0BDB348B43"/>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 xml:space="preserve"> ar daugiau procentų arba vidutinis metinis suderintas vartotojų kainų indeksas pasiekia </w:t>
      </w:r>
      <w:sdt>
        <w:sdtPr>
          <w:rPr>
            <w:rFonts w:asciiTheme="minorHAnsi" w:eastAsiaTheme="minorHAnsi" w:hAnsiTheme="minorHAnsi" w:cstheme="minorHAnsi"/>
            <w:sz w:val="22"/>
            <w:szCs w:val="22"/>
          </w:rPr>
          <w:id w:val="-1593765470"/>
          <w:placeholder>
            <w:docPart w:val="0822E24E1C0F4323B4571BAA489F4600"/>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 xml:space="preserve"> ar mažiau procentų ribą.</w:t>
      </w:r>
    </w:p>
    <w:p w14:paraId="1D5B6964" w14:textId="0A337CD8" w:rsidR="00460AC7" w:rsidRPr="00460AC7" w:rsidRDefault="00460AC7" w:rsidP="00460AC7">
      <w:pPr>
        <w:tabs>
          <w:tab w:val="left" w:pos="284"/>
        </w:tabs>
        <w:spacing w:after="160" w:line="259" w:lineRule="auto"/>
        <w:ind w:firstLine="567"/>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1.2. Įkainių/kainos perskaičiavimą inicijuojanti Šalis turi informuoti kitą Šalį raštu apie pageidavimą perskaičiuoti Įkainius/kainą.</w:t>
      </w:r>
    </w:p>
    <w:p w14:paraId="56E6E3F0" w14:textId="14880484"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2. Įkainiai/kaina perskaičiuojami(a) pagal žemiau pateiktą formulę:</w:t>
      </w:r>
    </w:p>
    <w:p w14:paraId="72C35A62"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i/>
          <w:iCs/>
          <w:sz w:val="22"/>
          <w:szCs w:val="22"/>
          <w:lang w:val="en-US"/>
        </w:rPr>
      </w:pPr>
      <w:r w:rsidRPr="00460AC7">
        <w:rPr>
          <w:rFonts w:asciiTheme="minorHAnsi" w:eastAsiaTheme="minorHAnsi" w:hAnsiTheme="minorHAnsi" w:cstheme="minorHAnsi"/>
          <w:sz w:val="22"/>
          <w:szCs w:val="22"/>
        </w:rPr>
        <w:t xml:space="preserve"> </w:t>
      </w:r>
      <w:proofErr w:type="spellStart"/>
      <w:r w:rsidRPr="00460AC7">
        <w:rPr>
          <w:rFonts w:asciiTheme="minorHAnsi" w:eastAsiaTheme="minorHAnsi" w:hAnsiTheme="minorHAnsi" w:cstheme="minorHAnsi"/>
          <w:i/>
          <w:iCs/>
          <w:sz w:val="22"/>
          <w:szCs w:val="22"/>
        </w:rPr>
        <w:t>C</w:t>
      </w:r>
      <w:r w:rsidRPr="00460AC7">
        <w:rPr>
          <w:rFonts w:asciiTheme="minorHAnsi" w:eastAsiaTheme="minorHAnsi" w:hAnsiTheme="minorHAnsi" w:cstheme="minorHAnsi"/>
          <w:i/>
          <w:iCs/>
          <w:sz w:val="22"/>
          <w:szCs w:val="22"/>
          <w:vertAlign w:val="subscript"/>
        </w:rPr>
        <w:t>pn</w:t>
      </w:r>
      <w:proofErr w:type="spellEnd"/>
      <w:r w:rsidRPr="00460AC7">
        <w:rPr>
          <w:rFonts w:asciiTheme="minorHAnsi" w:eastAsiaTheme="minorHAnsi" w:hAnsiTheme="minorHAnsi" w:cstheme="minorHAnsi"/>
          <w:i/>
          <w:iCs/>
          <w:sz w:val="22"/>
          <w:szCs w:val="22"/>
        </w:rPr>
        <w:t xml:space="preserve"> </w:t>
      </w:r>
      <w:r w:rsidRPr="00460AC7">
        <w:rPr>
          <w:rFonts w:asciiTheme="minorHAnsi" w:eastAsiaTheme="minorHAnsi" w:hAnsiTheme="minorHAnsi" w:cstheme="minorHAnsi"/>
          <w:i/>
          <w:iCs/>
          <w:sz w:val="22"/>
          <w:szCs w:val="22"/>
          <w:lang w:val="en-US"/>
        </w:rPr>
        <w:t>= S</w:t>
      </w:r>
      <w:r w:rsidRPr="00460AC7">
        <w:rPr>
          <w:rFonts w:asciiTheme="minorHAnsi" w:eastAsiaTheme="minorHAnsi" w:hAnsiTheme="minorHAnsi" w:cstheme="minorHAnsi"/>
          <w:i/>
          <w:iCs/>
          <w:sz w:val="22"/>
          <w:szCs w:val="22"/>
          <w:vertAlign w:val="subscript"/>
          <w:lang w:val="en-US"/>
        </w:rPr>
        <w:t>n</w:t>
      </w:r>
      <w:r w:rsidRPr="00460AC7">
        <w:rPr>
          <w:rFonts w:asciiTheme="minorHAnsi" w:eastAsiaTheme="minorHAnsi" w:hAnsiTheme="minorHAnsi" w:cstheme="minorHAnsi"/>
          <w:i/>
          <w:iCs/>
          <w:sz w:val="22"/>
          <w:szCs w:val="22"/>
          <w:lang w:val="en-US"/>
        </w:rPr>
        <w:t xml:space="preserve"> x (1 + (I – X) / 100)</w:t>
      </w:r>
    </w:p>
    <w:p w14:paraId="4B6F4688" w14:textId="4121EEAE"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sz w:val="22"/>
          <w:szCs w:val="22"/>
        </w:rPr>
        <w:br w:type="textWrapping" w:clear="all"/>
      </w:r>
      <w:proofErr w:type="spellStart"/>
      <w:r w:rsidRPr="00460AC7">
        <w:rPr>
          <w:rFonts w:asciiTheme="minorHAnsi" w:eastAsiaTheme="minorHAnsi" w:hAnsiTheme="minorHAnsi" w:cstheme="minorHAnsi"/>
          <w:sz w:val="22"/>
          <w:szCs w:val="22"/>
        </w:rPr>
        <w:t>C</w:t>
      </w:r>
      <w:r w:rsidRPr="00460AC7">
        <w:rPr>
          <w:rFonts w:asciiTheme="minorHAnsi" w:eastAsiaTheme="minorHAnsi" w:hAnsiTheme="minorHAnsi" w:cstheme="minorHAnsi"/>
          <w:sz w:val="22"/>
          <w:szCs w:val="22"/>
          <w:vertAlign w:val="subscript"/>
        </w:rPr>
        <w:t>pn</w:t>
      </w:r>
      <w:proofErr w:type="spellEnd"/>
      <w:r w:rsidRPr="00460AC7">
        <w:rPr>
          <w:rFonts w:asciiTheme="minorHAnsi" w:eastAsiaTheme="minorHAnsi" w:hAnsiTheme="minorHAnsi" w:cstheme="minorHAnsi"/>
          <w:sz w:val="22"/>
          <w:szCs w:val="22"/>
        </w:rPr>
        <w:t xml:space="preserve"> – perskaičiuotas(a) </w:t>
      </w:r>
      <w:r w:rsidRPr="00460AC7">
        <w:rPr>
          <w:rFonts w:asciiTheme="minorHAnsi" w:eastAsiaTheme="minorHAnsi" w:hAnsiTheme="minorHAnsi" w:cstheme="minorHAnsi"/>
          <w:iCs/>
          <w:sz w:val="22"/>
          <w:szCs w:val="22"/>
        </w:rPr>
        <w:t>Paslaugoms</w:t>
      </w:r>
      <w:r w:rsidRPr="00460AC7">
        <w:rPr>
          <w:rFonts w:asciiTheme="minorHAnsi" w:eastAsiaTheme="minorHAnsi" w:hAnsiTheme="minorHAnsi" w:cstheme="minorHAnsi"/>
          <w:sz w:val="22"/>
          <w:szCs w:val="22"/>
        </w:rPr>
        <w:t xml:space="preserve"> taikomas įkainis/kaina;</w:t>
      </w:r>
    </w:p>
    <w:p w14:paraId="06F19CA9"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7E13BD48" w14:textId="4DCE61ED"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roofErr w:type="spellStart"/>
      <w:r w:rsidRPr="00460AC7">
        <w:rPr>
          <w:rFonts w:asciiTheme="minorHAnsi" w:eastAsiaTheme="minorHAnsi" w:hAnsiTheme="minorHAnsi" w:cstheme="minorHAnsi"/>
          <w:sz w:val="22"/>
          <w:szCs w:val="22"/>
        </w:rPr>
        <w:t>S</w:t>
      </w:r>
      <w:r w:rsidRPr="00460AC7">
        <w:rPr>
          <w:rFonts w:asciiTheme="minorHAnsi" w:eastAsiaTheme="minorHAnsi" w:hAnsiTheme="minorHAnsi" w:cstheme="minorHAnsi"/>
          <w:sz w:val="22"/>
          <w:szCs w:val="22"/>
          <w:vertAlign w:val="subscript"/>
        </w:rPr>
        <w:t>n</w:t>
      </w:r>
      <w:proofErr w:type="spellEnd"/>
      <w:r w:rsidRPr="00460AC7">
        <w:rPr>
          <w:rFonts w:asciiTheme="minorHAnsi" w:eastAsiaTheme="minorHAnsi" w:hAnsiTheme="minorHAnsi" w:cstheme="minorHAnsi"/>
          <w:sz w:val="22"/>
          <w:szCs w:val="22"/>
        </w:rPr>
        <w:t xml:space="preserve"> – Sutartyje numatytas(a) </w:t>
      </w:r>
      <w:r w:rsidRPr="00460AC7">
        <w:rPr>
          <w:rFonts w:asciiTheme="minorHAnsi" w:eastAsiaTheme="minorHAnsi" w:hAnsiTheme="minorHAnsi" w:cstheme="minorHAnsi"/>
          <w:iCs/>
          <w:sz w:val="22"/>
          <w:szCs w:val="22"/>
        </w:rPr>
        <w:t xml:space="preserve">Paslaugoms </w:t>
      </w:r>
      <w:r w:rsidRPr="00460AC7">
        <w:rPr>
          <w:rFonts w:asciiTheme="minorHAnsi" w:eastAsiaTheme="minorHAnsi" w:hAnsiTheme="minorHAnsi" w:cstheme="minorHAnsi"/>
          <w:sz w:val="22"/>
          <w:szCs w:val="22"/>
        </w:rPr>
        <w:t>taikomas įkainis/kaina.</w:t>
      </w:r>
    </w:p>
    <w:p w14:paraId="565174B5"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0DF71FD8"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sz w:val="22"/>
          <w:szCs w:val="22"/>
        </w:rPr>
        <w:t xml:space="preserve">I – SVKI </w:t>
      </w:r>
      <w:r w:rsidRPr="00460AC7">
        <w:rPr>
          <w:rFonts w:asciiTheme="minorHAnsi" w:eastAsiaTheme="minorHAnsi" w:hAnsiTheme="minorHAnsi" w:cstheme="minorHAnsi"/>
          <w:bCs/>
          <w:sz w:val="22"/>
          <w:szCs w:val="22"/>
        </w:rPr>
        <w:t xml:space="preserve">(kai SVKI rodiklis neigiamas, procentas įrašomas su minuso ženklu) </w:t>
      </w:r>
      <w:r w:rsidRPr="00460AC7">
        <w:rPr>
          <w:rFonts w:asciiTheme="minorHAnsi" w:eastAsiaTheme="minorHAnsi" w:hAnsiTheme="minorHAnsi" w:cstheme="minorHAnsi"/>
          <w:sz w:val="22"/>
          <w:szCs w:val="22"/>
        </w:rPr>
        <w:t xml:space="preserve">dydis procentais. Perskaičiavimui taikoma paskutinė (naujausia) Šalies raštiško kreipimosi metu žinoma ir oficialiai </w:t>
      </w:r>
      <w:proofErr w:type="spellStart"/>
      <w:r w:rsidRPr="00460AC7">
        <w:rPr>
          <w:rFonts w:asciiTheme="minorHAnsi" w:eastAsiaTheme="minorHAnsi" w:hAnsiTheme="minorHAnsi" w:cstheme="minorHAnsi"/>
          <w:sz w:val="22"/>
          <w:szCs w:val="22"/>
        </w:rPr>
        <w:t>Eurostat</w:t>
      </w:r>
      <w:proofErr w:type="spellEnd"/>
      <w:r w:rsidRPr="00460AC7">
        <w:rPr>
          <w:rFonts w:asciiTheme="minorHAnsi" w:eastAsiaTheme="minorHAnsi" w:hAnsiTheme="minorHAnsi" w:cstheme="minorHAnsi"/>
          <w:sz w:val="22"/>
          <w:szCs w:val="22"/>
        </w:rPr>
        <w:t xml:space="preserve"> paskelbta šio rodiklio reikšmė;</w:t>
      </w:r>
    </w:p>
    <w:p w14:paraId="5C8D5E02"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p>
    <w:p w14:paraId="365C69F0" w14:textId="77777777" w:rsidR="00460AC7" w:rsidRPr="00460AC7" w:rsidRDefault="00460AC7" w:rsidP="00460AC7">
      <w:pPr>
        <w:spacing w:after="160" w:line="259" w:lineRule="auto"/>
        <w:ind w:left="709" w:hanging="7"/>
        <w:contextualSpacing/>
        <w:jc w:val="both"/>
        <w:rPr>
          <w:rFonts w:asciiTheme="minorHAnsi" w:eastAsiaTheme="minorHAnsi" w:hAnsiTheme="minorHAnsi" w:cstheme="minorHAnsi"/>
          <w:sz w:val="22"/>
          <w:szCs w:val="22"/>
        </w:rPr>
      </w:pPr>
      <w:r w:rsidRPr="00460AC7">
        <w:rPr>
          <w:rFonts w:asciiTheme="minorHAnsi" w:eastAsiaTheme="minorHAnsi" w:hAnsiTheme="minorHAnsi" w:cstheme="minorHAnsi"/>
          <w:noProof/>
          <w:sz w:val="22"/>
          <w:szCs w:val="22"/>
          <w:lang w:eastAsia="lt-LT"/>
        </w:rPr>
        <w:t xml:space="preserve">X </w:t>
      </w:r>
      <w:r w:rsidRPr="00460AC7">
        <w:rPr>
          <w:rFonts w:asciiTheme="minorHAnsi" w:eastAsiaTheme="minorHAnsi" w:hAnsiTheme="minorHAnsi" w:cstheme="minorHAnsi"/>
          <w:sz w:val="22"/>
          <w:szCs w:val="22"/>
        </w:rPr>
        <w:t>- kai SVKI rodiklis neigiamas (</w:t>
      </w:r>
      <w:sdt>
        <w:sdtPr>
          <w:rPr>
            <w:rFonts w:asciiTheme="minorHAnsi" w:eastAsiaTheme="minorHAnsi" w:hAnsiTheme="minorHAnsi" w:cstheme="minorHAnsi"/>
            <w:sz w:val="22"/>
            <w:szCs w:val="22"/>
          </w:rPr>
          <w:id w:val="-1946455858"/>
          <w:placeholder>
            <w:docPart w:val="4928AD266D9745D49254C98FC00F49F8"/>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 xml:space="preserve"> -10</w:t>
          </w:r>
        </w:sdtContent>
      </w:sdt>
      <w:r w:rsidRPr="00460AC7">
        <w:rPr>
          <w:rFonts w:asciiTheme="minorHAnsi" w:eastAsiaTheme="minorHAnsi" w:hAnsiTheme="minorHAnsi" w:cstheme="minorHAnsi"/>
          <w:sz w:val="22"/>
          <w:szCs w:val="22"/>
        </w:rPr>
        <w:t xml:space="preserve">), kai SVKI rodiklis teigiamas </w:t>
      </w:r>
      <w:sdt>
        <w:sdtPr>
          <w:rPr>
            <w:rFonts w:asciiTheme="minorHAnsi" w:eastAsiaTheme="minorHAnsi" w:hAnsiTheme="minorHAnsi" w:cstheme="minorHAnsi"/>
            <w:sz w:val="22"/>
            <w:szCs w:val="22"/>
          </w:rPr>
          <w:id w:val="-640805997"/>
          <w:placeholder>
            <w:docPart w:val="2CABED4537674A4AB84F05E1CCC5F02D"/>
          </w:placeholder>
          <w:dropDownList>
            <w:listItem w:displayText="[Pasirinkti]" w:value="[Pasirinkti]"/>
            <w:listItem w:displayText="7" w:value="7"/>
            <w:listItem w:displayText="8" w:value="8"/>
            <w:listItem w:displayText="9" w:value="9"/>
            <w:listItem w:displayText="10" w:value="10"/>
          </w:dropDownList>
        </w:sdtPr>
        <w:sdtContent>
          <w:r w:rsidRPr="00460AC7">
            <w:rPr>
              <w:rFonts w:asciiTheme="minorHAnsi" w:eastAsiaTheme="minorHAnsi" w:hAnsiTheme="minorHAnsi" w:cstheme="minorHAnsi"/>
              <w:sz w:val="22"/>
              <w:szCs w:val="22"/>
            </w:rPr>
            <w:t>10</w:t>
          </w:r>
        </w:sdtContent>
      </w:sdt>
      <w:r w:rsidRPr="00460AC7">
        <w:rPr>
          <w:rFonts w:asciiTheme="minorHAnsi" w:eastAsiaTheme="minorHAnsi" w:hAnsiTheme="minorHAnsi" w:cstheme="minorHAnsi"/>
          <w:sz w:val="22"/>
          <w:szCs w:val="22"/>
        </w:rPr>
        <w:t>.</w:t>
      </w:r>
    </w:p>
    <w:p w14:paraId="1258F5A8" w14:textId="77777777" w:rsidR="00460AC7" w:rsidRPr="00460AC7" w:rsidRDefault="00460AC7" w:rsidP="00460AC7">
      <w:pPr>
        <w:spacing w:after="160" w:line="259" w:lineRule="auto"/>
        <w:jc w:val="both"/>
        <w:rPr>
          <w:rFonts w:asciiTheme="minorHAnsi" w:eastAsiaTheme="minorHAnsi" w:hAnsiTheme="minorHAnsi" w:cstheme="minorHAnsi"/>
          <w:sz w:val="22"/>
          <w:szCs w:val="22"/>
        </w:rPr>
      </w:pPr>
    </w:p>
    <w:p w14:paraId="79D4DCDC" w14:textId="26D59FD1"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3. Perskaičiuoti(a) įkainiai/kaina įsigalioja nuo abiejų Šalių susitarimo dėl Sutarties pakeitimo pasirašymo dienos, jei pačiame susitarime nenumatyta kitaip.</w:t>
      </w:r>
    </w:p>
    <w:p w14:paraId="7629D1EA" w14:textId="43B8E69D"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4. Už Paslaugas, užsakytas</w:t>
      </w:r>
      <w:r w:rsidR="0092071B">
        <w:rPr>
          <w:rFonts w:asciiTheme="minorHAnsi" w:eastAsiaTheme="minorHAnsi" w:hAnsiTheme="minorHAnsi" w:cstheme="minorHAnsi"/>
          <w:sz w:val="22"/>
          <w:szCs w:val="22"/>
        </w:rPr>
        <w:t xml:space="preserve"> </w:t>
      </w:r>
      <w:r w:rsidRPr="00460AC7">
        <w:rPr>
          <w:rFonts w:asciiTheme="minorHAnsi" w:eastAsiaTheme="minorHAnsi" w:hAnsiTheme="minorHAnsi" w:cstheme="minorHAnsi"/>
          <w:sz w:val="22"/>
          <w:szCs w:val="22"/>
        </w:rPr>
        <w:t>iki susitarimo dėl įkainių/kainos perskaičiavimo įsigaliojimo dienos, apmokama taikant iki tol galiojusius(ą) įkainius/kainą, o už Paslaugas užsakytas po susitarimo įsigaliojimo dienos, bus apmokama taikant apskaičiuotus(ą) įkainius/kainą po atlikto perskaičiavimo.</w:t>
      </w:r>
    </w:p>
    <w:p w14:paraId="3D66F0B9" w14:textId="5F3732EF" w:rsidR="00460AC7" w:rsidRPr="00460AC7" w:rsidRDefault="00460AC7" w:rsidP="00460AC7">
      <w:pPr>
        <w:tabs>
          <w:tab w:val="left" w:pos="284"/>
        </w:tabs>
        <w:spacing w:after="160" w:line="259" w:lineRule="auto"/>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20.</w:t>
      </w:r>
      <w:r w:rsidRPr="00460AC7">
        <w:rPr>
          <w:rFonts w:asciiTheme="minorHAnsi" w:eastAsiaTheme="minorHAnsi" w:hAnsiTheme="minorHAnsi" w:cstheme="minorHAnsi"/>
          <w:sz w:val="22"/>
          <w:szCs w:val="22"/>
        </w:rPr>
        <w:t>5. Jeigu per pastaruosius 12 mėn. nuo įkainių/kainos peržiūros inicijavimo dienos dėl Paslaugų teikimo buvo oficialių raštiškų nusiskundimų ir/arba buvo pritaikytos sutartyje numatytos priemonės (baudos, delspinigiai, etc.) dėl tiekėjo Paslaugų kokybės, kitų trūkumų ir/ar kitų sutartinių įsipareigojimų nevykdymo ar pavėluoto vykdymo, uždelstų ir/ar nekokybiškai (su trūkumais) teiktų Paslaugų, įkainiai/kaina nėra perskaičiuojami(a) dėl kainų lygio kilimo (negali būti didinami(a)), tačiau yra perskaičiuojami(a) dėl kainų lygio kritimo (gali būti mažinami(a)) nustatyta tvarka ir sąlygomis.</w:t>
      </w:r>
    </w:p>
    <w:p w14:paraId="0A67BE77"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 Į Sutarties kainą turi būti įskaičiuota Paslaugų kaina, visos su Paslaugų teikimu susijusios išlaidos ir mokesčiai. Į Paslaugų įkainius turi būti įskaičiuotos visos su Paslaugų teikimu susijusios išlaidos ir mokesčiai. Paslaugų teikėjas į Sutarties kainą (paslaugų įkainius) privalo įskaičiuoti visas su paslaugų teikimu susijusias išlaidas, įskaitant, bet neapsiribojant:</w:t>
      </w:r>
    </w:p>
    <w:p w14:paraId="4902A077"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21.1. transportavimo išlaidas;</w:t>
      </w:r>
    </w:p>
    <w:p w14:paraId="04D2C8C8"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21.2. pakavimo, pakrovimo, tranzito, iškrovimo, išpakavimo, tikrinimo, draudimo ir kitas su paslaugų teikimu susijusias išlaidas;</w:t>
      </w:r>
    </w:p>
    <w:p w14:paraId="256D4214"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21.3. visas su dokumentų, kurių reikalauja Pirkėjas, rengimu ir pateikimu susijusias išlaidas;</w:t>
      </w:r>
    </w:p>
    <w:p w14:paraId="6B8CAD30"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 xml:space="preserve">21.4. susijusias su paslaugų teikimui reikalingų priemonių, įrankių, įrangos, technikos įsigijimu ar nuoma bei šiame punkte minimos įrangos, technikos priemonių eksploatacines išlaidas; </w:t>
      </w:r>
    </w:p>
    <w:p w14:paraId="0EDD05EC"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21.5. naudojimo ir priežiūros taisyklių bei instrukcijų, numatytų Techninėje specifikacijoje, pateikimo išlaidas;</w:t>
      </w:r>
    </w:p>
    <w:p w14:paraId="5038EF66" w14:textId="77777777" w:rsidR="00266D71" w:rsidRPr="007F18AD" w:rsidRDefault="00266D71" w:rsidP="00266D71">
      <w:pPr>
        <w:widowControl w:val="0"/>
        <w:shd w:val="clear" w:color="auto" w:fill="FFFFFF"/>
        <w:ind w:firstLine="709"/>
        <w:jc w:val="both"/>
        <w:rPr>
          <w:rFonts w:ascii="Calibri" w:hAnsi="Calibri" w:cs="Calibri"/>
          <w:sz w:val="22"/>
          <w:szCs w:val="22"/>
        </w:rPr>
      </w:pPr>
      <w:r w:rsidRPr="007F18AD">
        <w:rPr>
          <w:rFonts w:ascii="Calibri" w:hAnsi="Calibri" w:cs="Calibri"/>
          <w:sz w:val="22"/>
          <w:szCs w:val="22"/>
        </w:rPr>
        <w:t>21.6. garantinio remonto išlaidas.</w:t>
      </w:r>
    </w:p>
    <w:p w14:paraId="3344EC87"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22. Užsienio valiutų kursų svyravimo, gamintojų kainų keitimo rizika tenka Paslaugų teikėjui.</w:t>
      </w:r>
    </w:p>
    <w:p w14:paraId="7632D407"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23. Atsiskaitoma už faktiškai suteiktas Paslaugas, o jeigu Paslaugos teikiamos etapais – pasibaigus atitinkamam Paslaugų teikimo etapui.</w:t>
      </w:r>
    </w:p>
    <w:p w14:paraId="16FCFA58"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24. Paslaugos teikiamos Sutarties SS dalyje (arba Sutarties priede (-</w:t>
      </w:r>
      <w:proofErr w:type="spellStart"/>
      <w:r w:rsidRPr="007F18AD">
        <w:rPr>
          <w:rFonts w:ascii="Calibri" w:hAnsi="Calibri" w:cs="Calibri"/>
          <w:sz w:val="22"/>
          <w:szCs w:val="22"/>
        </w:rPr>
        <w:t>uose</w:t>
      </w:r>
      <w:proofErr w:type="spellEnd"/>
      <w:r w:rsidRPr="007F18AD">
        <w:rPr>
          <w:rFonts w:ascii="Calibri" w:hAnsi="Calibri" w:cs="Calibri"/>
          <w:sz w:val="22"/>
          <w:szCs w:val="22"/>
        </w:rPr>
        <w:t>)) numatytais terminais ir tvarka.</w:t>
      </w:r>
    </w:p>
    <w:p w14:paraId="021CC7BB"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25. Paslaugų suteikimas įforminamas Paslaugų teikėjo ir Pirkėjo pasirašomu Paslaugų suteikimo (perdavimo priėmimo) aktu (toliau – Perdavimo aktas). Pasirašydamas Perdavimo aktą Pirkėjas patvirtina, kad Paslaugos suteiktos tinkamai. </w:t>
      </w:r>
      <w:r w:rsidRPr="00F23E2D">
        <w:rPr>
          <w:rFonts w:ascii="Calibri" w:hAnsi="Calibri" w:cs="Calibri"/>
          <w:sz w:val="22"/>
          <w:szCs w:val="22"/>
        </w:rPr>
        <w:t>Atsižvelgdamos į perkamų Paslaugų vykdymo sąlygas ar į Sutarties kainą (jei ji yra iki 5000 eurų) Šalys gali susitarti, nurodydamos tai Sutarties SS dalyje, kad Pirkėjas patvirtina Paslaugų suteikimą priimdamas (pasirašydamas) PVM sąskaitą faktūrą.</w:t>
      </w:r>
      <w:r w:rsidRPr="007F18AD">
        <w:rPr>
          <w:rFonts w:ascii="Calibri" w:hAnsi="Calibri" w:cs="Calibri"/>
          <w:sz w:val="22"/>
          <w:szCs w:val="22"/>
        </w:rPr>
        <w:t xml:space="preserve"> </w:t>
      </w:r>
    </w:p>
    <w:p w14:paraId="25270888"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26. Paslaugų teikėjas įsipareigoja parengti ir pateikti Pirkėjui 2 (du) jo pasirašytus Perdavimo aktų egzempliorius, kuriuose nurodomos suteiktos Paslaugos ir nurodoma Sutarties sąlygas ir suteiktų Paslaugų apimtį atitinkanti kaina.</w:t>
      </w:r>
    </w:p>
    <w:p w14:paraId="657F1AB4"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27. Pirkėjas Perdavimo aktą pasirašo per 3 (tris) darbo dienas nuo jo gavimo dienos ir grąžina 1 (vieną) pasirašytą šio akto egzempliorių Paslaugų teikėjui.</w:t>
      </w:r>
    </w:p>
    <w:p w14:paraId="58305F4E"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28. Jeigu Pirkėjas turi pastabų suteiktų Paslaugų rezultatui, jis šias pastabas įrašo Perdavimo akte arba nurodo pastabas, surašydamas atskirą rašto formos dokumentą ir pažymėdamas apie tai Perdavimo akte. Vienas šio rašto egzempliorius kartu su vienu Perdavimo akto egzemplioriumi perduodamas Paslaugų teikėjui.</w:t>
      </w:r>
    </w:p>
    <w:p w14:paraId="52C50D19"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29. Paslaugų teikėjas privalo (iki PVM sąskaitos faktūros už Perdavimo akte nurodytas Paslaugas pateikimo) ištaisyti Pirkėjo nurodytus Paslaugų teikimo trūkumus ne vėliau kaip per 3 (tris) darbo dienas, nebent Šalys susitartų dėl kito termino.</w:t>
      </w:r>
    </w:p>
    <w:p w14:paraId="6C94692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30. Pirkėjas už suteiktas tinkamas Paslaugas sumoka Paslaugų teikėjui per 30 dienų nuo PVM sąskaitos faktūros gavimo dienos </w:t>
      </w:r>
      <w:r w:rsidRPr="007F18AD">
        <w:rPr>
          <w:rFonts w:ascii="Calibri" w:hAnsi="Calibri" w:cs="Calibri"/>
          <w:i/>
          <w:sz w:val="22"/>
          <w:szCs w:val="22"/>
        </w:rPr>
        <w:t>(arba per Sutarties SS dalyje nurodytą terminą)</w:t>
      </w:r>
      <w:r w:rsidRPr="007F18AD">
        <w:rPr>
          <w:rFonts w:ascii="Calibri" w:hAnsi="Calibri" w:cs="Calibri"/>
          <w:sz w:val="22"/>
          <w:szCs w:val="22"/>
        </w:rPr>
        <w:t xml:space="preserve"> mokėjimo pavedimu į Paslaugų teikėjo PVM sąskaitoje faktūroje nurodytą banko sąskaitą.</w:t>
      </w:r>
    </w:p>
    <w:p w14:paraId="1492B451" w14:textId="77777777" w:rsidR="00266D71" w:rsidRPr="007F18AD" w:rsidRDefault="00266D71" w:rsidP="00266D71">
      <w:pPr>
        <w:jc w:val="both"/>
        <w:rPr>
          <w:rFonts w:ascii="Calibri" w:hAnsi="Calibri"/>
          <w:bCs/>
          <w:iCs/>
          <w:sz w:val="22"/>
          <w:szCs w:val="22"/>
        </w:rPr>
      </w:pPr>
      <w:r w:rsidRPr="007F18AD">
        <w:rPr>
          <w:rFonts w:ascii="Calibri" w:hAnsi="Calibri" w:cs="Calibri"/>
          <w:sz w:val="22"/>
          <w:szCs w:val="22"/>
        </w:rPr>
        <w:tab/>
        <w:t>31. Paslaugų teikėjui mokama pagal jo per informacinę sistemą „E sąskaita“ pateiktą PVM sąskaitą faktūrą.</w:t>
      </w:r>
      <w:r w:rsidRPr="007F18AD">
        <w:rPr>
          <w:rFonts w:ascii="Calibri" w:hAnsi="Calibri"/>
          <w:bCs/>
          <w:iCs/>
          <w:sz w:val="22"/>
          <w:szCs w:val="22"/>
        </w:rPr>
        <w:t xml:space="preserve"> Elektroninės paslaugos „E. sąskaita“ svetainė pasiekiama adresu </w:t>
      </w:r>
      <w:hyperlink r:id="rId8" w:history="1">
        <w:r w:rsidRPr="007F18AD">
          <w:rPr>
            <w:rFonts w:ascii="Calibri" w:hAnsi="Calibri"/>
            <w:color w:val="000000"/>
            <w:sz w:val="22"/>
            <w:szCs w:val="22"/>
          </w:rPr>
          <w:t>www.esaskaita.eu</w:t>
        </w:r>
      </w:hyperlink>
      <w:r w:rsidRPr="007F18AD">
        <w:rPr>
          <w:rFonts w:ascii="Calibri" w:hAnsi="Calibri"/>
          <w:color w:val="000000"/>
          <w:sz w:val="22"/>
          <w:szCs w:val="22"/>
        </w:rPr>
        <w:t xml:space="preserve">. </w:t>
      </w:r>
      <w:r w:rsidRPr="007F18AD">
        <w:rPr>
          <w:rFonts w:ascii="Calibri" w:hAnsi="Calibri"/>
          <w:bCs/>
          <w:iCs/>
          <w:color w:val="000000"/>
          <w:sz w:val="22"/>
          <w:szCs w:val="22"/>
        </w:rPr>
        <w:t>P</w:t>
      </w:r>
      <w:r w:rsidRPr="007F18AD">
        <w:rPr>
          <w:rFonts w:ascii="Calibri" w:hAnsi="Calibri"/>
          <w:bCs/>
          <w:iCs/>
          <w:sz w:val="22"/>
          <w:szCs w:val="22"/>
        </w:rPr>
        <w:t xml:space="preserve">VM sąskaitoje faktūroje turi būti nurodytas Sutarties numeris ir data. Paslaugų teikėjas turi pateikti PVM sąskaitą faktūrą </w:t>
      </w:r>
      <w:r w:rsidRPr="007F18AD">
        <w:rPr>
          <w:rFonts w:ascii="Calibri" w:hAnsi="Calibri" w:cs="Calibri"/>
          <w:sz w:val="22"/>
          <w:szCs w:val="22"/>
        </w:rPr>
        <w:t>Pirkėjui ne vėliau kaip per 5 darbo dienas nuo Perdavimo akto abiejų Šalių pasirašymo dienos.</w:t>
      </w:r>
    </w:p>
    <w:p w14:paraId="5B1C5546" w14:textId="77777777" w:rsidR="00266D71" w:rsidRPr="007F18AD" w:rsidRDefault="00266D71" w:rsidP="00266D71">
      <w:pPr>
        <w:jc w:val="both"/>
        <w:rPr>
          <w:rFonts w:ascii="Calibri" w:hAnsi="Calibri" w:cs="Calibri"/>
          <w:sz w:val="22"/>
          <w:szCs w:val="22"/>
        </w:rPr>
      </w:pPr>
      <w:r w:rsidRPr="007F18AD">
        <w:rPr>
          <w:rFonts w:ascii="Calibri" w:hAnsi="Calibri"/>
          <w:bCs/>
          <w:iCs/>
          <w:sz w:val="22"/>
          <w:szCs w:val="22"/>
        </w:rPr>
        <w:tab/>
        <w:t xml:space="preserve">32. </w:t>
      </w:r>
      <w:r w:rsidRPr="007F18AD">
        <w:rPr>
          <w:rFonts w:ascii="Calibri" w:hAnsi="Calibri" w:cs="Calibri"/>
          <w:sz w:val="22"/>
          <w:szCs w:val="22"/>
        </w:rPr>
        <w:t xml:space="preserve">Paslaugų teikėjui nepateikus PVM sąskaitos faktūros per </w:t>
      </w:r>
      <w:r>
        <w:rPr>
          <w:rFonts w:ascii="Calibri" w:hAnsi="Calibri" w:cs="Calibri"/>
          <w:sz w:val="22"/>
          <w:szCs w:val="22"/>
        </w:rPr>
        <w:t>Sutarties BS dalies</w:t>
      </w:r>
      <w:r w:rsidRPr="007F18AD">
        <w:rPr>
          <w:rFonts w:ascii="Calibri" w:hAnsi="Calibri" w:cs="Calibri"/>
          <w:sz w:val="22"/>
          <w:szCs w:val="22"/>
        </w:rPr>
        <w:t xml:space="preserve"> 31 punkte nurodytą sistemą, Pirkėjas turi teisę nevykdyti mokėjimo. Paslaugų teikėjas prisiima visas išlaidas, susijusias su PVM sąskaitos faktūros pateikimu Pirkėjui per informacinę sistemą „E sąskaita“. Pirkėjas neatsako už mokėjimo trikdžius ar vėlavimus, susijusius su informacinės sistemos „E sąskaita“ veikimu.</w:t>
      </w:r>
    </w:p>
    <w:p w14:paraId="69005411"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33. Šalys susitaria, kad Pirkėjas turi teisę sulaikyti bet kokius mokėjimus pagal Sutartį, jeigu Paslaugų teikėjas nesuteikia Sutartyje numatytų Paslaugų, arba jas suteikia nekokybiškai, arba neištaiso suteiktų Paslaugų trūkumų.</w:t>
      </w:r>
    </w:p>
    <w:p w14:paraId="4CA5F0C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34. Trišalės sutarties pagrindu už suteiktas Paslaugas gali būti mokama tiesiogiai atitinkamą Paslaugų dalį suteikusiam Subteikėjui, jeigu tai nurodyta Sutarties SS dalyje ir pateiktas rašytinis Paslaugų teikėjo ir jo Subteikėjo prašymas. </w:t>
      </w:r>
    </w:p>
    <w:p w14:paraId="1512217D" w14:textId="77777777" w:rsidR="00266D71" w:rsidRPr="007F18AD" w:rsidRDefault="00266D71" w:rsidP="00266D71">
      <w:pPr>
        <w:jc w:val="both"/>
        <w:rPr>
          <w:rFonts w:ascii="Calibri" w:hAnsi="Calibri" w:cs="Calibri"/>
          <w:sz w:val="22"/>
          <w:szCs w:val="22"/>
        </w:rPr>
      </w:pPr>
    </w:p>
    <w:p w14:paraId="739B782C"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 ŠALIŲ ATSAKOMYBĖ</w:t>
      </w:r>
    </w:p>
    <w:p w14:paraId="2E5E1FEE" w14:textId="77777777" w:rsidR="00266D71" w:rsidRPr="007F18AD" w:rsidRDefault="00266D71" w:rsidP="00266D71">
      <w:pPr>
        <w:jc w:val="center"/>
        <w:rPr>
          <w:rFonts w:ascii="Calibri" w:hAnsi="Calibri" w:cs="Calibri"/>
          <w:b/>
          <w:sz w:val="22"/>
          <w:szCs w:val="22"/>
        </w:rPr>
      </w:pPr>
    </w:p>
    <w:p w14:paraId="6BFBAF5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35. Laiku nesuteikęs Paslaugų ar jų dalies, tai yra pažeidus Sutarties nustatytą terminą daugiau kaip vieną dieną, Paslaugų teikėjas, Pirkėjui pareikalavus, moka 0,05 procento nesuteiktų Paslaugų ar jų dalies vertės dydžio delspinigius už kiekvieną uždelstą dieną, jeigu Sutarties SS dalyje nenustatyta kitaip.</w:t>
      </w:r>
    </w:p>
    <w:p w14:paraId="3181D008"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36. Laiku nesumokėjus už tinkamai suteiktas Paslaugas, Pirkėjas, Paslaugų teikėjui pareikalavus, moka 0,05 procento laiku nesumokėtos sumos dydžio delspinigius už kiekvieną uždelstą dieną, jeigu Sutarties SS dalyje nenustatyta kitaip.</w:t>
      </w:r>
    </w:p>
    <w:p w14:paraId="5C168478"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 xml:space="preserve">37. Paslaugų teikėjas privalo visiškai atlyginti Pirkėjo nuostolius, atsiradusius dėl netinkamo Paslaugų teikimo ar Paslaugų teikėjui pažeidus kitus savo įsipareigojimus pagal Sutartį. </w:t>
      </w:r>
    </w:p>
    <w:p w14:paraId="66E4C6F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38. Siekdamas ištaisyti netinkamai suteiktų Paslaugų trūkumus, kai Paslaugų teikėjas delsia jas ištaisyti nurodytu laiku, Pirkėjas, įspėjęs Paslaugų teikėją ne vėliau kaip prieš 3 (tris) dienas, turi teisę samdyti trečiuosius asmenis Paslaugų teikimo trūkumams ištaisyti (jeigu tuo nebūtų pažeistos Paslaugų teikėjo autorių teisės ar kitos gamintojo ar paslaugų teikėjo jam suteiktos specialiosios teisės) bei reikalauti iš Paslaugų teikėjo sumų, sumokėtų už taisymo darbus, atlyginimo.</w:t>
      </w:r>
    </w:p>
    <w:p w14:paraId="71B19D43"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39. Jei Paslaugų teikėjas nevykdo savo sutartinių įsipareigojimų arba jos vykdo netinkamai ir dėl to jam yra taikytinos Netesybos, Pirkėjas turi teisę reikalauti Paslaugų teikėjo sumokėti visas pagal Sutartį mokėtinas Netesybų sumas. Prieš pateikdamas reikalavimą sumokėti Pirkėjas raštu per protingą terminą apie tai įspėja Paslaugų teikėją ir nurodo, dėl kokio pažeidimo pateikia šį reikalavimą. Pirkėjas turi teisę vienašališkai išskaičiuoti apskaičiuotas Netesybas iš Paslaugų teikėjui pagal Sutartį mokėtinų sumų.</w:t>
      </w:r>
    </w:p>
    <w:p w14:paraId="45EB01A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40. Sutartyje numatytos netesybos pripažįstamos Šalių iš anksto nustatytais minimaliais nuostoliais dėl to, kad kita Šalis pažeidė atitinkamą Sutarties sąlygą, ir kurių dydžio nuostolių turinčiai Šaliai nereikia įrodinėti. Netesybų sumokėjimas nedraudžia nuostolių turinčiai Šaliai reikalauti nuostolių, kurių netesybos nepadengia, atlyginimo. Netesybų sumokėjimas neatleidžia Šalių nuo įsipareigojimų pagal Sutartį tinkamo įvykdymo bei nuo pareigos atlyginti nuostolius.</w:t>
      </w:r>
    </w:p>
    <w:p w14:paraId="63AA8C13" w14:textId="78C60BC4"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41. Bendra vienos Šalies atsakomybės (netesybų, nuostolių) suma kitai Šaliai negali būti didesnė kaip 100</w:t>
      </w:r>
      <w:r>
        <w:rPr>
          <w:rFonts w:ascii="Calibri" w:hAnsi="Calibri" w:cs="Calibri"/>
          <w:sz w:val="22"/>
          <w:szCs w:val="22"/>
        </w:rPr>
        <w:t> </w:t>
      </w:r>
      <w:r w:rsidRPr="007F18AD">
        <w:rPr>
          <w:rFonts w:ascii="Calibri" w:hAnsi="Calibri" w:cs="Calibri"/>
          <w:sz w:val="22"/>
          <w:szCs w:val="22"/>
        </w:rPr>
        <w:t>proc. bendros Sutarti</w:t>
      </w:r>
      <w:r w:rsidR="00FE3EF8">
        <w:rPr>
          <w:rFonts w:ascii="Calibri" w:hAnsi="Calibri" w:cs="Calibri"/>
          <w:sz w:val="22"/>
          <w:szCs w:val="22"/>
        </w:rPr>
        <w:t>e</w:t>
      </w:r>
      <w:r w:rsidRPr="007F18AD">
        <w:rPr>
          <w:rFonts w:ascii="Calibri" w:hAnsi="Calibri" w:cs="Calibri"/>
          <w:sz w:val="22"/>
          <w:szCs w:val="22"/>
        </w:rPr>
        <w:t>s kainos, jeigu Sutarties SS dalyje nenustatyta kitaip.</w:t>
      </w:r>
    </w:p>
    <w:p w14:paraId="20CCA825"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42. Paslaugų teikėjas garantuoja Pirkėjui jo patirtų nuostolių atlyginimą dėl bet kokių reikalavimų, kylančių dėl Paslaugų teikėjo Sutarties vykdymo metu padarytų autorių teisių, patentų, licencijų, brėžinių, modelių, prekių pavadinimų ar prekės ženklų arba kitos intelektinės nuosavybė teisės pažeidimų. Paslaugų teikėjas taip pat užtikrina, kad atlygins Pirkėjui bet kokius jo patirtus nuostolius, atsiradusius dėl pateiktų pretenzijų ir (ar) paskirtų baudų, taip pat bet kokius kitus nuostolius, atsiradusius dėl to, kad Paslaugų teikėjas tvarko asmens duomenis, pažeisdamas Sutarties ir teisės aktų sąlygas.</w:t>
      </w:r>
    </w:p>
    <w:p w14:paraId="665B54DA" w14:textId="77777777" w:rsidR="00266D71" w:rsidRPr="007F18AD" w:rsidRDefault="00266D71" w:rsidP="00266D71">
      <w:pPr>
        <w:jc w:val="both"/>
        <w:rPr>
          <w:rFonts w:ascii="Calibri" w:hAnsi="Calibri" w:cs="Calibri"/>
          <w:sz w:val="22"/>
          <w:szCs w:val="22"/>
        </w:rPr>
      </w:pPr>
    </w:p>
    <w:p w14:paraId="58D31EFD" w14:textId="77777777" w:rsidR="00266D71" w:rsidRDefault="00266D71" w:rsidP="00266D71">
      <w:pPr>
        <w:jc w:val="center"/>
        <w:rPr>
          <w:rFonts w:ascii="Calibri" w:hAnsi="Calibri" w:cs="Calibri"/>
          <w:b/>
          <w:sz w:val="22"/>
          <w:szCs w:val="22"/>
        </w:rPr>
      </w:pPr>
    </w:p>
    <w:p w14:paraId="3658AA0D" w14:textId="77777777" w:rsidR="00266D71" w:rsidRDefault="00266D71" w:rsidP="00266D71">
      <w:pPr>
        <w:jc w:val="center"/>
        <w:rPr>
          <w:rFonts w:ascii="Calibri" w:hAnsi="Calibri" w:cs="Calibri"/>
          <w:b/>
          <w:sz w:val="22"/>
          <w:szCs w:val="22"/>
        </w:rPr>
      </w:pPr>
    </w:p>
    <w:p w14:paraId="02807BE9"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 xml:space="preserve">VI. NENUGALIMA JĖGA </w:t>
      </w:r>
      <w:r w:rsidRPr="007F18AD">
        <w:rPr>
          <w:rFonts w:ascii="Calibri" w:hAnsi="Calibri" w:cs="Calibri"/>
          <w:b/>
          <w:i/>
          <w:sz w:val="22"/>
          <w:szCs w:val="22"/>
        </w:rPr>
        <w:t>(FORCE MAJEURE)</w:t>
      </w:r>
      <w:r w:rsidRPr="007F18AD">
        <w:rPr>
          <w:rFonts w:ascii="Calibri" w:hAnsi="Calibri" w:cs="Calibri"/>
          <w:b/>
          <w:sz w:val="22"/>
          <w:szCs w:val="22"/>
        </w:rPr>
        <w:t xml:space="preserve"> </w:t>
      </w:r>
    </w:p>
    <w:p w14:paraId="161E3C30" w14:textId="77777777" w:rsidR="00266D71" w:rsidRPr="007F18AD" w:rsidRDefault="00266D71" w:rsidP="00266D71">
      <w:pPr>
        <w:jc w:val="center"/>
        <w:rPr>
          <w:rFonts w:ascii="Calibri" w:hAnsi="Calibri" w:cs="Calibri"/>
          <w:b/>
          <w:sz w:val="22"/>
          <w:szCs w:val="22"/>
        </w:rPr>
      </w:pPr>
    </w:p>
    <w:p w14:paraId="20F7CD2A"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 xml:space="preserve">43.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aplinkybėms taisyklėse, patvirtintose Lietuvos Respublikos Vyriausybės </w:t>
      </w:r>
      <w:smartTag w:uri="urn:schemas-microsoft-com:office:smarttags" w:element="metricconverter">
        <w:smartTagPr>
          <w:attr w:name="ProductID" w:val="1996ﾠm"/>
        </w:smartTagPr>
        <w:r w:rsidRPr="007F18AD">
          <w:rPr>
            <w:rFonts w:ascii="Calibri" w:hAnsi="Calibri" w:cs="Calibri"/>
            <w:sz w:val="22"/>
            <w:szCs w:val="22"/>
          </w:rPr>
          <w:t>1996 m</w:t>
        </w:r>
      </w:smartTag>
      <w:r w:rsidRPr="007F18AD">
        <w:rPr>
          <w:rFonts w:ascii="Calibri" w:hAnsi="Calibri" w:cs="Calibri"/>
          <w:sz w:val="22"/>
          <w:szCs w:val="22"/>
        </w:rPr>
        <w:t xml:space="preserve">. liepos 15 d. nutarimu Nr. 840. Nustatydamos nenugalimos jėgos aplinkybes Šalys vadovaujasi Lietuvos Respublikos Vyriausybės 1997 m. kovo 13 d. nutarimu Nr. 222 „Dėl nenugalimos jėgos </w:t>
      </w:r>
      <w:r w:rsidRPr="007F18AD">
        <w:rPr>
          <w:rFonts w:ascii="Calibri" w:hAnsi="Calibri" w:cs="Calibri"/>
          <w:i/>
          <w:iCs/>
          <w:sz w:val="22"/>
          <w:szCs w:val="22"/>
        </w:rPr>
        <w:t>(force majeure)</w:t>
      </w:r>
      <w:r w:rsidRPr="007F18AD">
        <w:rPr>
          <w:rFonts w:ascii="Calibri" w:hAnsi="Calibri" w:cs="Calibri"/>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D8698ED"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44.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Pr>
          <w:rFonts w:ascii="Calibri" w:hAnsi="Calibri" w:cs="Calibri"/>
          <w:sz w:val="22"/>
          <w:szCs w:val="22"/>
        </w:rPr>
        <w:t>as</w:t>
      </w:r>
      <w:r w:rsidRPr="007F18AD">
        <w:rPr>
          <w:rFonts w:ascii="Calibri" w:hAnsi="Calibri" w:cs="Calibri"/>
          <w:sz w:val="22"/>
          <w:szCs w:val="22"/>
        </w:rPr>
        <w:t xml:space="preserve"> taip pat turi būti pateiktas, kai išnyksta įsipareigojimų nevykdymo pagrindas.</w:t>
      </w:r>
    </w:p>
    <w:p w14:paraId="0FA59FAE" w14:textId="77777777" w:rsidR="00266D71" w:rsidRPr="007F18AD" w:rsidRDefault="00266D71" w:rsidP="00266D71">
      <w:pPr>
        <w:jc w:val="both"/>
        <w:rPr>
          <w:rFonts w:ascii="Calibri" w:hAnsi="Calibri" w:cs="Calibri"/>
          <w:b/>
          <w:sz w:val="22"/>
          <w:szCs w:val="22"/>
        </w:rPr>
      </w:pPr>
    </w:p>
    <w:p w14:paraId="5FEB990C"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VII. KONFIDENCIALUMAS IR ASMENS DUOMENŲ APSAUGA</w:t>
      </w:r>
    </w:p>
    <w:p w14:paraId="6C5B3C18" w14:textId="77777777" w:rsidR="00266D71" w:rsidRPr="007F18AD" w:rsidRDefault="00266D71" w:rsidP="00266D71">
      <w:pPr>
        <w:jc w:val="center"/>
        <w:rPr>
          <w:rFonts w:ascii="Calibri" w:hAnsi="Calibri" w:cs="Calibri"/>
          <w:b/>
          <w:sz w:val="22"/>
          <w:szCs w:val="22"/>
        </w:rPr>
      </w:pPr>
    </w:p>
    <w:p w14:paraId="031D63A7" w14:textId="77777777" w:rsidR="00266D71" w:rsidRPr="00F23E2D" w:rsidRDefault="00266D71" w:rsidP="00266D71">
      <w:pPr>
        <w:pStyle w:val="0Punktai"/>
        <w:ind w:firstLine="709"/>
        <w:rPr>
          <w:rFonts w:ascii="Calibri" w:hAnsi="Calibri" w:cs="Calibri"/>
          <w:sz w:val="22"/>
          <w:szCs w:val="22"/>
          <w:lang w:eastAsia="en-US"/>
        </w:rPr>
      </w:pPr>
      <w:r w:rsidRPr="007F18AD">
        <w:rPr>
          <w:rFonts w:ascii="Calibri" w:hAnsi="Calibri" w:cs="Calibri"/>
          <w:bCs/>
          <w:sz w:val="22"/>
          <w:szCs w:val="22"/>
        </w:rPr>
        <w:t>45.</w:t>
      </w:r>
      <w:r>
        <w:rPr>
          <w:rFonts w:ascii="Calibri" w:hAnsi="Calibri"/>
          <w:bCs/>
          <w:sz w:val="22"/>
          <w:szCs w:val="22"/>
        </w:rPr>
        <w:t xml:space="preserve"> </w:t>
      </w:r>
      <w:r w:rsidRPr="00F23E2D">
        <w:rPr>
          <w:rFonts w:ascii="Calibri" w:hAnsi="Calibri" w:cs="Calibri"/>
          <w:sz w:val="22"/>
          <w:szCs w:val="22"/>
          <w:lang w:eastAsia="en-US"/>
        </w:rPr>
        <w:t>Paslaugos (-ų) pagal Sutartį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1984A5C2" w14:textId="77777777" w:rsidR="00266D71" w:rsidRPr="00F23E2D" w:rsidRDefault="00266D71" w:rsidP="00266D71">
      <w:pPr>
        <w:ind w:firstLine="709"/>
        <w:jc w:val="both"/>
        <w:rPr>
          <w:rFonts w:ascii="Calibri" w:hAnsi="Calibri"/>
          <w:sz w:val="22"/>
          <w:szCs w:val="22"/>
        </w:rPr>
      </w:pPr>
      <w:r w:rsidRPr="00F23E2D">
        <w:rPr>
          <w:rFonts w:ascii="Calibri" w:hAnsi="Calibri"/>
          <w:bCs/>
          <w:sz w:val="22"/>
          <w:szCs w:val="22"/>
        </w:rPr>
        <w:t>46.</w:t>
      </w:r>
      <w:r w:rsidRPr="00F23E2D">
        <w:rPr>
          <w:rFonts w:ascii="Calibri" w:hAnsi="Calibri"/>
          <w:sz w:val="22"/>
          <w:szCs w:val="22"/>
        </w:rPr>
        <w:t xml:space="preserve"> Konfidencialia informacija laikoma:</w:t>
      </w:r>
    </w:p>
    <w:p w14:paraId="10D7BDC7"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 xml:space="preserve">46.1.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3F982B8C"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46.2. kita informacija, pažymėta kaip konfidenciali ar nors ir nepažymėta, bet pagal savo turinį ir pobūdį laikytina konfidencialia;</w:t>
      </w:r>
    </w:p>
    <w:p w14:paraId="4BCB72CD"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46.3. kilus neaiškumams, ar informacija yra konfidenciali, Sutarties Šalis turi kreiptis į kitą Šalį dėl šios informacijos kategorijos nustatymo.</w:t>
      </w:r>
    </w:p>
    <w:p w14:paraId="56FFED40"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 Paslaugų teikėjas įsipareigoja:</w:t>
      </w:r>
    </w:p>
    <w:p w14:paraId="333D94BB" w14:textId="77777777" w:rsidR="00266D71" w:rsidRPr="00F23E2D" w:rsidRDefault="00266D71" w:rsidP="00266D71">
      <w:pPr>
        <w:ind w:firstLine="720"/>
        <w:contextualSpacing/>
        <w:jc w:val="both"/>
        <w:rPr>
          <w:rFonts w:ascii="Calibri" w:hAnsi="Calibri"/>
          <w:sz w:val="22"/>
          <w:szCs w:val="22"/>
        </w:rPr>
      </w:pPr>
      <w:r w:rsidRPr="00F23E2D">
        <w:rPr>
          <w:rFonts w:ascii="Calibri" w:hAnsi="Calibri"/>
          <w:sz w:val="22"/>
          <w:szCs w:val="22"/>
        </w:rPr>
        <w:t>47.1. laikytis konfidencialumo įsipareigojimų ir asmens duomenų apsaugos reikalavimų, naudotis konfidencialia informacija tik Sutarties įsipareigojimų vykdymo tikslais ir tiek, kiek būtina Šalių sutartiniams įsipareigojimams;</w:t>
      </w:r>
    </w:p>
    <w:p w14:paraId="5C7F93A9"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550B069"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47.3. nenaudoti konfidencialios informacijos asmeniniams, trečiųjų asmenų poreikiams ar tokiu būdu, kuris pakenktų informaciją perdavusiai Šaliai;</w:t>
      </w:r>
    </w:p>
    <w:p w14:paraId="238C62D8"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 laikytis šių darbo su konfidencialia informacija nuostatų ir principų:</w:t>
      </w:r>
    </w:p>
    <w:p w14:paraId="5BB8C2DF"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47.4.1. informacijos konfidencialumo – konfidencialios informacijos apsaugos nuo nesankcionuoto paskelbimo;</w:t>
      </w:r>
    </w:p>
    <w:p w14:paraId="5A18CD03"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47.4.2. vientisumo – konfidencialios informacijos apsaugos nuo nesankcionuoto ar atsitiktinio pakeitimo;</w:t>
      </w:r>
    </w:p>
    <w:p w14:paraId="047DCA6E"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47.4.3. prieinamumo – užtikrinimo, kad konfidenciali informacija yra prieinama teisėtiems naudotojams, t. y. asmenims, kurie Paslaugų teikėjo paskirti atsakingais už duomenų / asmens duomenų gavimą pagal Sutartį, ir tik tada, kai ji (konfidenciali informacija) reikalinga siekiant tinkamai vykdyti Sutarties sąlygas;</w:t>
      </w:r>
    </w:p>
    <w:p w14:paraId="68CB855F"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47.5. imtis visų teisinių, techninių ir organizacinių priemonių gautos informacijos apsaugoti ir konfidencialumui užtikrinti;</w:t>
      </w:r>
    </w:p>
    <w:p w14:paraId="62C87C2E"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47.6. nedelsiant pranešti Bendrovei, jeigu Paslaugų teikėjas sužino arba pagrįstai įtaria, kad konfidenciali informacija buvo neteisėtai atskleista tretiesiems asmenims;</w:t>
      </w:r>
    </w:p>
    <w:p w14:paraId="4050D56A" w14:textId="77777777" w:rsidR="00266D71" w:rsidRPr="00F23E2D" w:rsidRDefault="00266D71" w:rsidP="00266D71">
      <w:pPr>
        <w:ind w:firstLine="709"/>
        <w:jc w:val="both"/>
        <w:rPr>
          <w:rFonts w:ascii="Calibri" w:hAnsi="Calibri"/>
          <w:spacing w:val="-4"/>
          <w:sz w:val="22"/>
          <w:szCs w:val="22"/>
        </w:rPr>
      </w:pPr>
      <w:r w:rsidRPr="00F23E2D">
        <w:rPr>
          <w:rFonts w:ascii="Calibri" w:hAnsi="Calibri"/>
          <w:spacing w:val="-4"/>
          <w:sz w:val="22"/>
          <w:szCs w:val="22"/>
        </w:rPr>
        <w:t xml:space="preserve">47.7.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w:t>
      </w:r>
      <w:proofErr w:type="spellStart"/>
      <w:r w:rsidRPr="00F23E2D">
        <w:rPr>
          <w:rFonts w:ascii="Calibri" w:hAnsi="Calibri"/>
          <w:spacing w:val="-4"/>
          <w:sz w:val="22"/>
          <w:szCs w:val="22"/>
        </w:rPr>
        <w:t>cirt@ans.lt</w:t>
      </w:r>
      <w:proofErr w:type="spellEnd"/>
      <w:r w:rsidRPr="00F23E2D">
        <w:rPr>
          <w:rFonts w:ascii="Calibri" w:hAnsi="Calibri"/>
          <w:spacing w:val="-4"/>
          <w:sz w:val="22"/>
          <w:szCs w:val="22"/>
        </w:rPr>
        <w:t xml:space="preserve">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78182224" w14:textId="77777777" w:rsidR="00266D71" w:rsidRPr="00F23E2D" w:rsidRDefault="00266D71" w:rsidP="00266D71">
      <w:pPr>
        <w:ind w:firstLine="709"/>
        <w:jc w:val="both"/>
        <w:rPr>
          <w:rFonts w:asciiTheme="minorHAnsi" w:hAnsiTheme="minorHAnsi" w:cstheme="minorHAnsi"/>
          <w:sz w:val="22"/>
          <w:szCs w:val="22"/>
        </w:rPr>
      </w:pPr>
      <w:r w:rsidRPr="00F23E2D">
        <w:rPr>
          <w:rFonts w:asciiTheme="minorHAnsi" w:hAnsiTheme="minorHAnsi" w:cstheme="minorHAnsi"/>
          <w:sz w:val="22"/>
          <w:szCs w:val="22"/>
        </w:rPr>
        <w:t>48. Paslaugų teikėjas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50E2A8BA"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49. Paslaugų teikėjas turi užtikrinti ir garantuoti, kad jos darbuotojai, kurie teiks Paslaugą (-</w:t>
      </w:r>
      <w:proofErr w:type="spellStart"/>
      <w:r w:rsidRPr="00F23E2D">
        <w:rPr>
          <w:rFonts w:ascii="Calibri" w:hAnsi="Calibri"/>
          <w:spacing w:val="-4"/>
          <w:sz w:val="22"/>
          <w:szCs w:val="22"/>
        </w:rPr>
        <w:t>as</w:t>
      </w:r>
      <w:proofErr w:type="spellEnd"/>
      <w:r w:rsidRPr="00F23E2D">
        <w:rPr>
          <w:rFonts w:ascii="Calibri" w:hAnsi="Calibri"/>
          <w:spacing w:val="-4"/>
          <w:sz w:val="22"/>
          <w:szCs w:val="22"/>
        </w:rPr>
        <w:t>), saugos paslaptyje gautą informaciją tiek Paslaugos (-ų) teikimo metu, tiek pasibaigus Sutarčiai, tiek pasibaigus jo darbuotojų darbo ar kitokiems santykiams su Paslaugos teikėju.</w:t>
      </w:r>
    </w:p>
    <w:p w14:paraId="226FC5E8"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 xml:space="preserve">50. Jei konfidenciali informacija teikiama elektroninėmis ryšio priemonėmis, ji turi būti šifruojama (pvz., suarchyvuota </w:t>
      </w:r>
      <w:proofErr w:type="spellStart"/>
      <w:r w:rsidRPr="00F23E2D">
        <w:rPr>
          <w:rFonts w:ascii="Calibri" w:hAnsi="Calibri"/>
          <w:i/>
          <w:iCs/>
          <w:spacing w:val="-4"/>
          <w:sz w:val="22"/>
          <w:szCs w:val="22"/>
        </w:rPr>
        <w:t>zip</w:t>
      </w:r>
      <w:proofErr w:type="spellEnd"/>
      <w:r w:rsidRPr="00F23E2D">
        <w:rPr>
          <w:rFonts w:ascii="Calibri" w:hAnsi="Calibri"/>
          <w:spacing w:val="-4"/>
          <w:sz w:val="22"/>
          <w:szCs w:val="22"/>
        </w:rPr>
        <w:t xml:space="preserve"> formatu, apsaugota slaptažodžiu arba dokumentas apsaugomas slaptažodžiu, kuris perduodamas ne ta pačia elektroninio ryšio priemone, kaip teikiama informacija).</w:t>
      </w:r>
    </w:p>
    <w:p w14:paraId="3508230F" w14:textId="77777777" w:rsidR="00266D71" w:rsidRPr="00F23E2D" w:rsidRDefault="00266D71" w:rsidP="00266D71">
      <w:pPr>
        <w:ind w:firstLine="720"/>
        <w:jc w:val="both"/>
        <w:rPr>
          <w:rFonts w:ascii="Calibri" w:hAnsi="Calibri"/>
          <w:spacing w:val="-4"/>
          <w:sz w:val="22"/>
          <w:szCs w:val="22"/>
        </w:rPr>
      </w:pPr>
      <w:r w:rsidRPr="00F23E2D">
        <w:rPr>
          <w:rFonts w:ascii="Calibri" w:hAnsi="Calibri"/>
          <w:spacing w:val="-4"/>
          <w:sz w:val="22"/>
          <w:szCs w:val="22"/>
        </w:rPr>
        <w:t>51. Sutartyje ir jos prieduose nurodyti asmens duomenys (vardai, pavardės, pareigos, el. paštas ar telefono numeris) gali būti naudojami tik nustatant Šalių atsakingus asmenis už Sutarties vykdymą ir bendrauti Sutarties vykdymo klausimais.</w:t>
      </w:r>
    </w:p>
    <w:p w14:paraId="1435BEC2" w14:textId="77777777" w:rsidR="00266D71" w:rsidRPr="00F23E2D" w:rsidRDefault="00266D71" w:rsidP="00266D71">
      <w:pPr>
        <w:ind w:firstLine="720"/>
        <w:jc w:val="both"/>
        <w:rPr>
          <w:rFonts w:ascii="Calibri" w:hAnsi="Calibri"/>
          <w:sz w:val="22"/>
          <w:szCs w:val="22"/>
        </w:rPr>
      </w:pPr>
      <w:r w:rsidRPr="00F23E2D">
        <w:rPr>
          <w:rFonts w:ascii="Calibri" w:hAnsi="Calibri"/>
          <w:spacing w:val="-4"/>
          <w:sz w:val="22"/>
          <w:szCs w:val="22"/>
        </w:rPr>
        <w:t xml:space="preserve">52. Prireikus, kai vykdant Sutartį Šalys turės gauti ar sužinoti kitos Šalies asmens duomenis ir juos tvarkyti </w:t>
      </w:r>
      <w:r w:rsidRPr="00F23E2D">
        <w:rPr>
          <w:rFonts w:ascii="Calibri" w:hAnsi="Calibri"/>
          <w:sz w:val="22"/>
          <w:szCs w:val="22"/>
        </w:rPr>
        <w:t>, sudaromas rašytinis susitarimas dėl asmens duomenų tvarkymo. Toks susitarimas tampa Sutarties priedu.</w:t>
      </w:r>
    </w:p>
    <w:p w14:paraId="6CE3D6D1"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53.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7BB4EE8F"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54. Visi asmens duomenys, kurie buvo tvarkomi siekiant įvykdyti Sutartyje numatytus įsipareigojimus, gali būti tvarkomi iki to momento, kai pasibaigia Šalių prievolės pagal Sutartį.</w:t>
      </w:r>
    </w:p>
    <w:p w14:paraId="6730CDAC"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55. Be išankstinio rašytinio Pirkėjo sutikimo Paslaugų teikėjas neturi teisės panaudoti jokios Sutarties dalies ar Pirkėjo pavadinimo rinkodaros tikslais.</w:t>
      </w:r>
    </w:p>
    <w:p w14:paraId="564F24B6"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 Pasibaigus Sutarties galiojimui arba nutraukus Sutartį, Šalys nedelsdamos privalo:</w:t>
      </w:r>
    </w:p>
    <w:p w14:paraId="3540432B"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56.1. grąžinti visą konfidencialią informaciją ją suteikusiai Šaliai arba sunaikinti pateiktą konfidencialią informaciją;</w:t>
      </w:r>
    </w:p>
    <w:p w14:paraId="7D5D956B" w14:textId="77777777" w:rsidR="00266D71" w:rsidRPr="00F23E2D" w:rsidRDefault="00266D71" w:rsidP="00266D71">
      <w:pPr>
        <w:ind w:firstLine="720"/>
        <w:jc w:val="both"/>
        <w:rPr>
          <w:rFonts w:ascii="Calibri" w:hAnsi="Calibri"/>
          <w:sz w:val="22"/>
          <w:szCs w:val="22"/>
        </w:rPr>
      </w:pPr>
      <w:r w:rsidRPr="00F23E2D">
        <w:rPr>
          <w:rFonts w:ascii="Calibri" w:hAnsi="Calibri"/>
          <w:sz w:val="22"/>
          <w:szCs w:val="22"/>
        </w:rPr>
        <w:t>56.2.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A3A310C" w14:textId="77777777" w:rsidR="00266D71" w:rsidRPr="00F23E2D" w:rsidRDefault="00266D71" w:rsidP="00266D71">
      <w:pPr>
        <w:ind w:firstLine="720"/>
        <w:contextualSpacing/>
        <w:jc w:val="both"/>
        <w:rPr>
          <w:rFonts w:ascii="Calibri" w:hAnsi="Calibri"/>
          <w:sz w:val="22"/>
          <w:szCs w:val="22"/>
        </w:rPr>
      </w:pPr>
      <w:r w:rsidRPr="00F23E2D">
        <w:rPr>
          <w:rFonts w:ascii="Calibri" w:hAnsi="Calibri"/>
          <w:sz w:val="22"/>
          <w:szCs w:val="22"/>
        </w:rPr>
        <w:t>56.3. kitos Šalies prašymu patvirtinti raštu šiai Šaliai apie konfidencialios informacijos sunaikinimą, nurodant naudotas informacijos naikinimo priemones.</w:t>
      </w:r>
    </w:p>
    <w:p w14:paraId="7578408B" w14:textId="77777777" w:rsidR="00266D71" w:rsidRPr="007F18AD" w:rsidRDefault="00266D71" w:rsidP="00266D71">
      <w:pPr>
        <w:ind w:firstLine="720"/>
        <w:jc w:val="both"/>
        <w:rPr>
          <w:rFonts w:ascii="Calibri" w:hAnsi="Calibri" w:cs="Calibri"/>
          <w:color w:val="000000"/>
          <w:sz w:val="22"/>
          <w:szCs w:val="22"/>
        </w:rPr>
      </w:pPr>
      <w:r w:rsidRPr="00F23E2D">
        <w:rPr>
          <w:rFonts w:ascii="Calibri" w:hAnsi="Calibri" w:cs="Calibri"/>
          <w:color w:val="000000"/>
          <w:sz w:val="22"/>
          <w:szCs w:val="22"/>
        </w:rPr>
        <w:t>57.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15114A0" w14:textId="77777777" w:rsidR="00266D71" w:rsidRPr="00CE120F" w:rsidRDefault="00266D71" w:rsidP="00266D71">
      <w:pPr>
        <w:ind w:firstLine="720"/>
        <w:jc w:val="both"/>
        <w:rPr>
          <w:rFonts w:ascii="Calibri" w:hAnsi="Calibri"/>
          <w:color w:val="000000"/>
          <w:sz w:val="22"/>
          <w:szCs w:val="22"/>
        </w:rPr>
      </w:pPr>
      <w:r w:rsidRPr="007F18AD">
        <w:rPr>
          <w:rFonts w:ascii="Calibri" w:hAnsi="Calibri"/>
          <w:color w:val="000000"/>
          <w:sz w:val="22"/>
          <w:szCs w:val="22"/>
        </w:rPr>
        <w:t>5</w:t>
      </w:r>
      <w:r>
        <w:rPr>
          <w:rFonts w:ascii="Calibri" w:hAnsi="Calibri"/>
          <w:color w:val="000000"/>
          <w:sz w:val="22"/>
          <w:szCs w:val="22"/>
        </w:rPr>
        <w:t>8</w:t>
      </w:r>
      <w:r w:rsidRPr="00CE120F">
        <w:rPr>
          <w:rFonts w:ascii="Calibri" w:hAnsi="Calibri"/>
          <w:color w:val="000000"/>
          <w:sz w:val="22"/>
          <w:szCs w:val="22"/>
        </w:rPr>
        <w:t>. Šalis, pažeidusi Sutarties sąlygas ir perdavusi bet kokią iš kitos Šalies gautą konfidencialią informaciją</w:t>
      </w:r>
      <w:r w:rsidRPr="00CE120F">
        <w:rPr>
          <w:rFonts w:ascii="Calibri" w:hAnsi="Calibri" w:cs="Calibri"/>
          <w:color w:val="000000"/>
          <w:sz w:val="22"/>
          <w:szCs w:val="22"/>
        </w:rPr>
        <w:t xml:space="preserve"> ar asmens duomenis,</w:t>
      </w:r>
      <w:r w:rsidRPr="00CE120F">
        <w:rPr>
          <w:rFonts w:ascii="Calibri" w:hAnsi="Calibri"/>
          <w:color w:val="000000"/>
          <w:sz w:val="22"/>
          <w:szCs w:val="22"/>
        </w:rPr>
        <w:t xml:space="preserve"> susijusius su Sutarties įsipareigojimų vykdymu, tretiesiems asmenims, sumoka nukentėjusiai Šaliai 3 000,</w:t>
      </w:r>
      <w:r>
        <w:rPr>
          <w:rFonts w:ascii="Calibri" w:hAnsi="Calibri"/>
          <w:color w:val="000000"/>
          <w:sz w:val="22"/>
          <w:szCs w:val="22"/>
        </w:rPr>
        <w:t xml:space="preserve"> </w:t>
      </w:r>
      <w:r w:rsidRPr="00CE120F">
        <w:rPr>
          <w:rFonts w:ascii="Calibri" w:hAnsi="Calibri"/>
          <w:color w:val="000000"/>
          <w:sz w:val="22"/>
          <w:szCs w:val="22"/>
        </w:rPr>
        <w:t xml:space="preserve">00 EUR (trijų tūkstančių eurų) dydžio baudą </w:t>
      </w:r>
      <w:r w:rsidRPr="00CE120F">
        <w:rPr>
          <w:rFonts w:ascii="Calibri" w:hAnsi="Calibri" w:cs="Calibri"/>
          <w:color w:val="000000"/>
          <w:sz w:val="22"/>
          <w:szCs w:val="22"/>
        </w:rPr>
        <w:t>(jeigu Sutarties SS dalyje nenustatytas kitas baudos dydis)</w:t>
      </w:r>
      <w:r w:rsidRPr="00CE120F">
        <w:rPr>
          <w:rFonts w:ascii="Calibri" w:hAnsi="Calibri"/>
          <w:color w:val="000000"/>
          <w:sz w:val="22"/>
          <w:szCs w:val="22"/>
        </w:rPr>
        <w:t xml:space="preserve"> ir atlygina visus Šalies patirtus nuostolius, kiek jų nepadengia sumokėta bauda Lietuvos Respublikos įstatymų nustatyta tvarka.</w:t>
      </w:r>
      <w:bookmarkStart w:id="0" w:name="_Toc311705886"/>
      <w:bookmarkStart w:id="1" w:name="_Toc322333659"/>
      <w:r w:rsidRPr="00CE120F">
        <w:rPr>
          <w:rFonts w:ascii="Calibri" w:hAnsi="Calibri"/>
          <w:color w:val="000000"/>
          <w:sz w:val="22"/>
          <w:szCs w:val="22"/>
        </w:rPr>
        <w:t xml:space="preserve"> </w:t>
      </w:r>
    </w:p>
    <w:bookmarkEnd w:id="0"/>
    <w:bookmarkEnd w:id="1"/>
    <w:p w14:paraId="3E9108FB" w14:textId="77777777" w:rsidR="00266D71" w:rsidRPr="00CE120F" w:rsidRDefault="00266D71" w:rsidP="00266D71">
      <w:pPr>
        <w:ind w:firstLine="720"/>
        <w:jc w:val="both"/>
        <w:rPr>
          <w:rFonts w:ascii="Calibri" w:hAnsi="Calibri" w:cs="Calibri"/>
          <w:color w:val="000000"/>
          <w:sz w:val="22"/>
          <w:szCs w:val="22"/>
        </w:rPr>
      </w:pPr>
      <w:r w:rsidRPr="00CE120F">
        <w:rPr>
          <w:rFonts w:ascii="Calibri" w:hAnsi="Calibri" w:cs="Calibri"/>
          <w:color w:val="000000"/>
          <w:sz w:val="22"/>
          <w:szCs w:val="22"/>
        </w:rPr>
        <w:t xml:space="preserve">59. Neapribojant Sutarties nuostatų dėl teisės į nuostolių atlyginimą ir atsakomybės taikymo, jeigu Paslaugų teikėjas pažeidžia taikomų teisės aktų reikalavimus, nustatydamas asmens duomenų tvarkymo tikslus ir priemones, Paslaugų teikėjas asmens duomenų tvarkymo požiūriu laikytinas asmens duomenų valdytoju ir tokiu būdu prisiima visą atsakomybę už tokių asmens duomenų tvarkymą. </w:t>
      </w:r>
    </w:p>
    <w:p w14:paraId="5D124A44" w14:textId="77777777" w:rsidR="00266D71" w:rsidRPr="007F18AD" w:rsidRDefault="00266D71" w:rsidP="00266D71">
      <w:pPr>
        <w:ind w:firstLine="720"/>
        <w:jc w:val="both"/>
        <w:rPr>
          <w:rFonts w:ascii="Calibri" w:hAnsi="Calibri" w:cs="Calibri"/>
          <w:color w:val="000000"/>
          <w:sz w:val="22"/>
          <w:szCs w:val="22"/>
        </w:rPr>
      </w:pPr>
      <w:r w:rsidRPr="000F3026">
        <w:rPr>
          <w:rFonts w:ascii="Calibri" w:hAnsi="Calibri" w:cs="Calibri"/>
          <w:color w:val="000000"/>
          <w:sz w:val="22"/>
          <w:szCs w:val="22"/>
        </w:rPr>
        <w:t>60</w:t>
      </w:r>
      <w:r w:rsidRPr="00CE120F">
        <w:rPr>
          <w:rFonts w:ascii="Calibri" w:hAnsi="Calibri" w:cs="Calibri"/>
          <w:color w:val="000000"/>
          <w:sz w:val="22"/>
          <w:szCs w:val="22"/>
        </w:rPr>
        <w:t>. Šio skyriaus nuostatos lieka galioti neterminuotai po Sutarties pasibaigimo ar nutraukimo.</w:t>
      </w:r>
    </w:p>
    <w:p w14:paraId="21B7FEAD" w14:textId="77777777" w:rsidR="00266D71" w:rsidRPr="007F18AD" w:rsidRDefault="00266D71" w:rsidP="00266D71">
      <w:pPr>
        <w:widowControl w:val="0"/>
        <w:tabs>
          <w:tab w:val="left" w:pos="0"/>
          <w:tab w:val="left" w:pos="993"/>
          <w:tab w:val="left" w:pos="1276"/>
        </w:tabs>
        <w:ind w:firstLine="709"/>
        <w:jc w:val="both"/>
        <w:outlineLvl w:val="1"/>
        <w:rPr>
          <w:rFonts w:ascii="Calibri" w:hAnsi="Calibri" w:cs="Calibri"/>
          <w:b/>
          <w:color w:val="000000"/>
          <w:sz w:val="22"/>
          <w:szCs w:val="22"/>
        </w:rPr>
      </w:pPr>
    </w:p>
    <w:p w14:paraId="2AB202DF"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VIII. SUTARTIES GALIOJIMAS, KEITIMAS IR NUTRAUKIMAS</w:t>
      </w:r>
    </w:p>
    <w:p w14:paraId="0A24FE8E" w14:textId="77777777" w:rsidR="00266D71" w:rsidRPr="007F18AD" w:rsidRDefault="00266D71" w:rsidP="00266D71">
      <w:pPr>
        <w:jc w:val="center"/>
        <w:rPr>
          <w:rFonts w:ascii="Calibri" w:hAnsi="Calibri" w:cs="Calibri"/>
          <w:b/>
          <w:sz w:val="22"/>
          <w:szCs w:val="22"/>
        </w:rPr>
      </w:pPr>
    </w:p>
    <w:p w14:paraId="48464362" w14:textId="77777777" w:rsidR="00266D71" w:rsidRPr="007F18AD" w:rsidRDefault="00266D71" w:rsidP="00266D71">
      <w:pPr>
        <w:jc w:val="both"/>
        <w:rPr>
          <w:rFonts w:ascii="Calibri" w:hAnsi="Calibri" w:cs="Calibri"/>
          <w:sz w:val="22"/>
          <w:szCs w:val="22"/>
        </w:rPr>
      </w:pPr>
      <w:r w:rsidRPr="007F18AD">
        <w:rPr>
          <w:rFonts w:ascii="Calibri" w:hAnsi="Calibri" w:cs="Calibri"/>
          <w:b/>
          <w:sz w:val="22"/>
          <w:szCs w:val="22"/>
        </w:rPr>
        <w:tab/>
      </w:r>
      <w:r w:rsidRPr="007F18AD">
        <w:rPr>
          <w:rFonts w:ascii="Calibri" w:hAnsi="Calibri" w:cs="Calibri"/>
          <w:sz w:val="22"/>
          <w:szCs w:val="22"/>
        </w:rPr>
        <w:t>6</w:t>
      </w:r>
      <w:r>
        <w:rPr>
          <w:rFonts w:ascii="Calibri" w:hAnsi="Calibri" w:cs="Calibri"/>
          <w:sz w:val="22"/>
          <w:szCs w:val="22"/>
        </w:rPr>
        <w:t>1</w:t>
      </w:r>
      <w:r w:rsidRPr="007F18AD">
        <w:rPr>
          <w:rFonts w:ascii="Calibri" w:hAnsi="Calibri" w:cs="Calibri"/>
          <w:sz w:val="22"/>
          <w:szCs w:val="22"/>
        </w:rPr>
        <w:t>. Sutartis įsigalioja abiem Šalims ją pasirašius ir Paslaugų teikėjui pateikus Pirkėjui Sutarties įvykdymo užtikrinimo banko garantiją ar draudimo bendrovės laidavimo raštą. Sutarties įvykdymo užtikrinimo sąlyga taikoma, jeigu Sutarties vykdymas turi būti užtikrintas laidavimu arba banko garantija ir tai nurodyta Pirkimo dokumentuose, Pasiūlyme ir Sutarties SS dalyje.</w:t>
      </w:r>
    </w:p>
    <w:p w14:paraId="4A93F07A"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62</w:t>
      </w:r>
      <w:r w:rsidRPr="007F18AD">
        <w:rPr>
          <w:rFonts w:ascii="Calibri" w:hAnsi="Calibri" w:cs="Calibri"/>
          <w:sz w:val="22"/>
          <w:szCs w:val="22"/>
        </w:rPr>
        <w:t>. Sutartis galioja iki visiško sutartinių įsipareigojimų įvykdymo, Paslaugų teikimo termino pabaigos arba Sutarties nutraukimo joje ar teisės aktuose nustatyta tvarka.</w:t>
      </w:r>
    </w:p>
    <w:p w14:paraId="287D450C"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63</w:t>
      </w:r>
      <w:r w:rsidRPr="007F18AD">
        <w:rPr>
          <w:rFonts w:ascii="Calibri" w:hAnsi="Calibri" w:cs="Calibri"/>
          <w:sz w:val="22"/>
          <w:szCs w:val="22"/>
        </w:rPr>
        <w:t>. Jeigu Sutarties SS dalyje nenurodyta kitaip, Paslaugos teikiamos ne ilgiau kaip 36 (trisdešimt šešis) mėnesius nuo Sutarties sudarymo dienos arba tol, kol yra nuperkama Paslaugų už maksimalią Sutarties kainą. Sutarties galiojimo termino pabaiga arba Sutarties nutraukimas neatleidžia Pirkėjo nuo pareigos atsiskaityti su Paslaugų teikėju už tinkamas ir kokybiškas Paslaugas, suteiktas iki Sutarties galiojimo termino pabaigos dienos.</w:t>
      </w:r>
    </w:p>
    <w:p w14:paraId="68CEB732"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r>
      <w:r>
        <w:rPr>
          <w:rFonts w:ascii="Calibri" w:hAnsi="Calibri" w:cs="Calibri"/>
          <w:sz w:val="22"/>
          <w:szCs w:val="22"/>
        </w:rPr>
        <w:t>64</w:t>
      </w:r>
      <w:r w:rsidRPr="007F18AD">
        <w:rPr>
          <w:rFonts w:ascii="Calibri" w:hAnsi="Calibri" w:cs="Calibri"/>
          <w:sz w:val="22"/>
          <w:szCs w:val="22"/>
        </w:rPr>
        <w:t>. Sutartis jos galiojimo laikotarpiu gali būti keičiama esant Pirkimų įstatyme nurodytoms sąlygoms. Sutarties keitimu nebus laikomas Sutarties sąlygų koregavimas joje nurodytomis aplinkybėmis, jei šios aplinkybės nustatytos aiškiai ir nedviprasmiškai bei buvo pateiktos Pirkimo dokumentuose.</w:t>
      </w:r>
    </w:p>
    <w:p w14:paraId="5D56F133"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5</w:t>
      </w:r>
      <w:r w:rsidRPr="007F18AD">
        <w:rPr>
          <w:rFonts w:ascii="Calibri" w:hAnsi="Calibri" w:cs="Calibri"/>
          <w:sz w:val="22"/>
          <w:szCs w:val="22"/>
        </w:rPr>
        <w:t>. Sutarties pakeitimai atliekami rašytiniu Šalių susitarimu. Toks susitarimas nuo jo sudarymo dienos tampa neatskiriama Sutarties dalimi.</w:t>
      </w:r>
    </w:p>
    <w:p w14:paraId="6B700AEA" w14:textId="77777777" w:rsidR="00266D71" w:rsidRPr="007F18AD" w:rsidRDefault="00266D71" w:rsidP="00266D71">
      <w:pPr>
        <w:jc w:val="both"/>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6</w:t>
      </w:r>
      <w:r w:rsidRPr="007F18AD">
        <w:rPr>
          <w:rFonts w:ascii="Calibri" w:hAnsi="Calibri" w:cs="Calibri"/>
          <w:sz w:val="22"/>
          <w:szCs w:val="22"/>
        </w:rPr>
        <w:t>. Sutartis gali būti nutraukta:</w:t>
      </w:r>
    </w:p>
    <w:p w14:paraId="445FA799"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.1. rašytiniu </w:t>
      </w:r>
      <w:r w:rsidRPr="007F18AD">
        <w:rPr>
          <w:rFonts w:ascii="Calibri" w:hAnsi="Calibri" w:cs="Calibri"/>
          <w:bCs/>
          <w:sz w:val="22"/>
          <w:szCs w:val="22"/>
        </w:rPr>
        <w:t>Šalių</w:t>
      </w:r>
      <w:r w:rsidRPr="007F18AD">
        <w:rPr>
          <w:rFonts w:ascii="Calibri" w:hAnsi="Calibri" w:cs="Calibri"/>
          <w:sz w:val="22"/>
          <w:szCs w:val="22"/>
        </w:rPr>
        <w:t xml:space="preserve"> susitarimu; </w:t>
      </w:r>
    </w:p>
    <w:p w14:paraId="24AD6456"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.2. nenugalimos jėgos aplinkybėms užtrukus ilgiau nei Sutarties SS dalyje nurodytą dienų skaičių (atsižvelgiant į Sutarties vykdymo specifiką konkretus terminas, nurodomas Sutarties SS dalyje, gali būti nuo 14</w:t>
      </w:r>
      <w:r>
        <w:rPr>
          <w:rFonts w:ascii="Calibri" w:hAnsi="Calibri" w:cs="Calibri"/>
          <w:sz w:val="22"/>
          <w:szCs w:val="22"/>
        </w:rPr>
        <w:t> </w:t>
      </w:r>
      <w:r w:rsidRPr="007F18AD">
        <w:rPr>
          <w:rFonts w:ascii="Calibri" w:hAnsi="Calibri" w:cs="Calibri"/>
          <w:sz w:val="22"/>
          <w:szCs w:val="22"/>
        </w:rPr>
        <w:t>iki 60 dienų) ir abiem Šalims nesudarius susitarimų dėl šios Sutarties pakeitimo, leidžiančių Šalims toliau vykdyti savo įsipareigojimus.</w:t>
      </w:r>
    </w:p>
    <w:p w14:paraId="2AEF0339" w14:textId="77777777" w:rsidR="00266D71" w:rsidRPr="007F18AD" w:rsidRDefault="00266D71" w:rsidP="00266D71">
      <w:pPr>
        <w:ind w:firstLine="720"/>
        <w:jc w:val="both"/>
        <w:rPr>
          <w:rFonts w:ascii="Calibri" w:hAnsi="Calibri" w:cs="Calibri"/>
          <w:bCs/>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 </w:t>
      </w:r>
      <w:r w:rsidRPr="007F18AD">
        <w:rPr>
          <w:rFonts w:ascii="Calibri" w:hAnsi="Calibri" w:cs="Calibri"/>
          <w:bCs/>
          <w:sz w:val="22"/>
          <w:szCs w:val="22"/>
        </w:rPr>
        <w:t>Pirkėjo vienašaliu sprendimu:</w:t>
      </w:r>
    </w:p>
    <w:p w14:paraId="2E5B5C3A"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bCs/>
          <w:sz w:val="22"/>
          <w:szCs w:val="22"/>
        </w:rPr>
        <w:t>6</w:t>
      </w:r>
      <w:r>
        <w:rPr>
          <w:rFonts w:ascii="Calibri" w:hAnsi="Calibri" w:cs="Calibri"/>
          <w:bCs/>
          <w:sz w:val="22"/>
          <w:szCs w:val="22"/>
        </w:rPr>
        <w:t>6</w:t>
      </w:r>
      <w:r w:rsidRPr="007F18AD">
        <w:rPr>
          <w:rFonts w:ascii="Calibri" w:hAnsi="Calibri" w:cs="Calibri"/>
          <w:bCs/>
          <w:sz w:val="22"/>
          <w:szCs w:val="22"/>
        </w:rPr>
        <w:t xml:space="preserve">.3.1. apie tai raštu ne vėliau kaip </w:t>
      </w:r>
      <w:r w:rsidRPr="007F18AD">
        <w:rPr>
          <w:rFonts w:ascii="Calibri" w:hAnsi="Calibri" w:cs="Calibri"/>
          <w:sz w:val="22"/>
          <w:szCs w:val="22"/>
        </w:rPr>
        <w:t>prieš 15 (penkiolika) dienų įspėjus Paslaugų teikėją, jeigu Paslaugų teikėjas nevykdo, netinkamai vykdo Sutartį ir neištaiso Sutarties pažeidimo per jam papildomai nustatytą terminą. Tokiu atveju Pirkėjas įsipareigoja visiškai atsiskaityti su Paslaugų teikėju už iki Sutarties nutraukimo dienos tinkamai suteiktas Paslaugas;</w:t>
      </w:r>
    </w:p>
    <w:p w14:paraId="01EDF198"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.3.2.</w:t>
      </w:r>
      <w:r w:rsidRPr="007F18AD">
        <w:rPr>
          <w:rFonts w:ascii="Calibri" w:hAnsi="Calibri" w:cs="Calibri"/>
          <w:bCs/>
          <w:sz w:val="22"/>
          <w:szCs w:val="22"/>
        </w:rPr>
        <w:t xml:space="preserve"> apie tai raštu ne vėliau kaip </w:t>
      </w:r>
      <w:r w:rsidRPr="007F18AD">
        <w:rPr>
          <w:rFonts w:ascii="Calibri" w:hAnsi="Calibri" w:cs="Calibri"/>
          <w:sz w:val="22"/>
          <w:szCs w:val="22"/>
        </w:rPr>
        <w:t>prieš 7 (septynias) dienas įspėjus Paslaugų teikėją, kai Paslaugų teikėjas, vykdydamas Sutartį, pažeidžia Antikorupcinės politikos aprašo nuostat</w:t>
      </w:r>
      <w:r>
        <w:rPr>
          <w:rFonts w:ascii="Calibri" w:hAnsi="Calibri" w:cs="Calibri"/>
          <w:sz w:val="22"/>
          <w:szCs w:val="22"/>
        </w:rPr>
        <w:t>a</w:t>
      </w:r>
      <w:r w:rsidRPr="007F18AD">
        <w:rPr>
          <w:rFonts w:ascii="Calibri" w:hAnsi="Calibri" w:cs="Calibri"/>
          <w:sz w:val="22"/>
          <w:szCs w:val="22"/>
        </w:rPr>
        <w:t>s ar Veiklos partnerių elgesio kodekso reikalavimus;</w:t>
      </w:r>
    </w:p>
    <w:p w14:paraId="205A0380"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6</w:t>
      </w:r>
      <w:r w:rsidRPr="007F18AD">
        <w:rPr>
          <w:rFonts w:ascii="Calibri" w:hAnsi="Calibri" w:cs="Calibri"/>
          <w:sz w:val="22"/>
          <w:szCs w:val="22"/>
        </w:rPr>
        <w:t xml:space="preserve">.3.3. </w:t>
      </w:r>
      <w:r w:rsidRPr="007F18AD">
        <w:rPr>
          <w:rFonts w:ascii="Calibri" w:hAnsi="Calibri" w:cs="Calibri"/>
          <w:bCs/>
          <w:sz w:val="22"/>
          <w:szCs w:val="22"/>
        </w:rPr>
        <w:t xml:space="preserve">apie tai raštu ne vėliau kaip </w:t>
      </w:r>
      <w:r w:rsidRPr="007F18AD">
        <w:rPr>
          <w:rFonts w:ascii="Calibri" w:hAnsi="Calibri" w:cs="Calibri"/>
          <w:sz w:val="22"/>
          <w:szCs w:val="22"/>
        </w:rPr>
        <w:t>prieš 30 (trisdešimt) dienų (jei Sutarties SS dalyje nenustatytas kitas įspėjimo terminas) įspėjus Paslaugų teikėją</w:t>
      </w:r>
      <w:r w:rsidRPr="007F18AD">
        <w:rPr>
          <w:rFonts w:ascii="Calibri" w:hAnsi="Calibri" w:cs="Calibri"/>
          <w:bCs/>
          <w:sz w:val="22"/>
          <w:szCs w:val="22"/>
        </w:rPr>
        <w:t xml:space="preserve">. Tokiu atveju </w:t>
      </w:r>
      <w:r w:rsidRPr="007F18AD">
        <w:rPr>
          <w:rFonts w:ascii="Calibri" w:hAnsi="Calibri" w:cs="Calibri"/>
          <w:sz w:val="22"/>
          <w:szCs w:val="22"/>
        </w:rPr>
        <w:t>Pirkėjas įsipareigoja visiškai atsiskaityti su Paslaugų teikėju už iki Sutarties nutraukimo dienos tinkamai suteiktas Paslaugas, jokių kitų sumų ir (ar) mokėjimų Pirkėjas mokėti Paslaugų teikėjui neturi;</w:t>
      </w:r>
    </w:p>
    <w:p w14:paraId="38451095" w14:textId="77777777" w:rsidR="00266D71" w:rsidRPr="00F23E2D" w:rsidRDefault="00266D71" w:rsidP="00266D71">
      <w:pPr>
        <w:ind w:firstLine="720"/>
        <w:jc w:val="both"/>
        <w:rPr>
          <w:rFonts w:ascii="Calibri" w:hAnsi="Calibri" w:cs="Calibri"/>
          <w:sz w:val="22"/>
          <w:szCs w:val="22"/>
        </w:rPr>
      </w:pPr>
      <w:r w:rsidRPr="00F23E2D">
        <w:rPr>
          <w:rFonts w:ascii="Calibri" w:hAnsi="Calibri" w:cs="Calibri"/>
          <w:sz w:val="22"/>
          <w:szCs w:val="22"/>
        </w:rPr>
        <w:t>66.3.4. apie tai raštu nedelsiant pranešus Paslaugų teikėjui, kai Lietuvos Respublikos Vyriausybė Lietuvos Respublikos nacionaliniam saugumui užtikrinti svarbių objektų apsaugos įstatymo nustatyta tvarka priima sprendimą, patvirtinantį, kad Sutartis neatitinka nacionalinio saugumo interesų;</w:t>
      </w:r>
    </w:p>
    <w:p w14:paraId="4C99EEC2" w14:textId="77777777" w:rsidR="00266D71" w:rsidRPr="00F23E2D" w:rsidRDefault="00266D71" w:rsidP="00266D71">
      <w:pPr>
        <w:ind w:firstLine="720"/>
        <w:jc w:val="both"/>
        <w:rPr>
          <w:rFonts w:ascii="Calibri" w:hAnsi="Calibri" w:cs="Calibri"/>
          <w:sz w:val="22"/>
          <w:szCs w:val="22"/>
        </w:rPr>
      </w:pPr>
      <w:r w:rsidRPr="00F23E2D">
        <w:rPr>
          <w:rFonts w:ascii="Calibri" w:hAnsi="Calibri" w:cs="Calibri"/>
          <w:sz w:val="22"/>
          <w:szCs w:val="22"/>
        </w:rPr>
        <w:t xml:space="preserve">66.3.5. </w:t>
      </w:r>
      <w:r w:rsidRPr="00F23E2D">
        <w:rPr>
          <w:rFonts w:ascii="Calibri" w:hAnsi="Calibri" w:cs="Calibri"/>
          <w:bCs/>
          <w:sz w:val="22"/>
          <w:szCs w:val="22"/>
        </w:rPr>
        <w:t xml:space="preserve">apie tai raštu ne vėliau kaip </w:t>
      </w:r>
      <w:r w:rsidRPr="00F23E2D">
        <w:rPr>
          <w:rFonts w:ascii="Calibri" w:hAnsi="Calibri" w:cs="Calibri"/>
          <w:sz w:val="22"/>
          <w:szCs w:val="22"/>
        </w:rPr>
        <w:t>prieš 20 (dvidešimt) dienų įspėjus Paslaugų teikėją, jeigu Paslaugų teikėjas nevykdo Sutarties BS dalies 12.7.–12.9. papunkčiuose nustatytų pareigų (jei jos taikomos) arba trukdo Pirkėjui įgyvendinti Sutarties BS 16.4 papunktyje nustatytas teises.</w:t>
      </w:r>
    </w:p>
    <w:p w14:paraId="48695F05" w14:textId="77777777" w:rsidR="00266D71" w:rsidRPr="007F18AD" w:rsidRDefault="00266D71" w:rsidP="00266D71">
      <w:pPr>
        <w:ind w:firstLine="720"/>
        <w:jc w:val="both"/>
        <w:rPr>
          <w:rFonts w:ascii="Calibri" w:hAnsi="Calibri" w:cs="Calibri"/>
          <w:sz w:val="22"/>
          <w:szCs w:val="22"/>
        </w:rPr>
      </w:pPr>
      <w:r w:rsidRPr="00F23E2D">
        <w:rPr>
          <w:rFonts w:ascii="Calibri" w:hAnsi="Calibri" w:cs="Calibri"/>
          <w:sz w:val="22"/>
          <w:szCs w:val="22"/>
        </w:rPr>
        <w:t>66.4. Paslaugų teikėjo vienašaliu sprendimu apie tai raštu ne vėliau</w:t>
      </w:r>
      <w:r w:rsidRPr="007F18AD">
        <w:rPr>
          <w:rFonts w:ascii="Calibri" w:hAnsi="Calibri" w:cs="Calibri"/>
          <w:sz w:val="22"/>
          <w:szCs w:val="22"/>
        </w:rPr>
        <w:t xml:space="preserve"> kaip prieš 15 (penkiolika) dienų pranešdamas Pirkėjui, jeigu Pirkėjas daugiau kaip 30 (trisdešimt) dienų nesumoka už pagal Sutartį suteiktas paslaugas.</w:t>
      </w:r>
    </w:p>
    <w:p w14:paraId="0D6F14CB"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7</w:t>
      </w:r>
      <w:r w:rsidRPr="007F18AD">
        <w:rPr>
          <w:rFonts w:ascii="Calibri" w:hAnsi="Calibri" w:cs="Calibri"/>
          <w:sz w:val="22"/>
          <w:szCs w:val="22"/>
        </w:rPr>
        <w:t>. Šalis gali bet kuriuo metu nutraukti Sutartį, pranešdama apie tai kitai Sutarties šaliai raštu prieš 15</w:t>
      </w:r>
      <w:r>
        <w:rPr>
          <w:rFonts w:ascii="Calibri" w:hAnsi="Calibri" w:cs="Calibri"/>
          <w:sz w:val="22"/>
          <w:szCs w:val="22"/>
        </w:rPr>
        <w:t> </w:t>
      </w:r>
      <w:r w:rsidRPr="007F18AD">
        <w:rPr>
          <w:rFonts w:ascii="Calibri" w:hAnsi="Calibri" w:cs="Calibri"/>
          <w:sz w:val="22"/>
          <w:szCs w:val="22"/>
        </w:rPr>
        <w:t>(penkiolika) dienų, jeigu kita Šalis bankrutuoja, tampa nemoki arba yra likviduojama.</w:t>
      </w:r>
    </w:p>
    <w:p w14:paraId="797D5847" w14:textId="77777777" w:rsidR="00266D71" w:rsidRPr="007F18AD" w:rsidRDefault="00266D71" w:rsidP="00266D71">
      <w:pPr>
        <w:ind w:firstLine="720"/>
        <w:jc w:val="both"/>
        <w:rPr>
          <w:rFonts w:ascii="Calibri" w:hAnsi="Calibri" w:cs="Calibri"/>
          <w:sz w:val="22"/>
          <w:szCs w:val="22"/>
        </w:rPr>
      </w:pPr>
    </w:p>
    <w:p w14:paraId="58B0A642"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IX. TAIKYTINA TEISĖ IR GINČŲ SPRENDIMAS</w:t>
      </w:r>
    </w:p>
    <w:p w14:paraId="0BE72598" w14:textId="77777777" w:rsidR="00266D71" w:rsidRPr="007F18AD" w:rsidRDefault="00266D71" w:rsidP="00266D71">
      <w:pPr>
        <w:jc w:val="center"/>
        <w:rPr>
          <w:rFonts w:ascii="Calibri" w:hAnsi="Calibri" w:cs="Calibri"/>
          <w:b/>
          <w:sz w:val="22"/>
          <w:szCs w:val="22"/>
        </w:rPr>
      </w:pPr>
    </w:p>
    <w:p w14:paraId="3D99F61C" w14:textId="77777777" w:rsidR="00266D71" w:rsidRPr="007F18AD" w:rsidRDefault="00266D71" w:rsidP="00266D71">
      <w:pPr>
        <w:rPr>
          <w:rFonts w:ascii="Calibri" w:hAnsi="Calibri" w:cs="Calibri"/>
          <w:sz w:val="22"/>
          <w:szCs w:val="22"/>
        </w:rPr>
      </w:pPr>
      <w:r w:rsidRPr="007F18AD">
        <w:rPr>
          <w:rFonts w:ascii="Calibri" w:hAnsi="Calibri" w:cs="Calibri"/>
          <w:sz w:val="22"/>
          <w:szCs w:val="22"/>
        </w:rPr>
        <w:tab/>
        <w:t>6</w:t>
      </w:r>
      <w:r>
        <w:rPr>
          <w:rFonts w:ascii="Calibri" w:hAnsi="Calibri" w:cs="Calibri"/>
          <w:sz w:val="22"/>
          <w:szCs w:val="22"/>
        </w:rPr>
        <w:t>8</w:t>
      </w:r>
      <w:r w:rsidRPr="007F18AD">
        <w:rPr>
          <w:rFonts w:ascii="Calibri" w:hAnsi="Calibri" w:cs="Calibri"/>
          <w:sz w:val="22"/>
          <w:szCs w:val="22"/>
        </w:rPr>
        <w:t>. Sutartis sudaryta, vykdoma ir aiškinama pagal Lietuvos Respublikos teisę.</w:t>
      </w:r>
    </w:p>
    <w:p w14:paraId="56836B5C" w14:textId="77777777" w:rsidR="00266D71" w:rsidRPr="007F18AD" w:rsidRDefault="00266D71" w:rsidP="00266D71">
      <w:pPr>
        <w:ind w:firstLine="720"/>
        <w:jc w:val="both"/>
        <w:rPr>
          <w:rFonts w:ascii="Calibri" w:hAnsi="Calibri" w:cs="Calibri"/>
          <w:sz w:val="22"/>
          <w:szCs w:val="22"/>
        </w:rPr>
      </w:pPr>
      <w:r w:rsidRPr="007F18AD">
        <w:rPr>
          <w:rFonts w:ascii="Calibri" w:hAnsi="Calibri" w:cs="Calibri"/>
          <w:sz w:val="22"/>
          <w:szCs w:val="22"/>
        </w:rPr>
        <w:t>6</w:t>
      </w:r>
      <w:r>
        <w:rPr>
          <w:rFonts w:ascii="Calibri" w:hAnsi="Calibri" w:cs="Calibri"/>
          <w:sz w:val="22"/>
          <w:szCs w:val="22"/>
        </w:rPr>
        <w:t>9</w:t>
      </w:r>
      <w:r w:rsidRPr="007F18AD">
        <w:rPr>
          <w:rFonts w:ascii="Calibri" w:hAnsi="Calibri" w:cs="Calibri"/>
          <w:sz w:val="22"/>
          <w:szCs w:val="22"/>
        </w:rPr>
        <w:t>. Visi Sutarties Šalių ginčai, nesutarimai, reikalavimai ir (ar) pretenzijos, kylančios iš Sutarties ir (ar) susijusios su ja, jos vykdymu, nutraukimu ir (ar) pažeidimu, sprendžiami derybų būdu, vadovaujantis sąžiningumo, protingumo ir teisingumo principais.</w:t>
      </w:r>
    </w:p>
    <w:p w14:paraId="0ABA8470" w14:textId="77777777" w:rsidR="00266D71" w:rsidRPr="007F18AD" w:rsidRDefault="00266D71" w:rsidP="00266D71">
      <w:pPr>
        <w:ind w:firstLine="720"/>
        <w:jc w:val="both"/>
      </w:pPr>
      <w:r>
        <w:rPr>
          <w:rFonts w:ascii="Calibri" w:hAnsi="Calibri" w:cs="Calibri"/>
          <w:sz w:val="22"/>
          <w:szCs w:val="22"/>
        </w:rPr>
        <w:t>70</w:t>
      </w:r>
      <w:r w:rsidRPr="007F18AD">
        <w:rPr>
          <w:rFonts w:ascii="Calibri" w:hAnsi="Calibri" w:cs="Calibri"/>
          <w:sz w:val="22"/>
          <w:szCs w:val="22"/>
        </w:rPr>
        <w:t>. Jeigu kylančio iš Sutarties ginčo nepavyksta išspręsti derybų būdu, ginčas sprendžiamas Lietuvos Respublikos teisme Lietuvos Respublikos įstatymų nustatyta tvarka.</w:t>
      </w:r>
    </w:p>
    <w:p w14:paraId="30777243" w14:textId="77777777" w:rsidR="00266D71" w:rsidRPr="007F18AD" w:rsidRDefault="00266D71" w:rsidP="00266D71">
      <w:pPr>
        <w:ind w:firstLine="720"/>
        <w:jc w:val="both"/>
        <w:rPr>
          <w:rFonts w:ascii="Calibri" w:hAnsi="Calibri" w:cs="Calibri"/>
          <w:sz w:val="22"/>
          <w:szCs w:val="22"/>
        </w:rPr>
      </w:pPr>
    </w:p>
    <w:p w14:paraId="7167494E" w14:textId="77777777" w:rsidR="00266D71" w:rsidRPr="007F18AD" w:rsidRDefault="00266D71" w:rsidP="00266D71">
      <w:pPr>
        <w:jc w:val="center"/>
        <w:rPr>
          <w:rFonts w:ascii="Calibri" w:hAnsi="Calibri" w:cs="Calibri"/>
          <w:b/>
          <w:sz w:val="22"/>
          <w:szCs w:val="22"/>
        </w:rPr>
      </w:pPr>
      <w:r w:rsidRPr="007F18AD">
        <w:rPr>
          <w:rFonts w:ascii="Calibri" w:hAnsi="Calibri" w:cs="Calibri"/>
          <w:b/>
          <w:sz w:val="22"/>
          <w:szCs w:val="22"/>
        </w:rPr>
        <w:t>X. BAIGIAMOSIOS NUOSTATOS</w:t>
      </w:r>
    </w:p>
    <w:p w14:paraId="227434CB" w14:textId="77777777" w:rsidR="00266D71" w:rsidRPr="007F18AD" w:rsidRDefault="00266D71" w:rsidP="00266D71">
      <w:pPr>
        <w:ind w:right="125"/>
        <w:jc w:val="both"/>
        <w:rPr>
          <w:rFonts w:ascii="Calibri" w:hAnsi="Calibri" w:cs="Calibri"/>
          <w:sz w:val="22"/>
          <w:szCs w:val="22"/>
        </w:rPr>
      </w:pPr>
    </w:p>
    <w:p w14:paraId="5F1A022C" w14:textId="77777777" w:rsidR="00266D71" w:rsidRPr="007F18AD" w:rsidRDefault="00266D71" w:rsidP="00266D71">
      <w:pPr>
        <w:ind w:right="125" w:firstLine="720"/>
        <w:jc w:val="both"/>
        <w:rPr>
          <w:rFonts w:ascii="Calibri" w:hAnsi="Calibri" w:cs="Calibri"/>
          <w:sz w:val="22"/>
          <w:szCs w:val="22"/>
        </w:rPr>
      </w:pPr>
      <w:r>
        <w:rPr>
          <w:rFonts w:ascii="Calibri" w:hAnsi="Calibri" w:cs="Calibri"/>
          <w:sz w:val="22"/>
          <w:szCs w:val="22"/>
        </w:rPr>
        <w:t>71</w:t>
      </w:r>
      <w:r w:rsidRPr="007F18AD">
        <w:rPr>
          <w:rFonts w:ascii="Calibri" w:hAnsi="Calibri" w:cs="Calibri"/>
          <w:sz w:val="22"/>
          <w:szCs w:val="22"/>
        </w:rPr>
        <w:t xml:space="preserve">. Šalių viena kitai siunčiami pranešimai lietuvių ir (ar) anglų (taikoma, jeigu sutartis sudaroma ir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3D23532" w14:textId="77777777" w:rsidR="00266D71" w:rsidRPr="007F18AD" w:rsidRDefault="00266D71" w:rsidP="00266D71">
      <w:pPr>
        <w:ind w:right="125" w:firstLine="720"/>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2</w:t>
      </w:r>
      <w:r w:rsidRPr="007F18AD">
        <w:rPr>
          <w:rFonts w:ascii="Calibri" w:hAnsi="Calibri" w:cs="Calibri"/>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324F5F29" w14:textId="77777777" w:rsidR="00266D71" w:rsidRPr="007F18AD" w:rsidRDefault="00266D71" w:rsidP="00266D71">
      <w:pPr>
        <w:ind w:firstLine="720"/>
        <w:jc w:val="both"/>
        <w:rPr>
          <w:rFonts w:ascii="Calibri" w:hAnsi="Calibri" w:cs="Calibri"/>
          <w:sz w:val="22"/>
          <w:szCs w:val="22"/>
        </w:rPr>
      </w:pPr>
      <w:r>
        <w:rPr>
          <w:rFonts w:ascii="Calibri" w:hAnsi="Calibri" w:cs="Calibri"/>
          <w:sz w:val="22"/>
          <w:szCs w:val="22"/>
        </w:rPr>
        <w:t>73</w:t>
      </w:r>
      <w:r w:rsidRPr="007F18AD">
        <w:rPr>
          <w:rFonts w:ascii="Calibri" w:hAnsi="Calibri" w:cs="Calibri"/>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2A0270E0" w14:textId="77777777" w:rsidR="00266D71" w:rsidRPr="007F18AD" w:rsidRDefault="00266D71" w:rsidP="00266D71">
      <w:pPr>
        <w:tabs>
          <w:tab w:val="left" w:pos="-360"/>
          <w:tab w:val="left" w:pos="0"/>
          <w:tab w:val="left" w:pos="1701"/>
        </w:tabs>
        <w:ind w:firstLine="709"/>
        <w:jc w:val="both"/>
        <w:rPr>
          <w:rFonts w:ascii="Calibri" w:hAnsi="Calibri" w:cs="Calibri"/>
          <w:sz w:val="22"/>
          <w:szCs w:val="22"/>
        </w:rPr>
      </w:pPr>
      <w:r>
        <w:rPr>
          <w:rFonts w:ascii="Calibri" w:hAnsi="Calibri" w:cs="Calibri"/>
          <w:sz w:val="22"/>
          <w:szCs w:val="22"/>
        </w:rPr>
        <w:t>74</w:t>
      </w:r>
      <w:r w:rsidRPr="007F18AD">
        <w:rPr>
          <w:rFonts w:ascii="Calibri" w:hAnsi="Calibri" w:cs="Calibri"/>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B11811"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5</w:t>
      </w:r>
      <w:r w:rsidRPr="007F18AD">
        <w:rPr>
          <w:rFonts w:ascii="Calibri" w:hAnsi="Calibri" w:cs="Calibri"/>
          <w:sz w:val="22"/>
          <w:szCs w:val="22"/>
        </w:rPr>
        <w:t>. Paslaugų teikėjo paskirtas(-i) atsakingas(-i)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 (-</w:t>
      </w:r>
      <w:proofErr w:type="spellStart"/>
      <w:r w:rsidRPr="007F18AD">
        <w:rPr>
          <w:rFonts w:ascii="Calibri" w:hAnsi="Calibri" w:cs="Calibri"/>
          <w:sz w:val="22"/>
          <w:szCs w:val="22"/>
        </w:rPr>
        <w:t>ie</w:t>
      </w:r>
      <w:proofErr w:type="spellEnd"/>
      <w:r w:rsidRPr="007F18AD">
        <w:rPr>
          <w:rFonts w:ascii="Calibri" w:hAnsi="Calibri" w:cs="Calibri"/>
          <w:sz w:val="22"/>
          <w:szCs w:val="22"/>
        </w:rPr>
        <w:t xml:space="preserve">) atstovauja Paslaugų teikėjui, priima ir tvirtina Pirkėjo teikiamus užsakymus, atsako už teikiamų paslaugų kokybę, dalyvauja susitikimuose su Pirkėjo atstovais ir atlieka kitus veiksmus, būtinus tinkamam Sutarties vykdymui, yra nurodyti Sutarties SS dalyje. </w:t>
      </w:r>
    </w:p>
    <w:p w14:paraId="36F5241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6</w:t>
      </w:r>
      <w:r w:rsidRPr="007F18AD">
        <w:rPr>
          <w:rFonts w:ascii="Calibri" w:hAnsi="Calibri" w:cs="Calibri"/>
          <w:sz w:val="22"/>
          <w:szCs w:val="22"/>
        </w:rPr>
        <w:t>. Pirkėjo paskirtas(-i) asmuo (-</w:t>
      </w:r>
      <w:proofErr w:type="spellStart"/>
      <w:r w:rsidRPr="007F18AD">
        <w:rPr>
          <w:rFonts w:ascii="Calibri" w:hAnsi="Calibri" w:cs="Calibri"/>
          <w:sz w:val="22"/>
          <w:szCs w:val="22"/>
        </w:rPr>
        <w:t>ys</w:t>
      </w:r>
      <w:proofErr w:type="spellEnd"/>
      <w:r w:rsidRPr="007F18AD">
        <w:rPr>
          <w:rFonts w:ascii="Calibri" w:hAnsi="Calibri" w:cs="Calibri"/>
          <w:sz w:val="22"/>
          <w:szCs w:val="22"/>
        </w:rPr>
        <w:t>), kuris(-</w:t>
      </w:r>
      <w:proofErr w:type="spellStart"/>
      <w:r w:rsidRPr="007F18AD">
        <w:rPr>
          <w:rFonts w:ascii="Calibri" w:hAnsi="Calibri" w:cs="Calibri"/>
          <w:sz w:val="22"/>
          <w:szCs w:val="22"/>
        </w:rPr>
        <w:t>ie</w:t>
      </w:r>
      <w:proofErr w:type="spellEnd"/>
      <w:r w:rsidRPr="007F18AD">
        <w:rPr>
          <w:rFonts w:ascii="Calibri" w:hAnsi="Calibri" w:cs="Calibri"/>
          <w:sz w:val="22"/>
          <w:szCs w:val="22"/>
        </w:rPr>
        <w:t>) atstovauja Pirkėjui, teikia Paslaugų teikėjui užsakymus, dalyvauja susitikimuose su Paslaugų teikėjo</w:t>
      </w:r>
      <w:r>
        <w:rPr>
          <w:rFonts w:ascii="Calibri" w:hAnsi="Calibri" w:cs="Calibri"/>
          <w:sz w:val="22"/>
          <w:szCs w:val="22"/>
        </w:rPr>
        <w:t xml:space="preserve"> </w:t>
      </w:r>
      <w:r w:rsidRPr="007F18AD">
        <w:rPr>
          <w:rFonts w:ascii="Calibri" w:hAnsi="Calibri" w:cs="Calibri"/>
          <w:sz w:val="22"/>
          <w:szCs w:val="22"/>
        </w:rPr>
        <w:t>atstovais ir atlieka kitus veiksmus, būtinus tinkamam šios Sutarties vykdymui, yra nurodyti Sutarties SS dalyje.</w:t>
      </w:r>
    </w:p>
    <w:p w14:paraId="757626A6" w14:textId="77777777" w:rsidR="00266D71" w:rsidRPr="007F18AD" w:rsidRDefault="00266D71" w:rsidP="00266D71">
      <w:pPr>
        <w:ind w:firstLine="709"/>
        <w:jc w:val="both"/>
        <w:rPr>
          <w:rFonts w:ascii="Calibri" w:hAnsi="Calibri" w:cs="Calibri"/>
          <w:sz w:val="22"/>
          <w:szCs w:val="22"/>
        </w:rPr>
      </w:pPr>
      <w:r w:rsidRPr="007F18AD">
        <w:rPr>
          <w:rFonts w:ascii="Calibri" w:hAnsi="Calibri" w:cs="Calibri"/>
          <w:sz w:val="22"/>
          <w:szCs w:val="22"/>
        </w:rPr>
        <w:t>7</w:t>
      </w:r>
      <w:r>
        <w:rPr>
          <w:rFonts w:ascii="Calibri" w:hAnsi="Calibri" w:cs="Calibri"/>
          <w:sz w:val="22"/>
          <w:szCs w:val="22"/>
        </w:rPr>
        <w:t>7</w:t>
      </w:r>
      <w:r w:rsidRPr="007F18AD">
        <w:rPr>
          <w:rFonts w:ascii="Calibri" w:hAnsi="Calibri" w:cs="Calibri"/>
          <w:sz w:val="22"/>
          <w:szCs w:val="22"/>
        </w:rPr>
        <w:t xml:space="preserve">. Jei bet kuri Sutarties nuostata tampa ar pripažįstama visiškai ar iš dalies negaliojančia, tai neturi įtakos kitų Sutarties nuostatų galiojimui. Tokiu atveju Šalys susitaria pakeisti šią nuostata kita galiojančia nuostata, kuri turi būti kuo artimesne ekonominiu ir teisiniu požiūriu negaliojančia tapusiai ar pripažintai nuostatai. </w:t>
      </w:r>
    </w:p>
    <w:p w14:paraId="50B59328" w14:textId="77777777" w:rsidR="00266D71" w:rsidRPr="007F18AD" w:rsidRDefault="00266D71" w:rsidP="00266D71">
      <w:pPr>
        <w:jc w:val="both"/>
        <w:rPr>
          <w:rFonts w:ascii="Calibri" w:hAnsi="Calibri" w:cs="Calibri"/>
          <w:color w:val="000000"/>
          <w:sz w:val="22"/>
          <w:szCs w:val="22"/>
        </w:rPr>
      </w:pPr>
    </w:p>
    <w:p w14:paraId="60DB5240" w14:textId="77777777" w:rsidR="00266D71" w:rsidRPr="007F18AD" w:rsidRDefault="00266D71" w:rsidP="00266D71">
      <w:pPr>
        <w:jc w:val="center"/>
        <w:rPr>
          <w:rFonts w:ascii="Calibri" w:hAnsi="Calibri" w:cs="Calibri"/>
          <w:color w:val="000000"/>
          <w:sz w:val="22"/>
          <w:szCs w:val="22"/>
        </w:rPr>
      </w:pPr>
      <w:r w:rsidRPr="007F18AD">
        <w:rPr>
          <w:rFonts w:ascii="Calibri" w:hAnsi="Calibri" w:cs="Calibri"/>
          <w:color w:val="000000"/>
          <w:sz w:val="22"/>
          <w:szCs w:val="22"/>
        </w:rPr>
        <w:t>_______________</w:t>
      </w:r>
    </w:p>
    <w:p w14:paraId="58EF5098" w14:textId="77777777" w:rsidR="00266D71" w:rsidRPr="007F18AD" w:rsidRDefault="00266D71" w:rsidP="00266D71">
      <w:pPr>
        <w:rPr>
          <w:rFonts w:eastAsia="Calibri"/>
        </w:rPr>
      </w:pPr>
    </w:p>
    <w:p w14:paraId="5BDD86F3" w14:textId="77777777" w:rsidR="003F62D4" w:rsidRDefault="003F62D4"/>
    <w:sectPr w:rsidR="003F62D4" w:rsidSect="009737DD">
      <w:headerReference w:type="default" r:id="rId9"/>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19989" w14:textId="77777777" w:rsidR="00C62BBE" w:rsidRDefault="00C62BBE" w:rsidP="00230182">
      <w:r>
        <w:separator/>
      </w:r>
    </w:p>
  </w:endnote>
  <w:endnote w:type="continuationSeparator" w:id="0">
    <w:p w14:paraId="0FB7EE91" w14:textId="77777777" w:rsidR="00C62BBE" w:rsidRDefault="00C62BBE" w:rsidP="0023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80B1E" w14:textId="77777777" w:rsidR="00C62BBE" w:rsidRDefault="00C62BBE" w:rsidP="00230182">
      <w:r>
        <w:separator/>
      </w:r>
    </w:p>
  </w:footnote>
  <w:footnote w:type="continuationSeparator" w:id="0">
    <w:p w14:paraId="0E738134" w14:textId="77777777" w:rsidR="00C62BBE" w:rsidRDefault="00C62BBE" w:rsidP="0023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7781135"/>
      <w:docPartObj>
        <w:docPartGallery w:val="Page Numbers (Top of Page)"/>
        <w:docPartUnique/>
      </w:docPartObj>
    </w:sdtPr>
    <w:sdtEndPr>
      <w:rPr>
        <w:noProof/>
      </w:rPr>
    </w:sdtEndPr>
    <w:sdtContent>
      <w:p w14:paraId="30FFAD59" w14:textId="7D664799" w:rsidR="00230182" w:rsidRDefault="002301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BA2EF7" w14:textId="77777777" w:rsidR="00230182" w:rsidRDefault="00230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B6B24"/>
    <w:multiLevelType w:val="hybridMultilevel"/>
    <w:tmpl w:val="D8189730"/>
    <w:lvl w:ilvl="0" w:tplc="76226238">
      <w:start w:val="1"/>
      <w:numFmt w:val="decimal"/>
      <w:lvlText w:val="3.%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235BFF"/>
    <w:multiLevelType w:val="hybridMultilevel"/>
    <w:tmpl w:val="CA5CB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234408"/>
    <w:multiLevelType w:val="multilevel"/>
    <w:tmpl w:val="5DD4225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63990393">
    <w:abstractNumId w:val="3"/>
  </w:num>
  <w:num w:numId="2" w16cid:durableId="1680767761">
    <w:abstractNumId w:val="1"/>
  </w:num>
  <w:num w:numId="3" w16cid:durableId="364254515">
    <w:abstractNumId w:val="0"/>
  </w:num>
  <w:num w:numId="4" w16cid:durableId="2046170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71"/>
    <w:rsid w:val="00005E36"/>
    <w:rsid w:val="000172AE"/>
    <w:rsid w:val="000548B3"/>
    <w:rsid w:val="000D27DC"/>
    <w:rsid w:val="00101818"/>
    <w:rsid w:val="0010577B"/>
    <w:rsid w:val="001069D6"/>
    <w:rsid w:val="001942F7"/>
    <w:rsid w:val="001B030F"/>
    <w:rsid w:val="001B3F78"/>
    <w:rsid w:val="00215B39"/>
    <w:rsid w:val="00230182"/>
    <w:rsid w:val="00247FE3"/>
    <w:rsid w:val="00254E56"/>
    <w:rsid w:val="00266D71"/>
    <w:rsid w:val="00295718"/>
    <w:rsid w:val="002A2394"/>
    <w:rsid w:val="002B3DFC"/>
    <w:rsid w:val="002C5C24"/>
    <w:rsid w:val="002C696D"/>
    <w:rsid w:val="002F19CD"/>
    <w:rsid w:val="002F38B8"/>
    <w:rsid w:val="00304D72"/>
    <w:rsid w:val="00310C46"/>
    <w:rsid w:val="0033476A"/>
    <w:rsid w:val="00351D46"/>
    <w:rsid w:val="003804E1"/>
    <w:rsid w:val="00383AF5"/>
    <w:rsid w:val="003A0D61"/>
    <w:rsid w:val="003D6ACE"/>
    <w:rsid w:val="003E54F4"/>
    <w:rsid w:val="003F3D38"/>
    <w:rsid w:val="003F62D4"/>
    <w:rsid w:val="00420620"/>
    <w:rsid w:val="00460AC7"/>
    <w:rsid w:val="00494D00"/>
    <w:rsid w:val="004A73E4"/>
    <w:rsid w:val="004C4876"/>
    <w:rsid w:val="004F084A"/>
    <w:rsid w:val="00500634"/>
    <w:rsid w:val="005332FC"/>
    <w:rsid w:val="00570FA3"/>
    <w:rsid w:val="005D6691"/>
    <w:rsid w:val="00631623"/>
    <w:rsid w:val="006B2EBE"/>
    <w:rsid w:val="006C3A56"/>
    <w:rsid w:val="006D3CB7"/>
    <w:rsid w:val="006E1099"/>
    <w:rsid w:val="007375DC"/>
    <w:rsid w:val="007A4C2D"/>
    <w:rsid w:val="007C4243"/>
    <w:rsid w:val="00812B9E"/>
    <w:rsid w:val="0082245E"/>
    <w:rsid w:val="00823E0F"/>
    <w:rsid w:val="008271FB"/>
    <w:rsid w:val="00846058"/>
    <w:rsid w:val="008A17B1"/>
    <w:rsid w:val="008A3306"/>
    <w:rsid w:val="008D1548"/>
    <w:rsid w:val="008E3541"/>
    <w:rsid w:val="008F06D8"/>
    <w:rsid w:val="0092071B"/>
    <w:rsid w:val="00952805"/>
    <w:rsid w:val="009737DD"/>
    <w:rsid w:val="009A3A21"/>
    <w:rsid w:val="009C5CD2"/>
    <w:rsid w:val="00A12BF2"/>
    <w:rsid w:val="00A243D6"/>
    <w:rsid w:val="00A264BA"/>
    <w:rsid w:val="00A40B0C"/>
    <w:rsid w:val="00A515D5"/>
    <w:rsid w:val="00A772EB"/>
    <w:rsid w:val="00AB3ADA"/>
    <w:rsid w:val="00AD1C72"/>
    <w:rsid w:val="00AE3CEC"/>
    <w:rsid w:val="00B02140"/>
    <w:rsid w:val="00B17332"/>
    <w:rsid w:val="00B46998"/>
    <w:rsid w:val="00B87112"/>
    <w:rsid w:val="00BD2F4F"/>
    <w:rsid w:val="00BD6E92"/>
    <w:rsid w:val="00BE3614"/>
    <w:rsid w:val="00C032FB"/>
    <w:rsid w:val="00C62BBE"/>
    <w:rsid w:val="00C7420A"/>
    <w:rsid w:val="00C74AB2"/>
    <w:rsid w:val="00CE4A37"/>
    <w:rsid w:val="00D14292"/>
    <w:rsid w:val="00D17072"/>
    <w:rsid w:val="00D63CF8"/>
    <w:rsid w:val="00DC7DD2"/>
    <w:rsid w:val="00DE6CF8"/>
    <w:rsid w:val="00E5389B"/>
    <w:rsid w:val="00E744EE"/>
    <w:rsid w:val="00E75610"/>
    <w:rsid w:val="00E80B01"/>
    <w:rsid w:val="00EE328E"/>
    <w:rsid w:val="00EF1B62"/>
    <w:rsid w:val="00F51D81"/>
    <w:rsid w:val="00FB4AB4"/>
    <w:rsid w:val="00FC19E4"/>
    <w:rsid w:val="00FC5DE6"/>
    <w:rsid w:val="00FE3EF8"/>
    <w:rsid w:val="00FE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975BCA"/>
  <w15:chartTrackingRefBased/>
  <w15:docId w15:val="{1329D522-45EC-4226-83B4-903A7CD4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D71"/>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266D71"/>
    <w:pPr>
      <w:spacing w:after="160" w:line="259" w:lineRule="auto"/>
      <w:ind w:left="720"/>
      <w:contextualSpacing/>
    </w:pPr>
    <w:rPr>
      <w:rFonts w:ascii="Calibri" w:eastAsia="Calibri" w:hAnsi="Calibri"/>
      <w:sz w:val="22"/>
      <w:szCs w:val="22"/>
    </w:rPr>
  </w:style>
  <w:style w:type="paragraph" w:customStyle="1" w:styleId="1tekstas">
    <w:name w:val="1. tekstas"/>
    <w:basedOn w:val="BodyTextIndent"/>
    <w:link w:val="1tekstasChar"/>
    <w:qFormat/>
    <w:rsid w:val="00266D71"/>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rsid w:val="00266D71"/>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266D71"/>
    <w:pPr>
      <w:numPr>
        <w:ilvl w:val="1"/>
      </w:numPr>
      <w:tabs>
        <w:tab w:val="num" w:pos="360"/>
        <w:tab w:val="num" w:pos="1209"/>
      </w:tabs>
      <w:ind w:left="2007" w:hanging="360"/>
    </w:pPr>
  </w:style>
  <w:style w:type="paragraph" w:customStyle="1" w:styleId="111tekstas">
    <w:name w:val="1.1.1 tekstas"/>
    <w:basedOn w:val="11tekstas"/>
    <w:qFormat/>
    <w:rsid w:val="00266D71"/>
    <w:pPr>
      <w:numPr>
        <w:ilvl w:val="2"/>
      </w:numPr>
      <w:tabs>
        <w:tab w:val="num" w:pos="360"/>
        <w:tab w:val="num" w:pos="1209"/>
        <w:tab w:val="left" w:pos="1418"/>
        <w:tab w:val="left" w:pos="1560"/>
      </w:tabs>
      <w:ind w:left="2727" w:hanging="180"/>
    </w:pPr>
  </w:style>
  <w:style w:type="paragraph" w:customStyle="1" w:styleId="BodyText1">
    <w:name w:val="Body Text1"/>
    <w:rsid w:val="00266D71"/>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266D71"/>
    <w:rPr>
      <w:rFonts w:ascii="Calibri" w:eastAsia="Calibri" w:hAnsi="Calibri" w:cs="Times New Roman"/>
      <w:kern w:val="0"/>
      <w14:ligatures w14:val="none"/>
    </w:rPr>
  </w:style>
  <w:style w:type="paragraph" w:customStyle="1" w:styleId="0Punktai">
    <w:name w:val="0_Punktai"/>
    <w:basedOn w:val="Normal"/>
    <w:rsid w:val="00266D71"/>
    <w:pPr>
      <w:ind w:firstLine="567"/>
      <w:jc w:val="both"/>
    </w:pPr>
    <w:rPr>
      <w:sz w:val="20"/>
      <w:lang w:eastAsia="lt-LT"/>
    </w:rPr>
  </w:style>
  <w:style w:type="paragraph" w:styleId="BodyTextIndent">
    <w:name w:val="Body Text Indent"/>
    <w:basedOn w:val="Normal"/>
    <w:link w:val="BodyTextIndentChar"/>
    <w:uiPriority w:val="99"/>
    <w:semiHidden/>
    <w:unhideWhenUsed/>
    <w:rsid w:val="00266D71"/>
    <w:pPr>
      <w:spacing w:after="120"/>
      <w:ind w:left="283"/>
    </w:pPr>
  </w:style>
  <w:style w:type="character" w:customStyle="1" w:styleId="BodyTextIndentChar">
    <w:name w:val="Body Text Indent Char"/>
    <w:basedOn w:val="DefaultParagraphFont"/>
    <w:link w:val="BodyTextIndent"/>
    <w:uiPriority w:val="99"/>
    <w:semiHidden/>
    <w:rsid w:val="00266D71"/>
    <w:rPr>
      <w:rFonts w:ascii="Times New Roman" w:eastAsia="Times New Roman" w:hAnsi="Times New Roman" w:cs="Times New Roman"/>
      <w:kern w:val="0"/>
      <w:sz w:val="24"/>
      <w:szCs w:val="20"/>
      <w14:ligatures w14:val="none"/>
    </w:rPr>
  </w:style>
  <w:style w:type="paragraph" w:customStyle="1" w:styleId="SSutPunktas">
    <w:name w:val="SSutPunktas"/>
    <w:basedOn w:val="Normal"/>
    <w:link w:val="SSutPunktasDiagrama"/>
    <w:rsid w:val="008F06D8"/>
    <w:pPr>
      <w:suppressAutoHyphens/>
      <w:spacing w:after="57"/>
      <w:jc w:val="both"/>
      <w:outlineLvl w:val="1"/>
    </w:pPr>
    <w:rPr>
      <w:rFonts w:eastAsia="HG Mincho Light J"/>
      <w:color w:val="000000"/>
      <w:sz w:val="20"/>
      <w:szCs w:val="24"/>
      <w:lang w:val="x-none" w:eastAsia="x-none"/>
    </w:rPr>
  </w:style>
  <w:style w:type="character" w:customStyle="1" w:styleId="SSutPunktasDiagrama">
    <w:name w:val="SSutPunktas Diagrama"/>
    <w:link w:val="SSutPunktas"/>
    <w:rsid w:val="008F06D8"/>
    <w:rPr>
      <w:rFonts w:ascii="Times New Roman" w:eastAsia="HG Mincho Light J" w:hAnsi="Times New Roman" w:cs="Times New Roman"/>
      <w:color w:val="000000"/>
      <w:kern w:val="0"/>
      <w:sz w:val="20"/>
      <w:szCs w:val="24"/>
      <w:lang w:val="x-none" w:eastAsia="x-none"/>
      <w14:ligatures w14:val="none"/>
    </w:rPr>
  </w:style>
  <w:style w:type="paragraph" w:styleId="Revision">
    <w:name w:val="Revision"/>
    <w:hidden/>
    <w:uiPriority w:val="99"/>
    <w:semiHidden/>
    <w:rsid w:val="00500634"/>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30182"/>
    <w:pPr>
      <w:tabs>
        <w:tab w:val="center" w:pos="4513"/>
        <w:tab w:val="right" w:pos="9026"/>
      </w:tabs>
    </w:pPr>
  </w:style>
  <w:style w:type="character" w:customStyle="1" w:styleId="HeaderChar">
    <w:name w:val="Header Char"/>
    <w:basedOn w:val="DefaultParagraphFont"/>
    <w:link w:val="Header"/>
    <w:uiPriority w:val="99"/>
    <w:rsid w:val="0023018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30182"/>
    <w:pPr>
      <w:tabs>
        <w:tab w:val="center" w:pos="4513"/>
        <w:tab w:val="right" w:pos="9026"/>
      </w:tabs>
    </w:pPr>
  </w:style>
  <w:style w:type="character" w:customStyle="1" w:styleId="FooterChar">
    <w:name w:val="Footer Char"/>
    <w:basedOn w:val="DefaultParagraphFont"/>
    <w:link w:val="Footer"/>
    <w:uiPriority w:val="99"/>
    <w:rsid w:val="0023018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772EB"/>
    <w:rPr>
      <w:sz w:val="16"/>
      <w:szCs w:val="16"/>
    </w:rPr>
  </w:style>
  <w:style w:type="paragraph" w:styleId="CommentText">
    <w:name w:val="annotation text"/>
    <w:basedOn w:val="Normal"/>
    <w:link w:val="CommentTextChar"/>
    <w:uiPriority w:val="99"/>
    <w:unhideWhenUsed/>
    <w:rsid w:val="00A772EB"/>
    <w:rPr>
      <w:sz w:val="20"/>
    </w:rPr>
  </w:style>
  <w:style w:type="character" w:customStyle="1" w:styleId="CommentTextChar">
    <w:name w:val="Comment Text Char"/>
    <w:basedOn w:val="DefaultParagraphFont"/>
    <w:link w:val="CommentText"/>
    <w:uiPriority w:val="99"/>
    <w:rsid w:val="00A772E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2EB"/>
    <w:rPr>
      <w:b/>
      <w:bCs/>
    </w:rPr>
  </w:style>
  <w:style w:type="character" w:customStyle="1" w:styleId="CommentSubjectChar">
    <w:name w:val="Comment Subject Char"/>
    <w:basedOn w:val="CommentTextChar"/>
    <w:link w:val="CommentSubject"/>
    <w:uiPriority w:val="99"/>
    <w:semiHidden/>
    <w:rsid w:val="00A772E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ettings" Target="settings.xml"/><Relationship Id="rId7" Type="http://schemas.openxmlformats.org/officeDocument/2006/relationships/hyperlink" Target="https://ec.europa.eu/eurostat/databrowser/view/PRC_HICP_MV12R/default/table?lang=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C5D49651E4C23AA60CC0BDB348B43"/>
        <w:category>
          <w:name w:val="General"/>
          <w:gallery w:val="placeholder"/>
        </w:category>
        <w:types>
          <w:type w:val="bbPlcHdr"/>
        </w:types>
        <w:behaviors>
          <w:behavior w:val="content"/>
        </w:behaviors>
        <w:guid w:val="{F7526AF7-4319-4F0C-9717-741EE84BB03C}"/>
      </w:docPartPr>
      <w:docPartBody>
        <w:p w:rsidR="00081981" w:rsidRDefault="000572FA" w:rsidP="000572FA">
          <w:pPr>
            <w:pStyle w:val="EA8C5D49651E4C23AA60CC0BDB348B43"/>
          </w:pPr>
          <w:r>
            <w:rPr>
              <w:rStyle w:val="PlaceholderText"/>
            </w:rPr>
            <w:t>Choose an item.</w:t>
          </w:r>
        </w:p>
      </w:docPartBody>
    </w:docPart>
    <w:docPart>
      <w:docPartPr>
        <w:name w:val="0822E24E1C0F4323B4571BAA489F4600"/>
        <w:category>
          <w:name w:val="General"/>
          <w:gallery w:val="placeholder"/>
        </w:category>
        <w:types>
          <w:type w:val="bbPlcHdr"/>
        </w:types>
        <w:behaviors>
          <w:behavior w:val="content"/>
        </w:behaviors>
        <w:guid w:val="{615AAE9A-9780-498F-AAAC-AB0EE97A7268}"/>
      </w:docPartPr>
      <w:docPartBody>
        <w:p w:rsidR="00081981" w:rsidRDefault="000572FA" w:rsidP="000572FA">
          <w:pPr>
            <w:pStyle w:val="0822E24E1C0F4323B4571BAA489F4600"/>
          </w:pPr>
          <w:r>
            <w:rPr>
              <w:rStyle w:val="PlaceholderText"/>
            </w:rPr>
            <w:t>Choose an item.</w:t>
          </w:r>
        </w:p>
      </w:docPartBody>
    </w:docPart>
    <w:docPart>
      <w:docPartPr>
        <w:name w:val="4928AD266D9745D49254C98FC00F49F8"/>
        <w:category>
          <w:name w:val="General"/>
          <w:gallery w:val="placeholder"/>
        </w:category>
        <w:types>
          <w:type w:val="bbPlcHdr"/>
        </w:types>
        <w:behaviors>
          <w:behavior w:val="content"/>
        </w:behaviors>
        <w:guid w:val="{B07AC187-2A85-4B11-BEBB-3B7CA497CD55}"/>
      </w:docPartPr>
      <w:docPartBody>
        <w:p w:rsidR="00081981" w:rsidRDefault="000572FA" w:rsidP="000572FA">
          <w:pPr>
            <w:pStyle w:val="4928AD266D9745D49254C98FC00F49F8"/>
          </w:pPr>
          <w:r>
            <w:rPr>
              <w:rStyle w:val="PlaceholderText"/>
            </w:rPr>
            <w:t>Choose an item.</w:t>
          </w:r>
        </w:p>
      </w:docPartBody>
    </w:docPart>
    <w:docPart>
      <w:docPartPr>
        <w:name w:val="2CABED4537674A4AB84F05E1CCC5F02D"/>
        <w:category>
          <w:name w:val="General"/>
          <w:gallery w:val="placeholder"/>
        </w:category>
        <w:types>
          <w:type w:val="bbPlcHdr"/>
        </w:types>
        <w:behaviors>
          <w:behavior w:val="content"/>
        </w:behaviors>
        <w:guid w:val="{9CD2A5F6-EB4C-4A2B-BEA5-BDB2366AD071}"/>
      </w:docPartPr>
      <w:docPartBody>
        <w:p w:rsidR="00081981" w:rsidRDefault="000572FA" w:rsidP="000572FA">
          <w:pPr>
            <w:pStyle w:val="2CABED4537674A4AB84F05E1CCC5F02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71"/>
    <w:rsid w:val="000572FA"/>
    <w:rsid w:val="00066344"/>
    <w:rsid w:val="00081981"/>
    <w:rsid w:val="000832F6"/>
    <w:rsid w:val="00087FCB"/>
    <w:rsid w:val="000C67BB"/>
    <w:rsid w:val="000E6EBD"/>
    <w:rsid w:val="001129B0"/>
    <w:rsid w:val="001865BA"/>
    <w:rsid w:val="00234354"/>
    <w:rsid w:val="002B65E8"/>
    <w:rsid w:val="002D2BCD"/>
    <w:rsid w:val="00307E70"/>
    <w:rsid w:val="0032296C"/>
    <w:rsid w:val="003832E5"/>
    <w:rsid w:val="0039236F"/>
    <w:rsid w:val="00403660"/>
    <w:rsid w:val="0048072D"/>
    <w:rsid w:val="00570FA3"/>
    <w:rsid w:val="00600DF6"/>
    <w:rsid w:val="00670CCC"/>
    <w:rsid w:val="006B2FE9"/>
    <w:rsid w:val="00754217"/>
    <w:rsid w:val="00772BB5"/>
    <w:rsid w:val="007A7A39"/>
    <w:rsid w:val="0082245E"/>
    <w:rsid w:val="00823E0F"/>
    <w:rsid w:val="008532FD"/>
    <w:rsid w:val="00883B26"/>
    <w:rsid w:val="008A17B1"/>
    <w:rsid w:val="008F1920"/>
    <w:rsid w:val="008F3B1A"/>
    <w:rsid w:val="009806BA"/>
    <w:rsid w:val="009A7F64"/>
    <w:rsid w:val="009C0B30"/>
    <w:rsid w:val="009C28E4"/>
    <w:rsid w:val="00A51642"/>
    <w:rsid w:val="00AA2C22"/>
    <w:rsid w:val="00B14B71"/>
    <w:rsid w:val="00BE3E74"/>
    <w:rsid w:val="00CC2752"/>
    <w:rsid w:val="00D02E65"/>
    <w:rsid w:val="00D554F4"/>
    <w:rsid w:val="00DA0C82"/>
    <w:rsid w:val="00E24CFF"/>
    <w:rsid w:val="00E27A83"/>
    <w:rsid w:val="00FA4313"/>
    <w:rsid w:val="00FD7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2FA"/>
  </w:style>
  <w:style w:type="paragraph" w:customStyle="1" w:styleId="EA8C5D49651E4C23AA60CC0BDB348B43">
    <w:name w:val="EA8C5D49651E4C23AA60CC0BDB348B43"/>
    <w:rsid w:val="000572FA"/>
  </w:style>
  <w:style w:type="paragraph" w:customStyle="1" w:styleId="0822E24E1C0F4323B4571BAA489F4600">
    <w:name w:val="0822E24E1C0F4323B4571BAA489F4600"/>
    <w:rsid w:val="000572FA"/>
  </w:style>
  <w:style w:type="paragraph" w:customStyle="1" w:styleId="4928AD266D9745D49254C98FC00F49F8">
    <w:name w:val="4928AD266D9745D49254C98FC00F49F8"/>
    <w:rsid w:val="000572FA"/>
  </w:style>
  <w:style w:type="paragraph" w:customStyle="1" w:styleId="2CABED4537674A4AB84F05E1CCC5F02D">
    <w:name w:val="2CABED4537674A4AB84F05E1CCC5F02D"/>
    <w:rsid w:val="00057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14</Pages>
  <Words>29566</Words>
  <Characters>16854</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Rokienė</dc:creator>
  <cp:keywords/>
  <dc:description/>
  <cp:lastModifiedBy>Božena Rokienė</cp:lastModifiedBy>
  <cp:revision>28</cp:revision>
  <dcterms:created xsi:type="dcterms:W3CDTF">2024-02-06T08:46:00Z</dcterms:created>
  <dcterms:modified xsi:type="dcterms:W3CDTF">2024-06-18T06:42:00Z</dcterms:modified>
</cp:coreProperties>
</file>