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5B05" w14:textId="41E60D74" w:rsidR="00404BCE" w:rsidRDefault="0004026E" w:rsidP="00FD77C4">
      <w:pPr>
        <w:tabs>
          <w:tab w:val="left" w:pos="11482"/>
        </w:tabs>
        <w:jc w:val="center"/>
        <w:rPr>
          <w:rFonts w:ascii="Times New Roman" w:hAnsi="Times New Roman" w:cs="Times New Roman"/>
          <w:b/>
          <w:bCs/>
          <w:sz w:val="24"/>
          <w:szCs w:val="24"/>
        </w:rPr>
      </w:pPr>
      <w:r w:rsidRPr="00FD77C4">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Betarp"/>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Betarp"/>
              <w:jc w:val="both"/>
              <w:rPr>
                <w:rFonts w:ascii="Times New Roman" w:hAnsi="Times New Roman" w:cs="Times New Roman"/>
                <w:sz w:val="22"/>
                <w:szCs w:val="22"/>
                <w:lang w:eastAsia="en-US"/>
              </w:rPr>
            </w:pPr>
          </w:p>
          <w:p w14:paraId="0FBFCCA0"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3B335B" w:rsidRDefault="000F7174" w:rsidP="000F7174">
            <w:pPr>
              <w:pStyle w:val="Betarp"/>
              <w:jc w:val="both"/>
              <w:rPr>
                <w:rFonts w:ascii="Times New Roman" w:hAnsi="Times New Roman" w:cs="Times New Roman"/>
                <w:b/>
                <w:bCs/>
                <w:sz w:val="22"/>
                <w:szCs w:val="22"/>
                <w:lang w:eastAsia="en-US"/>
              </w:rPr>
            </w:pPr>
          </w:p>
          <w:p w14:paraId="4E069FF9"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6F340439" w14:textId="77777777"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1) tiekėjo, kuris yra fizinis asmuo, per pastaruosius 5 metus buvo </w:t>
            </w:r>
            <w:r w:rsidRPr="003B335B">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2A701C22" w14:textId="5FBC657C" w:rsidR="000F7174" w:rsidRPr="003B335B" w:rsidRDefault="000F7174" w:rsidP="000F7174">
            <w:pPr>
              <w:pStyle w:val="Betarp"/>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Betarp"/>
              <w:jc w:val="both"/>
              <w:rPr>
                <w:rFonts w:ascii="Times New Roman" w:hAnsi="Times New Roman" w:cs="Times New Roman"/>
                <w:bCs/>
                <w:sz w:val="22"/>
                <w:szCs w:val="22"/>
                <w:lang w:eastAsia="en-US"/>
              </w:rPr>
            </w:pPr>
          </w:p>
          <w:p w14:paraId="0A29CB1D" w14:textId="77777777" w:rsidR="000F7174" w:rsidRPr="00CB216B" w:rsidRDefault="000F7174" w:rsidP="000F7174">
            <w:pPr>
              <w:pStyle w:val="Betarp"/>
              <w:jc w:val="both"/>
              <w:rPr>
                <w:rFonts w:ascii="Times New Roman" w:hAnsi="Times New Roman" w:cs="Times New Roman"/>
                <w:i/>
                <w:iCs/>
                <w:sz w:val="22"/>
                <w:szCs w:val="22"/>
                <w:lang w:eastAsia="en-US"/>
              </w:rPr>
            </w:pPr>
            <w:r w:rsidRPr="00612EE8">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Default="000F7174" w:rsidP="000F7174">
            <w:pPr>
              <w:pStyle w:val="Betarp"/>
              <w:jc w:val="both"/>
              <w:rPr>
                <w:rFonts w:ascii="Times New Roman" w:eastAsia="Yu Mincho" w:hAnsi="Times New Roman" w:cs="Times New Roman"/>
                <w:i/>
                <w:i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435CBC4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7AF26E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573C4CD"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Betarp"/>
              <w:jc w:val="both"/>
              <w:rPr>
                <w:rFonts w:ascii="Times New Roman" w:hAnsi="Times New Roman" w:cs="Times New Roman"/>
                <w:sz w:val="22"/>
                <w:szCs w:val="22"/>
                <w:lang w:eastAsia="en-US"/>
              </w:rPr>
            </w:pPr>
          </w:p>
          <w:p w14:paraId="63FFAE70"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3B335B" w:rsidRDefault="000F7174" w:rsidP="000F7174">
            <w:pPr>
              <w:pStyle w:val="Betarp"/>
              <w:jc w:val="both"/>
              <w:rPr>
                <w:rFonts w:ascii="Times New Roman" w:hAnsi="Times New Roman" w:cs="Times New Roman"/>
                <w:b/>
                <w:bCs/>
                <w:sz w:val="22"/>
                <w:szCs w:val="22"/>
              </w:rPr>
            </w:pPr>
          </w:p>
          <w:p w14:paraId="6331F1B7"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Betarp"/>
              <w:jc w:val="both"/>
              <w:rPr>
                <w:rFonts w:ascii="Times New Roman" w:hAnsi="Times New Roman" w:cs="Times New Roman"/>
                <w:sz w:val="22"/>
                <w:szCs w:val="22"/>
              </w:rPr>
            </w:pPr>
          </w:p>
          <w:p w14:paraId="4CF4B380"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2971BED" w14:textId="77777777" w:rsidR="000F7174" w:rsidRPr="003B335B" w:rsidRDefault="000F7174" w:rsidP="000F7174">
            <w:pPr>
              <w:pStyle w:val="Betarp"/>
              <w:jc w:val="both"/>
              <w:rPr>
                <w:rFonts w:ascii="Times New Roman" w:hAnsi="Times New Roman" w:cs="Times New Roman"/>
                <w:b/>
                <w:bCs/>
                <w:sz w:val="22"/>
                <w:szCs w:val="22"/>
              </w:rPr>
            </w:pPr>
          </w:p>
          <w:p w14:paraId="5A17388D" w14:textId="77777777" w:rsidR="000F7174" w:rsidRDefault="000F7174" w:rsidP="000F7174">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Betarp"/>
              <w:jc w:val="both"/>
              <w:rPr>
                <w:rFonts w:ascii="Times New Roman" w:hAnsi="Times New Roman" w:cs="Times New Roman"/>
                <w:bCs/>
                <w:sz w:val="22"/>
                <w:szCs w:val="22"/>
              </w:rPr>
            </w:pPr>
          </w:p>
          <w:p w14:paraId="5D452F87" w14:textId="45365DF4" w:rsidR="00130125" w:rsidRPr="00A87BBF" w:rsidRDefault="00A87BBF" w:rsidP="000F7174">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11C0E9FB" w14:textId="77777777" w:rsidR="000F7174" w:rsidRPr="003B335B" w:rsidRDefault="000F7174" w:rsidP="000F7174">
            <w:pPr>
              <w:pStyle w:val="Betarp"/>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Puslapioinaostekstas"/>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1) tiekėjo, kuris yra fizinis asmuo, per pastaruosius 5 metus buvo </w:t>
            </w:r>
            <w:r w:rsidRPr="003B335B">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536F4938" w14:textId="4C223A40"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6C3C45">
              <w:rPr>
                <w:rFonts w:ascii="Times New Roman" w:hAnsi="Times New Roman" w:cs="Times New Roman"/>
                <w:bCs/>
                <w:sz w:val="22"/>
                <w:szCs w:val="22"/>
                <w:lang w:eastAsia="en-US"/>
              </w:rPr>
              <w:t xml:space="preserve">VPĮ 46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3B335B" w:rsidRDefault="00416E86" w:rsidP="00416E86">
            <w:pPr>
              <w:pStyle w:val="Betarp"/>
              <w:jc w:val="both"/>
              <w:rPr>
                <w:rFonts w:ascii="Times New Roman" w:hAnsi="Times New Roman" w:cs="Times New Roman"/>
                <w:b/>
                <w:bCs/>
                <w:sz w:val="22"/>
                <w:szCs w:val="22"/>
              </w:rPr>
            </w:pPr>
          </w:p>
          <w:p w14:paraId="724F0044"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BCA2417"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Betarp"/>
              <w:jc w:val="both"/>
              <w:rPr>
                <w:rFonts w:ascii="Times New Roman" w:hAnsi="Times New Roman" w:cs="Times New Roman"/>
                <w:sz w:val="22"/>
                <w:szCs w:val="22"/>
              </w:rPr>
            </w:pPr>
          </w:p>
          <w:p w14:paraId="09BF7FBB"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Betarp"/>
              <w:jc w:val="both"/>
              <w:rPr>
                <w:rFonts w:ascii="Times New Roman" w:eastAsia="Yu Mincho" w:hAnsi="Times New Roman" w:cs="Times New Roman"/>
                <w:sz w:val="22"/>
                <w:szCs w:val="22"/>
              </w:rPr>
            </w:pPr>
          </w:p>
          <w:p w14:paraId="7963BE90" w14:textId="77777777" w:rsidR="00416E86" w:rsidRPr="000F7DCC" w:rsidRDefault="00416E86" w:rsidP="00416E86">
            <w:pPr>
              <w:pStyle w:val="Puslapioinaostekstas"/>
              <w:jc w:val="both"/>
              <w:rPr>
                <w:rFonts w:ascii="Times New Roman" w:hAnsi="Times New Roman" w:cs="Times New Roman"/>
                <w:sz w:val="22"/>
                <w:szCs w:val="22"/>
              </w:rPr>
            </w:pPr>
            <w:r w:rsidRPr="000F7DCC">
              <w:rPr>
                <w:rFonts w:ascii="Times New Roman" w:eastAsia="Yu Mincho" w:hAnsi="Times New Roman" w:cs="Times New Roman"/>
                <w:sz w:val="22"/>
                <w:szCs w:val="22"/>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0F7DCC" w:rsidRDefault="00416E86" w:rsidP="00C0455D">
            <w:pPr>
              <w:pStyle w:val="Puslapioinaostekstas"/>
              <w:numPr>
                <w:ilvl w:val="0"/>
                <w:numId w:val="23"/>
              </w:numPr>
              <w:jc w:val="both"/>
              <w:rPr>
                <w:rFonts w:ascii="Times New Roman" w:eastAsia="Yu Mincho" w:hAnsi="Times New Roman" w:cs="Times New Roman"/>
                <w:sz w:val="22"/>
                <w:szCs w:val="22"/>
              </w:rPr>
            </w:pPr>
            <w:r w:rsidRPr="000F7DCC">
              <w:rPr>
                <w:rFonts w:ascii="Times New Roman" w:eastAsia="Yu Mincho" w:hAnsi="Times New Roman" w:cs="Times New Roman"/>
                <w:sz w:val="22"/>
                <w:szCs w:val="22"/>
              </w:rPr>
              <w:t xml:space="preserve">priesaikos deklaracija; </w:t>
            </w:r>
          </w:p>
          <w:p w14:paraId="4C66F553" w14:textId="77777777" w:rsidR="00416E86" w:rsidRPr="000F7DCC" w:rsidRDefault="00416E86" w:rsidP="00C0455D">
            <w:pPr>
              <w:pStyle w:val="Puslapioinaostekstas"/>
              <w:numPr>
                <w:ilvl w:val="0"/>
                <w:numId w:val="23"/>
              </w:numPr>
              <w:jc w:val="both"/>
              <w:rPr>
                <w:rFonts w:ascii="Times New Roman" w:eastAsia="Yu Mincho" w:hAnsi="Times New Roman" w:cs="Times New Roman"/>
                <w:sz w:val="22"/>
                <w:szCs w:val="22"/>
              </w:rPr>
            </w:pPr>
            <w:r w:rsidRPr="000F7DCC">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3B335B" w:rsidRDefault="00416E86" w:rsidP="00416E86">
            <w:pPr>
              <w:pStyle w:val="Betarp"/>
              <w:jc w:val="both"/>
              <w:rPr>
                <w:rFonts w:ascii="Times New Roman" w:hAnsi="Times New Roman" w:cs="Times New Roman"/>
                <w:sz w:val="22"/>
                <w:szCs w:val="22"/>
              </w:rPr>
            </w:pPr>
          </w:p>
          <w:p w14:paraId="7F31F7F8" w14:textId="77777777" w:rsidR="00416E86" w:rsidRPr="003B335B" w:rsidRDefault="00416E86" w:rsidP="00416E86">
            <w:pPr>
              <w:pStyle w:val="Betarp"/>
              <w:jc w:val="both"/>
              <w:rPr>
                <w:rFonts w:ascii="Times New Roman" w:hAnsi="Times New Roman" w:cs="Times New Roman"/>
                <w:sz w:val="22"/>
                <w:szCs w:val="22"/>
              </w:rPr>
            </w:pPr>
          </w:p>
          <w:p w14:paraId="3B02F016" w14:textId="77777777" w:rsidR="00416E86" w:rsidRPr="003B335B" w:rsidRDefault="00416E86" w:rsidP="00416E86">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7AC153BB" w14:textId="77777777" w:rsidR="00416E86" w:rsidRPr="003B335B" w:rsidRDefault="00416E86" w:rsidP="00416E86">
            <w:pPr>
              <w:pStyle w:val="Betarp"/>
              <w:jc w:val="both"/>
              <w:rPr>
                <w:rFonts w:ascii="Times New Roman" w:hAnsi="Times New Roman" w:cs="Times New Roman"/>
                <w:i/>
                <w:iCs/>
                <w:color w:val="7030A0"/>
                <w:sz w:val="22"/>
                <w:szCs w:val="22"/>
              </w:rPr>
            </w:pPr>
          </w:p>
          <w:p w14:paraId="65B621AB"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3B335B" w:rsidRDefault="00416E86" w:rsidP="00416E86">
            <w:pPr>
              <w:pStyle w:val="Betarp"/>
              <w:jc w:val="both"/>
              <w:rPr>
                <w:rFonts w:ascii="Times New Roman" w:hAnsi="Times New Roman" w:cs="Times New Roman"/>
                <w:b/>
                <w:bCs/>
                <w:sz w:val="22"/>
                <w:szCs w:val="22"/>
              </w:rPr>
            </w:pPr>
          </w:p>
          <w:p w14:paraId="253E4AD3"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3B335B" w:rsidRDefault="00416E86" w:rsidP="00416E86">
            <w:pPr>
              <w:pStyle w:val="Betarp"/>
              <w:jc w:val="both"/>
              <w:rPr>
                <w:rFonts w:ascii="Times New Roman" w:hAnsi="Times New Roman" w:cs="Times New Roman"/>
                <w:b/>
                <w:bCs/>
                <w:sz w:val="22"/>
                <w:szCs w:val="22"/>
              </w:rPr>
            </w:pPr>
          </w:p>
          <w:p w14:paraId="29172476"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3B335B" w:rsidRDefault="00416E86" w:rsidP="00416E86">
            <w:pPr>
              <w:pStyle w:val="Betarp"/>
              <w:jc w:val="both"/>
              <w:rPr>
                <w:rFonts w:ascii="Times New Roman" w:hAnsi="Times New Roman" w:cs="Times New Roman"/>
                <w:b/>
                <w:bCs/>
                <w:sz w:val="22"/>
                <w:szCs w:val="22"/>
              </w:rPr>
            </w:pPr>
          </w:p>
          <w:p w14:paraId="301AD55A"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3B335B" w:rsidRDefault="00416E86" w:rsidP="00416E86">
            <w:pPr>
              <w:pStyle w:val="Betarp"/>
              <w:jc w:val="both"/>
              <w:rPr>
                <w:rFonts w:ascii="Times New Roman" w:hAnsi="Times New Roman" w:cs="Times New Roman"/>
                <w:b/>
                <w:bCs/>
                <w:sz w:val="22"/>
                <w:szCs w:val="22"/>
              </w:rPr>
            </w:pPr>
          </w:p>
          <w:p w14:paraId="5AFF9D7E"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AF3EB14" w14:textId="77777777" w:rsidR="00416E86" w:rsidRPr="003B335B" w:rsidRDefault="00416E86" w:rsidP="00416E86">
            <w:pPr>
              <w:pStyle w:val="Betarp"/>
              <w:jc w:val="both"/>
              <w:rPr>
                <w:rFonts w:ascii="Times New Roman" w:hAnsi="Times New Roman" w:cs="Times New Roman"/>
                <w:b/>
                <w:bCs/>
                <w:sz w:val="22"/>
                <w:szCs w:val="22"/>
              </w:rPr>
            </w:pPr>
          </w:p>
          <w:p w14:paraId="7A8E60B6" w14:textId="77777777" w:rsidR="00416E86" w:rsidRPr="00BF2EC6" w:rsidRDefault="00416E86" w:rsidP="00416E86">
            <w:pPr>
              <w:pStyle w:val="Puslapioinaostekstas"/>
              <w:jc w:val="both"/>
              <w:rPr>
                <w:rFonts w:ascii="Times New Roman" w:hAnsi="Times New Roman" w:cs="Times New Roman"/>
                <w:sz w:val="22"/>
                <w:szCs w:val="22"/>
              </w:rPr>
            </w:pPr>
            <w:r w:rsidRPr="00BF2EC6">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BF2EC6" w:rsidRDefault="00416E86" w:rsidP="00C0455D">
            <w:pPr>
              <w:pStyle w:val="Puslapioinaostekstas"/>
              <w:numPr>
                <w:ilvl w:val="0"/>
                <w:numId w:val="24"/>
              </w:numPr>
              <w:jc w:val="both"/>
              <w:rPr>
                <w:rFonts w:ascii="Times New Roman" w:eastAsia="Yu Mincho" w:hAnsi="Times New Roman" w:cs="Times New Roman"/>
                <w:sz w:val="22"/>
                <w:szCs w:val="22"/>
              </w:rPr>
            </w:pPr>
            <w:r w:rsidRPr="00BF2EC6">
              <w:rPr>
                <w:rFonts w:ascii="Times New Roman" w:eastAsia="Yu Mincho" w:hAnsi="Times New Roman" w:cs="Times New Roman"/>
                <w:sz w:val="22"/>
                <w:szCs w:val="22"/>
              </w:rPr>
              <w:t xml:space="preserve">priesaikos deklaracija; </w:t>
            </w:r>
          </w:p>
          <w:p w14:paraId="6B2699C1" w14:textId="77777777" w:rsidR="00416E86" w:rsidRPr="00BF2EC6" w:rsidRDefault="00416E86" w:rsidP="00C0455D">
            <w:pPr>
              <w:pStyle w:val="Puslapioinaostekstas"/>
              <w:numPr>
                <w:ilvl w:val="0"/>
                <w:numId w:val="24"/>
              </w:numPr>
              <w:jc w:val="both"/>
              <w:rPr>
                <w:rFonts w:ascii="Times New Roman" w:eastAsia="Yu Mincho" w:hAnsi="Times New Roman" w:cs="Times New Roman"/>
                <w:sz w:val="22"/>
                <w:szCs w:val="22"/>
              </w:rPr>
            </w:pPr>
            <w:r w:rsidRPr="00BF2EC6">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w:t>
            </w:r>
            <w:r w:rsidRPr="00BF2EC6">
              <w:rPr>
                <w:rFonts w:ascii="Times New Roman" w:eastAsia="Yu Mincho" w:hAnsi="Times New Roman" w:cs="Times New Roman"/>
                <w:sz w:val="22"/>
                <w:szCs w:val="22"/>
              </w:rPr>
              <w:lastRenderedPageBreak/>
              <w:t>kompetentingos teisinės ar administracinės institucijos, notaro arba kompetentingos profesinės ar prekybos organizacijos.</w:t>
            </w:r>
          </w:p>
          <w:p w14:paraId="42E583CA" w14:textId="77777777" w:rsidR="00416E86" w:rsidRPr="003B335B" w:rsidRDefault="00416E86" w:rsidP="00416E86">
            <w:pPr>
              <w:pStyle w:val="Betarp"/>
              <w:jc w:val="both"/>
              <w:rPr>
                <w:rFonts w:ascii="Times New Roman" w:hAnsi="Times New Roman" w:cs="Times New Roman"/>
                <w:b/>
                <w:bCs/>
                <w:sz w:val="22"/>
                <w:szCs w:val="22"/>
              </w:rPr>
            </w:pPr>
          </w:p>
          <w:p w14:paraId="79FDADD4" w14:textId="77777777" w:rsidR="00416E86" w:rsidRPr="003B335B" w:rsidRDefault="00416E86" w:rsidP="00416E86">
            <w:pPr>
              <w:pStyle w:val="Betarp"/>
              <w:jc w:val="both"/>
              <w:rPr>
                <w:rFonts w:ascii="Times New Roman" w:hAnsi="Times New Roman" w:cs="Times New Roman"/>
                <w:b/>
                <w:bCs/>
                <w:sz w:val="22"/>
                <w:szCs w:val="22"/>
              </w:rPr>
            </w:pPr>
          </w:p>
          <w:p w14:paraId="140288DE" w14:textId="77777777" w:rsidR="00416E86" w:rsidRPr="003B335B" w:rsidRDefault="00416E86" w:rsidP="00416E86">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0496106" w14:textId="77777777" w:rsidR="00416E86" w:rsidRPr="003B335B" w:rsidRDefault="00416E86" w:rsidP="00416E86">
            <w:pPr>
              <w:pStyle w:val="Betarp"/>
              <w:jc w:val="both"/>
              <w:rPr>
                <w:rFonts w:ascii="Times New Roman" w:hAnsi="Times New Roman" w:cs="Times New Roman"/>
                <w:b/>
                <w:bCs/>
                <w:sz w:val="22"/>
                <w:szCs w:val="22"/>
              </w:rPr>
            </w:pPr>
          </w:p>
          <w:p w14:paraId="5A1BFBBE" w14:textId="77777777" w:rsidR="00416E86"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Betarp"/>
              <w:jc w:val="both"/>
              <w:rPr>
                <w:rFonts w:ascii="Times New Roman" w:hAnsi="Times New Roman" w:cs="Times New Roman"/>
                <w:b/>
                <w:bCs/>
                <w:sz w:val="22"/>
                <w:szCs w:val="22"/>
              </w:rPr>
            </w:pPr>
          </w:p>
          <w:p w14:paraId="07FEFD20" w14:textId="77777777" w:rsidR="00C40098" w:rsidRPr="00A87BBF" w:rsidRDefault="00C40098" w:rsidP="00C40098">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47C71B6E" w14:textId="1563191E" w:rsidR="000A62D3" w:rsidRPr="003B335B" w:rsidRDefault="000A62D3" w:rsidP="39658640">
            <w:pPr>
              <w:pStyle w:val="Betarp"/>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BA1B6A" w:rsidRDefault="00FA5185" w:rsidP="008B0B2B">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1.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1 punktas </w:t>
            </w:r>
            <w:r w:rsidRPr="00BA1B6A">
              <w:rPr>
                <w:rFonts w:ascii="Times New Roman" w:eastAsia="Yu Mincho" w:hAnsi="Times New Roman" w:cs="Times New Roman"/>
                <w:sz w:val="22"/>
                <w:szCs w:val="22"/>
              </w:rPr>
              <w:t>(EBVPD III dalies C10 punktas)</w:t>
            </w:r>
            <w:r w:rsidR="0004026E" w:rsidRPr="00BA1B6A">
              <w:rPr>
                <w:rFonts w:ascii="Times New Roman" w:eastAsia="Yu Mincho" w:hAnsi="Times New Roman" w:cs="Times New Roman"/>
                <w:sz w:val="22"/>
                <w:szCs w:val="22"/>
              </w:rPr>
              <w:t>):</w:t>
            </w:r>
          </w:p>
          <w:p w14:paraId="05968238" w14:textId="77777777" w:rsidR="00FA5185" w:rsidRPr="00BA1B6A" w:rsidRDefault="00FA5185" w:rsidP="008B0B2B">
            <w:pPr>
              <w:pStyle w:val="Betarp"/>
              <w:jc w:val="both"/>
              <w:rPr>
                <w:rFonts w:ascii="Times New Roman" w:hAnsi="Times New Roman" w:cs="Times New Roman"/>
                <w:sz w:val="22"/>
                <w:szCs w:val="22"/>
              </w:rPr>
            </w:pPr>
          </w:p>
          <w:p w14:paraId="41337A29" w14:textId="3B48D39C" w:rsidR="00FA5185" w:rsidRPr="00BA1B6A" w:rsidRDefault="00FA5185" w:rsidP="39658640">
            <w:pPr>
              <w:pStyle w:val="Betarp"/>
              <w:jc w:val="both"/>
              <w:rPr>
                <w:rFonts w:ascii="Times New Roman" w:hAnsi="Times New Roman" w:cs="Times New Roman"/>
                <w:sz w:val="22"/>
                <w:szCs w:val="22"/>
              </w:rPr>
            </w:pPr>
            <w:r w:rsidRPr="00BA1B6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BA1B6A" w:rsidRDefault="00FA5185" w:rsidP="008B0B2B">
            <w:pPr>
              <w:pStyle w:val="Betarp"/>
              <w:jc w:val="both"/>
              <w:rPr>
                <w:rFonts w:ascii="Times New Roman" w:hAnsi="Times New Roman" w:cs="Times New Roman"/>
                <w:sz w:val="22"/>
                <w:szCs w:val="22"/>
              </w:rPr>
            </w:pPr>
          </w:p>
          <w:p w14:paraId="57273404" w14:textId="309701CF" w:rsidR="00FA5185" w:rsidRPr="00BA1B6A" w:rsidRDefault="00FA5185" w:rsidP="008B0B2B">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2.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2 punktas </w:t>
            </w:r>
            <w:r w:rsidRPr="00BA1B6A">
              <w:rPr>
                <w:rFonts w:ascii="Times New Roman" w:eastAsia="Yu Mincho" w:hAnsi="Times New Roman" w:cs="Times New Roman"/>
                <w:sz w:val="22"/>
                <w:szCs w:val="22"/>
              </w:rPr>
              <w:t>(EBVPD III dalies C12 punktas)</w:t>
            </w:r>
            <w:r w:rsidR="0004026E" w:rsidRPr="00BA1B6A">
              <w:rPr>
                <w:rFonts w:ascii="Times New Roman" w:eastAsia="Yu Mincho" w:hAnsi="Times New Roman" w:cs="Times New Roman"/>
                <w:sz w:val="22"/>
                <w:szCs w:val="22"/>
              </w:rPr>
              <w:t>):</w:t>
            </w:r>
          </w:p>
          <w:p w14:paraId="28A0C689" w14:textId="31F0CACD" w:rsidR="00FA5185" w:rsidRPr="00BA1B6A" w:rsidRDefault="00FA5185" w:rsidP="008B0B2B">
            <w:pPr>
              <w:pStyle w:val="Betarp"/>
              <w:jc w:val="both"/>
              <w:rPr>
                <w:rFonts w:ascii="Times New Roman" w:eastAsia="Yu Mincho" w:hAnsi="Times New Roman" w:cs="Times New Roman"/>
                <w:sz w:val="22"/>
                <w:szCs w:val="22"/>
              </w:rPr>
            </w:pPr>
          </w:p>
          <w:p w14:paraId="203A1039" w14:textId="77777777" w:rsidR="00FA5185" w:rsidRPr="00BA1B6A" w:rsidRDefault="00FA5185" w:rsidP="008B0B2B">
            <w:pPr>
              <w:pStyle w:val="Betarp"/>
              <w:jc w:val="both"/>
              <w:rPr>
                <w:rFonts w:ascii="Times New Roman" w:hAnsi="Times New Roman" w:cs="Times New Roman"/>
                <w:b/>
                <w:bCs/>
                <w:sz w:val="22"/>
                <w:szCs w:val="22"/>
              </w:rPr>
            </w:pPr>
            <w:r w:rsidRPr="00BA1B6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BA1B6A" w:rsidRDefault="00FA5185" w:rsidP="008B0B2B">
            <w:pPr>
              <w:pStyle w:val="Betarp"/>
              <w:jc w:val="both"/>
              <w:rPr>
                <w:rFonts w:ascii="Times New Roman" w:hAnsi="Times New Roman" w:cs="Times New Roman"/>
                <w:sz w:val="22"/>
                <w:szCs w:val="22"/>
              </w:rPr>
            </w:pPr>
            <w:r w:rsidRPr="00BA1B6A">
              <w:rPr>
                <w:rFonts w:ascii="Times New Roman" w:hAnsi="Times New Roman" w:cs="Times New Roman"/>
                <w:sz w:val="22"/>
                <w:szCs w:val="22"/>
              </w:rPr>
              <w:t xml:space="preserve">Laikoma, kad atitinkamos padėties dėl interesų konflikto negalima ištaisyti, jeigu į interesų konfliktą patekę asmenys nulėmė viešojo </w:t>
            </w:r>
            <w:r w:rsidRPr="00BA1B6A">
              <w:rPr>
                <w:rFonts w:ascii="Times New Roman" w:hAnsi="Times New Roman" w:cs="Times New Roman"/>
                <w:sz w:val="22"/>
                <w:szCs w:val="22"/>
              </w:rPr>
              <w:lastRenderedPageBreak/>
              <w:t>pirkimo komisijos ar perkančiosios organizacijos sprendimus ir šių sprendimų pakeitimas prieštarautų VPĮ nuostatoms.</w:t>
            </w:r>
          </w:p>
          <w:p w14:paraId="38CF967D" w14:textId="18C13516" w:rsidR="00FA5185" w:rsidRPr="00BA1B6A" w:rsidRDefault="00FA5185" w:rsidP="008B0B2B">
            <w:pPr>
              <w:pStyle w:val="Betarp"/>
              <w:jc w:val="both"/>
              <w:rPr>
                <w:rFonts w:ascii="Times New Roman" w:hAnsi="Times New Roman" w:cs="Times New Roman"/>
                <w:sz w:val="22"/>
                <w:szCs w:val="22"/>
              </w:rPr>
            </w:pPr>
          </w:p>
          <w:p w14:paraId="471E5586" w14:textId="2DE92D73" w:rsidR="00FA5185" w:rsidRPr="00BA1B6A" w:rsidRDefault="00FA5185" w:rsidP="008B0B2B">
            <w:pPr>
              <w:pStyle w:val="Betarp"/>
              <w:jc w:val="both"/>
              <w:rPr>
                <w:rFonts w:ascii="Times New Roman" w:eastAsia="Yu Mincho" w:hAnsi="Times New Roman" w:cs="Times New Roman"/>
                <w:sz w:val="22"/>
                <w:szCs w:val="22"/>
              </w:rPr>
            </w:pPr>
            <w:r w:rsidRPr="00BA1B6A">
              <w:rPr>
                <w:rFonts w:ascii="Times New Roman" w:hAnsi="Times New Roman" w:cs="Times New Roman"/>
                <w:b/>
                <w:bCs/>
                <w:sz w:val="22"/>
                <w:szCs w:val="22"/>
              </w:rPr>
              <w:t>3.</w:t>
            </w:r>
            <w:r w:rsidRPr="00BA1B6A">
              <w:rPr>
                <w:rFonts w:ascii="Times New Roman" w:hAnsi="Times New Roman" w:cs="Times New Roman"/>
                <w:sz w:val="22"/>
                <w:szCs w:val="22"/>
              </w:rPr>
              <w:t xml:space="preserve">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3 punktas </w:t>
            </w:r>
            <w:r w:rsidRPr="00BA1B6A">
              <w:rPr>
                <w:rFonts w:ascii="Times New Roman" w:eastAsia="Yu Mincho" w:hAnsi="Times New Roman" w:cs="Times New Roman"/>
                <w:sz w:val="22"/>
                <w:szCs w:val="22"/>
              </w:rPr>
              <w:t>(EBVPD III dalies C13 punktas)</w:t>
            </w:r>
            <w:r w:rsidR="0004026E" w:rsidRPr="00BA1B6A">
              <w:rPr>
                <w:rFonts w:ascii="Times New Roman" w:eastAsia="Yu Mincho" w:hAnsi="Times New Roman" w:cs="Times New Roman"/>
                <w:sz w:val="22"/>
                <w:szCs w:val="22"/>
              </w:rPr>
              <w:t>):</w:t>
            </w:r>
          </w:p>
          <w:p w14:paraId="61E9CFA0" w14:textId="77777777" w:rsidR="00FA5185" w:rsidRPr="00BA1B6A" w:rsidRDefault="00FA5185" w:rsidP="008B0B2B">
            <w:pPr>
              <w:pStyle w:val="Betarp"/>
              <w:jc w:val="both"/>
              <w:rPr>
                <w:rFonts w:ascii="Times New Roman" w:hAnsi="Times New Roman" w:cs="Times New Roman"/>
                <w:sz w:val="22"/>
                <w:szCs w:val="22"/>
              </w:rPr>
            </w:pPr>
          </w:p>
          <w:p w14:paraId="7F7300AE" w14:textId="12084272" w:rsidR="00FA5185" w:rsidRPr="00BA1B6A" w:rsidRDefault="00FA5185" w:rsidP="008B0B2B">
            <w:pPr>
              <w:pStyle w:val="Betarp"/>
              <w:jc w:val="both"/>
              <w:rPr>
                <w:rFonts w:ascii="Times New Roman" w:hAnsi="Times New Roman" w:cs="Times New Roman"/>
                <w:sz w:val="22"/>
                <w:szCs w:val="22"/>
              </w:rPr>
            </w:pPr>
            <w:r w:rsidRPr="00BA1B6A">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BA1B6A" w:rsidRDefault="00FA5185" w:rsidP="008B0B2B">
            <w:pPr>
              <w:pStyle w:val="Betarp"/>
              <w:jc w:val="both"/>
              <w:rPr>
                <w:rFonts w:ascii="Times New Roman" w:hAnsi="Times New Roman" w:cs="Times New Roman"/>
                <w:sz w:val="22"/>
                <w:szCs w:val="22"/>
              </w:rPr>
            </w:pPr>
          </w:p>
          <w:p w14:paraId="32E52B92" w14:textId="616F17B4" w:rsidR="00FA5185" w:rsidRPr="00BA1B6A" w:rsidRDefault="00FA5185" w:rsidP="008B0B2B">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4.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4 punktas </w:t>
            </w:r>
            <w:r w:rsidRPr="00BA1B6A">
              <w:rPr>
                <w:rFonts w:ascii="Times New Roman" w:eastAsia="Yu Mincho" w:hAnsi="Times New Roman" w:cs="Times New Roman"/>
                <w:sz w:val="22"/>
                <w:szCs w:val="22"/>
              </w:rPr>
              <w:t>(EBVPD III dalies C15 punktas)</w:t>
            </w:r>
            <w:r w:rsidR="0004026E" w:rsidRPr="00BA1B6A">
              <w:rPr>
                <w:rFonts w:ascii="Times New Roman" w:eastAsia="Yu Mincho" w:hAnsi="Times New Roman" w:cs="Times New Roman"/>
                <w:sz w:val="22"/>
                <w:szCs w:val="22"/>
              </w:rPr>
              <w:t>):</w:t>
            </w:r>
          </w:p>
          <w:p w14:paraId="742E8559" w14:textId="37BEA6B6" w:rsidR="00FA5185" w:rsidRPr="00BA1B6A" w:rsidRDefault="00FA5185" w:rsidP="008B0B2B">
            <w:pPr>
              <w:pStyle w:val="Betarp"/>
              <w:jc w:val="both"/>
              <w:rPr>
                <w:rFonts w:ascii="Times New Roman" w:hAnsi="Times New Roman" w:cs="Times New Roman"/>
                <w:sz w:val="22"/>
                <w:szCs w:val="22"/>
              </w:rPr>
            </w:pPr>
          </w:p>
          <w:p w14:paraId="6308B6DD" w14:textId="77777777" w:rsidR="00FA5185" w:rsidRPr="00BA1B6A" w:rsidRDefault="00FA5185" w:rsidP="008B0B2B">
            <w:pPr>
              <w:pStyle w:val="Betarp"/>
              <w:jc w:val="both"/>
              <w:rPr>
                <w:rFonts w:ascii="Times New Roman" w:hAnsi="Times New Roman" w:cs="Times New Roman"/>
                <w:sz w:val="22"/>
                <w:szCs w:val="22"/>
              </w:rPr>
            </w:pPr>
            <w:r w:rsidRPr="00BA1B6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BA1B6A" w:rsidRDefault="00FA5185" w:rsidP="008B0B2B">
            <w:pPr>
              <w:pStyle w:val="Betarp"/>
              <w:jc w:val="both"/>
              <w:rPr>
                <w:rFonts w:ascii="Times New Roman" w:hAnsi="Times New Roman" w:cs="Times New Roman"/>
                <w:bCs/>
                <w:sz w:val="22"/>
                <w:szCs w:val="22"/>
              </w:rPr>
            </w:pPr>
            <w:r w:rsidRPr="00BA1B6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BA1B6A" w:rsidRDefault="00FA5185" w:rsidP="008B0B2B">
            <w:pPr>
              <w:pStyle w:val="Betarp"/>
              <w:jc w:val="both"/>
              <w:rPr>
                <w:rFonts w:ascii="Times New Roman" w:hAnsi="Times New Roman" w:cs="Times New Roman"/>
                <w:bCs/>
                <w:sz w:val="22"/>
                <w:szCs w:val="22"/>
              </w:rPr>
            </w:pPr>
            <w:r w:rsidRPr="00BA1B6A">
              <w:rPr>
                <w:rFonts w:ascii="Times New Roman" w:hAnsi="Times New Roman" w:cs="Times New Roman"/>
                <w:bCs/>
                <w:sz w:val="22"/>
                <w:szCs w:val="22"/>
              </w:rPr>
              <w:t xml:space="preserve">Šiuo pagrindu tiekėjas taip pat pašalinamas iš pirkimo procedūros, kai, vadovaujantis kitų valstybių teisės aktais, ankstesnių procedūrų </w:t>
            </w:r>
            <w:r w:rsidRPr="00BA1B6A">
              <w:rPr>
                <w:rFonts w:ascii="Times New Roman" w:hAnsi="Times New Roman" w:cs="Times New Roman"/>
                <w:bCs/>
                <w:sz w:val="22"/>
                <w:szCs w:val="22"/>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BA1B6A" w:rsidRDefault="00FA5185" w:rsidP="008B0B2B">
            <w:pPr>
              <w:pStyle w:val="Betarp"/>
              <w:jc w:val="both"/>
              <w:rPr>
                <w:rFonts w:ascii="Times New Roman" w:hAnsi="Times New Roman" w:cs="Times New Roman"/>
                <w:sz w:val="22"/>
                <w:szCs w:val="22"/>
              </w:rPr>
            </w:pPr>
          </w:p>
          <w:p w14:paraId="560024CF" w14:textId="60358176" w:rsidR="00FA5185" w:rsidRPr="00BA1B6A" w:rsidRDefault="00FA5185" w:rsidP="007069FE">
            <w:pPr>
              <w:pStyle w:val="Betarp"/>
              <w:jc w:val="both"/>
              <w:rPr>
                <w:rFonts w:ascii="Times New Roman" w:eastAsia="Arial" w:hAnsi="Times New Roman" w:cs="Times New Roman"/>
                <w:sz w:val="22"/>
                <w:szCs w:val="22"/>
              </w:rPr>
            </w:pPr>
            <w:r w:rsidRPr="00BA1B6A">
              <w:rPr>
                <w:rFonts w:ascii="Times New Roman" w:eastAsia="Yu Mincho" w:hAnsi="Times New Roman" w:cs="Times New Roman"/>
                <w:b/>
                <w:bCs/>
                <w:sz w:val="22"/>
                <w:szCs w:val="22"/>
              </w:rPr>
              <w:t xml:space="preserve">5.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5 punktas </w:t>
            </w:r>
            <w:r w:rsidRPr="00BA1B6A">
              <w:rPr>
                <w:rFonts w:ascii="Times New Roman" w:eastAsia="Yu Mincho" w:hAnsi="Times New Roman" w:cs="Times New Roman"/>
                <w:sz w:val="22"/>
                <w:szCs w:val="22"/>
              </w:rPr>
              <w:t>(EBVPD</w:t>
            </w:r>
            <w:r w:rsidRPr="00BA1B6A">
              <w:rPr>
                <w:rFonts w:ascii="Times New Roman" w:eastAsia="Arial" w:hAnsi="Times New Roman" w:cs="Times New Roman"/>
                <w:sz w:val="22"/>
                <w:szCs w:val="22"/>
              </w:rPr>
              <w:t xml:space="preserve"> III dalies C15 punktas)</w:t>
            </w:r>
            <w:r w:rsidR="0004026E" w:rsidRPr="00BA1B6A">
              <w:rPr>
                <w:rFonts w:ascii="Times New Roman" w:eastAsia="Arial" w:hAnsi="Times New Roman" w:cs="Times New Roman"/>
                <w:sz w:val="22"/>
                <w:szCs w:val="22"/>
              </w:rPr>
              <w:t>):</w:t>
            </w:r>
          </w:p>
          <w:p w14:paraId="3418626E" w14:textId="2684E71C" w:rsidR="00FA5185" w:rsidRPr="00BA1B6A" w:rsidRDefault="00FA5185" w:rsidP="007069FE">
            <w:pPr>
              <w:pStyle w:val="Betarp"/>
              <w:jc w:val="both"/>
              <w:rPr>
                <w:rFonts w:ascii="Times New Roman" w:eastAsia="Yu Mincho" w:hAnsi="Times New Roman" w:cs="Times New Roman"/>
                <w:sz w:val="22"/>
                <w:szCs w:val="22"/>
              </w:rPr>
            </w:pPr>
          </w:p>
          <w:p w14:paraId="79276BCC" w14:textId="77777777" w:rsidR="00FA5185" w:rsidRPr="00BA1B6A" w:rsidRDefault="00FA5185" w:rsidP="007069FE">
            <w:pPr>
              <w:pStyle w:val="Betarp"/>
              <w:jc w:val="both"/>
              <w:rPr>
                <w:rFonts w:ascii="Times New Roman" w:hAnsi="Times New Roman" w:cs="Times New Roman"/>
                <w:sz w:val="22"/>
                <w:szCs w:val="22"/>
              </w:rPr>
            </w:pPr>
            <w:r w:rsidRPr="00BA1B6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BA1B6A" w:rsidRDefault="00FA5185" w:rsidP="007069FE">
            <w:pPr>
              <w:pStyle w:val="Betarp"/>
              <w:jc w:val="both"/>
              <w:rPr>
                <w:rFonts w:ascii="Times New Roman" w:hAnsi="Times New Roman" w:cs="Times New Roman"/>
                <w:sz w:val="22"/>
                <w:szCs w:val="22"/>
              </w:rPr>
            </w:pPr>
          </w:p>
          <w:p w14:paraId="493041D1" w14:textId="2FB4D394" w:rsidR="00FA5185" w:rsidRPr="00BA1B6A" w:rsidRDefault="00FA5185" w:rsidP="007069FE">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6.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6 punktas </w:t>
            </w:r>
            <w:r w:rsidRPr="00BA1B6A">
              <w:rPr>
                <w:rFonts w:ascii="Times New Roman" w:eastAsia="Yu Mincho" w:hAnsi="Times New Roman" w:cs="Times New Roman"/>
                <w:sz w:val="22"/>
                <w:szCs w:val="22"/>
              </w:rPr>
              <w:t>(EBVPD</w:t>
            </w:r>
            <w:r w:rsidRPr="00BA1B6A">
              <w:rPr>
                <w:rFonts w:ascii="Times New Roman" w:eastAsia="Arial" w:hAnsi="Times New Roman" w:cs="Times New Roman"/>
                <w:sz w:val="22"/>
                <w:szCs w:val="22"/>
              </w:rPr>
              <w:t xml:space="preserve"> III dalies C14 punktas)</w:t>
            </w:r>
            <w:r w:rsidR="0004026E" w:rsidRPr="00BA1B6A">
              <w:rPr>
                <w:rFonts w:ascii="Times New Roman" w:eastAsia="Arial" w:hAnsi="Times New Roman" w:cs="Times New Roman"/>
                <w:sz w:val="22"/>
                <w:szCs w:val="22"/>
              </w:rPr>
              <w:t>):</w:t>
            </w:r>
          </w:p>
          <w:p w14:paraId="6F660753" w14:textId="77777777" w:rsidR="00FA5185" w:rsidRPr="00BA1B6A" w:rsidRDefault="00FA5185" w:rsidP="007069FE">
            <w:pPr>
              <w:pStyle w:val="Betarp"/>
              <w:jc w:val="both"/>
              <w:rPr>
                <w:rFonts w:ascii="Times New Roman" w:eastAsia="Yu Mincho" w:hAnsi="Times New Roman" w:cs="Times New Roman"/>
                <w:sz w:val="22"/>
                <w:szCs w:val="22"/>
              </w:rPr>
            </w:pPr>
          </w:p>
          <w:p w14:paraId="25A13B4C" w14:textId="77777777" w:rsidR="00FA5185" w:rsidRPr="00BA1B6A" w:rsidRDefault="00FA5185" w:rsidP="007069FE">
            <w:pPr>
              <w:spacing w:after="0" w:line="240" w:lineRule="auto"/>
              <w:jc w:val="both"/>
              <w:rPr>
                <w:rFonts w:ascii="Times New Roman" w:hAnsi="Times New Roman" w:cs="Times New Roman"/>
                <w:sz w:val="22"/>
                <w:szCs w:val="22"/>
              </w:rPr>
            </w:pPr>
            <w:r w:rsidRPr="00BA1B6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BA1B6A">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BA1B6A" w:rsidRDefault="00FA5185" w:rsidP="007069FE">
            <w:pPr>
              <w:spacing w:after="0" w:line="240" w:lineRule="auto"/>
              <w:jc w:val="both"/>
              <w:rPr>
                <w:rFonts w:ascii="Times New Roman" w:hAnsi="Times New Roman" w:cs="Times New Roman"/>
                <w:sz w:val="22"/>
                <w:szCs w:val="22"/>
              </w:rPr>
            </w:pPr>
            <w:r w:rsidRPr="00BA1B6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BA1B6A" w:rsidRDefault="00FA5185" w:rsidP="007069FE">
            <w:pPr>
              <w:spacing w:after="0" w:line="240" w:lineRule="auto"/>
              <w:jc w:val="both"/>
              <w:rPr>
                <w:rFonts w:ascii="Times New Roman" w:hAnsi="Times New Roman" w:cs="Times New Roman"/>
                <w:sz w:val="22"/>
                <w:szCs w:val="22"/>
              </w:rPr>
            </w:pPr>
          </w:p>
          <w:p w14:paraId="31F11F20" w14:textId="36D84360" w:rsidR="00FA5185" w:rsidRPr="00BA1B6A" w:rsidRDefault="00FA5185" w:rsidP="003D7891">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7.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7 punkto a papunktis </w:t>
            </w:r>
            <w:r w:rsidRPr="00BA1B6A">
              <w:rPr>
                <w:rFonts w:ascii="Times New Roman" w:eastAsia="Yu Mincho" w:hAnsi="Times New Roman" w:cs="Times New Roman"/>
                <w:sz w:val="22"/>
                <w:szCs w:val="22"/>
              </w:rPr>
              <w:t>(EBVPD III dalies C11 punktas)</w:t>
            </w:r>
            <w:r w:rsidR="0004026E" w:rsidRPr="00BA1B6A">
              <w:rPr>
                <w:rFonts w:ascii="Times New Roman" w:eastAsia="Yu Mincho" w:hAnsi="Times New Roman" w:cs="Times New Roman"/>
                <w:sz w:val="22"/>
                <w:szCs w:val="22"/>
              </w:rPr>
              <w:t>):</w:t>
            </w:r>
          </w:p>
          <w:p w14:paraId="667BBC2F" w14:textId="33EF4931" w:rsidR="00FA5185" w:rsidRPr="00BA1B6A" w:rsidRDefault="00FA5185" w:rsidP="003D7891">
            <w:pPr>
              <w:pStyle w:val="Betarp"/>
              <w:jc w:val="both"/>
              <w:rPr>
                <w:rFonts w:ascii="Times New Roman" w:eastAsia="Yu Mincho" w:hAnsi="Times New Roman" w:cs="Times New Roman"/>
                <w:sz w:val="22"/>
                <w:szCs w:val="22"/>
              </w:rPr>
            </w:pPr>
          </w:p>
          <w:p w14:paraId="5E1110FD" w14:textId="77777777" w:rsidR="00FA5185" w:rsidRPr="00BA1B6A" w:rsidRDefault="00FA5185" w:rsidP="00036FD4">
            <w:pPr>
              <w:pStyle w:val="Betarp"/>
              <w:jc w:val="both"/>
              <w:rPr>
                <w:rFonts w:ascii="Times New Roman" w:hAnsi="Times New Roman" w:cs="Times New Roman"/>
                <w:sz w:val="22"/>
                <w:szCs w:val="22"/>
              </w:rPr>
            </w:pPr>
            <w:r w:rsidRPr="00BA1B6A">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BA1B6A" w:rsidRDefault="00FA5185" w:rsidP="00036FD4">
            <w:pPr>
              <w:pStyle w:val="Betarp"/>
              <w:jc w:val="both"/>
              <w:rPr>
                <w:rFonts w:ascii="Times New Roman" w:hAnsi="Times New Roman" w:cs="Times New Roman"/>
                <w:sz w:val="22"/>
                <w:szCs w:val="22"/>
              </w:rPr>
            </w:pPr>
          </w:p>
          <w:p w14:paraId="5D70FC6C" w14:textId="79EE6810" w:rsidR="00FA5185" w:rsidRPr="00BA1B6A" w:rsidRDefault="00FA5185" w:rsidP="004D7A62">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8.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7 punkto b papunktis </w:t>
            </w:r>
            <w:r w:rsidRPr="00BA1B6A">
              <w:rPr>
                <w:rFonts w:ascii="Times New Roman" w:eastAsia="Yu Mincho" w:hAnsi="Times New Roman" w:cs="Times New Roman"/>
                <w:sz w:val="22"/>
                <w:szCs w:val="22"/>
              </w:rPr>
              <w:t>(EBVPD III dalies C11 punktas)</w:t>
            </w:r>
            <w:r w:rsidR="0004026E" w:rsidRPr="00BA1B6A">
              <w:rPr>
                <w:rFonts w:ascii="Times New Roman" w:eastAsia="Yu Mincho" w:hAnsi="Times New Roman" w:cs="Times New Roman"/>
                <w:sz w:val="22"/>
                <w:szCs w:val="22"/>
              </w:rPr>
              <w:t>):</w:t>
            </w:r>
          </w:p>
          <w:p w14:paraId="2CECE21C" w14:textId="4ACFF779" w:rsidR="00FA5185" w:rsidRPr="00BA1B6A" w:rsidRDefault="00FA5185" w:rsidP="004D7A62">
            <w:pPr>
              <w:pStyle w:val="Betarp"/>
              <w:jc w:val="both"/>
              <w:rPr>
                <w:rFonts w:ascii="Times New Roman" w:eastAsia="Yu Mincho" w:hAnsi="Times New Roman" w:cs="Times New Roman"/>
                <w:sz w:val="22"/>
                <w:szCs w:val="22"/>
              </w:rPr>
            </w:pPr>
          </w:p>
          <w:p w14:paraId="21212174" w14:textId="77777777" w:rsidR="00FA5185" w:rsidRPr="00BA1B6A" w:rsidRDefault="00FA5185" w:rsidP="004D7A62">
            <w:pPr>
              <w:pStyle w:val="Betarp"/>
              <w:jc w:val="both"/>
              <w:rPr>
                <w:rFonts w:ascii="Times New Roman" w:eastAsia="Times New Roman" w:hAnsi="Times New Roman" w:cs="Times New Roman"/>
                <w:sz w:val="22"/>
                <w:szCs w:val="22"/>
              </w:rPr>
            </w:pPr>
            <w:r w:rsidRPr="00BA1B6A">
              <w:rPr>
                <w:rFonts w:ascii="Times New Roman" w:hAnsi="Times New Roman" w:cs="Times New Roman"/>
                <w:sz w:val="22"/>
                <w:szCs w:val="22"/>
              </w:rPr>
              <w:t xml:space="preserve">Tiekėjas yra padaręs rimtą profesinį pažeidimą, dėl kurio perkančioji organizacija abejoja tiekėjo sąžiningumu, </w:t>
            </w:r>
            <w:r w:rsidRPr="00BA1B6A">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BA1B6A">
              <w:rPr>
                <w:rFonts w:ascii="Times New Roman" w:eastAsia="Times New Roman" w:hAnsi="Times New Roman" w:cs="Times New Roman"/>
                <w:sz w:val="22"/>
                <w:szCs w:val="22"/>
              </w:rPr>
              <w:lastRenderedPageBreak/>
              <w:t>administravimo įstatymo 40</w:t>
            </w:r>
            <w:r w:rsidRPr="00BA1B6A">
              <w:rPr>
                <w:rFonts w:ascii="Times New Roman" w:eastAsia="Times New Roman" w:hAnsi="Times New Roman" w:cs="Times New Roman"/>
                <w:sz w:val="22"/>
                <w:szCs w:val="22"/>
                <w:vertAlign w:val="superscript"/>
              </w:rPr>
              <w:t>1</w:t>
            </w:r>
            <w:r w:rsidRPr="00BA1B6A">
              <w:rPr>
                <w:rFonts w:ascii="Times New Roman" w:eastAsia="Times New Roman" w:hAnsi="Times New Roman" w:cs="Times New Roman"/>
                <w:sz w:val="22"/>
                <w:szCs w:val="22"/>
              </w:rPr>
              <w:t xml:space="preserve"> straipsnio 1 dalyje.</w:t>
            </w:r>
          </w:p>
          <w:p w14:paraId="3F0930D2" w14:textId="426B526A" w:rsidR="00FA5185" w:rsidRPr="00BA1B6A" w:rsidRDefault="00FA5185" w:rsidP="004D7A62">
            <w:pPr>
              <w:pStyle w:val="Betarp"/>
              <w:jc w:val="both"/>
              <w:rPr>
                <w:rFonts w:ascii="Times New Roman" w:eastAsia="Yu Mincho" w:hAnsi="Times New Roman" w:cs="Times New Roman"/>
                <w:b/>
                <w:bCs/>
                <w:sz w:val="22"/>
                <w:szCs w:val="22"/>
              </w:rPr>
            </w:pPr>
          </w:p>
          <w:p w14:paraId="2A458F41" w14:textId="3E436385" w:rsidR="00FA5185" w:rsidRPr="00BA1B6A" w:rsidRDefault="00FA5185" w:rsidP="008D03C1">
            <w:pPr>
              <w:pStyle w:val="Betarp"/>
              <w:jc w:val="both"/>
              <w:rPr>
                <w:rFonts w:ascii="Times New Roman" w:eastAsia="Yu Mincho" w:hAnsi="Times New Roman" w:cs="Times New Roman"/>
                <w:sz w:val="22"/>
                <w:szCs w:val="22"/>
              </w:rPr>
            </w:pPr>
            <w:r w:rsidRPr="00BA1B6A">
              <w:rPr>
                <w:rFonts w:ascii="Times New Roman" w:eastAsia="Yu Mincho" w:hAnsi="Times New Roman" w:cs="Times New Roman"/>
                <w:b/>
                <w:bCs/>
                <w:sz w:val="22"/>
                <w:szCs w:val="22"/>
              </w:rPr>
              <w:t xml:space="preserve">9. </w:t>
            </w:r>
            <w:r w:rsidR="0004026E" w:rsidRPr="00BA1B6A">
              <w:rPr>
                <w:rFonts w:ascii="Times New Roman" w:eastAsia="Yu Mincho" w:hAnsi="Times New Roman" w:cs="Times New Roman"/>
                <w:sz w:val="22"/>
                <w:szCs w:val="22"/>
                <w:lang w:eastAsia="en-US"/>
              </w:rPr>
              <w:t>Tiekėjas šalinamas iš pirkimo procedūrų, jei (</w:t>
            </w:r>
            <w:r w:rsidRPr="00BA1B6A">
              <w:rPr>
                <w:rFonts w:ascii="Times New Roman" w:eastAsia="Yu Mincho" w:hAnsi="Times New Roman" w:cs="Times New Roman"/>
                <w:b/>
                <w:bCs/>
                <w:sz w:val="22"/>
                <w:szCs w:val="22"/>
              </w:rPr>
              <w:t xml:space="preserve">VPĮ 46 straipsnio 4 dalies 7 punkto c papunktis </w:t>
            </w:r>
            <w:r w:rsidRPr="00BA1B6A">
              <w:rPr>
                <w:rFonts w:ascii="Times New Roman" w:eastAsia="Yu Mincho" w:hAnsi="Times New Roman" w:cs="Times New Roman"/>
                <w:sz w:val="22"/>
                <w:szCs w:val="22"/>
              </w:rPr>
              <w:t>(EBVPD III dalies C11 punktas)</w:t>
            </w:r>
            <w:r w:rsidR="0004026E" w:rsidRPr="00BA1B6A">
              <w:rPr>
                <w:rFonts w:ascii="Times New Roman" w:eastAsia="Yu Mincho" w:hAnsi="Times New Roman" w:cs="Times New Roman"/>
                <w:sz w:val="22"/>
                <w:szCs w:val="22"/>
              </w:rPr>
              <w:t>):</w:t>
            </w:r>
          </w:p>
          <w:p w14:paraId="2D77F472" w14:textId="515B6C38" w:rsidR="00FA5185" w:rsidRPr="00BA1B6A" w:rsidRDefault="00FA5185" w:rsidP="008D03C1">
            <w:pPr>
              <w:pStyle w:val="Betarp"/>
              <w:jc w:val="both"/>
              <w:rPr>
                <w:rFonts w:ascii="Times New Roman" w:eastAsia="Yu Mincho" w:hAnsi="Times New Roman" w:cs="Times New Roman"/>
                <w:sz w:val="22"/>
                <w:szCs w:val="22"/>
              </w:rPr>
            </w:pPr>
          </w:p>
          <w:p w14:paraId="0EFE722B" w14:textId="77777777" w:rsidR="00FA5185" w:rsidRPr="00BA1B6A" w:rsidRDefault="00FA5185" w:rsidP="008D03C1">
            <w:pPr>
              <w:pStyle w:val="Betarp"/>
              <w:jc w:val="both"/>
              <w:rPr>
                <w:rFonts w:ascii="Times New Roman" w:hAnsi="Times New Roman" w:cs="Times New Roman"/>
                <w:color w:val="000000" w:themeColor="text1"/>
                <w:sz w:val="22"/>
                <w:szCs w:val="22"/>
              </w:rPr>
            </w:pPr>
            <w:r w:rsidRPr="00BA1B6A">
              <w:rPr>
                <w:rFonts w:ascii="Times New Roman" w:hAnsi="Times New Roman" w:cs="Times New Roman"/>
                <w:sz w:val="22"/>
                <w:szCs w:val="22"/>
              </w:rPr>
              <w:t>Tiekėjas yra padaręs rimtą profesinį pažeidimą, dėl kurio perkančioji organizacija abejoja tiekėjo sąžiningumu,</w:t>
            </w:r>
            <w:r w:rsidRPr="00BA1B6A">
              <w:rPr>
                <w:rFonts w:ascii="Times New Roman" w:eastAsia="Times New Roman" w:hAnsi="Times New Roman" w:cs="Times New Roman"/>
                <w:sz w:val="22"/>
                <w:szCs w:val="22"/>
              </w:rPr>
              <w:t xml:space="preserve"> kai jis </w:t>
            </w:r>
            <w:r w:rsidRPr="00BA1B6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BA1B6A"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612EE8" w:rsidRDefault="00FA5185" w:rsidP="008D03C1">
            <w:pPr>
              <w:pStyle w:val="Betarp"/>
              <w:jc w:val="both"/>
              <w:rPr>
                <w:rFonts w:ascii="Times New Roman" w:hAnsi="Times New Roman" w:cs="Times New Roman"/>
                <w:i/>
                <w:iCs/>
                <w:sz w:val="22"/>
                <w:szCs w:val="22"/>
              </w:rPr>
            </w:pPr>
            <w:r w:rsidRPr="00612EE8">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612EE8" w:rsidRDefault="00FA5185" w:rsidP="008D03C1">
            <w:pPr>
              <w:pStyle w:val="Betarp"/>
              <w:jc w:val="both"/>
              <w:rPr>
                <w:rFonts w:ascii="Times New Roman" w:hAnsi="Times New Roman" w:cs="Times New Roman"/>
                <w:i/>
                <w:iCs/>
                <w:sz w:val="22"/>
                <w:szCs w:val="22"/>
              </w:rPr>
            </w:pPr>
          </w:p>
          <w:p w14:paraId="3B538ABE" w14:textId="397B95EB" w:rsidR="00FA5185" w:rsidRPr="00BA1B6A" w:rsidRDefault="00FA5185" w:rsidP="008D03C1">
            <w:pPr>
              <w:pStyle w:val="Betarp"/>
              <w:jc w:val="both"/>
              <w:rPr>
                <w:rFonts w:ascii="Times New Roman" w:eastAsia="Yu Mincho" w:hAnsi="Times New Roman" w:cs="Times New Roman"/>
                <w:i/>
                <w:iCs/>
                <w:sz w:val="22"/>
                <w:szCs w:val="22"/>
              </w:rPr>
            </w:pPr>
            <w:r w:rsidRPr="00612EE8">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BA1B6A" w:rsidRDefault="00FA5185" w:rsidP="008D03C1">
            <w:pPr>
              <w:pStyle w:val="Betarp"/>
              <w:jc w:val="both"/>
              <w:rPr>
                <w:rFonts w:ascii="Times New Roman" w:eastAsia="Yu Mincho" w:hAnsi="Times New Roman" w:cs="Times New Roman"/>
                <w:b/>
                <w:bCs/>
                <w:sz w:val="22"/>
                <w:szCs w:val="22"/>
              </w:rPr>
            </w:pPr>
          </w:p>
          <w:p w14:paraId="03AD5794" w14:textId="12AFEA1A" w:rsidR="00FA5185" w:rsidRPr="00BA1B6A" w:rsidRDefault="00FA5185" w:rsidP="008B0B2B">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BA1B6A" w:rsidRDefault="00FA5185" w:rsidP="39658640">
            <w:pPr>
              <w:pStyle w:val="Betarp"/>
              <w:jc w:val="both"/>
              <w:rPr>
                <w:rFonts w:ascii="Times New Roman" w:hAnsi="Times New Roman" w:cs="Times New Roman"/>
                <w:sz w:val="22"/>
                <w:szCs w:val="22"/>
                <w:lang w:eastAsia="en-US"/>
              </w:rPr>
            </w:pPr>
            <w:r w:rsidRPr="00BA1B6A">
              <w:rPr>
                <w:rFonts w:ascii="Times New Roman" w:hAnsi="Times New Roman" w:cs="Times New Roman"/>
                <w:sz w:val="22"/>
                <w:szCs w:val="22"/>
                <w:lang w:eastAsia="en-US"/>
              </w:rPr>
              <w:lastRenderedPageBreak/>
              <w:t>Iš tiekėjų įrodančių dokumentų nereikalaujama. Užtenka pateikto EBVPD.</w:t>
            </w:r>
          </w:p>
          <w:p w14:paraId="0952A041" w14:textId="41DA8B78" w:rsidR="00FA5185" w:rsidRPr="00BA1B6A" w:rsidRDefault="00FA5185" w:rsidP="39658640">
            <w:pPr>
              <w:pStyle w:val="Betarp"/>
              <w:jc w:val="both"/>
              <w:rPr>
                <w:rFonts w:ascii="Times New Roman" w:hAnsi="Times New Roman" w:cs="Times New Roman"/>
                <w:sz w:val="22"/>
                <w:szCs w:val="22"/>
                <w:lang w:eastAsia="en-US"/>
              </w:rPr>
            </w:pPr>
          </w:p>
          <w:p w14:paraId="4C166D22" w14:textId="36322442" w:rsidR="00FA5185" w:rsidRPr="00BA1B6A" w:rsidRDefault="00FA5185" w:rsidP="008B0B2B">
            <w:pPr>
              <w:pStyle w:val="Betarp"/>
              <w:jc w:val="both"/>
              <w:rPr>
                <w:rFonts w:ascii="Times New Roman" w:hAnsi="Times New Roman" w:cs="Times New Roman"/>
                <w:b/>
                <w:bCs/>
                <w:sz w:val="22"/>
                <w:szCs w:val="22"/>
              </w:rPr>
            </w:pPr>
            <w:r w:rsidRPr="00BA1B6A">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BA1B6A" w:rsidRDefault="00FA5185" w:rsidP="008B0B2B">
            <w:pPr>
              <w:pStyle w:val="Betarp"/>
              <w:jc w:val="both"/>
              <w:rPr>
                <w:rFonts w:ascii="Times New Roman" w:hAnsi="Times New Roman" w:cs="Times New Roman"/>
                <w:b/>
                <w:bCs/>
                <w:sz w:val="22"/>
                <w:szCs w:val="22"/>
              </w:rPr>
            </w:pPr>
          </w:p>
          <w:p w14:paraId="396BAA8B" w14:textId="77777777" w:rsidR="00FA5185" w:rsidRPr="00BA1B6A" w:rsidRDefault="00000000" w:rsidP="008B0B2B">
            <w:pPr>
              <w:pStyle w:val="Betarp"/>
              <w:jc w:val="both"/>
              <w:rPr>
                <w:rFonts w:ascii="Times New Roman" w:hAnsi="Times New Roman" w:cs="Times New Roman"/>
                <w:sz w:val="22"/>
                <w:szCs w:val="22"/>
                <w:u w:val="single"/>
              </w:rPr>
            </w:pPr>
            <w:hyperlink r:id="rId12">
              <w:r w:rsidR="00FA5185" w:rsidRPr="00BA1B6A">
                <w:rPr>
                  <w:rStyle w:val="Hipersaitas"/>
                  <w:rFonts w:ascii="Times New Roman" w:hAnsi="Times New Roman" w:cs="Times New Roman"/>
                  <w:sz w:val="22"/>
                  <w:szCs w:val="22"/>
                  <w:u w:val="single"/>
                </w:rPr>
                <w:t>https://vpt.lrv.lt/melaginga-informacija-pateikusiu-tiekeju-sarasas-3</w:t>
              </w:r>
            </w:hyperlink>
          </w:p>
          <w:p w14:paraId="78255AB9" w14:textId="77777777" w:rsidR="00FA5185" w:rsidRPr="00BA1B6A" w:rsidRDefault="00FA5185" w:rsidP="39658640">
            <w:pPr>
              <w:pStyle w:val="Betarp"/>
              <w:jc w:val="both"/>
              <w:rPr>
                <w:rFonts w:ascii="Times New Roman" w:hAnsi="Times New Roman" w:cs="Times New Roman"/>
                <w:sz w:val="22"/>
                <w:szCs w:val="22"/>
                <w:lang w:eastAsia="en-US"/>
              </w:rPr>
            </w:pPr>
          </w:p>
          <w:p w14:paraId="1DCE5D90" w14:textId="77777777" w:rsidR="00FA5185" w:rsidRPr="00BA1B6A"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BA1B6A" w:rsidRDefault="00FA5185" w:rsidP="007069FE">
            <w:pPr>
              <w:pStyle w:val="Betarp"/>
              <w:jc w:val="both"/>
              <w:rPr>
                <w:rFonts w:ascii="Times New Roman" w:hAnsi="Times New Roman" w:cs="Times New Roman"/>
                <w:b/>
                <w:bCs/>
                <w:sz w:val="22"/>
                <w:szCs w:val="22"/>
              </w:rPr>
            </w:pPr>
            <w:r w:rsidRPr="00BA1B6A">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BA1B6A" w:rsidRDefault="00FA5185" w:rsidP="007069FE">
            <w:pPr>
              <w:pStyle w:val="Betarp"/>
              <w:jc w:val="both"/>
              <w:rPr>
                <w:rFonts w:ascii="Times New Roman" w:hAnsi="Times New Roman" w:cs="Times New Roman"/>
                <w:sz w:val="22"/>
                <w:szCs w:val="22"/>
              </w:rPr>
            </w:pPr>
          </w:p>
          <w:p w14:paraId="08CCB363" w14:textId="77777777" w:rsidR="00FA5185" w:rsidRPr="00BA1B6A" w:rsidRDefault="00000000" w:rsidP="007069FE">
            <w:pPr>
              <w:pStyle w:val="Betarp"/>
              <w:jc w:val="both"/>
              <w:rPr>
                <w:rStyle w:val="Hipersaitas"/>
                <w:rFonts w:ascii="Times New Roman" w:hAnsi="Times New Roman" w:cs="Times New Roman"/>
                <w:sz w:val="22"/>
                <w:szCs w:val="22"/>
              </w:rPr>
            </w:pPr>
            <w:hyperlink r:id="rId13" w:history="1">
              <w:r w:rsidR="00FA5185" w:rsidRPr="00BA1B6A">
                <w:rPr>
                  <w:rStyle w:val="Hipersaitas"/>
                  <w:rFonts w:ascii="Times New Roman" w:hAnsi="Times New Roman" w:cs="Times New Roman"/>
                  <w:sz w:val="22"/>
                  <w:szCs w:val="22"/>
                </w:rPr>
                <w:t>https://vpt.lrv.lt/lt/pasalinimo-pagrindai-1/nepatikimi-tiekejai-1</w:t>
              </w:r>
            </w:hyperlink>
          </w:p>
          <w:p w14:paraId="300AA4D3" w14:textId="77777777" w:rsidR="00FA5185" w:rsidRPr="00BA1B6A" w:rsidRDefault="00FA5185" w:rsidP="007069FE">
            <w:pPr>
              <w:pStyle w:val="Betarp"/>
              <w:jc w:val="both"/>
              <w:rPr>
                <w:rFonts w:ascii="Times New Roman" w:hAnsi="Times New Roman" w:cs="Times New Roman"/>
                <w:sz w:val="22"/>
                <w:szCs w:val="22"/>
              </w:rPr>
            </w:pPr>
          </w:p>
          <w:p w14:paraId="2361ED8C" w14:textId="77777777" w:rsidR="00FA5185" w:rsidRPr="00BA1B6A" w:rsidRDefault="00000000" w:rsidP="007069FE">
            <w:pPr>
              <w:pStyle w:val="Betarp"/>
              <w:jc w:val="both"/>
              <w:rPr>
                <w:rFonts w:ascii="Times New Roman" w:hAnsi="Times New Roman" w:cs="Times New Roman"/>
                <w:sz w:val="22"/>
                <w:szCs w:val="22"/>
              </w:rPr>
            </w:pPr>
            <w:hyperlink r:id="rId14" w:history="1">
              <w:r w:rsidR="00FA5185" w:rsidRPr="00BA1B6A">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BA1B6A"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BA1B6A"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BA1B6A" w:rsidRDefault="00FA5185" w:rsidP="00D94E45">
            <w:pPr>
              <w:pStyle w:val="Betarp"/>
              <w:jc w:val="both"/>
              <w:rPr>
                <w:rFonts w:ascii="Times New Roman" w:hAnsi="Times New Roman" w:cs="Times New Roman"/>
                <w:sz w:val="22"/>
                <w:szCs w:val="22"/>
              </w:rPr>
            </w:pPr>
            <w:r w:rsidRPr="00BA1B6A">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BA1B6A">
              <w:rPr>
                <w:rFonts w:ascii="Times New Roman" w:hAnsi="Times New Roman" w:cs="Times New Roman"/>
                <w:sz w:val="22"/>
                <w:szCs w:val="22"/>
              </w:rPr>
              <w:t xml:space="preserve"> </w:t>
            </w:r>
            <w:hyperlink r:id="rId15" w:history="1">
              <w:r w:rsidRPr="00BA1B6A">
                <w:rPr>
                  <w:rStyle w:val="Hipersaitas"/>
                  <w:rFonts w:ascii="Times New Roman" w:hAnsi="Times New Roman" w:cs="Times New Roman"/>
                  <w:sz w:val="22"/>
                  <w:szCs w:val="22"/>
                  <w:u w:val="single"/>
                </w:rPr>
                <w:t>https://www.registrucentras.lt/jar/p/index.php</w:t>
              </w:r>
            </w:hyperlink>
          </w:p>
          <w:p w14:paraId="0EC47E8E" w14:textId="77777777" w:rsidR="00FA5185" w:rsidRPr="00BA1B6A" w:rsidRDefault="00FA5185" w:rsidP="00D94E45">
            <w:pPr>
              <w:pStyle w:val="Betarp"/>
              <w:jc w:val="both"/>
              <w:rPr>
                <w:rFonts w:ascii="Times New Roman" w:hAnsi="Times New Roman" w:cs="Times New Roman"/>
                <w:sz w:val="22"/>
                <w:szCs w:val="22"/>
              </w:rPr>
            </w:pPr>
            <w:r w:rsidRPr="00BA1B6A">
              <w:rPr>
                <w:rFonts w:ascii="Times New Roman" w:hAnsi="Times New Roman" w:cs="Times New Roman"/>
                <w:sz w:val="22"/>
                <w:szCs w:val="22"/>
              </w:rPr>
              <w:t>paskelbtą informaciją, taip pat į šiame informaciniame pranešime pateiktą informaciją:</w:t>
            </w:r>
          </w:p>
          <w:p w14:paraId="2337CDA7" w14:textId="77777777" w:rsidR="00FA5185" w:rsidRPr="00BA1B6A" w:rsidRDefault="00000000" w:rsidP="00D94E45">
            <w:pPr>
              <w:pStyle w:val="Betarp"/>
              <w:jc w:val="both"/>
              <w:rPr>
                <w:rFonts w:ascii="Times New Roman" w:hAnsi="Times New Roman" w:cs="Times New Roman"/>
                <w:sz w:val="22"/>
                <w:szCs w:val="22"/>
                <w:lang w:eastAsia="en-US"/>
              </w:rPr>
            </w:pPr>
            <w:hyperlink r:id="rId16" w:history="1">
              <w:r w:rsidR="00FA5185" w:rsidRPr="00BA1B6A">
                <w:rPr>
                  <w:rStyle w:val="Hipersaitas"/>
                  <w:rFonts w:ascii="Times New Roman" w:hAnsi="Times New Roman" w:cs="Times New Roman"/>
                  <w:sz w:val="22"/>
                  <w:szCs w:val="22"/>
                </w:rPr>
                <w:t>https://vpt.lrv.lt/lt/naujienos/finansiniu-ataskaitu-nepateikimas-gali-tapti-kliutimi-dalyvauti-viesuosiuose-pirkimuose</w:t>
              </w:r>
            </w:hyperlink>
          </w:p>
          <w:p w14:paraId="60723352" w14:textId="77777777" w:rsidR="00FA5185" w:rsidRPr="00BA1B6A"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BA1B6A"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BA1B6A" w:rsidRDefault="00FA5185" w:rsidP="00290CC0">
            <w:pPr>
              <w:pStyle w:val="Betarp"/>
              <w:jc w:val="both"/>
              <w:rPr>
                <w:rFonts w:ascii="Times New Roman" w:hAnsi="Times New Roman" w:cs="Times New Roman"/>
                <w:sz w:val="22"/>
                <w:szCs w:val="22"/>
              </w:rPr>
            </w:pPr>
            <w:r w:rsidRPr="00BA1B6A">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BA1B6A">
              <w:rPr>
                <w:rFonts w:ascii="Times New Roman" w:hAnsi="Times New Roman" w:cs="Times New Roman"/>
                <w:sz w:val="22"/>
                <w:szCs w:val="22"/>
              </w:rPr>
              <w:t xml:space="preserve"> </w:t>
            </w:r>
            <w:hyperlink r:id="rId17">
              <w:r w:rsidRPr="00BA1B6A">
                <w:rPr>
                  <w:rStyle w:val="Hipersaitas"/>
                  <w:rFonts w:ascii="Times New Roman" w:hAnsi="Times New Roman" w:cs="Times New Roman"/>
                  <w:sz w:val="22"/>
                  <w:szCs w:val="22"/>
                  <w:u w:val="single"/>
                </w:rPr>
                <w:t>https://www.vmi.lt/evmi/mokesciu-moketoju-informacija</w:t>
              </w:r>
            </w:hyperlink>
            <w:r w:rsidRPr="00BA1B6A">
              <w:rPr>
                <w:rFonts w:ascii="Times New Roman" w:hAnsi="Times New Roman" w:cs="Times New Roman"/>
                <w:sz w:val="22"/>
                <w:szCs w:val="22"/>
              </w:rPr>
              <w:t xml:space="preserve"> skelbiamą informaciją.</w:t>
            </w:r>
          </w:p>
          <w:p w14:paraId="3710E570" w14:textId="77777777" w:rsidR="00FA5185" w:rsidRPr="00BA1B6A" w:rsidRDefault="00FA5185" w:rsidP="00290CC0">
            <w:pPr>
              <w:pStyle w:val="Betarp"/>
              <w:jc w:val="both"/>
              <w:rPr>
                <w:rFonts w:ascii="Times New Roman" w:hAnsi="Times New Roman" w:cs="Times New Roman"/>
                <w:sz w:val="22"/>
                <w:szCs w:val="22"/>
              </w:rPr>
            </w:pPr>
          </w:p>
          <w:p w14:paraId="1E3EC13F" w14:textId="0381A2E8" w:rsidR="00FA5185" w:rsidRPr="00BA1B6A" w:rsidRDefault="00FA5185" w:rsidP="008D03C1">
            <w:pPr>
              <w:spacing w:after="0" w:line="240" w:lineRule="auto"/>
              <w:jc w:val="both"/>
              <w:rPr>
                <w:rFonts w:ascii="Times New Roman" w:hAnsi="Times New Roman" w:cs="Times New Roman"/>
                <w:b/>
                <w:bCs/>
                <w:sz w:val="22"/>
                <w:szCs w:val="22"/>
              </w:rPr>
            </w:pPr>
            <w:r w:rsidRPr="00BA1B6A">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BA1B6A" w:rsidRDefault="00000000" w:rsidP="008D03C1">
            <w:pPr>
              <w:pStyle w:val="Betarp"/>
              <w:jc w:val="both"/>
              <w:rPr>
                <w:rFonts w:ascii="Times New Roman" w:hAnsi="Times New Roman" w:cs="Times New Roman"/>
                <w:b/>
                <w:bCs/>
                <w:iCs/>
                <w:sz w:val="22"/>
                <w:szCs w:val="22"/>
                <w:lang w:eastAsia="en-US"/>
              </w:rPr>
            </w:pPr>
            <w:hyperlink r:id="rId18" w:history="1">
              <w:r w:rsidR="00FA5185" w:rsidRPr="00BA1B6A">
                <w:rPr>
                  <w:rStyle w:val="Hipersaitas"/>
                  <w:rFonts w:ascii="Times New Roman" w:hAnsi="Times New Roman" w:cs="Times New Roman"/>
                  <w:sz w:val="22"/>
                  <w:szCs w:val="22"/>
                  <w:u w:val="single"/>
                </w:rPr>
                <w:t>https://kt.gov.lt/lt/atviri-duomenys/diskvalifikavimas-is-viesuju-pirkimu</w:t>
              </w:r>
            </w:hyperlink>
            <w:r w:rsidR="00FA5185" w:rsidRPr="00BA1B6A">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95F8" w14:textId="77777777" w:rsidR="00DD59E0" w:rsidRDefault="00DD59E0" w:rsidP="00B97C4F">
      <w:pPr>
        <w:spacing w:after="0" w:line="240" w:lineRule="auto"/>
      </w:pPr>
      <w:r>
        <w:separator/>
      </w:r>
    </w:p>
  </w:endnote>
  <w:endnote w:type="continuationSeparator" w:id="0">
    <w:p w14:paraId="2F1247AE" w14:textId="77777777" w:rsidR="00DD59E0" w:rsidRDefault="00DD59E0" w:rsidP="00B97C4F">
      <w:pPr>
        <w:spacing w:after="0" w:line="240" w:lineRule="auto"/>
      </w:pPr>
      <w:r>
        <w:continuationSeparator/>
      </w:r>
    </w:p>
  </w:endnote>
  <w:endnote w:type="continuationNotice" w:id="1">
    <w:p w14:paraId="2CBB15AC" w14:textId="77777777" w:rsidR="00DD59E0" w:rsidRDefault="00DD5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7D9B3" w14:textId="77777777" w:rsidR="00DD59E0" w:rsidRDefault="00DD59E0" w:rsidP="00B97C4F">
      <w:pPr>
        <w:spacing w:after="0" w:line="240" w:lineRule="auto"/>
      </w:pPr>
      <w:r>
        <w:separator/>
      </w:r>
    </w:p>
  </w:footnote>
  <w:footnote w:type="continuationSeparator" w:id="0">
    <w:p w14:paraId="32588473" w14:textId="77777777" w:rsidR="00DD59E0" w:rsidRDefault="00DD59E0" w:rsidP="00B97C4F">
      <w:pPr>
        <w:spacing w:after="0" w:line="240" w:lineRule="auto"/>
      </w:pPr>
      <w:r>
        <w:continuationSeparator/>
      </w:r>
    </w:p>
  </w:footnote>
  <w:footnote w:type="continuationNotice" w:id="1">
    <w:p w14:paraId="470D1C20" w14:textId="77777777" w:rsidR="00DD59E0" w:rsidRDefault="00DD59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60B5D"/>
    <w:rsid w:val="0016130B"/>
    <w:rsid w:val="001620D3"/>
    <w:rsid w:val="001640C2"/>
    <w:rsid w:val="0016677C"/>
    <w:rsid w:val="00166FED"/>
    <w:rsid w:val="001670FA"/>
    <w:rsid w:val="0017455B"/>
    <w:rsid w:val="00177EAE"/>
    <w:rsid w:val="00180614"/>
    <w:rsid w:val="00186297"/>
    <w:rsid w:val="001A0108"/>
    <w:rsid w:val="001A1EAC"/>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ADB"/>
    <w:rsid w:val="00DB25FC"/>
    <w:rsid w:val="00DB4B20"/>
    <w:rsid w:val="00DC54FC"/>
    <w:rsid w:val="00DD4AD6"/>
    <w:rsid w:val="00DD59E0"/>
    <w:rsid w:val="00DD5F66"/>
    <w:rsid w:val="00DE7D32"/>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805DA45-B92A-49A4-832F-E3468629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3110</Words>
  <Characters>17733</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Virginija Markevičienė</dc:creator>
  <cp:keywords/>
  <dc:description/>
  <cp:lastModifiedBy>Ramūnas Valiulis</cp:lastModifiedBy>
  <cp:revision>8</cp:revision>
  <cp:lastPrinted>2022-12-15T10:27:00Z</cp:lastPrinted>
  <dcterms:created xsi:type="dcterms:W3CDTF">2024-04-12T06:40:00Z</dcterms:created>
  <dcterms:modified xsi:type="dcterms:W3CDTF">2024-07-29T08:21:00Z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