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51C1" w14:textId="77777777" w:rsidR="00E14D8A" w:rsidRDefault="00E14D8A">
      <w:pPr>
        <w:pStyle w:val="Pagrindinistekstas"/>
        <w:spacing w:before="15"/>
        <w:rPr>
          <w:rFonts w:ascii="Palatino Linotype"/>
        </w:rPr>
      </w:pPr>
    </w:p>
    <w:p w14:paraId="09D651C2" w14:textId="77777777" w:rsidR="00E14D8A" w:rsidRDefault="00102152">
      <w:pPr>
        <w:pStyle w:val="Pagrindinistekstas"/>
        <w:ind w:right="132"/>
        <w:jc w:val="right"/>
      </w:pPr>
      <w:bookmarkStart w:id="0" w:name="5_priedas"/>
      <w:bookmarkEnd w:id="0"/>
      <w:r>
        <w:t>5</w:t>
      </w:r>
      <w:r>
        <w:rPr>
          <w:spacing w:val="2"/>
        </w:rPr>
        <w:t xml:space="preserve"> </w:t>
      </w:r>
      <w:r>
        <w:rPr>
          <w:spacing w:val="-2"/>
        </w:rPr>
        <w:t>priedas</w:t>
      </w:r>
    </w:p>
    <w:p w14:paraId="09D651C3" w14:textId="77777777" w:rsidR="00E14D8A" w:rsidRDefault="00E14D8A">
      <w:pPr>
        <w:pStyle w:val="Pagrindinistekstas"/>
      </w:pPr>
    </w:p>
    <w:p w14:paraId="09D651C4" w14:textId="77777777" w:rsidR="00E14D8A" w:rsidRDefault="00E14D8A">
      <w:pPr>
        <w:pStyle w:val="Pagrindinistekstas"/>
        <w:spacing w:before="18"/>
      </w:pPr>
    </w:p>
    <w:p w14:paraId="09D651C5" w14:textId="77777777" w:rsidR="00E14D8A" w:rsidRDefault="00102152">
      <w:pPr>
        <w:pStyle w:val="Antrat1"/>
        <w:spacing w:before="1"/>
        <w:ind w:right="19"/>
      </w:pPr>
      <w:bookmarkStart w:id="1" w:name="TIEKĖJO_DEKLARACIJA_DĖL_ATITIKIMO_NACION"/>
      <w:bookmarkEnd w:id="1"/>
      <w:r>
        <w:t>TIEKĖJO</w:t>
      </w:r>
      <w:r>
        <w:rPr>
          <w:spacing w:val="-14"/>
        </w:rPr>
        <w:t xml:space="preserve"> </w:t>
      </w:r>
      <w:r>
        <w:t>DEKLARACIJA</w:t>
      </w:r>
      <w:r>
        <w:rPr>
          <w:spacing w:val="-15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ATITIKIMO</w:t>
      </w:r>
      <w:r>
        <w:rPr>
          <w:spacing w:val="-9"/>
        </w:rPr>
        <w:t xml:space="preserve"> </w:t>
      </w:r>
      <w:r>
        <w:t>NACIONALINIO</w:t>
      </w:r>
      <w:r>
        <w:rPr>
          <w:spacing w:val="-8"/>
        </w:rPr>
        <w:t xml:space="preserve"> </w:t>
      </w:r>
      <w:r>
        <w:t>SAUGUMO</w:t>
      </w:r>
      <w:r>
        <w:rPr>
          <w:spacing w:val="-8"/>
        </w:rPr>
        <w:t xml:space="preserve"> </w:t>
      </w:r>
      <w:r>
        <w:rPr>
          <w:spacing w:val="-2"/>
        </w:rPr>
        <w:t>REIKALAVIMAMS</w:t>
      </w:r>
    </w:p>
    <w:p w14:paraId="09D651C6" w14:textId="77777777" w:rsidR="00E14D8A" w:rsidRDefault="00102152">
      <w:pPr>
        <w:spacing w:line="251" w:lineRule="exact"/>
        <w:ind w:left="993" w:right="17"/>
        <w:jc w:val="center"/>
        <w:rPr>
          <w:b/>
        </w:rPr>
      </w:pPr>
      <w:r>
        <w:rPr>
          <w:b/>
        </w:rPr>
        <w:t>(deklaraciją</w:t>
      </w:r>
      <w:r>
        <w:rPr>
          <w:b/>
          <w:spacing w:val="-8"/>
        </w:rPr>
        <w:t xml:space="preserve"> </w:t>
      </w:r>
      <w:r>
        <w:rPr>
          <w:b/>
        </w:rPr>
        <w:t>pildo</w:t>
      </w:r>
      <w:r>
        <w:rPr>
          <w:b/>
          <w:spacing w:val="-7"/>
        </w:rPr>
        <w:t xml:space="preserve"> </w:t>
      </w:r>
      <w:r>
        <w:rPr>
          <w:b/>
        </w:rPr>
        <w:t>kiekvienas</w:t>
      </w:r>
      <w:r>
        <w:rPr>
          <w:b/>
          <w:spacing w:val="-8"/>
        </w:rPr>
        <w:t xml:space="preserve"> </w:t>
      </w:r>
      <w:r>
        <w:rPr>
          <w:b/>
        </w:rPr>
        <w:t>tiekėjas</w:t>
      </w:r>
      <w:r>
        <w:rPr>
          <w:b/>
          <w:spacing w:val="-9"/>
        </w:rPr>
        <w:t xml:space="preserve"> </w:t>
      </w:r>
      <w:r>
        <w:rPr>
          <w:b/>
        </w:rPr>
        <w:t>ir</w:t>
      </w:r>
      <w:r>
        <w:rPr>
          <w:b/>
          <w:spacing w:val="-6"/>
        </w:rPr>
        <w:t xml:space="preserve"> </w:t>
      </w:r>
      <w:r>
        <w:rPr>
          <w:b/>
        </w:rPr>
        <w:t>(ar)</w:t>
      </w:r>
      <w:r>
        <w:rPr>
          <w:b/>
          <w:spacing w:val="-7"/>
        </w:rPr>
        <w:t xml:space="preserve"> </w:t>
      </w:r>
      <w:r>
        <w:rPr>
          <w:b/>
        </w:rPr>
        <w:t>kiekvienas</w:t>
      </w:r>
      <w:r>
        <w:rPr>
          <w:b/>
          <w:spacing w:val="-9"/>
        </w:rPr>
        <w:t xml:space="preserve"> </w:t>
      </w:r>
      <w:r>
        <w:rPr>
          <w:b/>
        </w:rPr>
        <w:t>jungtinės</w:t>
      </w:r>
      <w:r>
        <w:rPr>
          <w:b/>
          <w:spacing w:val="-9"/>
        </w:rPr>
        <w:t xml:space="preserve"> </w:t>
      </w:r>
      <w:r>
        <w:rPr>
          <w:b/>
        </w:rPr>
        <w:t>veiklos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partneris)</w:t>
      </w:r>
    </w:p>
    <w:p w14:paraId="09D651C7" w14:textId="77777777" w:rsidR="00E14D8A" w:rsidRDefault="00E14D8A">
      <w:pPr>
        <w:pStyle w:val="Pagrindinistekstas"/>
        <w:spacing w:before="3"/>
        <w:rPr>
          <w:b/>
        </w:rPr>
      </w:pPr>
    </w:p>
    <w:p w14:paraId="09D651C8" w14:textId="77777777" w:rsidR="00E14D8A" w:rsidRDefault="00102152">
      <w:pPr>
        <w:pStyle w:val="Pagrindinistekstas"/>
        <w:ind w:left="1133" w:right="108"/>
        <w:jc w:val="both"/>
      </w:pPr>
      <w:r>
        <w:t>Aš UAB</w:t>
      </w:r>
      <w:r>
        <w:rPr>
          <w:spacing w:val="-4"/>
        </w:rPr>
        <w:t xml:space="preserve"> </w:t>
      </w:r>
      <w:r>
        <w:t>„Plentprojektas“ (toliau</w:t>
      </w:r>
      <w:r>
        <w:rPr>
          <w:spacing w:val="-2"/>
        </w:rPr>
        <w:t xml:space="preserve"> </w:t>
      </w:r>
      <w:r>
        <w:t xml:space="preserve">– </w:t>
      </w:r>
      <w:r>
        <w:rPr>
          <w:b/>
        </w:rPr>
        <w:t>tiekėjas</w:t>
      </w:r>
      <w:r>
        <w:t>)</w:t>
      </w:r>
      <w:r>
        <w:rPr>
          <w:spacing w:val="-2"/>
        </w:rPr>
        <w:t xml:space="preserve"> </w:t>
      </w:r>
      <w:r>
        <w:t>deklaruoju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patvirtinu, kad</w:t>
      </w:r>
      <w:r>
        <w:rPr>
          <w:spacing w:val="-3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pasiūlymo</w:t>
      </w:r>
      <w:r>
        <w:rPr>
          <w:spacing w:val="-3"/>
        </w:rPr>
        <w:t xml:space="preserve"> </w:t>
      </w:r>
      <w:r>
        <w:t>pateikimo metu, nei pirkimo sutarties</w:t>
      </w:r>
      <w:r>
        <w:rPr>
          <w:spacing w:val="-3"/>
        </w:rPr>
        <w:t xml:space="preserve"> </w:t>
      </w:r>
      <w:r>
        <w:t>vykdymo metu, aš, mano pasitelkti asmenys (ūkio subjektai, kurių</w:t>
      </w:r>
      <w:r>
        <w:rPr>
          <w:spacing w:val="-1"/>
        </w:rPr>
        <w:t xml:space="preserve"> </w:t>
      </w:r>
      <w:r>
        <w:t>pajėgumais remiuosi, subtiekėjai)</w:t>
      </w:r>
      <w:r>
        <w:rPr>
          <w:spacing w:val="-5"/>
        </w:rPr>
        <w:t xml:space="preserve"> </w:t>
      </w:r>
      <w:r>
        <w:t>darbai</w:t>
      </w:r>
      <w:r>
        <w:rPr>
          <w:spacing w:val="-6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juos</w:t>
      </w:r>
      <w:r>
        <w:rPr>
          <w:spacing w:val="-10"/>
        </w:rPr>
        <w:t xml:space="preserve"> </w:t>
      </w:r>
      <w:r>
        <w:t>atliekantys</w:t>
      </w:r>
      <w:r>
        <w:rPr>
          <w:spacing w:val="-1"/>
        </w:rPr>
        <w:t xml:space="preserve"> </w:t>
      </w:r>
      <w:r>
        <w:t>subjektai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6"/>
        </w:rPr>
        <w:t xml:space="preserve"> </w:t>
      </w:r>
      <w:r>
        <w:t>prekės</w:t>
      </w:r>
      <w:r>
        <w:rPr>
          <w:spacing w:val="-5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(ar)</w:t>
      </w:r>
      <w:r>
        <w:rPr>
          <w:spacing w:val="-5"/>
        </w:rPr>
        <w:t xml:space="preserve"> </w:t>
      </w:r>
      <w:r>
        <w:t>paslaugos</w:t>
      </w:r>
      <w:r>
        <w:rPr>
          <w:spacing w:val="-10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jas</w:t>
      </w:r>
      <w:r>
        <w:rPr>
          <w:spacing w:val="-5"/>
        </w:rPr>
        <w:t xml:space="preserve"> </w:t>
      </w:r>
      <w:r>
        <w:t>teikiantys</w:t>
      </w:r>
      <w:r>
        <w:rPr>
          <w:spacing w:val="-5"/>
        </w:rPr>
        <w:t xml:space="preserve"> </w:t>
      </w:r>
      <w:r>
        <w:t>subjektai</w:t>
      </w:r>
      <w:r>
        <w:rPr>
          <w:vertAlign w:val="superscript"/>
        </w:rPr>
        <w:t>1</w:t>
      </w:r>
      <w:r>
        <w:t>,</w:t>
      </w:r>
      <w:r>
        <w:rPr>
          <w:spacing w:val="-4"/>
        </w:rPr>
        <w:t xml:space="preserve"> </w:t>
      </w:r>
      <w:r>
        <w:t>tai pat mano ir visų nurodytų subjektų kontroliuojantys asmenys</w:t>
      </w:r>
      <w:r>
        <w:rPr>
          <w:vertAlign w:val="superscript"/>
        </w:rPr>
        <w:t>2</w:t>
      </w:r>
      <w:r>
        <w:t xml:space="preserve"> nekelia ir nekels grėsmės nacionaliniam saugumui, kaip tai apibrėžta Lietuvos Respublikos viešųjų pirkimų įstatyme (toliau – VPĮ), Lietuvos Respublikos</w:t>
      </w:r>
      <w:r>
        <w:rPr>
          <w:spacing w:val="40"/>
        </w:rPr>
        <w:t xml:space="preserve"> </w:t>
      </w:r>
      <w:r>
        <w:t>nacionaliniam saugumui užtikrinti svarbių objektų apsaugos įstatyme, Lietuvos Respublikos tarpta</w:t>
      </w:r>
      <w:r>
        <w:t xml:space="preserve">utinių sankcijų įstatyme ir kituose Europos Sąjungos, Lietuvos Respublikos ir tarptautiniuose teisės </w:t>
      </w:r>
      <w:r>
        <w:rPr>
          <w:spacing w:val="-2"/>
        </w:rPr>
        <w:t>aktuose.</w:t>
      </w:r>
    </w:p>
    <w:p w14:paraId="09D651C9" w14:textId="77777777" w:rsidR="00E14D8A" w:rsidRDefault="00102152">
      <w:pPr>
        <w:pStyle w:val="Pagrindinistekstas"/>
        <w:spacing w:before="252" w:line="244" w:lineRule="auto"/>
        <w:ind w:left="1133" w:right="121"/>
        <w:jc w:val="both"/>
      </w:pPr>
      <w:r>
        <w:t>Aš (</w:t>
      </w:r>
      <w:r>
        <w:rPr>
          <w:b/>
        </w:rPr>
        <w:t>tiekėjas</w:t>
      </w:r>
      <w:r>
        <w:t>) deklaruoju ir patvirtinu, kad dalyvaujantis (-i) akcinės bendrovės „Via Lietuva“ vykdomame pirkime, atitinka toliau nurodomus reikalavimus:</w:t>
      </w:r>
    </w:p>
    <w:p w14:paraId="09D651CA" w14:textId="77777777" w:rsidR="00E14D8A" w:rsidRDefault="00102152">
      <w:pPr>
        <w:pStyle w:val="Sraopastraipa"/>
        <w:numPr>
          <w:ilvl w:val="0"/>
          <w:numId w:val="1"/>
        </w:numPr>
        <w:tabs>
          <w:tab w:val="left" w:pos="1400"/>
        </w:tabs>
        <w:spacing w:line="242" w:lineRule="auto"/>
        <w:ind w:firstLine="0"/>
        <w:jc w:val="both"/>
      </w:pPr>
      <w:r>
        <w:t>tiekėjas, jo subtiekėjas, ūkio subjektai, kurių pajėgumais remiamasi, tiekėjo siūlomų prekių gamintojas ar juos kontroliuojantys asmenys</w:t>
      </w:r>
      <w:r>
        <w:rPr>
          <w:vertAlign w:val="superscript"/>
        </w:rPr>
        <w:t>2</w:t>
      </w:r>
      <w:r>
        <w:rPr>
          <w:spacing w:val="-6"/>
        </w:rPr>
        <w:t xml:space="preserve"> </w:t>
      </w:r>
      <w:r>
        <w:t xml:space="preserve">yra juridiniai asmenys, </w:t>
      </w:r>
      <w:r>
        <w:rPr>
          <w:b/>
        </w:rPr>
        <w:t xml:space="preserve">nėra registruoti </w:t>
      </w:r>
      <w:r>
        <w:t>VPĮ 92 straipsnio 15 dalyje numatytame sąraše</w:t>
      </w:r>
      <w:r>
        <w:rPr>
          <w:vertAlign w:val="superscript"/>
        </w:rPr>
        <w:t>3</w:t>
      </w:r>
      <w:r>
        <w:t xml:space="preserve"> nurodytose valstybėse ar teritorijose.</w:t>
      </w:r>
    </w:p>
    <w:p w14:paraId="09D651CB" w14:textId="77777777" w:rsidR="00E14D8A" w:rsidRDefault="00102152">
      <w:pPr>
        <w:pStyle w:val="Sraopastraipa"/>
        <w:numPr>
          <w:ilvl w:val="0"/>
          <w:numId w:val="1"/>
        </w:numPr>
        <w:tabs>
          <w:tab w:val="left" w:pos="1395"/>
        </w:tabs>
        <w:ind w:firstLine="0"/>
        <w:jc w:val="both"/>
      </w:pPr>
      <w:r>
        <w:t>tiekėjas,</w:t>
      </w:r>
      <w:r>
        <w:rPr>
          <w:spacing w:val="-1"/>
        </w:rPr>
        <w:t xml:space="preserve"> </w:t>
      </w:r>
      <w:r>
        <w:t>jo</w:t>
      </w:r>
      <w:r>
        <w:rPr>
          <w:spacing w:val="-1"/>
        </w:rPr>
        <w:t xml:space="preserve"> </w:t>
      </w:r>
      <w:r>
        <w:t>subtiekėjas,</w:t>
      </w:r>
      <w:r>
        <w:rPr>
          <w:spacing w:val="-1"/>
        </w:rPr>
        <w:t xml:space="preserve"> </w:t>
      </w:r>
      <w:r>
        <w:t>ūkio</w:t>
      </w:r>
      <w:r>
        <w:rPr>
          <w:spacing w:val="-1"/>
        </w:rPr>
        <w:t xml:space="preserve"> </w:t>
      </w:r>
      <w:r>
        <w:t>subjektas,</w:t>
      </w:r>
      <w:r>
        <w:rPr>
          <w:spacing w:val="-1"/>
        </w:rPr>
        <w:t xml:space="preserve"> </w:t>
      </w:r>
      <w:r>
        <w:t>kurio</w:t>
      </w:r>
      <w:r>
        <w:rPr>
          <w:spacing w:val="-1"/>
        </w:rPr>
        <w:t xml:space="preserve"> </w:t>
      </w:r>
      <w:r>
        <w:t>pajėgumais remiamasi,</w:t>
      </w:r>
      <w:r>
        <w:rPr>
          <w:spacing w:val="-5"/>
        </w:rPr>
        <w:t xml:space="preserve"> </w:t>
      </w:r>
      <w:r>
        <w:t>tiekėjo</w:t>
      </w:r>
      <w:r>
        <w:rPr>
          <w:spacing w:val="-1"/>
        </w:rPr>
        <w:t xml:space="preserve"> </w:t>
      </w:r>
      <w:r>
        <w:t>siūlomų</w:t>
      </w:r>
      <w:r>
        <w:rPr>
          <w:spacing w:val="-1"/>
        </w:rPr>
        <w:t xml:space="preserve"> </w:t>
      </w:r>
      <w:r>
        <w:t>prekių</w:t>
      </w:r>
      <w:r>
        <w:rPr>
          <w:spacing w:val="-1"/>
        </w:rPr>
        <w:t xml:space="preserve"> </w:t>
      </w:r>
      <w:r>
        <w:t>gamintojas ar juos kontroliuojantys asmenys</w:t>
      </w: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 xml:space="preserve">yra fiziniai asmenys, </w:t>
      </w:r>
      <w:r>
        <w:rPr>
          <w:b/>
        </w:rPr>
        <w:t xml:space="preserve">nėra nuolat gyvenantys </w:t>
      </w:r>
      <w:r>
        <w:t>VPĮ 92 straipsnio 15 dalyje numatytame sąraše</w:t>
      </w:r>
      <w:r>
        <w:rPr>
          <w:vertAlign w:val="superscript"/>
        </w:rPr>
        <w:t>3</w:t>
      </w:r>
      <w:r>
        <w:t xml:space="preserve"> nurodytose valstybėse ar teritorijose arba turintys šių valstybių pilietybę.</w:t>
      </w:r>
    </w:p>
    <w:p w14:paraId="09D651CC" w14:textId="77777777" w:rsidR="00E14D8A" w:rsidRDefault="00E14D8A">
      <w:pPr>
        <w:pStyle w:val="Pagrindinistekstas"/>
        <w:spacing w:before="3"/>
      </w:pPr>
    </w:p>
    <w:p w14:paraId="09D651CD" w14:textId="77777777" w:rsidR="00E14D8A" w:rsidRDefault="00102152">
      <w:pPr>
        <w:pStyle w:val="Sraopastraipa"/>
        <w:numPr>
          <w:ilvl w:val="0"/>
          <w:numId w:val="1"/>
        </w:numPr>
        <w:tabs>
          <w:tab w:val="left" w:pos="1415"/>
        </w:tabs>
        <w:spacing w:before="0" w:line="237" w:lineRule="auto"/>
        <w:ind w:right="114" w:firstLine="0"/>
        <w:jc w:val="both"/>
      </w:pPr>
      <w:r>
        <w:t>siūlomų prekių kilmė nėra ar paslaugos nebus teikiamos iš VPĮ 92 straipsnio 15 dalyje numatytame sąraše</w:t>
      </w:r>
      <w:r>
        <w:rPr>
          <w:vertAlign w:val="superscript"/>
        </w:rPr>
        <w:t>3</w:t>
      </w:r>
      <w:r>
        <w:t xml:space="preserve"> nurodytų valstybių ar teritorijų.</w:t>
      </w:r>
    </w:p>
    <w:p w14:paraId="09D651CE" w14:textId="77777777" w:rsidR="00E14D8A" w:rsidRDefault="00102152">
      <w:pPr>
        <w:pStyle w:val="Sraopastraipa"/>
        <w:numPr>
          <w:ilvl w:val="0"/>
          <w:numId w:val="1"/>
        </w:numPr>
        <w:tabs>
          <w:tab w:val="left" w:pos="1382"/>
        </w:tabs>
        <w:spacing w:before="251"/>
        <w:ind w:right="110" w:firstLine="0"/>
        <w:jc w:val="both"/>
      </w:pPr>
      <w:r>
        <w:t>tiekėjas,</w:t>
      </w:r>
      <w:r>
        <w:rPr>
          <w:spacing w:val="-16"/>
        </w:rPr>
        <w:t xml:space="preserve"> </w:t>
      </w:r>
      <w:r>
        <w:t>jo</w:t>
      </w:r>
      <w:r>
        <w:rPr>
          <w:spacing w:val="-15"/>
        </w:rPr>
        <w:t xml:space="preserve"> </w:t>
      </w:r>
      <w:r>
        <w:t>subtiekėjas,</w:t>
      </w:r>
      <w:r>
        <w:rPr>
          <w:spacing w:val="-15"/>
        </w:rPr>
        <w:t xml:space="preserve"> </w:t>
      </w:r>
      <w:r>
        <w:t>ūkio</w:t>
      </w:r>
      <w:r>
        <w:rPr>
          <w:spacing w:val="-16"/>
        </w:rPr>
        <w:t xml:space="preserve"> </w:t>
      </w:r>
      <w:r>
        <w:t>subjektas,</w:t>
      </w:r>
      <w:r>
        <w:rPr>
          <w:spacing w:val="-15"/>
        </w:rPr>
        <w:t xml:space="preserve"> </w:t>
      </w:r>
      <w:r>
        <w:t>kurio</w:t>
      </w:r>
      <w:r>
        <w:rPr>
          <w:spacing w:val="-15"/>
        </w:rPr>
        <w:t xml:space="preserve"> </w:t>
      </w:r>
      <w:r>
        <w:t>pajėgumais</w:t>
      </w:r>
      <w:r>
        <w:rPr>
          <w:spacing w:val="-15"/>
        </w:rPr>
        <w:t xml:space="preserve"> </w:t>
      </w:r>
      <w:r>
        <w:t>remiamasi,</w:t>
      </w:r>
      <w:r>
        <w:rPr>
          <w:spacing w:val="-9"/>
        </w:rPr>
        <w:t xml:space="preserve"> </w:t>
      </w:r>
      <w:r>
        <w:rPr>
          <w:b/>
        </w:rPr>
        <w:t>nevykdo</w:t>
      </w:r>
      <w:r>
        <w:rPr>
          <w:b/>
          <w:spacing w:val="-12"/>
        </w:rPr>
        <w:t xml:space="preserve"> </w:t>
      </w:r>
      <w:r>
        <w:rPr>
          <w:b/>
        </w:rPr>
        <w:t>veiklos</w:t>
      </w:r>
      <w:r>
        <w:rPr>
          <w:b/>
          <w:spacing w:val="-15"/>
        </w:rPr>
        <w:t xml:space="preserve"> </w:t>
      </w:r>
      <w:r>
        <w:t>VPĮ</w:t>
      </w:r>
      <w:r>
        <w:rPr>
          <w:spacing w:val="-16"/>
        </w:rPr>
        <w:t xml:space="preserve"> </w:t>
      </w:r>
      <w:r>
        <w:t>92</w:t>
      </w:r>
      <w:r>
        <w:rPr>
          <w:spacing w:val="-14"/>
        </w:rPr>
        <w:t xml:space="preserve"> </w:t>
      </w:r>
      <w:r>
        <w:t>straipsnio 15 dalyje numatytame sąraše</w:t>
      </w:r>
      <w:r>
        <w:rPr>
          <w:vertAlign w:val="superscript"/>
        </w:rPr>
        <w:t>3</w:t>
      </w:r>
      <w:r>
        <w:t xml:space="preserve"> nurodytose valstybėse ar teritorijose ir nėra ūkio subjektų grupės, kurios bet kuris narys vykdo veiklą VPĮ 92 straipsnio 15 dalyje numatytame sąraše</w:t>
      </w:r>
      <w:r>
        <w:rPr>
          <w:vertAlign w:val="superscript"/>
        </w:rPr>
        <w:t>3</w:t>
      </w:r>
      <w:r>
        <w:t xml:space="preserve"> nurodytose valstybėse ar teritorijose,</w:t>
      </w:r>
      <w:r>
        <w:rPr>
          <w:spacing w:val="-16"/>
        </w:rPr>
        <w:t xml:space="preserve"> </w:t>
      </w:r>
      <w:r>
        <w:t>narys</w:t>
      </w:r>
      <w:r>
        <w:rPr>
          <w:spacing w:val="-15"/>
        </w:rPr>
        <w:t xml:space="preserve"> </w:t>
      </w:r>
      <w:r>
        <w:t>arba</w:t>
      </w:r>
      <w:r>
        <w:rPr>
          <w:spacing w:val="-15"/>
        </w:rPr>
        <w:t xml:space="preserve"> </w:t>
      </w:r>
      <w:r>
        <w:t>jos</w:t>
      </w:r>
      <w:r>
        <w:rPr>
          <w:spacing w:val="-16"/>
        </w:rPr>
        <w:t xml:space="preserve"> </w:t>
      </w:r>
      <w:r>
        <w:t>vadovas,</w:t>
      </w:r>
      <w:r>
        <w:rPr>
          <w:spacing w:val="-15"/>
        </w:rPr>
        <w:t xml:space="preserve"> </w:t>
      </w:r>
      <w:r>
        <w:t>kitas</w:t>
      </w:r>
      <w:r>
        <w:rPr>
          <w:spacing w:val="-15"/>
        </w:rPr>
        <w:t xml:space="preserve"> </w:t>
      </w:r>
      <w:r>
        <w:t>valdymo</w:t>
      </w:r>
      <w:r>
        <w:rPr>
          <w:spacing w:val="-15"/>
        </w:rPr>
        <w:t xml:space="preserve"> </w:t>
      </w:r>
      <w:r>
        <w:t>ar</w:t>
      </w:r>
      <w:r>
        <w:rPr>
          <w:spacing w:val="-16"/>
        </w:rPr>
        <w:t xml:space="preserve"> </w:t>
      </w:r>
      <w:r>
        <w:t>priežiūros</w:t>
      </w:r>
      <w:r>
        <w:rPr>
          <w:spacing w:val="-15"/>
        </w:rPr>
        <w:t xml:space="preserve"> </w:t>
      </w:r>
      <w:r>
        <w:t>organo</w:t>
      </w:r>
      <w:r>
        <w:rPr>
          <w:spacing w:val="-15"/>
        </w:rPr>
        <w:t xml:space="preserve"> </w:t>
      </w:r>
      <w:r>
        <w:t>narys</w:t>
      </w:r>
      <w:r>
        <w:rPr>
          <w:spacing w:val="-16"/>
        </w:rPr>
        <w:t xml:space="preserve"> </w:t>
      </w:r>
      <w:r>
        <w:t>ar</w:t>
      </w:r>
      <w:r>
        <w:rPr>
          <w:spacing w:val="-15"/>
        </w:rPr>
        <w:t xml:space="preserve"> </w:t>
      </w:r>
      <w:r>
        <w:t>kitas</w:t>
      </w:r>
      <w:r>
        <w:rPr>
          <w:spacing w:val="-15"/>
        </w:rPr>
        <w:t xml:space="preserve"> </w:t>
      </w:r>
      <w:r>
        <w:t>asmuo</w:t>
      </w:r>
      <w:r>
        <w:rPr>
          <w:spacing w:val="-15"/>
        </w:rPr>
        <w:t xml:space="preserve"> </w:t>
      </w:r>
      <w:r>
        <w:t>(kiti</w:t>
      </w:r>
      <w:r>
        <w:rPr>
          <w:spacing w:val="-16"/>
        </w:rPr>
        <w:t xml:space="preserve"> </w:t>
      </w:r>
      <w:r>
        <w:t>asmenys), turintis (turintys) teisę atstovauti tiekėjui, subtiekėjui, ūkio subjektui, kurio pajėgumais remiamasi, ar jį kontroliuoti, jo</w:t>
      </w:r>
      <w:r>
        <w:rPr>
          <w:spacing w:val="-4"/>
        </w:rPr>
        <w:t xml:space="preserve"> </w:t>
      </w:r>
      <w:r>
        <w:t>vardu</w:t>
      </w:r>
      <w:r>
        <w:rPr>
          <w:spacing w:val="-4"/>
        </w:rPr>
        <w:t xml:space="preserve"> </w:t>
      </w:r>
      <w:r>
        <w:t>priimti</w:t>
      </w:r>
      <w:r>
        <w:rPr>
          <w:spacing w:val="-2"/>
        </w:rPr>
        <w:t xml:space="preserve"> </w:t>
      </w:r>
      <w:r>
        <w:t>sprendimą, sudaryti</w:t>
      </w:r>
      <w:r>
        <w:rPr>
          <w:spacing w:val="-2"/>
        </w:rPr>
        <w:t xml:space="preserve"> </w:t>
      </w:r>
      <w:r>
        <w:t>sandorį, ir</w:t>
      </w:r>
      <w:r>
        <w:rPr>
          <w:spacing w:val="-3"/>
        </w:rPr>
        <w:t xml:space="preserve"> </w:t>
      </w:r>
      <w:r>
        <w:t>tokiu</w:t>
      </w:r>
      <w:r>
        <w:rPr>
          <w:spacing w:val="-4"/>
        </w:rPr>
        <w:t xml:space="preserve"> </w:t>
      </w:r>
      <w:r>
        <w:t>būdu</w:t>
      </w:r>
      <w:r>
        <w:rPr>
          <w:spacing w:val="-4"/>
        </w:rPr>
        <w:t xml:space="preserve"> </w:t>
      </w:r>
      <w:r>
        <w:t>dalyvauja</w:t>
      </w:r>
      <w:r>
        <w:rPr>
          <w:spacing w:val="-4"/>
        </w:rPr>
        <w:t xml:space="preserve"> </w:t>
      </w:r>
      <w:r>
        <w:t>tokių</w:t>
      </w:r>
      <w:r>
        <w:rPr>
          <w:spacing w:val="-4"/>
        </w:rPr>
        <w:t xml:space="preserve"> </w:t>
      </w:r>
      <w:r>
        <w:t>ūkio subjektų</w:t>
      </w:r>
      <w:r>
        <w:rPr>
          <w:spacing w:val="-4"/>
        </w:rPr>
        <w:t xml:space="preserve"> </w:t>
      </w:r>
      <w:r>
        <w:t>grupių ir (ar) ūkio subjektų veikloje.</w:t>
      </w:r>
    </w:p>
    <w:p w14:paraId="09D651CF" w14:textId="77777777" w:rsidR="00E14D8A" w:rsidRDefault="00102152">
      <w:pPr>
        <w:pStyle w:val="Antrat1"/>
        <w:spacing w:before="250" w:line="240" w:lineRule="auto"/>
        <w:ind w:left="1133"/>
        <w:jc w:val="both"/>
      </w:pPr>
      <w:r>
        <w:t>Dėl</w:t>
      </w:r>
      <w:r>
        <w:rPr>
          <w:spacing w:val="-10"/>
        </w:rPr>
        <w:t xml:space="preserve"> </w:t>
      </w:r>
      <w:r>
        <w:t>tarptautinių</w:t>
      </w:r>
      <w:r>
        <w:rPr>
          <w:spacing w:val="-7"/>
        </w:rPr>
        <w:t xml:space="preserve"> </w:t>
      </w:r>
      <w:r>
        <w:rPr>
          <w:spacing w:val="-2"/>
        </w:rPr>
        <w:t>sankcijų:</w:t>
      </w:r>
    </w:p>
    <w:p w14:paraId="09D651D0" w14:textId="77777777" w:rsidR="00E14D8A" w:rsidRDefault="00102152">
      <w:pPr>
        <w:pStyle w:val="Pagrindinistekstas"/>
        <w:spacing w:before="2" w:line="242" w:lineRule="auto"/>
        <w:ind w:left="1133" w:right="141"/>
        <w:jc w:val="both"/>
      </w:pPr>
      <w:r>
        <w:t>Taip pat aš (</w:t>
      </w:r>
      <w:r>
        <w:rPr>
          <w:b/>
        </w:rPr>
        <w:t>tiekėjas</w:t>
      </w:r>
      <w:r>
        <w:t>) deklaruoju ir</w:t>
      </w:r>
      <w:r>
        <w:rPr>
          <w:spacing w:val="-3"/>
        </w:rPr>
        <w:t xml:space="preserve"> </w:t>
      </w:r>
      <w:r>
        <w:t>patvirtinu, kad</w:t>
      </w:r>
      <w:r>
        <w:rPr>
          <w:spacing w:val="-4"/>
        </w:rPr>
        <w:t xml:space="preserve"> </w:t>
      </w:r>
      <w:r>
        <w:t>man (tiekėjui) ir mano siūlomam</w:t>
      </w:r>
      <w:r>
        <w:rPr>
          <w:spacing w:val="-3"/>
        </w:rPr>
        <w:t xml:space="preserve"> </w:t>
      </w:r>
      <w:r>
        <w:t>objektui</w:t>
      </w:r>
      <w:r>
        <w:rPr>
          <w:spacing w:val="-2"/>
        </w:rPr>
        <w:t xml:space="preserve"> </w:t>
      </w:r>
      <w:r>
        <w:t>netaikomos ir kitos</w:t>
      </w:r>
      <w:r>
        <w:rPr>
          <w:spacing w:val="-15"/>
        </w:rPr>
        <w:t xml:space="preserve"> </w:t>
      </w:r>
      <w:r>
        <w:t>Lietuvos</w:t>
      </w:r>
      <w:r>
        <w:rPr>
          <w:spacing w:val="-12"/>
        </w:rPr>
        <w:t xml:space="preserve"> </w:t>
      </w:r>
      <w:r>
        <w:t>Respublikoje</w:t>
      </w:r>
      <w:r>
        <w:rPr>
          <w:spacing w:val="-7"/>
        </w:rPr>
        <w:t xml:space="preserve"> </w:t>
      </w:r>
      <w:r>
        <w:t>įgyvendinamos</w:t>
      </w:r>
      <w:r>
        <w:rPr>
          <w:spacing w:val="-12"/>
        </w:rPr>
        <w:t xml:space="preserve"> </w:t>
      </w:r>
      <w:r>
        <w:t>tarptautinės</w:t>
      </w:r>
      <w:r>
        <w:rPr>
          <w:spacing w:val="-12"/>
        </w:rPr>
        <w:t xml:space="preserve"> </w:t>
      </w:r>
      <w:r>
        <w:t>sankcijos,</w:t>
      </w:r>
      <w:r>
        <w:rPr>
          <w:spacing w:val="-11"/>
        </w:rPr>
        <w:t xml:space="preserve"> </w:t>
      </w:r>
      <w:r>
        <w:t>kaip</w:t>
      </w:r>
      <w:r>
        <w:rPr>
          <w:spacing w:val="-10"/>
        </w:rPr>
        <w:t xml:space="preserve"> </w:t>
      </w:r>
      <w:r>
        <w:t>tai</w:t>
      </w:r>
      <w:r>
        <w:rPr>
          <w:spacing w:val="-16"/>
        </w:rPr>
        <w:t xml:space="preserve"> </w:t>
      </w:r>
      <w:r>
        <w:t>apibrėžta</w:t>
      </w:r>
      <w:r>
        <w:rPr>
          <w:spacing w:val="-10"/>
        </w:rPr>
        <w:t xml:space="preserve"> </w:t>
      </w:r>
      <w:r>
        <w:t>Lietuvos</w:t>
      </w:r>
      <w:r>
        <w:rPr>
          <w:spacing w:val="-12"/>
        </w:rPr>
        <w:t xml:space="preserve"> </w:t>
      </w:r>
      <w:r>
        <w:t>Respublikos tarptautinių sankcijų įstatyme ir kituose tarptautiniuose, Europos</w:t>
      </w:r>
      <w:r>
        <w:rPr>
          <w:spacing w:val="-2"/>
        </w:rPr>
        <w:t xml:space="preserve"> </w:t>
      </w:r>
      <w:r>
        <w:t>Sąjungos ir Lietuvos Respublikos</w:t>
      </w:r>
      <w:r>
        <w:rPr>
          <w:spacing w:val="-2"/>
        </w:rPr>
        <w:t xml:space="preserve"> </w:t>
      </w:r>
      <w:r>
        <w:t xml:space="preserve">teisės </w:t>
      </w:r>
      <w:r>
        <w:rPr>
          <w:spacing w:val="-2"/>
        </w:rPr>
        <w:t>aktuose.</w:t>
      </w:r>
    </w:p>
    <w:p w14:paraId="09D651D1" w14:textId="77777777" w:rsidR="00E14D8A" w:rsidRDefault="00E14D8A">
      <w:pPr>
        <w:pStyle w:val="Pagrindinistekstas"/>
        <w:spacing w:before="251"/>
      </w:pPr>
    </w:p>
    <w:p w14:paraId="09D651D2" w14:textId="77777777" w:rsidR="00E14D8A" w:rsidRDefault="00102152">
      <w:pPr>
        <w:pStyle w:val="Pagrindinistekstas"/>
        <w:spacing w:before="1" w:line="259" w:lineRule="auto"/>
        <w:ind w:left="1133" w:right="139"/>
        <w:jc w:val="both"/>
      </w:pPr>
      <w:r>
        <w:t>Tiekėjas, teikdamas Pasiūlymą ir šią deklaraciją, patvirtina, kad jis ir jo pasiūlymas, įskaitant pasitelktus asmenis,</w:t>
      </w:r>
      <w:r>
        <w:rPr>
          <w:spacing w:val="-12"/>
        </w:rPr>
        <w:t xml:space="preserve"> </w:t>
      </w:r>
      <w:r>
        <w:t>visiškai</w:t>
      </w:r>
      <w:r>
        <w:rPr>
          <w:spacing w:val="-16"/>
        </w:rPr>
        <w:t xml:space="preserve"> </w:t>
      </w:r>
      <w:r>
        <w:t>atitinka</w:t>
      </w:r>
      <w:r>
        <w:rPr>
          <w:spacing w:val="-10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keliamus</w:t>
      </w:r>
      <w:r>
        <w:rPr>
          <w:spacing w:val="-16"/>
        </w:rPr>
        <w:t xml:space="preserve"> </w:t>
      </w:r>
      <w:r>
        <w:t>reikalavimus</w:t>
      </w:r>
      <w:r>
        <w:rPr>
          <w:spacing w:val="-10"/>
        </w:rPr>
        <w:t xml:space="preserve"> </w:t>
      </w:r>
      <w:r>
        <w:t>ir</w:t>
      </w:r>
      <w:r>
        <w:rPr>
          <w:spacing w:val="-12"/>
        </w:rPr>
        <w:t xml:space="preserve"> </w:t>
      </w:r>
      <w:r>
        <w:t>šioje</w:t>
      </w:r>
      <w:r>
        <w:rPr>
          <w:spacing w:val="-14"/>
        </w:rPr>
        <w:t xml:space="preserve"> </w:t>
      </w:r>
      <w:r>
        <w:t>deklaracijoje</w:t>
      </w:r>
      <w:r>
        <w:rPr>
          <w:spacing w:val="-14"/>
        </w:rPr>
        <w:t xml:space="preserve"> </w:t>
      </w:r>
      <w:r>
        <w:t>nurodytus</w:t>
      </w:r>
      <w:r>
        <w:rPr>
          <w:spacing w:val="-16"/>
        </w:rPr>
        <w:t xml:space="preserve"> </w:t>
      </w:r>
      <w:r>
        <w:t>patvirtinimus. Tiekėjas įsipareigoja pirkimo ir sutarties vykdymo metu pagal akcinės bendrovės „Via Lietuva“ pareikalavimą pateikti visus atitiktį nurodytiems reikalavimams patvirtinančius dokumentus ir kitus reikalaujamus duomenis.</w:t>
      </w:r>
    </w:p>
    <w:p w14:paraId="09D651D3" w14:textId="77777777" w:rsidR="00E14D8A" w:rsidRDefault="00E14D8A">
      <w:pPr>
        <w:pStyle w:val="Pagrindinistekstas"/>
        <w:spacing w:before="18"/>
      </w:pPr>
    </w:p>
    <w:p w14:paraId="09D651D4" w14:textId="77777777" w:rsidR="00E14D8A" w:rsidRDefault="00102152">
      <w:pPr>
        <w:pStyle w:val="Pagrindinistekstas"/>
        <w:spacing w:line="259" w:lineRule="auto"/>
        <w:ind w:left="1133" w:right="148"/>
        <w:jc w:val="both"/>
      </w:pPr>
      <w:r>
        <w:t>Suprantu, kad vadovaudamasi VPĮ 45 straipsnio 5 dalimi, perkančioji organizacija, kilus abejonių dėl tiekėjo</w:t>
      </w:r>
      <w:r>
        <w:rPr>
          <w:spacing w:val="40"/>
        </w:rPr>
        <w:t xml:space="preserve"> </w:t>
      </w:r>
      <w:r>
        <w:t>nurodytos</w:t>
      </w:r>
      <w:r>
        <w:rPr>
          <w:spacing w:val="40"/>
        </w:rPr>
        <w:t xml:space="preserve"> </w:t>
      </w:r>
      <w:r>
        <w:t>informacijos</w:t>
      </w:r>
      <w:r>
        <w:rPr>
          <w:spacing w:val="40"/>
        </w:rPr>
        <w:t xml:space="preserve"> </w:t>
      </w:r>
      <w:r>
        <w:t>teisingumo,</w:t>
      </w:r>
      <w:r>
        <w:rPr>
          <w:spacing w:val="38"/>
        </w:rPr>
        <w:t xml:space="preserve"> </w:t>
      </w:r>
      <w:r>
        <w:t>bet</w:t>
      </w:r>
      <w:r>
        <w:rPr>
          <w:spacing w:val="40"/>
        </w:rPr>
        <w:t xml:space="preserve"> </w:t>
      </w:r>
      <w:r>
        <w:t>kuriuo</w:t>
      </w:r>
      <w:r>
        <w:rPr>
          <w:spacing w:val="40"/>
        </w:rPr>
        <w:t xml:space="preserve"> </w:t>
      </w:r>
      <w:r>
        <w:t>pirkimo</w:t>
      </w:r>
      <w:r>
        <w:rPr>
          <w:spacing w:val="40"/>
        </w:rPr>
        <w:t xml:space="preserve"> </w:t>
      </w:r>
      <w:r>
        <w:t>procedūros</w:t>
      </w:r>
      <w:r>
        <w:rPr>
          <w:spacing w:val="40"/>
        </w:rPr>
        <w:t xml:space="preserve"> </w:t>
      </w:r>
      <w:r>
        <w:t>metu</w:t>
      </w:r>
      <w:r>
        <w:rPr>
          <w:spacing w:val="40"/>
        </w:rPr>
        <w:t xml:space="preserve"> </w:t>
      </w:r>
      <w:r>
        <w:t>gali</w:t>
      </w:r>
      <w:r>
        <w:rPr>
          <w:spacing w:val="39"/>
        </w:rPr>
        <w:t xml:space="preserve"> </w:t>
      </w:r>
      <w:r>
        <w:t>paprašyti</w:t>
      </w:r>
      <w:r>
        <w:rPr>
          <w:spacing w:val="40"/>
        </w:rPr>
        <w:t xml:space="preserve"> </w:t>
      </w:r>
      <w:r>
        <w:t>dalyvių</w:t>
      </w:r>
    </w:p>
    <w:p w14:paraId="09D651D5" w14:textId="77777777" w:rsidR="00E14D8A" w:rsidRDefault="00102152">
      <w:pPr>
        <w:pStyle w:val="Pagrindinistekstas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D651E1" wp14:editId="09D651E2">
                <wp:simplePos x="0" y="0"/>
                <wp:positionH relativeFrom="page">
                  <wp:posOffset>719632</wp:posOffset>
                </wp:positionH>
                <wp:positionV relativeFrom="paragraph">
                  <wp:posOffset>150192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9435" y="6096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959F8" id="Graphic 2" o:spid="_x0000_s1026" style="position:absolute;margin-left:56.65pt;margin-top:11.8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urHg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" path="m1829435,l,,,6096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D651D6" w14:textId="77777777" w:rsidR="00E14D8A" w:rsidRDefault="00102152">
      <w:pPr>
        <w:spacing w:before="108"/>
        <w:ind w:left="1133"/>
        <w:jc w:val="both"/>
        <w:rPr>
          <w:sz w:val="16"/>
        </w:rPr>
      </w:pPr>
      <w:r>
        <w:rPr>
          <w:rFonts w:ascii="Calibri"/>
          <w:position w:val="7"/>
          <w:sz w:val="13"/>
        </w:rPr>
        <w:t>1</w:t>
      </w:r>
      <w:r>
        <w:rPr>
          <w:rFonts w:ascii="Calibri"/>
          <w:spacing w:val="16"/>
          <w:position w:val="7"/>
          <w:sz w:val="13"/>
        </w:rPr>
        <w:t xml:space="preserve"> </w:t>
      </w:r>
      <w:r>
        <w:rPr>
          <w:sz w:val="16"/>
        </w:rPr>
        <w:t>Taikoma</w:t>
      </w:r>
      <w:r>
        <w:rPr>
          <w:spacing w:val="-2"/>
          <w:sz w:val="16"/>
        </w:rPr>
        <w:t xml:space="preserve"> </w:t>
      </w:r>
      <w:r>
        <w:rPr>
          <w:sz w:val="16"/>
        </w:rPr>
        <w:t>priklausomai</w:t>
      </w:r>
      <w:r>
        <w:rPr>
          <w:spacing w:val="-6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objekto.</w:t>
      </w:r>
    </w:p>
    <w:p w14:paraId="09D651D7" w14:textId="77777777" w:rsidR="00E14D8A" w:rsidRDefault="00102152">
      <w:pPr>
        <w:spacing w:before="18"/>
        <w:ind w:left="1133"/>
        <w:jc w:val="both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Kontroliuojantis asmuo</w:t>
      </w:r>
      <w:r>
        <w:rPr>
          <w:spacing w:val="-7"/>
          <w:sz w:val="16"/>
        </w:rPr>
        <w:t xml:space="preserve"> </w:t>
      </w:r>
      <w:r>
        <w:rPr>
          <w:sz w:val="16"/>
        </w:rPr>
        <w:t>suprantamas</w:t>
      </w:r>
      <w:r>
        <w:rPr>
          <w:spacing w:val="1"/>
          <w:sz w:val="16"/>
        </w:rPr>
        <w:t xml:space="preserve"> </w:t>
      </w:r>
      <w:r>
        <w:rPr>
          <w:sz w:val="16"/>
        </w:rPr>
        <w:t>taip,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4"/>
          <w:sz w:val="16"/>
        </w:rPr>
        <w:t xml:space="preserve"> </w:t>
      </w:r>
      <w:r>
        <w:rPr>
          <w:sz w:val="16"/>
        </w:rPr>
        <w:t>tai</w:t>
      </w:r>
      <w:r>
        <w:rPr>
          <w:spacing w:val="2"/>
          <w:sz w:val="16"/>
        </w:rPr>
        <w:t xml:space="preserve"> </w:t>
      </w:r>
      <w:r>
        <w:rPr>
          <w:sz w:val="16"/>
        </w:rPr>
        <w:t>apibrėžta</w:t>
      </w:r>
      <w:r>
        <w:rPr>
          <w:spacing w:val="-7"/>
          <w:sz w:val="16"/>
        </w:rPr>
        <w:t xml:space="preserve"> </w:t>
      </w:r>
      <w:r>
        <w:rPr>
          <w:sz w:val="16"/>
        </w:rPr>
        <w:t>Viešųjų</w:t>
      </w:r>
      <w:r>
        <w:rPr>
          <w:spacing w:val="1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įstatymo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7"/>
          <w:sz w:val="16"/>
        </w:rPr>
        <w:t xml:space="preserve"> </w:t>
      </w:r>
      <w:r>
        <w:rPr>
          <w:sz w:val="16"/>
        </w:rPr>
        <w:t>straipsnio</w:t>
      </w:r>
      <w:r>
        <w:rPr>
          <w:spacing w:val="-6"/>
          <w:sz w:val="16"/>
        </w:rPr>
        <w:t xml:space="preserve"> </w:t>
      </w:r>
      <w:r>
        <w:rPr>
          <w:sz w:val="16"/>
        </w:rPr>
        <w:t>15</w:t>
      </w:r>
      <w:r>
        <w:rPr>
          <w:sz w:val="16"/>
          <w:vertAlign w:val="superscript"/>
        </w:rPr>
        <w:t>1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dalyje.</w:t>
      </w:r>
    </w:p>
    <w:p w14:paraId="09D651D8" w14:textId="77777777" w:rsidR="00E14D8A" w:rsidRDefault="00102152">
      <w:pPr>
        <w:tabs>
          <w:tab w:val="left" w:pos="10717"/>
        </w:tabs>
        <w:spacing w:before="3"/>
        <w:ind w:left="1133" w:right="139"/>
        <w:jc w:val="both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80"/>
          <w:sz w:val="16"/>
        </w:rPr>
        <w:t xml:space="preserve">   </w:t>
      </w:r>
      <w:r>
        <w:rPr>
          <w:sz w:val="16"/>
        </w:rPr>
        <w:t>Nuoroda</w:t>
      </w:r>
      <w:r>
        <w:rPr>
          <w:spacing w:val="80"/>
          <w:w w:val="150"/>
          <w:sz w:val="16"/>
        </w:rPr>
        <w:t xml:space="preserve">  </w:t>
      </w:r>
      <w:r>
        <w:rPr>
          <w:sz w:val="16"/>
        </w:rPr>
        <w:t>į</w:t>
      </w:r>
      <w:r>
        <w:rPr>
          <w:spacing w:val="80"/>
          <w:sz w:val="16"/>
        </w:rPr>
        <w:t xml:space="preserve">   </w:t>
      </w:r>
      <w:r>
        <w:rPr>
          <w:sz w:val="16"/>
        </w:rPr>
        <w:t>teisės</w:t>
      </w:r>
      <w:r>
        <w:rPr>
          <w:spacing w:val="80"/>
          <w:sz w:val="16"/>
        </w:rPr>
        <w:t xml:space="preserve">   </w:t>
      </w:r>
      <w:r>
        <w:rPr>
          <w:sz w:val="16"/>
        </w:rPr>
        <w:t>aktą,</w:t>
      </w:r>
      <w:r>
        <w:rPr>
          <w:spacing w:val="80"/>
          <w:w w:val="150"/>
          <w:sz w:val="16"/>
        </w:rPr>
        <w:t xml:space="preserve">  </w:t>
      </w:r>
      <w:r>
        <w:rPr>
          <w:sz w:val="16"/>
        </w:rPr>
        <w:t>kuriame</w:t>
      </w:r>
      <w:r>
        <w:rPr>
          <w:spacing w:val="80"/>
          <w:sz w:val="16"/>
        </w:rPr>
        <w:t xml:space="preserve">   </w:t>
      </w:r>
      <w:r>
        <w:rPr>
          <w:sz w:val="16"/>
        </w:rPr>
        <w:t>pateiktas</w:t>
      </w:r>
      <w:r>
        <w:rPr>
          <w:spacing w:val="80"/>
          <w:sz w:val="16"/>
        </w:rPr>
        <w:t xml:space="preserve">   </w:t>
      </w:r>
      <w:r>
        <w:rPr>
          <w:sz w:val="16"/>
        </w:rPr>
        <w:t>valstybių</w:t>
      </w:r>
      <w:r>
        <w:rPr>
          <w:spacing w:val="80"/>
          <w:sz w:val="16"/>
        </w:rPr>
        <w:t xml:space="preserve">   </w:t>
      </w:r>
      <w:r>
        <w:rPr>
          <w:sz w:val="16"/>
        </w:rPr>
        <w:t>ar</w:t>
      </w:r>
      <w:r>
        <w:rPr>
          <w:spacing w:val="80"/>
          <w:w w:val="150"/>
          <w:sz w:val="16"/>
        </w:rPr>
        <w:t xml:space="preserve">  </w:t>
      </w:r>
      <w:r>
        <w:rPr>
          <w:sz w:val="16"/>
        </w:rPr>
        <w:t>teritorijų</w:t>
      </w:r>
      <w:r>
        <w:rPr>
          <w:spacing w:val="80"/>
          <w:w w:val="150"/>
          <w:sz w:val="16"/>
        </w:rPr>
        <w:t xml:space="preserve">  </w:t>
      </w:r>
      <w:r>
        <w:rPr>
          <w:sz w:val="16"/>
        </w:rPr>
        <w:t>sąrašas:</w:t>
      </w:r>
      <w:r>
        <w:rPr>
          <w:sz w:val="16"/>
        </w:rPr>
        <w:tab/>
      </w:r>
      <w:hyperlink r:id="rId7">
        <w:r>
          <w:rPr>
            <w:color w:val="0000FF"/>
            <w:spacing w:val="-2"/>
            <w:sz w:val="16"/>
            <w:u w:val="single" w:color="0000FF"/>
          </w:rPr>
          <w:t>https://e-</w:t>
        </w:r>
      </w:hyperlink>
      <w:r>
        <w:rPr>
          <w:color w:val="0000FF"/>
          <w:spacing w:val="-2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seimas.lrs.lt/portal/legalAct/lt/TAD/1a061730b0c711ecaf79c2120caf5094/asr</w:t>
        </w:r>
      </w:hyperlink>
      <w:r>
        <w:rPr>
          <w:color w:val="0000FF"/>
          <w:sz w:val="16"/>
        </w:rPr>
        <w:t xml:space="preserve"> </w:t>
      </w:r>
      <w:r>
        <w:rPr>
          <w:sz w:val="16"/>
        </w:rPr>
        <w:t>. Pažymėtina, kad prieš pateikiant deklaraciją tiekėjas privalo peržiūrėti oficialiame teisės aktų registre esantį ir galiojantį valstybių ar teritorijų sąrašą.</w:t>
      </w:r>
    </w:p>
    <w:p w14:paraId="09D651D9" w14:textId="77777777" w:rsidR="00E14D8A" w:rsidRDefault="00E14D8A">
      <w:pPr>
        <w:jc w:val="both"/>
        <w:rPr>
          <w:sz w:val="16"/>
        </w:rPr>
        <w:sectPr w:rsidR="00E14D8A">
          <w:footerReference w:type="default" r:id="rId9"/>
          <w:type w:val="continuous"/>
          <w:pgSz w:w="11910" w:h="16840"/>
          <w:pgMar w:top="0" w:right="425" w:bottom="740" w:left="0" w:header="0" w:footer="548" w:gutter="0"/>
          <w:pgNumType w:start="1"/>
          <w:cols w:space="1296"/>
        </w:sectPr>
      </w:pPr>
    </w:p>
    <w:p w14:paraId="09D651DA" w14:textId="77777777" w:rsidR="00E14D8A" w:rsidRDefault="00102152">
      <w:pPr>
        <w:spacing w:before="67"/>
        <w:ind w:left="993"/>
        <w:jc w:val="center"/>
        <w:rPr>
          <w:sz w:val="20"/>
        </w:rPr>
      </w:pPr>
      <w:r>
        <w:rPr>
          <w:spacing w:val="-10"/>
          <w:sz w:val="20"/>
        </w:rPr>
        <w:lastRenderedPageBreak/>
        <w:t>2</w:t>
      </w:r>
    </w:p>
    <w:p w14:paraId="09D651DB" w14:textId="77777777" w:rsidR="00E14D8A" w:rsidRDefault="00E14D8A">
      <w:pPr>
        <w:pStyle w:val="Pagrindinistekstas"/>
        <w:spacing w:before="2"/>
        <w:rPr>
          <w:sz w:val="20"/>
        </w:rPr>
      </w:pPr>
    </w:p>
    <w:p w14:paraId="09D651DC" w14:textId="77777777" w:rsidR="00E14D8A" w:rsidRDefault="00102152">
      <w:pPr>
        <w:pStyle w:val="Pagrindinistekstas"/>
        <w:spacing w:line="259" w:lineRule="auto"/>
        <w:ind w:left="1133"/>
      </w:pPr>
      <w:r>
        <w:t>pateikti visus ar dalį dokumentų, patvirtinančių atitiktį VPĮ 45 straipsnio 2</w:t>
      </w:r>
      <w:r>
        <w:rPr>
          <w:vertAlign w:val="superscript"/>
        </w:rPr>
        <w:t>1</w:t>
      </w:r>
      <w:r>
        <w:t xml:space="preserve"> dalies, reikalavimams, jeigu tai būtina siekiant užtikrinti tinkamą pirkimo procedūros atlikimą.</w:t>
      </w:r>
    </w:p>
    <w:p w14:paraId="09D651DD" w14:textId="77777777" w:rsidR="00E14D8A" w:rsidRDefault="00E14D8A">
      <w:pPr>
        <w:pStyle w:val="Pagrindinistekstas"/>
        <w:spacing w:before="21"/>
      </w:pPr>
    </w:p>
    <w:p w14:paraId="09D651DF" w14:textId="77777777" w:rsidR="00E14D8A" w:rsidRDefault="00102152">
      <w:pPr>
        <w:pStyle w:val="Pagrindinistekstas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D651E3" wp14:editId="09D651E4">
                <wp:simplePos x="0" y="0"/>
                <wp:positionH relativeFrom="page">
                  <wp:posOffset>719632</wp:posOffset>
                </wp:positionH>
                <wp:positionV relativeFrom="paragraph">
                  <wp:posOffset>164993</wp:posOffset>
                </wp:positionV>
                <wp:extent cx="38792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9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215">
                              <a:moveTo>
                                <a:pt x="0" y="0"/>
                              </a:moveTo>
                              <a:lnTo>
                                <a:pt x="38791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E685" id="Graphic 3" o:spid="_x0000_s1026" style="position:absolute;margin-left:56.65pt;margin-top:13pt;width:305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9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" path="m,l387913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9D651E0" w14:textId="77777777" w:rsidR="00E14D8A" w:rsidRDefault="00102152">
      <w:pPr>
        <w:ind w:left="1133"/>
        <w:rPr>
          <w:i/>
          <w:sz w:val="20"/>
        </w:rPr>
      </w:pPr>
      <w:r>
        <w:rPr>
          <w:i/>
          <w:sz w:val="20"/>
        </w:rPr>
        <w:t>(Tiekėjo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arba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jo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įgalioto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asmens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pareigos,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vardas,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pavardė,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parašas)</w:t>
      </w:r>
    </w:p>
    <w:sectPr w:rsidR="00E14D8A">
      <w:pgSz w:w="11910" w:h="16840"/>
      <w:pgMar w:top="480" w:right="425" w:bottom="740" w:left="0" w:header="0" w:footer="54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51EA" w14:textId="77777777" w:rsidR="00102152" w:rsidRDefault="00102152">
      <w:r>
        <w:separator/>
      </w:r>
    </w:p>
  </w:endnote>
  <w:endnote w:type="continuationSeparator" w:id="0">
    <w:p w14:paraId="09D651EC" w14:textId="77777777" w:rsidR="00102152" w:rsidRDefault="0010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51E5" w14:textId="77777777" w:rsidR="00E14D8A" w:rsidRDefault="00102152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09D651E6" wp14:editId="09D651E7">
              <wp:simplePos x="0" y="0"/>
              <wp:positionH relativeFrom="page">
                <wp:posOffset>706932</wp:posOffset>
              </wp:positionH>
              <wp:positionV relativeFrom="page">
                <wp:posOffset>10204579</wp:posOffset>
              </wp:positionV>
              <wp:extent cx="63881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81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651E8" w14:textId="77777777" w:rsidR="00E14D8A" w:rsidRDefault="00102152">
                          <w:pPr>
                            <w:spacing w:before="13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v1_20250214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651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803.5pt;width:50.3pt;height:10.85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" filled="f" stroked="f">
              <v:textbox inset="0,0,0,0">
                <w:txbxContent>
                  <w:p w14:paraId="09D651E8" w14:textId="77777777" w:rsidR="00E14D8A" w:rsidRDefault="00102152">
                    <w:pPr>
                      <w:spacing w:before="13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v1_20250214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51E6" w14:textId="77777777" w:rsidR="00102152" w:rsidRDefault="00102152">
      <w:r>
        <w:separator/>
      </w:r>
    </w:p>
  </w:footnote>
  <w:footnote w:type="continuationSeparator" w:id="0">
    <w:p w14:paraId="09D651E8" w14:textId="77777777" w:rsidR="00102152" w:rsidRDefault="0010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9042B"/>
    <w:multiLevelType w:val="hybridMultilevel"/>
    <w:tmpl w:val="C3E25B60"/>
    <w:lvl w:ilvl="0" w:tplc="0CF682AC">
      <w:start w:val="1"/>
      <w:numFmt w:val="decimal"/>
      <w:lvlText w:val="%1)"/>
      <w:lvlJc w:val="left"/>
      <w:pPr>
        <w:ind w:left="1133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D6838DE">
      <w:numFmt w:val="bullet"/>
      <w:lvlText w:val="•"/>
      <w:lvlJc w:val="left"/>
      <w:pPr>
        <w:ind w:left="2173" w:hanging="269"/>
      </w:pPr>
      <w:rPr>
        <w:rFonts w:hint="default"/>
        <w:lang w:val="lt-LT" w:eastAsia="en-US" w:bidi="ar-SA"/>
      </w:rPr>
    </w:lvl>
    <w:lvl w:ilvl="2" w:tplc="05B66E14">
      <w:numFmt w:val="bullet"/>
      <w:lvlText w:val="•"/>
      <w:lvlJc w:val="left"/>
      <w:pPr>
        <w:ind w:left="3207" w:hanging="269"/>
      </w:pPr>
      <w:rPr>
        <w:rFonts w:hint="default"/>
        <w:lang w:val="lt-LT" w:eastAsia="en-US" w:bidi="ar-SA"/>
      </w:rPr>
    </w:lvl>
    <w:lvl w:ilvl="3" w:tplc="7E4E0954">
      <w:numFmt w:val="bullet"/>
      <w:lvlText w:val="•"/>
      <w:lvlJc w:val="left"/>
      <w:pPr>
        <w:ind w:left="4241" w:hanging="269"/>
      </w:pPr>
      <w:rPr>
        <w:rFonts w:hint="default"/>
        <w:lang w:val="lt-LT" w:eastAsia="en-US" w:bidi="ar-SA"/>
      </w:rPr>
    </w:lvl>
    <w:lvl w:ilvl="4" w:tplc="17209888">
      <w:numFmt w:val="bullet"/>
      <w:lvlText w:val="•"/>
      <w:lvlJc w:val="left"/>
      <w:pPr>
        <w:ind w:left="5275" w:hanging="269"/>
      </w:pPr>
      <w:rPr>
        <w:rFonts w:hint="default"/>
        <w:lang w:val="lt-LT" w:eastAsia="en-US" w:bidi="ar-SA"/>
      </w:rPr>
    </w:lvl>
    <w:lvl w:ilvl="5" w:tplc="17AED3E2">
      <w:numFmt w:val="bullet"/>
      <w:lvlText w:val="•"/>
      <w:lvlJc w:val="left"/>
      <w:pPr>
        <w:ind w:left="6309" w:hanging="269"/>
      </w:pPr>
      <w:rPr>
        <w:rFonts w:hint="default"/>
        <w:lang w:val="lt-LT" w:eastAsia="en-US" w:bidi="ar-SA"/>
      </w:rPr>
    </w:lvl>
    <w:lvl w:ilvl="6" w:tplc="0B9A503C">
      <w:numFmt w:val="bullet"/>
      <w:lvlText w:val="•"/>
      <w:lvlJc w:val="left"/>
      <w:pPr>
        <w:ind w:left="7343" w:hanging="269"/>
      </w:pPr>
      <w:rPr>
        <w:rFonts w:hint="default"/>
        <w:lang w:val="lt-LT" w:eastAsia="en-US" w:bidi="ar-SA"/>
      </w:rPr>
    </w:lvl>
    <w:lvl w:ilvl="7" w:tplc="A282E6E8">
      <w:numFmt w:val="bullet"/>
      <w:lvlText w:val="•"/>
      <w:lvlJc w:val="left"/>
      <w:pPr>
        <w:ind w:left="8377" w:hanging="269"/>
      </w:pPr>
      <w:rPr>
        <w:rFonts w:hint="default"/>
        <w:lang w:val="lt-LT" w:eastAsia="en-US" w:bidi="ar-SA"/>
      </w:rPr>
    </w:lvl>
    <w:lvl w:ilvl="8" w:tplc="FB685D52">
      <w:numFmt w:val="bullet"/>
      <w:lvlText w:val="•"/>
      <w:lvlJc w:val="left"/>
      <w:pPr>
        <w:ind w:left="9411" w:hanging="269"/>
      </w:pPr>
      <w:rPr>
        <w:rFonts w:hint="default"/>
        <w:lang w:val="lt-LT" w:eastAsia="en-US" w:bidi="ar-SA"/>
      </w:rPr>
    </w:lvl>
  </w:abstractNum>
  <w:num w:numId="1" w16cid:durableId="32443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4D8A"/>
    <w:rsid w:val="00102152"/>
    <w:rsid w:val="008644DF"/>
    <w:rsid w:val="00E1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51C0"/>
  <w15:docId w15:val="{0149528B-DC6C-4DD2-9BE2-38CFF0B6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spacing w:line="251" w:lineRule="exact"/>
      <w:ind w:left="993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247"/>
      <w:ind w:left="1133" w:right="112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1a061730b0c711ecaf79c2120caf5094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2807</Words>
  <Characters>1600</Characters>
  <Application>Microsoft Office Word</Application>
  <DocSecurity>0</DocSecurity>
  <Lines>13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Tiekejo deklaracija</dc:title>
  <dc:creator>Vytautė Janušauskienė</dc:creator>
  <cp:lastModifiedBy>Irma Švabauskienė</cp:lastModifiedBy>
  <cp:revision>2</cp:revision>
  <dcterms:created xsi:type="dcterms:W3CDTF">2025-07-08T11:37:00Z</dcterms:created>
  <dcterms:modified xsi:type="dcterms:W3CDTF">2025-07-08T11:37:00Z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2025-07-08T00:00:00Z</vt:filetime>
  </property>
  <property fmtid="{D5CDD505-2E9C-101B-9397-08002B2CF9AE}" pid="5" name="Producer">
    <vt:lpwstr>www.ilovepdf.com; modified using iText® 5.5.13.1 ©2000-2019 iText Group NV (AGPL-version)</vt:lpwstr>
  </property>
</Properties>
</file>