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DDA6F" w14:textId="0E242300" w:rsidR="00C73E46" w:rsidRPr="00CF3544" w:rsidRDefault="00C45417" w:rsidP="00C73E46">
      <w:pPr>
        <w:pStyle w:val="NormalWeb"/>
        <w:spacing w:before="0" w:beforeAutospacing="0" w:after="40" w:afterAutospacing="0"/>
        <w:ind w:left="993" w:right="142"/>
        <w:jc w:val="right"/>
      </w:pPr>
      <w:r w:rsidRPr="00CF3544">
        <w:t>Pirkimo dokumentų (</w:t>
      </w:r>
      <w:r w:rsidR="00C73E46" w:rsidRPr="00CF3544">
        <w:t>SPS</w:t>
      </w:r>
      <w:r w:rsidRPr="00CF3544">
        <w:t>)</w:t>
      </w:r>
      <w:r w:rsidR="00C73E46" w:rsidRPr="00CF3544">
        <w:t xml:space="preserve"> 1 priedas</w:t>
      </w:r>
    </w:p>
    <w:p w14:paraId="4EA0EDC8" w14:textId="6376C870" w:rsidR="00C73E46" w:rsidRPr="00CF3544" w:rsidRDefault="00C73E46" w:rsidP="00313D3B">
      <w:pPr>
        <w:pStyle w:val="NormalWeb"/>
        <w:spacing w:before="0" w:beforeAutospacing="0" w:after="40" w:afterAutospacing="0"/>
        <w:ind w:left="993" w:right="142"/>
        <w:jc w:val="center"/>
        <w:rPr>
          <w:b/>
        </w:rPr>
      </w:pPr>
      <w:r w:rsidRPr="00CF3544">
        <w:rPr>
          <w:b/>
        </w:rPr>
        <w:t>TECHNINĖ SPECIFIKACIJA</w:t>
      </w:r>
    </w:p>
    <w:p w14:paraId="48577626" w14:textId="77777777" w:rsidR="00CF0335" w:rsidRPr="00CF3544" w:rsidRDefault="00CF0335" w:rsidP="00313D3B">
      <w:pPr>
        <w:pStyle w:val="NormalWeb"/>
        <w:spacing w:before="0" w:beforeAutospacing="0" w:after="40" w:afterAutospacing="0"/>
        <w:ind w:left="993" w:right="142"/>
        <w:jc w:val="center"/>
        <w:rPr>
          <w:b/>
          <w:highlight w:val="yellow"/>
        </w:rPr>
      </w:pPr>
    </w:p>
    <w:p w14:paraId="7E603CB8" w14:textId="77777777" w:rsidR="00E369F3" w:rsidRPr="00CF3544" w:rsidRDefault="00E369F3" w:rsidP="00E369F3">
      <w:pPr>
        <w:pStyle w:val="NormalWeb"/>
        <w:numPr>
          <w:ilvl w:val="0"/>
          <w:numId w:val="21"/>
        </w:numPr>
        <w:spacing w:before="0" w:beforeAutospacing="0" w:after="40" w:afterAutospacing="0"/>
        <w:ind w:left="0" w:right="-1" w:firstLine="360"/>
        <w:jc w:val="both"/>
        <w:rPr>
          <w:color w:val="000000" w:themeColor="text1"/>
        </w:rPr>
      </w:pPr>
      <w:r w:rsidRPr="00CF3544">
        <w:t xml:space="preserve">Tiekėjas </w:t>
      </w:r>
      <w:r w:rsidRPr="00CF3544">
        <w:rPr>
          <w:b/>
          <w:bCs/>
        </w:rPr>
        <w:t>kartu su pasiūlymu</w:t>
      </w:r>
      <w:r w:rsidRPr="00CF3544">
        <w:t xml:space="preserve"> turi pateikti d</w:t>
      </w:r>
      <w:r w:rsidRPr="00CF3544">
        <w:rPr>
          <w:color w:val="000000" w:themeColor="text1"/>
        </w:rPr>
        <w:t>okumentą, patvirtinantį, kad tiekėjas yra oficialus siūlomos įrangos gamintojo atstovas arba turi rašytinį susitarimą su tokiu atstovu dėl prekybos šia įranga, nes perkama įranga bus naudojama medicinos srityje, todėl svarbu įsitikinti, kad įranga įsigyjama teisėtai, perpardavėjas yra legalus įrangos platintojas, įranga bus tinkamos kokybės, tiekiama laiku.</w:t>
      </w:r>
    </w:p>
    <w:p w14:paraId="4D064F3C" w14:textId="77777777" w:rsidR="00E369F3" w:rsidRPr="00CF3544" w:rsidRDefault="00E369F3" w:rsidP="00E369F3">
      <w:pPr>
        <w:pStyle w:val="NormalWeb"/>
        <w:numPr>
          <w:ilvl w:val="0"/>
          <w:numId w:val="21"/>
        </w:numPr>
        <w:spacing w:before="0" w:beforeAutospacing="0" w:after="40" w:afterAutospacing="0"/>
        <w:ind w:left="0" w:right="-1" w:firstLine="360"/>
        <w:jc w:val="both"/>
        <w:rPr>
          <w:color w:val="000000" w:themeColor="text1"/>
        </w:rPr>
      </w:pPr>
      <w:r w:rsidRPr="00CF3544">
        <w:rPr>
          <w:color w:val="000000" w:themeColor="text1"/>
        </w:rPr>
        <w:t xml:space="preserve">Tiekėjas </w:t>
      </w:r>
      <w:r w:rsidRPr="00CF3544">
        <w:rPr>
          <w:b/>
          <w:bCs/>
        </w:rPr>
        <w:t>kartu su pasiūlymu</w:t>
      </w:r>
      <w:r w:rsidRPr="00CF3544">
        <w:t xml:space="preserve"> </w:t>
      </w:r>
      <w:r w:rsidRPr="00CF3544">
        <w:rPr>
          <w:color w:val="000000" w:themeColor="text1"/>
        </w:rPr>
        <w:t xml:space="preserve">turi pateikti dokumentą, patvirtinantį, kad tiekėjas yra įrangos gamintojo įgaliotas atlikti siūlomos </w:t>
      </w:r>
      <w:r w:rsidRPr="00CF3544">
        <w:rPr>
          <w:color w:val="000000" w:themeColor="text1"/>
          <w:u w:val="single"/>
        </w:rPr>
        <w:t>įrangos garantinį aptarnavimą garantinio laikotarpio metu</w:t>
      </w:r>
      <w:r w:rsidRPr="00CF3544">
        <w:rPr>
          <w:color w:val="000000" w:themeColor="text1"/>
        </w:rPr>
        <w:t xml:space="preserve"> arba turi rašytinį susitarimą su kitu ūkio subjektu, kuris atliks šios įrangos </w:t>
      </w:r>
      <w:r w:rsidRPr="00CF3544">
        <w:rPr>
          <w:color w:val="000000" w:themeColor="text1"/>
          <w:u w:val="single"/>
        </w:rPr>
        <w:t>garantinį aptarnavimą</w:t>
      </w:r>
      <w:r w:rsidRPr="00CF3544">
        <w:rPr>
          <w:i/>
          <w:color w:val="000000" w:themeColor="text1"/>
        </w:rPr>
        <w:t>.</w:t>
      </w:r>
    </w:p>
    <w:p w14:paraId="061A9C53" w14:textId="77777777" w:rsidR="00E369F3" w:rsidRPr="00CF3544" w:rsidRDefault="00E369F3" w:rsidP="00E369F3">
      <w:pPr>
        <w:pStyle w:val="NormalWeb"/>
        <w:numPr>
          <w:ilvl w:val="0"/>
          <w:numId w:val="21"/>
        </w:numPr>
        <w:spacing w:before="0" w:beforeAutospacing="0" w:after="40" w:afterAutospacing="0"/>
        <w:ind w:left="0" w:right="-2" w:firstLine="360"/>
        <w:jc w:val="both"/>
      </w:pPr>
      <w:r w:rsidRPr="00CF3544">
        <w:t xml:space="preserve">Tiekėjas turi pateikti dokumentus </w:t>
      </w:r>
      <w:r w:rsidRPr="00CF3544">
        <w:rPr>
          <w:b/>
          <w:bCs/>
        </w:rPr>
        <w:t>kartu su pasiūlymu</w:t>
      </w:r>
      <w:r w:rsidRPr="00CF3544">
        <w:t>,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w:t>
      </w:r>
      <w:r w:rsidRPr="00CF3544">
        <w:rPr>
          <w:i/>
          <w:iCs/>
        </w:rPr>
        <w:t>pdf</w:t>
      </w:r>
      <w:r w:rsidRPr="00CF3544">
        <w:t xml:space="preserve"> formatu). Prekių katalogai ir aprašymai pateikiami lietuvių kalba arba gali būti pateikiami anglų kalba, tačiau, paprašius perkančiajai organizacijai, turės būti pateiktas vertimas iš anglų kalbos į lietuvių kalbą per 3 darbo dienas. Jei atitinkami dokumentai yra išduoti kita, nei reikalaujama, kalba (lietuvių ar anglų), kartu turi būti pateiktas vertimas į lietuvių kalbą.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45EBC25E" w14:textId="77777777" w:rsidR="00E369F3" w:rsidRPr="00CF3544" w:rsidRDefault="00E369F3" w:rsidP="00E369F3">
      <w:pPr>
        <w:pStyle w:val="ListParagraph"/>
        <w:numPr>
          <w:ilvl w:val="0"/>
          <w:numId w:val="21"/>
        </w:numPr>
        <w:suppressAutoHyphens/>
        <w:ind w:left="0" w:right="-1" w:firstLine="360"/>
        <w:jc w:val="both"/>
        <w:rPr>
          <w:lang w:val="lt-LT"/>
        </w:rPr>
      </w:pPr>
      <w:r w:rsidRPr="00CF3544">
        <w:rPr>
          <w:lang w:val="lt-LT"/>
        </w:rPr>
        <w:t xml:space="preserve">Visoms nurodytoms konkrečioms medžiagoms ir/ar konkretiems pavadinimams, standartams ir pan. taikoma „arba lygiavertis“. Tiekėjas, siūlantis lygiavertę prekę privalo </w:t>
      </w:r>
      <w:r w:rsidRPr="00CF3544">
        <w:rPr>
          <w:b/>
          <w:bCs/>
          <w:lang w:val="lt-LT"/>
        </w:rPr>
        <w:t>savo pasiūlyme</w:t>
      </w:r>
      <w:r w:rsidRPr="00CF3544">
        <w:rPr>
          <w:lang w:val="lt-LT"/>
        </w:rPr>
        <w:t xml:space="preserve"> patikimomis priemonėmis įrodyti, kad siūloma prekė yra lygiavertė ir atitinka techninėje specifikacijoje keliamus reikalavimus.</w:t>
      </w:r>
    </w:p>
    <w:p w14:paraId="62AA51CE" w14:textId="77777777" w:rsidR="00B66399" w:rsidRPr="00CF3544" w:rsidRDefault="00B66399" w:rsidP="00B66399">
      <w:pPr>
        <w:ind w:left="720" w:hanging="360"/>
        <w:jc w:val="center"/>
        <w:rPr>
          <w:lang w:val="lt-LT"/>
        </w:rPr>
      </w:pPr>
    </w:p>
    <w:p w14:paraId="3B11418D" w14:textId="77777777" w:rsidR="00B66399" w:rsidRPr="00CF3544" w:rsidRDefault="00B66399" w:rsidP="00B66399">
      <w:pPr>
        <w:pStyle w:val="ListParagraph"/>
        <w:numPr>
          <w:ilvl w:val="0"/>
          <w:numId w:val="22"/>
        </w:numPr>
        <w:contextualSpacing/>
        <w:jc w:val="center"/>
        <w:rPr>
          <w:b/>
          <w:bCs/>
          <w:sz w:val="22"/>
          <w:lang w:val="lt-LT"/>
        </w:rPr>
      </w:pPr>
      <w:r w:rsidRPr="00CF3544">
        <w:rPr>
          <w:b/>
          <w:bCs/>
          <w:sz w:val="22"/>
          <w:lang w:val="lt-LT"/>
        </w:rPr>
        <w:t>Adatkotis,  30  vnt.</w:t>
      </w:r>
    </w:p>
    <w:p w14:paraId="200C7F6A" w14:textId="77777777" w:rsidR="00B66399" w:rsidRPr="00CF3544" w:rsidRDefault="00B66399" w:rsidP="00B66399">
      <w:pPr>
        <w:rPr>
          <w:sz w:val="22"/>
          <w:lang w:val="lt-LT"/>
        </w:rPr>
      </w:pPr>
    </w:p>
    <w:tbl>
      <w:tblPr>
        <w:tblStyle w:val="TableGrid"/>
        <w:tblW w:w="10336" w:type="dxa"/>
        <w:tblLook w:val="04A0" w:firstRow="1" w:lastRow="0" w:firstColumn="1" w:lastColumn="0" w:noHBand="0" w:noVBand="1"/>
      </w:tblPr>
      <w:tblGrid>
        <w:gridCol w:w="562"/>
        <w:gridCol w:w="1985"/>
        <w:gridCol w:w="4252"/>
        <w:gridCol w:w="3537"/>
      </w:tblGrid>
      <w:tr w:rsidR="00B66399" w:rsidRPr="00CF3544" w14:paraId="28247F9A" w14:textId="77777777" w:rsidTr="004C1BA3">
        <w:trPr>
          <w:trHeight w:val="478"/>
        </w:trPr>
        <w:tc>
          <w:tcPr>
            <w:tcW w:w="562" w:type="dxa"/>
            <w:vAlign w:val="center"/>
          </w:tcPr>
          <w:p w14:paraId="1A80BA09" w14:textId="77777777" w:rsidR="00B66399" w:rsidRPr="00CF3544" w:rsidRDefault="00B66399" w:rsidP="00592E68">
            <w:pPr>
              <w:jc w:val="center"/>
              <w:rPr>
                <w:sz w:val="22"/>
                <w:lang w:val="lt-LT"/>
              </w:rPr>
            </w:pPr>
          </w:p>
        </w:tc>
        <w:tc>
          <w:tcPr>
            <w:tcW w:w="1985" w:type="dxa"/>
            <w:vAlign w:val="center"/>
          </w:tcPr>
          <w:p w14:paraId="576DAB68" w14:textId="77777777" w:rsidR="00B66399" w:rsidRPr="00CF3544" w:rsidRDefault="00B66399" w:rsidP="00592E68">
            <w:pPr>
              <w:jc w:val="center"/>
              <w:rPr>
                <w:sz w:val="22"/>
                <w:lang w:val="lt-LT"/>
              </w:rPr>
            </w:pPr>
            <w:r w:rsidRPr="00CF3544">
              <w:rPr>
                <w:sz w:val="22"/>
                <w:lang w:val="lt-LT"/>
              </w:rPr>
              <w:t>Parametrai</w:t>
            </w:r>
          </w:p>
        </w:tc>
        <w:tc>
          <w:tcPr>
            <w:tcW w:w="4252" w:type="dxa"/>
            <w:vAlign w:val="center"/>
          </w:tcPr>
          <w:p w14:paraId="2555A134" w14:textId="77777777" w:rsidR="00B66399" w:rsidRPr="00CF3544" w:rsidRDefault="00B66399" w:rsidP="00592E68">
            <w:pPr>
              <w:jc w:val="center"/>
              <w:rPr>
                <w:sz w:val="22"/>
                <w:lang w:val="lt-LT"/>
              </w:rPr>
            </w:pPr>
            <w:r w:rsidRPr="00CF3544">
              <w:rPr>
                <w:sz w:val="22"/>
                <w:lang w:val="lt-LT"/>
              </w:rPr>
              <w:t>Reikalaujamos parametrų reikšmės</w:t>
            </w:r>
          </w:p>
        </w:tc>
        <w:tc>
          <w:tcPr>
            <w:tcW w:w="3537" w:type="dxa"/>
            <w:vAlign w:val="center"/>
          </w:tcPr>
          <w:p w14:paraId="61161B5C" w14:textId="30553E6A" w:rsidR="00B66399" w:rsidRPr="00CF3544" w:rsidRDefault="00440C3A" w:rsidP="00592E68">
            <w:pPr>
              <w:jc w:val="center"/>
              <w:rPr>
                <w:sz w:val="22"/>
                <w:lang w:val="lt-LT"/>
              </w:rPr>
            </w:pPr>
            <w:r w:rsidRPr="00CF3544">
              <w:rPr>
                <w:sz w:val="22"/>
                <w:lang w:val="lt-LT"/>
              </w:rPr>
              <w:t>Tiekėjo siūlomos prekės parametrų reikšmės (Failo, dokumento pavadinimas ir puslapio Nr., pažymintis vietą, kurioje yra siūlomus techninius parametrus patvirtinantys dokumentai, siūlomos prekės katalogo numeris)</w:t>
            </w:r>
          </w:p>
        </w:tc>
      </w:tr>
      <w:tr w:rsidR="00B66399" w:rsidRPr="00CF3544" w14:paraId="4EAD361F" w14:textId="77777777" w:rsidTr="004C1BA3">
        <w:tc>
          <w:tcPr>
            <w:tcW w:w="562" w:type="dxa"/>
            <w:vAlign w:val="center"/>
          </w:tcPr>
          <w:p w14:paraId="1B3FEEFF" w14:textId="77777777" w:rsidR="00B66399" w:rsidRPr="00CF3544" w:rsidRDefault="00B66399" w:rsidP="00592E68">
            <w:pPr>
              <w:rPr>
                <w:sz w:val="22"/>
                <w:lang w:val="lt-LT"/>
              </w:rPr>
            </w:pPr>
            <w:r w:rsidRPr="00CF3544">
              <w:rPr>
                <w:sz w:val="22"/>
                <w:lang w:val="lt-LT"/>
              </w:rPr>
              <w:t>1</w:t>
            </w:r>
          </w:p>
        </w:tc>
        <w:tc>
          <w:tcPr>
            <w:tcW w:w="1985" w:type="dxa"/>
            <w:vAlign w:val="center"/>
          </w:tcPr>
          <w:p w14:paraId="7EC05B04" w14:textId="77777777" w:rsidR="00B66399" w:rsidRPr="00CF3544" w:rsidRDefault="00B66399" w:rsidP="00592E68">
            <w:pPr>
              <w:rPr>
                <w:sz w:val="22"/>
                <w:lang w:val="lt-LT"/>
              </w:rPr>
            </w:pPr>
            <w:r w:rsidRPr="00CF3544">
              <w:rPr>
                <w:sz w:val="22"/>
                <w:lang w:val="lt-LT"/>
              </w:rPr>
              <w:t>Taikymas</w:t>
            </w:r>
          </w:p>
        </w:tc>
        <w:tc>
          <w:tcPr>
            <w:tcW w:w="4252" w:type="dxa"/>
            <w:vAlign w:val="center"/>
          </w:tcPr>
          <w:p w14:paraId="34709301" w14:textId="77777777" w:rsidR="00B66399" w:rsidRPr="00CF3544" w:rsidRDefault="00B66399" w:rsidP="00592E68">
            <w:pPr>
              <w:rPr>
                <w:sz w:val="22"/>
                <w:lang w:val="lt-LT"/>
              </w:rPr>
            </w:pPr>
            <w:r w:rsidRPr="00CF3544">
              <w:rPr>
                <w:sz w:val="22"/>
                <w:lang w:val="lt-LT"/>
              </w:rPr>
              <w:t>Chirurginis instrumentas skirtas naudoti kartu su CMR “Versius” robotine Sistema</w:t>
            </w:r>
          </w:p>
        </w:tc>
        <w:tc>
          <w:tcPr>
            <w:tcW w:w="3537" w:type="dxa"/>
            <w:vAlign w:val="center"/>
          </w:tcPr>
          <w:p w14:paraId="3B4587A8" w14:textId="77777777" w:rsidR="00B66399" w:rsidRDefault="008665B1" w:rsidP="00592E68">
            <w:pPr>
              <w:rPr>
                <w:sz w:val="22"/>
                <w:lang w:val="lt-LT"/>
              </w:rPr>
            </w:pPr>
            <w:r w:rsidRPr="00CF3544">
              <w:rPr>
                <w:sz w:val="22"/>
                <w:lang w:val="lt-LT"/>
              </w:rPr>
              <w:t>Chirurginis instrumentas skirtas naudoti kartu su CMR “Versius” robotine Sistema</w:t>
            </w:r>
          </w:p>
          <w:p w14:paraId="5DC44C3A" w14:textId="19834633" w:rsidR="008665B1" w:rsidRPr="00CF3544" w:rsidRDefault="008665B1" w:rsidP="00592E68">
            <w:pPr>
              <w:rPr>
                <w:sz w:val="22"/>
                <w:lang w:val="lt-LT"/>
              </w:rPr>
            </w:pPr>
            <w:r>
              <w:rPr>
                <w:sz w:val="22"/>
                <w:lang w:val="lt-LT"/>
              </w:rPr>
              <w:t>Atitikimas dokumente „</w:t>
            </w:r>
            <w:r w:rsidRPr="008665B1">
              <w:rPr>
                <w:sz w:val="22"/>
                <w:lang w:val="lt-LT"/>
              </w:rPr>
              <w:t>CMR Instrument and Accessories User Guide LT</w:t>
            </w:r>
            <w:r>
              <w:rPr>
                <w:sz w:val="22"/>
                <w:lang w:val="lt-LT"/>
              </w:rPr>
              <w:t>“ 50 psl</w:t>
            </w:r>
          </w:p>
        </w:tc>
      </w:tr>
      <w:tr w:rsidR="00B66399" w:rsidRPr="00CF3544" w14:paraId="60B40497" w14:textId="77777777" w:rsidTr="004C1BA3">
        <w:tc>
          <w:tcPr>
            <w:tcW w:w="562" w:type="dxa"/>
            <w:vAlign w:val="center"/>
          </w:tcPr>
          <w:p w14:paraId="66021010" w14:textId="77777777" w:rsidR="00B66399" w:rsidRPr="00CF3544" w:rsidRDefault="00B66399" w:rsidP="00592E68">
            <w:pPr>
              <w:rPr>
                <w:sz w:val="22"/>
                <w:lang w:val="lt-LT"/>
              </w:rPr>
            </w:pPr>
            <w:r w:rsidRPr="00CF3544">
              <w:rPr>
                <w:sz w:val="22"/>
                <w:lang w:val="lt-LT"/>
              </w:rPr>
              <w:t>2</w:t>
            </w:r>
          </w:p>
        </w:tc>
        <w:tc>
          <w:tcPr>
            <w:tcW w:w="1985" w:type="dxa"/>
            <w:vAlign w:val="center"/>
          </w:tcPr>
          <w:p w14:paraId="782F169E" w14:textId="77777777" w:rsidR="00B66399" w:rsidRPr="00CF3544" w:rsidRDefault="00B66399" w:rsidP="00592E68">
            <w:pPr>
              <w:rPr>
                <w:sz w:val="22"/>
                <w:lang w:val="lt-LT"/>
              </w:rPr>
            </w:pPr>
            <w:r w:rsidRPr="00CF3544">
              <w:rPr>
                <w:sz w:val="22"/>
                <w:lang w:val="lt-LT"/>
              </w:rPr>
              <w:t>Sudėtis, savybės</w:t>
            </w:r>
          </w:p>
        </w:tc>
        <w:tc>
          <w:tcPr>
            <w:tcW w:w="4252" w:type="dxa"/>
            <w:vAlign w:val="center"/>
          </w:tcPr>
          <w:p w14:paraId="41839F50" w14:textId="77777777" w:rsidR="00B66399" w:rsidRPr="00CF3544" w:rsidRDefault="00B66399" w:rsidP="00592E68">
            <w:pPr>
              <w:rPr>
                <w:sz w:val="22"/>
                <w:lang w:val="lt-LT"/>
              </w:rPr>
            </w:pPr>
            <w:r w:rsidRPr="00CF3544">
              <w:rPr>
                <w:sz w:val="22"/>
                <w:lang w:val="lt-LT"/>
              </w:rPr>
              <w:t xml:space="preserve">Instrumentas susideda iš 6,8 mm ± 0,1 mm skersmens, 300 mm ± 1 mm darbinio ilgio strypo ir tvirtinimo galvutės, kuri prisijungia prie „Versius“ robotinės instrumentinės rankos (instrumento proksimaliniame gale). </w:t>
            </w:r>
          </w:p>
        </w:tc>
        <w:tc>
          <w:tcPr>
            <w:tcW w:w="3537" w:type="dxa"/>
            <w:vAlign w:val="center"/>
          </w:tcPr>
          <w:p w14:paraId="016E9BBB" w14:textId="77777777" w:rsidR="008665B1" w:rsidRDefault="008665B1" w:rsidP="00592E68">
            <w:pPr>
              <w:rPr>
                <w:sz w:val="22"/>
                <w:lang w:val="lt-LT"/>
              </w:rPr>
            </w:pPr>
            <w:r w:rsidRPr="00CF3544">
              <w:rPr>
                <w:sz w:val="22"/>
                <w:lang w:val="lt-LT"/>
              </w:rPr>
              <w:t>Instrumentas susideda iš 6,8 mm</w:t>
            </w:r>
            <w:r>
              <w:rPr>
                <w:sz w:val="22"/>
                <w:lang w:val="lt-LT"/>
              </w:rPr>
              <w:t xml:space="preserve"> </w:t>
            </w:r>
            <w:r w:rsidRPr="00CF3544">
              <w:rPr>
                <w:sz w:val="22"/>
                <w:lang w:val="lt-LT"/>
              </w:rPr>
              <w:t xml:space="preserve">skersmens, 300 mm </w:t>
            </w:r>
            <w:r>
              <w:rPr>
                <w:sz w:val="22"/>
                <w:lang w:val="lt-LT"/>
              </w:rPr>
              <w:t xml:space="preserve">ilgio. SAusideda iš strypo ir g alvutės, kuri jungiasi </w:t>
            </w:r>
            <w:r w:rsidRPr="00CF3544">
              <w:rPr>
                <w:sz w:val="22"/>
                <w:lang w:val="lt-LT"/>
              </w:rPr>
              <w:t xml:space="preserve">prie „Versius“ robotinės instrumentinės rankos (instrumento proksimaliniame gale). </w:t>
            </w:r>
          </w:p>
          <w:p w14:paraId="718399E6" w14:textId="64288476" w:rsidR="00B66399" w:rsidRPr="00CF3544" w:rsidRDefault="008665B1" w:rsidP="00592E68">
            <w:pPr>
              <w:rPr>
                <w:sz w:val="22"/>
                <w:lang w:val="lt-LT"/>
              </w:rPr>
            </w:pPr>
            <w:r>
              <w:rPr>
                <w:sz w:val="22"/>
                <w:lang w:val="lt-LT"/>
              </w:rPr>
              <w:t>Atitikimas dokumente „</w:t>
            </w:r>
            <w:r w:rsidRPr="008665B1">
              <w:rPr>
                <w:sz w:val="22"/>
                <w:lang w:val="lt-LT"/>
              </w:rPr>
              <w:t>CMR Instrument and Accessories User Guide LT</w:t>
            </w:r>
            <w:r>
              <w:rPr>
                <w:sz w:val="22"/>
                <w:lang w:val="lt-LT"/>
              </w:rPr>
              <w:t>“ 36 psl</w:t>
            </w:r>
          </w:p>
        </w:tc>
      </w:tr>
      <w:tr w:rsidR="00B66399" w:rsidRPr="00CF3544" w14:paraId="218A427A" w14:textId="77777777" w:rsidTr="004C1BA3">
        <w:tc>
          <w:tcPr>
            <w:tcW w:w="562" w:type="dxa"/>
            <w:vAlign w:val="center"/>
          </w:tcPr>
          <w:p w14:paraId="7520EE64" w14:textId="77777777" w:rsidR="00B66399" w:rsidRPr="00CF3544" w:rsidRDefault="00B66399" w:rsidP="00592E68">
            <w:pPr>
              <w:rPr>
                <w:sz w:val="22"/>
                <w:lang w:val="lt-LT"/>
              </w:rPr>
            </w:pPr>
            <w:r w:rsidRPr="00CF3544">
              <w:rPr>
                <w:sz w:val="22"/>
                <w:lang w:val="lt-LT"/>
              </w:rPr>
              <w:t>3</w:t>
            </w:r>
          </w:p>
        </w:tc>
        <w:tc>
          <w:tcPr>
            <w:tcW w:w="1985" w:type="dxa"/>
            <w:vAlign w:val="center"/>
          </w:tcPr>
          <w:p w14:paraId="0B6674DB" w14:textId="77777777" w:rsidR="00B66399" w:rsidRPr="00CF3544" w:rsidRDefault="00B66399" w:rsidP="00592E68">
            <w:pPr>
              <w:rPr>
                <w:sz w:val="22"/>
                <w:lang w:val="lt-LT"/>
              </w:rPr>
            </w:pPr>
            <w:r w:rsidRPr="00CF3544">
              <w:rPr>
                <w:sz w:val="22"/>
                <w:lang w:val="lt-LT"/>
              </w:rPr>
              <w:t>Paskirtis</w:t>
            </w:r>
          </w:p>
        </w:tc>
        <w:tc>
          <w:tcPr>
            <w:tcW w:w="4252" w:type="dxa"/>
            <w:vAlign w:val="center"/>
          </w:tcPr>
          <w:p w14:paraId="749DB937" w14:textId="77777777" w:rsidR="00B66399" w:rsidRPr="00CF3544" w:rsidRDefault="00B66399" w:rsidP="00592E68">
            <w:pPr>
              <w:rPr>
                <w:sz w:val="22"/>
                <w:lang w:val="lt-LT"/>
              </w:rPr>
            </w:pPr>
            <w:r w:rsidRPr="00CF3544">
              <w:rPr>
                <w:sz w:val="22"/>
                <w:lang w:val="lt-LT"/>
              </w:rPr>
              <w:t>Adatos laikiklis skirtas laikyti siuvimo adatą sujungiant audinį.</w:t>
            </w:r>
          </w:p>
        </w:tc>
        <w:tc>
          <w:tcPr>
            <w:tcW w:w="3537" w:type="dxa"/>
            <w:vAlign w:val="center"/>
          </w:tcPr>
          <w:p w14:paraId="103A94A4" w14:textId="77777777" w:rsidR="00B66399" w:rsidRDefault="008665B1" w:rsidP="00592E68">
            <w:pPr>
              <w:rPr>
                <w:sz w:val="22"/>
                <w:lang w:val="lt-LT"/>
              </w:rPr>
            </w:pPr>
            <w:r w:rsidRPr="00CF3544">
              <w:rPr>
                <w:sz w:val="22"/>
                <w:lang w:val="lt-LT"/>
              </w:rPr>
              <w:t>Adatos laikiklis skirtas laikyti siuvimo adatą sujungiant audinį.</w:t>
            </w:r>
          </w:p>
          <w:p w14:paraId="61D77401" w14:textId="32651240" w:rsidR="008665B1" w:rsidRPr="00CF3544" w:rsidRDefault="008665B1" w:rsidP="00592E68">
            <w:pPr>
              <w:rPr>
                <w:sz w:val="22"/>
                <w:lang w:val="lt-LT"/>
              </w:rPr>
            </w:pPr>
            <w:r>
              <w:rPr>
                <w:sz w:val="22"/>
                <w:lang w:val="lt-LT"/>
              </w:rPr>
              <w:lastRenderedPageBreak/>
              <w:t>Atitikimas dokumente „</w:t>
            </w:r>
            <w:r w:rsidRPr="008665B1">
              <w:rPr>
                <w:sz w:val="22"/>
                <w:lang w:val="lt-LT"/>
              </w:rPr>
              <w:t>CMR Instrument and Accessories User Guide LT</w:t>
            </w:r>
            <w:r>
              <w:rPr>
                <w:sz w:val="22"/>
                <w:lang w:val="lt-LT"/>
              </w:rPr>
              <w:t>“ 50 psl</w:t>
            </w:r>
          </w:p>
        </w:tc>
      </w:tr>
      <w:tr w:rsidR="00B66399" w:rsidRPr="00CF3544" w14:paraId="6D8F3F58" w14:textId="77777777" w:rsidTr="004C1BA3">
        <w:tc>
          <w:tcPr>
            <w:tcW w:w="562" w:type="dxa"/>
            <w:vAlign w:val="center"/>
          </w:tcPr>
          <w:p w14:paraId="5024FC50" w14:textId="77777777" w:rsidR="00B66399" w:rsidRPr="00CF3544" w:rsidRDefault="00B66399" w:rsidP="00592E68">
            <w:pPr>
              <w:rPr>
                <w:sz w:val="22"/>
                <w:lang w:val="lt-LT"/>
              </w:rPr>
            </w:pPr>
            <w:r w:rsidRPr="00CF3544">
              <w:rPr>
                <w:sz w:val="22"/>
                <w:lang w:val="lt-LT"/>
              </w:rPr>
              <w:lastRenderedPageBreak/>
              <w:t>4</w:t>
            </w:r>
          </w:p>
        </w:tc>
        <w:tc>
          <w:tcPr>
            <w:tcW w:w="1985" w:type="dxa"/>
            <w:vAlign w:val="center"/>
          </w:tcPr>
          <w:p w14:paraId="35F07988" w14:textId="77777777" w:rsidR="00B66399" w:rsidRPr="00CF3544" w:rsidRDefault="00B66399" w:rsidP="00592E68">
            <w:pPr>
              <w:rPr>
                <w:sz w:val="22"/>
                <w:lang w:val="lt-LT"/>
              </w:rPr>
            </w:pPr>
            <w:r w:rsidRPr="00CF3544">
              <w:rPr>
                <w:sz w:val="22"/>
                <w:lang w:val="lt-LT"/>
              </w:rPr>
              <w:t>Kiek kartų galima panaudoti</w:t>
            </w:r>
          </w:p>
        </w:tc>
        <w:tc>
          <w:tcPr>
            <w:tcW w:w="4252" w:type="dxa"/>
            <w:vAlign w:val="center"/>
          </w:tcPr>
          <w:p w14:paraId="65732288" w14:textId="77777777" w:rsidR="00B66399" w:rsidRPr="00CF3544" w:rsidRDefault="00B66399" w:rsidP="00592E68">
            <w:pPr>
              <w:rPr>
                <w:sz w:val="22"/>
                <w:lang w:val="lt-LT"/>
              </w:rPr>
            </w:pPr>
            <w:r w:rsidRPr="00CF3544">
              <w:rPr>
                <w:sz w:val="22"/>
                <w:lang w:val="lt-LT"/>
              </w:rPr>
              <w:t>Instrumentu galima atlikti ne mažiau 6 operacijų</w:t>
            </w:r>
          </w:p>
        </w:tc>
        <w:tc>
          <w:tcPr>
            <w:tcW w:w="3537" w:type="dxa"/>
            <w:vAlign w:val="center"/>
          </w:tcPr>
          <w:p w14:paraId="3C5FD3A8" w14:textId="67CB3079" w:rsidR="00DD6CD2" w:rsidRDefault="00DD6CD2" w:rsidP="00DD6CD2">
            <w:pPr>
              <w:rPr>
                <w:sz w:val="22"/>
                <w:lang w:val="lt-LT"/>
              </w:rPr>
            </w:pPr>
            <w:r w:rsidRPr="00CF3544">
              <w:rPr>
                <w:sz w:val="22"/>
                <w:lang w:val="lt-LT"/>
              </w:rPr>
              <w:t xml:space="preserve">Instrumentu galima atlikti </w:t>
            </w:r>
            <w:r>
              <w:rPr>
                <w:sz w:val="22"/>
                <w:lang w:val="lt-LT"/>
              </w:rPr>
              <w:t>iki</w:t>
            </w:r>
            <w:r w:rsidRPr="00CF3544">
              <w:rPr>
                <w:sz w:val="22"/>
                <w:lang w:val="lt-LT"/>
              </w:rPr>
              <w:t xml:space="preserve"> mažiau </w:t>
            </w:r>
            <w:r>
              <w:rPr>
                <w:sz w:val="22"/>
                <w:lang w:val="lt-LT"/>
              </w:rPr>
              <w:t>10</w:t>
            </w:r>
            <w:r w:rsidRPr="00CF3544">
              <w:rPr>
                <w:sz w:val="22"/>
                <w:lang w:val="lt-LT"/>
              </w:rPr>
              <w:t xml:space="preserve"> operacijų</w:t>
            </w:r>
            <w:r>
              <w:rPr>
                <w:sz w:val="22"/>
                <w:lang w:val="lt-LT"/>
              </w:rPr>
              <w:t>.</w:t>
            </w:r>
          </w:p>
          <w:p w14:paraId="0D00AA3B" w14:textId="4347B690" w:rsidR="00B66399" w:rsidRPr="00CF3544" w:rsidRDefault="00DD6CD2" w:rsidP="00DD6CD2">
            <w:pPr>
              <w:rPr>
                <w:sz w:val="22"/>
                <w:lang w:val="lt-LT"/>
              </w:rPr>
            </w:pPr>
            <w:r>
              <w:rPr>
                <w:sz w:val="22"/>
                <w:lang w:val="lt-LT"/>
              </w:rPr>
              <w:t>Atitikimas dokumente „</w:t>
            </w:r>
            <w:r w:rsidRPr="00DD6CD2">
              <w:rPr>
                <w:sz w:val="22"/>
                <w:lang w:val="lt-LT"/>
              </w:rPr>
              <w:t>Versius Surgical Instruments Number of Uses Table LT</w:t>
            </w:r>
            <w:r>
              <w:rPr>
                <w:sz w:val="22"/>
                <w:lang w:val="lt-LT"/>
              </w:rPr>
              <w:t>“</w:t>
            </w:r>
          </w:p>
        </w:tc>
      </w:tr>
      <w:tr w:rsidR="00B66399" w:rsidRPr="00CF3544" w14:paraId="49DE46D9" w14:textId="77777777" w:rsidTr="004C1BA3">
        <w:tc>
          <w:tcPr>
            <w:tcW w:w="562" w:type="dxa"/>
            <w:vAlign w:val="center"/>
          </w:tcPr>
          <w:p w14:paraId="2B7E0FBA" w14:textId="77777777" w:rsidR="00B66399" w:rsidRPr="00CF3544" w:rsidRDefault="00B66399" w:rsidP="00592E68">
            <w:pPr>
              <w:rPr>
                <w:sz w:val="22"/>
                <w:lang w:val="lt-LT"/>
              </w:rPr>
            </w:pPr>
            <w:r w:rsidRPr="00CF3544">
              <w:rPr>
                <w:sz w:val="22"/>
                <w:lang w:val="lt-LT"/>
              </w:rPr>
              <w:t>5</w:t>
            </w:r>
          </w:p>
        </w:tc>
        <w:tc>
          <w:tcPr>
            <w:tcW w:w="1985" w:type="dxa"/>
            <w:vAlign w:val="center"/>
          </w:tcPr>
          <w:p w14:paraId="1E2E16AF" w14:textId="77777777" w:rsidR="00B66399" w:rsidRPr="00CF3544" w:rsidRDefault="00B66399" w:rsidP="00592E68">
            <w:pPr>
              <w:rPr>
                <w:sz w:val="22"/>
                <w:lang w:val="lt-LT"/>
              </w:rPr>
            </w:pPr>
            <w:r w:rsidRPr="00CF3544">
              <w:rPr>
                <w:sz w:val="22"/>
                <w:lang w:val="lt-LT"/>
              </w:rPr>
              <w:t>CE ženklinimas</w:t>
            </w:r>
          </w:p>
        </w:tc>
        <w:tc>
          <w:tcPr>
            <w:tcW w:w="4252" w:type="dxa"/>
            <w:vAlign w:val="center"/>
          </w:tcPr>
          <w:p w14:paraId="6928EF52" w14:textId="77777777" w:rsidR="00B66399" w:rsidRPr="00CF3544" w:rsidRDefault="00B66399" w:rsidP="00592E68">
            <w:pPr>
              <w:rPr>
                <w:sz w:val="22"/>
                <w:lang w:val="lt-LT"/>
              </w:rPr>
            </w:pPr>
            <w:r w:rsidRPr="00CF3544">
              <w:rPr>
                <w:sz w:val="22"/>
                <w:lang w:val="lt-LT"/>
              </w:rPr>
              <w:t>Būtina. Pateikti CE sertifikato ar EB atitikties deklaracijos kopiją.</w:t>
            </w:r>
          </w:p>
        </w:tc>
        <w:tc>
          <w:tcPr>
            <w:tcW w:w="3537" w:type="dxa"/>
            <w:vAlign w:val="center"/>
          </w:tcPr>
          <w:p w14:paraId="6271FC05" w14:textId="58D97E74" w:rsidR="00B66399" w:rsidRPr="00CF3544" w:rsidRDefault="00DD6CD2" w:rsidP="00592E68">
            <w:pPr>
              <w:rPr>
                <w:sz w:val="22"/>
                <w:lang w:val="lt-LT"/>
              </w:rPr>
            </w:pPr>
            <w:r>
              <w:rPr>
                <w:sz w:val="22"/>
                <w:lang w:val="lt-LT"/>
              </w:rPr>
              <w:t>Atitikimas dokumente „</w:t>
            </w:r>
            <w:r w:rsidRPr="00DD6CD2">
              <w:rPr>
                <w:sz w:val="22"/>
                <w:lang w:val="lt-LT"/>
              </w:rPr>
              <w:t>Notarised CE and CFS</w:t>
            </w:r>
            <w:r>
              <w:rPr>
                <w:sz w:val="22"/>
                <w:lang w:val="lt-LT"/>
              </w:rPr>
              <w:t>“</w:t>
            </w:r>
          </w:p>
        </w:tc>
      </w:tr>
    </w:tbl>
    <w:p w14:paraId="6F50D669" w14:textId="77777777" w:rsidR="00B66399" w:rsidRPr="00CF3544" w:rsidRDefault="00B66399" w:rsidP="00B66399">
      <w:pPr>
        <w:pStyle w:val="ListParagraph"/>
        <w:rPr>
          <w:b/>
          <w:bCs/>
          <w:sz w:val="22"/>
          <w:lang w:val="lt-LT"/>
        </w:rPr>
      </w:pPr>
    </w:p>
    <w:p w14:paraId="0B3E6359" w14:textId="77777777" w:rsidR="00B66399" w:rsidRPr="00CF3544" w:rsidRDefault="00B66399" w:rsidP="00B66399">
      <w:pPr>
        <w:pStyle w:val="ListParagraph"/>
        <w:numPr>
          <w:ilvl w:val="0"/>
          <w:numId w:val="22"/>
        </w:numPr>
        <w:contextualSpacing/>
        <w:jc w:val="center"/>
        <w:rPr>
          <w:b/>
          <w:bCs/>
          <w:sz w:val="22"/>
          <w:lang w:val="lt-LT"/>
        </w:rPr>
      </w:pPr>
      <w:r w:rsidRPr="00CF3544">
        <w:rPr>
          <w:b/>
          <w:bCs/>
          <w:sz w:val="22"/>
          <w:lang w:val="lt-LT"/>
        </w:rPr>
        <w:t>Bipolinis „Maryland“ tipo instrumentas,  80  vnt.</w:t>
      </w:r>
    </w:p>
    <w:p w14:paraId="737601B4" w14:textId="77777777" w:rsidR="00B66399" w:rsidRPr="00CF3544" w:rsidRDefault="00B66399" w:rsidP="00B66399">
      <w:pPr>
        <w:rPr>
          <w:sz w:val="22"/>
          <w:lang w:val="lt-LT"/>
        </w:rPr>
      </w:pPr>
    </w:p>
    <w:tbl>
      <w:tblPr>
        <w:tblStyle w:val="TableGrid"/>
        <w:tblW w:w="10336" w:type="dxa"/>
        <w:tblLook w:val="04A0" w:firstRow="1" w:lastRow="0" w:firstColumn="1" w:lastColumn="0" w:noHBand="0" w:noVBand="1"/>
      </w:tblPr>
      <w:tblGrid>
        <w:gridCol w:w="562"/>
        <w:gridCol w:w="1985"/>
        <w:gridCol w:w="4252"/>
        <w:gridCol w:w="3537"/>
      </w:tblGrid>
      <w:tr w:rsidR="00B66399" w:rsidRPr="00CF3544" w14:paraId="714E3BAA" w14:textId="77777777" w:rsidTr="004C1BA3">
        <w:trPr>
          <w:trHeight w:val="478"/>
        </w:trPr>
        <w:tc>
          <w:tcPr>
            <w:tcW w:w="562" w:type="dxa"/>
            <w:vAlign w:val="center"/>
          </w:tcPr>
          <w:p w14:paraId="112C5553" w14:textId="77777777" w:rsidR="00B66399" w:rsidRPr="00CF3544" w:rsidRDefault="00B66399" w:rsidP="00592E68">
            <w:pPr>
              <w:jc w:val="center"/>
              <w:rPr>
                <w:sz w:val="22"/>
                <w:lang w:val="lt-LT"/>
              </w:rPr>
            </w:pPr>
          </w:p>
        </w:tc>
        <w:tc>
          <w:tcPr>
            <w:tcW w:w="1985" w:type="dxa"/>
            <w:vAlign w:val="center"/>
          </w:tcPr>
          <w:p w14:paraId="6CD1F93D" w14:textId="77777777" w:rsidR="00B66399" w:rsidRPr="00CF3544" w:rsidRDefault="00B66399" w:rsidP="00592E68">
            <w:pPr>
              <w:jc w:val="center"/>
              <w:rPr>
                <w:sz w:val="22"/>
                <w:lang w:val="lt-LT"/>
              </w:rPr>
            </w:pPr>
            <w:r w:rsidRPr="00CF3544">
              <w:rPr>
                <w:sz w:val="22"/>
                <w:lang w:val="lt-LT"/>
              </w:rPr>
              <w:t>Parametrai</w:t>
            </w:r>
          </w:p>
        </w:tc>
        <w:tc>
          <w:tcPr>
            <w:tcW w:w="4252" w:type="dxa"/>
            <w:vAlign w:val="center"/>
          </w:tcPr>
          <w:p w14:paraId="4E5379D1" w14:textId="77777777" w:rsidR="00B66399" w:rsidRPr="00CF3544" w:rsidRDefault="00B66399" w:rsidP="00592E68">
            <w:pPr>
              <w:jc w:val="center"/>
              <w:rPr>
                <w:sz w:val="22"/>
                <w:lang w:val="lt-LT"/>
              </w:rPr>
            </w:pPr>
            <w:r w:rsidRPr="00CF3544">
              <w:rPr>
                <w:sz w:val="22"/>
                <w:lang w:val="lt-LT"/>
              </w:rPr>
              <w:t>Reikalaujamos parametrų reikšmės</w:t>
            </w:r>
          </w:p>
        </w:tc>
        <w:tc>
          <w:tcPr>
            <w:tcW w:w="3537" w:type="dxa"/>
            <w:vAlign w:val="center"/>
          </w:tcPr>
          <w:p w14:paraId="73752D0D" w14:textId="58508C06" w:rsidR="00B66399" w:rsidRPr="00CF3544" w:rsidRDefault="004B1FB3" w:rsidP="00592E68">
            <w:pPr>
              <w:jc w:val="center"/>
              <w:rPr>
                <w:sz w:val="22"/>
                <w:lang w:val="lt-LT"/>
              </w:rPr>
            </w:pPr>
            <w:r w:rsidRPr="00CF3544">
              <w:rPr>
                <w:sz w:val="22"/>
                <w:lang w:val="lt-LT"/>
              </w:rPr>
              <w:t>Tiekėjo siūlomos prekės parametrų reikšmės (Failo, dokumento pavadinimas ir puslapio Nr., pažymintis vietą, kurioje yra siūlomus techninius parametrus patvirtinantys dokumentai, siūlomos prekės katalogo numeris)</w:t>
            </w:r>
          </w:p>
        </w:tc>
      </w:tr>
      <w:tr w:rsidR="00B66399" w:rsidRPr="00CF3544" w14:paraId="3C8F93BC" w14:textId="77777777" w:rsidTr="004C1BA3">
        <w:tc>
          <w:tcPr>
            <w:tcW w:w="562" w:type="dxa"/>
            <w:vAlign w:val="center"/>
          </w:tcPr>
          <w:p w14:paraId="6153D0FB" w14:textId="77777777" w:rsidR="00B66399" w:rsidRPr="00CF3544" w:rsidRDefault="00B66399" w:rsidP="00592E68">
            <w:pPr>
              <w:rPr>
                <w:sz w:val="22"/>
                <w:lang w:val="lt-LT"/>
              </w:rPr>
            </w:pPr>
            <w:r w:rsidRPr="00CF3544">
              <w:rPr>
                <w:sz w:val="22"/>
                <w:lang w:val="lt-LT"/>
              </w:rPr>
              <w:t>1</w:t>
            </w:r>
          </w:p>
        </w:tc>
        <w:tc>
          <w:tcPr>
            <w:tcW w:w="1985" w:type="dxa"/>
            <w:vAlign w:val="center"/>
          </w:tcPr>
          <w:p w14:paraId="6785207F" w14:textId="77777777" w:rsidR="00B66399" w:rsidRPr="00CF3544" w:rsidRDefault="00B66399" w:rsidP="00592E68">
            <w:pPr>
              <w:rPr>
                <w:sz w:val="22"/>
                <w:lang w:val="lt-LT"/>
              </w:rPr>
            </w:pPr>
            <w:r w:rsidRPr="00CF3544">
              <w:rPr>
                <w:sz w:val="22"/>
                <w:lang w:val="lt-LT"/>
              </w:rPr>
              <w:t>Taikymas</w:t>
            </w:r>
          </w:p>
        </w:tc>
        <w:tc>
          <w:tcPr>
            <w:tcW w:w="4252" w:type="dxa"/>
            <w:vAlign w:val="center"/>
          </w:tcPr>
          <w:p w14:paraId="793C96E1" w14:textId="77777777" w:rsidR="00B66399" w:rsidRPr="00CF3544" w:rsidRDefault="00B66399" w:rsidP="00592E68">
            <w:pPr>
              <w:rPr>
                <w:sz w:val="22"/>
                <w:lang w:val="lt-LT"/>
              </w:rPr>
            </w:pPr>
            <w:r w:rsidRPr="00CF3544">
              <w:rPr>
                <w:sz w:val="22"/>
                <w:lang w:val="lt-LT"/>
              </w:rPr>
              <w:t>Chirurginis instrumentas skirtas naudoti kartu su CMR “Versius” robotine Sistema</w:t>
            </w:r>
          </w:p>
        </w:tc>
        <w:tc>
          <w:tcPr>
            <w:tcW w:w="3537" w:type="dxa"/>
            <w:vAlign w:val="center"/>
          </w:tcPr>
          <w:p w14:paraId="5D627FC0" w14:textId="77777777" w:rsidR="00B66399" w:rsidRDefault="004F1FDE" w:rsidP="00592E68">
            <w:pPr>
              <w:rPr>
                <w:sz w:val="22"/>
                <w:lang w:val="lt-LT"/>
              </w:rPr>
            </w:pPr>
            <w:r w:rsidRPr="00CF3544">
              <w:rPr>
                <w:sz w:val="22"/>
                <w:lang w:val="lt-LT"/>
              </w:rPr>
              <w:t>Chirurginis instrumentas skirtas naudoti kartu su CMR “Versius” robotine Sistema</w:t>
            </w:r>
          </w:p>
          <w:p w14:paraId="2475216A" w14:textId="12F83C9D" w:rsidR="004F1FDE" w:rsidRPr="00CF3544" w:rsidRDefault="004F1FDE" w:rsidP="00592E68">
            <w:pPr>
              <w:rPr>
                <w:sz w:val="22"/>
                <w:lang w:val="lt-LT"/>
              </w:rPr>
            </w:pPr>
            <w:r>
              <w:rPr>
                <w:sz w:val="22"/>
                <w:lang w:val="lt-LT"/>
              </w:rPr>
              <w:t>Atitikimas dokumente „</w:t>
            </w:r>
            <w:r w:rsidRPr="008665B1">
              <w:rPr>
                <w:sz w:val="22"/>
                <w:lang w:val="lt-LT"/>
              </w:rPr>
              <w:t>CMR Instrument and Accessories User Guide LT</w:t>
            </w:r>
            <w:r>
              <w:rPr>
                <w:sz w:val="22"/>
                <w:lang w:val="lt-LT"/>
              </w:rPr>
              <w:t>“ 55 psl</w:t>
            </w:r>
          </w:p>
        </w:tc>
      </w:tr>
      <w:tr w:rsidR="00B66399" w:rsidRPr="00CF3544" w14:paraId="03C51F43" w14:textId="77777777" w:rsidTr="004C1BA3">
        <w:tc>
          <w:tcPr>
            <w:tcW w:w="562" w:type="dxa"/>
            <w:vAlign w:val="center"/>
          </w:tcPr>
          <w:p w14:paraId="6B235DEC" w14:textId="77777777" w:rsidR="00B66399" w:rsidRPr="00CF3544" w:rsidRDefault="00B66399" w:rsidP="00592E68">
            <w:pPr>
              <w:rPr>
                <w:sz w:val="22"/>
                <w:lang w:val="lt-LT"/>
              </w:rPr>
            </w:pPr>
            <w:r w:rsidRPr="00CF3544">
              <w:rPr>
                <w:sz w:val="22"/>
                <w:lang w:val="lt-LT"/>
              </w:rPr>
              <w:t>2</w:t>
            </w:r>
          </w:p>
        </w:tc>
        <w:tc>
          <w:tcPr>
            <w:tcW w:w="1985" w:type="dxa"/>
            <w:vAlign w:val="center"/>
          </w:tcPr>
          <w:p w14:paraId="46D723A4" w14:textId="77777777" w:rsidR="00B66399" w:rsidRPr="00CF3544" w:rsidRDefault="00B66399" w:rsidP="00592E68">
            <w:pPr>
              <w:rPr>
                <w:sz w:val="22"/>
                <w:lang w:val="lt-LT"/>
              </w:rPr>
            </w:pPr>
            <w:r w:rsidRPr="00CF3544">
              <w:rPr>
                <w:sz w:val="22"/>
                <w:lang w:val="lt-LT"/>
              </w:rPr>
              <w:t>Sudėtis, savybės</w:t>
            </w:r>
          </w:p>
        </w:tc>
        <w:tc>
          <w:tcPr>
            <w:tcW w:w="4252" w:type="dxa"/>
            <w:vAlign w:val="center"/>
          </w:tcPr>
          <w:p w14:paraId="467F1CA0" w14:textId="77777777" w:rsidR="00B66399" w:rsidRPr="00CF3544" w:rsidRDefault="00B66399" w:rsidP="00592E68">
            <w:pPr>
              <w:rPr>
                <w:sz w:val="22"/>
                <w:lang w:val="lt-LT"/>
              </w:rPr>
            </w:pPr>
            <w:r w:rsidRPr="00CF3544">
              <w:rPr>
                <w:sz w:val="22"/>
                <w:lang w:val="lt-LT"/>
              </w:rPr>
              <w:t xml:space="preserve">Instrumentas susideda iš 6,8 mm ± 0,1 mm skersmens, 300 mm ± 1 mm darbinio ilgio strypo ir tvirtinimo galvutės, kuri prisijungia prie „Versius“ robotinės instrumentinės rankos (instrumento proksimaliniame gale). </w:t>
            </w:r>
          </w:p>
        </w:tc>
        <w:tc>
          <w:tcPr>
            <w:tcW w:w="3537" w:type="dxa"/>
            <w:vAlign w:val="center"/>
          </w:tcPr>
          <w:p w14:paraId="62AA786A" w14:textId="77777777" w:rsidR="008665B1" w:rsidRDefault="008665B1" w:rsidP="008665B1">
            <w:pPr>
              <w:rPr>
                <w:sz w:val="22"/>
                <w:lang w:val="lt-LT"/>
              </w:rPr>
            </w:pPr>
            <w:r w:rsidRPr="00CF3544">
              <w:rPr>
                <w:sz w:val="22"/>
                <w:lang w:val="lt-LT"/>
              </w:rPr>
              <w:t>Instrumentas susideda iš 6,8 mm</w:t>
            </w:r>
            <w:r>
              <w:rPr>
                <w:sz w:val="22"/>
                <w:lang w:val="lt-LT"/>
              </w:rPr>
              <w:t xml:space="preserve"> </w:t>
            </w:r>
            <w:r w:rsidRPr="00CF3544">
              <w:rPr>
                <w:sz w:val="22"/>
                <w:lang w:val="lt-LT"/>
              </w:rPr>
              <w:t xml:space="preserve">skersmens, 300 mm </w:t>
            </w:r>
            <w:r>
              <w:rPr>
                <w:sz w:val="22"/>
                <w:lang w:val="lt-LT"/>
              </w:rPr>
              <w:t xml:space="preserve">ilgio. SAusideda iš strypo ir g alvutės, kuri jungiasi </w:t>
            </w:r>
            <w:r w:rsidRPr="00CF3544">
              <w:rPr>
                <w:sz w:val="22"/>
                <w:lang w:val="lt-LT"/>
              </w:rPr>
              <w:t xml:space="preserve">prie „Versius“ robotinės instrumentinės rankos (instrumento proksimaliniame gale). </w:t>
            </w:r>
          </w:p>
          <w:p w14:paraId="1579FBFF" w14:textId="40DA75FD" w:rsidR="00B66399" w:rsidRPr="004F1FDE" w:rsidRDefault="008665B1" w:rsidP="008665B1">
            <w:pPr>
              <w:rPr>
                <w:sz w:val="22"/>
              </w:rPr>
            </w:pPr>
            <w:r>
              <w:rPr>
                <w:sz w:val="22"/>
                <w:lang w:val="lt-LT"/>
              </w:rPr>
              <w:t>Atitikimas dokumente „</w:t>
            </w:r>
            <w:r w:rsidRPr="008665B1">
              <w:rPr>
                <w:sz w:val="22"/>
                <w:lang w:val="lt-LT"/>
              </w:rPr>
              <w:t>CMR Instrument and Accessories User Guide LT</w:t>
            </w:r>
            <w:r>
              <w:rPr>
                <w:sz w:val="22"/>
                <w:lang w:val="lt-LT"/>
              </w:rPr>
              <w:t>“ 36 psl</w:t>
            </w:r>
          </w:p>
        </w:tc>
      </w:tr>
      <w:tr w:rsidR="00B66399" w:rsidRPr="00CF3544" w14:paraId="38C2AEED" w14:textId="77777777" w:rsidTr="004C1BA3">
        <w:tc>
          <w:tcPr>
            <w:tcW w:w="562" w:type="dxa"/>
            <w:vAlign w:val="center"/>
          </w:tcPr>
          <w:p w14:paraId="3C4CF49A" w14:textId="77777777" w:rsidR="00B66399" w:rsidRPr="00CF3544" w:rsidRDefault="00B66399" w:rsidP="00592E68">
            <w:pPr>
              <w:rPr>
                <w:sz w:val="22"/>
                <w:lang w:val="lt-LT"/>
              </w:rPr>
            </w:pPr>
            <w:r w:rsidRPr="00CF3544">
              <w:rPr>
                <w:sz w:val="22"/>
                <w:lang w:val="lt-LT"/>
              </w:rPr>
              <w:t>3</w:t>
            </w:r>
          </w:p>
        </w:tc>
        <w:tc>
          <w:tcPr>
            <w:tcW w:w="1985" w:type="dxa"/>
            <w:vAlign w:val="center"/>
          </w:tcPr>
          <w:p w14:paraId="6F5098AD" w14:textId="77777777" w:rsidR="00B66399" w:rsidRPr="00CF3544" w:rsidRDefault="00B66399" w:rsidP="00592E68">
            <w:pPr>
              <w:rPr>
                <w:sz w:val="22"/>
                <w:lang w:val="lt-LT"/>
              </w:rPr>
            </w:pPr>
            <w:r w:rsidRPr="00CF3544">
              <w:rPr>
                <w:sz w:val="22"/>
                <w:lang w:val="lt-LT"/>
              </w:rPr>
              <w:t>Paskirtis</w:t>
            </w:r>
          </w:p>
        </w:tc>
        <w:tc>
          <w:tcPr>
            <w:tcW w:w="4252" w:type="dxa"/>
            <w:vAlign w:val="center"/>
          </w:tcPr>
          <w:p w14:paraId="01FE11CC" w14:textId="77777777" w:rsidR="00B66399" w:rsidRPr="00CF3544" w:rsidRDefault="00B66399" w:rsidP="00592E68">
            <w:pPr>
              <w:rPr>
                <w:sz w:val="22"/>
                <w:lang w:val="lt-LT"/>
              </w:rPr>
            </w:pPr>
            <w:r w:rsidRPr="00CF3544">
              <w:rPr>
                <w:sz w:val="22"/>
                <w:lang w:val="lt-LT"/>
              </w:rPr>
              <w:t>Bipolinės „Maryland“ tipo žnyplės skirtos suimti ar perpjauti audinį bei atlikti bipolinę koaguliaciją. Bipolinės „Maryland“ tipo žnyplės yra su kištukine jungtimi, per kurią prijungiamas bipolinių instrumentų kabelis</w:t>
            </w:r>
          </w:p>
        </w:tc>
        <w:tc>
          <w:tcPr>
            <w:tcW w:w="3537" w:type="dxa"/>
            <w:vAlign w:val="center"/>
          </w:tcPr>
          <w:p w14:paraId="2082917A" w14:textId="77777777" w:rsidR="00B66399" w:rsidRDefault="004F1FDE" w:rsidP="00592E68">
            <w:pPr>
              <w:rPr>
                <w:sz w:val="22"/>
                <w:lang w:val="lt-LT"/>
              </w:rPr>
            </w:pPr>
            <w:r w:rsidRPr="00CF3544">
              <w:rPr>
                <w:sz w:val="22"/>
                <w:lang w:val="lt-LT"/>
              </w:rPr>
              <w:t>Bipolinės „Maryland“ tipo žnyplės skirtos suimti ar perpjauti audinį bei atlikti bipolinę koaguliaciją. Bipolinės „Maryland“ tipo žnyplės yra su kištukine jungtimi, per kurią prijungiamas bipolinių instrumentų kabelis</w:t>
            </w:r>
          </w:p>
          <w:p w14:paraId="0AFD76C9" w14:textId="046804C0" w:rsidR="004F1FDE" w:rsidRPr="00CF3544" w:rsidRDefault="004F1FDE" w:rsidP="00592E68">
            <w:pPr>
              <w:rPr>
                <w:sz w:val="22"/>
                <w:lang w:val="lt-LT"/>
              </w:rPr>
            </w:pPr>
            <w:r>
              <w:rPr>
                <w:sz w:val="22"/>
                <w:lang w:val="lt-LT"/>
              </w:rPr>
              <w:t>Atitikimas dokumente „</w:t>
            </w:r>
            <w:r w:rsidRPr="008665B1">
              <w:rPr>
                <w:sz w:val="22"/>
                <w:lang w:val="lt-LT"/>
              </w:rPr>
              <w:t>CMR Instrument and Accessories User Guide LT</w:t>
            </w:r>
            <w:r>
              <w:rPr>
                <w:sz w:val="22"/>
                <w:lang w:val="lt-LT"/>
              </w:rPr>
              <w:t>“ 55 psl</w:t>
            </w:r>
          </w:p>
        </w:tc>
      </w:tr>
      <w:tr w:rsidR="00B66399" w:rsidRPr="00CF3544" w14:paraId="48F6AED4" w14:textId="77777777" w:rsidTr="004C1BA3">
        <w:tc>
          <w:tcPr>
            <w:tcW w:w="562" w:type="dxa"/>
            <w:vAlign w:val="center"/>
          </w:tcPr>
          <w:p w14:paraId="1FBD8385" w14:textId="77777777" w:rsidR="00B66399" w:rsidRPr="00CF3544" w:rsidRDefault="00B66399" w:rsidP="00592E68">
            <w:pPr>
              <w:rPr>
                <w:sz w:val="22"/>
                <w:lang w:val="lt-LT"/>
              </w:rPr>
            </w:pPr>
            <w:r w:rsidRPr="00CF3544">
              <w:rPr>
                <w:sz w:val="22"/>
                <w:lang w:val="lt-LT"/>
              </w:rPr>
              <w:t>4</w:t>
            </w:r>
          </w:p>
        </w:tc>
        <w:tc>
          <w:tcPr>
            <w:tcW w:w="1985" w:type="dxa"/>
            <w:vAlign w:val="center"/>
          </w:tcPr>
          <w:p w14:paraId="446B502B" w14:textId="77777777" w:rsidR="00B66399" w:rsidRPr="00CF3544" w:rsidRDefault="00B66399" w:rsidP="00592E68">
            <w:pPr>
              <w:rPr>
                <w:sz w:val="22"/>
                <w:lang w:val="lt-LT"/>
              </w:rPr>
            </w:pPr>
            <w:r w:rsidRPr="00CF3544">
              <w:rPr>
                <w:sz w:val="22"/>
                <w:lang w:val="lt-LT"/>
              </w:rPr>
              <w:t>Kiek kartų galima panaudoti</w:t>
            </w:r>
          </w:p>
        </w:tc>
        <w:tc>
          <w:tcPr>
            <w:tcW w:w="4252" w:type="dxa"/>
            <w:vAlign w:val="center"/>
          </w:tcPr>
          <w:p w14:paraId="63EF6D11" w14:textId="77777777" w:rsidR="00B66399" w:rsidRPr="00CF3544" w:rsidRDefault="00B66399" w:rsidP="00592E68">
            <w:pPr>
              <w:rPr>
                <w:sz w:val="22"/>
                <w:lang w:val="lt-LT"/>
              </w:rPr>
            </w:pPr>
            <w:r w:rsidRPr="00CF3544">
              <w:rPr>
                <w:sz w:val="22"/>
                <w:lang w:val="lt-LT"/>
              </w:rPr>
              <w:t>Instrumentu galima atlikti ne mažiau 3 operacijų</w:t>
            </w:r>
          </w:p>
        </w:tc>
        <w:tc>
          <w:tcPr>
            <w:tcW w:w="3537" w:type="dxa"/>
            <w:vAlign w:val="center"/>
          </w:tcPr>
          <w:p w14:paraId="04B22987" w14:textId="77777777" w:rsidR="00B66399" w:rsidRDefault="00DD6CD2" w:rsidP="00592E68">
            <w:pPr>
              <w:rPr>
                <w:sz w:val="22"/>
                <w:lang w:val="lt-LT"/>
              </w:rPr>
            </w:pPr>
            <w:r w:rsidRPr="00CF3544">
              <w:rPr>
                <w:sz w:val="22"/>
                <w:lang w:val="lt-LT"/>
              </w:rPr>
              <w:t xml:space="preserve">Instrumentu galima atlikti </w:t>
            </w:r>
            <w:r>
              <w:rPr>
                <w:sz w:val="22"/>
                <w:lang w:val="lt-LT"/>
              </w:rPr>
              <w:t>iki</w:t>
            </w:r>
            <w:r w:rsidRPr="00CF3544">
              <w:rPr>
                <w:sz w:val="22"/>
                <w:lang w:val="lt-LT"/>
              </w:rPr>
              <w:t xml:space="preserve"> mažiau 3 operacijų</w:t>
            </w:r>
            <w:r>
              <w:rPr>
                <w:sz w:val="22"/>
                <w:lang w:val="lt-LT"/>
              </w:rPr>
              <w:t>.</w:t>
            </w:r>
          </w:p>
          <w:p w14:paraId="73381125" w14:textId="13C8D26D" w:rsidR="00DD6CD2" w:rsidRPr="00CF3544" w:rsidRDefault="00DD6CD2" w:rsidP="00592E68">
            <w:pPr>
              <w:rPr>
                <w:sz w:val="22"/>
                <w:lang w:val="lt-LT"/>
              </w:rPr>
            </w:pPr>
            <w:r>
              <w:rPr>
                <w:sz w:val="22"/>
                <w:lang w:val="lt-LT"/>
              </w:rPr>
              <w:t>Atitikimas dokumente „</w:t>
            </w:r>
            <w:r w:rsidRPr="00DD6CD2">
              <w:rPr>
                <w:sz w:val="22"/>
                <w:lang w:val="lt-LT"/>
              </w:rPr>
              <w:t>Versius Surgical Instruments Number of Uses Table LT</w:t>
            </w:r>
            <w:r>
              <w:rPr>
                <w:sz w:val="22"/>
                <w:lang w:val="lt-LT"/>
              </w:rPr>
              <w:t>“</w:t>
            </w:r>
          </w:p>
        </w:tc>
      </w:tr>
      <w:tr w:rsidR="00B66399" w:rsidRPr="00CF3544" w14:paraId="722FD503" w14:textId="77777777" w:rsidTr="004C1BA3">
        <w:tc>
          <w:tcPr>
            <w:tcW w:w="562" w:type="dxa"/>
            <w:vAlign w:val="center"/>
          </w:tcPr>
          <w:p w14:paraId="3A9DD48E" w14:textId="77777777" w:rsidR="00B66399" w:rsidRPr="00CF3544" w:rsidRDefault="00B66399" w:rsidP="00592E68">
            <w:pPr>
              <w:rPr>
                <w:sz w:val="22"/>
                <w:lang w:val="lt-LT"/>
              </w:rPr>
            </w:pPr>
            <w:r w:rsidRPr="00CF3544">
              <w:rPr>
                <w:sz w:val="22"/>
                <w:lang w:val="lt-LT"/>
              </w:rPr>
              <w:t>5</w:t>
            </w:r>
          </w:p>
        </w:tc>
        <w:tc>
          <w:tcPr>
            <w:tcW w:w="1985" w:type="dxa"/>
            <w:vAlign w:val="center"/>
          </w:tcPr>
          <w:p w14:paraId="53F027BF" w14:textId="77777777" w:rsidR="00B66399" w:rsidRPr="00CF3544" w:rsidRDefault="00B66399" w:rsidP="00592E68">
            <w:pPr>
              <w:rPr>
                <w:sz w:val="22"/>
                <w:lang w:val="lt-LT"/>
              </w:rPr>
            </w:pPr>
            <w:r w:rsidRPr="00CF3544">
              <w:rPr>
                <w:sz w:val="22"/>
                <w:lang w:val="lt-LT"/>
              </w:rPr>
              <w:t>CE ženklinimas</w:t>
            </w:r>
          </w:p>
        </w:tc>
        <w:tc>
          <w:tcPr>
            <w:tcW w:w="4252" w:type="dxa"/>
            <w:vAlign w:val="center"/>
          </w:tcPr>
          <w:p w14:paraId="3F31B443" w14:textId="77777777" w:rsidR="00B66399" w:rsidRPr="00CF3544" w:rsidRDefault="00B66399" w:rsidP="00592E68">
            <w:pPr>
              <w:rPr>
                <w:sz w:val="22"/>
                <w:lang w:val="lt-LT"/>
              </w:rPr>
            </w:pPr>
            <w:r w:rsidRPr="00CF3544">
              <w:rPr>
                <w:sz w:val="22"/>
                <w:lang w:val="lt-LT"/>
              </w:rPr>
              <w:t>Būtina. Pateikti CE sertifikato ar EB atitikties deklaracijos kopiją.</w:t>
            </w:r>
          </w:p>
        </w:tc>
        <w:tc>
          <w:tcPr>
            <w:tcW w:w="3537" w:type="dxa"/>
            <w:vAlign w:val="center"/>
          </w:tcPr>
          <w:p w14:paraId="70DD3B10" w14:textId="2AD519A9" w:rsidR="00B66399" w:rsidRPr="00CF3544" w:rsidRDefault="00DD6CD2" w:rsidP="00592E68">
            <w:pPr>
              <w:rPr>
                <w:sz w:val="22"/>
                <w:lang w:val="lt-LT"/>
              </w:rPr>
            </w:pPr>
            <w:r>
              <w:rPr>
                <w:sz w:val="22"/>
                <w:lang w:val="lt-LT"/>
              </w:rPr>
              <w:t>Atitikimas dokumente „</w:t>
            </w:r>
            <w:r w:rsidRPr="00DD6CD2">
              <w:rPr>
                <w:sz w:val="22"/>
                <w:lang w:val="lt-LT"/>
              </w:rPr>
              <w:t>Notarised CE and CFS</w:t>
            </w:r>
            <w:r>
              <w:rPr>
                <w:sz w:val="22"/>
                <w:lang w:val="lt-LT"/>
              </w:rPr>
              <w:t>“</w:t>
            </w:r>
          </w:p>
        </w:tc>
      </w:tr>
    </w:tbl>
    <w:p w14:paraId="300BCC34" w14:textId="77777777" w:rsidR="00B66399" w:rsidRPr="00CF3544" w:rsidRDefault="00B66399" w:rsidP="00B66399">
      <w:pPr>
        <w:pStyle w:val="ListParagraph"/>
        <w:rPr>
          <w:b/>
          <w:bCs/>
          <w:sz w:val="22"/>
          <w:lang w:val="lt-LT"/>
        </w:rPr>
      </w:pPr>
    </w:p>
    <w:p w14:paraId="4FA5A0F6" w14:textId="77777777" w:rsidR="00B66399" w:rsidRPr="00CF3544" w:rsidRDefault="00B66399" w:rsidP="00B66399">
      <w:pPr>
        <w:pStyle w:val="ListParagraph"/>
        <w:numPr>
          <w:ilvl w:val="0"/>
          <w:numId w:val="22"/>
        </w:numPr>
        <w:contextualSpacing/>
        <w:jc w:val="center"/>
        <w:rPr>
          <w:b/>
          <w:bCs/>
          <w:sz w:val="22"/>
          <w:lang w:val="lt-LT"/>
        </w:rPr>
      </w:pPr>
      <w:r w:rsidRPr="00CF3544">
        <w:rPr>
          <w:b/>
          <w:bCs/>
          <w:sz w:val="22"/>
          <w:lang w:val="lt-LT"/>
        </w:rPr>
        <w:t>Griebiančios žnyplės, perforuotos,  24  vnt.</w:t>
      </w:r>
    </w:p>
    <w:p w14:paraId="201CCE71" w14:textId="77777777" w:rsidR="00B66399" w:rsidRPr="00CF3544" w:rsidRDefault="00B66399" w:rsidP="00B66399">
      <w:pPr>
        <w:rPr>
          <w:sz w:val="22"/>
          <w:lang w:val="lt-LT"/>
        </w:rPr>
      </w:pPr>
    </w:p>
    <w:tbl>
      <w:tblPr>
        <w:tblStyle w:val="TableGrid"/>
        <w:tblW w:w="10336" w:type="dxa"/>
        <w:tblLook w:val="04A0" w:firstRow="1" w:lastRow="0" w:firstColumn="1" w:lastColumn="0" w:noHBand="0" w:noVBand="1"/>
      </w:tblPr>
      <w:tblGrid>
        <w:gridCol w:w="562"/>
        <w:gridCol w:w="1985"/>
        <w:gridCol w:w="4252"/>
        <w:gridCol w:w="3537"/>
      </w:tblGrid>
      <w:tr w:rsidR="00B66399" w:rsidRPr="00CF3544" w14:paraId="6A638904" w14:textId="77777777" w:rsidTr="004C1BA3">
        <w:trPr>
          <w:trHeight w:val="478"/>
        </w:trPr>
        <w:tc>
          <w:tcPr>
            <w:tcW w:w="562" w:type="dxa"/>
            <w:vAlign w:val="center"/>
          </w:tcPr>
          <w:p w14:paraId="0C288D0F" w14:textId="77777777" w:rsidR="00B66399" w:rsidRPr="00CF3544" w:rsidRDefault="00B66399" w:rsidP="00592E68">
            <w:pPr>
              <w:jc w:val="center"/>
              <w:rPr>
                <w:sz w:val="22"/>
                <w:lang w:val="lt-LT"/>
              </w:rPr>
            </w:pPr>
          </w:p>
        </w:tc>
        <w:tc>
          <w:tcPr>
            <w:tcW w:w="1985" w:type="dxa"/>
            <w:vAlign w:val="center"/>
          </w:tcPr>
          <w:p w14:paraId="0AB84148" w14:textId="77777777" w:rsidR="00B66399" w:rsidRPr="00CF3544" w:rsidRDefault="00B66399" w:rsidP="00592E68">
            <w:pPr>
              <w:jc w:val="center"/>
              <w:rPr>
                <w:sz w:val="22"/>
                <w:lang w:val="lt-LT"/>
              </w:rPr>
            </w:pPr>
            <w:r w:rsidRPr="00CF3544">
              <w:rPr>
                <w:sz w:val="22"/>
                <w:lang w:val="lt-LT"/>
              </w:rPr>
              <w:t>Parametrai</w:t>
            </w:r>
          </w:p>
        </w:tc>
        <w:tc>
          <w:tcPr>
            <w:tcW w:w="4252" w:type="dxa"/>
            <w:vAlign w:val="center"/>
          </w:tcPr>
          <w:p w14:paraId="59AD2FE9" w14:textId="77777777" w:rsidR="00B66399" w:rsidRPr="00CF3544" w:rsidRDefault="00B66399" w:rsidP="00592E68">
            <w:pPr>
              <w:jc w:val="center"/>
              <w:rPr>
                <w:sz w:val="22"/>
                <w:lang w:val="lt-LT"/>
              </w:rPr>
            </w:pPr>
            <w:r w:rsidRPr="00CF3544">
              <w:rPr>
                <w:sz w:val="22"/>
                <w:lang w:val="lt-LT"/>
              </w:rPr>
              <w:t>Reikalaujamos parametrų reikšmės</w:t>
            </w:r>
          </w:p>
        </w:tc>
        <w:tc>
          <w:tcPr>
            <w:tcW w:w="3537" w:type="dxa"/>
            <w:vAlign w:val="center"/>
          </w:tcPr>
          <w:p w14:paraId="6413E5CB" w14:textId="467F61F2" w:rsidR="00B66399" w:rsidRPr="00CF3544" w:rsidRDefault="004B1FB3" w:rsidP="00592E68">
            <w:pPr>
              <w:jc w:val="center"/>
              <w:rPr>
                <w:sz w:val="22"/>
                <w:lang w:val="lt-LT"/>
              </w:rPr>
            </w:pPr>
            <w:r w:rsidRPr="00CF3544">
              <w:rPr>
                <w:sz w:val="22"/>
                <w:lang w:val="lt-LT"/>
              </w:rPr>
              <w:t xml:space="preserve">Tiekėjo siūlomos prekės parametrų reikšmės (Failo, dokumento pavadinimas ir puslapio Nr., pažymintis vietą, kurioje yra siūlomus techninius parametrus </w:t>
            </w:r>
            <w:r w:rsidRPr="00CF3544">
              <w:rPr>
                <w:sz w:val="22"/>
                <w:lang w:val="lt-LT"/>
              </w:rPr>
              <w:lastRenderedPageBreak/>
              <w:t>patvirtinantys dokumentai, siūlomos prekės katalogo numeris)</w:t>
            </w:r>
          </w:p>
        </w:tc>
      </w:tr>
      <w:tr w:rsidR="00B66399" w:rsidRPr="00CF3544" w14:paraId="28BF30DC" w14:textId="77777777" w:rsidTr="004C1BA3">
        <w:tc>
          <w:tcPr>
            <w:tcW w:w="562" w:type="dxa"/>
            <w:vAlign w:val="center"/>
          </w:tcPr>
          <w:p w14:paraId="078C4A5B" w14:textId="77777777" w:rsidR="00B66399" w:rsidRPr="00CF3544" w:rsidRDefault="00B66399" w:rsidP="00592E68">
            <w:pPr>
              <w:rPr>
                <w:sz w:val="22"/>
                <w:lang w:val="lt-LT"/>
              </w:rPr>
            </w:pPr>
            <w:r w:rsidRPr="00CF3544">
              <w:rPr>
                <w:sz w:val="22"/>
                <w:lang w:val="lt-LT"/>
              </w:rPr>
              <w:lastRenderedPageBreak/>
              <w:t>1</w:t>
            </w:r>
          </w:p>
        </w:tc>
        <w:tc>
          <w:tcPr>
            <w:tcW w:w="1985" w:type="dxa"/>
            <w:vAlign w:val="center"/>
          </w:tcPr>
          <w:p w14:paraId="2C0D27C0" w14:textId="77777777" w:rsidR="00B66399" w:rsidRPr="00CF3544" w:rsidRDefault="00B66399" w:rsidP="00592E68">
            <w:pPr>
              <w:rPr>
                <w:sz w:val="22"/>
                <w:lang w:val="lt-LT"/>
              </w:rPr>
            </w:pPr>
            <w:r w:rsidRPr="00CF3544">
              <w:rPr>
                <w:sz w:val="22"/>
                <w:lang w:val="lt-LT"/>
              </w:rPr>
              <w:t>Taikymas</w:t>
            </w:r>
          </w:p>
        </w:tc>
        <w:tc>
          <w:tcPr>
            <w:tcW w:w="4252" w:type="dxa"/>
            <w:vAlign w:val="center"/>
          </w:tcPr>
          <w:p w14:paraId="0FBACE6A" w14:textId="77777777" w:rsidR="00B66399" w:rsidRPr="00CF3544" w:rsidRDefault="00B66399" w:rsidP="00592E68">
            <w:pPr>
              <w:rPr>
                <w:sz w:val="22"/>
                <w:lang w:val="lt-LT"/>
              </w:rPr>
            </w:pPr>
            <w:r w:rsidRPr="00CF3544">
              <w:rPr>
                <w:sz w:val="22"/>
                <w:lang w:val="lt-LT"/>
              </w:rPr>
              <w:t>Chirurginis instrumentas skirtas naudoti kartu su CMR “Versius” robotine Sistema</w:t>
            </w:r>
          </w:p>
        </w:tc>
        <w:tc>
          <w:tcPr>
            <w:tcW w:w="3537" w:type="dxa"/>
            <w:vAlign w:val="center"/>
          </w:tcPr>
          <w:p w14:paraId="49B4D211" w14:textId="77777777" w:rsidR="00B66399" w:rsidRDefault="004F1FDE" w:rsidP="00592E68">
            <w:pPr>
              <w:rPr>
                <w:sz w:val="22"/>
                <w:lang w:val="lt-LT"/>
              </w:rPr>
            </w:pPr>
            <w:r w:rsidRPr="00CF3544">
              <w:rPr>
                <w:sz w:val="22"/>
                <w:lang w:val="lt-LT"/>
              </w:rPr>
              <w:t>Chirurginis instrumentas skirtas naudoti kartu su CMR “Versius” robotine Sistema</w:t>
            </w:r>
          </w:p>
          <w:p w14:paraId="0C8D6DEF" w14:textId="6153EB7B" w:rsidR="004F1FDE" w:rsidRPr="00CF3544" w:rsidRDefault="004F1FDE" w:rsidP="00592E68">
            <w:pPr>
              <w:rPr>
                <w:sz w:val="22"/>
                <w:lang w:val="lt-LT"/>
              </w:rPr>
            </w:pPr>
            <w:r>
              <w:rPr>
                <w:sz w:val="22"/>
                <w:lang w:val="lt-LT"/>
              </w:rPr>
              <w:t>Atitikimas dokumente „</w:t>
            </w:r>
            <w:r w:rsidRPr="008665B1">
              <w:rPr>
                <w:sz w:val="22"/>
                <w:lang w:val="lt-LT"/>
              </w:rPr>
              <w:t>CMR Instrument and Accessories User Guide LT</w:t>
            </w:r>
            <w:r>
              <w:rPr>
                <w:sz w:val="22"/>
                <w:lang w:val="lt-LT"/>
              </w:rPr>
              <w:t>“ 42 psl</w:t>
            </w:r>
          </w:p>
        </w:tc>
      </w:tr>
      <w:tr w:rsidR="00B66399" w:rsidRPr="00CF3544" w14:paraId="3766D7DF" w14:textId="77777777" w:rsidTr="004C1BA3">
        <w:tc>
          <w:tcPr>
            <w:tcW w:w="562" w:type="dxa"/>
            <w:vAlign w:val="center"/>
          </w:tcPr>
          <w:p w14:paraId="49C222E4" w14:textId="77777777" w:rsidR="00B66399" w:rsidRPr="00CF3544" w:rsidRDefault="00B66399" w:rsidP="00592E68">
            <w:pPr>
              <w:rPr>
                <w:sz w:val="22"/>
                <w:lang w:val="lt-LT"/>
              </w:rPr>
            </w:pPr>
            <w:r w:rsidRPr="00CF3544">
              <w:rPr>
                <w:sz w:val="22"/>
                <w:lang w:val="lt-LT"/>
              </w:rPr>
              <w:t>2</w:t>
            </w:r>
          </w:p>
        </w:tc>
        <w:tc>
          <w:tcPr>
            <w:tcW w:w="1985" w:type="dxa"/>
            <w:vAlign w:val="center"/>
          </w:tcPr>
          <w:p w14:paraId="37C15CCB" w14:textId="77777777" w:rsidR="00B66399" w:rsidRPr="00CF3544" w:rsidRDefault="00B66399" w:rsidP="00592E68">
            <w:pPr>
              <w:rPr>
                <w:sz w:val="22"/>
                <w:lang w:val="lt-LT"/>
              </w:rPr>
            </w:pPr>
            <w:r w:rsidRPr="00CF3544">
              <w:rPr>
                <w:sz w:val="22"/>
                <w:lang w:val="lt-LT"/>
              </w:rPr>
              <w:t>Sudėtis, savybės</w:t>
            </w:r>
          </w:p>
        </w:tc>
        <w:tc>
          <w:tcPr>
            <w:tcW w:w="4252" w:type="dxa"/>
            <w:vAlign w:val="center"/>
          </w:tcPr>
          <w:p w14:paraId="1011BB08" w14:textId="77777777" w:rsidR="00B66399" w:rsidRPr="00CF3544" w:rsidRDefault="00B66399" w:rsidP="00592E68">
            <w:pPr>
              <w:rPr>
                <w:sz w:val="22"/>
                <w:lang w:val="lt-LT"/>
              </w:rPr>
            </w:pPr>
            <w:r w:rsidRPr="00CF3544">
              <w:rPr>
                <w:sz w:val="22"/>
                <w:lang w:val="lt-LT"/>
              </w:rPr>
              <w:t xml:space="preserve">Instrumentas susideda iš 6,8 mm ± 0,1 mm skersmens, 300 mm ± 1 mm darbinio ilgio strypo ir tvirtinimo galvutės, kuri prisijungia prie „Versius“ robotinės instrumentinės rankos (instrumento proksimaliniame gale). </w:t>
            </w:r>
          </w:p>
        </w:tc>
        <w:tc>
          <w:tcPr>
            <w:tcW w:w="3537" w:type="dxa"/>
            <w:vAlign w:val="center"/>
          </w:tcPr>
          <w:p w14:paraId="4364F3A0" w14:textId="77777777" w:rsidR="004F1FDE" w:rsidRDefault="004F1FDE" w:rsidP="004F1FDE">
            <w:pPr>
              <w:rPr>
                <w:sz w:val="22"/>
                <w:lang w:val="lt-LT"/>
              </w:rPr>
            </w:pPr>
            <w:r w:rsidRPr="00CF3544">
              <w:rPr>
                <w:sz w:val="22"/>
                <w:lang w:val="lt-LT"/>
              </w:rPr>
              <w:t>Instrumentas susideda iš 6,8 mm</w:t>
            </w:r>
            <w:r>
              <w:rPr>
                <w:sz w:val="22"/>
                <w:lang w:val="lt-LT"/>
              </w:rPr>
              <w:t xml:space="preserve"> </w:t>
            </w:r>
            <w:r w:rsidRPr="00CF3544">
              <w:rPr>
                <w:sz w:val="22"/>
                <w:lang w:val="lt-LT"/>
              </w:rPr>
              <w:t xml:space="preserve">skersmens, 300 mm </w:t>
            </w:r>
            <w:r>
              <w:rPr>
                <w:sz w:val="22"/>
                <w:lang w:val="lt-LT"/>
              </w:rPr>
              <w:t xml:space="preserve">ilgio. SAusideda iš strypo ir g alvutės, kuri jungiasi </w:t>
            </w:r>
            <w:r w:rsidRPr="00CF3544">
              <w:rPr>
                <w:sz w:val="22"/>
                <w:lang w:val="lt-LT"/>
              </w:rPr>
              <w:t xml:space="preserve">prie „Versius“ robotinės instrumentinės rankos (instrumento proksimaliniame gale). </w:t>
            </w:r>
          </w:p>
          <w:p w14:paraId="1340C8DF" w14:textId="12E31499" w:rsidR="00B66399" w:rsidRPr="00CF3544" w:rsidRDefault="004F1FDE" w:rsidP="004F1FDE">
            <w:pPr>
              <w:rPr>
                <w:sz w:val="22"/>
                <w:lang w:val="lt-LT"/>
              </w:rPr>
            </w:pPr>
            <w:r>
              <w:rPr>
                <w:sz w:val="22"/>
                <w:lang w:val="lt-LT"/>
              </w:rPr>
              <w:t>Atitikimas dokumente „</w:t>
            </w:r>
            <w:r w:rsidRPr="008665B1">
              <w:rPr>
                <w:sz w:val="22"/>
                <w:lang w:val="lt-LT"/>
              </w:rPr>
              <w:t>CMR Instrument and Accessories User Guide LT</w:t>
            </w:r>
            <w:r>
              <w:rPr>
                <w:sz w:val="22"/>
                <w:lang w:val="lt-LT"/>
              </w:rPr>
              <w:t>“ 36 psl</w:t>
            </w:r>
          </w:p>
        </w:tc>
      </w:tr>
      <w:tr w:rsidR="00B66399" w:rsidRPr="00CF3544" w14:paraId="522E8EE9" w14:textId="77777777" w:rsidTr="004C1BA3">
        <w:tc>
          <w:tcPr>
            <w:tcW w:w="562" w:type="dxa"/>
            <w:vAlign w:val="center"/>
          </w:tcPr>
          <w:p w14:paraId="7F745D13" w14:textId="77777777" w:rsidR="00B66399" w:rsidRPr="00CF3544" w:rsidRDefault="00B66399" w:rsidP="00592E68">
            <w:pPr>
              <w:rPr>
                <w:sz w:val="22"/>
                <w:lang w:val="lt-LT"/>
              </w:rPr>
            </w:pPr>
            <w:r w:rsidRPr="00CF3544">
              <w:rPr>
                <w:sz w:val="22"/>
                <w:lang w:val="lt-LT"/>
              </w:rPr>
              <w:t>3</w:t>
            </w:r>
          </w:p>
        </w:tc>
        <w:tc>
          <w:tcPr>
            <w:tcW w:w="1985" w:type="dxa"/>
            <w:vAlign w:val="center"/>
          </w:tcPr>
          <w:p w14:paraId="2E23A4A7" w14:textId="77777777" w:rsidR="00B66399" w:rsidRPr="00CF3544" w:rsidRDefault="00B66399" w:rsidP="00592E68">
            <w:pPr>
              <w:rPr>
                <w:sz w:val="22"/>
                <w:lang w:val="lt-LT"/>
              </w:rPr>
            </w:pPr>
            <w:r w:rsidRPr="00CF3544">
              <w:rPr>
                <w:sz w:val="22"/>
                <w:lang w:val="lt-LT"/>
              </w:rPr>
              <w:t>Paskirtis</w:t>
            </w:r>
          </w:p>
        </w:tc>
        <w:tc>
          <w:tcPr>
            <w:tcW w:w="4252" w:type="dxa"/>
            <w:vAlign w:val="center"/>
          </w:tcPr>
          <w:p w14:paraId="28707329" w14:textId="77777777" w:rsidR="00B66399" w:rsidRPr="00CF3544" w:rsidRDefault="00B66399" w:rsidP="00592E68">
            <w:pPr>
              <w:rPr>
                <w:sz w:val="22"/>
                <w:lang w:val="lt-LT"/>
              </w:rPr>
            </w:pPr>
            <w:r w:rsidRPr="00CF3544">
              <w:rPr>
                <w:sz w:val="22"/>
                <w:lang w:val="lt-LT"/>
              </w:rPr>
              <w:t>Perforuotos žnyplės skirtos laikyti audinį.</w:t>
            </w:r>
          </w:p>
        </w:tc>
        <w:tc>
          <w:tcPr>
            <w:tcW w:w="3537" w:type="dxa"/>
            <w:vAlign w:val="center"/>
          </w:tcPr>
          <w:p w14:paraId="2418232A" w14:textId="77777777" w:rsidR="00B66399" w:rsidRDefault="004F1FDE" w:rsidP="00592E68">
            <w:pPr>
              <w:rPr>
                <w:sz w:val="22"/>
                <w:lang w:val="lt-LT"/>
              </w:rPr>
            </w:pPr>
            <w:r w:rsidRPr="00CF3544">
              <w:rPr>
                <w:sz w:val="22"/>
                <w:lang w:val="lt-LT"/>
              </w:rPr>
              <w:t>Perforuotos žnyplės skirtos laikyti audinį.</w:t>
            </w:r>
          </w:p>
          <w:p w14:paraId="7CFEB339" w14:textId="4D043BC6" w:rsidR="004F1FDE" w:rsidRPr="00CF3544" w:rsidRDefault="004F1FDE" w:rsidP="00592E68">
            <w:pPr>
              <w:rPr>
                <w:sz w:val="22"/>
                <w:lang w:val="lt-LT"/>
              </w:rPr>
            </w:pPr>
            <w:r>
              <w:rPr>
                <w:sz w:val="22"/>
                <w:lang w:val="lt-LT"/>
              </w:rPr>
              <w:t>Atitikimas dokumente „</w:t>
            </w:r>
            <w:r w:rsidRPr="008665B1">
              <w:rPr>
                <w:sz w:val="22"/>
                <w:lang w:val="lt-LT"/>
              </w:rPr>
              <w:t>CMR Instrument and Accessories User Guide LT</w:t>
            </w:r>
            <w:r>
              <w:rPr>
                <w:sz w:val="22"/>
                <w:lang w:val="lt-LT"/>
              </w:rPr>
              <w:t>“ 42 psl</w:t>
            </w:r>
          </w:p>
        </w:tc>
      </w:tr>
      <w:tr w:rsidR="00B66399" w:rsidRPr="00CF3544" w14:paraId="31A768C5" w14:textId="77777777" w:rsidTr="004C1BA3">
        <w:tc>
          <w:tcPr>
            <w:tcW w:w="562" w:type="dxa"/>
            <w:vAlign w:val="center"/>
          </w:tcPr>
          <w:p w14:paraId="5F2D6E90" w14:textId="77777777" w:rsidR="00B66399" w:rsidRPr="00CF3544" w:rsidRDefault="00B66399" w:rsidP="00592E68">
            <w:pPr>
              <w:rPr>
                <w:sz w:val="22"/>
                <w:lang w:val="lt-LT"/>
              </w:rPr>
            </w:pPr>
            <w:r w:rsidRPr="00CF3544">
              <w:rPr>
                <w:sz w:val="22"/>
                <w:lang w:val="lt-LT"/>
              </w:rPr>
              <w:t>4</w:t>
            </w:r>
          </w:p>
        </w:tc>
        <w:tc>
          <w:tcPr>
            <w:tcW w:w="1985" w:type="dxa"/>
            <w:vAlign w:val="center"/>
          </w:tcPr>
          <w:p w14:paraId="6CF7760F" w14:textId="77777777" w:rsidR="00B66399" w:rsidRPr="00CF3544" w:rsidRDefault="00B66399" w:rsidP="00592E68">
            <w:pPr>
              <w:rPr>
                <w:sz w:val="22"/>
                <w:lang w:val="lt-LT"/>
              </w:rPr>
            </w:pPr>
            <w:r w:rsidRPr="00CF3544">
              <w:rPr>
                <w:sz w:val="22"/>
                <w:lang w:val="lt-LT"/>
              </w:rPr>
              <w:t>Kiek kartų galima panaudoti</w:t>
            </w:r>
          </w:p>
        </w:tc>
        <w:tc>
          <w:tcPr>
            <w:tcW w:w="4252" w:type="dxa"/>
            <w:vAlign w:val="center"/>
          </w:tcPr>
          <w:p w14:paraId="6C78FEEE" w14:textId="77777777" w:rsidR="00B66399" w:rsidRPr="00CF3544" w:rsidRDefault="00B66399" w:rsidP="00592E68">
            <w:pPr>
              <w:rPr>
                <w:sz w:val="22"/>
                <w:lang w:val="lt-LT"/>
              </w:rPr>
            </w:pPr>
            <w:r w:rsidRPr="00CF3544">
              <w:rPr>
                <w:sz w:val="22"/>
                <w:lang w:val="lt-LT"/>
              </w:rPr>
              <w:t>Instrumentu galima atlikti ne mažiau 10 operacijų</w:t>
            </w:r>
          </w:p>
        </w:tc>
        <w:tc>
          <w:tcPr>
            <w:tcW w:w="3537" w:type="dxa"/>
            <w:vAlign w:val="center"/>
          </w:tcPr>
          <w:p w14:paraId="65500199" w14:textId="6460EA1D" w:rsidR="00DD6CD2" w:rsidRDefault="00DD6CD2" w:rsidP="00DD6CD2">
            <w:pPr>
              <w:rPr>
                <w:sz w:val="22"/>
                <w:lang w:val="lt-LT"/>
              </w:rPr>
            </w:pPr>
            <w:r w:rsidRPr="00CF3544">
              <w:rPr>
                <w:sz w:val="22"/>
                <w:lang w:val="lt-LT"/>
              </w:rPr>
              <w:t xml:space="preserve">Instrumentu galima atlikti </w:t>
            </w:r>
            <w:r>
              <w:rPr>
                <w:sz w:val="22"/>
                <w:lang w:val="lt-LT"/>
              </w:rPr>
              <w:t>iki</w:t>
            </w:r>
            <w:r w:rsidRPr="00CF3544">
              <w:rPr>
                <w:sz w:val="22"/>
                <w:lang w:val="lt-LT"/>
              </w:rPr>
              <w:t xml:space="preserve"> mažiau </w:t>
            </w:r>
            <w:r>
              <w:rPr>
                <w:sz w:val="22"/>
                <w:lang w:val="lt-LT"/>
              </w:rPr>
              <w:t>10</w:t>
            </w:r>
            <w:r w:rsidRPr="00CF3544">
              <w:rPr>
                <w:sz w:val="22"/>
                <w:lang w:val="lt-LT"/>
              </w:rPr>
              <w:t xml:space="preserve"> operacijų</w:t>
            </w:r>
            <w:r>
              <w:rPr>
                <w:sz w:val="22"/>
                <w:lang w:val="lt-LT"/>
              </w:rPr>
              <w:t>.</w:t>
            </w:r>
          </w:p>
          <w:p w14:paraId="78D8D66F" w14:textId="495A4517" w:rsidR="00B66399" w:rsidRPr="00CF3544" w:rsidRDefault="00DD6CD2" w:rsidP="00DD6CD2">
            <w:pPr>
              <w:rPr>
                <w:sz w:val="22"/>
                <w:lang w:val="lt-LT"/>
              </w:rPr>
            </w:pPr>
            <w:r>
              <w:rPr>
                <w:sz w:val="22"/>
                <w:lang w:val="lt-LT"/>
              </w:rPr>
              <w:t>Atitikimas dokumente „</w:t>
            </w:r>
            <w:r w:rsidRPr="00DD6CD2">
              <w:rPr>
                <w:sz w:val="22"/>
                <w:lang w:val="lt-LT"/>
              </w:rPr>
              <w:t>Versius Surgical Instruments Number of Uses Table LT</w:t>
            </w:r>
            <w:r>
              <w:rPr>
                <w:sz w:val="22"/>
                <w:lang w:val="lt-LT"/>
              </w:rPr>
              <w:t>“</w:t>
            </w:r>
          </w:p>
        </w:tc>
      </w:tr>
      <w:tr w:rsidR="00B66399" w:rsidRPr="00CF3544" w14:paraId="4589ECEF" w14:textId="77777777" w:rsidTr="004C1BA3">
        <w:tc>
          <w:tcPr>
            <w:tcW w:w="562" w:type="dxa"/>
            <w:vAlign w:val="center"/>
          </w:tcPr>
          <w:p w14:paraId="7E6B1E8F" w14:textId="77777777" w:rsidR="00B66399" w:rsidRPr="00CF3544" w:rsidRDefault="00B66399" w:rsidP="00592E68">
            <w:pPr>
              <w:rPr>
                <w:sz w:val="22"/>
                <w:lang w:val="lt-LT"/>
              </w:rPr>
            </w:pPr>
            <w:r w:rsidRPr="00CF3544">
              <w:rPr>
                <w:sz w:val="22"/>
                <w:lang w:val="lt-LT"/>
              </w:rPr>
              <w:t>5</w:t>
            </w:r>
          </w:p>
        </w:tc>
        <w:tc>
          <w:tcPr>
            <w:tcW w:w="1985" w:type="dxa"/>
            <w:vAlign w:val="center"/>
          </w:tcPr>
          <w:p w14:paraId="6E8061B6" w14:textId="77777777" w:rsidR="00B66399" w:rsidRPr="00CF3544" w:rsidRDefault="00B66399" w:rsidP="00592E68">
            <w:pPr>
              <w:rPr>
                <w:sz w:val="22"/>
                <w:lang w:val="lt-LT"/>
              </w:rPr>
            </w:pPr>
            <w:r w:rsidRPr="00CF3544">
              <w:rPr>
                <w:sz w:val="22"/>
                <w:lang w:val="lt-LT"/>
              </w:rPr>
              <w:t>CE ženklinimas</w:t>
            </w:r>
          </w:p>
        </w:tc>
        <w:tc>
          <w:tcPr>
            <w:tcW w:w="4252" w:type="dxa"/>
            <w:vAlign w:val="center"/>
          </w:tcPr>
          <w:p w14:paraId="4E31766E" w14:textId="77777777" w:rsidR="00B66399" w:rsidRPr="00CF3544" w:rsidRDefault="00B66399" w:rsidP="00592E68">
            <w:pPr>
              <w:rPr>
                <w:sz w:val="22"/>
                <w:lang w:val="lt-LT"/>
              </w:rPr>
            </w:pPr>
            <w:r w:rsidRPr="00CF3544">
              <w:rPr>
                <w:sz w:val="22"/>
                <w:lang w:val="lt-LT"/>
              </w:rPr>
              <w:t>Būtina. Pateikti CE sertifikato ar EB atitikties deklaracijos kopiją.</w:t>
            </w:r>
          </w:p>
        </w:tc>
        <w:tc>
          <w:tcPr>
            <w:tcW w:w="3537" w:type="dxa"/>
            <w:vAlign w:val="center"/>
          </w:tcPr>
          <w:p w14:paraId="5A9948C7" w14:textId="4C4622FD" w:rsidR="00B66399" w:rsidRPr="00CF3544" w:rsidRDefault="00DD6CD2" w:rsidP="00592E68">
            <w:pPr>
              <w:rPr>
                <w:sz w:val="22"/>
                <w:lang w:val="lt-LT"/>
              </w:rPr>
            </w:pPr>
            <w:r>
              <w:rPr>
                <w:sz w:val="22"/>
                <w:lang w:val="lt-LT"/>
              </w:rPr>
              <w:t>Atitikimas dokumente „</w:t>
            </w:r>
            <w:r w:rsidRPr="00DD6CD2">
              <w:rPr>
                <w:sz w:val="22"/>
                <w:lang w:val="lt-LT"/>
              </w:rPr>
              <w:t>Notarised CE and CFS</w:t>
            </w:r>
            <w:r>
              <w:rPr>
                <w:sz w:val="22"/>
                <w:lang w:val="lt-LT"/>
              </w:rPr>
              <w:t>“</w:t>
            </w:r>
          </w:p>
        </w:tc>
      </w:tr>
    </w:tbl>
    <w:p w14:paraId="57536337" w14:textId="77777777" w:rsidR="00B66399" w:rsidRPr="00CF3544" w:rsidRDefault="00B66399" w:rsidP="00B66399">
      <w:pPr>
        <w:pStyle w:val="ListParagraph"/>
        <w:spacing w:line="259" w:lineRule="auto"/>
        <w:rPr>
          <w:b/>
          <w:bCs/>
          <w:sz w:val="22"/>
          <w:lang w:val="lt-LT"/>
        </w:rPr>
      </w:pPr>
    </w:p>
    <w:p w14:paraId="316AA398" w14:textId="77777777" w:rsidR="00B66399" w:rsidRPr="00CF3544" w:rsidRDefault="00B66399" w:rsidP="00B66399">
      <w:pPr>
        <w:pStyle w:val="ListParagraph"/>
        <w:numPr>
          <w:ilvl w:val="0"/>
          <w:numId w:val="22"/>
        </w:numPr>
        <w:spacing w:line="259" w:lineRule="auto"/>
        <w:contextualSpacing/>
        <w:jc w:val="center"/>
        <w:rPr>
          <w:b/>
          <w:bCs/>
          <w:sz w:val="22"/>
          <w:lang w:val="lt-LT"/>
        </w:rPr>
      </w:pPr>
      <w:r w:rsidRPr="00CF3544">
        <w:rPr>
          <w:b/>
          <w:bCs/>
          <w:sz w:val="22"/>
          <w:lang w:val="lt-LT"/>
        </w:rPr>
        <w:t>Monopolinis kabliukas, 40 vnt.</w:t>
      </w:r>
    </w:p>
    <w:p w14:paraId="6312D283" w14:textId="77777777" w:rsidR="00B66399" w:rsidRPr="00CF3544" w:rsidRDefault="00B66399" w:rsidP="00B66399">
      <w:pPr>
        <w:rPr>
          <w:sz w:val="22"/>
          <w:lang w:val="lt-LT"/>
        </w:rPr>
      </w:pPr>
    </w:p>
    <w:tbl>
      <w:tblPr>
        <w:tblStyle w:val="TableGrid"/>
        <w:tblW w:w="10336" w:type="dxa"/>
        <w:tblLook w:val="04A0" w:firstRow="1" w:lastRow="0" w:firstColumn="1" w:lastColumn="0" w:noHBand="0" w:noVBand="1"/>
      </w:tblPr>
      <w:tblGrid>
        <w:gridCol w:w="562"/>
        <w:gridCol w:w="1985"/>
        <w:gridCol w:w="4252"/>
        <w:gridCol w:w="3537"/>
      </w:tblGrid>
      <w:tr w:rsidR="00B66399" w:rsidRPr="00CF3544" w14:paraId="281BA7D1" w14:textId="77777777" w:rsidTr="004C1BA3">
        <w:trPr>
          <w:trHeight w:val="478"/>
        </w:trPr>
        <w:tc>
          <w:tcPr>
            <w:tcW w:w="562" w:type="dxa"/>
            <w:vAlign w:val="center"/>
          </w:tcPr>
          <w:p w14:paraId="6422D2B0" w14:textId="77777777" w:rsidR="00B66399" w:rsidRPr="00CF3544" w:rsidRDefault="00B66399" w:rsidP="00592E68">
            <w:pPr>
              <w:jc w:val="center"/>
              <w:rPr>
                <w:sz w:val="22"/>
                <w:lang w:val="lt-LT"/>
              </w:rPr>
            </w:pPr>
          </w:p>
        </w:tc>
        <w:tc>
          <w:tcPr>
            <w:tcW w:w="1985" w:type="dxa"/>
            <w:vAlign w:val="center"/>
          </w:tcPr>
          <w:p w14:paraId="26F9A7BE" w14:textId="77777777" w:rsidR="00B66399" w:rsidRPr="00CF3544" w:rsidRDefault="00B66399" w:rsidP="00592E68">
            <w:pPr>
              <w:jc w:val="center"/>
              <w:rPr>
                <w:sz w:val="22"/>
                <w:lang w:val="lt-LT"/>
              </w:rPr>
            </w:pPr>
            <w:r w:rsidRPr="00CF3544">
              <w:rPr>
                <w:sz w:val="22"/>
                <w:lang w:val="lt-LT"/>
              </w:rPr>
              <w:t>Parametrai</w:t>
            </w:r>
          </w:p>
        </w:tc>
        <w:tc>
          <w:tcPr>
            <w:tcW w:w="4252" w:type="dxa"/>
            <w:vAlign w:val="center"/>
          </w:tcPr>
          <w:p w14:paraId="52A4FCE3" w14:textId="77777777" w:rsidR="00B66399" w:rsidRPr="00CF3544" w:rsidRDefault="00B66399" w:rsidP="00592E68">
            <w:pPr>
              <w:jc w:val="center"/>
              <w:rPr>
                <w:sz w:val="22"/>
                <w:lang w:val="lt-LT"/>
              </w:rPr>
            </w:pPr>
            <w:r w:rsidRPr="00CF3544">
              <w:rPr>
                <w:sz w:val="22"/>
                <w:lang w:val="lt-LT"/>
              </w:rPr>
              <w:t>Reikalaujamos parametrų reikšmės</w:t>
            </w:r>
          </w:p>
        </w:tc>
        <w:tc>
          <w:tcPr>
            <w:tcW w:w="3537" w:type="dxa"/>
            <w:vAlign w:val="center"/>
          </w:tcPr>
          <w:p w14:paraId="1E867AA4" w14:textId="301D4FE6" w:rsidR="00B66399" w:rsidRPr="00CF3544" w:rsidRDefault="004B1FB3" w:rsidP="00592E68">
            <w:pPr>
              <w:jc w:val="center"/>
              <w:rPr>
                <w:sz w:val="22"/>
                <w:lang w:val="lt-LT"/>
              </w:rPr>
            </w:pPr>
            <w:r w:rsidRPr="00CF3544">
              <w:rPr>
                <w:sz w:val="22"/>
                <w:lang w:val="lt-LT"/>
              </w:rPr>
              <w:t>Tiekėjo siūlomos prekės parametrų reikšmės (Failo, dokumento pavadinimas ir puslapio Nr., pažymintis vietą, kurioje yra siūlomus techninius parametrus patvirtinantys dokumentai, siūlomos prekės katalogo numeris)</w:t>
            </w:r>
          </w:p>
        </w:tc>
      </w:tr>
      <w:tr w:rsidR="00B66399" w:rsidRPr="00CF3544" w14:paraId="0F846B8A" w14:textId="77777777" w:rsidTr="004C1BA3">
        <w:tc>
          <w:tcPr>
            <w:tcW w:w="562" w:type="dxa"/>
            <w:vAlign w:val="center"/>
          </w:tcPr>
          <w:p w14:paraId="4801C648" w14:textId="77777777" w:rsidR="00B66399" w:rsidRPr="00CF3544" w:rsidRDefault="00B66399" w:rsidP="00592E68">
            <w:pPr>
              <w:rPr>
                <w:sz w:val="22"/>
                <w:lang w:val="lt-LT"/>
              </w:rPr>
            </w:pPr>
            <w:r w:rsidRPr="00CF3544">
              <w:rPr>
                <w:sz w:val="22"/>
                <w:lang w:val="lt-LT"/>
              </w:rPr>
              <w:t>1</w:t>
            </w:r>
          </w:p>
        </w:tc>
        <w:tc>
          <w:tcPr>
            <w:tcW w:w="1985" w:type="dxa"/>
            <w:vAlign w:val="center"/>
          </w:tcPr>
          <w:p w14:paraId="07208B55" w14:textId="77777777" w:rsidR="00B66399" w:rsidRPr="00CF3544" w:rsidRDefault="00B66399" w:rsidP="00592E68">
            <w:pPr>
              <w:rPr>
                <w:sz w:val="22"/>
                <w:lang w:val="lt-LT"/>
              </w:rPr>
            </w:pPr>
            <w:r w:rsidRPr="00CF3544">
              <w:rPr>
                <w:sz w:val="22"/>
                <w:lang w:val="lt-LT"/>
              </w:rPr>
              <w:t>Taikymas</w:t>
            </w:r>
          </w:p>
        </w:tc>
        <w:tc>
          <w:tcPr>
            <w:tcW w:w="4252" w:type="dxa"/>
            <w:vAlign w:val="center"/>
          </w:tcPr>
          <w:p w14:paraId="068DE0D3" w14:textId="77777777" w:rsidR="00B66399" w:rsidRPr="00CF3544" w:rsidRDefault="00B66399" w:rsidP="00592E68">
            <w:pPr>
              <w:rPr>
                <w:sz w:val="22"/>
                <w:lang w:val="lt-LT"/>
              </w:rPr>
            </w:pPr>
            <w:r w:rsidRPr="00CF3544">
              <w:rPr>
                <w:sz w:val="22"/>
                <w:lang w:val="lt-LT"/>
              </w:rPr>
              <w:t>Chirurginis instrumentas skirtas naudoti kartu su CMR “Versius” robotine Sistema</w:t>
            </w:r>
          </w:p>
        </w:tc>
        <w:tc>
          <w:tcPr>
            <w:tcW w:w="3537" w:type="dxa"/>
            <w:vAlign w:val="center"/>
          </w:tcPr>
          <w:p w14:paraId="6DC5467A" w14:textId="77777777" w:rsidR="00B66399" w:rsidRDefault="004F1FDE" w:rsidP="00592E68">
            <w:pPr>
              <w:rPr>
                <w:sz w:val="22"/>
                <w:lang w:val="lt-LT"/>
              </w:rPr>
            </w:pPr>
            <w:r w:rsidRPr="00CF3544">
              <w:rPr>
                <w:sz w:val="22"/>
                <w:lang w:val="lt-LT"/>
              </w:rPr>
              <w:t>Chirurginis instrumentas skirtas naudoti kartu su CMR “Versius” robotine Sistema</w:t>
            </w:r>
          </w:p>
          <w:p w14:paraId="0BF6A0D3" w14:textId="628356D0" w:rsidR="004F1FDE" w:rsidRPr="00CF3544" w:rsidRDefault="004F1FDE" w:rsidP="00592E68">
            <w:pPr>
              <w:rPr>
                <w:sz w:val="22"/>
                <w:lang w:val="lt-LT"/>
              </w:rPr>
            </w:pPr>
            <w:r>
              <w:rPr>
                <w:sz w:val="22"/>
                <w:lang w:val="lt-LT"/>
              </w:rPr>
              <w:t>Atitikimas dokumente „</w:t>
            </w:r>
            <w:r w:rsidRPr="008665B1">
              <w:rPr>
                <w:sz w:val="22"/>
                <w:lang w:val="lt-LT"/>
              </w:rPr>
              <w:t>CMR Instrument and Accessories User Guide LT</w:t>
            </w:r>
            <w:r>
              <w:rPr>
                <w:sz w:val="22"/>
                <w:lang w:val="lt-LT"/>
              </w:rPr>
              <w:t>“ 61 psl</w:t>
            </w:r>
          </w:p>
        </w:tc>
      </w:tr>
      <w:tr w:rsidR="00B66399" w:rsidRPr="00CF3544" w14:paraId="0F10D9CB" w14:textId="77777777" w:rsidTr="004C1BA3">
        <w:tc>
          <w:tcPr>
            <w:tcW w:w="562" w:type="dxa"/>
            <w:vAlign w:val="center"/>
          </w:tcPr>
          <w:p w14:paraId="661E390A" w14:textId="77777777" w:rsidR="00B66399" w:rsidRPr="00CF3544" w:rsidRDefault="00B66399" w:rsidP="00592E68">
            <w:pPr>
              <w:rPr>
                <w:sz w:val="22"/>
                <w:lang w:val="lt-LT"/>
              </w:rPr>
            </w:pPr>
            <w:r w:rsidRPr="00CF3544">
              <w:rPr>
                <w:sz w:val="22"/>
                <w:lang w:val="lt-LT"/>
              </w:rPr>
              <w:t>2</w:t>
            </w:r>
          </w:p>
        </w:tc>
        <w:tc>
          <w:tcPr>
            <w:tcW w:w="1985" w:type="dxa"/>
            <w:vAlign w:val="center"/>
          </w:tcPr>
          <w:p w14:paraId="307F1F68" w14:textId="77777777" w:rsidR="00B66399" w:rsidRPr="00CF3544" w:rsidRDefault="00B66399" w:rsidP="00592E68">
            <w:pPr>
              <w:rPr>
                <w:sz w:val="22"/>
                <w:lang w:val="lt-LT"/>
              </w:rPr>
            </w:pPr>
            <w:r w:rsidRPr="00CF3544">
              <w:rPr>
                <w:sz w:val="22"/>
                <w:lang w:val="lt-LT"/>
              </w:rPr>
              <w:t>Sudėtis, savybės</w:t>
            </w:r>
          </w:p>
        </w:tc>
        <w:tc>
          <w:tcPr>
            <w:tcW w:w="4252" w:type="dxa"/>
            <w:vAlign w:val="center"/>
          </w:tcPr>
          <w:p w14:paraId="17E4AC67" w14:textId="77777777" w:rsidR="00B66399" w:rsidRPr="00CF3544" w:rsidRDefault="00B66399" w:rsidP="00592E68">
            <w:pPr>
              <w:rPr>
                <w:sz w:val="22"/>
                <w:lang w:val="lt-LT"/>
              </w:rPr>
            </w:pPr>
            <w:r w:rsidRPr="00CF3544">
              <w:rPr>
                <w:sz w:val="22"/>
                <w:lang w:val="lt-LT"/>
              </w:rPr>
              <w:t xml:space="preserve">Instrumentas susideda iš 6,8 mm ± 0,1 mm skersmens, 300 mm ± 1 mm darbinio ilgio strypo ir tvirtinimo galvutės, kuri prisijungia prie „Versius“ robotinės instrumentinės rankos (instrumento proksimaliniame gale). </w:t>
            </w:r>
          </w:p>
        </w:tc>
        <w:tc>
          <w:tcPr>
            <w:tcW w:w="3537" w:type="dxa"/>
            <w:vAlign w:val="center"/>
          </w:tcPr>
          <w:p w14:paraId="2C99F266" w14:textId="77777777" w:rsidR="004F1FDE" w:rsidRDefault="004F1FDE" w:rsidP="004F1FDE">
            <w:pPr>
              <w:rPr>
                <w:sz w:val="22"/>
                <w:lang w:val="lt-LT"/>
              </w:rPr>
            </w:pPr>
            <w:r w:rsidRPr="00CF3544">
              <w:rPr>
                <w:sz w:val="22"/>
                <w:lang w:val="lt-LT"/>
              </w:rPr>
              <w:t>Instrumentas susideda iš 6,8 mm</w:t>
            </w:r>
            <w:r>
              <w:rPr>
                <w:sz w:val="22"/>
                <w:lang w:val="lt-LT"/>
              </w:rPr>
              <w:t xml:space="preserve"> </w:t>
            </w:r>
            <w:r w:rsidRPr="00CF3544">
              <w:rPr>
                <w:sz w:val="22"/>
                <w:lang w:val="lt-LT"/>
              </w:rPr>
              <w:t xml:space="preserve">skersmens, 300 mm </w:t>
            </w:r>
            <w:r>
              <w:rPr>
                <w:sz w:val="22"/>
                <w:lang w:val="lt-LT"/>
              </w:rPr>
              <w:t xml:space="preserve">ilgio. SAusideda iš strypo ir g alvutės, kuri jungiasi </w:t>
            </w:r>
            <w:r w:rsidRPr="00CF3544">
              <w:rPr>
                <w:sz w:val="22"/>
                <w:lang w:val="lt-LT"/>
              </w:rPr>
              <w:t xml:space="preserve">prie „Versius“ robotinės instrumentinės rankos (instrumento proksimaliniame gale). </w:t>
            </w:r>
          </w:p>
          <w:p w14:paraId="3AB6BA2B" w14:textId="28F4EB1A" w:rsidR="00B66399" w:rsidRPr="00CF3544" w:rsidRDefault="004F1FDE" w:rsidP="004F1FDE">
            <w:pPr>
              <w:rPr>
                <w:sz w:val="22"/>
                <w:lang w:val="lt-LT"/>
              </w:rPr>
            </w:pPr>
            <w:r>
              <w:rPr>
                <w:sz w:val="22"/>
                <w:lang w:val="lt-LT"/>
              </w:rPr>
              <w:t>Atitikimas dokumente „</w:t>
            </w:r>
            <w:r w:rsidRPr="008665B1">
              <w:rPr>
                <w:sz w:val="22"/>
                <w:lang w:val="lt-LT"/>
              </w:rPr>
              <w:t>CMR Instrument and Accessories User Guide LT</w:t>
            </w:r>
            <w:r>
              <w:rPr>
                <w:sz w:val="22"/>
                <w:lang w:val="lt-LT"/>
              </w:rPr>
              <w:t>“ 36 psl</w:t>
            </w:r>
          </w:p>
        </w:tc>
      </w:tr>
      <w:tr w:rsidR="00B66399" w:rsidRPr="00CF3544" w14:paraId="533CD4D5" w14:textId="77777777" w:rsidTr="004C1BA3">
        <w:tc>
          <w:tcPr>
            <w:tcW w:w="562" w:type="dxa"/>
            <w:tcBorders>
              <w:bottom w:val="single" w:sz="4" w:space="0" w:color="auto"/>
            </w:tcBorders>
            <w:vAlign w:val="center"/>
          </w:tcPr>
          <w:p w14:paraId="147FEFE1" w14:textId="77777777" w:rsidR="00B66399" w:rsidRPr="00CF3544" w:rsidRDefault="00B66399" w:rsidP="00592E68">
            <w:pPr>
              <w:rPr>
                <w:sz w:val="22"/>
                <w:lang w:val="lt-LT"/>
              </w:rPr>
            </w:pPr>
            <w:r w:rsidRPr="00CF3544">
              <w:rPr>
                <w:sz w:val="22"/>
                <w:lang w:val="lt-LT"/>
              </w:rPr>
              <w:t>3</w:t>
            </w:r>
          </w:p>
        </w:tc>
        <w:tc>
          <w:tcPr>
            <w:tcW w:w="1985" w:type="dxa"/>
            <w:tcBorders>
              <w:bottom w:val="single" w:sz="4" w:space="0" w:color="auto"/>
            </w:tcBorders>
            <w:vAlign w:val="center"/>
          </w:tcPr>
          <w:p w14:paraId="0B2247E2" w14:textId="77777777" w:rsidR="00B66399" w:rsidRPr="00CF3544" w:rsidRDefault="00B66399" w:rsidP="00592E68">
            <w:pPr>
              <w:rPr>
                <w:sz w:val="22"/>
                <w:lang w:val="lt-LT"/>
              </w:rPr>
            </w:pPr>
            <w:r w:rsidRPr="00CF3544">
              <w:rPr>
                <w:sz w:val="22"/>
                <w:lang w:val="lt-LT"/>
              </w:rPr>
              <w:t>Paskirtis</w:t>
            </w:r>
          </w:p>
        </w:tc>
        <w:tc>
          <w:tcPr>
            <w:tcW w:w="4252" w:type="dxa"/>
            <w:tcBorders>
              <w:bottom w:val="single" w:sz="4" w:space="0" w:color="auto"/>
            </w:tcBorders>
            <w:vAlign w:val="center"/>
          </w:tcPr>
          <w:p w14:paraId="3D2C64F8" w14:textId="77777777" w:rsidR="00B66399" w:rsidRPr="00CF3544" w:rsidRDefault="00B66399" w:rsidP="00592E68">
            <w:pPr>
              <w:rPr>
                <w:sz w:val="22"/>
                <w:lang w:val="lt-LT"/>
              </w:rPr>
            </w:pPr>
            <w:r w:rsidRPr="00CF3544">
              <w:rPr>
                <w:sz w:val="22"/>
                <w:lang w:val="lt-LT"/>
              </w:rPr>
              <w:t>Monopolinis kablys skirtas perpjauti audinį elektrochirurgijos metu ir atskirti audinį, kai elektrochirurgijos režimas neįjungtas. Monopolinis kablys yra su kištukine jungtimi, per kurią prijungiamas monopolinių instrumentų kabelis.</w:t>
            </w:r>
          </w:p>
        </w:tc>
        <w:tc>
          <w:tcPr>
            <w:tcW w:w="3537" w:type="dxa"/>
            <w:tcBorders>
              <w:bottom w:val="single" w:sz="4" w:space="0" w:color="auto"/>
            </w:tcBorders>
            <w:vAlign w:val="center"/>
          </w:tcPr>
          <w:p w14:paraId="6DE7CAB3" w14:textId="77777777" w:rsidR="00B66399" w:rsidRDefault="004F1FDE" w:rsidP="00592E68">
            <w:pPr>
              <w:rPr>
                <w:sz w:val="22"/>
                <w:lang w:val="lt-LT"/>
              </w:rPr>
            </w:pPr>
            <w:r w:rsidRPr="00CF3544">
              <w:rPr>
                <w:sz w:val="22"/>
                <w:lang w:val="lt-LT"/>
              </w:rPr>
              <w:t xml:space="preserve">Monopolinis kablys skirtas perpjauti audinį elektrochirurgijos metu ir atskirti audinį, kai elektrochirurgijos režimas neįjungtas. Monopolinis kablys yra su kištukine jungtimi, per </w:t>
            </w:r>
            <w:r w:rsidRPr="00CF3544">
              <w:rPr>
                <w:sz w:val="22"/>
                <w:lang w:val="lt-LT"/>
              </w:rPr>
              <w:lastRenderedPageBreak/>
              <w:t>kurią prijungiamas monopolinių instrumentų kabelis.</w:t>
            </w:r>
          </w:p>
          <w:p w14:paraId="6B2A5CF3" w14:textId="1D68420D" w:rsidR="004F1FDE" w:rsidRPr="00CF3544" w:rsidRDefault="004F1FDE" w:rsidP="00592E68">
            <w:pPr>
              <w:rPr>
                <w:sz w:val="22"/>
                <w:lang w:val="lt-LT"/>
              </w:rPr>
            </w:pPr>
            <w:r>
              <w:rPr>
                <w:sz w:val="22"/>
                <w:lang w:val="lt-LT"/>
              </w:rPr>
              <w:t>Atitikimas dokumente „</w:t>
            </w:r>
            <w:r w:rsidRPr="008665B1">
              <w:rPr>
                <w:sz w:val="22"/>
                <w:lang w:val="lt-LT"/>
              </w:rPr>
              <w:t>CMR Instrument and Accessories User Guide LT</w:t>
            </w:r>
            <w:r>
              <w:rPr>
                <w:sz w:val="22"/>
                <w:lang w:val="lt-LT"/>
              </w:rPr>
              <w:t>“ 61 psl</w:t>
            </w:r>
          </w:p>
        </w:tc>
      </w:tr>
      <w:tr w:rsidR="00B66399" w:rsidRPr="00CF3544" w14:paraId="6AA1F04D" w14:textId="77777777" w:rsidTr="004C1BA3">
        <w:tc>
          <w:tcPr>
            <w:tcW w:w="562" w:type="dxa"/>
            <w:tcBorders>
              <w:top w:val="single" w:sz="4" w:space="0" w:color="auto"/>
              <w:left w:val="single" w:sz="4" w:space="0" w:color="auto"/>
              <w:bottom w:val="single" w:sz="4" w:space="0" w:color="auto"/>
              <w:right w:val="single" w:sz="4" w:space="0" w:color="auto"/>
            </w:tcBorders>
            <w:vAlign w:val="center"/>
          </w:tcPr>
          <w:p w14:paraId="5FBDC146" w14:textId="77777777" w:rsidR="00B66399" w:rsidRPr="00CF3544" w:rsidRDefault="00B66399" w:rsidP="00592E68">
            <w:pPr>
              <w:rPr>
                <w:sz w:val="22"/>
                <w:lang w:val="lt-LT"/>
              </w:rPr>
            </w:pPr>
            <w:r w:rsidRPr="00CF3544">
              <w:rPr>
                <w:sz w:val="22"/>
                <w:lang w:val="lt-LT"/>
              </w:rPr>
              <w:lastRenderedPageBreak/>
              <w:t>4</w:t>
            </w:r>
          </w:p>
        </w:tc>
        <w:tc>
          <w:tcPr>
            <w:tcW w:w="1985" w:type="dxa"/>
            <w:tcBorders>
              <w:top w:val="single" w:sz="4" w:space="0" w:color="auto"/>
              <w:left w:val="single" w:sz="4" w:space="0" w:color="auto"/>
              <w:bottom w:val="single" w:sz="4" w:space="0" w:color="auto"/>
              <w:right w:val="single" w:sz="4" w:space="0" w:color="auto"/>
            </w:tcBorders>
            <w:vAlign w:val="center"/>
          </w:tcPr>
          <w:p w14:paraId="0DAC88BA" w14:textId="77777777" w:rsidR="00B66399" w:rsidRPr="00CF3544" w:rsidRDefault="00B66399" w:rsidP="00592E68">
            <w:pPr>
              <w:rPr>
                <w:sz w:val="22"/>
                <w:lang w:val="lt-LT"/>
              </w:rPr>
            </w:pPr>
            <w:r w:rsidRPr="00CF3544">
              <w:rPr>
                <w:sz w:val="22"/>
                <w:lang w:val="lt-LT"/>
              </w:rPr>
              <w:t>Kiek kartų galima panaudoti</w:t>
            </w:r>
          </w:p>
        </w:tc>
        <w:tc>
          <w:tcPr>
            <w:tcW w:w="4252" w:type="dxa"/>
            <w:tcBorders>
              <w:top w:val="single" w:sz="4" w:space="0" w:color="auto"/>
              <w:left w:val="single" w:sz="4" w:space="0" w:color="auto"/>
              <w:bottom w:val="single" w:sz="4" w:space="0" w:color="auto"/>
              <w:right w:val="single" w:sz="4" w:space="0" w:color="auto"/>
            </w:tcBorders>
            <w:vAlign w:val="center"/>
          </w:tcPr>
          <w:p w14:paraId="2F06096F" w14:textId="77777777" w:rsidR="00B66399" w:rsidRPr="00CF3544" w:rsidRDefault="00B66399" w:rsidP="00592E68">
            <w:pPr>
              <w:rPr>
                <w:sz w:val="22"/>
                <w:lang w:val="lt-LT"/>
              </w:rPr>
            </w:pPr>
            <w:r w:rsidRPr="00CF3544">
              <w:rPr>
                <w:sz w:val="22"/>
                <w:lang w:val="lt-LT"/>
              </w:rPr>
              <w:t>Instrumentu galima atlikti ne mažiau 3 operacijų</w:t>
            </w:r>
          </w:p>
        </w:tc>
        <w:tc>
          <w:tcPr>
            <w:tcW w:w="3537" w:type="dxa"/>
            <w:tcBorders>
              <w:top w:val="single" w:sz="4" w:space="0" w:color="auto"/>
              <w:left w:val="single" w:sz="4" w:space="0" w:color="auto"/>
              <w:bottom w:val="single" w:sz="4" w:space="0" w:color="auto"/>
              <w:right w:val="single" w:sz="4" w:space="0" w:color="auto"/>
            </w:tcBorders>
            <w:vAlign w:val="center"/>
          </w:tcPr>
          <w:p w14:paraId="75024BC0" w14:textId="77777777" w:rsidR="00DD6CD2" w:rsidRDefault="00DD6CD2" w:rsidP="00DD6CD2">
            <w:pPr>
              <w:rPr>
                <w:sz w:val="22"/>
                <w:lang w:val="lt-LT"/>
              </w:rPr>
            </w:pPr>
            <w:r w:rsidRPr="00CF3544">
              <w:rPr>
                <w:sz w:val="22"/>
                <w:lang w:val="lt-LT"/>
              </w:rPr>
              <w:t xml:space="preserve">Instrumentu galima atlikti </w:t>
            </w:r>
            <w:r>
              <w:rPr>
                <w:sz w:val="22"/>
                <w:lang w:val="lt-LT"/>
              </w:rPr>
              <w:t>iki</w:t>
            </w:r>
            <w:r w:rsidRPr="00CF3544">
              <w:rPr>
                <w:sz w:val="22"/>
                <w:lang w:val="lt-LT"/>
              </w:rPr>
              <w:t xml:space="preserve"> mažiau 3 operacijų</w:t>
            </w:r>
            <w:r>
              <w:rPr>
                <w:sz w:val="22"/>
                <w:lang w:val="lt-LT"/>
              </w:rPr>
              <w:t>.</w:t>
            </w:r>
          </w:p>
          <w:p w14:paraId="15A4B434" w14:textId="7420F032" w:rsidR="00B66399" w:rsidRPr="00CF3544" w:rsidRDefault="00DD6CD2" w:rsidP="00DD6CD2">
            <w:pPr>
              <w:rPr>
                <w:sz w:val="22"/>
                <w:lang w:val="lt-LT"/>
              </w:rPr>
            </w:pPr>
            <w:r>
              <w:rPr>
                <w:sz w:val="22"/>
                <w:lang w:val="lt-LT"/>
              </w:rPr>
              <w:t>Atitikimas dokumente „</w:t>
            </w:r>
            <w:r w:rsidRPr="00DD6CD2">
              <w:rPr>
                <w:sz w:val="22"/>
                <w:lang w:val="lt-LT"/>
              </w:rPr>
              <w:t>Versius Surgical Instruments Number of Uses Table LT</w:t>
            </w:r>
            <w:r>
              <w:rPr>
                <w:sz w:val="22"/>
                <w:lang w:val="lt-LT"/>
              </w:rPr>
              <w:t>“</w:t>
            </w:r>
          </w:p>
        </w:tc>
      </w:tr>
      <w:tr w:rsidR="00B66399" w:rsidRPr="00CF3544" w14:paraId="4BADEA5E" w14:textId="77777777" w:rsidTr="004C1BA3">
        <w:tc>
          <w:tcPr>
            <w:tcW w:w="562" w:type="dxa"/>
            <w:vAlign w:val="center"/>
          </w:tcPr>
          <w:p w14:paraId="618CA9C4" w14:textId="77777777" w:rsidR="00B66399" w:rsidRPr="00CF3544" w:rsidRDefault="00B66399" w:rsidP="00592E68">
            <w:pPr>
              <w:rPr>
                <w:sz w:val="22"/>
                <w:lang w:val="lt-LT"/>
              </w:rPr>
            </w:pPr>
            <w:r w:rsidRPr="00CF3544">
              <w:rPr>
                <w:sz w:val="22"/>
                <w:lang w:val="lt-LT"/>
              </w:rPr>
              <w:t>5</w:t>
            </w:r>
          </w:p>
        </w:tc>
        <w:tc>
          <w:tcPr>
            <w:tcW w:w="1985" w:type="dxa"/>
            <w:vAlign w:val="center"/>
          </w:tcPr>
          <w:p w14:paraId="6C599E57" w14:textId="77777777" w:rsidR="00B66399" w:rsidRPr="00CF3544" w:rsidRDefault="00B66399" w:rsidP="00592E68">
            <w:pPr>
              <w:rPr>
                <w:sz w:val="22"/>
                <w:lang w:val="lt-LT"/>
              </w:rPr>
            </w:pPr>
            <w:r w:rsidRPr="00CF3544">
              <w:rPr>
                <w:sz w:val="22"/>
                <w:lang w:val="lt-LT"/>
              </w:rPr>
              <w:t>CE ženklinimas</w:t>
            </w:r>
          </w:p>
        </w:tc>
        <w:tc>
          <w:tcPr>
            <w:tcW w:w="4252" w:type="dxa"/>
            <w:vAlign w:val="center"/>
          </w:tcPr>
          <w:p w14:paraId="451C5D27" w14:textId="77777777" w:rsidR="00B66399" w:rsidRPr="00CF3544" w:rsidRDefault="00B66399" w:rsidP="00592E68">
            <w:pPr>
              <w:rPr>
                <w:sz w:val="22"/>
                <w:lang w:val="lt-LT"/>
              </w:rPr>
            </w:pPr>
            <w:r w:rsidRPr="00CF3544">
              <w:rPr>
                <w:sz w:val="22"/>
                <w:lang w:val="lt-LT"/>
              </w:rPr>
              <w:t>Būtina. Pateikti CE sertifikato ar EB atitikties deklaracijos kopiją.</w:t>
            </w:r>
          </w:p>
        </w:tc>
        <w:tc>
          <w:tcPr>
            <w:tcW w:w="3537" w:type="dxa"/>
            <w:vAlign w:val="center"/>
          </w:tcPr>
          <w:p w14:paraId="6C2E6A38" w14:textId="496EEC87" w:rsidR="00B66399" w:rsidRPr="00CF3544" w:rsidRDefault="00DD6CD2" w:rsidP="00592E68">
            <w:pPr>
              <w:rPr>
                <w:sz w:val="22"/>
                <w:lang w:val="lt-LT"/>
              </w:rPr>
            </w:pPr>
            <w:r>
              <w:rPr>
                <w:sz w:val="22"/>
                <w:lang w:val="lt-LT"/>
              </w:rPr>
              <w:t>Atitikimas dokumente „</w:t>
            </w:r>
            <w:r w:rsidRPr="00DD6CD2">
              <w:rPr>
                <w:sz w:val="22"/>
                <w:lang w:val="lt-LT"/>
              </w:rPr>
              <w:t>Notarised CE and CFS</w:t>
            </w:r>
            <w:r>
              <w:rPr>
                <w:sz w:val="22"/>
                <w:lang w:val="lt-LT"/>
              </w:rPr>
              <w:t>“</w:t>
            </w:r>
          </w:p>
        </w:tc>
      </w:tr>
    </w:tbl>
    <w:p w14:paraId="6A04F415" w14:textId="77777777" w:rsidR="00B66399" w:rsidRPr="00CF3544" w:rsidRDefault="00B66399" w:rsidP="00B66399">
      <w:pPr>
        <w:rPr>
          <w:sz w:val="22"/>
          <w:lang w:val="lt-LT"/>
        </w:rPr>
      </w:pPr>
    </w:p>
    <w:p w14:paraId="5B14C4F6" w14:textId="77777777" w:rsidR="00B66399" w:rsidRPr="00CF3544" w:rsidRDefault="00B66399" w:rsidP="00B66399">
      <w:pPr>
        <w:pStyle w:val="ListParagraph"/>
        <w:numPr>
          <w:ilvl w:val="0"/>
          <w:numId w:val="22"/>
        </w:numPr>
        <w:contextualSpacing/>
        <w:jc w:val="center"/>
        <w:rPr>
          <w:b/>
          <w:bCs/>
          <w:sz w:val="22"/>
          <w:lang w:val="lt-LT"/>
        </w:rPr>
      </w:pPr>
      <w:r w:rsidRPr="00CF3544">
        <w:rPr>
          <w:b/>
          <w:bCs/>
          <w:sz w:val="22"/>
          <w:lang w:val="lt-LT"/>
        </w:rPr>
        <w:t>Lenktos žirklės,  20  vnt.</w:t>
      </w:r>
    </w:p>
    <w:p w14:paraId="46D4EA75" w14:textId="77777777" w:rsidR="00B66399" w:rsidRPr="00CF3544" w:rsidRDefault="00B66399" w:rsidP="00B66399">
      <w:pPr>
        <w:rPr>
          <w:sz w:val="22"/>
          <w:lang w:val="lt-LT"/>
        </w:rPr>
      </w:pPr>
    </w:p>
    <w:tbl>
      <w:tblPr>
        <w:tblStyle w:val="TableGrid"/>
        <w:tblW w:w="10336" w:type="dxa"/>
        <w:tblLook w:val="04A0" w:firstRow="1" w:lastRow="0" w:firstColumn="1" w:lastColumn="0" w:noHBand="0" w:noVBand="1"/>
      </w:tblPr>
      <w:tblGrid>
        <w:gridCol w:w="562"/>
        <w:gridCol w:w="1985"/>
        <w:gridCol w:w="4252"/>
        <w:gridCol w:w="3537"/>
      </w:tblGrid>
      <w:tr w:rsidR="00B66399" w:rsidRPr="00CF3544" w14:paraId="3A826DE6" w14:textId="77777777" w:rsidTr="004C1BA3">
        <w:trPr>
          <w:trHeight w:val="478"/>
        </w:trPr>
        <w:tc>
          <w:tcPr>
            <w:tcW w:w="562" w:type="dxa"/>
            <w:vAlign w:val="center"/>
          </w:tcPr>
          <w:p w14:paraId="71336337" w14:textId="77777777" w:rsidR="00B66399" w:rsidRPr="00CF3544" w:rsidRDefault="00B66399" w:rsidP="00592E68">
            <w:pPr>
              <w:jc w:val="center"/>
              <w:rPr>
                <w:sz w:val="22"/>
                <w:lang w:val="lt-LT"/>
              </w:rPr>
            </w:pPr>
          </w:p>
        </w:tc>
        <w:tc>
          <w:tcPr>
            <w:tcW w:w="1985" w:type="dxa"/>
            <w:vAlign w:val="center"/>
          </w:tcPr>
          <w:p w14:paraId="5B723794" w14:textId="77777777" w:rsidR="00B66399" w:rsidRPr="00CF3544" w:rsidRDefault="00B66399" w:rsidP="00592E68">
            <w:pPr>
              <w:jc w:val="center"/>
              <w:rPr>
                <w:sz w:val="22"/>
                <w:lang w:val="lt-LT"/>
              </w:rPr>
            </w:pPr>
            <w:r w:rsidRPr="00CF3544">
              <w:rPr>
                <w:sz w:val="22"/>
                <w:lang w:val="lt-LT"/>
              </w:rPr>
              <w:t>Parametrai</w:t>
            </w:r>
          </w:p>
        </w:tc>
        <w:tc>
          <w:tcPr>
            <w:tcW w:w="4252" w:type="dxa"/>
            <w:vAlign w:val="center"/>
          </w:tcPr>
          <w:p w14:paraId="47CB19AF" w14:textId="77777777" w:rsidR="00B66399" w:rsidRPr="00CF3544" w:rsidRDefault="00B66399" w:rsidP="00592E68">
            <w:pPr>
              <w:jc w:val="center"/>
              <w:rPr>
                <w:sz w:val="22"/>
                <w:lang w:val="lt-LT"/>
              </w:rPr>
            </w:pPr>
            <w:r w:rsidRPr="00CF3544">
              <w:rPr>
                <w:sz w:val="22"/>
                <w:lang w:val="lt-LT"/>
              </w:rPr>
              <w:t>Reikalaujamos parametrų reikšmės</w:t>
            </w:r>
          </w:p>
        </w:tc>
        <w:tc>
          <w:tcPr>
            <w:tcW w:w="3537" w:type="dxa"/>
            <w:vAlign w:val="center"/>
          </w:tcPr>
          <w:p w14:paraId="55A51E26" w14:textId="453C85A1" w:rsidR="00B66399" w:rsidRPr="00CF3544" w:rsidRDefault="004B1FB3" w:rsidP="00592E68">
            <w:pPr>
              <w:jc w:val="center"/>
              <w:rPr>
                <w:sz w:val="22"/>
                <w:lang w:val="lt-LT"/>
              </w:rPr>
            </w:pPr>
            <w:r w:rsidRPr="00CF3544">
              <w:rPr>
                <w:sz w:val="22"/>
                <w:lang w:val="lt-LT"/>
              </w:rPr>
              <w:t>Tiekėjo siūlomos prekės parametrų reikšmės (Failo, dokumento pavadinimas ir puslapio Nr., pažymintis vietą, kurioje yra siūlomus techninius parametrus patvirtinantys dokumentai, siūlomos prekės katalogo numeris)</w:t>
            </w:r>
          </w:p>
        </w:tc>
      </w:tr>
      <w:tr w:rsidR="00B66399" w:rsidRPr="00CF3544" w14:paraId="52C14570" w14:textId="77777777" w:rsidTr="004C1BA3">
        <w:tc>
          <w:tcPr>
            <w:tcW w:w="562" w:type="dxa"/>
            <w:vAlign w:val="center"/>
          </w:tcPr>
          <w:p w14:paraId="38BEDF15" w14:textId="77777777" w:rsidR="00B66399" w:rsidRPr="00CF3544" w:rsidRDefault="00B66399" w:rsidP="00592E68">
            <w:pPr>
              <w:rPr>
                <w:sz w:val="22"/>
                <w:lang w:val="lt-LT"/>
              </w:rPr>
            </w:pPr>
            <w:r w:rsidRPr="00CF3544">
              <w:rPr>
                <w:sz w:val="22"/>
                <w:lang w:val="lt-LT"/>
              </w:rPr>
              <w:t>1</w:t>
            </w:r>
          </w:p>
        </w:tc>
        <w:tc>
          <w:tcPr>
            <w:tcW w:w="1985" w:type="dxa"/>
            <w:vAlign w:val="center"/>
          </w:tcPr>
          <w:p w14:paraId="0D80E9E5" w14:textId="77777777" w:rsidR="00B66399" w:rsidRPr="00CF3544" w:rsidRDefault="00B66399" w:rsidP="00592E68">
            <w:pPr>
              <w:rPr>
                <w:sz w:val="22"/>
                <w:lang w:val="lt-LT"/>
              </w:rPr>
            </w:pPr>
            <w:r w:rsidRPr="00CF3544">
              <w:rPr>
                <w:sz w:val="22"/>
                <w:lang w:val="lt-LT"/>
              </w:rPr>
              <w:t>Taikymas</w:t>
            </w:r>
          </w:p>
        </w:tc>
        <w:tc>
          <w:tcPr>
            <w:tcW w:w="4252" w:type="dxa"/>
            <w:vAlign w:val="center"/>
          </w:tcPr>
          <w:p w14:paraId="2599B1B0" w14:textId="77777777" w:rsidR="00B66399" w:rsidRPr="00CF3544" w:rsidRDefault="00B66399" w:rsidP="00592E68">
            <w:pPr>
              <w:rPr>
                <w:sz w:val="22"/>
                <w:lang w:val="lt-LT"/>
              </w:rPr>
            </w:pPr>
            <w:r w:rsidRPr="00CF3544">
              <w:rPr>
                <w:sz w:val="22"/>
                <w:lang w:val="lt-LT"/>
              </w:rPr>
              <w:t>Chirurginis instrumentas skirtas naudoti kartu su CMR “Versius” robotine Sistema</w:t>
            </w:r>
          </w:p>
        </w:tc>
        <w:tc>
          <w:tcPr>
            <w:tcW w:w="3537" w:type="dxa"/>
            <w:vAlign w:val="center"/>
          </w:tcPr>
          <w:p w14:paraId="4C35C2A3" w14:textId="77777777" w:rsidR="00B66399" w:rsidRDefault="004F1FDE" w:rsidP="00592E68">
            <w:pPr>
              <w:rPr>
                <w:sz w:val="22"/>
                <w:lang w:val="lt-LT"/>
              </w:rPr>
            </w:pPr>
            <w:r w:rsidRPr="00CF3544">
              <w:rPr>
                <w:sz w:val="22"/>
                <w:lang w:val="lt-LT"/>
              </w:rPr>
              <w:t>Chirurginis instrumentas skirtas naudoti kartu su CMR “Versius” robotine Sistema</w:t>
            </w:r>
          </w:p>
          <w:p w14:paraId="144268F5" w14:textId="1010C45C" w:rsidR="004F1FDE" w:rsidRPr="00CF3544" w:rsidRDefault="004F1FDE" w:rsidP="00592E68">
            <w:pPr>
              <w:rPr>
                <w:sz w:val="22"/>
                <w:lang w:val="lt-LT"/>
              </w:rPr>
            </w:pPr>
            <w:r>
              <w:rPr>
                <w:sz w:val="22"/>
                <w:lang w:val="lt-LT"/>
              </w:rPr>
              <w:t>Atitikimas dokumente „</w:t>
            </w:r>
            <w:r w:rsidRPr="008665B1">
              <w:rPr>
                <w:sz w:val="22"/>
                <w:lang w:val="lt-LT"/>
              </w:rPr>
              <w:t>CMR Instrument and Accessories User Guide LT</w:t>
            </w:r>
            <w:r>
              <w:rPr>
                <w:sz w:val="22"/>
                <w:lang w:val="lt-LT"/>
              </w:rPr>
              <w:t>“ 46 psl</w:t>
            </w:r>
          </w:p>
        </w:tc>
      </w:tr>
      <w:tr w:rsidR="00B66399" w:rsidRPr="00CF3544" w14:paraId="72F70413" w14:textId="77777777" w:rsidTr="004C1BA3">
        <w:tc>
          <w:tcPr>
            <w:tcW w:w="562" w:type="dxa"/>
            <w:vAlign w:val="center"/>
          </w:tcPr>
          <w:p w14:paraId="5B91A9A2" w14:textId="77777777" w:rsidR="00B66399" w:rsidRPr="00CF3544" w:rsidRDefault="00B66399" w:rsidP="00592E68">
            <w:pPr>
              <w:rPr>
                <w:sz w:val="22"/>
                <w:lang w:val="lt-LT"/>
              </w:rPr>
            </w:pPr>
            <w:r w:rsidRPr="00CF3544">
              <w:rPr>
                <w:sz w:val="22"/>
                <w:lang w:val="lt-LT"/>
              </w:rPr>
              <w:t>2</w:t>
            </w:r>
          </w:p>
        </w:tc>
        <w:tc>
          <w:tcPr>
            <w:tcW w:w="1985" w:type="dxa"/>
            <w:vAlign w:val="center"/>
          </w:tcPr>
          <w:p w14:paraId="7E25A4C8" w14:textId="77777777" w:rsidR="00B66399" w:rsidRPr="00CF3544" w:rsidRDefault="00B66399" w:rsidP="00592E68">
            <w:pPr>
              <w:rPr>
                <w:sz w:val="22"/>
                <w:lang w:val="lt-LT"/>
              </w:rPr>
            </w:pPr>
            <w:r w:rsidRPr="00CF3544">
              <w:rPr>
                <w:sz w:val="22"/>
                <w:lang w:val="lt-LT"/>
              </w:rPr>
              <w:t>Sudėtis, savybės</w:t>
            </w:r>
          </w:p>
        </w:tc>
        <w:tc>
          <w:tcPr>
            <w:tcW w:w="4252" w:type="dxa"/>
            <w:vAlign w:val="center"/>
          </w:tcPr>
          <w:p w14:paraId="052F934E" w14:textId="77777777" w:rsidR="00B66399" w:rsidRPr="00CF3544" w:rsidRDefault="00B66399" w:rsidP="00592E68">
            <w:pPr>
              <w:rPr>
                <w:sz w:val="22"/>
                <w:lang w:val="lt-LT"/>
              </w:rPr>
            </w:pPr>
            <w:r w:rsidRPr="00CF3544">
              <w:rPr>
                <w:sz w:val="22"/>
                <w:lang w:val="lt-LT"/>
              </w:rPr>
              <w:t xml:space="preserve">Instrumentas susideda iš 6,8 mm ± 0,1 mm skersmens, 300 mm ± 1 mm darbinio ilgio strypo ir tvirtinimo galvutės, kuri prisijungia prie „Versius“ robotinės instrumentinės rankos (instrumento proksimaliniame gale). </w:t>
            </w:r>
          </w:p>
        </w:tc>
        <w:tc>
          <w:tcPr>
            <w:tcW w:w="3537" w:type="dxa"/>
            <w:vAlign w:val="center"/>
          </w:tcPr>
          <w:p w14:paraId="613686A3" w14:textId="77777777" w:rsidR="004F1FDE" w:rsidRDefault="004F1FDE" w:rsidP="004F1FDE">
            <w:pPr>
              <w:rPr>
                <w:sz w:val="22"/>
                <w:lang w:val="lt-LT"/>
              </w:rPr>
            </w:pPr>
            <w:r w:rsidRPr="00CF3544">
              <w:rPr>
                <w:sz w:val="22"/>
                <w:lang w:val="lt-LT"/>
              </w:rPr>
              <w:t>Instrumentas susideda iš 6,8 mm</w:t>
            </w:r>
            <w:r>
              <w:rPr>
                <w:sz w:val="22"/>
                <w:lang w:val="lt-LT"/>
              </w:rPr>
              <w:t xml:space="preserve"> </w:t>
            </w:r>
            <w:r w:rsidRPr="00CF3544">
              <w:rPr>
                <w:sz w:val="22"/>
                <w:lang w:val="lt-LT"/>
              </w:rPr>
              <w:t xml:space="preserve">skersmens, 300 mm </w:t>
            </w:r>
            <w:r>
              <w:rPr>
                <w:sz w:val="22"/>
                <w:lang w:val="lt-LT"/>
              </w:rPr>
              <w:t xml:space="preserve">ilgio. SAusideda iš strypo ir g alvutės, kuri jungiasi </w:t>
            </w:r>
            <w:r w:rsidRPr="00CF3544">
              <w:rPr>
                <w:sz w:val="22"/>
                <w:lang w:val="lt-LT"/>
              </w:rPr>
              <w:t xml:space="preserve">prie „Versius“ robotinės instrumentinės rankos (instrumento proksimaliniame gale). </w:t>
            </w:r>
          </w:p>
          <w:p w14:paraId="0D32DA8D" w14:textId="03D7F68E" w:rsidR="00B66399" w:rsidRPr="00CF3544" w:rsidRDefault="004F1FDE" w:rsidP="004F1FDE">
            <w:pPr>
              <w:rPr>
                <w:sz w:val="22"/>
                <w:lang w:val="lt-LT"/>
              </w:rPr>
            </w:pPr>
            <w:r>
              <w:rPr>
                <w:sz w:val="22"/>
                <w:lang w:val="lt-LT"/>
              </w:rPr>
              <w:t>Atitikimas dokumente „</w:t>
            </w:r>
            <w:r w:rsidRPr="008665B1">
              <w:rPr>
                <w:sz w:val="22"/>
                <w:lang w:val="lt-LT"/>
              </w:rPr>
              <w:t>CMR Instrument and Accessories User Guide LT</w:t>
            </w:r>
            <w:r>
              <w:rPr>
                <w:sz w:val="22"/>
                <w:lang w:val="lt-LT"/>
              </w:rPr>
              <w:t>“ 36 psl</w:t>
            </w:r>
          </w:p>
        </w:tc>
      </w:tr>
      <w:tr w:rsidR="00B66399" w:rsidRPr="00CF3544" w14:paraId="52F3C732" w14:textId="77777777" w:rsidTr="004C1BA3">
        <w:tc>
          <w:tcPr>
            <w:tcW w:w="562" w:type="dxa"/>
            <w:vAlign w:val="center"/>
          </w:tcPr>
          <w:p w14:paraId="0964373B" w14:textId="77777777" w:rsidR="00B66399" w:rsidRPr="00CF3544" w:rsidRDefault="00B66399" w:rsidP="00592E68">
            <w:pPr>
              <w:rPr>
                <w:sz w:val="22"/>
                <w:lang w:val="lt-LT"/>
              </w:rPr>
            </w:pPr>
            <w:r w:rsidRPr="00CF3544">
              <w:rPr>
                <w:sz w:val="22"/>
                <w:lang w:val="lt-LT"/>
              </w:rPr>
              <w:t>3</w:t>
            </w:r>
          </w:p>
        </w:tc>
        <w:tc>
          <w:tcPr>
            <w:tcW w:w="1985" w:type="dxa"/>
            <w:vAlign w:val="center"/>
          </w:tcPr>
          <w:p w14:paraId="64A77C51" w14:textId="77777777" w:rsidR="00B66399" w:rsidRPr="00CF3544" w:rsidRDefault="00B66399" w:rsidP="00592E68">
            <w:pPr>
              <w:rPr>
                <w:sz w:val="22"/>
                <w:lang w:val="lt-LT"/>
              </w:rPr>
            </w:pPr>
            <w:r w:rsidRPr="00CF3544">
              <w:rPr>
                <w:sz w:val="22"/>
                <w:lang w:val="lt-LT"/>
              </w:rPr>
              <w:t>Paskirtis</w:t>
            </w:r>
          </w:p>
        </w:tc>
        <w:tc>
          <w:tcPr>
            <w:tcW w:w="4252" w:type="dxa"/>
            <w:vAlign w:val="center"/>
          </w:tcPr>
          <w:p w14:paraId="08591DE0" w14:textId="77777777" w:rsidR="00B66399" w:rsidRPr="00CF3544" w:rsidRDefault="00B66399" w:rsidP="00592E68">
            <w:pPr>
              <w:rPr>
                <w:sz w:val="22"/>
                <w:lang w:val="lt-LT"/>
              </w:rPr>
            </w:pPr>
            <w:r w:rsidRPr="00CF3544">
              <w:rPr>
                <w:sz w:val="22"/>
                <w:lang w:val="lt-LT"/>
              </w:rPr>
              <w:t>Lenktos žirklės skirtos perpjauti audinį.</w:t>
            </w:r>
          </w:p>
        </w:tc>
        <w:tc>
          <w:tcPr>
            <w:tcW w:w="3537" w:type="dxa"/>
            <w:vAlign w:val="center"/>
          </w:tcPr>
          <w:p w14:paraId="65256AF7" w14:textId="77777777" w:rsidR="00B66399" w:rsidRDefault="004F1FDE" w:rsidP="00592E68">
            <w:pPr>
              <w:rPr>
                <w:sz w:val="22"/>
                <w:lang w:val="lt-LT"/>
              </w:rPr>
            </w:pPr>
            <w:r w:rsidRPr="00CF3544">
              <w:rPr>
                <w:sz w:val="22"/>
                <w:lang w:val="lt-LT"/>
              </w:rPr>
              <w:t>Lenktos žirklės skirtos perpjauti audinį.</w:t>
            </w:r>
          </w:p>
          <w:p w14:paraId="5DDBC3CF" w14:textId="67857EBD" w:rsidR="004F1FDE" w:rsidRPr="00CF3544" w:rsidRDefault="004F1FDE" w:rsidP="00592E68">
            <w:pPr>
              <w:rPr>
                <w:sz w:val="22"/>
                <w:lang w:val="lt-LT"/>
              </w:rPr>
            </w:pPr>
            <w:r>
              <w:rPr>
                <w:sz w:val="22"/>
                <w:lang w:val="lt-LT"/>
              </w:rPr>
              <w:t>Atitikimas dokumente „</w:t>
            </w:r>
            <w:r w:rsidRPr="008665B1">
              <w:rPr>
                <w:sz w:val="22"/>
                <w:lang w:val="lt-LT"/>
              </w:rPr>
              <w:t>CMR Instrument and Accessories User Guide LT</w:t>
            </w:r>
            <w:r>
              <w:rPr>
                <w:sz w:val="22"/>
                <w:lang w:val="lt-LT"/>
              </w:rPr>
              <w:t>“ 46 psl</w:t>
            </w:r>
          </w:p>
        </w:tc>
      </w:tr>
      <w:tr w:rsidR="00B66399" w:rsidRPr="00CF3544" w14:paraId="077D819F" w14:textId="77777777" w:rsidTr="004C1BA3">
        <w:tc>
          <w:tcPr>
            <w:tcW w:w="562" w:type="dxa"/>
            <w:vAlign w:val="center"/>
          </w:tcPr>
          <w:p w14:paraId="6D2DB1B0" w14:textId="77777777" w:rsidR="00B66399" w:rsidRPr="00CF3544" w:rsidRDefault="00B66399" w:rsidP="00592E68">
            <w:pPr>
              <w:rPr>
                <w:sz w:val="22"/>
                <w:lang w:val="lt-LT"/>
              </w:rPr>
            </w:pPr>
            <w:r w:rsidRPr="00CF3544">
              <w:rPr>
                <w:sz w:val="22"/>
                <w:lang w:val="lt-LT"/>
              </w:rPr>
              <w:t>4</w:t>
            </w:r>
          </w:p>
        </w:tc>
        <w:tc>
          <w:tcPr>
            <w:tcW w:w="1985" w:type="dxa"/>
            <w:vAlign w:val="center"/>
          </w:tcPr>
          <w:p w14:paraId="0D0695B1" w14:textId="77777777" w:rsidR="00B66399" w:rsidRPr="00CF3544" w:rsidRDefault="00B66399" w:rsidP="00592E68">
            <w:pPr>
              <w:rPr>
                <w:sz w:val="22"/>
                <w:lang w:val="lt-LT"/>
              </w:rPr>
            </w:pPr>
            <w:r w:rsidRPr="00CF3544">
              <w:rPr>
                <w:sz w:val="22"/>
                <w:lang w:val="lt-LT"/>
              </w:rPr>
              <w:t>Kiek kartų galima panaudoti</w:t>
            </w:r>
          </w:p>
        </w:tc>
        <w:tc>
          <w:tcPr>
            <w:tcW w:w="4252" w:type="dxa"/>
            <w:vAlign w:val="center"/>
          </w:tcPr>
          <w:p w14:paraId="50A95861" w14:textId="77777777" w:rsidR="00B66399" w:rsidRPr="00CF3544" w:rsidRDefault="00B66399" w:rsidP="00592E68">
            <w:pPr>
              <w:rPr>
                <w:sz w:val="22"/>
                <w:lang w:val="lt-LT"/>
              </w:rPr>
            </w:pPr>
            <w:r w:rsidRPr="00CF3544">
              <w:rPr>
                <w:sz w:val="22"/>
                <w:lang w:val="lt-LT"/>
              </w:rPr>
              <w:t>Instrumentu galima atlikti ne mažiau 3 operacijų</w:t>
            </w:r>
          </w:p>
        </w:tc>
        <w:tc>
          <w:tcPr>
            <w:tcW w:w="3537" w:type="dxa"/>
            <w:vAlign w:val="center"/>
          </w:tcPr>
          <w:p w14:paraId="2EAB9A49" w14:textId="77777777" w:rsidR="00DD6CD2" w:rsidRDefault="00DD6CD2" w:rsidP="00DD6CD2">
            <w:pPr>
              <w:rPr>
                <w:sz w:val="22"/>
                <w:lang w:val="lt-LT"/>
              </w:rPr>
            </w:pPr>
            <w:r w:rsidRPr="00CF3544">
              <w:rPr>
                <w:sz w:val="22"/>
                <w:lang w:val="lt-LT"/>
              </w:rPr>
              <w:t xml:space="preserve">Instrumentu galima atlikti </w:t>
            </w:r>
            <w:r>
              <w:rPr>
                <w:sz w:val="22"/>
                <w:lang w:val="lt-LT"/>
              </w:rPr>
              <w:t>iki</w:t>
            </w:r>
            <w:r w:rsidRPr="00CF3544">
              <w:rPr>
                <w:sz w:val="22"/>
                <w:lang w:val="lt-LT"/>
              </w:rPr>
              <w:t xml:space="preserve"> mažiau 3 operacijų</w:t>
            </w:r>
            <w:r>
              <w:rPr>
                <w:sz w:val="22"/>
                <w:lang w:val="lt-LT"/>
              </w:rPr>
              <w:t>.</w:t>
            </w:r>
          </w:p>
          <w:p w14:paraId="0BB05A1B" w14:textId="084AC08F" w:rsidR="00B66399" w:rsidRPr="00CF3544" w:rsidRDefault="00DD6CD2" w:rsidP="00DD6CD2">
            <w:pPr>
              <w:rPr>
                <w:sz w:val="22"/>
                <w:lang w:val="lt-LT"/>
              </w:rPr>
            </w:pPr>
            <w:r>
              <w:rPr>
                <w:sz w:val="22"/>
                <w:lang w:val="lt-LT"/>
              </w:rPr>
              <w:t>Atitikimas dokumente „</w:t>
            </w:r>
            <w:r w:rsidRPr="00DD6CD2">
              <w:rPr>
                <w:sz w:val="22"/>
                <w:lang w:val="lt-LT"/>
              </w:rPr>
              <w:t>Versius Surgical Instruments Number of Uses Table LT</w:t>
            </w:r>
            <w:r>
              <w:rPr>
                <w:sz w:val="22"/>
                <w:lang w:val="lt-LT"/>
              </w:rPr>
              <w:t>“</w:t>
            </w:r>
          </w:p>
        </w:tc>
      </w:tr>
      <w:tr w:rsidR="00B66399" w:rsidRPr="00CF3544" w14:paraId="09A8D516" w14:textId="77777777" w:rsidTr="004C1BA3">
        <w:tc>
          <w:tcPr>
            <w:tcW w:w="562" w:type="dxa"/>
            <w:vAlign w:val="center"/>
          </w:tcPr>
          <w:p w14:paraId="74E272FF" w14:textId="77777777" w:rsidR="00B66399" w:rsidRPr="00CF3544" w:rsidRDefault="00B66399" w:rsidP="00592E68">
            <w:pPr>
              <w:rPr>
                <w:sz w:val="22"/>
                <w:lang w:val="lt-LT"/>
              </w:rPr>
            </w:pPr>
            <w:r w:rsidRPr="00CF3544">
              <w:rPr>
                <w:sz w:val="22"/>
                <w:lang w:val="lt-LT"/>
              </w:rPr>
              <w:t>5</w:t>
            </w:r>
          </w:p>
        </w:tc>
        <w:tc>
          <w:tcPr>
            <w:tcW w:w="1985" w:type="dxa"/>
            <w:vAlign w:val="center"/>
          </w:tcPr>
          <w:p w14:paraId="2E62905B" w14:textId="77777777" w:rsidR="00B66399" w:rsidRPr="00CF3544" w:rsidRDefault="00B66399" w:rsidP="00592E68">
            <w:pPr>
              <w:rPr>
                <w:sz w:val="22"/>
                <w:lang w:val="lt-LT"/>
              </w:rPr>
            </w:pPr>
            <w:r w:rsidRPr="00CF3544">
              <w:rPr>
                <w:sz w:val="22"/>
                <w:lang w:val="lt-LT"/>
              </w:rPr>
              <w:t>CE ženklinimas</w:t>
            </w:r>
          </w:p>
        </w:tc>
        <w:tc>
          <w:tcPr>
            <w:tcW w:w="4252" w:type="dxa"/>
            <w:vAlign w:val="center"/>
          </w:tcPr>
          <w:p w14:paraId="1648C64F" w14:textId="77777777" w:rsidR="00B66399" w:rsidRPr="00CF3544" w:rsidRDefault="00B66399" w:rsidP="00592E68">
            <w:pPr>
              <w:rPr>
                <w:sz w:val="22"/>
                <w:lang w:val="lt-LT"/>
              </w:rPr>
            </w:pPr>
            <w:r w:rsidRPr="00CF3544">
              <w:rPr>
                <w:sz w:val="22"/>
                <w:lang w:val="lt-LT"/>
              </w:rPr>
              <w:t>Būtina. Pateikti CE sertifikato ar EB atitikties deklaracijos kopiją.</w:t>
            </w:r>
          </w:p>
        </w:tc>
        <w:tc>
          <w:tcPr>
            <w:tcW w:w="3537" w:type="dxa"/>
            <w:vAlign w:val="center"/>
          </w:tcPr>
          <w:p w14:paraId="00EC709D" w14:textId="39B91F66" w:rsidR="00B66399" w:rsidRPr="00CF3544" w:rsidRDefault="00DD6CD2" w:rsidP="00592E68">
            <w:pPr>
              <w:rPr>
                <w:sz w:val="22"/>
                <w:lang w:val="lt-LT"/>
              </w:rPr>
            </w:pPr>
            <w:r>
              <w:rPr>
                <w:sz w:val="22"/>
                <w:lang w:val="lt-LT"/>
              </w:rPr>
              <w:t>Atitikimas dokumente „</w:t>
            </w:r>
            <w:r w:rsidRPr="00DD6CD2">
              <w:rPr>
                <w:sz w:val="22"/>
                <w:lang w:val="lt-LT"/>
              </w:rPr>
              <w:t>Notarised CE and CFS</w:t>
            </w:r>
            <w:r>
              <w:rPr>
                <w:sz w:val="22"/>
                <w:lang w:val="lt-LT"/>
              </w:rPr>
              <w:t>“</w:t>
            </w:r>
          </w:p>
        </w:tc>
      </w:tr>
    </w:tbl>
    <w:p w14:paraId="74AA2380" w14:textId="77777777" w:rsidR="00B66399" w:rsidRPr="00CF3544" w:rsidRDefault="00B66399" w:rsidP="00B66399">
      <w:pPr>
        <w:rPr>
          <w:sz w:val="22"/>
          <w:lang w:val="lt-LT"/>
        </w:rPr>
      </w:pPr>
    </w:p>
    <w:p w14:paraId="3E20CA51" w14:textId="77777777" w:rsidR="00B66399" w:rsidRPr="00CF3544" w:rsidRDefault="00B66399" w:rsidP="00B66399">
      <w:pPr>
        <w:pStyle w:val="ListParagraph"/>
        <w:numPr>
          <w:ilvl w:val="0"/>
          <w:numId w:val="22"/>
        </w:numPr>
        <w:spacing w:line="259" w:lineRule="auto"/>
        <w:contextualSpacing/>
        <w:jc w:val="center"/>
        <w:rPr>
          <w:b/>
          <w:bCs/>
          <w:sz w:val="22"/>
          <w:lang w:val="lt-LT"/>
        </w:rPr>
      </w:pPr>
      <w:r w:rsidRPr="00CF3544">
        <w:rPr>
          <w:b/>
          <w:bCs/>
          <w:sz w:val="22"/>
          <w:lang w:val="lt-LT"/>
        </w:rPr>
        <w:t>Monopolinės lenktos žirklės,  80 vnt.</w:t>
      </w:r>
    </w:p>
    <w:tbl>
      <w:tblPr>
        <w:tblStyle w:val="TableGrid"/>
        <w:tblW w:w="10336" w:type="dxa"/>
        <w:tblLook w:val="04A0" w:firstRow="1" w:lastRow="0" w:firstColumn="1" w:lastColumn="0" w:noHBand="0" w:noVBand="1"/>
      </w:tblPr>
      <w:tblGrid>
        <w:gridCol w:w="562"/>
        <w:gridCol w:w="1985"/>
        <w:gridCol w:w="4252"/>
        <w:gridCol w:w="3537"/>
      </w:tblGrid>
      <w:tr w:rsidR="00B66399" w:rsidRPr="00CF3544" w14:paraId="0428B208" w14:textId="77777777" w:rsidTr="004264F9">
        <w:trPr>
          <w:trHeight w:val="478"/>
        </w:trPr>
        <w:tc>
          <w:tcPr>
            <w:tcW w:w="562" w:type="dxa"/>
            <w:vAlign w:val="center"/>
          </w:tcPr>
          <w:p w14:paraId="0AFE5B5F" w14:textId="77777777" w:rsidR="00B66399" w:rsidRPr="00CF3544" w:rsidRDefault="00B66399" w:rsidP="00592E68">
            <w:pPr>
              <w:jc w:val="center"/>
              <w:rPr>
                <w:sz w:val="22"/>
                <w:lang w:val="lt-LT"/>
              </w:rPr>
            </w:pPr>
          </w:p>
        </w:tc>
        <w:tc>
          <w:tcPr>
            <w:tcW w:w="1985" w:type="dxa"/>
            <w:vAlign w:val="center"/>
          </w:tcPr>
          <w:p w14:paraId="5B040C19" w14:textId="77777777" w:rsidR="00B66399" w:rsidRPr="00CF3544" w:rsidRDefault="00B66399" w:rsidP="00592E68">
            <w:pPr>
              <w:jc w:val="center"/>
              <w:rPr>
                <w:sz w:val="22"/>
                <w:lang w:val="lt-LT"/>
              </w:rPr>
            </w:pPr>
            <w:r w:rsidRPr="00CF3544">
              <w:rPr>
                <w:sz w:val="22"/>
                <w:lang w:val="lt-LT"/>
              </w:rPr>
              <w:t>Parametrai</w:t>
            </w:r>
          </w:p>
        </w:tc>
        <w:tc>
          <w:tcPr>
            <w:tcW w:w="4252" w:type="dxa"/>
            <w:vAlign w:val="center"/>
          </w:tcPr>
          <w:p w14:paraId="45510AF3" w14:textId="77777777" w:rsidR="00B66399" w:rsidRPr="00CF3544" w:rsidRDefault="00B66399" w:rsidP="00592E68">
            <w:pPr>
              <w:jc w:val="center"/>
              <w:rPr>
                <w:sz w:val="22"/>
                <w:lang w:val="lt-LT"/>
              </w:rPr>
            </w:pPr>
            <w:r w:rsidRPr="00CF3544">
              <w:rPr>
                <w:sz w:val="22"/>
                <w:lang w:val="lt-LT"/>
              </w:rPr>
              <w:t>Reikalaujamos parametrų reikšmės</w:t>
            </w:r>
          </w:p>
        </w:tc>
        <w:tc>
          <w:tcPr>
            <w:tcW w:w="3537" w:type="dxa"/>
            <w:vAlign w:val="center"/>
          </w:tcPr>
          <w:p w14:paraId="511DED62" w14:textId="25C5AEEF" w:rsidR="00B66399" w:rsidRPr="00CF3544" w:rsidRDefault="004B1FB3" w:rsidP="00592E68">
            <w:pPr>
              <w:jc w:val="center"/>
              <w:rPr>
                <w:sz w:val="22"/>
                <w:lang w:val="lt-LT"/>
              </w:rPr>
            </w:pPr>
            <w:r w:rsidRPr="00CF3544">
              <w:rPr>
                <w:sz w:val="22"/>
                <w:lang w:val="lt-LT"/>
              </w:rPr>
              <w:t>Tiekėjo siūlomos prekės parametrų reikšmės (Failo, dokumento pavadinimas ir puslapio Nr., pažymintis vietą, kurioje yra siūlomus techninius parametrus patvirtinantys dokumentai, siūlomos prekės katalogo numeris)</w:t>
            </w:r>
          </w:p>
        </w:tc>
      </w:tr>
      <w:tr w:rsidR="00B66399" w:rsidRPr="00CF3544" w14:paraId="7B29B028" w14:textId="77777777" w:rsidTr="004264F9">
        <w:tc>
          <w:tcPr>
            <w:tcW w:w="562" w:type="dxa"/>
            <w:vAlign w:val="center"/>
          </w:tcPr>
          <w:p w14:paraId="28427FD3" w14:textId="77777777" w:rsidR="00B66399" w:rsidRPr="00CF3544" w:rsidRDefault="00B66399" w:rsidP="00592E68">
            <w:pPr>
              <w:rPr>
                <w:sz w:val="22"/>
                <w:lang w:val="lt-LT"/>
              </w:rPr>
            </w:pPr>
            <w:r w:rsidRPr="00CF3544">
              <w:rPr>
                <w:sz w:val="22"/>
                <w:lang w:val="lt-LT"/>
              </w:rPr>
              <w:lastRenderedPageBreak/>
              <w:t>1</w:t>
            </w:r>
          </w:p>
        </w:tc>
        <w:tc>
          <w:tcPr>
            <w:tcW w:w="1985" w:type="dxa"/>
            <w:vAlign w:val="center"/>
          </w:tcPr>
          <w:p w14:paraId="1A2E8DDB" w14:textId="77777777" w:rsidR="00B66399" w:rsidRPr="00CF3544" w:rsidRDefault="00B66399" w:rsidP="00592E68">
            <w:pPr>
              <w:rPr>
                <w:sz w:val="22"/>
                <w:lang w:val="lt-LT"/>
              </w:rPr>
            </w:pPr>
            <w:r w:rsidRPr="00CF3544">
              <w:rPr>
                <w:sz w:val="22"/>
                <w:lang w:val="lt-LT"/>
              </w:rPr>
              <w:t>Taikymas</w:t>
            </w:r>
          </w:p>
        </w:tc>
        <w:tc>
          <w:tcPr>
            <w:tcW w:w="4252" w:type="dxa"/>
            <w:vAlign w:val="center"/>
          </w:tcPr>
          <w:p w14:paraId="0704D9FD" w14:textId="77777777" w:rsidR="00B66399" w:rsidRPr="00CF3544" w:rsidRDefault="00B66399" w:rsidP="00592E68">
            <w:pPr>
              <w:rPr>
                <w:sz w:val="22"/>
                <w:lang w:val="lt-LT"/>
              </w:rPr>
            </w:pPr>
            <w:r w:rsidRPr="00CF3544">
              <w:rPr>
                <w:sz w:val="22"/>
                <w:lang w:val="lt-LT"/>
              </w:rPr>
              <w:t>Chirurginis instrumentas skirtas naudoti kartu su CMR “Versius” robotine Sistema</w:t>
            </w:r>
          </w:p>
        </w:tc>
        <w:tc>
          <w:tcPr>
            <w:tcW w:w="3537" w:type="dxa"/>
            <w:vAlign w:val="center"/>
          </w:tcPr>
          <w:p w14:paraId="1796B024" w14:textId="77777777" w:rsidR="00B66399" w:rsidRDefault="004F1FDE" w:rsidP="00592E68">
            <w:pPr>
              <w:rPr>
                <w:sz w:val="22"/>
                <w:lang w:val="lt-LT"/>
              </w:rPr>
            </w:pPr>
            <w:r w:rsidRPr="00CF3544">
              <w:rPr>
                <w:sz w:val="22"/>
                <w:lang w:val="lt-LT"/>
              </w:rPr>
              <w:t>Chirurginis instrumentas skirtas naudoti kartu su CMR “Versius” robotine Sistema</w:t>
            </w:r>
          </w:p>
          <w:p w14:paraId="602B60B4" w14:textId="10FA022D" w:rsidR="004F1FDE" w:rsidRPr="00CF3544" w:rsidRDefault="004F1FDE" w:rsidP="00592E68">
            <w:pPr>
              <w:rPr>
                <w:sz w:val="22"/>
                <w:lang w:val="lt-LT"/>
              </w:rPr>
            </w:pPr>
            <w:r>
              <w:rPr>
                <w:sz w:val="22"/>
                <w:lang w:val="lt-LT"/>
              </w:rPr>
              <w:t>Atitikimas dokumente „</w:t>
            </w:r>
            <w:r w:rsidRPr="008665B1">
              <w:rPr>
                <w:sz w:val="22"/>
                <w:lang w:val="lt-LT"/>
              </w:rPr>
              <w:t>CMR Instrument and Accessories User Guide LT</w:t>
            </w:r>
            <w:r>
              <w:rPr>
                <w:sz w:val="22"/>
                <w:lang w:val="lt-LT"/>
              </w:rPr>
              <w:t>“ 68 psl</w:t>
            </w:r>
          </w:p>
        </w:tc>
      </w:tr>
      <w:tr w:rsidR="00B66399" w:rsidRPr="00CF3544" w14:paraId="3A9BCFAA" w14:textId="77777777" w:rsidTr="004264F9">
        <w:tc>
          <w:tcPr>
            <w:tcW w:w="562" w:type="dxa"/>
            <w:vAlign w:val="center"/>
          </w:tcPr>
          <w:p w14:paraId="0957D569" w14:textId="77777777" w:rsidR="00B66399" w:rsidRPr="00CF3544" w:rsidRDefault="00B66399" w:rsidP="00592E68">
            <w:pPr>
              <w:rPr>
                <w:sz w:val="22"/>
                <w:lang w:val="lt-LT"/>
              </w:rPr>
            </w:pPr>
            <w:r w:rsidRPr="00CF3544">
              <w:rPr>
                <w:sz w:val="22"/>
                <w:lang w:val="lt-LT"/>
              </w:rPr>
              <w:t>2</w:t>
            </w:r>
          </w:p>
        </w:tc>
        <w:tc>
          <w:tcPr>
            <w:tcW w:w="1985" w:type="dxa"/>
            <w:vAlign w:val="center"/>
          </w:tcPr>
          <w:p w14:paraId="09A2DFC2" w14:textId="77777777" w:rsidR="00B66399" w:rsidRPr="00CF3544" w:rsidRDefault="00B66399" w:rsidP="00592E68">
            <w:pPr>
              <w:rPr>
                <w:sz w:val="22"/>
                <w:lang w:val="lt-LT"/>
              </w:rPr>
            </w:pPr>
            <w:r w:rsidRPr="00CF3544">
              <w:rPr>
                <w:sz w:val="22"/>
                <w:lang w:val="lt-LT"/>
              </w:rPr>
              <w:t>Sudėtis, savybės</w:t>
            </w:r>
          </w:p>
        </w:tc>
        <w:tc>
          <w:tcPr>
            <w:tcW w:w="4252" w:type="dxa"/>
            <w:vAlign w:val="center"/>
          </w:tcPr>
          <w:p w14:paraId="486EDB4F" w14:textId="77777777" w:rsidR="00B66399" w:rsidRPr="00CF3544" w:rsidRDefault="00B66399" w:rsidP="00592E68">
            <w:pPr>
              <w:rPr>
                <w:sz w:val="22"/>
                <w:lang w:val="lt-LT"/>
              </w:rPr>
            </w:pPr>
            <w:r w:rsidRPr="00CF3544">
              <w:rPr>
                <w:sz w:val="22"/>
                <w:lang w:val="lt-LT"/>
              </w:rPr>
              <w:t xml:space="preserve">Instrumentas susideda iš 6,8 mm ± 0,1 mm skersmens, 300 mm ± 1 mm darbinio ilgio strypo ir tvirtinimo galvutės, kuri prisijungia prie „Versius“ robotinės instrumentinės rankos (instrumento proksimaliniame gale). </w:t>
            </w:r>
          </w:p>
        </w:tc>
        <w:tc>
          <w:tcPr>
            <w:tcW w:w="3537" w:type="dxa"/>
            <w:vAlign w:val="center"/>
          </w:tcPr>
          <w:p w14:paraId="56EC1930" w14:textId="77777777" w:rsidR="004F1FDE" w:rsidRDefault="004F1FDE" w:rsidP="004F1FDE">
            <w:pPr>
              <w:rPr>
                <w:sz w:val="22"/>
                <w:lang w:val="lt-LT"/>
              </w:rPr>
            </w:pPr>
            <w:r w:rsidRPr="00CF3544">
              <w:rPr>
                <w:sz w:val="22"/>
                <w:lang w:val="lt-LT"/>
              </w:rPr>
              <w:t>Instrumentas susideda iš 6,8 mm</w:t>
            </w:r>
            <w:r>
              <w:rPr>
                <w:sz w:val="22"/>
                <w:lang w:val="lt-LT"/>
              </w:rPr>
              <w:t xml:space="preserve"> </w:t>
            </w:r>
            <w:r w:rsidRPr="00CF3544">
              <w:rPr>
                <w:sz w:val="22"/>
                <w:lang w:val="lt-LT"/>
              </w:rPr>
              <w:t xml:space="preserve">skersmens, 300 mm </w:t>
            </w:r>
            <w:r>
              <w:rPr>
                <w:sz w:val="22"/>
                <w:lang w:val="lt-LT"/>
              </w:rPr>
              <w:t xml:space="preserve">ilgio. SAusideda iš strypo ir g alvutės, kuri jungiasi </w:t>
            </w:r>
            <w:r w:rsidRPr="00CF3544">
              <w:rPr>
                <w:sz w:val="22"/>
                <w:lang w:val="lt-LT"/>
              </w:rPr>
              <w:t xml:space="preserve">prie „Versius“ robotinės instrumentinės rankos (instrumento proksimaliniame gale). </w:t>
            </w:r>
          </w:p>
          <w:p w14:paraId="5FE04AA0" w14:textId="3A8F30FC" w:rsidR="00B66399" w:rsidRPr="00CF3544" w:rsidRDefault="004F1FDE" w:rsidP="004F1FDE">
            <w:pPr>
              <w:rPr>
                <w:sz w:val="22"/>
                <w:lang w:val="lt-LT"/>
              </w:rPr>
            </w:pPr>
            <w:r>
              <w:rPr>
                <w:sz w:val="22"/>
                <w:lang w:val="lt-LT"/>
              </w:rPr>
              <w:t>Atitikimas dokumente „</w:t>
            </w:r>
            <w:r w:rsidRPr="008665B1">
              <w:rPr>
                <w:sz w:val="22"/>
                <w:lang w:val="lt-LT"/>
              </w:rPr>
              <w:t>CMR Instrument and Accessories User Guide LT</w:t>
            </w:r>
            <w:r>
              <w:rPr>
                <w:sz w:val="22"/>
                <w:lang w:val="lt-LT"/>
              </w:rPr>
              <w:t>“ 36 psl</w:t>
            </w:r>
          </w:p>
        </w:tc>
      </w:tr>
      <w:tr w:rsidR="00B66399" w:rsidRPr="00CF3544" w14:paraId="5F0A7395" w14:textId="77777777" w:rsidTr="004264F9">
        <w:tc>
          <w:tcPr>
            <w:tcW w:w="562" w:type="dxa"/>
            <w:vAlign w:val="center"/>
          </w:tcPr>
          <w:p w14:paraId="067A8A0C" w14:textId="77777777" w:rsidR="00B66399" w:rsidRPr="00CF3544" w:rsidRDefault="00B66399" w:rsidP="00592E68">
            <w:pPr>
              <w:rPr>
                <w:sz w:val="22"/>
                <w:lang w:val="lt-LT"/>
              </w:rPr>
            </w:pPr>
            <w:r w:rsidRPr="00CF3544">
              <w:rPr>
                <w:sz w:val="22"/>
                <w:lang w:val="lt-LT"/>
              </w:rPr>
              <w:t>3</w:t>
            </w:r>
          </w:p>
        </w:tc>
        <w:tc>
          <w:tcPr>
            <w:tcW w:w="1985" w:type="dxa"/>
            <w:vAlign w:val="center"/>
          </w:tcPr>
          <w:p w14:paraId="260EA74F" w14:textId="77777777" w:rsidR="00B66399" w:rsidRPr="00CF3544" w:rsidRDefault="00B66399" w:rsidP="00592E68">
            <w:pPr>
              <w:rPr>
                <w:sz w:val="22"/>
                <w:lang w:val="lt-LT"/>
              </w:rPr>
            </w:pPr>
            <w:r w:rsidRPr="00CF3544">
              <w:rPr>
                <w:sz w:val="22"/>
                <w:lang w:val="lt-LT"/>
              </w:rPr>
              <w:t>Paskirtis</w:t>
            </w:r>
          </w:p>
        </w:tc>
        <w:tc>
          <w:tcPr>
            <w:tcW w:w="4252" w:type="dxa"/>
            <w:vAlign w:val="center"/>
          </w:tcPr>
          <w:p w14:paraId="1B3536FA" w14:textId="77777777" w:rsidR="00B66399" w:rsidRPr="00CF3544" w:rsidRDefault="00B66399" w:rsidP="00592E68">
            <w:pPr>
              <w:rPr>
                <w:sz w:val="22"/>
                <w:lang w:val="lt-LT"/>
              </w:rPr>
            </w:pPr>
            <w:r w:rsidRPr="00CF3544">
              <w:rPr>
                <w:sz w:val="22"/>
                <w:lang w:val="lt-LT"/>
              </w:rPr>
              <w:t>Monopolinės lenktos žirklės skirtos kirpti mechaniškai ir kirpti arba koaguliuoti audinį. Monopolinės lenktos žirklės yra su kištukine jungtimi, per kurią prijungiamas monopolinių instrumentų kabelis.</w:t>
            </w:r>
          </w:p>
        </w:tc>
        <w:tc>
          <w:tcPr>
            <w:tcW w:w="3537" w:type="dxa"/>
            <w:vAlign w:val="center"/>
          </w:tcPr>
          <w:p w14:paraId="38A89C42" w14:textId="77777777" w:rsidR="00B66399" w:rsidRDefault="004F1FDE" w:rsidP="00592E68">
            <w:pPr>
              <w:rPr>
                <w:sz w:val="22"/>
                <w:lang w:val="lt-LT"/>
              </w:rPr>
            </w:pPr>
            <w:r w:rsidRPr="00CF3544">
              <w:rPr>
                <w:sz w:val="22"/>
                <w:lang w:val="lt-LT"/>
              </w:rPr>
              <w:t>Monopolinės lenktos žirklės skirtos kirpti mechaniškai ir kirpti arba koaguliuoti audinį. Monopolinės lenktos žirklės yra su kištukine jungtimi, per kurią prijungiamas monopolinių instrumentų kabelis.</w:t>
            </w:r>
          </w:p>
          <w:p w14:paraId="638ACDEA" w14:textId="327558B4" w:rsidR="004F1FDE" w:rsidRPr="00CF3544" w:rsidRDefault="004F1FDE" w:rsidP="00592E68">
            <w:pPr>
              <w:rPr>
                <w:sz w:val="22"/>
                <w:lang w:val="lt-LT"/>
              </w:rPr>
            </w:pPr>
            <w:r>
              <w:rPr>
                <w:sz w:val="22"/>
                <w:lang w:val="lt-LT"/>
              </w:rPr>
              <w:t>Atitikimas dokumente „</w:t>
            </w:r>
            <w:r w:rsidRPr="008665B1">
              <w:rPr>
                <w:sz w:val="22"/>
                <w:lang w:val="lt-LT"/>
              </w:rPr>
              <w:t>CMR Instrument and Accessories User Guide LT</w:t>
            </w:r>
            <w:r>
              <w:rPr>
                <w:sz w:val="22"/>
                <w:lang w:val="lt-LT"/>
              </w:rPr>
              <w:t>“ 68 psl</w:t>
            </w:r>
          </w:p>
        </w:tc>
      </w:tr>
      <w:tr w:rsidR="00B66399" w:rsidRPr="00CF3544" w14:paraId="55AEA353" w14:textId="77777777" w:rsidTr="004264F9">
        <w:tc>
          <w:tcPr>
            <w:tcW w:w="562" w:type="dxa"/>
            <w:vAlign w:val="center"/>
          </w:tcPr>
          <w:p w14:paraId="2F00F259" w14:textId="77777777" w:rsidR="00B66399" w:rsidRPr="00CF3544" w:rsidRDefault="00B66399" w:rsidP="00592E68">
            <w:pPr>
              <w:rPr>
                <w:sz w:val="22"/>
                <w:lang w:val="lt-LT"/>
              </w:rPr>
            </w:pPr>
            <w:r w:rsidRPr="00CF3544">
              <w:rPr>
                <w:sz w:val="22"/>
                <w:lang w:val="lt-LT"/>
              </w:rPr>
              <w:t>4</w:t>
            </w:r>
          </w:p>
        </w:tc>
        <w:tc>
          <w:tcPr>
            <w:tcW w:w="1985" w:type="dxa"/>
            <w:vAlign w:val="center"/>
          </w:tcPr>
          <w:p w14:paraId="525E044B" w14:textId="77777777" w:rsidR="00B66399" w:rsidRPr="00CF3544" w:rsidRDefault="00B66399" w:rsidP="00592E68">
            <w:pPr>
              <w:rPr>
                <w:sz w:val="22"/>
                <w:lang w:val="lt-LT"/>
              </w:rPr>
            </w:pPr>
            <w:r w:rsidRPr="00CF3544">
              <w:rPr>
                <w:sz w:val="22"/>
                <w:lang w:val="lt-LT"/>
              </w:rPr>
              <w:t>Kiek kartų galima panaudoti</w:t>
            </w:r>
          </w:p>
        </w:tc>
        <w:tc>
          <w:tcPr>
            <w:tcW w:w="4252" w:type="dxa"/>
            <w:vAlign w:val="center"/>
          </w:tcPr>
          <w:p w14:paraId="7BD7816B" w14:textId="77777777" w:rsidR="00B66399" w:rsidRPr="00CF3544" w:rsidRDefault="00B66399" w:rsidP="00592E68">
            <w:pPr>
              <w:rPr>
                <w:sz w:val="22"/>
                <w:lang w:val="lt-LT"/>
              </w:rPr>
            </w:pPr>
            <w:r w:rsidRPr="00CF3544">
              <w:rPr>
                <w:sz w:val="22"/>
                <w:lang w:val="lt-LT"/>
              </w:rPr>
              <w:t>Instrumentu galima atlikti ne mažiau 3 operacijų</w:t>
            </w:r>
          </w:p>
        </w:tc>
        <w:tc>
          <w:tcPr>
            <w:tcW w:w="3537" w:type="dxa"/>
            <w:vAlign w:val="center"/>
          </w:tcPr>
          <w:p w14:paraId="36C9DFDA" w14:textId="77777777" w:rsidR="00DD6CD2" w:rsidRDefault="00DD6CD2" w:rsidP="00DD6CD2">
            <w:pPr>
              <w:rPr>
                <w:sz w:val="22"/>
                <w:lang w:val="lt-LT"/>
              </w:rPr>
            </w:pPr>
            <w:r w:rsidRPr="00CF3544">
              <w:rPr>
                <w:sz w:val="22"/>
                <w:lang w:val="lt-LT"/>
              </w:rPr>
              <w:t xml:space="preserve">Instrumentu galima atlikti </w:t>
            </w:r>
            <w:r>
              <w:rPr>
                <w:sz w:val="22"/>
                <w:lang w:val="lt-LT"/>
              </w:rPr>
              <w:t>iki</w:t>
            </w:r>
            <w:r w:rsidRPr="00CF3544">
              <w:rPr>
                <w:sz w:val="22"/>
                <w:lang w:val="lt-LT"/>
              </w:rPr>
              <w:t xml:space="preserve"> mažiau 3 operacijų</w:t>
            </w:r>
            <w:r>
              <w:rPr>
                <w:sz w:val="22"/>
                <w:lang w:val="lt-LT"/>
              </w:rPr>
              <w:t>.</w:t>
            </w:r>
          </w:p>
          <w:p w14:paraId="158CCD5A" w14:textId="799D86FB" w:rsidR="00B66399" w:rsidRPr="00CF3544" w:rsidRDefault="00DD6CD2" w:rsidP="00DD6CD2">
            <w:pPr>
              <w:rPr>
                <w:sz w:val="22"/>
                <w:lang w:val="lt-LT"/>
              </w:rPr>
            </w:pPr>
            <w:r>
              <w:rPr>
                <w:sz w:val="22"/>
                <w:lang w:val="lt-LT"/>
              </w:rPr>
              <w:t>Atitikimas dokumente „</w:t>
            </w:r>
            <w:r w:rsidRPr="00DD6CD2">
              <w:rPr>
                <w:sz w:val="22"/>
                <w:lang w:val="lt-LT"/>
              </w:rPr>
              <w:t>Versius Surgical Instruments Number of Uses Table LT</w:t>
            </w:r>
            <w:r>
              <w:rPr>
                <w:sz w:val="22"/>
                <w:lang w:val="lt-LT"/>
              </w:rPr>
              <w:t>“</w:t>
            </w:r>
          </w:p>
        </w:tc>
      </w:tr>
      <w:tr w:rsidR="00B66399" w:rsidRPr="00CF3544" w14:paraId="0D0A801D" w14:textId="77777777" w:rsidTr="004264F9">
        <w:tc>
          <w:tcPr>
            <w:tcW w:w="562" w:type="dxa"/>
            <w:vAlign w:val="center"/>
          </w:tcPr>
          <w:p w14:paraId="27BC98BF" w14:textId="77777777" w:rsidR="00B66399" w:rsidRPr="00CF3544" w:rsidRDefault="00B66399" w:rsidP="00592E68">
            <w:pPr>
              <w:rPr>
                <w:sz w:val="22"/>
                <w:lang w:val="lt-LT"/>
              </w:rPr>
            </w:pPr>
            <w:r w:rsidRPr="00CF3544">
              <w:rPr>
                <w:sz w:val="22"/>
                <w:lang w:val="lt-LT"/>
              </w:rPr>
              <w:t>5</w:t>
            </w:r>
          </w:p>
        </w:tc>
        <w:tc>
          <w:tcPr>
            <w:tcW w:w="1985" w:type="dxa"/>
            <w:vAlign w:val="center"/>
          </w:tcPr>
          <w:p w14:paraId="093C98F4" w14:textId="77777777" w:rsidR="00B66399" w:rsidRPr="00CF3544" w:rsidRDefault="00B66399" w:rsidP="00592E68">
            <w:pPr>
              <w:rPr>
                <w:sz w:val="22"/>
                <w:lang w:val="lt-LT"/>
              </w:rPr>
            </w:pPr>
            <w:r w:rsidRPr="00CF3544">
              <w:rPr>
                <w:sz w:val="22"/>
                <w:lang w:val="lt-LT"/>
              </w:rPr>
              <w:t>CE ženklinimas</w:t>
            </w:r>
          </w:p>
        </w:tc>
        <w:tc>
          <w:tcPr>
            <w:tcW w:w="4252" w:type="dxa"/>
            <w:vAlign w:val="center"/>
          </w:tcPr>
          <w:p w14:paraId="74C479A4" w14:textId="77777777" w:rsidR="00B66399" w:rsidRPr="00CF3544" w:rsidRDefault="00B66399" w:rsidP="00592E68">
            <w:pPr>
              <w:rPr>
                <w:sz w:val="22"/>
                <w:lang w:val="lt-LT"/>
              </w:rPr>
            </w:pPr>
            <w:r w:rsidRPr="00CF3544">
              <w:rPr>
                <w:sz w:val="22"/>
                <w:lang w:val="lt-LT"/>
              </w:rPr>
              <w:t>Būtina. Pateikti CE sertifikato ar EB atitikties deklaracijos kopiją.</w:t>
            </w:r>
          </w:p>
        </w:tc>
        <w:tc>
          <w:tcPr>
            <w:tcW w:w="3537" w:type="dxa"/>
            <w:vAlign w:val="center"/>
          </w:tcPr>
          <w:p w14:paraId="307B80D7" w14:textId="0DF65D94" w:rsidR="00B66399" w:rsidRPr="00CF3544" w:rsidRDefault="00DD6CD2" w:rsidP="00592E68">
            <w:pPr>
              <w:rPr>
                <w:sz w:val="22"/>
                <w:lang w:val="lt-LT"/>
              </w:rPr>
            </w:pPr>
            <w:r>
              <w:rPr>
                <w:sz w:val="22"/>
                <w:lang w:val="lt-LT"/>
              </w:rPr>
              <w:t>Atitikimas dokumente „</w:t>
            </w:r>
            <w:r w:rsidRPr="00DD6CD2">
              <w:rPr>
                <w:sz w:val="22"/>
                <w:lang w:val="lt-LT"/>
              </w:rPr>
              <w:t>Notarised CE and CFS</w:t>
            </w:r>
            <w:r>
              <w:rPr>
                <w:sz w:val="22"/>
                <w:lang w:val="lt-LT"/>
              </w:rPr>
              <w:t>“</w:t>
            </w:r>
          </w:p>
        </w:tc>
      </w:tr>
    </w:tbl>
    <w:p w14:paraId="4D1B86ED" w14:textId="77777777" w:rsidR="00856435" w:rsidRPr="00CF3544" w:rsidRDefault="00856435" w:rsidP="00313D3B">
      <w:pPr>
        <w:pStyle w:val="NormalWeb"/>
        <w:spacing w:before="0" w:beforeAutospacing="0" w:after="40" w:afterAutospacing="0"/>
        <w:ind w:left="993" w:right="142"/>
        <w:jc w:val="center"/>
        <w:rPr>
          <w:b/>
          <w:highlight w:val="yellow"/>
        </w:rPr>
      </w:pPr>
    </w:p>
    <w:p w14:paraId="3211631F" w14:textId="010E90C0" w:rsidR="00D33599" w:rsidRPr="00CF3544" w:rsidRDefault="00D33599">
      <w:pPr>
        <w:rPr>
          <w:rFonts w:eastAsia="Times New Roman"/>
          <w:bdr w:val="none" w:sz="0" w:space="0" w:color="auto"/>
          <w:lang w:val="lt-LT" w:eastAsia="lt-LT"/>
        </w:rPr>
      </w:pPr>
    </w:p>
    <w:sectPr w:rsidR="00D33599" w:rsidRPr="00CF3544" w:rsidSect="00C55E54">
      <w:footerReference w:type="default" r:id="rId10"/>
      <w:pgSz w:w="11900" w:h="16840"/>
      <w:pgMar w:top="426" w:right="560" w:bottom="284" w:left="992"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54C5C" w14:textId="77777777" w:rsidR="00C55E54" w:rsidRDefault="00C55E54">
      <w:r>
        <w:separator/>
      </w:r>
    </w:p>
  </w:endnote>
  <w:endnote w:type="continuationSeparator" w:id="0">
    <w:p w14:paraId="34CC387A" w14:textId="77777777" w:rsidR="00C55E54" w:rsidRDefault="00C5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A65C6" w14:textId="0DDC951A" w:rsidR="00EC28C0" w:rsidRDefault="00EC28C0" w:rsidP="00824974">
    <w:pPr>
      <w:pStyle w:val="HeaderFooter"/>
      <w:tabs>
        <w:tab w:val="clear" w:pos="9020"/>
        <w:tab w:val="center" w:pos="4750"/>
        <w:tab w:val="right" w:pos="9500"/>
      </w:tabs>
      <w:ind w:left="99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042C5" w14:textId="77777777" w:rsidR="00C55E54" w:rsidRDefault="00C55E54">
      <w:r>
        <w:separator/>
      </w:r>
    </w:p>
  </w:footnote>
  <w:footnote w:type="continuationSeparator" w:id="0">
    <w:p w14:paraId="1B332E60" w14:textId="77777777" w:rsidR="00C55E54" w:rsidRDefault="00C55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341"/>
        </w:tabs>
        <w:ind w:left="340" w:hanging="226"/>
      </w:pPr>
      <w:rPr>
        <w:i/>
        <w:sz w:val="20"/>
        <w:szCs w:val="20"/>
        <w:lang w:val="de-DE"/>
      </w:rPr>
    </w:lvl>
  </w:abstractNum>
  <w:abstractNum w:abstractNumId="1" w15:restartNumberingAfterBreak="0">
    <w:nsid w:val="00000002"/>
    <w:multiLevelType w:val="singleLevel"/>
    <w:tmpl w:val="00000002"/>
    <w:name w:val="WW8Num2"/>
    <w:lvl w:ilvl="0">
      <w:start w:val="1"/>
      <w:numFmt w:val="decimal"/>
      <w:lvlText w:val="%1."/>
      <w:lvlJc w:val="left"/>
      <w:pPr>
        <w:tabs>
          <w:tab w:val="num" w:pos="341"/>
        </w:tabs>
        <w:ind w:left="340" w:hanging="226"/>
      </w:pPr>
      <w:rPr>
        <w:i/>
        <w:sz w:val="20"/>
        <w:szCs w:val="20"/>
      </w:rPr>
    </w:lvl>
  </w:abstractNum>
  <w:abstractNum w:abstractNumId="2" w15:restartNumberingAfterBreak="0">
    <w:nsid w:val="00000003"/>
    <w:multiLevelType w:val="singleLevel"/>
    <w:tmpl w:val="00000003"/>
    <w:name w:val="WW8Num3"/>
    <w:lvl w:ilvl="0">
      <w:start w:val="1"/>
      <w:numFmt w:val="decimal"/>
      <w:lvlText w:val="%1."/>
      <w:lvlJc w:val="left"/>
      <w:pPr>
        <w:tabs>
          <w:tab w:val="num" w:pos="341"/>
        </w:tabs>
        <w:ind w:left="340" w:hanging="226"/>
      </w:pPr>
      <w:rPr>
        <w:sz w:val="20"/>
        <w:szCs w:val="20"/>
      </w:rPr>
    </w:lvl>
  </w:abstractNum>
  <w:abstractNum w:abstractNumId="3" w15:restartNumberingAfterBreak="0">
    <w:nsid w:val="00000004"/>
    <w:multiLevelType w:val="singleLevel"/>
    <w:tmpl w:val="00000004"/>
    <w:name w:val="WW8Num4"/>
    <w:lvl w:ilvl="0">
      <w:start w:val="1"/>
      <w:numFmt w:val="decimal"/>
      <w:lvlText w:val="%1."/>
      <w:lvlJc w:val="left"/>
      <w:pPr>
        <w:tabs>
          <w:tab w:val="num" w:pos="341"/>
        </w:tabs>
        <w:ind w:left="340" w:hanging="226"/>
      </w:pPr>
      <w:rPr>
        <w:sz w:val="20"/>
        <w:szCs w:val="20"/>
        <w:lang w:val="de-DE"/>
      </w:rPr>
    </w:lvl>
  </w:abstractNum>
  <w:abstractNum w:abstractNumId="4" w15:restartNumberingAfterBreak="0">
    <w:nsid w:val="00000005"/>
    <w:multiLevelType w:val="singleLevel"/>
    <w:tmpl w:val="00000005"/>
    <w:name w:val="WW8Num5"/>
    <w:lvl w:ilvl="0">
      <w:start w:val="1"/>
      <w:numFmt w:val="decimal"/>
      <w:lvlText w:val="%1."/>
      <w:lvlJc w:val="left"/>
      <w:pPr>
        <w:tabs>
          <w:tab w:val="num" w:pos="417"/>
        </w:tabs>
        <w:ind w:left="417"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417"/>
        </w:tabs>
        <w:ind w:left="417"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341"/>
        </w:tabs>
        <w:ind w:left="340" w:hanging="226"/>
      </w:pPr>
    </w:lvl>
  </w:abstractNum>
  <w:abstractNum w:abstractNumId="7" w15:restartNumberingAfterBreak="0">
    <w:nsid w:val="00000008"/>
    <w:multiLevelType w:val="singleLevel"/>
    <w:tmpl w:val="00000008"/>
    <w:name w:val="WW8Num8"/>
    <w:lvl w:ilvl="0">
      <w:start w:val="1"/>
      <w:numFmt w:val="decimal"/>
      <w:lvlText w:val="%1."/>
      <w:lvlJc w:val="left"/>
      <w:pPr>
        <w:tabs>
          <w:tab w:val="num" w:pos="341"/>
        </w:tabs>
        <w:ind w:left="340" w:hanging="226"/>
      </w:pPr>
      <w:rPr>
        <w:sz w:val="20"/>
        <w:szCs w:val="20"/>
      </w:rPr>
    </w:lvl>
  </w:abstractNum>
  <w:abstractNum w:abstractNumId="8" w15:restartNumberingAfterBreak="0">
    <w:nsid w:val="00000009"/>
    <w:multiLevelType w:val="singleLevel"/>
    <w:tmpl w:val="00000009"/>
    <w:name w:val="WW8Num9"/>
    <w:lvl w:ilvl="0">
      <w:start w:val="1"/>
      <w:numFmt w:val="decimal"/>
      <w:lvlText w:val="%1."/>
      <w:lvlJc w:val="left"/>
      <w:pPr>
        <w:tabs>
          <w:tab w:val="num" w:pos="340"/>
        </w:tabs>
        <w:ind w:left="340" w:hanging="227"/>
      </w:pPr>
    </w:lvl>
  </w:abstractNum>
  <w:abstractNum w:abstractNumId="9" w15:restartNumberingAfterBreak="0">
    <w:nsid w:val="0000000A"/>
    <w:multiLevelType w:val="singleLevel"/>
    <w:tmpl w:val="0000000A"/>
    <w:name w:val="WW8Num10"/>
    <w:lvl w:ilvl="0">
      <w:start w:val="1"/>
      <w:numFmt w:val="decimal"/>
      <w:lvlText w:val="%1."/>
      <w:lvlJc w:val="left"/>
      <w:pPr>
        <w:tabs>
          <w:tab w:val="num" w:pos="340"/>
        </w:tabs>
        <w:ind w:left="340" w:hanging="227"/>
      </w:pPr>
      <w:rPr>
        <w:i/>
        <w:sz w:val="20"/>
        <w:szCs w:val="20"/>
      </w:rPr>
    </w:lvl>
  </w:abstractNum>
  <w:abstractNum w:abstractNumId="10" w15:restartNumberingAfterBreak="0">
    <w:nsid w:val="0000000B"/>
    <w:multiLevelType w:val="singleLevel"/>
    <w:tmpl w:val="0000000B"/>
    <w:name w:val="WW8Num11"/>
    <w:lvl w:ilvl="0">
      <w:start w:val="1"/>
      <w:numFmt w:val="decimal"/>
      <w:lvlText w:val="%1."/>
      <w:lvlJc w:val="left"/>
      <w:pPr>
        <w:tabs>
          <w:tab w:val="num" w:pos="473"/>
        </w:tabs>
        <w:ind w:left="473" w:hanging="360"/>
      </w:pPr>
      <w:rPr>
        <w:sz w:val="20"/>
        <w:szCs w:val="20"/>
      </w:rPr>
    </w:lvl>
  </w:abstractNum>
  <w:abstractNum w:abstractNumId="11" w15:restartNumberingAfterBreak="0">
    <w:nsid w:val="0000000C"/>
    <w:multiLevelType w:val="singleLevel"/>
    <w:tmpl w:val="0000000C"/>
    <w:name w:val="WW8Num12"/>
    <w:lvl w:ilvl="0">
      <w:start w:val="1"/>
      <w:numFmt w:val="decimal"/>
      <w:lvlText w:val="%1."/>
      <w:lvlJc w:val="left"/>
      <w:pPr>
        <w:tabs>
          <w:tab w:val="num" w:pos="473"/>
        </w:tabs>
        <w:ind w:left="473" w:hanging="360"/>
      </w:pPr>
      <w:rPr>
        <w:sz w:val="20"/>
        <w:szCs w:val="20"/>
      </w:rPr>
    </w:lvl>
  </w:abstractNum>
  <w:abstractNum w:abstractNumId="12" w15:restartNumberingAfterBreak="0">
    <w:nsid w:val="0000000D"/>
    <w:multiLevelType w:val="singleLevel"/>
    <w:tmpl w:val="0000000D"/>
    <w:name w:val="WW8Num13"/>
    <w:lvl w:ilvl="0">
      <w:start w:val="1"/>
      <w:numFmt w:val="decimal"/>
      <w:lvlText w:val="%1."/>
      <w:lvlJc w:val="left"/>
      <w:pPr>
        <w:tabs>
          <w:tab w:val="num" w:pos="417"/>
        </w:tabs>
        <w:ind w:left="417" w:hanging="360"/>
      </w:pPr>
    </w:lvl>
  </w:abstractNum>
  <w:abstractNum w:abstractNumId="13" w15:restartNumberingAfterBreak="0">
    <w:nsid w:val="0000000E"/>
    <w:multiLevelType w:val="singleLevel"/>
    <w:tmpl w:val="0000000E"/>
    <w:name w:val="WW8Num14"/>
    <w:lvl w:ilvl="0">
      <w:start w:val="1"/>
      <w:numFmt w:val="decimal"/>
      <w:lvlText w:val="%1."/>
      <w:lvlJc w:val="left"/>
      <w:pPr>
        <w:tabs>
          <w:tab w:val="num" w:pos="417"/>
        </w:tabs>
        <w:ind w:left="417" w:hanging="360"/>
      </w:pPr>
      <w:rPr>
        <w:sz w:val="20"/>
        <w:szCs w:val="20"/>
      </w:rPr>
    </w:lvl>
  </w:abstractNum>
  <w:abstractNum w:abstractNumId="14" w15:restartNumberingAfterBreak="0">
    <w:nsid w:val="0000000F"/>
    <w:multiLevelType w:val="singleLevel"/>
    <w:tmpl w:val="0000000F"/>
    <w:name w:val="WW8Num15"/>
    <w:lvl w:ilvl="0">
      <w:start w:val="1"/>
      <w:numFmt w:val="decimal"/>
      <w:lvlText w:val="%1."/>
      <w:lvlJc w:val="left"/>
      <w:pPr>
        <w:tabs>
          <w:tab w:val="num" w:pos="340"/>
        </w:tabs>
        <w:ind w:left="340" w:hanging="227"/>
      </w:pPr>
    </w:lvl>
  </w:abstractNum>
  <w:abstractNum w:abstractNumId="15" w15:restartNumberingAfterBreak="0">
    <w:nsid w:val="00000010"/>
    <w:multiLevelType w:val="singleLevel"/>
    <w:tmpl w:val="00000010"/>
    <w:name w:val="WW8Num16"/>
    <w:lvl w:ilvl="0">
      <w:start w:val="1"/>
      <w:numFmt w:val="decimal"/>
      <w:lvlText w:val="%1."/>
      <w:lvlJc w:val="left"/>
      <w:pPr>
        <w:tabs>
          <w:tab w:val="num" w:pos="340"/>
        </w:tabs>
        <w:ind w:left="340" w:hanging="227"/>
      </w:pPr>
    </w:lvl>
  </w:abstractNum>
  <w:abstractNum w:abstractNumId="16" w15:restartNumberingAfterBreak="0">
    <w:nsid w:val="00000011"/>
    <w:multiLevelType w:val="singleLevel"/>
    <w:tmpl w:val="00000011"/>
    <w:name w:val="WW8Num17"/>
    <w:lvl w:ilvl="0">
      <w:start w:val="1"/>
      <w:numFmt w:val="decimal"/>
      <w:lvlText w:val="%1."/>
      <w:lvlJc w:val="left"/>
      <w:pPr>
        <w:tabs>
          <w:tab w:val="num" w:pos="340"/>
        </w:tabs>
        <w:ind w:left="340" w:hanging="227"/>
      </w:pPr>
    </w:lvl>
  </w:abstractNum>
  <w:abstractNum w:abstractNumId="17" w15:restartNumberingAfterBreak="0">
    <w:nsid w:val="00000012"/>
    <w:multiLevelType w:val="singleLevel"/>
    <w:tmpl w:val="00000012"/>
    <w:name w:val="WW8Num18"/>
    <w:lvl w:ilvl="0">
      <w:start w:val="1"/>
      <w:numFmt w:val="decimal"/>
      <w:lvlText w:val="%1."/>
      <w:lvlJc w:val="left"/>
      <w:pPr>
        <w:tabs>
          <w:tab w:val="num" w:pos="340"/>
        </w:tabs>
        <w:ind w:left="340" w:hanging="227"/>
      </w:pPr>
      <w:rPr>
        <w:sz w:val="20"/>
        <w:szCs w:val="20"/>
        <w:lang w:val="de-DE"/>
      </w:rPr>
    </w:lvl>
  </w:abstractNum>
  <w:abstractNum w:abstractNumId="18" w15:restartNumberingAfterBreak="0">
    <w:nsid w:val="00000013"/>
    <w:multiLevelType w:val="singleLevel"/>
    <w:tmpl w:val="00000013"/>
    <w:name w:val="WW8Num19"/>
    <w:lvl w:ilvl="0">
      <w:start w:val="1"/>
      <w:numFmt w:val="decimal"/>
      <w:lvlText w:val="%1."/>
      <w:lvlJc w:val="left"/>
      <w:pPr>
        <w:tabs>
          <w:tab w:val="num" w:pos="340"/>
        </w:tabs>
        <w:ind w:left="340" w:hanging="227"/>
      </w:pPr>
    </w:lvl>
  </w:abstractNum>
  <w:abstractNum w:abstractNumId="19" w15:restartNumberingAfterBreak="0">
    <w:nsid w:val="00000014"/>
    <w:multiLevelType w:val="singleLevel"/>
    <w:tmpl w:val="00000014"/>
    <w:name w:val="WW8Num20"/>
    <w:lvl w:ilvl="0">
      <w:start w:val="1"/>
      <w:numFmt w:val="decimal"/>
      <w:lvlText w:val="%1."/>
      <w:lvlJc w:val="left"/>
      <w:pPr>
        <w:tabs>
          <w:tab w:val="num" w:pos="340"/>
        </w:tabs>
        <w:ind w:left="340" w:hanging="227"/>
      </w:pPr>
    </w:lvl>
  </w:abstractNum>
  <w:abstractNum w:abstractNumId="20" w15:restartNumberingAfterBreak="0">
    <w:nsid w:val="00000015"/>
    <w:multiLevelType w:val="singleLevel"/>
    <w:tmpl w:val="00000015"/>
    <w:name w:val="WW8Num21"/>
    <w:lvl w:ilvl="0">
      <w:start w:val="1"/>
      <w:numFmt w:val="decimal"/>
      <w:lvlText w:val="%1."/>
      <w:lvlJc w:val="left"/>
      <w:pPr>
        <w:tabs>
          <w:tab w:val="num" w:pos="340"/>
        </w:tabs>
        <w:ind w:left="340" w:hanging="227"/>
      </w:pPr>
    </w:lvl>
  </w:abstractNum>
  <w:abstractNum w:abstractNumId="21" w15:restartNumberingAfterBreak="0">
    <w:nsid w:val="00000016"/>
    <w:multiLevelType w:val="singleLevel"/>
    <w:tmpl w:val="00000016"/>
    <w:name w:val="WW8Num22"/>
    <w:lvl w:ilvl="0">
      <w:start w:val="1"/>
      <w:numFmt w:val="decimal"/>
      <w:lvlText w:val="%1."/>
      <w:lvlJc w:val="left"/>
      <w:pPr>
        <w:tabs>
          <w:tab w:val="num" w:pos="340"/>
        </w:tabs>
        <w:ind w:left="340" w:hanging="227"/>
      </w:pPr>
      <w:rPr>
        <w:sz w:val="20"/>
        <w:szCs w:val="20"/>
      </w:rPr>
    </w:lvl>
  </w:abstractNum>
  <w:abstractNum w:abstractNumId="22" w15:restartNumberingAfterBreak="0">
    <w:nsid w:val="00000017"/>
    <w:multiLevelType w:val="singleLevel"/>
    <w:tmpl w:val="00000017"/>
    <w:name w:val="WW8Num23"/>
    <w:lvl w:ilvl="0">
      <w:start w:val="1"/>
      <w:numFmt w:val="decimal"/>
      <w:lvlText w:val="%1."/>
      <w:lvlJc w:val="left"/>
      <w:pPr>
        <w:tabs>
          <w:tab w:val="num" w:pos="340"/>
        </w:tabs>
        <w:ind w:left="340" w:hanging="227"/>
      </w:pPr>
      <w:rPr>
        <w:i/>
        <w:sz w:val="18"/>
        <w:szCs w:val="18"/>
      </w:rPr>
    </w:lvl>
  </w:abstractNum>
  <w:abstractNum w:abstractNumId="23" w15:restartNumberingAfterBreak="0">
    <w:nsid w:val="00000018"/>
    <w:multiLevelType w:val="singleLevel"/>
    <w:tmpl w:val="00000018"/>
    <w:name w:val="WW8Num24"/>
    <w:lvl w:ilvl="0">
      <w:start w:val="1"/>
      <w:numFmt w:val="decimal"/>
      <w:lvlText w:val="%1."/>
      <w:lvlJc w:val="left"/>
      <w:pPr>
        <w:tabs>
          <w:tab w:val="num" w:pos="340"/>
        </w:tabs>
        <w:ind w:left="340" w:hanging="227"/>
      </w:pPr>
    </w:lvl>
  </w:abstractNum>
  <w:abstractNum w:abstractNumId="24" w15:restartNumberingAfterBreak="0">
    <w:nsid w:val="00000019"/>
    <w:multiLevelType w:val="singleLevel"/>
    <w:tmpl w:val="00000019"/>
    <w:name w:val="WW8Num25"/>
    <w:lvl w:ilvl="0">
      <w:start w:val="1"/>
      <w:numFmt w:val="decimal"/>
      <w:lvlText w:val="%1."/>
      <w:lvlJc w:val="left"/>
      <w:pPr>
        <w:tabs>
          <w:tab w:val="num" w:pos="340"/>
        </w:tabs>
        <w:ind w:left="340" w:hanging="227"/>
      </w:pPr>
    </w:lvl>
  </w:abstractNum>
  <w:abstractNum w:abstractNumId="25" w15:restartNumberingAfterBreak="0">
    <w:nsid w:val="0000001A"/>
    <w:multiLevelType w:val="singleLevel"/>
    <w:tmpl w:val="0000001A"/>
    <w:name w:val="WW8Num26"/>
    <w:lvl w:ilvl="0">
      <w:start w:val="1"/>
      <w:numFmt w:val="decimal"/>
      <w:lvlText w:val="%1."/>
      <w:lvlJc w:val="left"/>
      <w:pPr>
        <w:tabs>
          <w:tab w:val="num" w:pos="340"/>
        </w:tabs>
        <w:ind w:left="340" w:hanging="227"/>
      </w:pPr>
      <w:rPr>
        <w:sz w:val="18"/>
        <w:szCs w:val="18"/>
        <w:lang w:val="de-DE"/>
      </w:rPr>
    </w:lvl>
  </w:abstractNum>
  <w:abstractNum w:abstractNumId="26" w15:restartNumberingAfterBreak="0">
    <w:nsid w:val="0000001B"/>
    <w:multiLevelType w:val="singleLevel"/>
    <w:tmpl w:val="0000001B"/>
    <w:name w:val="WW8Num27"/>
    <w:lvl w:ilvl="0">
      <w:start w:val="1"/>
      <w:numFmt w:val="decimal"/>
      <w:lvlText w:val="%1."/>
      <w:lvlJc w:val="left"/>
      <w:pPr>
        <w:tabs>
          <w:tab w:val="num" w:pos="340"/>
        </w:tabs>
        <w:ind w:left="340" w:hanging="227"/>
      </w:pPr>
      <w:rPr>
        <w:sz w:val="20"/>
        <w:szCs w:val="20"/>
      </w:rPr>
    </w:lvl>
  </w:abstractNum>
  <w:abstractNum w:abstractNumId="27" w15:restartNumberingAfterBreak="0">
    <w:nsid w:val="0000001C"/>
    <w:multiLevelType w:val="singleLevel"/>
    <w:tmpl w:val="0000001C"/>
    <w:name w:val="WW8Num28"/>
    <w:lvl w:ilvl="0">
      <w:start w:val="1"/>
      <w:numFmt w:val="decimal"/>
      <w:lvlText w:val="%1."/>
      <w:lvlJc w:val="left"/>
      <w:pPr>
        <w:tabs>
          <w:tab w:val="num" w:pos="340"/>
        </w:tabs>
        <w:ind w:left="340" w:hanging="227"/>
      </w:pPr>
    </w:lvl>
  </w:abstractNum>
  <w:abstractNum w:abstractNumId="28" w15:restartNumberingAfterBreak="0">
    <w:nsid w:val="0000001D"/>
    <w:multiLevelType w:val="singleLevel"/>
    <w:tmpl w:val="0000001D"/>
    <w:name w:val="WW8Num29"/>
    <w:lvl w:ilvl="0">
      <w:start w:val="1"/>
      <w:numFmt w:val="decimal"/>
      <w:lvlText w:val="%1."/>
      <w:lvlJc w:val="left"/>
      <w:pPr>
        <w:tabs>
          <w:tab w:val="num" w:pos="340"/>
        </w:tabs>
        <w:ind w:left="340" w:hanging="227"/>
      </w:pPr>
      <w:rPr>
        <w:i/>
        <w:sz w:val="20"/>
        <w:szCs w:val="20"/>
        <w:lang w:val="de-DE"/>
      </w:rPr>
    </w:lvl>
  </w:abstractNum>
  <w:abstractNum w:abstractNumId="29" w15:restartNumberingAfterBreak="0">
    <w:nsid w:val="0000001E"/>
    <w:multiLevelType w:val="singleLevel"/>
    <w:tmpl w:val="0000001E"/>
    <w:name w:val="WW8Num30"/>
    <w:lvl w:ilvl="0">
      <w:start w:val="1"/>
      <w:numFmt w:val="decimal"/>
      <w:lvlText w:val="%1."/>
      <w:lvlJc w:val="left"/>
      <w:pPr>
        <w:tabs>
          <w:tab w:val="num" w:pos="340"/>
        </w:tabs>
        <w:ind w:left="340" w:hanging="227"/>
      </w:pPr>
    </w:lvl>
  </w:abstractNum>
  <w:abstractNum w:abstractNumId="30" w15:restartNumberingAfterBreak="0">
    <w:nsid w:val="0000001F"/>
    <w:multiLevelType w:val="singleLevel"/>
    <w:tmpl w:val="0000001F"/>
    <w:name w:val="WW8Num31"/>
    <w:lvl w:ilvl="0">
      <w:start w:val="1"/>
      <w:numFmt w:val="decimal"/>
      <w:lvlText w:val="%1."/>
      <w:lvlJc w:val="left"/>
      <w:pPr>
        <w:tabs>
          <w:tab w:val="num" w:pos="340"/>
        </w:tabs>
        <w:ind w:left="340" w:hanging="227"/>
      </w:pPr>
      <w:rPr>
        <w:sz w:val="20"/>
        <w:szCs w:val="20"/>
        <w:lang w:val="de-DE"/>
      </w:rPr>
    </w:lvl>
  </w:abstractNum>
  <w:abstractNum w:abstractNumId="31" w15:restartNumberingAfterBreak="0">
    <w:nsid w:val="00000020"/>
    <w:multiLevelType w:val="singleLevel"/>
    <w:tmpl w:val="00000020"/>
    <w:name w:val="WW8Num32"/>
    <w:lvl w:ilvl="0">
      <w:start w:val="1"/>
      <w:numFmt w:val="decimal"/>
      <w:lvlText w:val="%1."/>
      <w:lvlJc w:val="left"/>
      <w:pPr>
        <w:tabs>
          <w:tab w:val="num" w:pos="340"/>
        </w:tabs>
        <w:ind w:left="340" w:hanging="227"/>
      </w:pPr>
    </w:lvl>
  </w:abstractNum>
  <w:abstractNum w:abstractNumId="32" w15:restartNumberingAfterBreak="0">
    <w:nsid w:val="00000021"/>
    <w:multiLevelType w:val="singleLevel"/>
    <w:tmpl w:val="00000021"/>
    <w:name w:val="WW8Num33"/>
    <w:lvl w:ilvl="0">
      <w:start w:val="1"/>
      <w:numFmt w:val="decimal"/>
      <w:lvlText w:val="%1."/>
      <w:lvlJc w:val="left"/>
      <w:pPr>
        <w:tabs>
          <w:tab w:val="num" w:pos="340"/>
        </w:tabs>
        <w:ind w:left="340" w:hanging="227"/>
      </w:pPr>
    </w:lvl>
  </w:abstractNum>
  <w:abstractNum w:abstractNumId="33" w15:restartNumberingAfterBreak="0">
    <w:nsid w:val="00000022"/>
    <w:multiLevelType w:val="singleLevel"/>
    <w:tmpl w:val="00000022"/>
    <w:name w:val="WW8Num34"/>
    <w:lvl w:ilvl="0">
      <w:start w:val="1"/>
      <w:numFmt w:val="decimal"/>
      <w:lvlText w:val="%1."/>
      <w:lvlJc w:val="left"/>
      <w:pPr>
        <w:tabs>
          <w:tab w:val="num" w:pos="417"/>
        </w:tabs>
        <w:ind w:left="417" w:hanging="360"/>
      </w:pPr>
    </w:lvl>
  </w:abstractNum>
  <w:abstractNum w:abstractNumId="34" w15:restartNumberingAfterBreak="0">
    <w:nsid w:val="00000023"/>
    <w:multiLevelType w:val="singleLevel"/>
    <w:tmpl w:val="00000023"/>
    <w:name w:val="WW8Num35"/>
    <w:lvl w:ilvl="0">
      <w:start w:val="1"/>
      <w:numFmt w:val="decimal"/>
      <w:lvlText w:val="%1."/>
      <w:lvlJc w:val="left"/>
      <w:pPr>
        <w:tabs>
          <w:tab w:val="num" w:pos="417"/>
        </w:tabs>
        <w:ind w:left="417" w:hanging="360"/>
      </w:pPr>
      <w:rPr>
        <w:i/>
        <w:sz w:val="20"/>
        <w:szCs w:val="20"/>
      </w:rPr>
    </w:lvl>
  </w:abstractNum>
  <w:abstractNum w:abstractNumId="35" w15:restartNumberingAfterBreak="0">
    <w:nsid w:val="0F9D2AD0"/>
    <w:multiLevelType w:val="hybridMultilevel"/>
    <w:tmpl w:val="2F261420"/>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3EC7B91"/>
    <w:multiLevelType w:val="hybridMultilevel"/>
    <w:tmpl w:val="41E0C1DA"/>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70973FC"/>
    <w:multiLevelType w:val="multilevel"/>
    <w:tmpl w:val="B738916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1AC24CA2"/>
    <w:multiLevelType w:val="hybridMultilevel"/>
    <w:tmpl w:val="729A1D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1B8025D8"/>
    <w:multiLevelType w:val="multilevel"/>
    <w:tmpl w:val="0C905A54"/>
    <w:lvl w:ilvl="0">
      <w:start w:val="3"/>
      <w:numFmt w:val="decimal"/>
      <w:pStyle w:val="HSPunktai"/>
      <w:lvlText w:val="%1."/>
      <w:lvlJc w:val="left"/>
      <w:pPr>
        <w:ind w:left="360" w:hanging="360"/>
      </w:pPr>
      <w:rPr>
        <w:rFonts w:hint="default"/>
      </w:rPr>
    </w:lvl>
    <w:lvl w:ilvl="1">
      <w:start w:val="2"/>
      <w:numFmt w:val="decimal"/>
      <w:pStyle w:val="Punktai11"/>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0" w15:restartNumberingAfterBreak="0">
    <w:nsid w:val="1F3C68B1"/>
    <w:multiLevelType w:val="hybridMultilevel"/>
    <w:tmpl w:val="501210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25E748ED"/>
    <w:multiLevelType w:val="hybridMultilevel"/>
    <w:tmpl w:val="9BD83D58"/>
    <w:lvl w:ilvl="0" w:tplc="A5A436B8">
      <w:start w:val="2022"/>
      <w:numFmt w:val="bullet"/>
      <w:lvlText w:val="-"/>
      <w:lvlJc w:val="left"/>
      <w:pPr>
        <w:ind w:left="-66" w:hanging="360"/>
      </w:pPr>
      <w:rPr>
        <w:rFonts w:ascii="Times New Roman" w:eastAsia="Times New Roman" w:hAnsi="Times New Roman" w:cs="Times New Roman" w:hint="default"/>
      </w:rPr>
    </w:lvl>
    <w:lvl w:ilvl="1" w:tplc="04270003" w:tentative="1">
      <w:start w:val="1"/>
      <w:numFmt w:val="bullet"/>
      <w:lvlText w:val="o"/>
      <w:lvlJc w:val="left"/>
      <w:pPr>
        <w:ind w:left="654" w:hanging="360"/>
      </w:pPr>
      <w:rPr>
        <w:rFonts w:ascii="Courier New" w:hAnsi="Courier New" w:cs="Courier New" w:hint="default"/>
      </w:rPr>
    </w:lvl>
    <w:lvl w:ilvl="2" w:tplc="04270005" w:tentative="1">
      <w:start w:val="1"/>
      <w:numFmt w:val="bullet"/>
      <w:lvlText w:val=""/>
      <w:lvlJc w:val="left"/>
      <w:pPr>
        <w:ind w:left="1374" w:hanging="360"/>
      </w:pPr>
      <w:rPr>
        <w:rFonts w:ascii="Wingdings" w:hAnsi="Wingdings" w:hint="default"/>
      </w:rPr>
    </w:lvl>
    <w:lvl w:ilvl="3" w:tplc="04270001" w:tentative="1">
      <w:start w:val="1"/>
      <w:numFmt w:val="bullet"/>
      <w:lvlText w:val=""/>
      <w:lvlJc w:val="left"/>
      <w:pPr>
        <w:ind w:left="2094" w:hanging="360"/>
      </w:pPr>
      <w:rPr>
        <w:rFonts w:ascii="Symbol" w:hAnsi="Symbol" w:hint="default"/>
      </w:rPr>
    </w:lvl>
    <w:lvl w:ilvl="4" w:tplc="04270003" w:tentative="1">
      <w:start w:val="1"/>
      <w:numFmt w:val="bullet"/>
      <w:lvlText w:val="o"/>
      <w:lvlJc w:val="left"/>
      <w:pPr>
        <w:ind w:left="2814" w:hanging="360"/>
      </w:pPr>
      <w:rPr>
        <w:rFonts w:ascii="Courier New" w:hAnsi="Courier New" w:cs="Courier New" w:hint="default"/>
      </w:rPr>
    </w:lvl>
    <w:lvl w:ilvl="5" w:tplc="04270005" w:tentative="1">
      <w:start w:val="1"/>
      <w:numFmt w:val="bullet"/>
      <w:lvlText w:val=""/>
      <w:lvlJc w:val="left"/>
      <w:pPr>
        <w:ind w:left="3534" w:hanging="360"/>
      </w:pPr>
      <w:rPr>
        <w:rFonts w:ascii="Wingdings" w:hAnsi="Wingdings" w:hint="default"/>
      </w:rPr>
    </w:lvl>
    <w:lvl w:ilvl="6" w:tplc="04270001" w:tentative="1">
      <w:start w:val="1"/>
      <w:numFmt w:val="bullet"/>
      <w:lvlText w:val=""/>
      <w:lvlJc w:val="left"/>
      <w:pPr>
        <w:ind w:left="4254" w:hanging="360"/>
      </w:pPr>
      <w:rPr>
        <w:rFonts w:ascii="Symbol" w:hAnsi="Symbol" w:hint="default"/>
      </w:rPr>
    </w:lvl>
    <w:lvl w:ilvl="7" w:tplc="04270003" w:tentative="1">
      <w:start w:val="1"/>
      <w:numFmt w:val="bullet"/>
      <w:lvlText w:val="o"/>
      <w:lvlJc w:val="left"/>
      <w:pPr>
        <w:ind w:left="4974" w:hanging="360"/>
      </w:pPr>
      <w:rPr>
        <w:rFonts w:ascii="Courier New" w:hAnsi="Courier New" w:cs="Courier New" w:hint="default"/>
      </w:rPr>
    </w:lvl>
    <w:lvl w:ilvl="8" w:tplc="04270005" w:tentative="1">
      <w:start w:val="1"/>
      <w:numFmt w:val="bullet"/>
      <w:lvlText w:val=""/>
      <w:lvlJc w:val="left"/>
      <w:pPr>
        <w:ind w:left="5694" w:hanging="360"/>
      </w:pPr>
      <w:rPr>
        <w:rFonts w:ascii="Wingdings" w:hAnsi="Wingdings" w:hint="default"/>
      </w:rPr>
    </w:lvl>
  </w:abstractNum>
  <w:abstractNum w:abstractNumId="42" w15:restartNumberingAfterBreak="0">
    <w:nsid w:val="2CBB4F4A"/>
    <w:multiLevelType w:val="hybridMultilevel"/>
    <w:tmpl w:val="6E1497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15:restartNumberingAfterBreak="0">
    <w:nsid w:val="331A32F5"/>
    <w:multiLevelType w:val="multilevel"/>
    <w:tmpl w:val="F0105F8C"/>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39633D1E"/>
    <w:multiLevelType w:val="multilevel"/>
    <w:tmpl w:val="F0105F8C"/>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4C337594"/>
    <w:multiLevelType w:val="hybridMultilevel"/>
    <w:tmpl w:val="1E8A0E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3C03900"/>
    <w:multiLevelType w:val="multilevel"/>
    <w:tmpl w:val="D6DAE02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603355D4"/>
    <w:multiLevelType w:val="hybridMultilevel"/>
    <w:tmpl w:val="0EEAA820"/>
    <w:lvl w:ilvl="0" w:tplc="8FA05444">
      <w:start w:val="1"/>
      <w:numFmt w:val="bullet"/>
      <w:lvlText w:val=""/>
      <w:lvlJc w:val="left"/>
      <w:pPr>
        <w:ind w:left="1353" w:hanging="360"/>
      </w:pPr>
      <w:rPr>
        <w:rFonts w:ascii="Symbol" w:eastAsia="Times New Roman" w:hAnsi="Symbol"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49" w15:restartNumberingAfterBreak="0">
    <w:nsid w:val="62D722A9"/>
    <w:multiLevelType w:val="hybridMultilevel"/>
    <w:tmpl w:val="3E3845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D7191B"/>
    <w:multiLevelType w:val="hybridMultilevel"/>
    <w:tmpl w:val="59B6FC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1157BDD"/>
    <w:multiLevelType w:val="hybridMultilevel"/>
    <w:tmpl w:val="2AB60C72"/>
    <w:lvl w:ilvl="0" w:tplc="41942D0E">
      <w:start w:val="1"/>
      <w:numFmt w:val="bullet"/>
      <w:lvlText w:val=""/>
      <w:lvlJc w:val="left"/>
      <w:pPr>
        <w:tabs>
          <w:tab w:val="num" w:pos="1853"/>
        </w:tabs>
        <w:ind w:left="1853" w:hanging="1133"/>
      </w:pPr>
      <w:rPr>
        <w:rFonts w:ascii="Verdana" w:hAnsi="Verdana"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2C660CB"/>
    <w:multiLevelType w:val="hybridMultilevel"/>
    <w:tmpl w:val="499A2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6A2736E"/>
    <w:multiLevelType w:val="hybridMultilevel"/>
    <w:tmpl w:val="352AE1BC"/>
    <w:lvl w:ilvl="0" w:tplc="A5A436B8">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86345D9"/>
    <w:multiLevelType w:val="multilevel"/>
    <w:tmpl w:val="F0105F8C"/>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5"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824"/>
        </w:tabs>
        <w:ind w:left="1824" w:hanging="864"/>
      </w:pPr>
      <w:rPr>
        <w:rFonts w:hint="default"/>
      </w:rPr>
    </w:lvl>
    <w:lvl w:ilvl="4">
      <w:start w:val="1"/>
      <w:numFmt w:val="decimal"/>
      <w:pStyle w:val="Heading5"/>
      <w:lvlText w:val="%1.%2.%3.%4.%5"/>
      <w:lvlJc w:val="left"/>
      <w:pPr>
        <w:tabs>
          <w:tab w:val="num" w:pos="1608"/>
        </w:tabs>
        <w:ind w:left="160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56" w15:restartNumberingAfterBreak="0">
    <w:nsid w:val="7D947166"/>
    <w:multiLevelType w:val="hybridMultilevel"/>
    <w:tmpl w:val="E530E4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86951202">
    <w:abstractNumId w:val="39"/>
  </w:num>
  <w:num w:numId="2" w16cid:durableId="1565681009">
    <w:abstractNumId w:val="55"/>
  </w:num>
  <w:num w:numId="3" w16cid:durableId="823203157">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6368538">
    <w:abstractNumId w:val="36"/>
  </w:num>
  <w:num w:numId="5" w16cid:durableId="1527131509">
    <w:abstractNumId w:val="51"/>
  </w:num>
  <w:num w:numId="6" w16cid:durableId="1885750970">
    <w:abstractNumId w:val="43"/>
  </w:num>
  <w:num w:numId="7" w16cid:durableId="1208100362">
    <w:abstractNumId w:val="48"/>
  </w:num>
  <w:num w:numId="8" w16cid:durableId="837112898">
    <w:abstractNumId w:val="50"/>
  </w:num>
  <w:num w:numId="9" w16cid:durableId="1486125301">
    <w:abstractNumId w:val="54"/>
  </w:num>
  <w:num w:numId="10" w16cid:durableId="2050950250">
    <w:abstractNumId w:val="53"/>
  </w:num>
  <w:num w:numId="11" w16cid:durableId="1622607291">
    <w:abstractNumId w:val="35"/>
  </w:num>
  <w:num w:numId="12" w16cid:durableId="1452675580">
    <w:abstractNumId w:val="41"/>
  </w:num>
  <w:num w:numId="13" w16cid:durableId="1659504066">
    <w:abstractNumId w:val="40"/>
  </w:num>
  <w:num w:numId="14" w16cid:durableId="271785211">
    <w:abstractNumId w:val="49"/>
  </w:num>
  <w:num w:numId="15" w16cid:durableId="1171683045">
    <w:abstractNumId w:val="38"/>
  </w:num>
  <w:num w:numId="16" w16cid:durableId="2086298207">
    <w:abstractNumId w:val="56"/>
  </w:num>
  <w:num w:numId="17" w16cid:durableId="865294018">
    <w:abstractNumId w:val="37"/>
  </w:num>
  <w:num w:numId="18" w16cid:durableId="329798856">
    <w:abstractNumId w:val="44"/>
  </w:num>
  <w:num w:numId="19" w16cid:durableId="1509443999">
    <w:abstractNumId w:val="45"/>
  </w:num>
  <w:num w:numId="20" w16cid:durableId="1889610337">
    <w:abstractNumId w:val="52"/>
  </w:num>
  <w:num w:numId="21" w16cid:durableId="1404715742">
    <w:abstractNumId w:val="46"/>
  </w:num>
  <w:num w:numId="22" w16cid:durableId="271940153">
    <w:abstractNumId w:val="4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5E22"/>
    <w:rsid w:val="00012FC3"/>
    <w:rsid w:val="00015F2F"/>
    <w:rsid w:val="00025453"/>
    <w:rsid w:val="00025D76"/>
    <w:rsid w:val="00026045"/>
    <w:rsid w:val="000320EC"/>
    <w:rsid w:val="000350A6"/>
    <w:rsid w:val="00036156"/>
    <w:rsid w:val="0003688C"/>
    <w:rsid w:val="000426D5"/>
    <w:rsid w:val="0004750D"/>
    <w:rsid w:val="00047862"/>
    <w:rsid w:val="0005626B"/>
    <w:rsid w:val="0006325E"/>
    <w:rsid w:val="00064081"/>
    <w:rsid w:val="000672E5"/>
    <w:rsid w:val="00067526"/>
    <w:rsid w:val="0007346D"/>
    <w:rsid w:val="00073A3C"/>
    <w:rsid w:val="00074CC3"/>
    <w:rsid w:val="00075247"/>
    <w:rsid w:val="00075374"/>
    <w:rsid w:val="000763E3"/>
    <w:rsid w:val="00077133"/>
    <w:rsid w:val="00083F9D"/>
    <w:rsid w:val="000908F2"/>
    <w:rsid w:val="0009364F"/>
    <w:rsid w:val="00093E78"/>
    <w:rsid w:val="000942ED"/>
    <w:rsid w:val="00095A99"/>
    <w:rsid w:val="000A258E"/>
    <w:rsid w:val="000A47CE"/>
    <w:rsid w:val="000B0A2C"/>
    <w:rsid w:val="000B1C50"/>
    <w:rsid w:val="000B2752"/>
    <w:rsid w:val="000B6162"/>
    <w:rsid w:val="000B7907"/>
    <w:rsid w:val="000B7E13"/>
    <w:rsid w:val="000C0FA0"/>
    <w:rsid w:val="000C1B07"/>
    <w:rsid w:val="000C5AAC"/>
    <w:rsid w:val="000D0227"/>
    <w:rsid w:val="000D4681"/>
    <w:rsid w:val="000D6C62"/>
    <w:rsid w:val="000E2841"/>
    <w:rsid w:val="000E3740"/>
    <w:rsid w:val="000E4515"/>
    <w:rsid w:val="000F197A"/>
    <w:rsid w:val="000F7080"/>
    <w:rsid w:val="00101F28"/>
    <w:rsid w:val="0010307A"/>
    <w:rsid w:val="0010337F"/>
    <w:rsid w:val="0010512B"/>
    <w:rsid w:val="00106493"/>
    <w:rsid w:val="0011018E"/>
    <w:rsid w:val="00112768"/>
    <w:rsid w:val="001155E3"/>
    <w:rsid w:val="00115C79"/>
    <w:rsid w:val="00115CC4"/>
    <w:rsid w:val="00116287"/>
    <w:rsid w:val="001221C8"/>
    <w:rsid w:val="00130639"/>
    <w:rsid w:val="00131134"/>
    <w:rsid w:val="0013497E"/>
    <w:rsid w:val="00135427"/>
    <w:rsid w:val="00135F57"/>
    <w:rsid w:val="0013788C"/>
    <w:rsid w:val="00142104"/>
    <w:rsid w:val="00142BEE"/>
    <w:rsid w:val="00143181"/>
    <w:rsid w:val="00144C68"/>
    <w:rsid w:val="00146512"/>
    <w:rsid w:val="001565A4"/>
    <w:rsid w:val="00157995"/>
    <w:rsid w:val="001602BD"/>
    <w:rsid w:val="0016061E"/>
    <w:rsid w:val="0016293A"/>
    <w:rsid w:val="00162EEF"/>
    <w:rsid w:val="00163C89"/>
    <w:rsid w:val="00165D2D"/>
    <w:rsid w:val="00166436"/>
    <w:rsid w:val="001678B4"/>
    <w:rsid w:val="00167EE8"/>
    <w:rsid w:val="00175316"/>
    <w:rsid w:val="00175857"/>
    <w:rsid w:val="001814E9"/>
    <w:rsid w:val="0018194D"/>
    <w:rsid w:val="00184D53"/>
    <w:rsid w:val="00186019"/>
    <w:rsid w:val="00186AF4"/>
    <w:rsid w:val="00187B48"/>
    <w:rsid w:val="00187CF4"/>
    <w:rsid w:val="001902A0"/>
    <w:rsid w:val="00190C4F"/>
    <w:rsid w:val="00190D9C"/>
    <w:rsid w:val="00194701"/>
    <w:rsid w:val="0019471C"/>
    <w:rsid w:val="0019541F"/>
    <w:rsid w:val="001959E5"/>
    <w:rsid w:val="0019651D"/>
    <w:rsid w:val="001A3818"/>
    <w:rsid w:val="001A5756"/>
    <w:rsid w:val="001A7071"/>
    <w:rsid w:val="001A7F67"/>
    <w:rsid w:val="001B04CB"/>
    <w:rsid w:val="001B1C1D"/>
    <w:rsid w:val="001B377E"/>
    <w:rsid w:val="001B3AA3"/>
    <w:rsid w:val="001B446E"/>
    <w:rsid w:val="001B487B"/>
    <w:rsid w:val="001C1D93"/>
    <w:rsid w:val="001C24CC"/>
    <w:rsid w:val="001C69DF"/>
    <w:rsid w:val="001C74BA"/>
    <w:rsid w:val="001C7F34"/>
    <w:rsid w:val="001D698F"/>
    <w:rsid w:val="001D7113"/>
    <w:rsid w:val="001E1214"/>
    <w:rsid w:val="001E34C5"/>
    <w:rsid w:val="001F3AB4"/>
    <w:rsid w:val="001F42D3"/>
    <w:rsid w:val="001F4554"/>
    <w:rsid w:val="001F4717"/>
    <w:rsid w:val="001F5A47"/>
    <w:rsid w:val="001F75D3"/>
    <w:rsid w:val="001F7F63"/>
    <w:rsid w:val="0020073A"/>
    <w:rsid w:val="00200AB1"/>
    <w:rsid w:val="00204432"/>
    <w:rsid w:val="002054DB"/>
    <w:rsid w:val="002058E7"/>
    <w:rsid w:val="002100EA"/>
    <w:rsid w:val="00211E98"/>
    <w:rsid w:val="0021461F"/>
    <w:rsid w:val="00217FD2"/>
    <w:rsid w:val="0022150C"/>
    <w:rsid w:val="00222867"/>
    <w:rsid w:val="002237FA"/>
    <w:rsid w:val="00225382"/>
    <w:rsid w:val="002265B6"/>
    <w:rsid w:val="002274DC"/>
    <w:rsid w:val="00233683"/>
    <w:rsid w:val="00235F9A"/>
    <w:rsid w:val="00236889"/>
    <w:rsid w:val="00240B6E"/>
    <w:rsid w:val="00240DE0"/>
    <w:rsid w:val="002420A5"/>
    <w:rsid w:val="002428AB"/>
    <w:rsid w:val="002449CD"/>
    <w:rsid w:val="00245B60"/>
    <w:rsid w:val="00246204"/>
    <w:rsid w:val="0024678D"/>
    <w:rsid w:val="002500A1"/>
    <w:rsid w:val="00252DD5"/>
    <w:rsid w:val="00261A2A"/>
    <w:rsid w:val="002630A8"/>
    <w:rsid w:val="00264188"/>
    <w:rsid w:val="00264760"/>
    <w:rsid w:val="00264C70"/>
    <w:rsid w:val="00265AE8"/>
    <w:rsid w:val="002708CB"/>
    <w:rsid w:val="00271E6F"/>
    <w:rsid w:val="00271ED2"/>
    <w:rsid w:val="00272FC5"/>
    <w:rsid w:val="00276029"/>
    <w:rsid w:val="00280512"/>
    <w:rsid w:val="0028694B"/>
    <w:rsid w:val="00290E4D"/>
    <w:rsid w:val="00295531"/>
    <w:rsid w:val="00296713"/>
    <w:rsid w:val="002A23CB"/>
    <w:rsid w:val="002A35DD"/>
    <w:rsid w:val="002A63E5"/>
    <w:rsid w:val="002A6C1D"/>
    <w:rsid w:val="002B0FC1"/>
    <w:rsid w:val="002B1952"/>
    <w:rsid w:val="002B2A53"/>
    <w:rsid w:val="002B4075"/>
    <w:rsid w:val="002B5E17"/>
    <w:rsid w:val="002C4556"/>
    <w:rsid w:val="002D0FA2"/>
    <w:rsid w:val="002D187C"/>
    <w:rsid w:val="002D2B51"/>
    <w:rsid w:val="002D6A6D"/>
    <w:rsid w:val="002D7E7B"/>
    <w:rsid w:val="002E042F"/>
    <w:rsid w:val="002E3349"/>
    <w:rsid w:val="002E74FA"/>
    <w:rsid w:val="002F01A0"/>
    <w:rsid w:val="002F11E7"/>
    <w:rsid w:val="002F3D32"/>
    <w:rsid w:val="002F4319"/>
    <w:rsid w:val="002F6409"/>
    <w:rsid w:val="002F6865"/>
    <w:rsid w:val="002F7391"/>
    <w:rsid w:val="00303B7C"/>
    <w:rsid w:val="00303E3A"/>
    <w:rsid w:val="003045C7"/>
    <w:rsid w:val="00310136"/>
    <w:rsid w:val="003119D4"/>
    <w:rsid w:val="00313D3B"/>
    <w:rsid w:val="00314035"/>
    <w:rsid w:val="003232D2"/>
    <w:rsid w:val="003348E4"/>
    <w:rsid w:val="003363F4"/>
    <w:rsid w:val="003407C2"/>
    <w:rsid w:val="00341BE1"/>
    <w:rsid w:val="00346155"/>
    <w:rsid w:val="003467E8"/>
    <w:rsid w:val="00347C00"/>
    <w:rsid w:val="00353C7F"/>
    <w:rsid w:val="003542FF"/>
    <w:rsid w:val="00356196"/>
    <w:rsid w:val="00357350"/>
    <w:rsid w:val="0036079B"/>
    <w:rsid w:val="00362271"/>
    <w:rsid w:val="00364A5D"/>
    <w:rsid w:val="00366022"/>
    <w:rsid w:val="00380021"/>
    <w:rsid w:val="00381D80"/>
    <w:rsid w:val="00381E70"/>
    <w:rsid w:val="00382B06"/>
    <w:rsid w:val="00382EA8"/>
    <w:rsid w:val="00385F1F"/>
    <w:rsid w:val="00394E9C"/>
    <w:rsid w:val="0039638C"/>
    <w:rsid w:val="003A363B"/>
    <w:rsid w:val="003A4960"/>
    <w:rsid w:val="003A7E0A"/>
    <w:rsid w:val="003B0C77"/>
    <w:rsid w:val="003B2E9A"/>
    <w:rsid w:val="003B36FE"/>
    <w:rsid w:val="003B39DD"/>
    <w:rsid w:val="003B3C7E"/>
    <w:rsid w:val="003B48FE"/>
    <w:rsid w:val="003B66F4"/>
    <w:rsid w:val="003C0173"/>
    <w:rsid w:val="003C01D9"/>
    <w:rsid w:val="003C0EF7"/>
    <w:rsid w:val="003C0F9F"/>
    <w:rsid w:val="003C1AE4"/>
    <w:rsid w:val="003C2D8F"/>
    <w:rsid w:val="003C5A0B"/>
    <w:rsid w:val="003C7703"/>
    <w:rsid w:val="003D04F4"/>
    <w:rsid w:val="003D083C"/>
    <w:rsid w:val="003D1E09"/>
    <w:rsid w:val="003D49A2"/>
    <w:rsid w:val="003D71B3"/>
    <w:rsid w:val="003D74D2"/>
    <w:rsid w:val="003E3AAC"/>
    <w:rsid w:val="003E409B"/>
    <w:rsid w:val="003E6A50"/>
    <w:rsid w:val="003F39DA"/>
    <w:rsid w:val="003F62A2"/>
    <w:rsid w:val="003F6B2C"/>
    <w:rsid w:val="00410BFF"/>
    <w:rsid w:val="0041150B"/>
    <w:rsid w:val="0041306E"/>
    <w:rsid w:val="00413EBE"/>
    <w:rsid w:val="00415165"/>
    <w:rsid w:val="0041591B"/>
    <w:rsid w:val="00425488"/>
    <w:rsid w:val="004263BD"/>
    <w:rsid w:val="004264F9"/>
    <w:rsid w:val="00427A44"/>
    <w:rsid w:val="00430B43"/>
    <w:rsid w:val="004320C0"/>
    <w:rsid w:val="00433296"/>
    <w:rsid w:val="0043540B"/>
    <w:rsid w:val="00440C3A"/>
    <w:rsid w:val="004430A9"/>
    <w:rsid w:val="00444A4A"/>
    <w:rsid w:val="00445264"/>
    <w:rsid w:val="00446D07"/>
    <w:rsid w:val="004477DB"/>
    <w:rsid w:val="0045220C"/>
    <w:rsid w:val="00460609"/>
    <w:rsid w:val="00460A76"/>
    <w:rsid w:val="004612BF"/>
    <w:rsid w:val="00461B64"/>
    <w:rsid w:val="004647D6"/>
    <w:rsid w:val="00471D96"/>
    <w:rsid w:val="00480E9A"/>
    <w:rsid w:val="00480F05"/>
    <w:rsid w:val="00482026"/>
    <w:rsid w:val="00485007"/>
    <w:rsid w:val="004858AC"/>
    <w:rsid w:val="00487089"/>
    <w:rsid w:val="004923CC"/>
    <w:rsid w:val="004946CE"/>
    <w:rsid w:val="00497E5C"/>
    <w:rsid w:val="00497E8C"/>
    <w:rsid w:val="004A05F7"/>
    <w:rsid w:val="004A18FB"/>
    <w:rsid w:val="004A73A9"/>
    <w:rsid w:val="004B1FB3"/>
    <w:rsid w:val="004B32A2"/>
    <w:rsid w:val="004B3505"/>
    <w:rsid w:val="004B5188"/>
    <w:rsid w:val="004B7C0A"/>
    <w:rsid w:val="004C01A2"/>
    <w:rsid w:val="004C1BA3"/>
    <w:rsid w:val="004C1D01"/>
    <w:rsid w:val="004D35E3"/>
    <w:rsid w:val="004D7CBC"/>
    <w:rsid w:val="004E0E17"/>
    <w:rsid w:val="004E17C8"/>
    <w:rsid w:val="004E1853"/>
    <w:rsid w:val="004E6DD1"/>
    <w:rsid w:val="004F03FF"/>
    <w:rsid w:val="004F0F75"/>
    <w:rsid w:val="004F1FDE"/>
    <w:rsid w:val="004F2CF7"/>
    <w:rsid w:val="004F6854"/>
    <w:rsid w:val="00500ECF"/>
    <w:rsid w:val="00501B23"/>
    <w:rsid w:val="00501EA4"/>
    <w:rsid w:val="00503B83"/>
    <w:rsid w:val="005043F3"/>
    <w:rsid w:val="0050776D"/>
    <w:rsid w:val="00513927"/>
    <w:rsid w:val="00516F94"/>
    <w:rsid w:val="005304E2"/>
    <w:rsid w:val="00530BDF"/>
    <w:rsid w:val="00530D89"/>
    <w:rsid w:val="0053146D"/>
    <w:rsid w:val="0054369C"/>
    <w:rsid w:val="00553A8B"/>
    <w:rsid w:val="0056102B"/>
    <w:rsid w:val="00566FAD"/>
    <w:rsid w:val="005676C0"/>
    <w:rsid w:val="00570B97"/>
    <w:rsid w:val="00571DCC"/>
    <w:rsid w:val="0057311C"/>
    <w:rsid w:val="00580559"/>
    <w:rsid w:val="00580EDC"/>
    <w:rsid w:val="005812CB"/>
    <w:rsid w:val="005827B4"/>
    <w:rsid w:val="00586670"/>
    <w:rsid w:val="0059010F"/>
    <w:rsid w:val="00594E1A"/>
    <w:rsid w:val="005A30DE"/>
    <w:rsid w:val="005A31F3"/>
    <w:rsid w:val="005A3D99"/>
    <w:rsid w:val="005A51D6"/>
    <w:rsid w:val="005A674F"/>
    <w:rsid w:val="005A7F98"/>
    <w:rsid w:val="005B0719"/>
    <w:rsid w:val="005B1F89"/>
    <w:rsid w:val="005B2C28"/>
    <w:rsid w:val="005B39D1"/>
    <w:rsid w:val="005B5366"/>
    <w:rsid w:val="005B5BFE"/>
    <w:rsid w:val="005C1160"/>
    <w:rsid w:val="005C3DFB"/>
    <w:rsid w:val="005C583C"/>
    <w:rsid w:val="005D23C6"/>
    <w:rsid w:val="005D3636"/>
    <w:rsid w:val="005D4AF3"/>
    <w:rsid w:val="005D53EE"/>
    <w:rsid w:val="005D6E9F"/>
    <w:rsid w:val="005E082E"/>
    <w:rsid w:val="005E1151"/>
    <w:rsid w:val="005E42B9"/>
    <w:rsid w:val="005F199F"/>
    <w:rsid w:val="005F1BDF"/>
    <w:rsid w:val="005F3EDD"/>
    <w:rsid w:val="005F6950"/>
    <w:rsid w:val="006027C9"/>
    <w:rsid w:val="00602B36"/>
    <w:rsid w:val="00603B41"/>
    <w:rsid w:val="00603C21"/>
    <w:rsid w:val="00607067"/>
    <w:rsid w:val="00607086"/>
    <w:rsid w:val="00607634"/>
    <w:rsid w:val="00607EE6"/>
    <w:rsid w:val="00611E48"/>
    <w:rsid w:val="00612DF5"/>
    <w:rsid w:val="00616EE6"/>
    <w:rsid w:val="00622FF7"/>
    <w:rsid w:val="006244A6"/>
    <w:rsid w:val="00625BF1"/>
    <w:rsid w:val="006274B4"/>
    <w:rsid w:val="006307F8"/>
    <w:rsid w:val="00632F9A"/>
    <w:rsid w:val="0064100A"/>
    <w:rsid w:val="0064331A"/>
    <w:rsid w:val="0064538C"/>
    <w:rsid w:val="00645DA2"/>
    <w:rsid w:val="0064773E"/>
    <w:rsid w:val="00647F90"/>
    <w:rsid w:val="00651883"/>
    <w:rsid w:val="00653090"/>
    <w:rsid w:val="00655EFB"/>
    <w:rsid w:val="0065720E"/>
    <w:rsid w:val="0066085A"/>
    <w:rsid w:val="00662510"/>
    <w:rsid w:val="00663547"/>
    <w:rsid w:val="00663693"/>
    <w:rsid w:val="0066391D"/>
    <w:rsid w:val="006647D1"/>
    <w:rsid w:val="00671C49"/>
    <w:rsid w:val="00671D5E"/>
    <w:rsid w:val="00673B7B"/>
    <w:rsid w:val="00680C02"/>
    <w:rsid w:val="00680E6D"/>
    <w:rsid w:val="006811B1"/>
    <w:rsid w:val="00682FE4"/>
    <w:rsid w:val="006867B0"/>
    <w:rsid w:val="0069093E"/>
    <w:rsid w:val="00692871"/>
    <w:rsid w:val="00693911"/>
    <w:rsid w:val="00693A39"/>
    <w:rsid w:val="006A004F"/>
    <w:rsid w:val="006A10E6"/>
    <w:rsid w:val="006A250A"/>
    <w:rsid w:val="006A2C2D"/>
    <w:rsid w:val="006A56CE"/>
    <w:rsid w:val="006A5DD0"/>
    <w:rsid w:val="006A5E8A"/>
    <w:rsid w:val="006A5F72"/>
    <w:rsid w:val="006B0215"/>
    <w:rsid w:val="006B6B4F"/>
    <w:rsid w:val="006C0CF0"/>
    <w:rsid w:val="006C2625"/>
    <w:rsid w:val="006C4476"/>
    <w:rsid w:val="006C5907"/>
    <w:rsid w:val="006D1687"/>
    <w:rsid w:val="006D2843"/>
    <w:rsid w:val="006D4DF7"/>
    <w:rsid w:val="006D59EC"/>
    <w:rsid w:val="006D6A2E"/>
    <w:rsid w:val="006E1927"/>
    <w:rsid w:val="006E3582"/>
    <w:rsid w:val="006F0EE1"/>
    <w:rsid w:val="006F1F21"/>
    <w:rsid w:val="006F3D74"/>
    <w:rsid w:val="006F76E6"/>
    <w:rsid w:val="00701095"/>
    <w:rsid w:val="00704461"/>
    <w:rsid w:val="007063B8"/>
    <w:rsid w:val="0071355B"/>
    <w:rsid w:val="007144D5"/>
    <w:rsid w:val="00717FBF"/>
    <w:rsid w:val="00720859"/>
    <w:rsid w:val="00721000"/>
    <w:rsid w:val="007236BF"/>
    <w:rsid w:val="00723BCD"/>
    <w:rsid w:val="0072640D"/>
    <w:rsid w:val="0073185E"/>
    <w:rsid w:val="0073355A"/>
    <w:rsid w:val="00742FDD"/>
    <w:rsid w:val="00745CB7"/>
    <w:rsid w:val="0074616C"/>
    <w:rsid w:val="00756AA7"/>
    <w:rsid w:val="00757882"/>
    <w:rsid w:val="00757B8E"/>
    <w:rsid w:val="00757F3B"/>
    <w:rsid w:val="00762E62"/>
    <w:rsid w:val="00763704"/>
    <w:rsid w:val="00763CC1"/>
    <w:rsid w:val="00764551"/>
    <w:rsid w:val="0076458E"/>
    <w:rsid w:val="00764DD7"/>
    <w:rsid w:val="00772686"/>
    <w:rsid w:val="0077314E"/>
    <w:rsid w:val="00773875"/>
    <w:rsid w:val="00780582"/>
    <w:rsid w:val="007828EB"/>
    <w:rsid w:val="00792043"/>
    <w:rsid w:val="007920A8"/>
    <w:rsid w:val="00792578"/>
    <w:rsid w:val="007926DD"/>
    <w:rsid w:val="0079284E"/>
    <w:rsid w:val="007940CB"/>
    <w:rsid w:val="0079476A"/>
    <w:rsid w:val="007A1408"/>
    <w:rsid w:val="007A2C45"/>
    <w:rsid w:val="007A5433"/>
    <w:rsid w:val="007A5EDF"/>
    <w:rsid w:val="007B2B89"/>
    <w:rsid w:val="007C0FAF"/>
    <w:rsid w:val="007C22CC"/>
    <w:rsid w:val="007C5964"/>
    <w:rsid w:val="007C6221"/>
    <w:rsid w:val="007C746C"/>
    <w:rsid w:val="007D08DD"/>
    <w:rsid w:val="007D2602"/>
    <w:rsid w:val="007D2AFC"/>
    <w:rsid w:val="007D38DB"/>
    <w:rsid w:val="007D4B46"/>
    <w:rsid w:val="007D71FC"/>
    <w:rsid w:val="007E0192"/>
    <w:rsid w:val="007E1A4A"/>
    <w:rsid w:val="007E2FA8"/>
    <w:rsid w:val="007E35C1"/>
    <w:rsid w:val="007E39E2"/>
    <w:rsid w:val="007E4101"/>
    <w:rsid w:val="007E5FD6"/>
    <w:rsid w:val="007E631D"/>
    <w:rsid w:val="007E7A13"/>
    <w:rsid w:val="007F1E55"/>
    <w:rsid w:val="007F4368"/>
    <w:rsid w:val="007F49C7"/>
    <w:rsid w:val="00802AC7"/>
    <w:rsid w:val="00805073"/>
    <w:rsid w:val="00807591"/>
    <w:rsid w:val="00807644"/>
    <w:rsid w:val="00807C77"/>
    <w:rsid w:val="00810C5D"/>
    <w:rsid w:val="00810E9F"/>
    <w:rsid w:val="00813126"/>
    <w:rsid w:val="008142B0"/>
    <w:rsid w:val="008156AB"/>
    <w:rsid w:val="00817D8F"/>
    <w:rsid w:val="00822930"/>
    <w:rsid w:val="00822D4C"/>
    <w:rsid w:val="00822F4A"/>
    <w:rsid w:val="00824974"/>
    <w:rsid w:val="00831ECB"/>
    <w:rsid w:val="008327C0"/>
    <w:rsid w:val="00832AC4"/>
    <w:rsid w:val="00835CAE"/>
    <w:rsid w:val="008412F5"/>
    <w:rsid w:val="00841933"/>
    <w:rsid w:val="00842616"/>
    <w:rsid w:val="00842757"/>
    <w:rsid w:val="008427A3"/>
    <w:rsid w:val="0084559C"/>
    <w:rsid w:val="008464BE"/>
    <w:rsid w:val="0085115F"/>
    <w:rsid w:val="00853579"/>
    <w:rsid w:val="00856435"/>
    <w:rsid w:val="00864505"/>
    <w:rsid w:val="008665B1"/>
    <w:rsid w:val="008739D4"/>
    <w:rsid w:val="008756AB"/>
    <w:rsid w:val="008766FE"/>
    <w:rsid w:val="00876F25"/>
    <w:rsid w:val="008778A2"/>
    <w:rsid w:val="00877B00"/>
    <w:rsid w:val="00882CA5"/>
    <w:rsid w:val="00884898"/>
    <w:rsid w:val="0088498D"/>
    <w:rsid w:val="00885667"/>
    <w:rsid w:val="00886D7D"/>
    <w:rsid w:val="0089367E"/>
    <w:rsid w:val="00895000"/>
    <w:rsid w:val="00895A25"/>
    <w:rsid w:val="00896554"/>
    <w:rsid w:val="008A22AA"/>
    <w:rsid w:val="008A3DAB"/>
    <w:rsid w:val="008A5510"/>
    <w:rsid w:val="008A604D"/>
    <w:rsid w:val="008A62A0"/>
    <w:rsid w:val="008A777E"/>
    <w:rsid w:val="008B0A12"/>
    <w:rsid w:val="008B155E"/>
    <w:rsid w:val="008B309C"/>
    <w:rsid w:val="008B3D56"/>
    <w:rsid w:val="008B43C6"/>
    <w:rsid w:val="008B7A82"/>
    <w:rsid w:val="008C73EE"/>
    <w:rsid w:val="008D2BA0"/>
    <w:rsid w:val="008D5D1D"/>
    <w:rsid w:val="008D7388"/>
    <w:rsid w:val="008E0049"/>
    <w:rsid w:val="008E0512"/>
    <w:rsid w:val="008E4893"/>
    <w:rsid w:val="008F0569"/>
    <w:rsid w:val="008F1224"/>
    <w:rsid w:val="008F26E1"/>
    <w:rsid w:val="008F2B45"/>
    <w:rsid w:val="008F4A71"/>
    <w:rsid w:val="0090030A"/>
    <w:rsid w:val="00900650"/>
    <w:rsid w:val="009006A2"/>
    <w:rsid w:val="00902397"/>
    <w:rsid w:val="009039AD"/>
    <w:rsid w:val="0090558D"/>
    <w:rsid w:val="00905DCF"/>
    <w:rsid w:val="00906BBD"/>
    <w:rsid w:val="00907342"/>
    <w:rsid w:val="00911205"/>
    <w:rsid w:val="00912BA9"/>
    <w:rsid w:val="00917CAC"/>
    <w:rsid w:val="0092341B"/>
    <w:rsid w:val="00923645"/>
    <w:rsid w:val="00925F1A"/>
    <w:rsid w:val="00927900"/>
    <w:rsid w:val="00932B0F"/>
    <w:rsid w:val="00933035"/>
    <w:rsid w:val="00933DEB"/>
    <w:rsid w:val="00934FFD"/>
    <w:rsid w:val="00941272"/>
    <w:rsid w:val="00941721"/>
    <w:rsid w:val="00943D9F"/>
    <w:rsid w:val="009447D5"/>
    <w:rsid w:val="00946726"/>
    <w:rsid w:val="0095236B"/>
    <w:rsid w:val="009525A4"/>
    <w:rsid w:val="0095414D"/>
    <w:rsid w:val="00956E26"/>
    <w:rsid w:val="0096405E"/>
    <w:rsid w:val="00965666"/>
    <w:rsid w:val="00966756"/>
    <w:rsid w:val="009677CD"/>
    <w:rsid w:val="009707D7"/>
    <w:rsid w:val="0097183A"/>
    <w:rsid w:val="00971D06"/>
    <w:rsid w:val="00974F46"/>
    <w:rsid w:val="00983A21"/>
    <w:rsid w:val="00985DB6"/>
    <w:rsid w:val="009871C6"/>
    <w:rsid w:val="00987EA1"/>
    <w:rsid w:val="00993DD5"/>
    <w:rsid w:val="0099415C"/>
    <w:rsid w:val="009944FF"/>
    <w:rsid w:val="009952A2"/>
    <w:rsid w:val="00995662"/>
    <w:rsid w:val="0099599D"/>
    <w:rsid w:val="00997E23"/>
    <w:rsid w:val="009A279C"/>
    <w:rsid w:val="009A3949"/>
    <w:rsid w:val="009A435A"/>
    <w:rsid w:val="009A600E"/>
    <w:rsid w:val="009B0C22"/>
    <w:rsid w:val="009B2947"/>
    <w:rsid w:val="009B431A"/>
    <w:rsid w:val="009C07EE"/>
    <w:rsid w:val="009C3350"/>
    <w:rsid w:val="009C3EFB"/>
    <w:rsid w:val="009C5D91"/>
    <w:rsid w:val="009C6CCB"/>
    <w:rsid w:val="009D11C0"/>
    <w:rsid w:val="009D2630"/>
    <w:rsid w:val="009D2926"/>
    <w:rsid w:val="009D37F9"/>
    <w:rsid w:val="009D4244"/>
    <w:rsid w:val="009D4C9C"/>
    <w:rsid w:val="009D5A36"/>
    <w:rsid w:val="009D74E9"/>
    <w:rsid w:val="009E0431"/>
    <w:rsid w:val="009E2B35"/>
    <w:rsid w:val="009E4CF9"/>
    <w:rsid w:val="009E59EE"/>
    <w:rsid w:val="009F6828"/>
    <w:rsid w:val="009F7905"/>
    <w:rsid w:val="00A020E9"/>
    <w:rsid w:val="00A027D0"/>
    <w:rsid w:val="00A05C3A"/>
    <w:rsid w:val="00A06356"/>
    <w:rsid w:val="00A0729A"/>
    <w:rsid w:val="00A07967"/>
    <w:rsid w:val="00A15806"/>
    <w:rsid w:val="00A179E8"/>
    <w:rsid w:val="00A17A86"/>
    <w:rsid w:val="00A24694"/>
    <w:rsid w:val="00A3000A"/>
    <w:rsid w:val="00A31FC0"/>
    <w:rsid w:val="00A355B0"/>
    <w:rsid w:val="00A40E47"/>
    <w:rsid w:val="00A45319"/>
    <w:rsid w:val="00A46D1A"/>
    <w:rsid w:val="00A471E6"/>
    <w:rsid w:val="00A472AD"/>
    <w:rsid w:val="00A507B3"/>
    <w:rsid w:val="00A51C14"/>
    <w:rsid w:val="00A52768"/>
    <w:rsid w:val="00A56398"/>
    <w:rsid w:val="00A5688C"/>
    <w:rsid w:val="00A6162A"/>
    <w:rsid w:val="00A632AC"/>
    <w:rsid w:val="00A64B69"/>
    <w:rsid w:val="00A67595"/>
    <w:rsid w:val="00A67A92"/>
    <w:rsid w:val="00A7113B"/>
    <w:rsid w:val="00A71EB8"/>
    <w:rsid w:val="00A731A9"/>
    <w:rsid w:val="00A735D9"/>
    <w:rsid w:val="00A756C1"/>
    <w:rsid w:val="00A76E37"/>
    <w:rsid w:val="00A82122"/>
    <w:rsid w:val="00A86364"/>
    <w:rsid w:val="00A86866"/>
    <w:rsid w:val="00A902E3"/>
    <w:rsid w:val="00A93A04"/>
    <w:rsid w:val="00A93D27"/>
    <w:rsid w:val="00A9681B"/>
    <w:rsid w:val="00AA2399"/>
    <w:rsid w:val="00AA43AB"/>
    <w:rsid w:val="00AB064B"/>
    <w:rsid w:val="00AB3667"/>
    <w:rsid w:val="00AB4F23"/>
    <w:rsid w:val="00AB5F8D"/>
    <w:rsid w:val="00AC3F93"/>
    <w:rsid w:val="00AC702F"/>
    <w:rsid w:val="00AC75D1"/>
    <w:rsid w:val="00AD3759"/>
    <w:rsid w:val="00AD3C44"/>
    <w:rsid w:val="00AE0729"/>
    <w:rsid w:val="00AE1C22"/>
    <w:rsid w:val="00AE1CDA"/>
    <w:rsid w:val="00AE2799"/>
    <w:rsid w:val="00AE45BF"/>
    <w:rsid w:val="00AE74E4"/>
    <w:rsid w:val="00AF3544"/>
    <w:rsid w:val="00AF5404"/>
    <w:rsid w:val="00AF5DF6"/>
    <w:rsid w:val="00AF5DFC"/>
    <w:rsid w:val="00B00ADE"/>
    <w:rsid w:val="00B047E0"/>
    <w:rsid w:val="00B0620F"/>
    <w:rsid w:val="00B0676A"/>
    <w:rsid w:val="00B072B5"/>
    <w:rsid w:val="00B175E8"/>
    <w:rsid w:val="00B2072E"/>
    <w:rsid w:val="00B20801"/>
    <w:rsid w:val="00B22AF7"/>
    <w:rsid w:val="00B23687"/>
    <w:rsid w:val="00B248B2"/>
    <w:rsid w:val="00B2565A"/>
    <w:rsid w:val="00B31BE9"/>
    <w:rsid w:val="00B31DA7"/>
    <w:rsid w:val="00B34498"/>
    <w:rsid w:val="00B35CBB"/>
    <w:rsid w:val="00B35EC2"/>
    <w:rsid w:val="00B36068"/>
    <w:rsid w:val="00B37719"/>
    <w:rsid w:val="00B412A2"/>
    <w:rsid w:val="00B42A5E"/>
    <w:rsid w:val="00B506E3"/>
    <w:rsid w:val="00B5227A"/>
    <w:rsid w:val="00B52461"/>
    <w:rsid w:val="00B53B13"/>
    <w:rsid w:val="00B54994"/>
    <w:rsid w:val="00B549C3"/>
    <w:rsid w:val="00B626C0"/>
    <w:rsid w:val="00B63C63"/>
    <w:rsid w:val="00B66399"/>
    <w:rsid w:val="00B667D9"/>
    <w:rsid w:val="00B72F46"/>
    <w:rsid w:val="00B762BB"/>
    <w:rsid w:val="00B76E43"/>
    <w:rsid w:val="00B80A06"/>
    <w:rsid w:val="00B82AF6"/>
    <w:rsid w:val="00B85630"/>
    <w:rsid w:val="00B8647E"/>
    <w:rsid w:val="00B923BD"/>
    <w:rsid w:val="00B945DC"/>
    <w:rsid w:val="00B96008"/>
    <w:rsid w:val="00BA05FB"/>
    <w:rsid w:val="00BA1B0B"/>
    <w:rsid w:val="00BA3B59"/>
    <w:rsid w:val="00BA5B00"/>
    <w:rsid w:val="00BA7C88"/>
    <w:rsid w:val="00BA7FC3"/>
    <w:rsid w:val="00BB127C"/>
    <w:rsid w:val="00BB1349"/>
    <w:rsid w:val="00BB2BB5"/>
    <w:rsid w:val="00BB4BC2"/>
    <w:rsid w:val="00BB6681"/>
    <w:rsid w:val="00BB7A3F"/>
    <w:rsid w:val="00BC3AFF"/>
    <w:rsid w:val="00BC4463"/>
    <w:rsid w:val="00BC64EC"/>
    <w:rsid w:val="00BD0B3D"/>
    <w:rsid w:val="00BD2D22"/>
    <w:rsid w:val="00BD3C7F"/>
    <w:rsid w:val="00BD419D"/>
    <w:rsid w:val="00BD5006"/>
    <w:rsid w:val="00BD64E5"/>
    <w:rsid w:val="00BE2184"/>
    <w:rsid w:val="00BE22E4"/>
    <w:rsid w:val="00BE66BE"/>
    <w:rsid w:val="00BE6E85"/>
    <w:rsid w:val="00BE736B"/>
    <w:rsid w:val="00BE7FEF"/>
    <w:rsid w:val="00BF0A77"/>
    <w:rsid w:val="00BF0FCF"/>
    <w:rsid w:val="00BF17F2"/>
    <w:rsid w:val="00BF5935"/>
    <w:rsid w:val="00BF72EF"/>
    <w:rsid w:val="00C0160E"/>
    <w:rsid w:val="00C02F81"/>
    <w:rsid w:val="00C0482B"/>
    <w:rsid w:val="00C065C9"/>
    <w:rsid w:val="00C06981"/>
    <w:rsid w:val="00C12BCF"/>
    <w:rsid w:val="00C130AE"/>
    <w:rsid w:val="00C15215"/>
    <w:rsid w:val="00C16233"/>
    <w:rsid w:val="00C20BC2"/>
    <w:rsid w:val="00C2762B"/>
    <w:rsid w:val="00C36EEE"/>
    <w:rsid w:val="00C417B2"/>
    <w:rsid w:val="00C429FC"/>
    <w:rsid w:val="00C45417"/>
    <w:rsid w:val="00C46811"/>
    <w:rsid w:val="00C4703E"/>
    <w:rsid w:val="00C47380"/>
    <w:rsid w:val="00C4777C"/>
    <w:rsid w:val="00C50515"/>
    <w:rsid w:val="00C514DF"/>
    <w:rsid w:val="00C52102"/>
    <w:rsid w:val="00C5412D"/>
    <w:rsid w:val="00C55E54"/>
    <w:rsid w:val="00C61634"/>
    <w:rsid w:val="00C62439"/>
    <w:rsid w:val="00C62681"/>
    <w:rsid w:val="00C62AB4"/>
    <w:rsid w:val="00C664E0"/>
    <w:rsid w:val="00C70D6E"/>
    <w:rsid w:val="00C70E2C"/>
    <w:rsid w:val="00C71FBD"/>
    <w:rsid w:val="00C739B3"/>
    <w:rsid w:val="00C73E46"/>
    <w:rsid w:val="00C75577"/>
    <w:rsid w:val="00C8399A"/>
    <w:rsid w:val="00C858CD"/>
    <w:rsid w:val="00C90E34"/>
    <w:rsid w:val="00C923E2"/>
    <w:rsid w:val="00C933F7"/>
    <w:rsid w:val="00C94F7B"/>
    <w:rsid w:val="00C9533B"/>
    <w:rsid w:val="00CA069D"/>
    <w:rsid w:val="00CA1CE0"/>
    <w:rsid w:val="00CA2FA4"/>
    <w:rsid w:val="00CA31E5"/>
    <w:rsid w:val="00CA406C"/>
    <w:rsid w:val="00CA4A0A"/>
    <w:rsid w:val="00CB17B2"/>
    <w:rsid w:val="00CB3494"/>
    <w:rsid w:val="00CB51E5"/>
    <w:rsid w:val="00CC2B6B"/>
    <w:rsid w:val="00CC7145"/>
    <w:rsid w:val="00CD3918"/>
    <w:rsid w:val="00CD6B51"/>
    <w:rsid w:val="00CD7082"/>
    <w:rsid w:val="00CD7AEB"/>
    <w:rsid w:val="00CE085C"/>
    <w:rsid w:val="00CE3A9F"/>
    <w:rsid w:val="00CE4E42"/>
    <w:rsid w:val="00CE4F32"/>
    <w:rsid w:val="00CF0335"/>
    <w:rsid w:val="00CF205C"/>
    <w:rsid w:val="00CF230E"/>
    <w:rsid w:val="00CF247D"/>
    <w:rsid w:val="00CF333F"/>
    <w:rsid w:val="00CF3544"/>
    <w:rsid w:val="00CF484F"/>
    <w:rsid w:val="00CF618F"/>
    <w:rsid w:val="00CF646D"/>
    <w:rsid w:val="00D01725"/>
    <w:rsid w:val="00D03557"/>
    <w:rsid w:val="00D06753"/>
    <w:rsid w:val="00D06BF9"/>
    <w:rsid w:val="00D11F91"/>
    <w:rsid w:val="00D13B20"/>
    <w:rsid w:val="00D140BF"/>
    <w:rsid w:val="00D147F7"/>
    <w:rsid w:val="00D16FD1"/>
    <w:rsid w:val="00D2121C"/>
    <w:rsid w:val="00D23B93"/>
    <w:rsid w:val="00D23F72"/>
    <w:rsid w:val="00D260C7"/>
    <w:rsid w:val="00D308A5"/>
    <w:rsid w:val="00D33599"/>
    <w:rsid w:val="00D353D3"/>
    <w:rsid w:val="00D37D41"/>
    <w:rsid w:val="00D441F1"/>
    <w:rsid w:val="00D45AFB"/>
    <w:rsid w:val="00D474F1"/>
    <w:rsid w:val="00D524CB"/>
    <w:rsid w:val="00D54F6F"/>
    <w:rsid w:val="00D57771"/>
    <w:rsid w:val="00D7079F"/>
    <w:rsid w:val="00D7412C"/>
    <w:rsid w:val="00D76594"/>
    <w:rsid w:val="00D8040B"/>
    <w:rsid w:val="00D817D0"/>
    <w:rsid w:val="00D8200C"/>
    <w:rsid w:val="00D83748"/>
    <w:rsid w:val="00D866A1"/>
    <w:rsid w:val="00D910DF"/>
    <w:rsid w:val="00D938CF"/>
    <w:rsid w:val="00D93CAC"/>
    <w:rsid w:val="00D94394"/>
    <w:rsid w:val="00D96DCF"/>
    <w:rsid w:val="00DA2C0E"/>
    <w:rsid w:val="00DA2F5E"/>
    <w:rsid w:val="00DA32BF"/>
    <w:rsid w:val="00DA50A9"/>
    <w:rsid w:val="00DB0A29"/>
    <w:rsid w:val="00DB0B09"/>
    <w:rsid w:val="00DB3BB0"/>
    <w:rsid w:val="00DC1276"/>
    <w:rsid w:val="00DC1CA0"/>
    <w:rsid w:val="00DC48FA"/>
    <w:rsid w:val="00DC5BCB"/>
    <w:rsid w:val="00DD18E6"/>
    <w:rsid w:val="00DD34DF"/>
    <w:rsid w:val="00DD453C"/>
    <w:rsid w:val="00DD454A"/>
    <w:rsid w:val="00DD6CD2"/>
    <w:rsid w:val="00DE3500"/>
    <w:rsid w:val="00DE47FF"/>
    <w:rsid w:val="00DE4A0C"/>
    <w:rsid w:val="00DE5DF0"/>
    <w:rsid w:val="00DE6F08"/>
    <w:rsid w:val="00DF2409"/>
    <w:rsid w:val="00DF5AD0"/>
    <w:rsid w:val="00DF5EBE"/>
    <w:rsid w:val="00DF5F3C"/>
    <w:rsid w:val="00DF67C5"/>
    <w:rsid w:val="00DF7FD0"/>
    <w:rsid w:val="00E00475"/>
    <w:rsid w:val="00E030BD"/>
    <w:rsid w:val="00E052B5"/>
    <w:rsid w:val="00E064E2"/>
    <w:rsid w:val="00E06B9A"/>
    <w:rsid w:val="00E110AD"/>
    <w:rsid w:val="00E1242F"/>
    <w:rsid w:val="00E1427C"/>
    <w:rsid w:val="00E2041E"/>
    <w:rsid w:val="00E20614"/>
    <w:rsid w:val="00E20901"/>
    <w:rsid w:val="00E220EF"/>
    <w:rsid w:val="00E27BC8"/>
    <w:rsid w:val="00E328BB"/>
    <w:rsid w:val="00E369F3"/>
    <w:rsid w:val="00E37897"/>
    <w:rsid w:val="00E45711"/>
    <w:rsid w:val="00E45AF6"/>
    <w:rsid w:val="00E46563"/>
    <w:rsid w:val="00E4690C"/>
    <w:rsid w:val="00E57DA3"/>
    <w:rsid w:val="00E57DF1"/>
    <w:rsid w:val="00E600DF"/>
    <w:rsid w:val="00E62E29"/>
    <w:rsid w:val="00E71C8F"/>
    <w:rsid w:val="00E73237"/>
    <w:rsid w:val="00E73D13"/>
    <w:rsid w:val="00E7483D"/>
    <w:rsid w:val="00E748EA"/>
    <w:rsid w:val="00E81148"/>
    <w:rsid w:val="00E826AA"/>
    <w:rsid w:val="00E863AE"/>
    <w:rsid w:val="00E87DAD"/>
    <w:rsid w:val="00E922D9"/>
    <w:rsid w:val="00E92CCB"/>
    <w:rsid w:val="00E9686B"/>
    <w:rsid w:val="00EA1786"/>
    <w:rsid w:val="00EA2003"/>
    <w:rsid w:val="00EA7640"/>
    <w:rsid w:val="00EB1182"/>
    <w:rsid w:val="00EB77F8"/>
    <w:rsid w:val="00EC202E"/>
    <w:rsid w:val="00EC24F0"/>
    <w:rsid w:val="00EC28C0"/>
    <w:rsid w:val="00EC46F8"/>
    <w:rsid w:val="00EC5155"/>
    <w:rsid w:val="00ED0DB9"/>
    <w:rsid w:val="00ED36C8"/>
    <w:rsid w:val="00ED4EA4"/>
    <w:rsid w:val="00ED5079"/>
    <w:rsid w:val="00ED5D37"/>
    <w:rsid w:val="00EE0115"/>
    <w:rsid w:val="00EE1FF2"/>
    <w:rsid w:val="00EE4986"/>
    <w:rsid w:val="00EE5754"/>
    <w:rsid w:val="00EE6ACD"/>
    <w:rsid w:val="00EF12D3"/>
    <w:rsid w:val="00EF1D76"/>
    <w:rsid w:val="00EF2D6C"/>
    <w:rsid w:val="00EF4DC3"/>
    <w:rsid w:val="00F00480"/>
    <w:rsid w:val="00F00AFC"/>
    <w:rsid w:val="00F01781"/>
    <w:rsid w:val="00F01B2F"/>
    <w:rsid w:val="00F07A0F"/>
    <w:rsid w:val="00F125B2"/>
    <w:rsid w:val="00F14964"/>
    <w:rsid w:val="00F15467"/>
    <w:rsid w:val="00F22DF3"/>
    <w:rsid w:val="00F23AAE"/>
    <w:rsid w:val="00F26496"/>
    <w:rsid w:val="00F30A69"/>
    <w:rsid w:val="00F31691"/>
    <w:rsid w:val="00F3265A"/>
    <w:rsid w:val="00F35560"/>
    <w:rsid w:val="00F36C20"/>
    <w:rsid w:val="00F40D42"/>
    <w:rsid w:val="00F42E2A"/>
    <w:rsid w:val="00F45B8E"/>
    <w:rsid w:val="00F475C9"/>
    <w:rsid w:val="00F509F8"/>
    <w:rsid w:val="00F544E6"/>
    <w:rsid w:val="00F56114"/>
    <w:rsid w:val="00F629BC"/>
    <w:rsid w:val="00F63F6A"/>
    <w:rsid w:val="00F6579C"/>
    <w:rsid w:val="00F71DE3"/>
    <w:rsid w:val="00F754DF"/>
    <w:rsid w:val="00F8010D"/>
    <w:rsid w:val="00F83B25"/>
    <w:rsid w:val="00F935FA"/>
    <w:rsid w:val="00FA1BDC"/>
    <w:rsid w:val="00FA4F9F"/>
    <w:rsid w:val="00FA603A"/>
    <w:rsid w:val="00FA7A29"/>
    <w:rsid w:val="00FB4DFA"/>
    <w:rsid w:val="00FB67AC"/>
    <w:rsid w:val="00FB728F"/>
    <w:rsid w:val="00FB7D08"/>
    <w:rsid w:val="00FC35C7"/>
    <w:rsid w:val="00FC47BD"/>
    <w:rsid w:val="00FC4D94"/>
    <w:rsid w:val="00FC4EFE"/>
    <w:rsid w:val="00FC6B15"/>
    <w:rsid w:val="00FD6B52"/>
    <w:rsid w:val="00FD7FEE"/>
    <w:rsid w:val="00FE0268"/>
    <w:rsid w:val="00FE0299"/>
    <w:rsid w:val="00FE4CC3"/>
    <w:rsid w:val="00FE5B9E"/>
    <w:rsid w:val="00FE7342"/>
    <w:rsid w:val="00FE7367"/>
    <w:rsid w:val="00FF20AD"/>
    <w:rsid w:val="00FF268D"/>
    <w:rsid w:val="00FF5B9D"/>
    <w:rsid w:val="00FF650A"/>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150B2"/>
  <w15:docId w15:val="{E8666D93-3848-493E-B7B5-7E89B8EA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9"/>
    <w:qFormat/>
    <w:rsid w:val="00C739B3"/>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eastAsia="lt-LT"/>
    </w:rPr>
  </w:style>
  <w:style w:type="paragraph" w:styleId="Heading2">
    <w:name w:val="heading 2"/>
    <w:aliases w:val="Title Header2"/>
    <w:basedOn w:val="Normal"/>
    <w:next w:val="Normal"/>
    <w:link w:val="Heading2Char"/>
    <w:uiPriority w:val="99"/>
    <w:qFormat/>
    <w:rsid w:val="00C739B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
    <w:basedOn w:val="Normal"/>
    <w:next w:val="Normal"/>
    <w:link w:val="Heading3Char"/>
    <w:uiPriority w:val="99"/>
    <w:qFormat/>
    <w:rsid w:val="00C739B3"/>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 Sub-Clause Sub-paragraph,Sub-Clause Sub-paragraph,Heading 4 Char Char Char Char"/>
    <w:basedOn w:val="Normal"/>
    <w:next w:val="Normal"/>
    <w:link w:val="Heading4Char"/>
    <w:uiPriority w:val="99"/>
    <w:qFormat/>
    <w:rsid w:val="00C739B3"/>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uiPriority w:val="99"/>
    <w:qFormat/>
    <w:rsid w:val="00C739B3"/>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uiPriority w:val="99"/>
    <w:qFormat/>
    <w:rsid w:val="00C739B3"/>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uiPriority w:val="99"/>
    <w:qFormat/>
    <w:rsid w:val="00C739B3"/>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uiPriority w:val="99"/>
    <w:qFormat/>
    <w:rsid w:val="00C739B3"/>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uiPriority w:val="99"/>
    <w:qFormat/>
    <w:rsid w:val="00C739B3"/>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aliases w:val=" Char Char, Char Char Char Char Char,Char Char,Char Char Char Char Char, Char, Char Char Char Char, Diagrama2,Diagrama2"/>
    <w:basedOn w:val="Normal"/>
    <w:link w:val="HeaderChar"/>
    <w:uiPriority w:val="99"/>
    <w:unhideWhenUsed/>
    <w:rsid w:val="0045220C"/>
    <w:pPr>
      <w:tabs>
        <w:tab w:val="center" w:pos="4819"/>
        <w:tab w:val="right" w:pos="9638"/>
      </w:tabs>
    </w:pPr>
  </w:style>
  <w:style w:type="character" w:customStyle="1" w:styleId="HeaderChar">
    <w:name w:val="Header Char"/>
    <w:aliases w:val=" Char Char Char, Char Char Char Char Char Char,Char Char Char,Char Char Char Char Char Char, Char Char1, Char Char Char Char Char1, Diagrama2 Char,Diagrama2 Char"/>
    <w:basedOn w:val="DefaultParagraphFont"/>
    <w:link w:val="Header"/>
    <w:uiPriority w:val="99"/>
    <w:rsid w:val="0045220C"/>
    <w:rPr>
      <w:sz w:val="24"/>
      <w:szCs w:val="24"/>
      <w:lang w:val="en-US" w:eastAsia="en-US"/>
    </w:rPr>
  </w:style>
  <w:style w:type="paragraph" w:styleId="Footer">
    <w:name w:val="footer"/>
    <w:basedOn w:val="Normal"/>
    <w:link w:val="FooterChar"/>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HSPunktai">
    <w:name w:val="HSPunktai"/>
    <w:basedOn w:val="Normal"/>
    <w:uiPriority w:val="99"/>
    <w:rsid w:val="004F03FF"/>
    <w:pPr>
      <w:numPr>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928"/>
      </w:tabs>
      <w:spacing w:line="360" w:lineRule="auto"/>
      <w:ind w:left="928"/>
      <w:jc w:val="both"/>
    </w:pPr>
    <w:rPr>
      <w:rFonts w:eastAsia="Times New Roman"/>
      <w:sz w:val="22"/>
      <w:szCs w:val="22"/>
      <w:bdr w:val="none" w:sz="0" w:space="0" w:color="auto"/>
      <w:lang w:val="lt-LT"/>
    </w:rPr>
  </w:style>
  <w:style w:type="paragraph" w:customStyle="1" w:styleId="Punktai11">
    <w:name w:val="Punktai 1.1"/>
    <w:basedOn w:val="HSPunktai"/>
    <w:uiPriority w:val="99"/>
    <w:rsid w:val="004F03FF"/>
    <w:pPr>
      <w:numPr>
        <w:ilvl w:val="1"/>
      </w:numPr>
      <w:tabs>
        <w:tab w:val="left" w:pos="1276"/>
        <w:tab w:val="num" w:pos="1392"/>
      </w:tabs>
      <w:ind w:left="1392" w:hanging="432"/>
    </w:pPr>
  </w:style>
  <w:style w:type="paragraph" w:customStyle="1" w:styleId="Punktai1">
    <w:name w:val="Punktai 1."/>
    <w:basedOn w:val="HSPunktai"/>
    <w:link w:val="Punktai1Char"/>
    <w:uiPriority w:val="99"/>
    <w:rsid w:val="004F03FF"/>
    <w:pPr>
      <w:tabs>
        <w:tab w:val="left" w:pos="1134"/>
      </w:tabs>
    </w:pPr>
    <w:rPr>
      <w:lang w:val="en-US"/>
    </w:rPr>
  </w:style>
  <w:style w:type="character" w:customStyle="1" w:styleId="Punktai1Char">
    <w:name w:val="Punktai 1. Char"/>
    <w:link w:val="Punktai1"/>
    <w:uiPriority w:val="99"/>
    <w:locked/>
    <w:rsid w:val="004F03FF"/>
    <w:rPr>
      <w:rFonts w:eastAsia="Times New Roman"/>
      <w:sz w:val="22"/>
      <w:szCs w:val="22"/>
      <w:bdr w:val="none" w:sz="0" w:space="0" w:color="auto"/>
      <w:lang w:val="en-US" w:eastAsia="en-US"/>
    </w:rPr>
  </w:style>
  <w:style w:type="paragraph" w:styleId="BalloonText">
    <w:name w:val="Balloon Text"/>
    <w:basedOn w:val="Normal"/>
    <w:link w:val="BalloonTextChar"/>
    <w:uiPriority w:val="99"/>
    <w:semiHidden/>
    <w:unhideWhenUsed/>
    <w:rsid w:val="00427A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A44"/>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9A435A"/>
    <w:rPr>
      <w:sz w:val="16"/>
      <w:szCs w:val="16"/>
    </w:rPr>
  </w:style>
  <w:style w:type="paragraph" w:styleId="CommentText">
    <w:name w:val="annotation text"/>
    <w:aliases w:val=" Diagrama Diagrama Diagrama,Diagrama Diagrama Diagrama, Diagrama Diagrama Diagrama Diagrama, Diagrama Diagrama Char Char, Diagrama2 Diagrama Diagrama Diagrama, Diagrama Diagrama,Diagrama Diagrama,Diagrama Diagrama Char Char,Diagrama, Char3"/>
    <w:basedOn w:val="Normal"/>
    <w:link w:val="CommentTextChar"/>
    <w:uiPriority w:val="99"/>
    <w:unhideWhenUsed/>
    <w:qFormat/>
    <w:rsid w:val="009A435A"/>
    <w:rPr>
      <w:sz w:val="20"/>
      <w:szCs w:val="20"/>
    </w:rPr>
  </w:style>
  <w:style w:type="character" w:customStyle="1" w:styleId="CommentTextChar">
    <w:name w:val="Comment Text Char"/>
    <w:aliases w:val=" Diagrama Diagrama Diagrama Char,Diagrama Diagrama Diagrama Char, Diagrama Diagrama Diagrama Diagrama Char, Diagrama Diagrama Char Char Char, Diagrama2 Diagrama Diagrama Diagrama Char, Diagrama Diagrama Char,Diagrama Diagrama Char"/>
    <w:basedOn w:val="DefaultParagraphFont"/>
    <w:link w:val="CommentText"/>
    <w:uiPriority w:val="99"/>
    <w:qFormat/>
    <w:rsid w:val="009A435A"/>
    <w:rPr>
      <w:lang w:val="en-US" w:eastAsia="en-US"/>
    </w:rPr>
  </w:style>
  <w:style w:type="paragraph" w:styleId="CommentSubject">
    <w:name w:val="annotation subject"/>
    <w:basedOn w:val="CommentText"/>
    <w:next w:val="CommentText"/>
    <w:link w:val="CommentSubjectChar"/>
    <w:uiPriority w:val="99"/>
    <w:semiHidden/>
    <w:unhideWhenUsed/>
    <w:rsid w:val="009A435A"/>
    <w:rPr>
      <w:b/>
      <w:bCs/>
    </w:rPr>
  </w:style>
  <w:style w:type="character" w:customStyle="1" w:styleId="CommentSubjectChar">
    <w:name w:val="Comment Subject Char"/>
    <w:basedOn w:val="CommentTextChar"/>
    <w:link w:val="CommentSubject"/>
    <w:uiPriority w:val="99"/>
    <w:semiHidden/>
    <w:rsid w:val="009A435A"/>
    <w:rPr>
      <w:b/>
      <w:bCs/>
      <w:lang w:val="en-US" w:eastAsia="en-US"/>
    </w:rPr>
  </w:style>
  <w:style w:type="character" w:styleId="Emphasis">
    <w:name w:val="Emphasis"/>
    <w:basedOn w:val="DefaultParagraphFont"/>
    <w:uiPriority w:val="20"/>
    <w:qFormat/>
    <w:rsid w:val="00CE4F32"/>
    <w:rPr>
      <w:i/>
      <w:iCs/>
    </w:rPr>
  </w:style>
  <w:style w:type="character" w:styleId="Strong">
    <w:name w:val="Strong"/>
    <w:basedOn w:val="DefaultParagraphFont"/>
    <w:uiPriority w:val="22"/>
    <w:qFormat/>
    <w:rsid w:val="00CE4F32"/>
    <w:rPr>
      <w:b/>
      <w:bCs/>
    </w:rPr>
  </w:style>
  <w:style w:type="paragraph" w:customStyle="1" w:styleId="BodyText1">
    <w:name w:val="Body Text1"/>
    <w:link w:val="BodytextChar"/>
    <w:uiPriority w:val="99"/>
    <w:rsid w:val="00C73E46"/>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L1,Lentele"/>
    <w:basedOn w:val="Normal"/>
    <w:link w:val="ListParagraphChar"/>
    <w:uiPriority w:val="34"/>
    <w:qFormat/>
    <w:rsid w:val="00C73E46"/>
    <w:pPr>
      <w:pBdr>
        <w:top w:val="none" w:sz="0" w:space="0" w:color="auto"/>
        <w:left w:val="none" w:sz="0" w:space="0" w:color="auto"/>
        <w:bottom w:val="none" w:sz="0" w:space="0" w:color="auto"/>
        <w:right w:val="none" w:sz="0" w:space="0" w:color="auto"/>
        <w:between w:val="none" w:sz="0" w:space="0" w:color="auto"/>
        <w:bar w:val="none" w:sz="0" w:color="auto"/>
      </w:pBdr>
      <w:ind w:left="1296"/>
    </w:pPr>
    <w:rPr>
      <w:rFonts w:eastAsia="Times New Roman"/>
      <w:bdr w:val="none" w:sz="0" w:space="0" w:color="auto"/>
    </w:rPr>
  </w:style>
  <w:style w:type="paragraph" w:styleId="BodyText3">
    <w:name w:val="Body Text 3"/>
    <w:basedOn w:val="Normal"/>
    <w:link w:val="BodyText3Char"/>
    <w:rsid w:val="00C73E46"/>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rPr>
  </w:style>
  <w:style w:type="character" w:customStyle="1" w:styleId="BodyText3Char">
    <w:name w:val="Body Text 3 Char"/>
    <w:basedOn w:val="DefaultParagraphFont"/>
    <w:link w:val="BodyText3"/>
    <w:rsid w:val="00C73E46"/>
    <w:rPr>
      <w:rFonts w:eastAsia="Times New Roman"/>
      <w:sz w:val="16"/>
      <w:szCs w:val="16"/>
      <w:bdr w:val="none" w:sz="0" w:space="0" w:color="auto"/>
      <w:lang w:val="en-US" w:eastAsia="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qFormat/>
    <w:locked/>
    <w:rsid w:val="00C73E46"/>
    <w:rPr>
      <w:rFonts w:eastAsia="Times New Roman"/>
      <w:sz w:val="24"/>
      <w:szCs w:val="24"/>
      <w:bdr w:val="none" w:sz="0" w:space="0" w:color="auto"/>
      <w:lang w:val="en-US" w:eastAsia="en-US"/>
    </w:rPr>
  </w:style>
  <w:style w:type="character" w:customStyle="1" w:styleId="Heading1Char">
    <w:name w:val="Heading 1 Char"/>
    <w:basedOn w:val="DefaultParagraphFont"/>
    <w:link w:val="Heading1"/>
    <w:uiPriority w:val="99"/>
    <w:rsid w:val="00C739B3"/>
    <w:rPr>
      <w:rFonts w:eastAsia="Times New Roman"/>
      <w:sz w:val="28"/>
      <w:bdr w:val="none" w:sz="0" w:space="0" w:color="auto"/>
    </w:rPr>
  </w:style>
  <w:style w:type="character" w:customStyle="1" w:styleId="Heading2Char">
    <w:name w:val="Heading 2 Char"/>
    <w:aliases w:val="Title Header2 Char"/>
    <w:basedOn w:val="DefaultParagraphFont"/>
    <w:link w:val="Heading2"/>
    <w:uiPriority w:val="99"/>
    <w:rsid w:val="00C739B3"/>
    <w:rPr>
      <w:rFonts w:eastAsia="Times New Roman"/>
      <w:sz w:val="24"/>
      <w:bdr w:val="none" w:sz="0" w:space="0" w:color="auto"/>
    </w:rPr>
  </w:style>
  <w:style w:type="character" w:customStyle="1" w:styleId="Heading3Char">
    <w:name w:val="Heading 3 Char"/>
    <w:aliases w:val="Section Header3 Char,Sub-Clause Paragraph Char"/>
    <w:basedOn w:val="DefaultParagraphFont"/>
    <w:link w:val="Heading3"/>
    <w:uiPriority w:val="99"/>
    <w:rsid w:val="00C739B3"/>
    <w:rPr>
      <w:rFonts w:eastAsia="Times New Roman"/>
      <w:sz w:val="24"/>
      <w:bdr w:val="none" w:sz="0" w:space="0" w:color="auto"/>
    </w:rPr>
  </w:style>
  <w:style w:type="character" w:customStyle="1" w:styleId="Heading4Char">
    <w:name w:val="Heading 4 Char"/>
    <w:aliases w:val=" Sub-Clause Sub-paragraph Char,Sub-Clause Sub-paragraph Char,Heading 4 Char Char Char Char Char"/>
    <w:basedOn w:val="DefaultParagraphFont"/>
    <w:link w:val="Heading4"/>
    <w:uiPriority w:val="99"/>
    <w:rsid w:val="00C739B3"/>
    <w:rPr>
      <w:rFonts w:eastAsia="Times New Roman"/>
      <w:b/>
      <w:sz w:val="44"/>
      <w:bdr w:val="none" w:sz="0" w:space="0" w:color="auto"/>
    </w:rPr>
  </w:style>
  <w:style w:type="character" w:customStyle="1" w:styleId="Heading5Char">
    <w:name w:val="Heading 5 Char"/>
    <w:basedOn w:val="DefaultParagraphFont"/>
    <w:link w:val="Heading5"/>
    <w:uiPriority w:val="99"/>
    <w:rsid w:val="00C739B3"/>
    <w:rPr>
      <w:rFonts w:eastAsia="Times New Roman"/>
      <w:b/>
      <w:sz w:val="40"/>
      <w:bdr w:val="none" w:sz="0" w:space="0" w:color="auto"/>
    </w:rPr>
  </w:style>
  <w:style w:type="character" w:customStyle="1" w:styleId="Heading6Char">
    <w:name w:val="Heading 6 Char"/>
    <w:basedOn w:val="DefaultParagraphFont"/>
    <w:link w:val="Heading6"/>
    <w:uiPriority w:val="99"/>
    <w:rsid w:val="00C739B3"/>
    <w:rPr>
      <w:rFonts w:eastAsia="Times New Roman"/>
      <w:b/>
      <w:sz w:val="36"/>
      <w:bdr w:val="none" w:sz="0" w:space="0" w:color="auto"/>
    </w:rPr>
  </w:style>
  <w:style w:type="character" w:customStyle="1" w:styleId="Heading7Char">
    <w:name w:val="Heading 7 Char"/>
    <w:basedOn w:val="DefaultParagraphFont"/>
    <w:link w:val="Heading7"/>
    <w:uiPriority w:val="99"/>
    <w:rsid w:val="00C739B3"/>
    <w:rPr>
      <w:rFonts w:eastAsia="Times New Roman"/>
      <w:sz w:val="48"/>
      <w:bdr w:val="none" w:sz="0" w:space="0" w:color="auto"/>
    </w:rPr>
  </w:style>
  <w:style w:type="character" w:customStyle="1" w:styleId="Heading8Char">
    <w:name w:val="Heading 8 Char"/>
    <w:basedOn w:val="DefaultParagraphFont"/>
    <w:link w:val="Heading8"/>
    <w:uiPriority w:val="99"/>
    <w:rsid w:val="00C739B3"/>
    <w:rPr>
      <w:rFonts w:eastAsia="Times New Roman"/>
      <w:b/>
      <w:sz w:val="18"/>
      <w:bdr w:val="none" w:sz="0" w:space="0" w:color="auto"/>
    </w:rPr>
  </w:style>
  <w:style w:type="character" w:customStyle="1" w:styleId="Heading9Char">
    <w:name w:val="Heading 9 Char"/>
    <w:basedOn w:val="DefaultParagraphFont"/>
    <w:link w:val="Heading9"/>
    <w:uiPriority w:val="99"/>
    <w:rsid w:val="00C739B3"/>
    <w:rPr>
      <w:rFonts w:eastAsia="Times New Roman"/>
      <w:sz w:val="40"/>
      <w:bdr w:val="none" w:sz="0" w:space="0" w:color="auto"/>
    </w:rPr>
  </w:style>
  <w:style w:type="paragraph" w:styleId="BodyText">
    <w:name w:val="Body Text"/>
    <w:basedOn w:val="Normal"/>
    <w:link w:val="BodyTextChar0"/>
    <w:uiPriority w:val="99"/>
    <w:unhideWhenUsed/>
    <w:rsid w:val="00C739B3"/>
    <w:pPr>
      <w:spacing w:after="120"/>
    </w:pPr>
  </w:style>
  <w:style w:type="character" w:customStyle="1" w:styleId="BodyTextChar0">
    <w:name w:val="Body Text Char"/>
    <w:basedOn w:val="DefaultParagraphFont"/>
    <w:link w:val="BodyText"/>
    <w:uiPriority w:val="99"/>
    <w:rsid w:val="00C739B3"/>
    <w:rPr>
      <w:sz w:val="24"/>
      <w:szCs w:val="24"/>
      <w:lang w:val="en-US" w:eastAsia="en-US"/>
    </w:rPr>
  </w:style>
  <w:style w:type="character" w:customStyle="1" w:styleId="BodytextChar">
    <w:name w:val="Body text Char"/>
    <w:link w:val="BodyText1"/>
    <w:uiPriority w:val="99"/>
    <w:locked/>
    <w:rsid w:val="00C739B3"/>
    <w:rPr>
      <w:rFonts w:ascii="TimesLT" w:eastAsia="Times New Roman" w:hAnsi="TimesLT"/>
      <w:bdr w:val="none" w:sz="0" w:space="0" w:color="auto"/>
      <w:lang w:val="en-US" w:eastAsia="en-US"/>
    </w:rPr>
  </w:style>
  <w:style w:type="character" w:customStyle="1" w:styleId="FontStyle96">
    <w:name w:val="Font Style96"/>
    <w:uiPriority w:val="99"/>
    <w:rsid w:val="00C739B3"/>
    <w:rPr>
      <w:rFonts w:ascii="Times New Roman" w:hAnsi="Times New Roman"/>
      <w:b/>
      <w:color w:val="000000"/>
      <w:sz w:val="22"/>
    </w:rPr>
  </w:style>
  <w:style w:type="paragraph" w:styleId="NoSpacing">
    <w:name w:val="No Spacing"/>
    <w:uiPriority w:val="1"/>
    <w:qFormat/>
    <w:rsid w:val="00C739B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sz w:val="22"/>
      <w:szCs w:val="22"/>
      <w:bdr w:val="none" w:sz="0" w:space="0" w:color="auto"/>
      <w:lang w:val="en-US" w:eastAsia="en-US"/>
    </w:rPr>
  </w:style>
  <w:style w:type="paragraph" w:styleId="BodyTextIndent">
    <w:name w:val="Body Text Indent"/>
    <w:basedOn w:val="Normal"/>
    <w:link w:val="BodyTextIndentChar"/>
    <w:uiPriority w:val="99"/>
    <w:semiHidden/>
    <w:unhideWhenUsed/>
    <w:rsid w:val="00C739B3"/>
    <w:pPr>
      <w:spacing w:after="120"/>
      <w:ind w:left="283"/>
    </w:pPr>
  </w:style>
  <w:style w:type="character" w:customStyle="1" w:styleId="BodyTextIndentChar">
    <w:name w:val="Body Text Indent Char"/>
    <w:basedOn w:val="DefaultParagraphFont"/>
    <w:link w:val="BodyTextIndent"/>
    <w:uiPriority w:val="99"/>
    <w:semiHidden/>
    <w:rsid w:val="00C739B3"/>
    <w:rPr>
      <w:sz w:val="24"/>
      <w:szCs w:val="24"/>
      <w:lang w:val="en-US" w:eastAsia="en-US"/>
    </w:rPr>
  </w:style>
  <w:style w:type="paragraph" w:customStyle="1" w:styleId="Standard">
    <w:name w:val="Standard"/>
    <w:rsid w:val="002449C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pPr>
    <w:rPr>
      <w:rFonts w:ascii="Calibri" w:eastAsia="Calibri" w:hAnsi="Calibri"/>
      <w:kern w:val="3"/>
      <w:sz w:val="22"/>
      <w:szCs w:val="22"/>
      <w:bdr w:val="none" w:sz="0" w:space="0" w:color="auto"/>
      <w:lang w:eastAsia="en-US"/>
    </w:rPr>
  </w:style>
  <w:style w:type="character" w:customStyle="1" w:styleId="jlqj4b">
    <w:name w:val="jlqj4b"/>
    <w:basedOn w:val="DefaultParagraphFont"/>
    <w:rsid w:val="002449CD"/>
  </w:style>
  <w:style w:type="character" w:styleId="PlaceholderText">
    <w:name w:val="Placeholder Text"/>
    <w:basedOn w:val="DefaultParagraphFont"/>
    <w:uiPriority w:val="99"/>
    <w:semiHidden/>
    <w:rsid w:val="002449CD"/>
    <w:rPr>
      <w:color w:val="808080"/>
    </w:rPr>
  </w:style>
  <w:style w:type="paragraph" w:styleId="Revision">
    <w:name w:val="Revision"/>
    <w:hidden/>
    <w:uiPriority w:val="99"/>
    <w:semiHidden/>
    <w:rsid w:val="007C622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table" w:styleId="TableGrid">
    <w:name w:val="Table Grid"/>
    <w:aliases w:val="Smart Text Table"/>
    <w:basedOn w:val="TableNormal"/>
    <w:uiPriority w:val="39"/>
    <w:rsid w:val="00983A2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37D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UnresolvedMention1">
    <w:name w:val="Unresolved Mention1"/>
    <w:basedOn w:val="DefaultParagraphFont"/>
    <w:uiPriority w:val="99"/>
    <w:semiHidden/>
    <w:unhideWhenUsed/>
    <w:rsid w:val="00DB0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326399">
      <w:bodyDiv w:val="1"/>
      <w:marLeft w:val="0"/>
      <w:marRight w:val="0"/>
      <w:marTop w:val="0"/>
      <w:marBottom w:val="0"/>
      <w:divBdr>
        <w:top w:val="none" w:sz="0" w:space="0" w:color="auto"/>
        <w:left w:val="none" w:sz="0" w:space="0" w:color="auto"/>
        <w:bottom w:val="none" w:sz="0" w:space="0" w:color="auto"/>
        <w:right w:val="none" w:sz="0" w:space="0" w:color="auto"/>
      </w:divBdr>
    </w:div>
    <w:div w:id="826746368">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52783586">
      <w:bodyDiv w:val="1"/>
      <w:marLeft w:val="0"/>
      <w:marRight w:val="0"/>
      <w:marTop w:val="0"/>
      <w:marBottom w:val="0"/>
      <w:divBdr>
        <w:top w:val="none" w:sz="0" w:space="0" w:color="auto"/>
        <w:left w:val="none" w:sz="0" w:space="0" w:color="auto"/>
        <w:bottom w:val="none" w:sz="0" w:space="0" w:color="auto"/>
        <w:right w:val="none" w:sz="0" w:space="0" w:color="auto"/>
      </w:divBdr>
    </w:div>
    <w:div w:id="1553349912">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943684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D8869283082BD498AA452DB182F3DAE" ma:contentTypeVersion="18" ma:contentTypeDescription="Kurkite naują dokumentą." ma:contentTypeScope="" ma:versionID="0200b6efc14882266d01a29124ba6e48">
  <xsd:schema xmlns:xsd="http://www.w3.org/2001/XMLSchema" xmlns:xs="http://www.w3.org/2001/XMLSchema" xmlns:p="http://schemas.microsoft.com/office/2006/metadata/properties" xmlns:ns2="49aa73c7-48eb-493e-a0e1-3e59701ed8c4" xmlns:ns3="566a6986-1f43-4b64-aee6-dcdab7b219a8" targetNamespace="http://schemas.microsoft.com/office/2006/metadata/properties" ma:root="true" ma:fieldsID="80635973420110b684e6f3dc6420f8fc" ns2:_="" ns3:_="">
    <xsd:import namespace="49aa73c7-48eb-493e-a0e1-3e59701ed8c4"/>
    <xsd:import namespace="566a6986-1f43-4b64-aee6-dcdab7b219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a73c7-48eb-493e-a0e1-3e59701ed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975978c2-9d27-4390-8cff-898bfb58d78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a6986-1f43-4b64-aee6-dcdab7b219a8"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38eace76-f129-4ba5-822f-243fc9eac00c}" ma:internalName="TaxCatchAll" ma:showField="CatchAllData" ma:web="566a6986-1f43-4b64-aee6-dcdab7b219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aa73c7-48eb-493e-a0e1-3e59701ed8c4">
      <Terms xmlns="http://schemas.microsoft.com/office/infopath/2007/PartnerControls"/>
    </lcf76f155ced4ddcb4097134ff3c332f>
    <TaxCatchAll xmlns="566a6986-1f43-4b64-aee6-dcdab7b219a8" xsi:nil="true"/>
  </documentManagement>
</p:properties>
</file>

<file path=customXml/itemProps1.xml><?xml version="1.0" encoding="utf-8"?>
<ds:datastoreItem xmlns:ds="http://schemas.openxmlformats.org/officeDocument/2006/customXml" ds:itemID="{65C53CBA-4F84-4585-874C-CF11D2ECF5CC}"/>
</file>

<file path=customXml/itemProps2.xml><?xml version="1.0" encoding="utf-8"?>
<ds:datastoreItem xmlns:ds="http://schemas.openxmlformats.org/officeDocument/2006/customXml" ds:itemID="{238CCECB-A4B8-4A53-BF54-AE2B703E2152}">
  <ds:schemaRefs>
    <ds:schemaRef ds:uri="http://schemas.microsoft.com/sharepoint/v3/contenttype/forms"/>
  </ds:schemaRefs>
</ds:datastoreItem>
</file>

<file path=customXml/itemProps3.xml><?xml version="1.0" encoding="utf-8"?>
<ds:datastoreItem xmlns:ds="http://schemas.openxmlformats.org/officeDocument/2006/customXml" ds:itemID="{B54B2B89-F8EE-4906-85AB-15D628E65878}">
  <ds:schemaRefs>
    <ds:schemaRef ds:uri="http://schemas.openxmlformats.org/officeDocument/2006/bibliography"/>
  </ds:schemaRefs>
</ds:datastoreItem>
</file>

<file path=customXml/itemProps4.xml><?xml version="1.0" encoding="utf-8"?>
<ds:datastoreItem xmlns:ds="http://schemas.openxmlformats.org/officeDocument/2006/customXml" ds:itemID="{CA709648-AA1B-465B-9CB2-C834C1B15E01}"/>
</file>

<file path=docProps/app.xml><?xml version="1.0" encoding="utf-8"?>
<Properties xmlns="http://schemas.openxmlformats.org/officeDocument/2006/extended-properties" xmlns:vt="http://schemas.openxmlformats.org/officeDocument/2006/docPropsVTypes">
  <Template>Normal</Template>
  <TotalTime>621</TotalTime>
  <Pages>5</Pages>
  <Words>8266</Words>
  <Characters>4712</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Lina Rusteikienė</cp:lastModifiedBy>
  <cp:revision>583</cp:revision>
  <dcterms:created xsi:type="dcterms:W3CDTF">2022-04-01T11:32:00Z</dcterms:created>
  <dcterms:modified xsi:type="dcterms:W3CDTF">2024-04-17T12:36:00Z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0x0101008D8869283082BD498AA452DB182F3DAE</vt:lpwstr>
  </property>
</Properties>
</file>