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AFB5" w14:textId="5DFE27C5" w:rsidR="00542378" w:rsidRPr="00EA7F37" w:rsidRDefault="00E32882"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LITGRID AB </w:t>
      </w:r>
      <w:r w:rsidR="00542378" w:rsidRPr="00EA7F37">
        <w:rPr>
          <w:rFonts w:ascii="Arial" w:hAnsi="Arial" w:cs="Arial"/>
          <w:b/>
          <w:bCs/>
          <w:sz w:val="22"/>
          <w:szCs w:val="22"/>
          <w:u w:val="none"/>
          <w:lang w:val="lt-LT"/>
        </w:rPr>
        <w:t>MAŽOS VERTĖS PIRKIMO</w:t>
      </w:r>
    </w:p>
    <w:p w14:paraId="136875C7" w14:textId="483A65C9" w:rsidR="001B099C" w:rsidRPr="00EA7F37" w:rsidRDefault="00A96C0D"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SPECIALIOSIOS </w:t>
      </w:r>
      <w:r w:rsidR="00484121" w:rsidRPr="00EA7F37">
        <w:rPr>
          <w:rFonts w:ascii="Arial" w:hAnsi="Arial" w:cs="Arial"/>
          <w:b/>
          <w:bCs/>
          <w:sz w:val="22"/>
          <w:szCs w:val="22"/>
          <w:u w:val="none"/>
          <w:lang w:val="lt-LT"/>
        </w:rPr>
        <w:t>PIRKIMO SĄLYGOS</w:t>
      </w:r>
    </w:p>
    <w:p w14:paraId="4B8D8485" w14:textId="5DAFC3B9" w:rsidR="001B099C" w:rsidRPr="009535E0" w:rsidRDefault="009535E0" w:rsidP="00423300">
      <w:pPr>
        <w:pStyle w:val="Subtitle"/>
        <w:spacing w:before="60" w:after="60"/>
        <w:jc w:val="center"/>
        <w:rPr>
          <w:rFonts w:ascii="Arial" w:hAnsi="Arial" w:cs="Arial"/>
          <w:b/>
          <w:bCs/>
          <w:sz w:val="20"/>
          <w:szCs w:val="20"/>
          <w:u w:val="none"/>
          <w:lang w:val="lt-LT"/>
        </w:rPr>
      </w:pPr>
      <w:r w:rsidRPr="009535E0">
        <w:rPr>
          <w:rFonts w:ascii="Arial" w:hAnsi="Arial" w:cs="Arial"/>
          <w:i/>
          <w:iCs/>
          <w:sz w:val="20"/>
          <w:szCs w:val="20"/>
          <w:lang w:val="lt-LT"/>
        </w:rPr>
        <w:t xml:space="preserve">Nuotekų valymo įrenginio įrengimo darbų </w:t>
      </w:r>
      <w:r w:rsidR="00C22296" w:rsidRPr="009535E0">
        <w:rPr>
          <w:rFonts w:ascii="Arial" w:hAnsi="Arial" w:cs="Arial"/>
          <w:i/>
          <w:iCs/>
          <w:sz w:val="20"/>
          <w:szCs w:val="20"/>
          <w:lang w:val="lt-LT"/>
        </w:rPr>
        <w:t>pirkimas</w:t>
      </w:r>
    </w:p>
    <w:p w14:paraId="645DC51D" w14:textId="176A70EA" w:rsidR="004C2502" w:rsidRPr="009535E0" w:rsidRDefault="000078CF"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fullDate="2023-04-05T00:00:00Z">
            <w:dateFormat w:val="yyyy 'm.' MMMM d 'd.'"/>
            <w:lid w:val="lt-LT"/>
            <w:storeMappedDataAs w:val="dateTime"/>
            <w:calendar w:val="gregorian"/>
          </w:date>
        </w:sdtPr>
        <w:sdtEndPr/>
        <w:sdtContent>
          <w:r w:rsidR="009535E0" w:rsidRPr="009535E0">
            <w:rPr>
              <w:rFonts w:ascii="Arial" w:hAnsi="Arial" w:cs="Arial"/>
              <w:sz w:val="20"/>
              <w:szCs w:val="20"/>
              <w:u w:val="none"/>
              <w:lang w:val="lt-LT"/>
            </w:rPr>
            <w:t>2023 m. balandžio 5 d.</w:t>
          </w:r>
        </w:sdtContent>
      </w:sdt>
      <w:r w:rsidR="004C2502" w:rsidRPr="009535E0">
        <w:rPr>
          <w:rFonts w:ascii="Arial" w:hAnsi="Arial" w:cs="Arial"/>
          <w:sz w:val="20"/>
          <w:szCs w:val="20"/>
          <w:u w:val="none"/>
          <w:lang w:val="lt-LT"/>
        </w:rPr>
        <w:t xml:space="preserve"> </w:t>
      </w:r>
    </w:p>
    <w:p w14:paraId="672A6659" w14:textId="77777777" w:rsidR="004C2502" w:rsidRPr="00EA7F37" w:rsidRDefault="004C2502" w:rsidP="00423300">
      <w:pPr>
        <w:pStyle w:val="Subtitle"/>
        <w:spacing w:before="60" w:after="60"/>
        <w:jc w:val="center"/>
        <w:rPr>
          <w:rFonts w:ascii="Arial" w:hAnsi="Arial" w:cs="Arial"/>
          <w:b/>
          <w:bCs/>
          <w:sz w:val="22"/>
          <w:szCs w:val="22"/>
          <w:u w:val="none"/>
          <w:lang w:val="lt-LT"/>
        </w:rPr>
      </w:pPr>
    </w:p>
    <w:p w14:paraId="416D9F20" w14:textId="77777777" w:rsidR="00A318F9" w:rsidRPr="00A90C91" w:rsidRDefault="0020294D" w:rsidP="000F0CFD">
      <w:pPr>
        <w:pStyle w:val="Heading1"/>
        <w:numPr>
          <w:ilvl w:val="0"/>
          <w:numId w:val="12"/>
        </w:numPr>
        <w:tabs>
          <w:tab w:val="left" w:pos="426"/>
        </w:tabs>
        <w:spacing w:before="60" w:after="60"/>
        <w:jc w:val="center"/>
        <w:rPr>
          <w:rFonts w:ascii="Arial" w:hAnsi="Arial" w:cs="Arial"/>
          <w:b/>
          <w:bCs/>
          <w:sz w:val="20"/>
          <w:szCs w:val="20"/>
        </w:rPr>
      </w:pPr>
      <w:bookmarkStart w:id="0" w:name="_Toc335201954"/>
      <w:bookmarkStart w:id="1" w:name="_Toc147739116"/>
      <w:r w:rsidRPr="00A90C91">
        <w:rPr>
          <w:rFonts w:ascii="Arial" w:hAnsi="Arial" w:cs="Arial"/>
          <w:b/>
          <w:bCs/>
          <w:sz w:val="20"/>
          <w:szCs w:val="20"/>
        </w:rPr>
        <w:t>BENDROSIOS</w:t>
      </w:r>
      <w:r w:rsidR="00454746" w:rsidRPr="00A90C91">
        <w:rPr>
          <w:rFonts w:ascii="Arial" w:hAnsi="Arial" w:cs="Arial"/>
          <w:b/>
          <w:bCs/>
          <w:sz w:val="20"/>
          <w:szCs w:val="20"/>
        </w:rPr>
        <w:t xml:space="preserve"> NUOSTATOS</w:t>
      </w:r>
      <w:r w:rsidRPr="00A90C91">
        <w:rPr>
          <w:rFonts w:ascii="Arial" w:hAnsi="Arial" w:cs="Arial"/>
          <w:b/>
          <w:bCs/>
          <w:sz w:val="20"/>
          <w:szCs w:val="20"/>
        </w:rPr>
        <w:t xml:space="preserve"> </w:t>
      </w:r>
      <w:bookmarkEnd w:id="0"/>
    </w:p>
    <w:p w14:paraId="20C7781A" w14:textId="4CE2E80D" w:rsidR="00587D29" w:rsidRPr="00A90C91" w:rsidRDefault="000078CF" w:rsidP="00A90C91">
      <w:pPr>
        <w:pStyle w:val="ListParagraph"/>
        <w:numPr>
          <w:ilvl w:val="1"/>
          <w:numId w:val="12"/>
        </w:numPr>
        <w:tabs>
          <w:tab w:val="left" w:pos="567"/>
        </w:tabs>
        <w:ind w:left="142" w:firstLine="0"/>
        <w:contextualSpacing w:val="0"/>
        <w:jc w:val="both"/>
        <w:rPr>
          <w:rFonts w:ascii="Arial" w:hAnsi="Arial" w:cs="Arial"/>
          <w:color w:val="000000" w:themeColor="text1"/>
          <w:sz w:val="20"/>
          <w:szCs w:val="20"/>
        </w:rPr>
      </w:pPr>
      <w:sdt>
        <w:sdtPr>
          <w:rPr>
            <w:rStyle w:val="Style2"/>
            <w:rFonts w:cs="Arial"/>
            <w:color w:val="000000" w:themeColor="text1"/>
            <w:szCs w:val="20"/>
          </w:rPr>
          <w:id w:val="1615948062"/>
          <w:placeholder>
            <w:docPart w:val="46C3A8F41AAE46FAACBDD3B21310456A"/>
          </w:placeholder>
          <w:comboBox>
            <w:listItem w:displayText="Pasirinkti pirkimo būdą" w:value="Pasirinkti pirkimo būdą"/>
            <w:listItem w:displayText="Vykdomos skelbiama apklausa" w:value="Vykdomos skelbiama apklausa"/>
            <w:listItem w:displayText="Vykdomos neskelbiama apklausa" w:value="Vykdomos neskelbiama apklausa"/>
          </w:comboBox>
        </w:sdtPr>
        <w:sdtEndPr>
          <w:rPr>
            <w:rStyle w:val="Style2"/>
          </w:rPr>
        </w:sdtEndPr>
        <w:sdtContent>
          <w:r w:rsidR="009535E0" w:rsidRPr="00A90C91">
            <w:rPr>
              <w:rStyle w:val="Style2"/>
              <w:rFonts w:cs="Arial"/>
              <w:color w:val="000000" w:themeColor="text1"/>
              <w:szCs w:val="20"/>
            </w:rPr>
            <w:t>Vykdomos skelbiama apklausa</w:t>
          </w:r>
        </w:sdtContent>
      </w:sdt>
    </w:p>
    <w:p w14:paraId="67134D23" w14:textId="732FC39C" w:rsidR="00BE380A" w:rsidRPr="00A90C91" w:rsidRDefault="00BE380A" w:rsidP="00A90C91">
      <w:pPr>
        <w:pStyle w:val="ListParagraph"/>
        <w:numPr>
          <w:ilvl w:val="1"/>
          <w:numId w:val="12"/>
        </w:numPr>
        <w:ind w:left="567" w:hanging="425"/>
        <w:rPr>
          <w:rFonts w:ascii="Arial" w:hAnsi="Arial" w:cs="Arial"/>
          <w:bCs/>
          <w:sz w:val="20"/>
          <w:szCs w:val="20"/>
        </w:rPr>
      </w:pPr>
      <w:r w:rsidRPr="00A90C91">
        <w:rPr>
          <w:rFonts w:ascii="Arial" w:hAnsi="Arial" w:cs="Arial"/>
          <w:sz w:val="20"/>
          <w:szCs w:val="20"/>
        </w:rPr>
        <w:t>Vykdomas</w:t>
      </w:r>
      <w:r w:rsidR="00E513D0" w:rsidRPr="00A90C91">
        <w:rPr>
          <w:rFonts w:ascii="Arial" w:hAnsi="Arial" w:cs="Arial"/>
          <w:bCs/>
          <w:sz w:val="20"/>
          <w:szCs w:val="20"/>
        </w:rPr>
        <w:t xml:space="preserve"> mažos vertės pirkimas.</w:t>
      </w:r>
    </w:p>
    <w:p w14:paraId="1840FE56" w14:textId="1B354144" w:rsidR="00115864" w:rsidRPr="00A90C91" w:rsidRDefault="001D01B9" w:rsidP="00A90C91">
      <w:pPr>
        <w:pStyle w:val="ListParagraph"/>
        <w:numPr>
          <w:ilvl w:val="1"/>
          <w:numId w:val="12"/>
        </w:numPr>
        <w:tabs>
          <w:tab w:val="left" w:pos="567"/>
        </w:tabs>
        <w:ind w:left="142" w:firstLine="0"/>
        <w:contextualSpacing w:val="0"/>
        <w:jc w:val="both"/>
        <w:rPr>
          <w:rFonts w:ascii="Arial" w:hAnsi="Arial" w:cs="Arial"/>
          <w:sz w:val="20"/>
          <w:szCs w:val="20"/>
        </w:rPr>
      </w:pPr>
      <w:r w:rsidRPr="00A90C91">
        <w:rPr>
          <w:rFonts w:ascii="Arial" w:hAnsi="Arial" w:cs="Arial"/>
          <w:sz w:val="20"/>
          <w:szCs w:val="20"/>
        </w:rPr>
        <w:t xml:space="preserve">Pirkimas vykdomas </w:t>
      </w:r>
      <w:bookmarkStart w:id="2" w:name="OLE_LINK1"/>
      <w:bookmarkStart w:id="3"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EndPr/>
        <w:sdtContent>
          <w:r w:rsidR="009535E0" w:rsidRPr="00A90C91">
            <w:rPr>
              <w:rFonts w:ascii="Arial" w:hAnsi="Arial" w:cs="Arial"/>
              <w:sz w:val="20"/>
              <w:szCs w:val="20"/>
            </w:rPr>
            <w:t>CVP IS priemonėmis</w:t>
          </w:r>
        </w:sdtContent>
      </w:sdt>
      <w:bookmarkEnd w:id="2"/>
      <w:bookmarkEnd w:id="3"/>
      <w:r w:rsidRPr="00A90C91">
        <w:rPr>
          <w:rFonts w:ascii="Arial" w:hAnsi="Arial" w:cs="Arial"/>
          <w:i/>
          <w:iCs/>
          <w:sz w:val="20"/>
          <w:szCs w:val="20"/>
        </w:rPr>
        <w:t>.</w:t>
      </w:r>
      <w:r w:rsidR="00A15901" w:rsidRPr="00A90C91">
        <w:rPr>
          <w:rFonts w:ascii="Arial" w:hAnsi="Arial" w:cs="Arial"/>
          <w:sz w:val="20"/>
          <w:szCs w:val="20"/>
        </w:rPr>
        <w:t xml:space="preserve"> Bet kokia informacija, Pirkimo sąlygų paaiškinimai, pranešimai ar kitas </w:t>
      </w:r>
      <w:bookmarkStart w:id="4" w:name="_Hlk33613765"/>
      <w:r w:rsidR="00A15901" w:rsidRPr="00A90C91">
        <w:rPr>
          <w:rFonts w:ascii="Arial" w:hAnsi="Arial" w:cs="Arial"/>
          <w:sz w:val="20"/>
          <w:szCs w:val="20"/>
        </w:rPr>
        <w:t>P</w:t>
      </w:r>
      <w:r w:rsidR="00056FA2" w:rsidRPr="00A90C91">
        <w:rPr>
          <w:rFonts w:ascii="Arial" w:hAnsi="Arial" w:cs="Arial"/>
          <w:sz w:val="20"/>
          <w:szCs w:val="20"/>
        </w:rPr>
        <w:t xml:space="preserve">erkančiojo subjekto </w:t>
      </w:r>
      <w:bookmarkEnd w:id="4"/>
      <w:r w:rsidR="00A15901" w:rsidRPr="00A90C91">
        <w:rPr>
          <w:rFonts w:ascii="Arial" w:hAnsi="Arial" w:cs="Arial"/>
          <w:sz w:val="20"/>
          <w:szCs w:val="20"/>
        </w:rPr>
        <w:t>ir Tiekėjų susirašinėjimas vykdomas tik šiomis priemonėmis</w:t>
      </w:r>
      <w:r w:rsidR="00115864" w:rsidRPr="00A90C91">
        <w:rPr>
          <w:rFonts w:ascii="Arial" w:hAnsi="Arial" w:cs="Arial"/>
          <w:sz w:val="20"/>
          <w:szCs w:val="20"/>
        </w:rPr>
        <w:t>.</w:t>
      </w:r>
      <w:r w:rsidR="005E469C" w:rsidRPr="00A90C91">
        <w:rPr>
          <w:rFonts w:ascii="Arial" w:hAnsi="Arial" w:cs="Arial"/>
          <w:sz w:val="20"/>
          <w:szCs w:val="20"/>
          <w:lang w:eastAsia="lt-LT" w:bidi="lt-LT"/>
        </w:rPr>
        <w:t xml:space="preserve"> </w:t>
      </w:r>
    </w:p>
    <w:p w14:paraId="6A23275E" w14:textId="60EAB328" w:rsidR="002E111D" w:rsidRPr="00A90C91" w:rsidRDefault="002E111D" w:rsidP="00A90C91">
      <w:pPr>
        <w:pStyle w:val="ListParagraph"/>
        <w:numPr>
          <w:ilvl w:val="1"/>
          <w:numId w:val="12"/>
        </w:numPr>
        <w:tabs>
          <w:tab w:val="left" w:pos="567"/>
        </w:tabs>
        <w:ind w:left="142" w:firstLine="0"/>
        <w:contextualSpacing w:val="0"/>
        <w:jc w:val="both"/>
        <w:rPr>
          <w:rFonts w:ascii="Arial" w:hAnsi="Arial" w:cs="Arial"/>
          <w:color w:val="FF0000"/>
          <w:sz w:val="20"/>
          <w:szCs w:val="20"/>
        </w:rPr>
      </w:pPr>
      <w:r w:rsidRPr="00A90C91">
        <w:rPr>
          <w:rFonts w:ascii="Arial" w:hAnsi="Arial" w:cs="Arial"/>
          <w:sz w:val="20"/>
          <w:szCs w:val="20"/>
        </w:rPr>
        <w:t xml:space="preserve">Sprendimo neatlikti pirkimo naudojantis centralizuotų pirkimų katalogu pagrindimas: </w:t>
      </w:r>
      <w:r w:rsidR="009535E0" w:rsidRPr="00A90C91">
        <w:rPr>
          <w:rFonts w:ascii="Arial" w:hAnsi="Arial" w:cs="Arial"/>
          <w:sz w:val="20"/>
          <w:szCs w:val="20"/>
        </w:rPr>
        <w:t>pirkimo objekto nėra CPO kataloge.</w:t>
      </w:r>
    </w:p>
    <w:p w14:paraId="50E9234B" w14:textId="15C1EF53" w:rsidR="00542378" w:rsidRPr="00A90C91" w:rsidRDefault="00542378" w:rsidP="00A90C91">
      <w:pPr>
        <w:pStyle w:val="ListParagraph"/>
        <w:numPr>
          <w:ilvl w:val="1"/>
          <w:numId w:val="12"/>
        </w:numPr>
        <w:tabs>
          <w:tab w:val="left" w:pos="567"/>
        </w:tabs>
        <w:ind w:left="567"/>
        <w:contextualSpacing w:val="0"/>
        <w:jc w:val="both"/>
        <w:rPr>
          <w:rFonts w:ascii="Arial" w:hAnsi="Arial" w:cs="Arial"/>
          <w:sz w:val="20"/>
          <w:szCs w:val="20"/>
        </w:rPr>
      </w:pPr>
      <w:r w:rsidRPr="00A90C91">
        <w:rPr>
          <w:rFonts w:ascii="Arial" w:hAnsi="Arial" w:cs="Arial"/>
          <w:sz w:val="20"/>
          <w:szCs w:val="20"/>
        </w:rPr>
        <w:t xml:space="preserve">Šio Pirkimo metu Derybos nebus vykdomos. </w:t>
      </w:r>
    </w:p>
    <w:p w14:paraId="56D3A590" w14:textId="6D770E45" w:rsidR="001340DB" w:rsidRPr="00A90C91" w:rsidRDefault="001340DB" w:rsidP="00A90C91">
      <w:pPr>
        <w:pStyle w:val="ListParagraph"/>
        <w:numPr>
          <w:ilvl w:val="1"/>
          <w:numId w:val="12"/>
        </w:numPr>
        <w:tabs>
          <w:tab w:val="left" w:pos="567"/>
        </w:tabs>
        <w:ind w:left="142" w:firstLine="0"/>
        <w:contextualSpacing w:val="0"/>
        <w:jc w:val="both"/>
        <w:rPr>
          <w:rFonts w:ascii="Arial" w:hAnsi="Arial" w:cs="Arial"/>
          <w:sz w:val="20"/>
          <w:szCs w:val="20"/>
        </w:rPr>
      </w:pPr>
      <w:bookmarkStart w:id="5" w:name="_Hlk33613797"/>
      <w:r w:rsidRPr="00A90C91">
        <w:rPr>
          <w:rFonts w:ascii="Arial" w:hAnsi="Arial" w:cs="Arial"/>
          <w:sz w:val="20"/>
          <w:szCs w:val="20"/>
        </w:rPr>
        <w:t>Tiekėjams neleidžiama pateikti alternatyvių pasiūlymų.</w:t>
      </w:r>
    </w:p>
    <w:p w14:paraId="628A5F96" w14:textId="0B6B61F5" w:rsidR="00317EAA" w:rsidRPr="00A90C91" w:rsidRDefault="00542378" w:rsidP="00A90C91">
      <w:pPr>
        <w:pStyle w:val="ListParagraph"/>
        <w:numPr>
          <w:ilvl w:val="1"/>
          <w:numId w:val="12"/>
        </w:numPr>
        <w:tabs>
          <w:tab w:val="left" w:pos="0"/>
          <w:tab w:val="left" w:pos="426"/>
          <w:tab w:val="left" w:pos="567"/>
          <w:tab w:val="left" w:pos="709"/>
        </w:tabs>
        <w:ind w:left="142" w:firstLine="0"/>
        <w:contextualSpacing w:val="0"/>
        <w:jc w:val="both"/>
        <w:rPr>
          <w:rFonts w:ascii="Arial" w:hAnsi="Arial" w:cs="Arial"/>
          <w:sz w:val="20"/>
          <w:szCs w:val="20"/>
        </w:rPr>
      </w:pPr>
      <w:r w:rsidRPr="00A90C91">
        <w:rPr>
          <w:rFonts w:ascii="Arial" w:hAnsi="Arial" w:cs="Arial"/>
          <w:sz w:val="20"/>
          <w:szCs w:val="20"/>
        </w:rPr>
        <w:t xml:space="preserve">Tiesioginio atsiskaitymo su Subtiekėjais </w:t>
      </w:r>
      <w:r w:rsidR="004C0C6B" w:rsidRPr="00A90C91">
        <w:rPr>
          <w:rFonts w:ascii="Arial" w:hAnsi="Arial" w:cs="Arial"/>
          <w:sz w:val="20"/>
          <w:szCs w:val="20"/>
        </w:rPr>
        <w:t xml:space="preserve">ir Ūkio subjektais, kurių pajėgumais remiamasi, </w:t>
      </w:r>
      <w:r w:rsidRPr="00A90C91">
        <w:rPr>
          <w:rFonts w:ascii="Arial" w:hAnsi="Arial" w:cs="Arial"/>
          <w:sz w:val="20"/>
          <w:szCs w:val="20"/>
        </w:rPr>
        <w:t>tvarka nurodyta Sutarties projekte</w:t>
      </w:r>
      <w:r w:rsidR="00317EAA" w:rsidRPr="00A90C91">
        <w:rPr>
          <w:rFonts w:ascii="Arial" w:hAnsi="Arial" w:cs="Arial"/>
          <w:sz w:val="20"/>
          <w:szCs w:val="20"/>
        </w:rPr>
        <w:t>.</w:t>
      </w:r>
    </w:p>
    <w:bookmarkEnd w:id="5"/>
    <w:p w14:paraId="0A37501D" w14:textId="77777777" w:rsidR="00E22DC9" w:rsidRPr="00EA7F37" w:rsidRDefault="00E22DC9" w:rsidP="00A90C91">
      <w:pPr>
        <w:pStyle w:val="ListParagraph"/>
        <w:tabs>
          <w:tab w:val="left" w:pos="851"/>
        </w:tabs>
        <w:ind w:left="0"/>
        <w:contextualSpacing w:val="0"/>
        <w:rPr>
          <w:rFonts w:ascii="Arial" w:hAnsi="Arial" w:cs="Arial"/>
          <w:sz w:val="22"/>
          <w:szCs w:val="22"/>
        </w:rPr>
      </w:pPr>
    </w:p>
    <w:p w14:paraId="48D3FD83" w14:textId="7369913B" w:rsidR="00E513D0" w:rsidRPr="00EA7F37" w:rsidRDefault="008867D0" w:rsidP="000F0CFD">
      <w:pPr>
        <w:pStyle w:val="Heading1"/>
        <w:numPr>
          <w:ilvl w:val="0"/>
          <w:numId w:val="12"/>
        </w:numPr>
        <w:tabs>
          <w:tab w:val="left" w:pos="426"/>
        </w:tabs>
        <w:spacing w:before="60" w:after="60"/>
        <w:jc w:val="center"/>
        <w:rPr>
          <w:rFonts w:ascii="Arial" w:hAnsi="Arial" w:cs="Arial"/>
          <w:b/>
          <w:bCs/>
          <w:sz w:val="20"/>
          <w:szCs w:val="20"/>
        </w:rPr>
      </w:pPr>
      <w:bookmarkStart w:id="6" w:name="_Toc335201955"/>
      <w:r w:rsidRPr="00EA7F37">
        <w:rPr>
          <w:rFonts w:ascii="Arial" w:hAnsi="Arial" w:cs="Arial"/>
          <w:b/>
          <w:bCs/>
          <w:sz w:val="20"/>
          <w:szCs w:val="20"/>
        </w:rPr>
        <w:t xml:space="preserve">PIRKIMO </w:t>
      </w:r>
      <w:r w:rsidR="00363CBF" w:rsidRPr="00EA7F37">
        <w:rPr>
          <w:rFonts w:ascii="Arial" w:hAnsi="Arial" w:cs="Arial"/>
          <w:b/>
          <w:bCs/>
          <w:sz w:val="20"/>
          <w:szCs w:val="20"/>
        </w:rPr>
        <w:t>OBJEKTAS</w:t>
      </w:r>
      <w:bookmarkStart w:id="7" w:name="_Hlk33613905"/>
      <w:bookmarkEnd w:id="6"/>
    </w:p>
    <w:p w14:paraId="2CF21731" w14:textId="30469938" w:rsidR="00E513D0" w:rsidRPr="00EA7F37" w:rsidRDefault="00EB3029" w:rsidP="00EB3029">
      <w:pPr>
        <w:tabs>
          <w:tab w:val="left" w:pos="567"/>
        </w:tabs>
        <w:spacing w:before="60" w:after="60"/>
        <w:jc w:val="both"/>
        <w:rPr>
          <w:rFonts w:ascii="Arial" w:hAnsi="Arial" w:cs="Arial"/>
          <w:vanish/>
          <w:sz w:val="20"/>
          <w:szCs w:val="20"/>
        </w:rPr>
      </w:pPr>
      <w:r w:rsidRPr="00EA7F37">
        <w:rPr>
          <w:rFonts w:ascii="Arial" w:hAnsi="Arial" w:cs="Arial"/>
          <w:sz w:val="20"/>
          <w:szCs w:val="20"/>
        </w:rPr>
        <w:t>2.1.</w:t>
      </w:r>
      <w:r w:rsidR="009535E0">
        <w:rPr>
          <w:rFonts w:ascii="Arial" w:hAnsi="Arial" w:cs="Arial"/>
          <w:sz w:val="20"/>
          <w:szCs w:val="20"/>
        </w:rPr>
        <w:t xml:space="preserve"> </w:t>
      </w:r>
    </w:p>
    <w:p w14:paraId="1BFEC1B7" w14:textId="77777777" w:rsidR="00E513D0" w:rsidRPr="00EA7F37" w:rsidRDefault="00E513D0"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090C2DC1" w14:textId="31028EB8" w:rsidR="00035043" w:rsidRPr="00EA7F37" w:rsidRDefault="00035043" w:rsidP="009535E0">
      <w:pPr>
        <w:pStyle w:val="ListParagraph"/>
        <w:numPr>
          <w:ilvl w:val="1"/>
          <w:numId w:val="2"/>
        </w:numPr>
        <w:tabs>
          <w:tab w:val="left" w:pos="709"/>
        </w:tabs>
        <w:spacing w:before="60" w:after="60"/>
        <w:ind w:left="432"/>
        <w:contextualSpacing w:val="0"/>
        <w:jc w:val="both"/>
        <w:rPr>
          <w:rFonts w:ascii="Arial" w:hAnsi="Arial" w:cs="Arial"/>
          <w:sz w:val="20"/>
          <w:szCs w:val="20"/>
        </w:rPr>
      </w:pPr>
      <w:r w:rsidRPr="00EA7F37">
        <w:rPr>
          <w:rFonts w:ascii="Arial" w:hAnsi="Arial" w:cs="Arial"/>
          <w:sz w:val="20"/>
          <w:szCs w:val="20"/>
        </w:rPr>
        <w:t xml:space="preserve">Pirkimo objektas </w:t>
      </w:r>
      <w:r w:rsidR="00A80D91" w:rsidRPr="00EA7F37">
        <w:rPr>
          <w:rFonts w:ascii="Arial" w:hAnsi="Arial" w:cs="Arial"/>
          <w:sz w:val="20"/>
          <w:szCs w:val="20"/>
        </w:rPr>
        <w:t>–</w:t>
      </w:r>
      <w:r w:rsidRPr="00EA7F37">
        <w:rPr>
          <w:rFonts w:ascii="Arial" w:hAnsi="Arial" w:cs="Arial"/>
          <w:sz w:val="20"/>
          <w:szCs w:val="20"/>
        </w:rPr>
        <w:t xml:space="preserve"> </w:t>
      </w:r>
      <w:r w:rsidR="009535E0" w:rsidRPr="009535E0">
        <w:rPr>
          <w:rFonts w:ascii="Arial" w:hAnsi="Arial" w:cs="Arial"/>
          <w:sz w:val="20"/>
          <w:szCs w:val="20"/>
        </w:rPr>
        <w:t>Nuotekų valymo įrenginio įrengimo darbų</w:t>
      </w:r>
      <w:r w:rsidR="009535E0">
        <w:rPr>
          <w:rFonts w:ascii="Arial" w:hAnsi="Arial" w:cs="Arial"/>
          <w:sz w:val="20"/>
          <w:szCs w:val="20"/>
        </w:rPr>
        <w:t xml:space="preserve"> pirkimas.</w:t>
      </w:r>
    </w:p>
    <w:p w14:paraId="70A1E2C8" w14:textId="77777777" w:rsidR="00EB3029" w:rsidRPr="00EA7F37" w:rsidRDefault="00EB3029"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6A85DF90" w14:textId="77777777" w:rsidR="00EB3029" w:rsidRPr="00EA7F37" w:rsidRDefault="00EB3029" w:rsidP="000F0CFD">
      <w:pPr>
        <w:pStyle w:val="ListParagraph"/>
        <w:numPr>
          <w:ilvl w:val="1"/>
          <w:numId w:val="2"/>
        </w:numPr>
        <w:tabs>
          <w:tab w:val="left" w:pos="567"/>
        </w:tabs>
        <w:spacing w:before="60" w:after="60"/>
        <w:contextualSpacing w:val="0"/>
        <w:jc w:val="both"/>
        <w:rPr>
          <w:rFonts w:ascii="Arial" w:hAnsi="Arial" w:cs="Arial"/>
          <w:vanish/>
          <w:sz w:val="20"/>
          <w:szCs w:val="20"/>
        </w:rPr>
      </w:pPr>
    </w:p>
    <w:p w14:paraId="0BB6B956" w14:textId="4D7110C4" w:rsidR="00BA5D72" w:rsidRPr="009535E0" w:rsidRDefault="00681F48" w:rsidP="009F2B63">
      <w:pPr>
        <w:pStyle w:val="ListParagraph"/>
        <w:numPr>
          <w:ilvl w:val="1"/>
          <w:numId w:val="2"/>
        </w:numPr>
        <w:tabs>
          <w:tab w:val="left" w:pos="426"/>
        </w:tabs>
        <w:spacing w:before="60" w:after="60"/>
        <w:ind w:left="0" w:firstLine="0"/>
        <w:jc w:val="both"/>
        <w:rPr>
          <w:rFonts w:ascii="Arial" w:hAnsi="Arial" w:cs="Arial"/>
          <w:sz w:val="20"/>
          <w:szCs w:val="20"/>
        </w:rPr>
      </w:pPr>
      <w:r w:rsidRPr="009535E0">
        <w:rPr>
          <w:rFonts w:ascii="Arial" w:hAnsi="Arial" w:cs="Arial"/>
          <w:sz w:val="20"/>
          <w:szCs w:val="20"/>
        </w:rPr>
        <w:t xml:space="preserve">Pirkimo objekto aprašymas pateikiamas </w:t>
      </w:r>
      <w:r w:rsidR="00C161BC" w:rsidRPr="009535E0">
        <w:rPr>
          <w:rFonts w:ascii="Arial" w:hAnsi="Arial" w:cs="Arial"/>
          <w:sz w:val="20"/>
          <w:szCs w:val="20"/>
        </w:rPr>
        <w:t>Techninė</w:t>
      </w:r>
      <w:r w:rsidR="00E259AD" w:rsidRPr="009535E0">
        <w:rPr>
          <w:rFonts w:ascii="Arial" w:hAnsi="Arial" w:cs="Arial"/>
          <w:sz w:val="20"/>
          <w:szCs w:val="20"/>
        </w:rPr>
        <w:t>j</w:t>
      </w:r>
      <w:r w:rsidR="00C161BC" w:rsidRPr="009535E0">
        <w:rPr>
          <w:rFonts w:ascii="Arial" w:hAnsi="Arial" w:cs="Arial"/>
          <w:sz w:val="20"/>
          <w:szCs w:val="20"/>
        </w:rPr>
        <w:t>e s</w:t>
      </w:r>
      <w:r w:rsidRPr="009535E0">
        <w:rPr>
          <w:rFonts w:ascii="Arial" w:hAnsi="Arial" w:cs="Arial"/>
          <w:sz w:val="20"/>
          <w:szCs w:val="20"/>
        </w:rPr>
        <w:t>pecifikacijo</w:t>
      </w:r>
      <w:r w:rsidR="00E259AD" w:rsidRPr="009535E0">
        <w:rPr>
          <w:rFonts w:ascii="Arial" w:hAnsi="Arial" w:cs="Arial"/>
          <w:sz w:val="20"/>
          <w:szCs w:val="20"/>
        </w:rPr>
        <w:t>j</w:t>
      </w:r>
      <w:r w:rsidRPr="009535E0">
        <w:rPr>
          <w:rFonts w:ascii="Arial" w:hAnsi="Arial" w:cs="Arial"/>
          <w:sz w:val="20"/>
          <w:szCs w:val="20"/>
        </w:rPr>
        <w:t>e.</w:t>
      </w:r>
    </w:p>
    <w:p w14:paraId="757FA288" w14:textId="045ACD52" w:rsidR="007B0431" w:rsidRPr="00EA7F37" w:rsidRDefault="00B33ACA" w:rsidP="009535E0">
      <w:pPr>
        <w:pStyle w:val="ListParagraph"/>
        <w:numPr>
          <w:ilvl w:val="1"/>
          <w:numId w:val="2"/>
        </w:numPr>
        <w:tabs>
          <w:tab w:val="left" w:pos="426"/>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Pirkimo objektas į </w:t>
      </w:r>
      <w:r w:rsidR="0021657C" w:rsidRPr="00EA7F37">
        <w:rPr>
          <w:rFonts w:ascii="Arial" w:hAnsi="Arial" w:cs="Arial"/>
          <w:sz w:val="20"/>
          <w:szCs w:val="20"/>
        </w:rPr>
        <w:t>P</w:t>
      </w:r>
      <w:r w:rsidR="005712AB" w:rsidRPr="00EA7F37">
        <w:rPr>
          <w:rFonts w:ascii="Arial" w:hAnsi="Arial" w:cs="Arial"/>
          <w:sz w:val="20"/>
          <w:szCs w:val="20"/>
        </w:rPr>
        <w:t xml:space="preserve">irkimo objekto </w:t>
      </w:r>
      <w:r w:rsidRPr="00EA7F37">
        <w:rPr>
          <w:rFonts w:ascii="Arial" w:hAnsi="Arial" w:cs="Arial"/>
          <w:sz w:val="20"/>
          <w:szCs w:val="20"/>
        </w:rPr>
        <w:t>dalis neskaidomas</w:t>
      </w:r>
      <w:r w:rsidR="007B0431" w:rsidRPr="00EA7F37">
        <w:rPr>
          <w:rFonts w:ascii="Arial" w:hAnsi="Arial" w:cs="Arial"/>
          <w:sz w:val="20"/>
          <w:szCs w:val="20"/>
        </w:rPr>
        <w:t>.</w:t>
      </w:r>
    </w:p>
    <w:p w14:paraId="4D163A4C" w14:textId="3E441EBB" w:rsidR="008B591D" w:rsidRPr="00EA7F37" w:rsidRDefault="008B591D" w:rsidP="000F0CFD">
      <w:pPr>
        <w:pStyle w:val="ListParagraph"/>
        <w:numPr>
          <w:ilvl w:val="1"/>
          <w:numId w:val="2"/>
        </w:numPr>
        <w:tabs>
          <w:tab w:val="left" w:pos="426"/>
        </w:tabs>
        <w:spacing w:before="60" w:after="60"/>
        <w:ind w:left="0" w:firstLine="0"/>
        <w:jc w:val="both"/>
        <w:rPr>
          <w:rFonts w:ascii="Arial" w:hAnsi="Arial" w:cs="Arial"/>
          <w:sz w:val="20"/>
          <w:szCs w:val="20"/>
        </w:rPr>
      </w:pPr>
      <w:r w:rsidRPr="00EA7F37">
        <w:rPr>
          <w:rFonts w:ascii="Arial" w:hAnsi="Arial" w:cs="Arial"/>
          <w:sz w:val="20"/>
          <w:szCs w:val="20"/>
        </w:rPr>
        <w:t xml:space="preserve">Dėl Pirkimo objekto bus vykdoma apžiūra. Tiekėjai, norintys apžiūrėti objektą, turi iki </w:t>
      </w:r>
      <w:r w:rsidRPr="009D7337">
        <w:rPr>
          <w:rFonts w:ascii="Arial" w:hAnsi="Arial" w:cs="Arial"/>
          <w:b/>
          <w:bCs/>
          <w:sz w:val="20"/>
          <w:szCs w:val="20"/>
        </w:rPr>
        <w:t>202</w:t>
      </w:r>
      <w:r w:rsidR="00AC7E35" w:rsidRPr="009D7337">
        <w:rPr>
          <w:rFonts w:ascii="Arial" w:hAnsi="Arial" w:cs="Arial"/>
          <w:b/>
          <w:bCs/>
          <w:sz w:val="20"/>
          <w:szCs w:val="20"/>
          <w:lang w:val="en-US"/>
        </w:rPr>
        <w:t>3</w:t>
      </w:r>
      <w:r w:rsidRPr="009D7337">
        <w:rPr>
          <w:rFonts w:ascii="Arial" w:hAnsi="Arial" w:cs="Arial"/>
          <w:b/>
          <w:bCs/>
          <w:sz w:val="20"/>
          <w:szCs w:val="20"/>
        </w:rPr>
        <w:t xml:space="preserve"> m. </w:t>
      </w:r>
      <w:r w:rsidR="00AC7E35" w:rsidRPr="009D7337">
        <w:rPr>
          <w:rFonts w:ascii="Arial" w:hAnsi="Arial" w:cs="Arial"/>
          <w:b/>
          <w:bCs/>
          <w:sz w:val="20"/>
          <w:szCs w:val="20"/>
        </w:rPr>
        <w:t>balandžio</w:t>
      </w:r>
      <w:r w:rsidRPr="009D7337">
        <w:rPr>
          <w:rFonts w:ascii="Arial" w:hAnsi="Arial" w:cs="Arial"/>
          <w:b/>
          <w:bCs/>
          <w:sz w:val="20"/>
          <w:szCs w:val="20"/>
        </w:rPr>
        <w:t xml:space="preserve"> </w:t>
      </w:r>
      <w:r w:rsidR="00E07E2B" w:rsidRPr="009D7337">
        <w:rPr>
          <w:rFonts w:ascii="Arial" w:hAnsi="Arial" w:cs="Arial"/>
          <w:b/>
          <w:bCs/>
          <w:sz w:val="20"/>
          <w:szCs w:val="20"/>
          <w:lang w:val="en-US"/>
        </w:rPr>
        <w:t>12</w:t>
      </w:r>
      <w:r w:rsidRPr="009D7337">
        <w:rPr>
          <w:rFonts w:ascii="Arial" w:hAnsi="Arial" w:cs="Arial"/>
          <w:b/>
          <w:bCs/>
          <w:sz w:val="20"/>
          <w:szCs w:val="20"/>
        </w:rPr>
        <w:t xml:space="preserve"> d. 14.00 val.</w:t>
      </w:r>
      <w:r w:rsidRPr="00673E2A">
        <w:rPr>
          <w:rFonts w:ascii="Arial" w:hAnsi="Arial" w:cs="Arial"/>
          <w:sz w:val="20"/>
          <w:szCs w:val="20"/>
        </w:rPr>
        <w:t xml:space="preserve"> (imtinai) Lietuvos laiku CVP IS susirašinėjimo priemonėmis kreiptis į Perkantįjį subjektą, nurodydami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w:t>
      </w:r>
      <w:r w:rsidR="00EE0F5D" w:rsidRPr="00673E2A">
        <w:rPr>
          <w:rFonts w:ascii="Arial" w:hAnsi="Arial" w:cs="Arial"/>
          <w:sz w:val="20"/>
          <w:szCs w:val="20"/>
        </w:rPr>
        <w:t xml:space="preserve">. </w:t>
      </w:r>
      <w:r w:rsidRPr="00673E2A">
        <w:rPr>
          <w:rFonts w:ascii="Arial" w:hAnsi="Arial" w:cs="Arial"/>
          <w:sz w:val="20"/>
          <w:szCs w:val="20"/>
        </w:rPr>
        <w:t xml:space="preserve">Objekto apžiūrą planuojama vykdyti </w:t>
      </w:r>
      <w:r w:rsidR="00AC7E35" w:rsidRPr="009D7337">
        <w:rPr>
          <w:rFonts w:ascii="Arial" w:hAnsi="Arial" w:cs="Arial"/>
          <w:b/>
          <w:bCs/>
          <w:sz w:val="20"/>
          <w:szCs w:val="20"/>
        </w:rPr>
        <w:t>202</w:t>
      </w:r>
      <w:r w:rsidR="00AC7E35" w:rsidRPr="009D7337">
        <w:rPr>
          <w:rFonts w:ascii="Arial" w:hAnsi="Arial" w:cs="Arial"/>
          <w:b/>
          <w:bCs/>
          <w:sz w:val="20"/>
          <w:szCs w:val="20"/>
          <w:lang w:val="en-US"/>
        </w:rPr>
        <w:t>3</w:t>
      </w:r>
      <w:r w:rsidR="00AC7E35" w:rsidRPr="009D7337">
        <w:rPr>
          <w:rFonts w:ascii="Arial" w:hAnsi="Arial" w:cs="Arial"/>
          <w:b/>
          <w:bCs/>
          <w:sz w:val="20"/>
          <w:szCs w:val="20"/>
        </w:rPr>
        <w:t xml:space="preserve"> m. balandžio </w:t>
      </w:r>
      <w:r w:rsidRPr="009D7337">
        <w:rPr>
          <w:rFonts w:ascii="Arial" w:hAnsi="Arial" w:cs="Arial"/>
          <w:b/>
          <w:bCs/>
          <w:sz w:val="20"/>
          <w:szCs w:val="20"/>
        </w:rPr>
        <w:t>1</w:t>
      </w:r>
      <w:r w:rsidR="00E07E2B" w:rsidRPr="009D7337">
        <w:rPr>
          <w:rFonts w:ascii="Arial" w:hAnsi="Arial" w:cs="Arial"/>
          <w:b/>
          <w:bCs/>
          <w:sz w:val="20"/>
          <w:szCs w:val="20"/>
        </w:rPr>
        <w:t>4</w:t>
      </w:r>
      <w:r w:rsidRPr="009D7337">
        <w:rPr>
          <w:rFonts w:ascii="Arial" w:hAnsi="Arial" w:cs="Arial"/>
          <w:b/>
          <w:bCs/>
          <w:sz w:val="20"/>
          <w:szCs w:val="20"/>
        </w:rPr>
        <w:t xml:space="preserve"> d.</w:t>
      </w:r>
      <w:r w:rsidRPr="00673E2A">
        <w:rPr>
          <w:rFonts w:ascii="Arial" w:hAnsi="Arial" w:cs="Arial"/>
          <w:sz w:val="20"/>
          <w:szCs w:val="20"/>
        </w:rPr>
        <w:t xml:space="preserve"> Perkantysis subjektas objekto apžiūros metu neatsakinės į j</w:t>
      </w:r>
      <w:r w:rsidRPr="00EA7F37">
        <w:rPr>
          <w:rFonts w:ascii="Arial" w:hAnsi="Arial" w:cs="Arial"/>
          <w:sz w:val="20"/>
          <w:szCs w:val="20"/>
        </w:rPr>
        <w:t>okius Tiekėjų klausimus. Klausimus po objekto apžiūros bus galima pateikti CVP IS susirašinėjimo priemonėmis.</w:t>
      </w:r>
    </w:p>
    <w:p w14:paraId="00CE05FF" w14:textId="0B959210" w:rsidR="00A9606D" w:rsidRPr="00AC7E35" w:rsidRDefault="00A9606D" w:rsidP="000F0CFD">
      <w:pPr>
        <w:pStyle w:val="ListParagraph"/>
        <w:numPr>
          <w:ilvl w:val="1"/>
          <w:numId w:val="2"/>
        </w:numPr>
        <w:tabs>
          <w:tab w:val="left" w:pos="426"/>
        </w:tabs>
        <w:spacing w:before="60" w:after="60"/>
        <w:ind w:left="0" w:firstLine="0"/>
        <w:jc w:val="both"/>
        <w:rPr>
          <w:rFonts w:ascii="Arial" w:hAnsi="Arial" w:cs="Arial"/>
          <w:sz w:val="20"/>
          <w:szCs w:val="20"/>
        </w:rPr>
      </w:pPr>
      <w:r w:rsidRPr="00AC7E35">
        <w:rPr>
          <w:rFonts w:ascii="Arial" w:hAnsi="Arial" w:cs="Arial"/>
          <w:sz w:val="20"/>
          <w:szCs w:val="20"/>
        </w:rPr>
        <w:t>Perkantysis subjektas nenumato rengti susitikimų su Tiekėjais dėl Pirkimo dokumentų paaiškinimų</w:t>
      </w:r>
      <w:r w:rsidR="003F7B47" w:rsidRPr="00AC7E35">
        <w:rPr>
          <w:rFonts w:ascii="Arial" w:hAnsi="Arial" w:cs="Arial"/>
          <w:sz w:val="20"/>
          <w:szCs w:val="20"/>
        </w:rPr>
        <w:t>.</w:t>
      </w:r>
    </w:p>
    <w:p w14:paraId="13F968A8" w14:textId="030504C8" w:rsidR="00542378" w:rsidRPr="002F14DB" w:rsidRDefault="008B591D" w:rsidP="000F0CFD">
      <w:pPr>
        <w:pStyle w:val="ListParagraph"/>
        <w:numPr>
          <w:ilvl w:val="1"/>
          <w:numId w:val="2"/>
        </w:numPr>
        <w:tabs>
          <w:tab w:val="left" w:pos="426"/>
        </w:tabs>
        <w:ind w:left="0" w:firstLine="0"/>
        <w:jc w:val="both"/>
        <w:rPr>
          <w:rFonts w:ascii="Arial" w:hAnsi="Arial" w:cs="Arial"/>
          <w:sz w:val="20"/>
          <w:szCs w:val="20"/>
        </w:rPr>
      </w:pPr>
      <w:bookmarkStart w:id="8" w:name="_Hlk38970707"/>
      <w:r w:rsidRPr="00EA7F37">
        <w:rPr>
          <w:rFonts w:ascii="Arial" w:hAnsi="Arial" w:cs="Arial"/>
          <w:sz w:val="20"/>
          <w:szCs w:val="20"/>
        </w:rPr>
        <w:t xml:space="preserve"> 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w:t>
      </w:r>
      <w:r w:rsidRPr="002F14DB">
        <w:rPr>
          <w:rFonts w:ascii="Arial" w:hAnsi="Arial" w:cs="Arial"/>
          <w:sz w:val="20"/>
          <w:szCs w:val="20"/>
        </w:rPr>
        <w:t xml:space="preserve">įsipareigojimą (SPS </w:t>
      </w:r>
      <w:r w:rsidR="0044123C" w:rsidRPr="002F14DB">
        <w:rPr>
          <w:rFonts w:ascii="Arial" w:hAnsi="Arial" w:cs="Arial"/>
          <w:sz w:val="20"/>
          <w:szCs w:val="20"/>
        </w:rPr>
        <w:t>7</w:t>
      </w:r>
      <w:r w:rsidRPr="002F14DB">
        <w:rPr>
          <w:rFonts w:ascii="Arial" w:hAnsi="Arial" w:cs="Arial"/>
          <w:sz w:val="20"/>
          <w:szCs w:val="20"/>
        </w:rPr>
        <w:t xml:space="preserve"> priedą).</w:t>
      </w:r>
      <w:bookmarkEnd w:id="8"/>
    </w:p>
    <w:bookmarkEnd w:id="7"/>
    <w:p w14:paraId="5DAB6C7B" w14:textId="77777777" w:rsidR="00F43DCE" w:rsidRPr="00EA7F37" w:rsidRDefault="00F43DCE" w:rsidP="00423300">
      <w:pPr>
        <w:tabs>
          <w:tab w:val="left" w:pos="851"/>
        </w:tabs>
        <w:spacing w:before="60" w:after="60"/>
        <w:rPr>
          <w:rFonts w:ascii="Arial" w:hAnsi="Arial" w:cs="Arial"/>
          <w:sz w:val="20"/>
          <w:szCs w:val="20"/>
        </w:rPr>
      </w:pPr>
    </w:p>
    <w:p w14:paraId="4336408B" w14:textId="77777777" w:rsidR="007A617D" w:rsidRPr="00EA7F37" w:rsidRDefault="00DD7C6E" w:rsidP="000F0CFD">
      <w:pPr>
        <w:pStyle w:val="Heading1"/>
        <w:numPr>
          <w:ilvl w:val="0"/>
          <w:numId w:val="2"/>
        </w:numPr>
        <w:tabs>
          <w:tab w:val="left" w:pos="426"/>
        </w:tabs>
        <w:spacing w:before="60" w:after="60"/>
        <w:jc w:val="center"/>
        <w:rPr>
          <w:rFonts w:ascii="Arial" w:hAnsi="Arial" w:cs="Arial"/>
          <w:b/>
          <w:bCs/>
          <w:sz w:val="20"/>
          <w:szCs w:val="20"/>
        </w:rPr>
      </w:pPr>
      <w:r w:rsidRPr="00EA7F37">
        <w:rPr>
          <w:rFonts w:ascii="Arial" w:hAnsi="Arial" w:cs="Arial"/>
          <w:b/>
          <w:bCs/>
          <w:sz w:val="20"/>
          <w:szCs w:val="20"/>
        </w:rPr>
        <w:t>TIEKĖJŲ PAŠALINIMO PAGRINDŲ NEBUVIMO IR KVALIFIKACIJOS REIKALAVIMAI</w:t>
      </w:r>
    </w:p>
    <w:p w14:paraId="02EB378F" w14:textId="6DC68A98" w:rsidR="00E708E3" w:rsidRPr="002E111D" w:rsidRDefault="00EB3029" w:rsidP="004C1BAF">
      <w:pPr>
        <w:pStyle w:val="ListParagraph"/>
        <w:tabs>
          <w:tab w:val="left" w:pos="567"/>
        </w:tabs>
        <w:spacing w:before="60" w:after="60"/>
        <w:ind w:left="0"/>
        <w:contextualSpacing w:val="0"/>
        <w:jc w:val="both"/>
        <w:rPr>
          <w:rFonts w:ascii="Arial" w:hAnsi="Arial" w:cs="Arial"/>
          <w:i/>
          <w:iCs/>
          <w:sz w:val="20"/>
          <w:szCs w:val="20"/>
        </w:rPr>
      </w:pPr>
      <w:bookmarkStart w:id="9" w:name="_Hlk33613972"/>
      <w:bookmarkEnd w:id="1"/>
      <w:r w:rsidRPr="002E111D">
        <w:rPr>
          <w:rFonts w:ascii="Arial" w:hAnsi="Arial" w:cs="Arial"/>
          <w:sz w:val="20"/>
          <w:szCs w:val="20"/>
        </w:rPr>
        <w:t>3.1. Tiekėjų pašalinimo pagrindų nebuvimas ir kvalifikacija nėra tikrinami šiame Pirkime.</w:t>
      </w:r>
      <w:r w:rsidR="00FF0311" w:rsidRPr="002E111D">
        <w:rPr>
          <w:rFonts w:ascii="Arial" w:hAnsi="Arial" w:cs="Arial"/>
          <w:sz w:val="20"/>
          <w:szCs w:val="20"/>
        </w:rPr>
        <w:t xml:space="preserve"> </w:t>
      </w:r>
    </w:p>
    <w:bookmarkEnd w:id="9"/>
    <w:p w14:paraId="4F6FD2A4" w14:textId="77777777" w:rsidR="0085306A" w:rsidRPr="0085306A" w:rsidRDefault="0085306A" w:rsidP="0085306A">
      <w:pPr>
        <w:pStyle w:val="Heading1"/>
        <w:tabs>
          <w:tab w:val="left" w:pos="426"/>
        </w:tabs>
        <w:spacing w:before="60" w:after="60"/>
        <w:rPr>
          <w:rFonts w:ascii="Arial" w:hAnsi="Arial" w:cs="Arial"/>
          <w:b/>
          <w:bCs/>
          <w:sz w:val="20"/>
          <w:szCs w:val="20"/>
        </w:rPr>
      </w:pPr>
    </w:p>
    <w:p w14:paraId="025CF01C" w14:textId="78FB242C" w:rsidR="00FC38DC" w:rsidRPr="003D13DB" w:rsidRDefault="0085306A" w:rsidP="0085306A">
      <w:pPr>
        <w:pStyle w:val="Heading1"/>
        <w:numPr>
          <w:ilvl w:val="0"/>
          <w:numId w:val="2"/>
        </w:numPr>
        <w:tabs>
          <w:tab w:val="left" w:pos="426"/>
        </w:tabs>
        <w:spacing w:before="60" w:after="60"/>
        <w:jc w:val="center"/>
        <w:rPr>
          <w:rFonts w:ascii="Arial" w:hAnsi="Arial" w:cs="Arial"/>
          <w:b/>
          <w:bCs/>
          <w:sz w:val="20"/>
          <w:szCs w:val="20"/>
        </w:rPr>
      </w:pPr>
      <w:r w:rsidRPr="0085306A">
        <w:rPr>
          <w:rFonts w:ascii="Arial" w:hAnsi="Arial" w:cs="Arial"/>
          <w:b/>
          <w:bCs/>
          <w:sz w:val="20"/>
          <w:szCs w:val="20"/>
        </w:rPr>
        <w:t xml:space="preserve">REIKALAVIMAI </w:t>
      </w:r>
      <w:r w:rsidRPr="003D13DB">
        <w:rPr>
          <w:rFonts w:ascii="Arial" w:hAnsi="Arial" w:cs="Arial"/>
          <w:b/>
          <w:bCs/>
          <w:sz w:val="20"/>
          <w:szCs w:val="20"/>
        </w:rPr>
        <w:t xml:space="preserve">ŽALIESIEMS PIRKIMAMS  IR </w:t>
      </w:r>
      <w:r w:rsidR="00FC38DC" w:rsidRPr="003D13DB">
        <w:rPr>
          <w:rFonts w:ascii="Arial" w:hAnsi="Arial" w:cs="Arial"/>
          <w:b/>
          <w:bCs/>
          <w:sz w:val="20"/>
          <w:szCs w:val="20"/>
        </w:rPr>
        <w:t>KITI REIKALAVIMAI</w:t>
      </w:r>
    </w:p>
    <w:p w14:paraId="7CFBD59E" w14:textId="6A4D07C7" w:rsidR="00FC38DC" w:rsidRPr="003D13DB" w:rsidRDefault="00FC38DC" w:rsidP="00016B78">
      <w:pPr>
        <w:pStyle w:val="ListParagraph"/>
        <w:numPr>
          <w:ilvl w:val="1"/>
          <w:numId w:val="2"/>
        </w:numPr>
        <w:tabs>
          <w:tab w:val="left" w:pos="426"/>
        </w:tabs>
        <w:ind w:left="0" w:firstLine="0"/>
        <w:jc w:val="both"/>
        <w:rPr>
          <w:rFonts w:ascii="Arial" w:hAnsi="Arial" w:cs="Arial"/>
          <w:sz w:val="20"/>
          <w:szCs w:val="20"/>
        </w:rPr>
      </w:pPr>
      <w:r w:rsidRPr="003D13DB">
        <w:rPr>
          <w:rFonts w:ascii="Arial" w:hAnsi="Arial" w:cs="Arial"/>
          <w:sz w:val="20"/>
          <w:szCs w:val="20"/>
        </w:rPr>
        <w:t xml:space="preserve">Pirkime taikomi žalieji reikalavimai, </w:t>
      </w:r>
      <w:r w:rsidR="00DE4854" w:rsidRPr="00BD70A1">
        <w:rPr>
          <w:rFonts w:ascii="Arial" w:hAnsi="Arial" w:cs="Arial"/>
          <w:sz w:val="20"/>
          <w:szCs w:val="20"/>
        </w:rPr>
        <w:t xml:space="preserve">nurodyti </w:t>
      </w:r>
      <w:r w:rsidR="00DE4854">
        <w:rPr>
          <w:rFonts w:ascii="Arial" w:hAnsi="Arial" w:cs="Arial"/>
          <w:sz w:val="20"/>
          <w:szCs w:val="20"/>
          <w:lang w:val="en-US"/>
        </w:rPr>
        <w:t>1</w:t>
      </w:r>
      <w:r w:rsidR="00DE4854" w:rsidRPr="00BD70A1">
        <w:rPr>
          <w:rFonts w:ascii="Arial" w:hAnsi="Arial" w:cs="Arial"/>
          <w:sz w:val="20"/>
          <w:szCs w:val="20"/>
        </w:rPr>
        <w:t xml:space="preserve"> lentelėje bei Sutarties projekte</w:t>
      </w:r>
      <w:r w:rsidRPr="003D13DB">
        <w:rPr>
          <w:rFonts w:ascii="Arial" w:hAnsi="Arial" w:cs="Arial"/>
          <w:sz w:val="20"/>
          <w:szCs w:val="20"/>
        </w:rPr>
        <w:t xml:space="preserve">, ir kiti reikalavimai, nurodyti </w:t>
      </w:r>
      <w:r w:rsidR="00DE4854">
        <w:rPr>
          <w:rFonts w:ascii="Arial" w:hAnsi="Arial" w:cs="Arial"/>
          <w:sz w:val="20"/>
          <w:szCs w:val="20"/>
        </w:rPr>
        <w:t>2</w:t>
      </w:r>
      <w:r w:rsidRPr="003D13DB">
        <w:rPr>
          <w:rFonts w:ascii="Arial" w:hAnsi="Arial" w:cs="Arial"/>
          <w:sz w:val="20"/>
          <w:szCs w:val="20"/>
        </w:rPr>
        <w:t xml:space="preserve"> lentelėje. Tiekėjai privalo deklaruoti atitiktį kitiems reikalavimams ir  (arba) pateikti dokumentus, pagrindžiančius atitiktį šiems reikalavimams, </w:t>
      </w:r>
      <w:r w:rsidR="00DE4854">
        <w:rPr>
          <w:rFonts w:ascii="Arial" w:hAnsi="Arial" w:cs="Arial"/>
          <w:sz w:val="20"/>
          <w:szCs w:val="20"/>
        </w:rPr>
        <w:t>2</w:t>
      </w:r>
      <w:r w:rsidRPr="003D13DB">
        <w:rPr>
          <w:rFonts w:ascii="Arial" w:hAnsi="Arial" w:cs="Arial"/>
          <w:sz w:val="20"/>
          <w:szCs w:val="20"/>
        </w:rPr>
        <w:t xml:space="preserve"> lentelėje nurodyta tvarka.</w:t>
      </w:r>
    </w:p>
    <w:p w14:paraId="0AED1536" w14:textId="1F74CF8F" w:rsidR="00DE4854" w:rsidRPr="00DE4854" w:rsidRDefault="00DE4854" w:rsidP="00DE4854">
      <w:pPr>
        <w:jc w:val="right"/>
        <w:rPr>
          <w:rFonts w:ascii="Arial" w:hAnsi="Arial" w:cs="Arial"/>
          <w:sz w:val="20"/>
          <w:szCs w:val="20"/>
        </w:rPr>
      </w:pPr>
      <w:r>
        <w:rPr>
          <w:rFonts w:ascii="Arial" w:hAnsi="Arial" w:cs="Arial"/>
          <w:sz w:val="20"/>
          <w:szCs w:val="20"/>
        </w:rPr>
        <w:t>1</w:t>
      </w:r>
      <w:r w:rsidRPr="00DE4854">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69"/>
        <w:gridCol w:w="4271"/>
        <w:gridCol w:w="4394"/>
      </w:tblGrid>
      <w:tr w:rsidR="00DE4854" w:rsidRPr="006C6662" w14:paraId="12C8181F" w14:textId="77777777" w:rsidTr="009244CC">
        <w:trPr>
          <w:trHeight w:val="402"/>
        </w:trPr>
        <w:tc>
          <w:tcPr>
            <w:tcW w:w="969" w:type="dxa"/>
            <w:vMerge w:val="restart"/>
          </w:tcPr>
          <w:p w14:paraId="445360DB" w14:textId="77777777" w:rsidR="00DE4854" w:rsidRPr="006C6662" w:rsidRDefault="00DE4854" w:rsidP="009244CC">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DB779CA" w14:textId="77777777" w:rsidR="00DE4854" w:rsidRPr="006C6662" w:rsidRDefault="00DE4854" w:rsidP="009244C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 xml:space="preserve">ŽALIEJI REIKALAVIMAI </w:t>
            </w:r>
          </w:p>
        </w:tc>
      </w:tr>
      <w:tr w:rsidR="00DE4854" w:rsidRPr="006C6662" w14:paraId="4A1B7F6C" w14:textId="77777777" w:rsidTr="009244CC">
        <w:tc>
          <w:tcPr>
            <w:tcW w:w="969" w:type="dxa"/>
            <w:vMerge/>
            <w:vAlign w:val="center"/>
          </w:tcPr>
          <w:p w14:paraId="215219A8" w14:textId="77777777" w:rsidR="00DE4854" w:rsidRPr="006C6662" w:rsidRDefault="00DE4854" w:rsidP="009244CC">
            <w:pPr>
              <w:jc w:val="center"/>
              <w:rPr>
                <w:rFonts w:ascii="Arial" w:hAnsi="Arial" w:cs="Arial"/>
                <w:sz w:val="20"/>
                <w:szCs w:val="20"/>
              </w:rPr>
            </w:pPr>
          </w:p>
        </w:tc>
        <w:tc>
          <w:tcPr>
            <w:tcW w:w="4271" w:type="dxa"/>
            <w:vAlign w:val="center"/>
          </w:tcPr>
          <w:p w14:paraId="65AF04F1" w14:textId="77777777" w:rsidR="00DE4854" w:rsidRPr="006C6662" w:rsidRDefault="00DE4854" w:rsidP="009244C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65D7343" w14:textId="77777777" w:rsidR="00DE4854" w:rsidRPr="006C6662" w:rsidRDefault="00DE4854" w:rsidP="009244CC">
            <w:pPr>
              <w:jc w:val="center"/>
              <w:rPr>
                <w:rFonts w:ascii="Arial" w:hAnsi="Arial" w:cs="Arial"/>
                <w:b/>
                <w:bCs/>
                <w:sz w:val="20"/>
                <w:szCs w:val="20"/>
              </w:rPr>
            </w:pPr>
            <w:r w:rsidRPr="006C6662">
              <w:rPr>
                <w:rFonts w:ascii="Arial" w:hAnsi="Arial" w:cs="Arial"/>
                <w:b/>
                <w:bCs/>
                <w:sz w:val="20"/>
                <w:szCs w:val="20"/>
              </w:rPr>
              <w:t>Pateikiami dokumentai</w:t>
            </w:r>
          </w:p>
        </w:tc>
      </w:tr>
      <w:tr w:rsidR="00DE4854" w:rsidRPr="006C6662" w14:paraId="3F7ED634" w14:textId="77777777" w:rsidTr="009244CC">
        <w:tc>
          <w:tcPr>
            <w:tcW w:w="969" w:type="dxa"/>
          </w:tcPr>
          <w:p w14:paraId="1BF420E9" w14:textId="77777777" w:rsidR="00DE4854" w:rsidRPr="006C6662" w:rsidRDefault="00DE4854" w:rsidP="009244CC">
            <w:pPr>
              <w:rPr>
                <w:rFonts w:ascii="Arial" w:hAnsi="Arial" w:cs="Arial"/>
                <w:sz w:val="20"/>
                <w:szCs w:val="20"/>
              </w:rPr>
            </w:pPr>
            <w:r w:rsidRPr="006C6662">
              <w:rPr>
                <w:rFonts w:ascii="Arial" w:hAnsi="Arial" w:cs="Arial"/>
                <w:sz w:val="20"/>
                <w:szCs w:val="20"/>
              </w:rPr>
              <w:t>1.</w:t>
            </w:r>
          </w:p>
        </w:tc>
        <w:tc>
          <w:tcPr>
            <w:tcW w:w="4271" w:type="dxa"/>
          </w:tcPr>
          <w:p w14:paraId="7F9F59D7" w14:textId="77777777" w:rsidR="00DE4854" w:rsidRPr="00BD70A1" w:rsidRDefault="00DE4854" w:rsidP="009244CC">
            <w:pPr>
              <w:jc w:val="both"/>
              <w:rPr>
                <w:rFonts w:ascii="Arial" w:hAnsi="Arial" w:cs="Arial"/>
                <w:iCs/>
                <w:sz w:val="20"/>
                <w:szCs w:val="20"/>
              </w:rPr>
            </w:pPr>
            <w:r w:rsidRPr="00BD70A1">
              <w:rPr>
                <w:rFonts w:ascii="Arial" w:hAnsi="Arial" w:cs="Arial"/>
                <w:iCs/>
                <w:sz w:val="20"/>
                <w:szCs w:val="20"/>
              </w:rPr>
              <w:t xml:space="preserve">Tiekėjas Sutarties vykdymo laikotarpiu atliekamiems darbams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w:t>
            </w:r>
            <w:r w:rsidRPr="00BD70A1">
              <w:rPr>
                <w:rFonts w:ascii="Arial" w:hAnsi="Arial" w:cs="Arial"/>
                <w:iCs/>
                <w:sz w:val="20"/>
                <w:szCs w:val="20"/>
              </w:rPr>
              <w:lastRenderedPageBreak/>
              <w:t xml:space="preserve">standartais, ar kitais tiekėjo pateiktais lygiaverčiais įrodymais. </w:t>
            </w:r>
          </w:p>
          <w:p w14:paraId="1F468D16" w14:textId="77777777" w:rsidR="00DE4854" w:rsidRPr="006C6662" w:rsidRDefault="00DE4854" w:rsidP="009244CC">
            <w:pPr>
              <w:jc w:val="both"/>
              <w:rPr>
                <w:rFonts w:ascii="Arial" w:hAnsi="Arial" w:cs="Arial"/>
                <w:sz w:val="20"/>
                <w:szCs w:val="20"/>
              </w:rPr>
            </w:pPr>
          </w:p>
        </w:tc>
        <w:tc>
          <w:tcPr>
            <w:tcW w:w="4394" w:type="dxa"/>
          </w:tcPr>
          <w:p w14:paraId="709F41C2" w14:textId="77777777" w:rsidR="00DE4854" w:rsidRPr="006C6662" w:rsidRDefault="00DE4854" w:rsidP="009244CC">
            <w:pPr>
              <w:spacing w:before="60" w:after="60"/>
              <w:jc w:val="both"/>
              <w:rPr>
                <w:rFonts w:ascii="Arial" w:hAnsi="Arial" w:cs="Arial"/>
                <w:color w:val="000000"/>
                <w:sz w:val="20"/>
                <w:szCs w:val="20"/>
              </w:rPr>
            </w:pPr>
            <w:r w:rsidRPr="006C6662">
              <w:rPr>
                <w:rFonts w:ascii="Arial" w:hAnsi="Arial" w:cs="Arial"/>
                <w:color w:val="000000"/>
                <w:sz w:val="20"/>
                <w:szCs w:val="20"/>
              </w:rPr>
              <w:lastRenderedPageBreak/>
              <w:t>SU</w:t>
            </w:r>
            <w:r>
              <w:rPr>
                <w:rFonts w:ascii="Arial" w:hAnsi="Arial" w:cs="Arial"/>
                <w:color w:val="000000"/>
                <w:sz w:val="20"/>
                <w:szCs w:val="20"/>
              </w:rPr>
              <w:t xml:space="preserve"> </w:t>
            </w:r>
            <w:r w:rsidRPr="006C6662">
              <w:rPr>
                <w:rFonts w:ascii="Arial" w:hAnsi="Arial" w:cs="Arial"/>
                <w:color w:val="000000"/>
                <w:sz w:val="20"/>
                <w:szCs w:val="20"/>
              </w:rPr>
              <w:t>PASIŪLYMU PATEIKIAMA:</w:t>
            </w:r>
          </w:p>
          <w:p w14:paraId="28AA953B" w14:textId="77777777" w:rsidR="00DE4854" w:rsidRPr="006C6662" w:rsidRDefault="00DE4854" w:rsidP="009244C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332BC5B0" w14:textId="77777777" w:rsidR="00DE4854" w:rsidRPr="006C6662" w:rsidRDefault="00DE4854" w:rsidP="009244CC">
            <w:pPr>
              <w:jc w:val="both"/>
              <w:rPr>
                <w:rFonts w:ascii="Arial" w:hAnsi="Arial" w:cs="Arial"/>
                <w:iCs/>
                <w:sz w:val="20"/>
                <w:szCs w:val="20"/>
              </w:rPr>
            </w:pPr>
            <w:r w:rsidRPr="006C6662">
              <w:rPr>
                <w:rFonts w:ascii="Arial" w:hAnsi="Arial" w:cs="Arial"/>
                <w:iCs/>
                <w:sz w:val="20"/>
                <w:szCs w:val="20"/>
              </w:rPr>
              <w:t xml:space="preserve">Perkantysis subjektas priima ir kitus tiekėjo lygiaverčių aplinkos apsaugos vadybos užtikrinimo priemonių įrodymus, kurie patvirtintų, kad jo siūlomos aplinkos apsaugos </w:t>
            </w:r>
            <w:r w:rsidRPr="006C6662">
              <w:rPr>
                <w:rFonts w:ascii="Arial" w:hAnsi="Arial" w:cs="Arial"/>
                <w:iCs/>
                <w:sz w:val="20"/>
                <w:szCs w:val="20"/>
              </w:rPr>
              <w:lastRenderedPageBreak/>
              <w:t>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14BAED4" w14:textId="77777777" w:rsidR="00DE4854" w:rsidRPr="006C6662" w:rsidRDefault="00DE4854" w:rsidP="009244CC">
            <w:pPr>
              <w:jc w:val="both"/>
              <w:rPr>
                <w:rFonts w:ascii="Arial" w:hAnsi="Arial" w:cs="Arial"/>
                <w:iCs/>
                <w:sz w:val="20"/>
                <w:szCs w:val="20"/>
              </w:rPr>
            </w:pPr>
          </w:p>
        </w:tc>
      </w:tr>
    </w:tbl>
    <w:p w14:paraId="7FEC64E6" w14:textId="77777777" w:rsidR="00DE4854" w:rsidRPr="00DE4854" w:rsidRDefault="00DE4854" w:rsidP="00DE4854">
      <w:pPr>
        <w:jc w:val="both"/>
        <w:rPr>
          <w:rFonts w:ascii="Arial" w:hAnsi="Arial" w:cs="Arial"/>
          <w:i/>
          <w:iCs/>
          <w:color w:val="FF0000"/>
          <w:sz w:val="20"/>
          <w:szCs w:val="20"/>
        </w:rPr>
      </w:pPr>
    </w:p>
    <w:p w14:paraId="2AE7CDDB" w14:textId="6666E9DA" w:rsidR="00DE4854" w:rsidRPr="00DE4854" w:rsidRDefault="00DE4854" w:rsidP="00DE4854">
      <w:pPr>
        <w:pStyle w:val="ListParagraph"/>
        <w:ind w:left="360"/>
        <w:jc w:val="both"/>
        <w:rPr>
          <w:rFonts w:ascii="Arial" w:hAnsi="Arial" w:cs="Arial"/>
          <w:sz w:val="20"/>
          <w:szCs w:val="20"/>
        </w:rPr>
      </w:pPr>
      <w:r w:rsidRPr="00DE4854">
        <w:rPr>
          <w:rFonts w:ascii="Arial" w:hAnsi="Arial" w:cs="Arial"/>
          <w:sz w:val="20"/>
          <w:szCs w:val="20"/>
        </w:rPr>
        <w:t>4.2. Žaliuosius reikalavimus</w:t>
      </w:r>
      <w:r w:rsidR="00F079BB">
        <w:rPr>
          <w:rFonts w:ascii="Arial" w:hAnsi="Arial" w:cs="Arial"/>
          <w:sz w:val="20"/>
          <w:szCs w:val="20"/>
        </w:rPr>
        <w:t xml:space="preserve"> ir</w:t>
      </w:r>
      <w:r w:rsidRPr="00DE4854">
        <w:rPr>
          <w:rFonts w:ascii="Arial" w:hAnsi="Arial" w:cs="Arial"/>
          <w:sz w:val="20"/>
          <w:szCs w:val="20"/>
        </w:rPr>
        <w:t xml:space="preserve"> SPS 2 lentelės reikalavim</w:t>
      </w:r>
      <w:r w:rsidR="00F079BB">
        <w:rPr>
          <w:rFonts w:ascii="Arial" w:hAnsi="Arial" w:cs="Arial"/>
          <w:sz w:val="20"/>
          <w:szCs w:val="20"/>
        </w:rPr>
        <w:t>us</w:t>
      </w:r>
      <w:r w:rsidRPr="00DE4854">
        <w:rPr>
          <w:rFonts w:ascii="Arial" w:hAnsi="Arial" w:cs="Arial"/>
          <w:sz w:val="20"/>
          <w:szCs w:val="20"/>
        </w:rPr>
        <w:t xml:space="preserve"> turi atitikti Tiekėjas arba bent vienas Tiekėjų grupės narys, subtiekėjams ar Ūkio subjektams, kurių pajėgumais remiamasi, nekeliamas šis reikalavimas.</w:t>
      </w:r>
    </w:p>
    <w:p w14:paraId="481A46C4" w14:textId="608B794F" w:rsidR="00FC38DC" w:rsidRPr="003D13DB" w:rsidRDefault="00DE4854" w:rsidP="00FC38DC">
      <w:pPr>
        <w:jc w:val="right"/>
        <w:rPr>
          <w:rFonts w:ascii="Arial" w:hAnsi="Arial" w:cs="Arial"/>
          <w:sz w:val="20"/>
          <w:szCs w:val="20"/>
        </w:rPr>
      </w:pPr>
      <w:r>
        <w:rPr>
          <w:rFonts w:ascii="Arial" w:hAnsi="Arial" w:cs="Arial"/>
          <w:sz w:val="20"/>
          <w:szCs w:val="20"/>
        </w:rPr>
        <w:t>2</w:t>
      </w:r>
      <w:r w:rsidR="00FC38DC" w:rsidRPr="003D13DB">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FC38DC" w:rsidRPr="006C6662" w14:paraId="78AEB3BC" w14:textId="77777777" w:rsidTr="00667999">
        <w:tc>
          <w:tcPr>
            <w:tcW w:w="9634" w:type="dxa"/>
            <w:gridSpan w:val="3"/>
          </w:tcPr>
          <w:p w14:paraId="33199D27" w14:textId="77777777" w:rsidR="00FC38DC" w:rsidRPr="00B20D0A" w:rsidRDefault="00FC38DC" w:rsidP="00667999">
            <w:pPr>
              <w:ind w:right="39"/>
              <w:jc w:val="center"/>
              <w:rPr>
                <w:rFonts w:ascii="Arial" w:hAnsi="Arial" w:cs="Arial"/>
                <w:b/>
                <w:bCs/>
                <w:iCs/>
                <w:sz w:val="20"/>
                <w:szCs w:val="20"/>
              </w:rPr>
            </w:pPr>
            <w:r>
              <w:rPr>
                <w:rFonts w:ascii="Arial" w:hAnsi="Arial" w:cs="Arial"/>
                <w:b/>
                <w:bCs/>
                <w:iCs/>
                <w:sz w:val="20"/>
                <w:szCs w:val="20"/>
              </w:rPr>
              <w:t>KITI REIKALAVIMAI</w:t>
            </w:r>
          </w:p>
        </w:tc>
      </w:tr>
      <w:tr w:rsidR="00FC38DC" w:rsidRPr="006C6662" w14:paraId="1A5D8423" w14:textId="77777777" w:rsidTr="00667999">
        <w:tc>
          <w:tcPr>
            <w:tcW w:w="988" w:type="dxa"/>
          </w:tcPr>
          <w:p w14:paraId="613239F1" w14:textId="77777777" w:rsidR="00FC38DC" w:rsidRPr="006C6662" w:rsidRDefault="00FC38DC" w:rsidP="00667999">
            <w:pPr>
              <w:rPr>
                <w:rFonts w:ascii="Arial" w:hAnsi="Arial" w:cs="Arial"/>
                <w:sz w:val="20"/>
                <w:szCs w:val="20"/>
              </w:rPr>
            </w:pPr>
            <w:r w:rsidRPr="006C6662">
              <w:rPr>
                <w:rFonts w:ascii="Arial" w:hAnsi="Arial" w:cs="Arial"/>
                <w:b/>
                <w:bCs/>
                <w:sz w:val="20"/>
                <w:szCs w:val="20"/>
              </w:rPr>
              <w:t xml:space="preserve">Eil. Nr. </w:t>
            </w:r>
          </w:p>
          <w:p w14:paraId="5EE5BC20" w14:textId="77777777" w:rsidR="00FC38DC" w:rsidRPr="006C6662" w:rsidRDefault="00FC38DC" w:rsidP="00667999">
            <w:pPr>
              <w:ind w:right="-314"/>
              <w:rPr>
                <w:rFonts w:ascii="Arial" w:hAnsi="Arial" w:cs="Arial"/>
                <w:sz w:val="20"/>
                <w:szCs w:val="20"/>
              </w:rPr>
            </w:pPr>
          </w:p>
        </w:tc>
        <w:tc>
          <w:tcPr>
            <w:tcW w:w="4252" w:type="dxa"/>
            <w:vAlign w:val="center"/>
          </w:tcPr>
          <w:p w14:paraId="2E6EEED8" w14:textId="77777777" w:rsidR="00FC38DC" w:rsidRPr="006C6662" w:rsidRDefault="00FC38DC" w:rsidP="00667999">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70CD986D" w14:textId="77777777" w:rsidR="00FC38DC" w:rsidRPr="00B20D0A" w:rsidRDefault="00FC38DC" w:rsidP="00667999">
            <w:pPr>
              <w:ind w:right="39"/>
              <w:jc w:val="center"/>
              <w:rPr>
                <w:rFonts w:ascii="Arial" w:hAnsi="Arial" w:cs="Arial"/>
                <w:sz w:val="20"/>
                <w:szCs w:val="20"/>
              </w:rPr>
            </w:pPr>
            <w:r w:rsidRPr="00B20D0A">
              <w:rPr>
                <w:rFonts w:ascii="Arial" w:hAnsi="Arial" w:cs="Arial"/>
                <w:b/>
                <w:bCs/>
                <w:iCs/>
                <w:sz w:val="20"/>
                <w:szCs w:val="20"/>
              </w:rPr>
              <w:t>Pateikiami dokumentai</w:t>
            </w:r>
          </w:p>
        </w:tc>
      </w:tr>
      <w:tr w:rsidR="00FC38DC" w:rsidRPr="006C6662" w14:paraId="17EB2A39" w14:textId="77777777" w:rsidTr="00667999">
        <w:tc>
          <w:tcPr>
            <w:tcW w:w="988" w:type="dxa"/>
          </w:tcPr>
          <w:p w14:paraId="10A2F3FB"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56769FAD" w14:textId="77777777" w:rsidR="00FC38DC" w:rsidRPr="006C6662" w:rsidRDefault="00FC38DC" w:rsidP="00667999">
            <w:pPr>
              <w:ind w:right="36"/>
              <w:jc w:val="both"/>
              <w:rPr>
                <w:rFonts w:ascii="Arial" w:hAnsi="Arial" w:cs="Arial"/>
                <w:sz w:val="20"/>
                <w:szCs w:val="20"/>
              </w:rPr>
            </w:pPr>
            <w:r w:rsidRPr="006C6662">
              <w:rPr>
                <w:rFonts w:ascii="Arial" w:hAnsi="Arial" w:cs="Arial"/>
                <w:iCs/>
                <w:sz w:val="20"/>
                <w:szCs w:val="20"/>
              </w:rPr>
              <w:t>Tiekėjas, jo Subtiekėjas, Ūkio subjektai, kurių pajėgumais remiamasi, Tiekėjo siūlomų prekių gamintojas ar juos kontroliuojantys asmenys nėra juridiniai asmenys, registruoti V</w:t>
            </w:r>
            <w:r w:rsidRPr="006C6662">
              <w:rPr>
                <w:iCs/>
              </w:rPr>
              <w:t>PĮ</w:t>
            </w:r>
            <w:r w:rsidRPr="006C6662">
              <w:rPr>
                <w:rFonts w:ascii="Arial" w:hAnsi="Arial" w:cs="Arial"/>
                <w:iCs/>
                <w:sz w:val="20"/>
                <w:szCs w:val="20"/>
              </w:rPr>
              <w:t xml:space="preserve"> 92 straipsnio 15 dalyje numatytame sąraše nurodytose valstybėse ar teritorijose</w:t>
            </w:r>
            <w:r w:rsidRPr="006C6662">
              <w:rPr>
                <w:rStyle w:val="FootnoteReference"/>
                <w:rFonts w:ascii="Arial" w:hAnsi="Arial" w:cs="Arial"/>
                <w:iCs/>
                <w:sz w:val="20"/>
                <w:szCs w:val="20"/>
              </w:rPr>
              <w:footnoteReference w:id="2"/>
            </w:r>
            <w:r w:rsidRPr="006C6662">
              <w:rPr>
                <w:rFonts w:ascii="Arial" w:hAnsi="Arial" w:cs="Arial"/>
                <w:iCs/>
                <w:sz w:val="20"/>
                <w:szCs w:val="20"/>
              </w:rPr>
              <w:t xml:space="preserve">. </w:t>
            </w:r>
          </w:p>
        </w:tc>
        <w:tc>
          <w:tcPr>
            <w:tcW w:w="4394" w:type="dxa"/>
            <w:vMerge w:val="restart"/>
          </w:tcPr>
          <w:p w14:paraId="1FD8923B"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3D13DB">
              <w:rPr>
                <w:rFonts w:ascii="Arial" w:hAnsi="Arial" w:cs="Arial"/>
                <w:sz w:val="20"/>
                <w:szCs w:val="20"/>
              </w:rPr>
              <w:t xml:space="preserve">Pasiūlyme (SPS 1 priedas). </w:t>
            </w:r>
          </w:p>
          <w:p w14:paraId="526EA7DE" w14:textId="77777777" w:rsidR="00FC38DC" w:rsidRPr="006C6662" w:rsidRDefault="00FC38DC" w:rsidP="00667999">
            <w:pPr>
              <w:ind w:right="36"/>
              <w:jc w:val="both"/>
              <w:rPr>
                <w:rFonts w:ascii="Arial" w:hAnsi="Arial" w:cs="Arial"/>
                <w:sz w:val="20"/>
                <w:szCs w:val="20"/>
              </w:rPr>
            </w:pPr>
          </w:p>
          <w:p w14:paraId="7A2ABF98"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p>
          <w:p w14:paraId="55052327" w14:textId="77777777" w:rsidR="00FC38DC" w:rsidRPr="006C6662" w:rsidRDefault="00FC38DC" w:rsidP="00667999">
            <w:pPr>
              <w:ind w:right="36"/>
              <w:jc w:val="both"/>
              <w:rPr>
                <w:rFonts w:ascii="Arial" w:hAnsi="Arial" w:cs="Arial"/>
                <w:sz w:val="20"/>
                <w:szCs w:val="20"/>
              </w:rPr>
            </w:pPr>
          </w:p>
          <w:p w14:paraId="41226F9A" w14:textId="77777777" w:rsidR="00FC38DC" w:rsidRPr="006C6662" w:rsidRDefault="00FC38DC" w:rsidP="00667999">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Tiekėjas, jo Subtiekėjas, Ūkio subjektai, kurių pajėgumais remiamasi, Tiekėjo siūlomų prekių gamintojas ar juos kontroliuojantys asmenys yra juridiniai asmenys:</w:t>
            </w:r>
          </w:p>
          <w:p w14:paraId="61203804" w14:textId="77777777" w:rsidR="00FC38DC" w:rsidRPr="006C6662" w:rsidRDefault="00FC38DC" w:rsidP="00FC38DC">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2C11DFD3" w14:textId="77777777" w:rsidR="00FC38DC" w:rsidRPr="006C6662" w:rsidRDefault="00FC38DC" w:rsidP="00FC38DC">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44C46A7C" w14:textId="77777777" w:rsidR="00FC38DC" w:rsidRPr="006C6662" w:rsidRDefault="00FC38DC" w:rsidP="00FC38DC">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3E35DFCD" w14:textId="77777777" w:rsidR="00FC38DC" w:rsidRPr="006C6662" w:rsidRDefault="00FC38DC" w:rsidP="00FC38DC">
            <w:pPr>
              <w:pStyle w:val="ListParagraph"/>
              <w:numPr>
                <w:ilvl w:val="0"/>
                <w:numId w:val="36"/>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33D7A3A0" w14:textId="77777777" w:rsidR="00FC38DC" w:rsidRPr="006C6662" w:rsidRDefault="00FC38DC" w:rsidP="00667999">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Tiekėjas, jo Subtiekėjas, Ūkio subjektai, kurių pajėgumais remiamasi, Tiekėjo siūlomų prekių gamintojas ar juos kontroliuojantys asmenys yra fiziniai asmenys:</w:t>
            </w:r>
          </w:p>
          <w:p w14:paraId="72ACF708" w14:textId="77777777" w:rsidR="00FC38DC" w:rsidRPr="006C6662" w:rsidRDefault="00FC38DC" w:rsidP="00FC38DC">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708DD9CD" w14:textId="77777777" w:rsidR="00FC38DC" w:rsidRPr="006C6662" w:rsidRDefault="00FC38DC" w:rsidP="00FC38DC">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CE97CE5" w14:textId="77777777" w:rsidR="00FC38DC" w:rsidRPr="006C6662" w:rsidRDefault="00FC38DC" w:rsidP="00FC38DC">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7469148F" w14:textId="77777777" w:rsidR="00FC38DC" w:rsidRPr="006C6662" w:rsidRDefault="00FC38DC" w:rsidP="00FC38DC">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w:t>
            </w:r>
            <w:r w:rsidRPr="006C6662">
              <w:rPr>
                <w:rFonts w:ascii="Arial" w:hAnsi="Arial" w:cs="Arial"/>
                <w:sz w:val="20"/>
                <w:szCs w:val="20"/>
              </w:rPr>
              <w:lastRenderedPageBreak/>
              <w:t>nurodančius tiekėjo, jo subtiekėjo, ūkio subjekto, kurio pajėgumais remiamasi, ir (arba) tiekėjo siūlomų prekių (įskaitant jų sudedamąsias dalis, pakuotes) gamintojo pilietybę ir nuolatinę gyvenamąją vietą.</w:t>
            </w:r>
          </w:p>
          <w:p w14:paraId="7E46BB11" w14:textId="77777777" w:rsidR="00FC38DC" w:rsidRPr="006C6662" w:rsidRDefault="00FC38DC" w:rsidP="00667999">
            <w:pPr>
              <w:ind w:right="36"/>
              <w:jc w:val="both"/>
              <w:rPr>
                <w:rFonts w:ascii="Arial" w:hAnsi="Arial" w:cs="Arial"/>
                <w:sz w:val="20"/>
                <w:szCs w:val="20"/>
              </w:rPr>
            </w:pPr>
          </w:p>
          <w:p w14:paraId="7A836499"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1DB7314D" w14:textId="77777777" w:rsidR="00FC38DC" w:rsidRPr="006C6662" w:rsidRDefault="00FC38DC" w:rsidP="00667999">
            <w:pPr>
              <w:jc w:val="both"/>
              <w:rPr>
                <w:rFonts w:ascii="Arial" w:hAnsi="Arial" w:cs="Arial"/>
                <w:sz w:val="20"/>
                <w:szCs w:val="20"/>
              </w:rPr>
            </w:pPr>
          </w:p>
        </w:tc>
      </w:tr>
      <w:tr w:rsidR="00FC38DC" w:rsidRPr="006C6662" w14:paraId="02B0D00B" w14:textId="77777777" w:rsidTr="00667999">
        <w:tc>
          <w:tcPr>
            <w:tcW w:w="988" w:type="dxa"/>
          </w:tcPr>
          <w:p w14:paraId="33BF789E"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538309CF" w14:textId="77777777" w:rsidR="00FC38DC" w:rsidRPr="006C6662" w:rsidRDefault="00FC38DC" w:rsidP="00667999">
            <w:pPr>
              <w:tabs>
                <w:tab w:val="left" w:pos="360"/>
              </w:tabs>
              <w:jc w:val="both"/>
              <w:rPr>
                <w:rFonts w:ascii="Arial" w:hAnsi="Arial" w:cs="Arial"/>
                <w:sz w:val="20"/>
                <w:szCs w:val="20"/>
              </w:rPr>
            </w:pPr>
            <w:r w:rsidRPr="006C6662">
              <w:rPr>
                <w:rFonts w:ascii="Arial" w:hAnsi="Arial" w:cs="Arial"/>
                <w:iCs/>
                <w:sz w:val="20"/>
                <w:szCs w:val="20"/>
              </w:rPr>
              <w:t>Tiekėjas, jo Subtiekėjas,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651C1DD1" w14:textId="77777777" w:rsidR="00FC38DC" w:rsidRPr="006C6662" w:rsidRDefault="00FC38DC" w:rsidP="00667999">
            <w:pPr>
              <w:jc w:val="both"/>
              <w:rPr>
                <w:rFonts w:ascii="Arial" w:hAnsi="Arial" w:cs="Arial"/>
                <w:sz w:val="20"/>
                <w:szCs w:val="20"/>
              </w:rPr>
            </w:pPr>
          </w:p>
        </w:tc>
      </w:tr>
      <w:tr w:rsidR="00FC38DC" w:rsidRPr="006C6662" w14:paraId="11CD55DC" w14:textId="77777777" w:rsidTr="00667999">
        <w:trPr>
          <w:trHeight w:val="278"/>
        </w:trPr>
        <w:tc>
          <w:tcPr>
            <w:tcW w:w="988" w:type="dxa"/>
          </w:tcPr>
          <w:p w14:paraId="5429E5CD"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6661BEF7"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Prekių kilmė nėra ir paslaugos n</w:t>
            </w:r>
            <w:r w:rsidRPr="006C6662">
              <w:rPr>
                <w:iCs/>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4EE8043D"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w:t>
            </w:r>
            <w:r w:rsidRPr="003D13DB">
              <w:rPr>
                <w:rFonts w:ascii="Arial" w:hAnsi="Arial" w:cs="Arial"/>
                <w:sz w:val="20"/>
                <w:szCs w:val="20"/>
              </w:rPr>
              <w:t xml:space="preserve">(SPS 1 priedas). </w:t>
            </w:r>
          </w:p>
          <w:p w14:paraId="35F77153" w14:textId="77777777" w:rsidR="00FC38DC" w:rsidRPr="006C6662" w:rsidRDefault="00FC38DC" w:rsidP="00667999">
            <w:pPr>
              <w:ind w:right="36"/>
              <w:jc w:val="both"/>
              <w:rPr>
                <w:rFonts w:ascii="Arial" w:hAnsi="Arial" w:cs="Arial"/>
                <w:sz w:val="20"/>
                <w:szCs w:val="20"/>
              </w:rPr>
            </w:pPr>
          </w:p>
          <w:p w14:paraId="70C35CD5" w14:textId="77777777" w:rsidR="00FC38DC" w:rsidRPr="006C6662" w:rsidRDefault="00FC38DC" w:rsidP="00667999">
            <w:pPr>
              <w:jc w:val="both"/>
              <w:rPr>
                <w:rFonts w:ascii="Arial" w:hAnsi="Arial" w:cs="Arial"/>
                <w:bCs/>
                <w:color w:val="000000"/>
                <w:sz w:val="20"/>
                <w:szCs w:val="20"/>
                <w:lang w:val="en-US"/>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 patvirtinančius prekių kilmę (prekių kilmės sertifikatas, gamintojo deklaracija ar kitas dokumentas, patvirtinantis ketinamų įsigyti prekių kilmę.</w:t>
            </w:r>
          </w:p>
        </w:tc>
      </w:tr>
      <w:tr w:rsidR="00FC38DC" w:rsidRPr="006C6662" w14:paraId="7FDD7318" w14:textId="77777777" w:rsidTr="00667999">
        <w:trPr>
          <w:trHeight w:val="1350"/>
        </w:trPr>
        <w:tc>
          <w:tcPr>
            <w:tcW w:w="988" w:type="dxa"/>
          </w:tcPr>
          <w:p w14:paraId="0D63A3C7"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428ECE61"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Lietuvos Respublikos Vyriausybė, vadovaudamasi Nacionaliniam saugumui užtikrinti svarbių objektų apsaugos įstatyme įtvirtintais kriterijais, n</w:t>
            </w:r>
            <w:r w:rsidRPr="006C6662">
              <w:rPr>
                <w:iCs/>
              </w:rPr>
              <w:t>ėra</w:t>
            </w:r>
            <w:r w:rsidRPr="006C6662">
              <w:rPr>
                <w:rFonts w:ascii="Arial" w:hAnsi="Arial" w:cs="Arial"/>
                <w:iCs/>
                <w:sz w:val="20"/>
                <w:szCs w:val="20"/>
              </w:rPr>
              <w:t xml:space="preserve"> priėmusi sprendimo, patvirtinančio, kad šios l</w:t>
            </w:r>
            <w:r w:rsidRPr="006C6662">
              <w:rPr>
                <w:iCs/>
              </w:rPr>
              <w:t>entelės</w:t>
            </w:r>
            <w:r w:rsidRPr="006C6662">
              <w:rPr>
                <w:rFonts w:ascii="Arial" w:hAnsi="Arial" w:cs="Arial"/>
                <w:iCs/>
                <w:sz w:val="20"/>
                <w:szCs w:val="20"/>
              </w:rPr>
              <w:t xml:space="preserve"> 1 ir 2 punktuose nurodyti subjektai ar su jais ketinamas sudaryti (sudarytas) sandoris neatitinka nacionalinio saugumo interesų.</w:t>
            </w:r>
          </w:p>
        </w:tc>
        <w:tc>
          <w:tcPr>
            <w:tcW w:w="4394" w:type="dxa"/>
          </w:tcPr>
          <w:p w14:paraId="7B9024D8"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w:t>
            </w:r>
            <w:r>
              <w:rPr>
                <w:rFonts w:ascii="Arial" w:hAnsi="Arial" w:cs="Arial"/>
                <w:sz w:val="20"/>
                <w:szCs w:val="20"/>
              </w:rPr>
              <w:t>priedas</w:t>
            </w:r>
            <w:r w:rsidRPr="006C6662">
              <w:rPr>
                <w:rFonts w:ascii="Arial" w:hAnsi="Arial" w:cs="Arial"/>
                <w:sz w:val="20"/>
                <w:szCs w:val="20"/>
              </w:rPr>
              <w:t xml:space="preserve">). </w:t>
            </w:r>
          </w:p>
          <w:p w14:paraId="63E268DB" w14:textId="77777777" w:rsidR="00FC38DC" w:rsidRPr="006C6662" w:rsidRDefault="00FC38DC" w:rsidP="00667999">
            <w:pPr>
              <w:jc w:val="both"/>
              <w:rPr>
                <w:rFonts w:ascii="Arial" w:hAnsi="Arial" w:cs="Arial"/>
                <w:bCs/>
                <w:color w:val="000000"/>
                <w:sz w:val="20"/>
                <w:szCs w:val="20"/>
                <w:lang w:val="en-US"/>
              </w:rPr>
            </w:pPr>
          </w:p>
        </w:tc>
      </w:tr>
      <w:tr w:rsidR="00FC38DC" w:rsidRPr="006C6662" w:rsidDel="00887161" w14:paraId="67A7A463" w14:textId="77777777" w:rsidTr="00667999">
        <w:tc>
          <w:tcPr>
            <w:tcW w:w="988" w:type="dxa"/>
          </w:tcPr>
          <w:p w14:paraId="00F272F4" w14:textId="77777777" w:rsidR="00FC38DC" w:rsidRPr="006C6662" w:rsidDel="00887161" w:rsidRDefault="00FC38DC" w:rsidP="00FC38DC">
            <w:pPr>
              <w:pStyle w:val="ListParagraph"/>
              <w:numPr>
                <w:ilvl w:val="0"/>
                <w:numId w:val="37"/>
              </w:numPr>
              <w:ind w:right="-55"/>
              <w:rPr>
                <w:rFonts w:ascii="Arial" w:hAnsi="Arial" w:cs="Arial"/>
                <w:sz w:val="20"/>
                <w:szCs w:val="20"/>
              </w:rPr>
            </w:pPr>
          </w:p>
        </w:tc>
        <w:tc>
          <w:tcPr>
            <w:tcW w:w="4252" w:type="dxa"/>
          </w:tcPr>
          <w:p w14:paraId="7030BC33" w14:textId="77777777" w:rsidR="00FC38DC" w:rsidRPr="006C6662" w:rsidDel="00887161" w:rsidRDefault="00FC38DC" w:rsidP="00667999">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18B0EE43"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6B13769" w14:textId="77777777" w:rsidR="00FC38DC" w:rsidRPr="006C6662" w:rsidDel="00887161" w:rsidRDefault="00FC38DC" w:rsidP="00667999">
            <w:pPr>
              <w:jc w:val="both"/>
              <w:rPr>
                <w:rFonts w:ascii="Arial" w:hAnsi="Arial" w:cs="Arial"/>
                <w:bCs/>
                <w:iCs/>
                <w:color w:val="000000"/>
                <w:sz w:val="20"/>
                <w:szCs w:val="20"/>
                <w:lang w:val="en-US"/>
              </w:rPr>
            </w:pPr>
          </w:p>
        </w:tc>
      </w:tr>
    </w:tbl>
    <w:p w14:paraId="10866207" w14:textId="77777777" w:rsidR="00FC38DC" w:rsidRPr="006C6662" w:rsidRDefault="00FC38DC" w:rsidP="00FC38DC">
      <w:pPr>
        <w:jc w:val="both"/>
        <w:rPr>
          <w:rFonts w:ascii="Arial" w:hAnsi="Arial" w:cs="Arial"/>
          <w:i/>
          <w:iCs/>
          <w:color w:val="FF0000"/>
          <w:sz w:val="20"/>
          <w:szCs w:val="20"/>
        </w:rPr>
      </w:pPr>
    </w:p>
    <w:p w14:paraId="1C09D9C6" w14:textId="77777777" w:rsidR="007D68CB" w:rsidRPr="00EA7F37" w:rsidRDefault="007D68CB" w:rsidP="00FC38DC">
      <w:pPr>
        <w:pStyle w:val="Heading1"/>
        <w:numPr>
          <w:ilvl w:val="0"/>
          <w:numId w:val="8"/>
        </w:numPr>
        <w:tabs>
          <w:tab w:val="left" w:pos="426"/>
        </w:tabs>
        <w:spacing w:before="60" w:after="60"/>
        <w:jc w:val="center"/>
        <w:rPr>
          <w:rFonts w:ascii="Arial" w:hAnsi="Arial" w:cs="Arial"/>
          <w:b/>
          <w:bCs/>
          <w:sz w:val="20"/>
          <w:szCs w:val="20"/>
        </w:rPr>
      </w:pPr>
      <w:r w:rsidRPr="00EA7F37">
        <w:rPr>
          <w:rFonts w:ascii="Arial" w:hAnsi="Arial" w:cs="Arial"/>
          <w:b/>
          <w:bCs/>
          <w:sz w:val="20"/>
          <w:szCs w:val="20"/>
        </w:rPr>
        <w:t xml:space="preserve">REIKALAVIMAI PASIŪLYMŲ PATEIKIMUI </w:t>
      </w:r>
    </w:p>
    <w:p w14:paraId="434D4248" w14:textId="4743B542" w:rsidR="007D68CB" w:rsidRPr="003D13DB" w:rsidRDefault="00FC38DC" w:rsidP="00A61D12">
      <w:pPr>
        <w:tabs>
          <w:tab w:val="left" w:pos="567"/>
        </w:tabs>
        <w:spacing w:before="60" w:after="60"/>
        <w:jc w:val="both"/>
        <w:rPr>
          <w:rFonts w:ascii="Arial" w:hAnsi="Arial" w:cs="Arial"/>
          <w:sz w:val="20"/>
          <w:szCs w:val="20"/>
          <w:u w:val="single"/>
        </w:rPr>
      </w:pPr>
      <w:r>
        <w:rPr>
          <w:rFonts w:ascii="Arial" w:hAnsi="Arial" w:cs="Arial"/>
          <w:sz w:val="20"/>
          <w:szCs w:val="20"/>
          <w:lang w:val="en-US"/>
        </w:rPr>
        <w:t>5</w:t>
      </w:r>
      <w:r w:rsidR="00424D0C" w:rsidRPr="00EA7F37">
        <w:rPr>
          <w:rFonts w:ascii="Arial" w:hAnsi="Arial" w:cs="Arial"/>
          <w:sz w:val="20"/>
          <w:szCs w:val="20"/>
          <w:lang w:val="en-US"/>
        </w:rPr>
        <w:t>.1.</w:t>
      </w:r>
      <w:r w:rsidR="00A61D12" w:rsidRPr="00EA7F37">
        <w:rPr>
          <w:rFonts w:ascii="Arial" w:hAnsi="Arial" w:cs="Arial"/>
          <w:sz w:val="20"/>
          <w:szCs w:val="20"/>
        </w:rPr>
        <w:t xml:space="preserve"> </w:t>
      </w:r>
      <w:r w:rsidR="002818BB" w:rsidRPr="00EA7F37">
        <w:rPr>
          <w:rFonts w:ascii="Arial" w:hAnsi="Arial" w:cs="Arial"/>
          <w:sz w:val="20"/>
          <w:szCs w:val="20"/>
        </w:rPr>
        <w:t xml:space="preserve">Pasiūlymas turi būti </w:t>
      </w:r>
      <w:r w:rsidR="002818BB" w:rsidRPr="003D13DB">
        <w:rPr>
          <w:rFonts w:ascii="Arial" w:hAnsi="Arial" w:cs="Arial"/>
          <w:sz w:val="20"/>
          <w:szCs w:val="20"/>
        </w:rPr>
        <w:t xml:space="preserve">pateikiamas </w:t>
      </w:r>
      <w:r w:rsidR="002818BB" w:rsidRPr="003D13DB">
        <w:rPr>
          <w:rFonts w:ascii="Arial" w:eastAsia="Calibri" w:hAnsi="Arial" w:cs="Arial"/>
          <w:bCs/>
          <w:sz w:val="20"/>
          <w:szCs w:val="20"/>
        </w:rPr>
        <w:t>CVP IS</w:t>
      </w:r>
      <w:r w:rsidR="00DB251A" w:rsidRPr="003D13DB">
        <w:rPr>
          <w:rFonts w:ascii="Arial" w:eastAsia="Calibri" w:hAnsi="Arial" w:cs="Arial"/>
          <w:bCs/>
          <w:sz w:val="20"/>
          <w:szCs w:val="20"/>
        </w:rPr>
        <w:t xml:space="preserve"> priemonėmis</w:t>
      </w:r>
      <w:r w:rsidR="003D13DB" w:rsidRPr="003D13DB">
        <w:rPr>
          <w:rFonts w:ascii="Arial" w:eastAsia="Calibri" w:hAnsi="Arial" w:cs="Arial"/>
          <w:bCs/>
          <w:sz w:val="20"/>
          <w:szCs w:val="20"/>
        </w:rPr>
        <w:t xml:space="preserve"> ne vėliau kaip iki CVP IS nurodyto termino pabaigos</w:t>
      </w:r>
      <w:r w:rsidR="00424D0C" w:rsidRPr="003D13DB">
        <w:rPr>
          <w:rFonts w:ascii="Arial" w:eastAsia="Calibri" w:hAnsi="Arial" w:cs="Arial"/>
          <w:bCs/>
          <w:sz w:val="20"/>
          <w:szCs w:val="20"/>
          <w:lang w:val="en-US"/>
        </w:rPr>
        <w:t xml:space="preserve">. </w:t>
      </w:r>
      <w:r w:rsidR="00D64233" w:rsidRPr="003D13DB">
        <w:rPr>
          <w:rFonts w:ascii="Arial" w:eastAsia="Calibri" w:hAnsi="Arial" w:cs="Arial"/>
          <w:bCs/>
          <w:sz w:val="20"/>
          <w:szCs w:val="20"/>
        </w:rPr>
        <w:t>P</w:t>
      </w:r>
      <w:r w:rsidR="00CB146E" w:rsidRPr="003D13DB">
        <w:rPr>
          <w:rFonts w:ascii="Arial" w:eastAsia="Calibri" w:hAnsi="Arial" w:cs="Arial"/>
          <w:bCs/>
          <w:sz w:val="20"/>
          <w:szCs w:val="20"/>
        </w:rPr>
        <w:t>erkantysis subjektas</w:t>
      </w:r>
      <w:r w:rsidR="00D64233" w:rsidRPr="003D13DB">
        <w:rPr>
          <w:rFonts w:ascii="Arial" w:eastAsia="Calibri" w:hAnsi="Arial" w:cs="Arial"/>
          <w:bCs/>
          <w:sz w:val="20"/>
          <w:szCs w:val="20"/>
        </w:rPr>
        <w:t>, gavęs Pasiūlymą kitomis nei šiame punkte nurodytomis priemonėmis, apie tai informuoja Tiekėją, o tokio Pasiūlymo nenagrinėja ir nevertina.</w:t>
      </w:r>
    </w:p>
    <w:p w14:paraId="76182631" w14:textId="77777777" w:rsidR="00FC38DC" w:rsidRPr="003D13DB" w:rsidRDefault="00FC38DC" w:rsidP="00FC38DC">
      <w:pPr>
        <w:pStyle w:val="ListParagraph"/>
        <w:numPr>
          <w:ilvl w:val="0"/>
          <w:numId w:val="15"/>
        </w:numPr>
        <w:tabs>
          <w:tab w:val="left" w:pos="567"/>
        </w:tabs>
        <w:spacing w:before="60" w:after="60"/>
        <w:contextualSpacing w:val="0"/>
        <w:jc w:val="both"/>
        <w:rPr>
          <w:rFonts w:ascii="Arial" w:hAnsi="Arial" w:cs="Arial"/>
          <w:b/>
          <w:vanish/>
          <w:sz w:val="20"/>
          <w:szCs w:val="20"/>
        </w:rPr>
      </w:pPr>
    </w:p>
    <w:p w14:paraId="5D3CE96B" w14:textId="77777777" w:rsidR="00FC38DC" w:rsidRPr="003D13DB" w:rsidRDefault="00FC38DC" w:rsidP="00FC38DC">
      <w:pPr>
        <w:pStyle w:val="ListParagraph"/>
        <w:numPr>
          <w:ilvl w:val="0"/>
          <w:numId w:val="15"/>
        </w:numPr>
        <w:tabs>
          <w:tab w:val="left" w:pos="567"/>
        </w:tabs>
        <w:spacing w:before="60" w:after="60"/>
        <w:contextualSpacing w:val="0"/>
        <w:jc w:val="both"/>
        <w:rPr>
          <w:rFonts w:ascii="Arial" w:hAnsi="Arial" w:cs="Arial"/>
          <w:b/>
          <w:vanish/>
          <w:sz w:val="20"/>
          <w:szCs w:val="20"/>
        </w:rPr>
      </w:pPr>
    </w:p>
    <w:p w14:paraId="0335EB05" w14:textId="75070D86" w:rsidR="007D68CB" w:rsidRPr="00EA7F37" w:rsidRDefault="007D68CB" w:rsidP="00FC38DC">
      <w:pPr>
        <w:numPr>
          <w:ilvl w:val="1"/>
          <w:numId w:val="15"/>
        </w:numPr>
        <w:tabs>
          <w:tab w:val="left" w:pos="567"/>
        </w:tabs>
        <w:spacing w:before="60" w:after="60"/>
        <w:ind w:left="426" w:hanging="426"/>
        <w:jc w:val="both"/>
        <w:rPr>
          <w:rFonts w:ascii="Arial" w:hAnsi="Arial" w:cs="Arial"/>
          <w:b/>
          <w:sz w:val="20"/>
          <w:szCs w:val="20"/>
          <w:lang w:eastAsia="lt-LT"/>
        </w:rPr>
      </w:pPr>
      <w:r w:rsidRPr="003D13DB">
        <w:rPr>
          <w:rFonts w:ascii="Arial" w:hAnsi="Arial" w:cs="Arial"/>
          <w:b/>
          <w:sz w:val="20"/>
          <w:szCs w:val="20"/>
        </w:rPr>
        <w:t>Pasiūlyme</w:t>
      </w:r>
      <w:r w:rsidR="00424D0C" w:rsidRPr="003D13DB">
        <w:rPr>
          <w:rFonts w:ascii="Arial" w:hAnsi="Arial" w:cs="Arial"/>
          <w:b/>
          <w:sz w:val="20"/>
          <w:szCs w:val="20"/>
        </w:rPr>
        <w:t xml:space="preserve"> </w:t>
      </w:r>
      <w:r w:rsidRPr="00EA7F37">
        <w:rPr>
          <w:rFonts w:ascii="Arial" w:hAnsi="Arial" w:cs="Arial"/>
          <w:b/>
          <w:sz w:val="20"/>
          <w:szCs w:val="20"/>
        </w:rPr>
        <w:t>Tiekėjas turi pateikti:</w:t>
      </w:r>
    </w:p>
    <w:p w14:paraId="20917EFA"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6ECF0E42"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27611141" w14:textId="77777777" w:rsidR="00FC38DC" w:rsidRPr="00FC38DC" w:rsidRDefault="00FC38DC" w:rsidP="00FC38DC">
      <w:pPr>
        <w:pStyle w:val="ListParagraph"/>
        <w:numPr>
          <w:ilvl w:val="1"/>
          <w:numId w:val="16"/>
        </w:numPr>
        <w:tabs>
          <w:tab w:val="left" w:pos="567"/>
        </w:tabs>
        <w:jc w:val="both"/>
        <w:rPr>
          <w:rFonts w:ascii="Arial" w:hAnsi="Arial" w:cs="Arial"/>
          <w:vanish/>
          <w:sz w:val="20"/>
          <w:szCs w:val="20"/>
        </w:rPr>
      </w:pPr>
    </w:p>
    <w:p w14:paraId="0C1932AA" w14:textId="28393544" w:rsidR="00012594" w:rsidRPr="00EA7F37" w:rsidRDefault="007D68CB" w:rsidP="00FC38DC">
      <w:pPr>
        <w:pStyle w:val="ListParagraph"/>
        <w:numPr>
          <w:ilvl w:val="2"/>
          <w:numId w:val="16"/>
        </w:numPr>
        <w:tabs>
          <w:tab w:val="left" w:pos="567"/>
        </w:tabs>
        <w:ind w:left="0" w:firstLine="0"/>
        <w:jc w:val="both"/>
        <w:rPr>
          <w:rFonts w:ascii="Arial" w:hAnsi="Arial" w:cs="Arial"/>
          <w:sz w:val="20"/>
          <w:szCs w:val="20"/>
        </w:rPr>
      </w:pPr>
      <w:r w:rsidRPr="00EA7F37">
        <w:rPr>
          <w:rFonts w:ascii="Arial" w:hAnsi="Arial" w:cs="Arial"/>
          <w:sz w:val="20"/>
          <w:szCs w:val="20"/>
        </w:rPr>
        <w:t xml:space="preserve">Užpildytą ir saugiu elektroniniu </w:t>
      </w:r>
      <w:r w:rsidR="001B2BFD" w:rsidRPr="00EA7F37">
        <w:rPr>
          <w:rFonts w:ascii="Arial" w:hAnsi="Arial" w:cs="Arial"/>
          <w:sz w:val="20"/>
          <w:szCs w:val="20"/>
        </w:rPr>
        <w:t xml:space="preserve">ar fiziniu </w:t>
      </w:r>
      <w:r w:rsidRPr="00EA7F37">
        <w:rPr>
          <w:rFonts w:ascii="Arial" w:hAnsi="Arial" w:cs="Arial"/>
          <w:sz w:val="20"/>
          <w:szCs w:val="20"/>
        </w:rPr>
        <w:t>parašu pasirašytą Pasiūlymo formą</w:t>
      </w:r>
      <w:r w:rsidR="006D600C" w:rsidRPr="00EA7F37">
        <w:rPr>
          <w:rFonts w:ascii="Arial" w:hAnsi="Arial" w:cs="Arial"/>
          <w:sz w:val="20"/>
          <w:szCs w:val="20"/>
        </w:rPr>
        <w:t>.</w:t>
      </w:r>
    </w:p>
    <w:p w14:paraId="43C83ED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0A4BE15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52E5A5F2" w14:textId="77777777" w:rsidR="00961B77" w:rsidRPr="00961B77" w:rsidRDefault="00961B77" w:rsidP="00961B77">
      <w:pPr>
        <w:pStyle w:val="ListParagraph"/>
        <w:numPr>
          <w:ilvl w:val="1"/>
          <w:numId w:val="17"/>
        </w:numPr>
        <w:tabs>
          <w:tab w:val="left" w:pos="0"/>
          <w:tab w:val="left" w:pos="709"/>
        </w:tabs>
        <w:contextualSpacing w:val="0"/>
        <w:jc w:val="both"/>
        <w:rPr>
          <w:rFonts w:ascii="Arial" w:hAnsi="Arial" w:cs="Arial"/>
          <w:iCs/>
          <w:vanish/>
          <w:color w:val="FF0000"/>
          <w:sz w:val="20"/>
          <w:szCs w:val="20"/>
        </w:rPr>
      </w:pPr>
    </w:p>
    <w:p w14:paraId="5D46263B" w14:textId="1E1340AE" w:rsidR="006C750A" w:rsidRPr="00EA7F37" w:rsidRDefault="006C750A" w:rsidP="000F0CFD">
      <w:pPr>
        <w:numPr>
          <w:ilvl w:val="2"/>
          <w:numId w:val="17"/>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 xml:space="preserve">Jei </w:t>
      </w:r>
      <w:r w:rsidRPr="00EA7F37">
        <w:rPr>
          <w:rFonts w:ascii="Arial" w:hAnsi="Arial" w:cs="Arial"/>
          <w:iCs/>
          <w:sz w:val="20"/>
          <w:szCs w:val="20"/>
        </w:rPr>
        <w:t>Pasiūlymą elektroniniu</w:t>
      </w:r>
      <w:r w:rsidRPr="00EA7F37">
        <w:rPr>
          <w:rFonts w:ascii="Arial" w:hAnsi="Arial" w:cs="Arial"/>
          <w:sz w:val="20"/>
          <w:szCs w:val="20"/>
        </w:rPr>
        <w:t xml:space="preserve"> </w:t>
      </w:r>
      <w:r w:rsidRPr="00EA7F37">
        <w:rPr>
          <w:rFonts w:ascii="Arial" w:hAnsi="Arial" w:cs="Arial"/>
          <w:iCs/>
          <w:sz w:val="20"/>
          <w:szCs w:val="20"/>
        </w:rPr>
        <w:t>ar fiziniu parašu</w:t>
      </w:r>
      <w:r w:rsidRPr="00EA7F37">
        <w:rPr>
          <w:rFonts w:ascii="Arial" w:hAnsi="Arial" w:cs="Arial"/>
          <w:color w:val="FF0000"/>
          <w:sz w:val="20"/>
          <w:szCs w:val="20"/>
        </w:rPr>
        <w:t xml:space="preserve"> </w:t>
      </w:r>
      <w:r w:rsidRPr="00EA7F37">
        <w:rPr>
          <w:rFonts w:ascii="Arial" w:hAnsi="Arial" w:cs="Arial"/>
          <w:sz w:val="20"/>
          <w:szCs w:val="20"/>
        </w:rPr>
        <w:t xml:space="preserve">pasirašo </w:t>
      </w:r>
      <w:r w:rsidR="00060C98" w:rsidRPr="00EA7F37">
        <w:rPr>
          <w:rFonts w:ascii="Arial" w:hAnsi="Arial" w:cs="Arial"/>
          <w:sz w:val="20"/>
          <w:szCs w:val="20"/>
        </w:rPr>
        <w:t xml:space="preserve">Tiekėjo </w:t>
      </w:r>
      <w:r w:rsidRPr="00EA7F37">
        <w:rPr>
          <w:rFonts w:ascii="Arial" w:hAnsi="Arial" w:cs="Arial"/>
          <w:sz w:val="20"/>
          <w:szCs w:val="20"/>
        </w:rPr>
        <w:t>vadovo įgaliotas asmuo, prie Pasiūlymo turi būti pridėtas galiojantis rašytinis įgaliojimas arba kitas dokumentas, suteikiantis teisę pasirašyti Pasiūlymą</w:t>
      </w:r>
      <w:r w:rsidRPr="00EA7F37">
        <w:rPr>
          <w:rStyle w:val="FootnoteReference"/>
          <w:rFonts w:ascii="Arial" w:hAnsi="Arial" w:cs="Arial"/>
          <w:sz w:val="20"/>
          <w:szCs w:val="20"/>
        </w:rPr>
        <w:footnoteReference w:id="3"/>
      </w:r>
      <w:r w:rsidR="009B2906" w:rsidRPr="00EA7F37">
        <w:rPr>
          <w:rFonts w:ascii="Arial" w:hAnsi="Arial" w:cs="Arial"/>
          <w:sz w:val="20"/>
          <w:szCs w:val="20"/>
        </w:rPr>
        <w:t>.</w:t>
      </w:r>
    </w:p>
    <w:p w14:paraId="61052576" w14:textId="3E866639" w:rsidR="00920852" w:rsidRPr="00EA7F37" w:rsidRDefault="00920852" w:rsidP="000F0CFD">
      <w:pPr>
        <w:numPr>
          <w:ilvl w:val="2"/>
          <w:numId w:val="17"/>
        </w:numPr>
        <w:tabs>
          <w:tab w:val="left" w:pos="0"/>
          <w:tab w:val="left" w:pos="567"/>
        </w:tabs>
        <w:ind w:left="12" w:hanging="12"/>
        <w:jc w:val="both"/>
        <w:rPr>
          <w:rFonts w:ascii="Arial" w:hAnsi="Arial" w:cs="Arial"/>
          <w:sz w:val="20"/>
          <w:szCs w:val="20"/>
        </w:rPr>
      </w:pPr>
      <w:r w:rsidRPr="00EA7F37">
        <w:rPr>
          <w:rFonts w:ascii="Arial" w:hAnsi="Arial" w:cs="Arial"/>
          <w:sz w:val="20"/>
          <w:szCs w:val="20"/>
        </w:rPr>
        <w:lastRenderedPageBreak/>
        <w:t xml:space="preserve">Jeigu Pirkimo procedūrose dalyvauja jungtinės veiklos pagrindu susivienijusi Tiekėjų grupė, </w:t>
      </w:r>
      <w:r w:rsidRPr="00EA7F37">
        <w:rPr>
          <w:rFonts w:ascii="Arial" w:hAnsi="Arial" w:cs="Arial"/>
          <w:b/>
          <w:sz w:val="20"/>
          <w:szCs w:val="20"/>
        </w:rPr>
        <w:t>kartu su Pasiūlymu turi pateikti jungtinės veiklos sutartį</w:t>
      </w:r>
      <w:r w:rsidRPr="00EA7F37">
        <w:rPr>
          <w:rFonts w:ascii="Arial" w:hAnsi="Arial" w:cs="Arial"/>
          <w:sz w:val="20"/>
          <w:szCs w:val="20"/>
        </w:rPr>
        <w:t xml:space="preserve">. </w:t>
      </w:r>
      <w:r w:rsidR="007520C6" w:rsidRPr="00EA7F37">
        <w:rPr>
          <w:rFonts w:ascii="Arial" w:hAnsi="Arial" w:cs="Arial"/>
          <w:sz w:val="20"/>
          <w:szCs w:val="20"/>
        </w:rPr>
        <w:t>Jungtinės veiklos sutarčiai keliami reikalavimai nurodyti BPS.</w:t>
      </w:r>
    </w:p>
    <w:p w14:paraId="6323B899"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44EE5F61"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02538FAE" w14:textId="77777777" w:rsidR="00C508BE" w:rsidRPr="00C508BE" w:rsidRDefault="00C508BE" w:rsidP="00C508BE">
      <w:pPr>
        <w:pStyle w:val="ListParagraph"/>
        <w:numPr>
          <w:ilvl w:val="1"/>
          <w:numId w:val="18"/>
        </w:numPr>
        <w:tabs>
          <w:tab w:val="left" w:pos="0"/>
          <w:tab w:val="left" w:pos="709"/>
        </w:tabs>
        <w:contextualSpacing w:val="0"/>
        <w:jc w:val="both"/>
        <w:rPr>
          <w:rFonts w:ascii="Arial" w:hAnsi="Arial" w:cs="Arial"/>
          <w:vanish/>
          <w:sz w:val="20"/>
          <w:szCs w:val="20"/>
        </w:rPr>
      </w:pPr>
    </w:p>
    <w:p w14:paraId="072E1CA1" w14:textId="71CAF936" w:rsidR="007520C6" w:rsidRPr="00EA7F37" w:rsidRDefault="007520C6" w:rsidP="00C508BE">
      <w:pPr>
        <w:numPr>
          <w:ilvl w:val="2"/>
          <w:numId w:val="18"/>
        </w:numPr>
        <w:tabs>
          <w:tab w:val="left" w:pos="0"/>
          <w:tab w:val="left" w:pos="709"/>
        </w:tabs>
        <w:ind w:left="0" w:firstLine="0"/>
        <w:jc w:val="both"/>
        <w:rPr>
          <w:rFonts w:ascii="Arial" w:hAnsi="Arial" w:cs="Arial"/>
          <w:sz w:val="20"/>
          <w:szCs w:val="20"/>
        </w:rPr>
      </w:pPr>
      <w:r w:rsidRPr="00EA7F37">
        <w:rPr>
          <w:rFonts w:ascii="Arial" w:hAnsi="Arial" w:cs="Arial"/>
          <w:sz w:val="20"/>
          <w:szCs w:val="20"/>
        </w:rPr>
        <w:t>Informacij</w:t>
      </w:r>
      <w:r w:rsidR="00410D3E" w:rsidRPr="00EA7F37">
        <w:rPr>
          <w:rFonts w:ascii="Arial" w:hAnsi="Arial" w:cs="Arial"/>
          <w:sz w:val="20"/>
          <w:szCs w:val="20"/>
        </w:rPr>
        <w:t>ą</w:t>
      </w:r>
      <w:r w:rsidRPr="00EA7F37">
        <w:rPr>
          <w:rFonts w:ascii="Arial" w:hAnsi="Arial" w:cs="Arial"/>
          <w:sz w:val="20"/>
          <w:szCs w:val="20"/>
        </w:rPr>
        <w:t xml:space="preserve"> apie </w:t>
      </w:r>
      <w:r w:rsidR="00410D3E" w:rsidRPr="00EA7F37">
        <w:rPr>
          <w:rFonts w:ascii="Arial" w:hAnsi="Arial" w:cs="Arial"/>
          <w:sz w:val="20"/>
          <w:szCs w:val="20"/>
        </w:rPr>
        <w:t>Ū</w:t>
      </w:r>
      <w:r w:rsidRPr="00EA7F37">
        <w:rPr>
          <w:rFonts w:ascii="Arial" w:hAnsi="Arial" w:cs="Arial"/>
          <w:sz w:val="20"/>
          <w:szCs w:val="20"/>
        </w:rPr>
        <w:t xml:space="preserve">kio subjektus, </w:t>
      </w:r>
      <w:r w:rsidR="00410D3E" w:rsidRPr="00EA7F37">
        <w:rPr>
          <w:rFonts w:ascii="Arial" w:hAnsi="Arial" w:cs="Arial"/>
          <w:sz w:val="20"/>
          <w:szCs w:val="20"/>
        </w:rPr>
        <w:t>kurių pajėgumais remiamasi</w:t>
      </w:r>
      <w:r w:rsidRPr="00EA7F37">
        <w:rPr>
          <w:rFonts w:ascii="Arial" w:hAnsi="Arial" w:cs="Arial"/>
          <w:sz w:val="20"/>
          <w:szCs w:val="20"/>
        </w:rPr>
        <w:t xml:space="preserve">, </w:t>
      </w:r>
      <w:r w:rsidR="00410D3E" w:rsidRPr="00EA7F37">
        <w:rPr>
          <w:rFonts w:ascii="Arial" w:hAnsi="Arial" w:cs="Arial"/>
          <w:sz w:val="20"/>
          <w:szCs w:val="20"/>
        </w:rPr>
        <w:t>S</w:t>
      </w:r>
      <w:r w:rsidRPr="00EA7F37">
        <w:rPr>
          <w:rFonts w:ascii="Arial" w:hAnsi="Arial" w:cs="Arial"/>
          <w:sz w:val="20"/>
          <w:szCs w:val="20"/>
        </w:rPr>
        <w:t xml:space="preserve">ubtiekėjus ir </w:t>
      </w:r>
      <w:proofErr w:type="spellStart"/>
      <w:r w:rsidR="00410D3E" w:rsidRPr="00EA7F37">
        <w:rPr>
          <w:rFonts w:ascii="Arial" w:hAnsi="Arial" w:cs="Arial"/>
          <w:sz w:val="20"/>
          <w:szCs w:val="20"/>
        </w:rPr>
        <w:t>K</w:t>
      </w:r>
      <w:r w:rsidRPr="00EA7F37">
        <w:rPr>
          <w:rFonts w:ascii="Arial" w:hAnsi="Arial" w:cs="Arial"/>
          <w:sz w:val="20"/>
          <w:szCs w:val="20"/>
        </w:rPr>
        <w:t>vazisubtiekėjus</w:t>
      </w:r>
      <w:proofErr w:type="spellEnd"/>
      <w:r w:rsidRPr="00EA7F37">
        <w:rPr>
          <w:rFonts w:ascii="Arial" w:hAnsi="Arial" w:cs="Arial"/>
          <w:sz w:val="20"/>
          <w:szCs w:val="20"/>
        </w:rPr>
        <w:t xml:space="preserve"> pagal </w:t>
      </w:r>
      <w:r w:rsidRPr="002F14DB">
        <w:rPr>
          <w:rFonts w:ascii="Arial" w:hAnsi="Arial" w:cs="Arial"/>
          <w:sz w:val="20"/>
          <w:szCs w:val="20"/>
        </w:rPr>
        <w:t xml:space="preserve">SPS </w:t>
      </w:r>
      <w:r w:rsidR="003D13DB" w:rsidRPr="002F14DB">
        <w:rPr>
          <w:rFonts w:ascii="Arial" w:hAnsi="Arial" w:cs="Arial"/>
          <w:sz w:val="20"/>
          <w:szCs w:val="20"/>
        </w:rPr>
        <w:t>4</w:t>
      </w:r>
      <w:r w:rsidRPr="002F14DB">
        <w:rPr>
          <w:rFonts w:ascii="Arial" w:hAnsi="Arial" w:cs="Arial"/>
          <w:sz w:val="20"/>
          <w:szCs w:val="20"/>
        </w:rPr>
        <w:t xml:space="preserve"> priedo</w:t>
      </w:r>
      <w:r w:rsidRPr="00EA7F37">
        <w:rPr>
          <w:rFonts w:ascii="Arial" w:hAnsi="Arial" w:cs="Arial"/>
          <w:sz w:val="20"/>
          <w:szCs w:val="20"/>
        </w:rPr>
        <w:t xml:space="preserve"> formą.</w:t>
      </w:r>
    </w:p>
    <w:p w14:paraId="3AE48911" w14:textId="51CFC47F" w:rsidR="007520C6" w:rsidRPr="00EA7F37" w:rsidRDefault="007520C6" w:rsidP="007520C6">
      <w:pPr>
        <w:numPr>
          <w:ilvl w:val="2"/>
          <w:numId w:val="18"/>
        </w:numPr>
        <w:tabs>
          <w:tab w:val="left" w:pos="0"/>
          <w:tab w:val="left" w:pos="709"/>
        </w:tabs>
        <w:ind w:left="0" w:firstLine="0"/>
        <w:jc w:val="both"/>
        <w:rPr>
          <w:rFonts w:ascii="Arial" w:hAnsi="Arial" w:cs="Arial"/>
          <w:sz w:val="20"/>
          <w:szCs w:val="20"/>
        </w:rPr>
      </w:pPr>
      <w:r w:rsidRPr="00EA7F37">
        <w:rPr>
          <w:rFonts w:ascii="Arial" w:eastAsiaTheme="minorHAnsi" w:hAnsi="Arial" w:cs="Arial"/>
          <w:color w:val="000000"/>
          <w:sz w:val="20"/>
          <w:szCs w:val="20"/>
        </w:rPr>
        <w:t xml:space="preserve">Užpildytas ir pasirašytas deklaracijas, patvirtinančias sutikimą būti Subtiekėju, Ūkio subjektu, kurio pajėgumais remiamasi Perkančiojo subjekto atliekamame Pirkime, </w:t>
      </w:r>
      <w:r w:rsidR="009B2906" w:rsidRPr="00EA7F37">
        <w:rPr>
          <w:rFonts w:ascii="Arial" w:eastAsiaTheme="minorHAnsi" w:hAnsi="Arial" w:cs="Arial"/>
          <w:color w:val="000000"/>
          <w:sz w:val="20"/>
          <w:szCs w:val="20"/>
        </w:rPr>
        <w:t>ir/</w:t>
      </w:r>
      <w:r w:rsidRPr="00EA7F37">
        <w:rPr>
          <w:rFonts w:ascii="Arial" w:eastAsiaTheme="minorHAnsi" w:hAnsi="Arial" w:cs="Arial"/>
          <w:color w:val="000000"/>
          <w:sz w:val="20"/>
          <w:szCs w:val="20"/>
        </w:rPr>
        <w:t xml:space="preserve">ar </w:t>
      </w:r>
      <w:proofErr w:type="spellStart"/>
      <w:r w:rsidR="009B2906" w:rsidRPr="00EA7F37">
        <w:rPr>
          <w:rFonts w:ascii="Arial" w:eastAsiaTheme="minorHAnsi" w:hAnsi="Arial" w:cs="Arial"/>
          <w:color w:val="000000"/>
          <w:sz w:val="20"/>
          <w:szCs w:val="20"/>
        </w:rPr>
        <w:t>Kvazisubtiekėjo</w:t>
      </w:r>
      <w:proofErr w:type="spellEnd"/>
      <w:r w:rsidRPr="00EA7F37">
        <w:rPr>
          <w:rFonts w:ascii="Arial" w:eastAsiaTheme="minorHAnsi" w:hAnsi="Arial" w:cs="Arial"/>
          <w:color w:val="000000"/>
          <w:sz w:val="20"/>
          <w:szCs w:val="20"/>
        </w:rPr>
        <w:t xml:space="preserve"> sutikimą būti įdarbintu Pirkimo laimėjimo atveju pagal SPS</w:t>
      </w:r>
      <w:r w:rsidRPr="00EA7F37">
        <w:rPr>
          <w:rFonts w:ascii="Arial" w:eastAsiaTheme="minorHAnsi" w:hAnsi="Arial" w:cs="Arial"/>
          <w:color w:val="FF0000"/>
          <w:sz w:val="20"/>
          <w:szCs w:val="20"/>
        </w:rPr>
        <w:t xml:space="preserve"> </w:t>
      </w:r>
      <w:r w:rsidR="003C479A" w:rsidRPr="002F14DB">
        <w:rPr>
          <w:rFonts w:ascii="Arial" w:eastAsiaTheme="minorHAnsi" w:hAnsi="Arial" w:cs="Arial"/>
          <w:sz w:val="20"/>
          <w:szCs w:val="20"/>
        </w:rPr>
        <w:t>4</w:t>
      </w:r>
      <w:r w:rsidRPr="00EA7F37">
        <w:rPr>
          <w:rFonts w:ascii="Arial" w:eastAsiaTheme="minorHAnsi" w:hAnsi="Arial" w:cs="Arial"/>
          <w:color w:val="FF0000"/>
          <w:sz w:val="20"/>
          <w:szCs w:val="20"/>
        </w:rPr>
        <w:t xml:space="preserve"> </w:t>
      </w:r>
      <w:r w:rsidRPr="00EA7F37">
        <w:rPr>
          <w:rFonts w:ascii="Arial" w:eastAsiaTheme="minorHAnsi" w:hAnsi="Arial" w:cs="Arial"/>
          <w:color w:val="000000"/>
          <w:sz w:val="20"/>
          <w:szCs w:val="20"/>
        </w:rPr>
        <w:t>priedo formoje esančius priedėlius arba kit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xml:space="preserve"> dokument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kuriuose būtų nurodytas Pirkimo pavadinimas</w:t>
      </w:r>
      <w:r w:rsidR="009B2906" w:rsidRPr="00EA7F37">
        <w:rPr>
          <w:rFonts w:ascii="Arial" w:eastAsiaTheme="minorHAnsi" w:hAnsi="Arial" w:cs="Arial"/>
          <w:color w:val="000000"/>
          <w:sz w:val="20"/>
          <w:szCs w:val="20"/>
        </w:rPr>
        <w:t xml:space="preserve"> ir</w:t>
      </w:r>
      <w:r w:rsidRPr="00EA7F37">
        <w:rPr>
          <w:rFonts w:ascii="Arial" w:eastAsiaTheme="minorHAnsi" w:hAnsi="Arial" w:cs="Arial"/>
          <w:color w:val="000000"/>
          <w:sz w:val="20"/>
          <w:szCs w:val="20"/>
        </w:rPr>
        <w:t xml:space="preserve"> perduodami atlikti</w:t>
      </w:r>
      <w:r w:rsidR="009B2906" w:rsidRPr="00EA7F37">
        <w:rPr>
          <w:rFonts w:ascii="Arial" w:eastAsiaTheme="minorHAnsi" w:hAnsi="Arial" w:cs="Arial"/>
          <w:color w:val="000000"/>
          <w:sz w:val="20"/>
          <w:szCs w:val="20"/>
        </w:rPr>
        <w:t>/suteikti/tiekti</w:t>
      </w:r>
      <w:r w:rsidRPr="00EA7F37">
        <w:rPr>
          <w:rFonts w:ascii="Arial" w:eastAsiaTheme="minorHAnsi" w:hAnsi="Arial" w:cs="Arial"/>
          <w:color w:val="000000"/>
          <w:sz w:val="20"/>
          <w:szCs w:val="20"/>
        </w:rPr>
        <w:t xml:space="preserve"> konkretūs darbai/paslaugos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prek</w:t>
      </w:r>
      <w:r w:rsidR="009B2906" w:rsidRPr="00EA7F37">
        <w:rPr>
          <w:rFonts w:ascii="Arial" w:eastAsiaTheme="minorHAnsi" w:hAnsi="Arial" w:cs="Arial"/>
          <w:color w:val="000000"/>
          <w:sz w:val="20"/>
          <w:szCs w:val="20"/>
        </w:rPr>
        <w:t>ė</w:t>
      </w:r>
      <w:r w:rsidRPr="00EA7F37">
        <w:rPr>
          <w:rFonts w:ascii="Arial" w:eastAsiaTheme="minorHAnsi" w:hAnsi="Arial" w:cs="Arial"/>
          <w:color w:val="000000"/>
          <w:sz w:val="20"/>
          <w:szCs w:val="20"/>
        </w:rPr>
        <w:t>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 xml:space="preserve"> bei </w:t>
      </w:r>
      <w:r w:rsidR="009B2906" w:rsidRPr="00EA7F37">
        <w:rPr>
          <w:rFonts w:ascii="Arial" w:eastAsiaTheme="minorHAnsi" w:hAnsi="Arial" w:cs="Arial"/>
          <w:color w:val="000000"/>
          <w:sz w:val="20"/>
          <w:szCs w:val="20"/>
        </w:rPr>
        <w:t xml:space="preserve">kurie </w:t>
      </w:r>
      <w:r w:rsidRPr="00EA7F37">
        <w:rPr>
          <w:rFonts w:ascii="Arial" w:eastAsiaTheme="minorHAnsi" w:hAnsi="Arial" w:cs="Arial"/>
          <w:color w:val="000000"/>
          <w:sz w:val="20"/>
          <w:szCs w:val="20"/>
        </w:rPr>
        <w:t>patvirtint</w:t>
      </w:r>
      <w:r w:rsidR="009B2906" w:rsidRPr="00EA7F37">
        <w:rPr>
          <w:rFonts w:ascii="Arial" w:eastAsiaTheme="minorHAnsi" w:hAnsi="Arial" w:cs="Arial"/>
          <w:color w:val="000000"/>
          <w:sz w:val="20"/>
          <w:szCs w:val="20"/>
        </w:rPr>
        <w:t>ų</w:t>
      </w:r>
      <w:r w:rsidRPr="00EA7F37">
        <w:rPr>
          <w:rFonts w:ascii="Arial" w:eastAsiaTheme="minorHAnsi" w:hAnsi="Arial" w:cs="Arial"/>
          <w:color w:val="000000"/>
          <w:sz w:val="20"/>
          <w:szCs w:val="20"/>
        </w:rPr>
        <w:t xml:space="preserve">, kad minėti subjektai sutinka/pasižada kartu su </w:t>
      </w:r>
      <w:r w:rsidR="009B2906" w:rsidRPr="00EA7F37">
        <w:rPr>
          <w:rFonts w:ascii="Arial" w:eastAsiaTheme="minorHAnsi" w:hAnsi="Arial" w:cs="Arial"/>
          <w:color w:val="000000"/>
          <w:sz w:val="20"/>
          <w:szCs w:val="20"/>
        </w:rPr>
        <w:t>T</w:t>
      </w:r>
      <w:r w:rsidRPr="00EA7F37">
        <w:rPr>
          <w:rFonts w:ascii="Arial" w:eastAsiaTheme="minorHAnsi" w:hAnsi="Arial" w:cs="Arial"/>
          <w:color w:val="000000"/>
          <w:sz w:val="20"/>
          <w:szCs w:val="20"/>
        </w:rPr>
        <w:t xml:space="preserve">iekėju vykdyti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utartį ir būti prieinami visos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utarties vykdymo metu. </w:t>
      </w:r>
    </w:p>
    <w:p w14:paraId="4E8247E5"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45CBF3A6"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3EE8AEBC"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0C57BB2B"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46A43006"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1872208A" w14:textId="6DEF4A06" w:rsidR="003322FC" w:rsidRPr="003C479A" w:rsidRDefault="007D68CB" w:rsidP="00C508BE">
      <w:pPr>
        <w:pStyle w:val="ListParagraph"/>
        <w:numPr>
          <w:ilvl w:val="1"/>
          <w:numId w:val="19"/>
        </w:numPr>
        <w:tabs>
          <w:tab w:val="left" w:pos="426"/>
        </w:tabs>
        <w:spacing w:before="60" w:after="60"/>
        <w:ind w:left="0" w:firstLine="0"/>
        <w:contextualSpacing w:val="0"/>
        <w:jc w:val="both"/>
        <w:rPr>
          <w:rFonts w:ascii="Arial" w:hAnsi="Arial" w:cs="Arial"/>
          <w:sz w:val="20"/>
          <w:szCs w:val="20"/>
        </w:rPr>
      </w:pPr>
      <w:r w:rsidRPr="003C479A">
        <w:rPr>
          <w:rFonts w:ascii="Arial" w:hAnsi="Arial" w:cs="Arial"/>
          <w:sz w:val="20"/>
          <w:szCs w:val="20"/>
        </w:rPr>
        <w:t>Pasiūlymo form</w:t>
      </w:r>
      <w:r w:rsidR="00E77957" w:rsidRPr="003C479A">
        <w:rPr>
          <w:rFonts w:ascii="Arial" w:hAnsi="Arial" w:cs="Arial"/>
          <w:sz w:val="20"/>
          <w:szCs w:val="20"/>
        </w:rPr>
        <w:t>a</w:t>
      </w:r>
      <w:r w:rsidR="003270B9" w:rsidRPr="003C479A">
        <w:rPr>
          <w:rFonts w:ascii="Arial" w:hAnsi="Arial" w:cs="Arial"/>
          <w:sz w:val="20"/>
          <w:szCs w:val="20"/>
        </w:rPr>
        <w:t xml:space="preserve"> ir Pirkimo sąlygų priedai </w:t>
      </w:r>
      <w:r w:rsidRPr="003C479A">
        <w:rPr>
          <w:rFonts w:ascii="Arial" w:hAnsi="Arial" w:cs="Arial"/>
          <w:sz w:val="20"/>
          <w:szCs w:val="20"/>
        </w:rPr>
        <w:t>turi būti pateikiama lietuvių kalba, kiti dokumentai gali būti pateikiami lietuvių arba anglų kalbomis.</w:t>
      </w:r>
    </w:p>
    <w:p w14:paraId="49E398E2" w14:textId="77777777" w:rsidR="0044564E" w:rsidRPr="00EA7F37" w:rsidRDefault="0044564E" w:rsidP="0044564E">
      <w:pPr>
        <w:pStyle w:val="ListParagraph"/>
        <w:tabs>
          <w:tab w:val="left" w:pos="567"/>
        </w:tabs>
        <w:spacing w:before="60" w:after="60"/>
        <w:ind w:left="0"/>
        <w:contextualSpacing w:val="0"/>
        <w:jc w:val="both"/>
        <w:rPr>
          <w:rFonts w:ascii="Arial" w:hAnsi="Arial" w:cs="Arial"/>
          <w:i/>
          <w:iCs/>
          <w:sz w:val="22"/>
          <w:szCs w:val="22"/>
          <w:u w:val="single"/>
        </w:rPr>
      </w:pPr>
    </w:p>
    <w:p w14:paraId="002901C6" w14:textId="77777777" w:rsidR="007C4D0D" w:rsidRPr="00EA7F37" w:rsidRDefault="007C4D0D" w:rsidP="008174A3">
      <w:pPr>
        <w:pStyle w:val="Heading1"/>
        <w:numPr>
          <w:ilvl w:val="0"/>
          <w:numId w:val="4"/>
        </w:numPr>
        <w:tabs>
          <w:tab w:val="left" w:pos="426"/>
        </w:tabs>
        <w:spacing w:before="60" w:after="60"/>
        <w:ind w:left="3119" w:hanging="425"/>
        <w:rPr>
          <w:rFonts w:ascii="Arial" w:hAnsi="Arial" w:cs="Arial"/>
          <w:b/>
          <w:bCs/>
          <w:sz w:val="20"/>
          <w:szCs w:val="20"/>
        </w:rPr>
      </w:pPr>
      <w:bookmarkStart w:id="10" w:name="_Hlk33619537"/>
      <w:r w:rsidRPr="00EA7F37">
        <w:rPr>
          <w:rFonts w:ascii="Arial" w:hAnsi="Arial" w:cs="Arial"/>
          <w:b/>
          <w:bCs/>
          <w:sz w:val="20"/>
          <w:szCs w:val="20"/>
        </w:rPr>
        <w:t>PASIŪLYMŲ NAGRINĖJIMAS IR VERTINIMAS</w:t>
      </w:r>
    </w:p>
    <w:p w14:paraId="46BE358B" w14:textId="2B15BD3A" w:rsidR="00A30749" w:rsidRPr="003C479A" w:rsidRDefault="00A30749" w:rsidP="000F0CFD">
      <w:pPr>
        <w:numPr>
          <w:ilvl w:val="1"/>
          <w:numId w:val="4"/>
        </w:numPr>
        <w:tabs>
          <w:tab w:val="left" w:pos="567"/>
        </w:tabs>
        <w:spacing w:before="60" w:after="60"/>
        <w:ind w:left="0" w:right="72" w:firstLine="0"/>
        <w:jc w:val="both"/>
        <w:rPr>
          <w:rFonts w:ascii="Arial" w:hAnsi="Arial" w:cs="Arial"/>
          <w:sz w:val="20"/>
          <w:szCs w:val="20"/>
        </w:rPr>
      </w:pPr>
      <w:bookmarkStart w:id="11" w:name="_Hlk33619556"/>
      <w:r w:rsidRPr="00EA7F37">
        <w:rPr>
          <w:rFonts w:ascii="Arial" w:hAnsi="Arial" w:cs="Arial"/>
          <w:sz w:val="20"/>
          <w:szCs w:val="20"/>
        </w:rPr>
        <w:t xml:space="preserve">Pirkimo dokumentuose nustatytus reikalavimus atitinkantys </w:t>
      </w:r>
      <w:r w:rsidRPr="003C479A">
        <w:rPr>
          <w:rFonts w:ascii="Arial" w:hAnsi="Arial" w:cs="Arial"/>
          <w:sz w:val="20"/>
          <w:szCs w:val="20"/>
        </w:rPr>
        <w:t>Pasiūlymai bus vertinami pagal jų eko</w:t>
      </w:r>
      <w:r w:rsidR="008671E5" w:rsidRPr="003C479A">
        <w:rPr>
          <w:rFonts w:ascii="Arial" w:hAnsi="Arial" w:cs="Arial"/>
          <w:sz w:val="20"/>
          <w:szCs w:val="20"/>
        </w:rPr>
        <w:t>nomiškai naudingiausio Pasiūlymų</w:t>
      </w:r>
      <w:r w:rsidR="00726C5E" w:rsidRPr="003C479A">
        <w:rPr>
          <w:rFonts w:ascii="Arial" w:hAnsi="Arial" w:cs="Arial"/>
          <w:sz w:val="20"/>
          <w:szCs w:val="20"/>
        </w:rPr>
        <w:t xml:space="preserve"> vertinimo</w:t>
      </w:r>
      <w:r w:rsidR="008671E5" w:rsidRPr="003C479A">
        <w:rPr>
          <w:rFonts w:ascii="Arial" w:hAnsi="Arial" w:cs="Arial"/>
          <w:sz w:val="20"/>
          <w:szCs w:val="20"/>
        </w:rPr>
        <w:t xml:space="preserve"> kriterijų </w:t>
      </w:r>
      <w:r w:rsidR="00742A39" w:rsidRPr="003C479A">
        <w:rPr>
          <w:rFonts w:ascii="Arial" w:hAnsi="Arial" w:cs="Arial"/>
          <w:sz w:val="20"/>
          <w:szCs w:val="20"/>
        </w:rPr>
        <w:t>–</w:t>
      </w:r>
      <w:r w:rsidR="003C479A" w:rsidRPr="003C479A">
        <w:rPr>
          <w:rFonts w:ascii="Arial" w:hAnsi="Arial" w:cs="Arial"/>
          <w:sz w:val="20"/>
          <w:szCs w:val="20"/>
        </w:rPr>
        <w:t xml:space="preserve"> </w:t>
      </w:r>
      <w:r w:rsidR="008671E5" w:rsidRPr="003C479A">
        <w:rPr>
          <w:rFonts w:ascii="Arial" w:hAnsi="Arial" w:cs="Arial"/>
          <w:sz w:val="20"/>
          <w:szCs w:val="20"/>
        </w:rPr>
        <w:t>kainą</w:t>
      </w:r>
      <w:r w:rsidRPr="003C479A">
        <w:rPr>
          <w:rFonts w:ascii="Arial" w:hAnsi="Arial" w:cs="Arial"/>
          <w:sz w:val="20"/>
          <w:szCs w:val="20"/>
        </w:rPr>
        <w:t>.</w:t>
      </w:r>
    </w:p>
    <w:bookmarkEnd w:id="11"/>
    <w:p w14:paraId="16287F21" w14:textId="77777777" w:rsidR="001B1209" w:rsidRPr="00EA7F37" w:rsidRDefault="001B1209" w:rsidP="00423300">
      <w:pPr>
        <w:tabs>
          <w:tab w:val="left" w:pos="851"/>
        </w:tabs>
        <w:spacing w:before="60" w:after="60"/>
        <w:rPr>
          <w:rFonts w:ascii="Arial" w:hAnsi="Arial" w:cs="Arial"/>
          <w:b/>
          <w:bCs/>
          <w:sz w:val="22"/>
          <w:szCs w:val="22"/>
        </w:rPr>
      </w:pPr>
    </w:p>
    <w:p w14:paraId="00691CE1" w14:textId="77777777" w:rsidR="001C7F2C" w:rsidRPr="00EA7F37" w:rsidRDefault="001C7F2C" w:rsidP="008174A3">
      <w:pPr>
        <w:pStyle w:val="Heading1"/>
        <w:numPr>
          <w:ilvl w:val="0"/>
          <w:numId w:val="9"/>
        </w:numPr>
        <w:tabs>
          <w:tab w:val="left" w:pos="426"/>
        </w:tabs>
        <w:spacing w:before="60" w:after="60"/>
        <w:ind w:left="3119" w:hanging="425"/>
        <w:rPr>
          <w:rFonts w:ascii="Arial" w:hAnsi="Arial" w:cs="Arial"/>
          <w:b/>
          <w:bCs/>
          <w:sz w:val="20"/>
          <w:szCs w:val="20"/>
        </w:rPr>
      </w:pPr>
      <w:r w:rsidRPr="00EA7F37">
        <w:rPr>
          <w:rFonts w:ascii="Arial" w:hAnsi="Arial" w:cs="Arial"/>
          <w:b/>
          <w:bCs/>
          <w:sz w:val="20"/>
          <w:szCs w:val="20"/>
        </w:rPr>
        <w:t>PASIŪLYMŲ GALIOJIMO UŽTIKRINIMAS</w:t>
      </w:r>
    </w:p>
    <w:p w14:paraId="32FD2E4D" w14:textId="77777777" w:rsidR="000F4894" w:rsidRPr="00EA7F37" w:rsidRDefault="00AA4C50" w:rsidP="000F0CFD">
      <w:pPr>
        <w:pStyle w:val="ListParagraph"/>
        <w:numPr>
          <w:ilvl w:val="1"/>
          <w:numId w:val="9"/>
        </w:numPr>
        <w:tabs>
          <w:tab w:val="left" w:pos="567"/>
        </w:tabs>
        <w:spacing w:before="60" w:after="60"/>
        <w:ind w:right="-67"/>
        <w:jc w:val="both"/>
        <w:rPr>
          <w:rFonts w:ascii="Arial" w:hAnsi="Arial" w:cs="Arial"/>
          <w:sz w:val="20"/>
          <w:szCs w:val="20"/>
        </w:rPr>
      </w:pPr>
      <w:bookmarkStart w:id="12" w:name="_Toc329439533"/>
      <w:r w:rsidRPr="00EA7F37">
        <w:rPr>
          <w:rFonts w:ascii="Arial" w:hAnsi="Arial" w:cs="Arial"/>
          <w:sz w:val="20"/>
          <w:szCs w:val="20"/>
        </w:rPr>
        <w:t>Šio Pirkimo metu nereikalaujama pateikti Pasiūlymo galiojimo užtikrinimo</w:t>
      </w:r>
      <w:r w:rsidRPr="00EA7F37">
        <w:rPr>
          <w:rFonts w:ascii="Arial" w:hAnsi="Arial" w:cs="Arial"/>
          <w:iCs/>
          <w:sz w:val="20"/>
          <w:szCs w:val="20"/>
        </w:rPr>
        <w:t>.</w:t>
      </w:r>
    </w:p>
    <w:bookmarkEnd w:id="10"/>
    <w:p w14:paraId="2366A330" w14:textId="77777777" w:rsidR="005F4F21" w:rsidRPr="00EA7F37" w:rsidRDefault="001C5C5E" w:rsidP="00C508BE">
      <w:pPr>
        <w:pStyle w:val="Heading1"/>
        <w:numPr>
          <w:ilvl w:val="0"/>
          <w:numId w:val="11"/>
        </w:numPr>
        <w:tabs>
          <w:tab w:val="left" w:pos="426"/>
        </w:tabs>
        <w:spacing w:before="60" w:after="60"/>
        <w:jc w:val="center"/>
        <w:rPr>
          <w:rFonts w:ascii="Arial" w:hAnsi="Arial" w:cs="Arial"/>
          <w:b/>
          <w:bCs/>
          <w:iCs/>
          <w:sz w:val="20"/>
          <w:szCs w:val="20"/>
        </w:rPr>
      </w:pPr>
      <w:r w:rsidRPr="00EA7F37">
        <w:rPr>
          <w:rFonts w:ascii="Arial" w:hAnsi="Arial" w:cs="Arial"/>
          <w:b/>
          <w:bCs/>
          <w:iCs/>
          <w:sz w:val="20"/>
          <w:szCs w:val="20"/>
        </w:rPr>
        <w:t>KITOS NUOSTATOS</w:t>
      </w:r>
    </w:p>
    <w:p w14:paraId="3E36AD15" w14:textId="1A331906" w:rsidR="003967FA" w:rsidRPr="00EA7F37" w:rsidRDefault="00C508BE" w:rsidP="003967FA">
      <w:pPr>
        <w:jc w:val="both"/>
        <w:rPr>
          <w:rFonts w:ascii="Arial" w:hAnsi="Arial" w:cs="Arial"/>
          <w:sz w:val="20"/>
          <w:szCs w:val="20"/>
        </w:rPr>
      </w:pPr>
      <w:bookmarkStart w:id="13" w:name="_Hlk33626092"/>
      <w:r w:rsidRPr="003C479A">
        <w:rPr>
          <w:rFonts w:ascii="Arial" w:hAnsi="Arial" w:cs="Arial"/>
          <w:sz w:val="20"/>
          <w:szCs w:val="20"/>
        </w:rPr>
        <w:t>8</w:t>
      </w:r>
      <w:r w:rsidR="003967FA" w:rsidRPr="003C479A">
        <w:rPr>
          <w:rFonts w:ascii="Arial" w:hAnsi="Arial" w:cs="Arial"/>
          <w:sz w:val="20"/>
          <w:szCs w:val="20"/>
        </w:rPr>
        <w:t xml:space="preserve">.1. </w:t>
      </w:r>
      <w:r w:rsidR="003967FA" w:rsidRPr="003C479A">
        <w:rPr>
          <w:rFonts w:ascii="Arial" w:hAnsi="Arial" w:cs="Arial"/>
          <w:iCs/>
          <w:sz w:val="20"/>
          <w:szCs w:val="20"/>
        </w:rPr>
        <w:t>Tiekėjas, kuris pateikė ekonomiškai naudingiausią pasiūlymą ir yra nustatytas galimu laimėtoju/laimėtoju,</w:t>
      </w:r>
      <w:r w:rsidR="003967FA" w:rsidRPr="003C479A">
        <w:rPr>
          <w:rFonts w:ascii="Arial" w:hAnsi="Arial" w:cs="Arial"/>
          <w:sz w:val="20"/>
          <w:szCs w:val="20"/>
        </w:rPr>
        <w:t xml:space="preserve"> Perkančiojo subjekto prašymu per jo nustatytą terminą, kuris negali būti trumpesnis kaip </w:t>
      </w:r>
      <w:r w:rsidR="00F47E28" w:rsidRPr="003C479A">
        <w:rPr>
          <w:rFonts w:ascii="Arial" w:hAnsi="Arial" w:cs="Arial"/>
          <w:sz w:val="20"/>
          <w:szCs w:val="20"/>
        </w:rPr>
        <w:t>3</w:t>
      </w:r>
      <w:r w:rsidR="003967FA" w:rsidRPr="003C479A">
        <w:rPr>
          <w:rFonts w:ascii="Arial" w:hAnsi="Arial" w:cs="Arial"/>
          <w:sz w:val="20"/>
          <w:szCs w:val="20"/>
        </w:rPr>
        <w:t xml:space="preserve"> darbo dienos,  privalės pateikti </w:t>
      </w:r>
      <w:r w:rsidR="003967FA" w:rsidRPr="002F14DB">
        <w:rPr>
          <w:rFonts w:ascii="Arial" w:hAnsi="Arial" w:cs="Arial"/>
          <w:sz w:val="20"/>
          <w:szCs w:val="20"/>
        </w:rPr>
        <w:t xml:space="preserve">užpildytą SPS 5 priedą </w:t>
      </w:r>
      <w:r w:rsidR="003967FA" w:rsidRPr="003C479A">
        <w:rPr>
          <w:rFonts w:ascii="Arial" w:hAnsi="Arial" w:cs="Arial"/>
          <w:sz w:val="20"/>
          <w:szCs w:val="20"/>
        </w:rPr>
        <w:t>„Konfidenciali informacija“.</w:t>
      </w:r>
    </w:p>
    <w:p w14:paraId="4EF91150"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bookmarkStart w:id="14" w:name="_Hlk27632140"/>
      <w:bookmarkStart w:id="15" w:name="_Hlk503166841"/>
    </w:p>
    <w:p w14:paraId="36EBF162"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p>
    <w:p w14:paraId="2D5BE30A" w14:textId="283FFD15" w:rsidR="001C5C5E" w:rsidRPr="003C479A" w:rsidRDefault="001C5C5E" w:rsidP="00C508BE">
      <w:pPr>
        <w:pStyle w:val="ListParagraph"/>
        <w:numPr>
          <w:ilvl w:val="1"/>
          <w:numId w:val="29"/>
        </w:numPr>
        <w:tabs>
          <w:tab w:val="left" w:pos="0"/>
          <w:tab w:val="left" w:pos="567"/>
        </w:tabs>
        <w:spacing w:before="60" w:after="60"/>
        <w:ind w:left="0" w:right="-67" w:firstLine="0"/>
        <w:jc w:val="both"/>
        <w:rPr>
          <w:rFonts w:ascii="Arial" w:hAnsi="Arial" w:cs="Arial"/>
          <w:sz w:val="20"/>
          <w:szCs w:val="20"/>
        </w:rPr>
      </w:pPr>
      <w:r w:rsidRPr="003C479A">
        <w:rPr>
          <w:rFonts w:ascii="Arial" w:hAnsi="Arial" w:cs="Arial"/>
          <w:sz w:val="20"/>
          <w:szCs w:val="20"/>
        </w:rPr>
        <w:t>Jei Tiekėjas,</w:t>
      </w:r>
      <w:r w:rsidR="00F00EF0" w:rsidRPr="003C479A">
        <w:rPr>
          <w:rFonts w:ascii="Arial" w:hAnsi="Arial" w:cs="Arial"/>
          <w:sz w:val="20"/>
          <w:szCs w:val="20"/>
        </w:rPr>
        <w:t xml:space="preserve"> kurio </w:t>
      </w:r>
      <w:r w:rsidR="00CA717C" w:rsidRPr="003C479A">
        <w:rPr>
          <w:rFonts w:ascii="Arial" w:hAnsi="Arial" w:cs="Arial"/>
          <w:sz w:val="20"/>
          <w:szCs w:val="20"/>
        </w:rPr>
        <w:t xml:space="preserve"> </w:t>
      </w:r>
      <w:r w:rsidR="00CA717C" w:rsidRPr="009C6594">
        <w:rPr>
          <w:rFonts w:ascii="Arial" w:hAnsi="Arial" w:cs="Arial"/>
          <w:sz w:val="20"/>
          <w:szCs w:val="20"/>
        </w:rPr>
        <w:t xml:space="preserve">pasiūlymas </w:t>
      </w:r>
      <w:r w:rsidR="00F00EF0" w:rsidRPr="009C6594">
        <w:rPr>
          <w:rFonts w:ascii="Arial" w:hAnsi="Arial" w:cs="Arial"/>
          <w:sz w:val="20"/>
          <w:szCs w:val="20"/>
        </w:rPr>
        <w:t>pagal vertinimo rezultatus galės būti pripažintas laimėjusiu,</w:t>
      </w:r>
      <w:r w:rsidRPr="009C6594">
        <w:rPr>
          <w:rFonts w:ascii="Arial" w:hAnsi="Arial" w:cs="Arial"/>
          <w:sz w:val="20"/>
          <w:szCs w:val="20"/>
        </w:rPr>
        <w:t xml:space="preserve"> nepateiks </w:t>
      </w:r>
      <w:r w:rsidR="009D7337">
        <w:rPr>
          <w:rFonts w:ascii="Arial" w:hAnsi="Arial" w:cs="Arial"/>
          <w:sz w:val="20"/>
          <w:szCs w:val="20"/>
        </w:rPr>
        <w:t>Pirkimo sąlygų</w:t>
      </w:r>
      <w:r w:rsidR="00C508BE" w:rsidRPr="009C6594">
        <w:rPr>
          <w:rFonts w:ascii="Arial" w:hAnsi="Arial" w:cs="Arial"/>
          <w:sz w:val="20"/>
          <w:szCs w:val="20"/>
        </w:rPr>
        <w:t xml:space="preserve"> reikalavimus </w:t>
      </w:r>
      <w:r w:rsidRPr="009C6594">
        <w:rPr>
          <w:rFonts w:ascii="Arial" w:hAnsi="Arial" w:cs="Arial"/>
          <w:sz w:val="20"/>
          <w:szCs w:val="20"/>
        </w:rPr>
        <w:t>pagrindžiančių dokumentų</w:t>
      </w:r>
      <w:r w:rsidR="003270B9" w:rsidRPr="009C6594">
        <w:rPr>
          <w:rFonts w:ascii="Arial" w:hAnsi="Arial" w:cs="Arial"/>
          <w:sz w:val="20"/>
          <w:szCs w:val="20"/>
        </w:rPr>
        <w:t>,</w:t>
      </w:r>
      <w:r w:rsidR="00242F09" w:rsidRPr="009C6594">
        <w:rPr>
          <w:rFonts w:ascii="Arial" w:hAnsi="Arial" w:cs="Arial"/>
          <w:sz w:val="20"/>
          <w:szCs w:val="20"/>
        </w:rPr>
        <w:t xml:space="preserve"> </w:t>
      </w:r>
      <w:r w:rsidR="003270B9" w:rsidRPr="009C6594">
        <w:rPr>
          <w:rFonts w:ascii="Arial" w:hAnsi="Arial" w:cs="Arial"/>
          <w:i/>
          <w:iCs/>
          <w:sz w:val="20"/>
          <w:szCs w:val="20"/>
        </w:rPr>
        <w:t>projektuotojo civilinės atsakomybės privalomojo draudimo liudijimo (poliso) kopijos, nepaaiškins pateikto Pasiūlymo</w:t>
      </w:r>
      <w:r w:rsidR="003270B9" w:rsidRPr="009C6594">
        <w:rPr>
          <w:rFonts w:ascii="Arial" w:hAnsi="Arial" w:cs="Arial"/>
          <w:sz w:val="20"/>
          <w:szCs w:val="20"/>
        </w:rPr>
        <w:t xml:space="preserve"> </w:t>
      </w:r>
      <w:r w:rsidRPr="009C6594">
        <w:rPr>
          <w:rFonts w:ascii="Arial" w:hAnsi="Arial" w:cs="Arial"/>
          <w:sz w:val="20"/>
          <w:szCs w:val="20"/>
        </w:rPr>
        <w:t>arba Tiekėjas, kuris bus kviečiamas sudaryti Sutartį, atsisakys ją sudaryti, jis, P</w:t>
      </w:r>
      <w:r w:rsidR="00EB59BD" w:rsidRPr="009C6594">
        <w:rPr>
          <w:rFonts w:ascii="Arial" w:hAnsi="Arial" w:cs="Arial"/>
          <w:sz w:val="20"/>
          <w:szCs w:val="20"/>
        </w:rPr>
        <w:t>erkančiajam subjektui</w:t>
      </w:r>
      <w:r w:rsidRPr="009C6594">
        <w:rPr>
          <w:rFonts w:ascii="Arial" w:hAnsi="Arial" w:cs="Arial"/>
          <w:sz w:val="20"/>
          <w:szCs w:val="20"/>
        </w:rPr>
        <w:t xml:space="preserve"> pareikalavus, turės </w:t>
      </w:r>
      <w:r w:rsidRPr="003C479A">
        <w:rPr>
          <w:rFonts w:ascii="Arial" w:hAnsi="Arial" w:cs="Arial"/>
          <w:sz w:val="20"/>
          <w:szCs w:val="20"/>
        </w:rPr>
        <w:t>sumokėti P</w:t>
      </w:r>
      <w:r w:rsidR="00CA717C" w:rsidRPr="003C479A">
        <w:rPr>
          <w:rFonts w:ascii="Arial" w:hAnsi="Arial" w:cs="Arial"/>
          <w:sz w:val="20"/>
          <w:szCs w:val="20"/>
        </w:rPr>
        <w:t>erkančiajam subjektui</w:t>
      </w:r>
      <w:r w:rsidRPr="003C479A">
        <w:rPr>
          <w:rFonts w:ascii="Arial" w:hAnsi="Arial" w:cs="Arial"/>
          <w:sz w:val="20"/>
          <w:szCs w:val="20"/>
        </w:rPr>
        <w:t xml:space="preserve"> 10 proc. Tiekėjo pasiūlymo kainos </w:t>
      </w:r>
      <w:r w:rsidR="00242F09" w:rsidRPr="003C479A">
        <w:rPr>
          <w:rFonts w:ascii="Arial" w:hAnsi="Arial" w:cs="Arial"/>
          <w:sz w:val="20"/>
          <w:szCs w:val="20"/>
        </w:rPr>
        <w:t xml:space="preserve">Eur </w:t>
      </w:r>
      <w:r w:rsidRPr="003C479A">
        <w:rPr>
          <w:rFonts w:ascii="Arial" w:hAnsi="Arial" w:cs="Arial"/>
          <w:sz w:val="20"/>
          <w:szCs w:val="20"/>
        </w:rPr>
        <w:t>be PVM dydžio baudą</w:t>
      </w:r>
      <w:bookmarkEnd w:id="14"/>
      <w:r w:rsidRPr="003C479A">
        <w:rPr>
          <w:rFonts w:ascii="Arial" w:hAnsi="Arial" w:cs="Arial"/>
          <w:sz w:val="20"/>
          <w:szCs w:val="20"/>
        </w:rPr>
        <w:t xml:space="preserve"> bei padengti </w:t>
      </w:r>
      <w:r w:rsidR="004B6FFC" w:rsidRPr="003C479A">
        <w:rPr>
          <w:rFonts w:ascii="Arial" w:hAnsi="Arial" w:cs="Arial"/>
          <w:sz w:val="20"/>
          <w:szCs w:val="20"/>
        </w:rPr>
        <w:t>Perkančiojo</w:t>
      </w:r>
      <w:r w:rsidR="00CA717C" w:rsidRPr="003C479A">
        <w:rPr>
          <w:rFonts w:ascii="Arial" w:hAnsi="Arial" w:cs="Arial"/>
          <w:sz w:val="20"/>
          <w:szCs w:val="20"/>
        </w:rPr>
        <w:t xml:space="preserve"> subjekto </w:t>
      </w:r>
      <w:r w:rsidRPr="003C479A">
        <w:rPr>
          <w:rFonts w:ascii="Arial" w:hAnsi="Arial" w:cs="Arial"/>
          <w:sz w:val="20"/>
          <w:szCs w:val="20"/>
        </w:rPr>
        <w:t>patirtus tiesioginius nuostolius, kiek jų nepadengia aukščiau nurodyta bauda. Tiesioginiais nuostoliais bus laikomas kainos skirtumas tarp Sutartį atsisakiusio pasirašyti Tiekėjo</w:t>
      </w:r>
      <w:r w:rsidRPr="003C479A">
        <w:rPr>
          <w:rFonts w:ascii="Arial" w:hAnsi="Arial" w:cs="Arial"/>
          <w:color w:val="FF0000"/>
          <w:sz w:val="20"/>
          <w:szCs w:val="20"/>
        </w:rPr>
        <w:t xml:space="preserve"> </w:t>
      </w:r>
      <w:r w:rsidR="00206269" w:rsidRPr="003C479A">
        <w:rPr>
          <w:rFonts w:ascii="Arial" w:hAnsi="Arial" w:cs="Arial"/>
          <w:sz w:val="20"/>
          <w:szCs w:val="20"/>
        </w:rPr>
        <w:t>p</w:t>
      </w:r>
      <w:r w:rsidRPr="003C479A">
        <w:rPr>
          <w:rFonts w:ascii="Arial" w:hAnsi="Arial" w:cs="Arial"/>
          <w:sz w:val="20"/>
          <w:szCs w:val="20"/>
        </w:rPr>
        <w:t>asiūlymo kainos E</w:t>
      </w:r>
      <w:r w:rsidR="00242F09" w:rsidRPr="003C479A">
        <w:rPr>
          <w:rFonts w:ascii="Arial" w:hAnsi="Arial" w:cs="Arial"/>
          <w:sz w:val="20"/>
          <w:szCs w:val="20"/>
        </w:rPr>
        <w:t>ur</w:t>
      </w:r>
      <w:r w:rsidRPr="003C479A">
        <w:rPr>
          <w:rFonts w:ascii="Arial" w:hAnsi="Arial" w:cs="Arial"/>
          <w:sz w:val="20"/>
          <w:szCs w:val="20"/>
        </w:rPr>
        <w:t xml:space="preserve"> be PVM ir kito Tiekėjo, pasiūlymų eilėje esančio po atsisakiusio sudaryti </w:t>
      </w:r>
      <w:r w:rsidR="00242F09" w:rsidRPr="003C479A">
        <w:rPr>
          <w:rFonts w:ascii="Arial" w:hAnsi="Arial" w:cs="Arial"/>
          <w:sz w:val="20"/>
          <w:szCs w:val="20"/>
        </w:rPr>
        <w:t>S</w:t>
      </w:r>
      <w:r w:rsidRPr="003C479A">
        <w:rPr>
          <w:rFonts w:ascii="Arial" w:hAnsi="Arial" w:cs="Arial"/>
          <w:sz w:val="20"/>
          <w:szCs w:val="20"/>
        </w:rPr>
        <w:t>utartį Tiekėjo,</w:t>
      </w:r>
      <w:r w:rsidR="00206269" w:rsidRPr="003C479A">
        <w:rPr>
          <w:rFonts w:ascii="Arial" w:hAnsi="Arial" w:cs="Arial"/>
          <w:color w:val="FF0000"/>
          <w:sz w:val="20"/>
          <w:szCs w:val="20"/>
        </w:rPr>
        <w:t xml:space="preserve"> </w:t>
      </w:r>
      <w:r w:rsidR="00206269" w:rsidRPr="003C479A">
        <w:rPr>
          <w:rFonts w:ascii="Arial" w:hAnsi="Arial" w:cs="Arial"/>
          <w:sz w:val="20"/>
          <w:szCs w:val="20"/>
        </w:rPr>
        <w:t>p</w:t>
      </w:r>
      <w:r w:rsidRPr="003C479A">
        <w:rPr>
          <w:rFonts w:ascii="Arial" w:hAnsi="Arial" w:cs="Arial"/>
          <w:sz w:val="20"/>
          <w:szCs w:val="20"/>
        </w:rPr>
        <w:t>asiūlymo kainos E</w:t>
      </w:r>
      <w:r w:rsidR="00242F09" w:rsidRPr="003C479A">
        <w:rPr>
          <w:rFonts w:ascii="Arial" w:hAnsi="Arial" w:cs="Arial"/>
          <w:sz w:val="20"/>
          <w:szCs w:val="20"/>
        </w:rPr>
        <w:t>ur</w:t>
      </w:r>
      <w:r w:rsidRPr="003C479A">
        <w:rPr>
          <w:rFonts w:ascii="Arial" w:hAnsi="Arial" w:cs="Arial"/>
          <w:sz w:val="20"/>
          <w:szCs w:val="20"/>
        </w:rPr>
        <w:t xml:space="preserve"> be PVM.</w:t>
      </w:r>
    </w:p>
    <w:p w14:paraId="58BEE8D4" w14:textId="77777777" w:rsidR="003967FA" w:rsidRPr="00EA7F37" w:rsidRDefault="003967FA" w:rsidP="003967FA">
      <w:pPr>
        <w:pStyle w:val="ListParagraph"/>
        <w:widowControl w:val="0"/>
        <w:numPr>
          <w:ilvl w:val="0"/>
          <w:numId w:val="9"/>
        </w:numPr>
        <w:tabs>
          <w:tab w:val="left" w:pos="567"/>
        </w:tabs>
        <w:spacing w:before="60" w:after="60"/>
        <w:contextualSpacing w:val="0"/>
        <w:jc w:val="both"/>
        <w:rPr>
          <w:rFonts w:ascii="Arial" w:hAnsi="Arial" w:cs="Arial"/>
          <w:vanish/>
          <w:sz w:val="20"/>
          <w:szCs w:val="20"/>
        </w:rPr>
      </w:pPr>
      <w:bookmarkStart w:id="16" w:name="_Hlk25829085"/>
      <w:bookmarkStart w:id="17" w:name="_Hlk27402529"/>
      <w:bookmarkEnd w:id="15"/>
    </w:p>
    <w:p w14:paraId="539293BE"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1FD3441C"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3842ECDA" w14:textId="59E51FE3" w:rsidR="009F2B63" w:rsidRPr="00EA7F37" w:rsidRDefault="009F2B63" w:rsidP="009F2B63">
      <w:pPr>
        <w:numPr>
          <w:ilvl w:val="1"/>
          <w:numId w:val="9"/>
        </w:numPr>
        <w:tabs>
          <w:tab w:val="left" w:pos="0"/>
          <w:tab w:val="left" w:pos="567"/>
        </w:tabs>
        <w:spacing w:before="60" w:after="60"/>
        <w:ind w:left="0" w:right="-67" w:firstLine="0"/>
        <w:contextualSpacing/>
        <w:jc w:val="both"/>
        <w:rPr>
          <w:rFonts w:ascii="Arial" w:hAnsi="Arial" w:cs="Arial"/>
          <w:b/>
          <w:bCs/>
          <w:sz w:val="20"/>
          <w:szCs w:val="20"/>
        </w:rPr>
      </w:pPr>
      <w:bookmarkStart w:id="18" w:name="_Hlk94086654"/>
      <w:bookmarkEnd w:id="16"/>
      <w:bookmarkEnd w:id="17"/>
      <w:r w:rsidRPr="00EA7F37">
        <w:rPr>
          <w:rFonts w:ascii="Arial" w:hAnsi="Arial" w:cs="Arial"/>
          <w:iCs/>
          <w:sz w:val="20"/>
          <w:szCs w:val="20"/>
        </w:rPr>
        <w:t xml:space="preserve">Perkantysis subjektas informuos </w:t>
      </w:r>
      <w:r w:rsidRPr="00EA7F37">
        <w:rPr>
          <w:rFonts w:ascii="Arial" w:hAnsi="Arial" w:cs="Arial"/>
          <w:sz w:val="20"/>
          <w:szCs w:val="20"/>
        </w:rPr>
        <w:t>Koordinavimo komisiją apie ketinamą sudaryti Sutartį, esant bent vienai BPS 17.1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w:t>
      </w:r>
      <w:r w:rsidRPr="00EA7F37">
        <w:rPr>
          <w:rFonts w:ascii="Arial" w:hAnsi="Arial" w:cs="Arial"/>
          <w:iCs/>
          <w:sz w:val="20"/>
          <w:szCs w:val="20"/>
          <w:highlight w:val="yellow"/>
        </w:rPr>
        <w:t xml:space="preserve"> </w:t>
      </w:r>
    </w:p>
    <w:bookmarkEnd w:id="18"/>
    <w:p w14:paraId="4311DC2C" w14:textId="77777777" w:rsidR="00EB59BD" w:rsidRPr="00EA7F37" w:rsidRDefault="00EB59BD" w:rsidP="00EB59BD">
      <w:pPr>
        <w:pStyle w:val="ListParagraph"/>
        <w:tabs>
          <w:tab w:val="left" w:pos="0"/>
          <w:tab w:val="left" w:pos="567"/>
        </w:tabs>
        <w:spacing w:before="60" w:after="60"/>
        <w:ind w:left="0" w:right="-67"/>
        <w:jc w:val="both"/>
        <w:rPr>
          <w:rFonts w:ascii="Arial" w:hAnsi="Arial" w:cs="Arial"/>
          <w:sz w:val="20"/>
          <w:szCs w:val="20"/>
        </w:rPr>
      </w:pPr>
    </w:p>
    <w:p w14:paraId="671EAB3C" w14:textId="1D42F4BC" w:rsidR="009807C1" w:rsidRPr="00EA7F37" w:rsidRDefault="002E2784" w:rsidP="00C508BE">
      <w:pPr>
        <w:pStyle w:val="ListParagraph"/>
        <w:numPr>
          <w:ilvl w:val="0"/>
          <w:numId w:val="13"/>
        </w:numPr>
        <w:jc w:val="center"/>
        <w:rPr>
          <w:rFonts w:ascii="Arial" w:hAnsi="Arial" w:cs="Arial"/>
          <w:b/>
          <w:bCs/>
          <w:sz w:val="20"/>
          <w:szCs w:val="20"/>
        </w:rPr>
      </w:pPr>
      <w:bookmarkStart w:id="19" w:name="_Toc60479656"/>
      <w:bookmarkStart w:id="20" w:name="_Toc334383743"/>
      <w:bookmarkStart w:id="21" w:name="_Toc335201959"/>
      <w:bookmarkStart w:id="22" w:name="_Hlk33626163"/>
      <w:bookmarkEnd w:id="13"/>
      <w:r w:rsidRPr="00EA7F37">
        <w:rPr>
          <w:rFonts w:ascii="Arial" w:hAnsi="Arial" w:cs="Arial"/>
          <w:b/>
          <w:bCs/>
          <w:sz w:val="20"/>
          <w:szCs w:val="20"/>
        </w:rPr>
        <w:t xml:space="preserve">SUTARTIES </w:t>
      </w:r>
      <w:bookmarkEnd w:id="19"/>
      <w:bookmarkEnd w:id="20"/>
      <w:r w:rsidR="00017BDC" w:rsidRPr="00EA7F37">
        <w:rPr>
          <w:rFonts w:ascii="Arial" w:hAnsi="Arial" w:cs="Arial"/>
          <w:b/>
          <w:bCs/>
          <w:sz w:val="20"/>
          <w:szCs w:val="20"/>
        </w:rPr>
        <w:t>KAINA</w:t>
      </w:r>
      <w:bookmarkEnd w:id="21"/>
      <w:r w:rsidR="009807C1" w:rsidRPr="00EA7F37">
        <w:rPr>
          <w:rFonts w:ascii="Arial" w:hAnsi="Arial" w:cs="Arial"/>
          <w:b/>
          <w:bCs/>
          <w:sz w:val="20"/>
          <w:szCs w:val="20"/>
        </w:rPr>
        <w:t xml:space="preserve">  IR SUTARTIES ĮVYKDYMO UŽTIKRINIMAS</w:t>
      </w:r>
    </w:p>
    <w:p w14:paraId="074444CC" w14:textId="382C4B8C" w:rsidR="002E2784" w:rsidRPr="009C6594" w:rsidRDefault="008641AF"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Su Laimėjusiu </w:t>
      </w:r>
      <w:r w:rsidR="00A5642B" w:rsidRPr="00EA7F37">
        <w:rPr>
          <w:rFonts w:ascii="Arial" w:hAnsi="Arial" w:cs="Arial"/>
          <w:sz w:val="20"/>
          <w:szCs w:val="20"/>
        </w:rPr>
        <w:t xml:space="preserve">Tiekėju </w:t>
      </w:r>
      <w:r w:rsidRPr="00EA7F37">
        <w:rPr>
          <w:rFonts w:ascii="Arial" w:hAnsi="Arial" w:cs="Arial"/>
          <w:sz w:val="20"/>
          <w:szCs w:val="20"/>
        </w:rPr>
        <w:t xml:space="preserve">sudaromos </w:t>
      </w:r>
      <w:r w:rsidR="00F7309F" w:rsidRPr="00EA7F37">
        <w:rPr>
          <w:rFonts w:ascii="Arial" w:hAnsi="Arial" w:cs="Arial"/>
          <w:sz w:val="20"/>
          <w:szCs w:val="20"/>
        </w:rPr>
        <w:t xml:space="preserve">Sutarties </w:t>
      </w:r>
      <w:r w:rsidR="00017BDC" w:rsidRPr="00EA7F37">
        <w:rPr>
          <w:rFonts w:ascii="Arial" w:hAnsi="Arial" w:cs="Arial"/>
          <w:sz w:val="20"/>
          <w:szCs w:val="20"/>
        </w:rPr>
        <w:t>kaina</w:t>
      </w:r>
      <w:r w:rsidR="00867D8A" w:rsidRPr="00EA7F37">
        <w:rPr>
          <w:rFonts w:ascii="Arial" w:hAnsi="Arial" w:cs="Arial"/>
          <w:sz w:val="20"/>
          <w:szCs w:val="20"/>
        </w:rPr>
        <w:t xml:space="preserve"> </w:t>
      </w:r>
      <w:r w:rsidRPr="00EA7F37">
        <w:rPr>
          <w:rFonts w:ascii="Arial" w:hAnsi="Arial" w:cs="Arial"/>
          <w:sz w:val="20"/>
          <w:szCs w:val="20"/>
        </w:rPr>
        <w:t xml:space="preserve">bus </w:t>
      </w:r>
      <w:r w:rsidR="00017BDC" w:rsidRPr="009C6594">
        <w:rPr>
          <w:rFonts w:ascii="Arial" w:hAnsi="Arial" w:cs="Arial"/>
          <w:sz w:val="20"/>
          <w:szCs w:val="20"/>
        </w:rPr>
        <w:t xml:space="preserve">lygi </w:t>
      </w:r>
      <w:r w:rsidR="009C6594">
        <w:rPr>
          <w:rFonts w:ascii="Arial" w:hAnsi="Arial" w:cs="Arial"/>
          <w:sz w:val="20"/>
          <w:szCs w:val="20"/>
        </w:rPr>
        <w:t>l</w:t>
      </w:r>
      <w:r w:rsidR="00017BDC" w:rsidRPr="009C6594">
        <w:rPr>
          <w:rFonts w:ascii="Arial" w:hAnsi="Arial" w:cs="Arial"/>
          <w:sz w:val="20"/>
          <w:szCs w:val="20"/>
        </w:rPr>
        <w:t xml:space="preserve">aimėjusio </w:t>
      </w:r>
      <w:r w:rsidR="00A5642B" w:rsidRPr="009C6594">
        <w:rPr>
          <w:rFonts w:ascii="Arial" w:hAnsi="Arial" w:cs="Arial"/>
          <w:sz w:val="20"/>
          <w:szCs w:val="20"/>
        </w:rPr>
        <w:t xml:space="preserve">Tiekėjo </w:t>
      </w:r>
      <w:r w:rsidR="00017BDC" w:rsidRPr="009C6594">
        <w:rPr>
          <w:rFonts w:ascii="Arial" w:hAnsi="Arial" w:cs="Arial"/>
          <w:sz w:val="20"/>
          <w:szCs w:val="20"/>
        </w:rPr>
        <w:t>Pasiūlymo kainai</w:t>
      </w:r>
      <w:r w:rsidR="00C4502D" w:rsidRPr="009C6594">
        <w:rPr>
          <w:rFonts w:ascii="Arial" w:hAnsi="Arial" w:cs="Arial"/>
          <w:sz w:val="20"/>
          <w:szCs w:val="20"/>
        </w:rPr>
        <w:t>.</w:t>
      </w:r>
    </w:p>
    <w:p w14:paraId="4E88BEE8" w14:textId="35EF60D4" w:rsidR="00C13A68" w:rsidRPr="00EA7F37" w:rsidRDefault="00C13A68"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Sutartyje bus numatyti Sutarties įvykdymo užtikrinimo būdai, tokie kaip delspinigiai ir baudos, už Sutartyje numatytų įsipareigojimų netinkamą vykdymą ir (ar) nevykdymą.</w:t>
      </w:r>
    </w:p>
    <w:p w14:paraId="7D34F5C7" w14:textId="77777777" w:rsidR="00ED5662" w:rsidRPr="00EA7F37" w:rsidRDefault="00ED5662" w:rsidP="0027702B">
      <w:pPr>
        <w:tabs>
          <w:tab w:val="left" w:pos="567"/>
        </w:tabs>
        <w:jc w:val="both"/>
        <w:rPr>
          <w:rFonts w:ascii="Arial" w:hAnsi="Arial" w:cs="Arial"/>
          <w:i/>
          <w:iCs/>
          <w:color w:val="FF0000"/>
          <w:sz w:val="20"/>
          <w:szCs w:val="20"/>
        </w:rPr>
      </w:pPr>
      <w:bookmarkStart w:id="23" w:name="_Toc335201960"/>
      <w:bookmarkEnd w:id="22"/>
    </w:p>
    <w:p w14:paraId="53A48427" w14:textId="77777777" w:rsidR="008864F3" w:rsidRPr="00EA7F37" w:rsidRDefault="008864F3" w:rsidP="008864F3">
      <w:pPr>
        <w:pStyle w:val="ListParagraph"/>
        <w:numPr>
          <w:ilvl w:val="0"/>
          <w:numId w:val="13"/>
        </w:numPr>
        <w:tabs>
          <w:tab w:val="left" w:pos="567"/>
        </w:tabs>
        <w:jc w:val="center"/>
        <w:rPr>
          <w:rFonts w:ascii="Arial" w:hAnsi="Arial" w:cs="Arial"/>
          <w:b/>
          <w:bCs/>
          <w:sz w:val="20"/>
          <w:szCs w:val="20"/>
          <w:lang w:val="en-US"/>
        </w:rPr>
      </w:pPr>
      <w:r w:rsidRPr="00EA7F37">
        <w:rPr>
          <w:rFonts w:ascii="Arial" w:hAnsi="Arial" w:cs="Arial"/>
          <w:b/>
          <w:bCs/>
          <w:sz w:val="20"/>
          <w:szCs w:val="20"/>
          <w:lang w:val="en-US"/>
        </w:rPr>
        <w:t>PRELIMINARUS PIRKIMO PROCEDŪRŲ VYKDYMO GRAFIKAS</w:t>
      </w:r>
    </w:p>
    <w:p w14:paraId="1B1DE6C1" w14:textId="6F0B1052" w:rsidR="00483224" w:rsidRDefault="00483224" w:rsidP="00483224">
      <w:pPr>
        <w:pStyle w:val="Heading1"/>
        <w:tabs>
          <w:tab w:val="left" w:pos="426"/>
        </w:tabs>
        <w:spacing w:before="60" w:after="60"/>
        <w:jc w:val="center"/>
        <w:rPr>
          <w:rFonts w:ascii="Arial" w:hAnsi="Arial" w:cs="Arial"/>
          <w:sz w:val="20"/>
          <w:szCs w:val="20"/>
        </w:rPr>
      </w:pPr>
      <w:r w:rsidRPr="00483224">
        <w:rPr>
          <w:rFonts w:ascii="Arial" w:hAnsi="Arial" w:cs="Arial"/>
          <w:sz w:val="20"/>
          <w:szCs w:val="20"/>
        </w:rPr>
        <w:t>Pirkimo procedūrų pagrindiniai etapai</w:t>
      </w:r>
    </w:p>
    <w:p w14:paraId="64212DFE" w14:textId="565F2511" w:rsidR="008864F3" w:rsidRDefault="009C6594" w:rsidP="008864F3">
      <w:pPr>
        <w:pStyle w:val="Heading1"/>
        <w:tabs>
          <w:tab w:val="left" w:pos="426"/>
        </w:tabs>
        <w:spacing w:before="60" w:after="60"/>
        <w:rPr>
          <w:rFonts w:ascii="Arial" w:hAnsi="Arial" w:cs="Arial"/>
          <w:bCs/>
          <w:i/>
          <w:color w:val="FF0000"/>
          <w:sz w:val="20"/>
          <w:szCs w:val="20"/>
        </w:rPr>
      </w:pPr>
      <w:r w:rsidRPr="009C6594">
        <w:rPr>
          <w:rFonts w:ascii="Arial" w:hAnsi="Arial" w:cs="Arial"/>
          <w:bCs/>
          <w:i/>
          <w:noProof/>
          <w:color w:val="FF0000"/>
          <w:sz w:val="20"/>
          <w:szCs w:val="20"/>
        </w:rPr>
        <w:drawing>
          <wp:inline distT="0" distB="0" distL="0" distR="0" wp14:anchorId="64B9EE0E" wp14:editId="57D67B62">
            <wp:extent cx="5432745" cy="1574358"/>
            <wp:effectExtent l="0" t="0" r="0" b="6985"/>
            <wp:docPr id="1347690054"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90054" name="Picture 1" descr="Graphical user interface, text, application, email&#10;&#10;Description automatically generated"/>
                    <pic:cNvPicPr/>
                  </pic:nvPicPr>
                  <pic:blipFill>
                    <a:blip r:embed="rId14"/>
                    <a:stretch>
                      <a:fillRect/>
                    </a:stretch>
                  </pic:blipFill>
                  <pic:spPr>
                    <a:xfrm>
                      <a:off x="0" y="0"/>
                      <a:ext cx="5489966" cy="1590940"/>
                    </a:xfrm>
                    <a:prstGeom prst="rect">
                      <a:avLst/>
                    </a:prstGeom>
                  </pic:spPr>
                </pic:pic>
              </a:graphicData>
            </a:graphic>
          </wp:inline>
        </w:drawing>
      </w:r>
    </w:p>
    <w:p w14:paraId="49691BC9" w14:textId="77777777" w:rsidR="00483224" w:rsidRPr="00483224" w:rsidRDefault="00483224" w:rsidP="00483224"/>
    <w:p w14:paraId="1BA6AEB7" w14:textId="0166E883" w:rsidR="001A0DA7" w:rsidRPr="00EA7F37" w:rsidRDefault="001A0DA7" w:rsidP="000F0CFD">
      <w:pPr>
        <w:pStyle w:val="Heading1"/>
        <w:numPr>
          <w:ilvl w:val="0"/>
          <w:numId w:val="13"/>
        </w:numPr>
        <w:tabs>
          <w:tab w:val="left" w:pos="426"/>
        </w:tabs>
        <w:spacing w:before="60" w:after="60"/>
        <w:ind w:left="0" w:firstLine="0"/>
        <w:jc w:val="center"/>
        <w:rPr>
          <w:rFonts w:ascii="Arial" w:hAnsi="Arial" w:cs="Arial"/>
          <w:bCs/>
          <w:i/>
          <w:color w:val="FF0000"/>
          <w:sz w:val="20"/>
          <w:szCs w:val="20"/>
        </w:rPr>
      </w:pPr>
      <w:r w:rsidRPr="00EA7F37">
        <w:rPr>
          <w:rFonts w:ascii="Arial" w:hAnsi="Arial" w:cs="Arial"/>
          <w:b/>
          <w:bCs/>
          <w:sz w:val="20"/>
          <w:szCs w:val="20"/>
        </w:rPr>
        <w:lastRenderedPageBreak/>
        <w:t>PRIEDAI</w:t>
      </w:r>
      <w:bookmarkEnd w:id="12"/>
      <w:bookmarkEnd w:id="23"/>
    </w:p>
    <w:p w14:paraId="7A7E43CA" w14:textId="58FB8DD3" w:rsidR="00483224" w:rsidRPr="00483224" w:rsidRDefault="006417D0" w:rsidP="00483224">
      <w:pPr>
        <w:pStyle w:val="ListParagraph"/>
        <w:numPr>
          <w:ilvl w:val="1"/>
          <w:numId w:val="13"/>
        </w:numPr>
        <w:tabs>
          <w:tab w:val="left" w:pos="567"/>
        </w:tabs>
        <w:rPr>
          <w:rFonts w:ascii="Arial" w:hAnsi="Arial" w:cs="Arial"/>
          <w:sz w:val="20"/>
          <w:szCs w:val="20"/>
        </w:rPr>
      </w:pPr>
      <w:r w:rsidRPr="00483224">
        <w:rPr>
          <w:rFonts w:ascii="Arial" w:hAnsi="Arial" w:cs="Arial"/>
          <w:sz w:val="20"/>
          <w:szCs w:val="20"/>
        </w:rPr>
        <w:t xml:space="preserve">Priedas yra neatskiriama Pirkimo sąlygų dalis. </w:t>
      </w:r>
    </w:p>
    <w:p w14:paraId="74847692" w14:textId="650B385D" w:rsidR="005C672C" w:rsidRPr="00483224" w:rsidRDefault="006417D0" w:rsidP="00483224">
      <w:pPr>
        <w:pStyle w:val="ListParagraph"/>
        <w:numPr>
          <w:ilvl w:val="1"/>
          <w:numId w:val="13"/>
        </w:numPr>
        <w:tabs>
          <w:tab w:val="left" w:pos="567"/>
        </w:tabs>
        <w:rPr>
          <w:rFonts w:ascii="Arial" w:hAnsi="Arial" w:cs="Arial"/>
        </w:rPr>
      </w:pPr>
      <w:r w:rsidRPr="00483224">
        <w:rPr>
          <w:rFonts w:ascii="Arial" w:hAnsi="Arial" w:cs="Arial"/>
          <w:sz w:val="20"/>
          <w:szCs w:val="20"/>
        </w:rPr>
        <w:t>Prie Pirkimo sąlygų pridedami šie priedai:</w:t>
      </w:r>
      <w:bookmarkStart w:id="24" w:name="_Ref274738013"/>
      <w:bookmarkStart w:id="25" w:name="_Ref316455210"/>
    </w:p>
    <w:p w14:paraId="5FCC099D" w14:textId="2CFC23E4" w:rsidR="008F40BE" w:rsidRPr="00EA7F37" w:rsidRDefault="007F3FD6" w:rsidP="005C672C">
      <w:pPr>
        <w:tabs>
          <w:tab w:val="left" w:pos="567"/>
        </w:tabs>
        <w:jc w:val="both"/>
        <w:rPr>
          <w:rFonts w:ascii="Arial" w:hAnsi="Arial" w:cs="Arial"/>
          <w:sz w:val="20"/>
          <w:szCs w:val="20"/>
        </w:rPr>
      </w:pPr>
      <w:r w:rsidRPr="00EA7F37">
        <w:rPr>
          <w:rFonts w:ascii="Arial" w:hAnsi="Arial" w:cs="Arial"/>
          <w:sz w:val="20"/>
          <w:szCs w:val="20"/>
        </w:rPr>
        <w:t>1 priedas</w:t>
      </w:r>
      <w:r w:rsidR="00C661FB" w:rsidRPr="00EA7F37">
        <w:rPr>
          <w:rFonts w:ascii="Arial" w:hAnsi="Arial" w:cs="Arial"/>
          <w:sz w:val="20"/>
          <w:szCs w:val="20"/>
        </w:rPr>
        <w:t xml:space="preserve"> </w:t>
      </w:r>
      <w:r w:rsidR="005C672C" w:rsidRPr="00EA7F37">
        <w:rPr>
          <w:rFonts w:ascii="Arial" w:hAnsi="Arial" w:cs="Arial"/>
          <w:sz w:val="20"/>
          <w:szCs w:val="20"/>
        </w:rPr>
        <w:t>– Pasiūlymo forma</w:t>
      </w:r>
      <w:r w:rsidR="00206269" w:rsidRPr="00EA7F37">
        <w:rPr>
          <w:rFonts w:ascii="Arial" w:hAnsi="Arial" w:cs="Arial"/>
          <w:sz w:val="20"/>
          <w:szCs w:val="20"/>
        </w:rPr>
        <w:t>.</w:t>
      </w:r>
    </w:p>
    <w:p w14:paraId="54C33CE2" w14:textId="23414277" w:rsidR="00E14900" w:rsidRPr="00EA7F37" w:rsidRDefault="007F3FD6">
      <w:pPr>
        <w:tabs>
          <w:tab w:val="left" w:pos="284"/>
        </w:tabs>
        <w:ind w:right="22"/>
        <w:rPr>
          <w:rFonts w:ascii="Arial" w:hAnsi="Arial" w:cs="Arial"/>
          <w:i/>
          <w:iCs/>
          <w:color w:val="FF0000"/>
          <w:sz w:val="20"/>
          <w:szCs w:val="20"/>
        </w:rPr>
      </w:pPr>
      <w:r w:rsidRPr="00EA7F37">
        <w:rPr>
          <w:rFonts w:ascii="Arial" w:hAnsi="Arial" w:cs="Arial"/>
          <w:sz w:val="20"/>
          <w:szCs w:val="20"/>
        </w:rPr>
        <w:t>2 priedas</w:t>
      </w:r>
      <w:r w:rsidR="008F40BE" w:rsidRPr="00EA7F37">
        <w:rPr>
          <w:rFonts w:ascii="Arial" w:hAnsi="Arial" w:cs="Arial"/>
          <w:sz w:val="20"/>
          <w:szCs w:val="20"/>
        </w:rPr>
        <w:t xml:space="preserve"> </w:t>
      </w:r>
      <w:r w:rsidR="00E14900" w:rsidRPr="00EA7F37">
        <w:rPr>
          <w:rFonts w:ascii="Arial" w:hAnsi="Arial" w:cs="Arial"/>
          <w:sz w:val="20"/>
          <w:szCs w:val="20"/>
        </w:rPr>
        <w:t>– Techninė specifikacija.</w:t>
      </w:r>
    </w:p>
    <w:p w14:paraId="63102B8A" w14:textId="1CB5CE42" w:rsidR="00E14900" w:rsidRPr="00EA7F37" w:rsidRDefault="007F3FD6" w:rsidP="00E14900">
      <w:pPr>
        <w:tabs>
          <w:tab w:val="left" w:pos="567"/>
        </w:tabs>
        <w:jc w:val="both"/>
        <w:rPr>
          <w:rFonts w:ascii="Arial" w:hAnsi="Arial" w:cs="Arial"/>
          <w:sz w:val="20"/>
          <w:szCs w:val="20"/>
        </w:rPr>
      </w:pPr>
      <w:r w:rsidRPr="00EA7F37">
        <w:rPr>
          <w:rFonts w:ascii="Arial" w:hAnsi="Arial" w:cs="Arial"/>
          <w:sz w:val="20"/>
          <w:szCs w:val="20"/>
        </w:rPr>
        <w:t>3 priedas</w:t>
      </w:r>
      <w:r w:rsidR="008F40BE" w:rsidRPr="00EA7F37">
        <w:rPr>
          <w:rFonts w:ascii="Arial" w:hAnsi="Arial" w:cs="Arial"/>
          <w:sz w:val="20"/>
          <w:szCs w:val="20"/>
        </w:rPr>
        <w:t xml:space="preserve"> </w:t>
      </w:r>
      <w:r w:rsidR="00E14900" w:rsidRPr="00EA7F37">
        <w:rPr>
          <w:rFonts w:ascii="Arial" w:hAnsi="Arial" w:cs="Arial"/>
          <w:sz w:val="20"/>
          <w:szCs w:val="20"/>
        </w:rPr>
        <w:t>– Sutarties projektas.</w:t>
      </w:r>
    </w:p>
    <w:p w14:paraId="74F5D6E5" w14:textId="3709C3EE" w:rsidR="0012784D" w:rsidRDefault="007F3FD6" w:rsidP="00E14900">
      <w:pPr>
        <w:tabs>
          <w:tab w:val="left" w:pos="567"/>
        </w:tabs>
        <w:jc w:val="both"/>
        <w:rPr>
          <w:rFonts w:ascii="Arial" w:hAnsi="Arial" w:cs="Arial"/>
          <w:sz w:val="20"/>
          <w:szCs w:val="20"/>
        </w:rPr>
      </w:pPr>
      <w:r w:rsidRPr="00EA7F37">
        <w:rPr>
          <w:rFonts w:ascii="Arial" w:hAnsi="Arial" w:cs="Arial"/>
          <w:sz w:val="20"/>
          <w:szCs w:val="20"/>
        </w:rPr>
        <w:t>4 priedas</w:t>
      </w:r>
      <w:r w:rsidR="0012784D" w:rsidRPr="00EA7F37">
        <w:rPr>
          <w:rFonts w:ascii="Arial" w:hAnsi="Arial" w:cs="Arial"/>
          <w:sz w:val="20"/>
          <w:szCs w:val="20"/>
        </w:rPr>
        <w:t xml:space="preserve"> – </w:t>
      </w:r>
      <w:r w:rsidR="003B4EF0" w:rsidRPr="00EA7F37">
        <w:rPr>
          <w:rFonts w:ascii="Arial" w:hAnsi="Arial" w:cs="Arial"/>
          <w:sz w:val="20"/>
          <w:szCs w:val="20"/>
        </w:rPr>
        <w:t>Informacija apie Subtiekėjus</w:t>
      </w:r>
      <w:r w:rsidR="0012784D" w:rsidRPr="00EA7F37">
        <w:rPr>
          <w:rFonts w:ascii="Arial" w:hAnsi="Arial" w:cs="Arial"/>
          <w:sz w:val="20"/>
          <w:szCs w:val="20"/>
        </w:rPr>
        <w:t>.</w:t>
      </w:r>
    </w:p>
    <w:p w14:paraId="3FE4B4D7" w14:textId="469C14DF" w:rsidR="003967FA" w:rsidRPr="00EA7F37" w:rsidRDefault="00483224" w:rsidP="00483224">
      <w:pPr>
        <w:tabs>
          <w:tab w:val="left" w:pos="567"/>
        </w:tabs>
        <w:jc w:val="both"/>
        <w:rPr>
          <w:rFonts w:ascii="Arial" w:hAnsi="Arial" w:cs="Arial"/>
          <w:sz w:val="20"/>
          <w:szCs w:val="20"/>
        </w:rPr>
      </w:pPr>
      <w:r w:rsidRPr="00483224">
        <w:rPr>
          <w:rFonts w:ascii="Arial" w:hAnsi="Arial" w:cs="Arial"/>
          <w:sz w:val="20"/>
          <w:szCs w:val="20"/>
        </w:rPr>
        <w:t>5</w:t>
      </w:r>
      <w:r w:rsidR="003967FA" w:rsidRPr="00483224">
        <w:rPr>
          <w:rFonts w:ascii="Arial" w:hAnsi="Arial" w:cs="Arial"/>
          <w:sz w:val="20"/>
          <w:szCs w:val="20"/>
        </w:rPr>
        <w:t xml:space="preserve"> priedas</w:t>
      </w:r>
      <w:r w:rsidR="00EA7F37" w:rsidRPr="00483224">
        <w:rPr>
          <w:rFonts w:ascii="Arial" w:hAnsi="Arial" w:cs="Arial"/>
          <w:sz w:val="20"/>
          <w:szCs w:val="20"/>
        </w:rPr>
        <w:t xml:space="preserve"> – </w:t>
      </w:r>
      <w:r w:rsidR="003967FA" w:rsidRPr="00483224">
        <w:rPr>
          <w:rFonts w:ascii="Arial" w:hAnsi="Arial" w:cs="Arial"/>
          <w:sz w:val="20"/>
          <w:szCs w:val="20"/>
        </w:rPr>
        <w:t>Konfidenciali informacija (bus prašoma pateikti tik galimo laimėtojo/laimėtojo)</w:t>
      </w:r>
      <w:r w:rsidR="002F14DB">
        <w:rPr>
          <w:rFonts w:ascii="Arial" w:hAnsi="Arial" w:cs="Arial"/>
          <w:sz w:val="20"/>
          <w:szCs w:val="20"/>
        </w:rPr>
        <w:t>.</w:t>
      </w:r>
    </w:p>
    <w:bookmarkEnd w:id="24"/>
    <w:bookmarkEnd w:id="25"/>
    <w:p w14:paraId="0B4020A7" w14:textId="66F241C0" w:rsidR="00E14900" w:rsidRPr="00EA7F37" w:rsidRDefault="00273F2E" w:rsidP="00483224">
      <w:pPr>
        <w:tabs>
          <w:tab w:val="left" w:pos="567"/>
        </w:tabs>
        <w:jc w:val="both"/>
        <w:rPr>
          <w:rFonts w:ascii="Arial" w:hAnsi="Arial" w:cs="Arial"/>
          <w:sz w:val="20"/>
          <w:szCs w:val="20"/>
        </w:rPr>
      </w:pPr>
      <w:r>
        <w:rPr>
          <w:rFonts w:ascii="Arial" w:hAnsi="Arial" w:cs="Arial"/>
          <w:sz w:val="20"/>
          <w:szCs w:val="20"/>
        </w:rPr>
        <w:t>6</w:t>
      </w:r>
      <w:r w:rsidR="007F3FD6" w:rsidRPr="00EA7F37">
        <w:rPr>
          <w:rFonts w:ascii="Arial" w:hAnsi="Arial" w:cs="Arial"/>
          <w:sz w:val="20"/>
          <w:szCs w:val="20"/>
        </w:rPr>
        <w:t xml:space="preserve"> priedas</w:t>
      </w:r>
      <w:r w:rsidR="00206269" w:rsidRPr="00EA7F37">
        <w:rPr>
          <w:rFonts w:ascii="Arial" w:hAnsi="Arial" w:cs="Arial"/>
          <w:sz w:val="20"/>
          <w:szCs w:val="20"/>
        </w:rPr>
        <w:t xml:space="preserve"> – Konfidencialumo įsipareigojimas.</w:t>
      </w:r>
    </w:p>
    <w:p w14:paraId="46F7BE46" w14:textId="77777777" w:rsidR="005C4200" w:rsidRDefault="005C4200" w:rsidP="00070BA5">
      <w:pPr>
        <w:tabs>
          <w:tab w:val="left" w:pos="284"/>
        </w:tabs>
        <w:spacing w:before="60" w:after="60"/>
        <w:ind w:right="22"/>
        <w:rPr>
          <w:rFonts w:ascii="Arial" w:hAnsi="Arial" w:cs="Arial"/>
          <w:sz w:val="20"/>
          <w:szCs w:val="20"/>
        </w:rPr>
      </w:pPr>
      <w:bookmarkStart w:id="26" w:name="_Hlk33626637"/>
    </w:p>
    <w:p w14:paraId="710F7976" w14:textId="77777777" w:rsidR="00483224" w:rsidRDefault="00483224" w:rsidP="00070BA5">
      <w:pPr>
        <w:tabs>
          <w:tab w:val="left" w:pos="284"/>
        </w:tabs>
        <w:spacing w:before="60" w:after="60"/>
        <w:ind w:right="22"/>
        <w:rPr>
          <w:rFonts w:ascii="Arial" w:hAnsi="Arial" w:cs="Arial"/>
          <w:sz w:val="20"/>
          <w:szCs w:val="20"/>
        </w:rPr>
      </w:pPr>
    </w:p>
    <w:p w14:paraId="547A57EA" w14:textId="77777777" w:rsidR="00483224" w:rsidRDefault="00483224" w:rsidP="00070BA5">
      <w:pPr>
        <w:tabs>
          <w:tab w:val="left" w:pos="284"/>
        </w:tabs>
        <w:spacing w:before="60" w:after="60"/>
        <w:ind w:right="22"/>
        <w:rPr>
          <w:rFonts w:ascii="Arial" w:hAnsi="Arial" w:cs="Arial"/>
          <w:sz w:val="20"/>
          <w:szCs w:val="20"/>
        </w:rPr>
      </w:pPr>
    </w:p>
    <w:p w14:paraId="40D8824E" w14:textId="77777777" w:rsidR="00DE4854" w:rsidRDefault="00DE4854" w:rsidP="00070BA5">
      <w:pPr>
        <w:tabs>
          <w:tab w:val="left" w:pos="284"/>
        </w:tabs>
        <w:spacing w:before="60" w:after="60"/>
        <w:ind w:right="22"/>
        <w:rPr>
          <w:rFonts w:ascii="Arial" w:hAnsi="Arial" w:cs="Arial"/>
          <w:sz w:val="20"/>
          <w:szCs w:val="20"/>
        </w:rPr>
      </w:pPr>
    </w:p>
    <w:p w14:paraId="566C2FC9" w14:textId="77777777" w:rsidR="00DE4854" w:rsidRDefault="00DE4854" w:rsidP="00070BA5">
      <w:pPr>
        <w:tabs>
          <w:tab w:val="left" w:pos="284"/>
        </w:tabs>
        <w:spacing w:before="60" w:after="60"/>
        <w:ind w:right="22"/>
        <w:rPr>
          <w:rFonts w:ascii="Arial" w:hAnsi="Arial" w:cs="Arial"/>
          <w:sz w:val="20"/>
          <w:szCs w:val="20"/>
        </w:rPr>
      </w:pPr>
    </w:p>
    <w:p w14:paraId="29A1B607" w14:textId="77777777" w:rsidR="00DE4854" w:rsidRDefault="00DE4854" w:rsidP="00070BA5">
      <w:pPr>
        <w:tabs>
          <w:tab w:val="left" w:pos="284"/>
        </w:tabs>
        <w:spacing w:before="60" w:after="60"/>
        <w:ind w:right="22"/>
        <w:rPr>
          <w:rFonts w:ascii="Arial" w:hAnsi="Arial" w:cs="Arial"/>
          <w:sz w:val="20"/>
          <w:szCs w:val="20"/>
        </w:rPr>
      </w:pPr>
    </w:p>
    <w:p w14:paraId="5C8DD62D" w14:textId="77777777" w:rsidR="00DE4854" w:rsidRDefault="00DE4854" w:rsidP="00070BA5">
      <w:pPr>
        <w:tabs>
          <w:tab w:val="left" w:pos="284"/>
        </w:tabs>
        <w:spacing w:before="60" w:after="60"/>
        <w:ind w:right="22"/>
        <w:rPr>
          <w:rFonts w:ascii="Arial" w:hAnsi="Arial" w:cs="Arial"/>
          <w:sz w:val="20"/>
          <w:szCs w:val="20"/>
        </w:rPr>
      </w:pPr>
    </w:p>
    <w:p w14:paraId="6A5EB018" w14:textId="77777777" w:rsidR="00DE4854" w:rsidRDefault="00DE4854" w:rsidP="00070BA5">
      <w:pPr>
        <w:tabs>
          <w:tab w:val="left" w:pos="284"/>
        </w:tabs>
        <w:spacing w:before="60" w:after="60"/>
        <w:ind w:right="22"/>
        <w:rPr>
          <w:rFonts w:ascii="Arial" w:hAnsi="Arial" w:cs="Arial"/>
          <w:sz w:val="20"/>
          <w:szCs w:val="20"/>
        </w:rPr>
      </w:pPr>
    </w:p>
    <w:p w14:paraId="1EE52763" w14:textId="77777777" w:rsidR="00DE4854" w:rsidRDefault="00DE4854" w:rsidP="00070BA5">
      <w:pPr>
        <w:tabs>
          <w:tab w:val="left" w:pos="284"/>
        </w:tabs>
        <w:spacing w:before="60" w:after="60"/>
        <w:ind w:right="22"/>
        <w:rPr>
          <w:rFonts w:ascii="Arial" w:hAnsi="Arial" w:cs="Arial"/>
          <w:sz w:val="20"/>
          <w:szCs w:val="20"/>
        </w:rPr>
      </w:pPr>
    </w:p>
    <w:p w14:paraId="18020CFC" w14:textId="77777777" w:rsidR="00DE4854" w:rsidRDefault="00DE4854" w:rsidP="00070BA5">
      <w:pPr>
        <w:tabs>
          <w:tab w:val="left" w:pos="284"/>
        </w:tabs>
        <w:spacing w:before="60" w:after="60"/>
        <w:ind w:right="22"/>
        <w:rPr>
          <w:rFonts w:ascii="Arial" w:hAnsi="Arial" w:cs="Arial"/>
          <w:sz w:val="20"/>
          <w:szCs w:val="20"/>
        </w:rPr>
      </w:pPr>
    </w:p>
    <w:p w14:paraId="4E7B1133" w14:textId="77777777" w:rsidR="00DE4854" w:rsidRDefault="00DE4854" w:rsidP="00070BA5">
      <w:pPr>
        <w:tabs>
          <w:tab w:val="left" w:pos="284"/>
        </w:tabs>
        <w:spacing w:before="60" w:after="60"/>
        <w:ind w:right="22"/>
        <w:rPr>
          <w:rFonts w:ascii="Arial" w:hAnsi="Arial" w:cs="Arial"/>
          <w:sz w:val="20"/>
          <w:szCs w:val="20"/>
        </w:rPr>
      </w:pPr>
    </w:p>
    <w:p w14:paraId="25D2A24C" w14:textId="77777777" w:rsidR="00DE4854" w:rsidRDefault="00DE4854" w:rsidP="00070BA5">
      <w:pPr>
        <w:tabs>
          <w:tab w:val="left" w:pos="284"/>
        </w:tabs>
        <w:spacing w:before="60" w:after="60"/>
        <w:ind w:right="22"/>
        <w:rPr>
          <w:rFonts w:ascii="Arial" w:hAnsi="Arial" w:cs="Arial"/>
          <w:sz w:val="20"/>
          <w:szCs w:val="20"/>
        </w:rPr>
      </w:pPr>
    </w:p>
    <w:p w14:paraId="1985FB89" w14:textId="77777777" w:rsidR="00DE4854" w:rsidRDefault="00DE4854" w:rsidP="00070BA5">
      <w:pPr>
        <w:tabs>
          <w:tab w:val="left" w:pos="284"/>
        </w:tabs>
        <w:spacing w:before="60" w:after="60"/>
        <w:ind w:right="22"/>
        <w:rPr>
          <w:rFonts w:ascii="Arial" w:hAnsi="Arial" w:cs="Arial"/>
          <w:sz w:val="20"/>
          <w:szCs w:val="20"/>
        </w:rPr>
      </w:pPr>
    </w:p>
    <w:p w14:paraId="20D5C8C1" w14:textId="77777777" w:rsidR="00DE4854" w:rsidRDefault="00DE4854" w:rsidP="00070BA5">
      <w:pPr>
        <w:tabs>
          <w:tab w:val="left" w:pos="284"/>
        </w:tabs>
        <w:spacing w:before="60" w:after="60"/>
        <w:ind w:right="22"/>
        <w:rPr>
          <w:rFonts w:ascii="Arial" w:hAnsi="Arial" w:cs="Arial"/>
          <w:sz w:val="20"/>
          <w:szCs w:val="20"/>
        </w:rPr>
      </w:pPr>
    </w:p>
    <w:p w14:paraId="007FE26E" w14:textId="77777777" w:rsidR="00DE4854" w:rsidRDefault="00DE4854" w:rsidP="00070BA5">
      <w:pPr>
        <w:tabs>
          <w:tab w:val="left" w:pos="284"/>
        </w:tabs>
        <w:spacing w:before="60" w:after="60"/>
        <w:ind w:right="22"/>
        <w:rPr>
          <w:rFonts w:ascii="Arial" w:hAnsi="Arial" w:cs="Arial"/>
          <w:sz w:val="20"/>
          <w:szCs w:val="20"/>
        </w:rPr>
      </w:pPr>
    </w:p>
    <w:p w14:paraId="355BC637" w14:textId="77777777" w:rsidR="00DE4854" w:rsidRDefault="00DE4854" w:rsidP="00070BA5">
      <w:pPr>
        <w:tabs>
          <w:tab w:val="left" w:pos="284"/>
        </w:tabs>
        <w:spacing w:before="60" w:after="60"/>
        <w:ind w:right="22"/>
        <w:rPr>
          <w:rFonts w:ascii="Arial" w:hAnsi="Arial" w:cs="Arial"/>
          <w:sz w:val="20"/>
          <w:szCs w:val="20"/>
        </w:rPr>
      </w:pPr>
    </w:p>
    <w:p w14:paraId="735F5C40" w14:textId="77777777" w:rsidR="00DE4854" w:rsidRDefault="00DE4854" w:rsidP="00070BA5">
      <w:pPr>
        <w:tabs>
          <w:tab w:val="left" w:pos="284"/>
        </w:tabs>
        <w:spacing w:before="60" w:after="60"/>
        <w:ind w:right="22"/>
        <w:rPr>
          <w:rFonts w:ascii="Arial" w:hAnsi="Arial" w:cs="Arial"/>
          <w:sz w:val="20"/>
          <w:szCs w:val="20"/>
        </w:rPr>
      </w:pPr>
    </w:p>
    <w:p w14:paraId="6DE446BF" w14:textId="77777777" w:rsidR="00DE4854" w:rsidRDefault="00DE4854" w:rsidP="00070BA5">
      <w:pPr>
        <w:tabs>
          <w:tab w:val="left" w:pos="284"/>
        </w:tabs>
        <w:spacing w:before="60" w:after="60"/>
        <w:ind w:right="22"/>
        <w:rPr>
          <w:rFonts w:ascii="Arial" w:hAnsi="Arial" w:cs="Arial"/>
          <w:sz w:val="20"/>
          <w:szCs w:val="20"/>
        </w:rPr>
      </w:pPr>
    </w:p>
    <w:p w14:paraId="2F3B5D65" w14:textId="77777777" w:rsidR="00DE4854" w:rsidRDefault="00DE4854" w:rsidP="00070BA5">
      <w:pPr>
        <w:tabs>
          <w:tab w:val="left" w:pos="284"/>
        </w:tabs>
        <w:spacing w:before="60" w:after="60"/>
        <w:ind w:right="22"/>
        <w:rPr>
          <w:rFonts w:ascii="Arial" w:hAnsi="Arial" w:cs="Arial"/>
          <w:sz w:val="20"/>
          <w:szCs w:val="20"/>
        </w:rPr>
      </w:pPr>
    </w:p>
    <w:p w14:paraId="685D5F8D" w14:textId="77777777" w:rsidR="00DE4854" w:rsidRDefault="00DE4854" w:rsidP="00070BA5">
      <w:pPr>
        <w:tabs>
          <w:tab w:val="left" w:pos="284"/>
        </w:tabs>
        <w:spacing w:before="60" w:after="60"/>
        <w:ind w:right="22"/>
        <w:rPr>
          <w:rFonts w:ascii="Arial" w:hAnsi="Arial" w:cs="Arial"/>
          <w:sz w:val="20"/>
          <w:szCs w:val="20"/>
        </w:rPr>
      </w:pPr>
    </w:p>
    <w:p w14:paraId="446C4E5A" w14:textId="77777777" w:rsidR="00DE4854" w:rsidRDefault="00DE4854" w:rsidP="00070BA5">
      <w:pPr>
        <w:tabs>
          <w:tab w:val="left" w:pos="284"/>
        </w:tabs>
        <w:spacing w:before="60" w:after="60"/>
        <w:ind w:right="22"/>
        <w:rPr>
          <w:rFonts w:ascii="Arial" w:hAnsi="Arial" w:cs="Arial"/>
          <w:sz w:val="20"/>
          <w:szCs w:val="20"/>
        </w:rPr>
      </w:pPr>
    </w:p>
    <w:p w14:paraId="3F7FD9A3" w14:textId="77777777" w:rsidR="00DE4854" w:rsidRDefault="00DE4854" w:rsidP="00070BA5">
      <w:pPr>
        <w:tabs>
          <w:tab w:val="left" w:pos="284"/>
        </w:tabs>
        <w:spacing w:before="60" w:after="60"/>
        <w:ind w:right="22"/>
        <w:rPr>
          <w:rFonts w:ascii="Arial" w:hAnsi="Arial" w:cs="Arial"/>
          <w:sz w:val="20"/>
          <w:szCs w:val="20"/>
        </w:rPr>
      </w:pPr>
    </w:p>
    <w:p w14:paraId="251BFDDF" w14:textId="77777777" w:rsidR="00DE4854" w:rsidRDefault="00DE4854" w:rsidP="00070BA5">
      <w:pPr>
        <w:tabs>
          <w:tab w:val="left" w:pos="284"/>
        </w:tabs>
        <w:spacing w:before="60" w:after="60"/>
        <w:ind w:right="22"/>
        <w:rPr>
          <w:rFonts w:ascii="Arial" w:hAnsi="Arial" w:cs="Arial"/>
          <w:sz w:val="20"/>
          <w:szCs w:val="20"/>
        </w:rPr>
      </w:pPr>
    </w:p>
    <w:p w14:paraId="683E7CB8" w14:textId="77777777" w:rsidR="00DE4854" w:rsidRDefault="00DE4854" w:rsidP="00070BA5">
      <w:pPr>
        <w:tabs>
          <w:tab w:val="left" w:pos="284"/>
        </w:tabs>
        <w:spacing w:before="60" w:after="60"/>
        <w:ind w:right="22"/>
        <w:rPr>
          <w:rFonts w:ascii="Arial" w:hAnsi="Arial" w:cs="Arial"/>
          <w:sz w:val="20"/>
          <w:szCs w:val="20"/>
        </w:rPr>
      </w:pPr>
    </w:p>
    <w:p w14:paraId="7B64D61C" w14:textId="77777777" w:rsidR="00DE4854" w:rsidRDefault="00DE4854" w:rsidP="00070BA5">
      <w:pPr>
        <w:tabs>
          <w:tab w:val="left" w:pos="284"/>
        </w:tabs>
        <w:spacing w:before="60" w:after="60"/>
        <w:ind w:right="22"/>
        <w:rPr>
          <w:rFonts w:ascii="Arial" w:hAnsi="Arial" w:cs="Arial"/>
          <w:sz w:val="20"/>
          <w:szCs w:val="20"/>
        </w:rPr>
      </w:pPr>
    </w:p>
    <w:p w14:paraId="790DA5EE" w14:textId="77777777" w:rsidR="00DE4854" w:rsidRDefault="00DE4854" w:rsidP="00070BA5">
      <w:pPr>
        <w:tabs>
          <w:tab w:val="left" w:pos="284"/>
        </w:tabs>
        <w:spacing w:before="60" w:after="60"/>
        <w:ind w:right="22"/>
        <w:rPr>
          <w:rFonts w:ascii="Arial" w:hAnsi="Arial" w:cs="Arial"/>
          <w:sz w:val="20"/>
          <w:szCs w:val="20"/>
        </w:rPr>
      </w:pPr>
    </w:p>
    <w:p w14:paraId="6E5B3D4B" w14:textId="77777777" w:rsidR="00DE4854" w:rsidRDefault="00DE4854" w:rsidP="00070BA5">
      <w:pPr>
        <w:tabs>
          <w:tab w:val="left" w:pos="284"/>
        </w:tabs>
        <w:spacing w:before="60" w:after="60"/>
        <w:ind w:right="22"/>
        <w:rPr>
          <w:rFonts w:ascii="Arial" w:hAnsi="Arial" w:cs="Arial"/>
          <w:sz w:val="20"/>
          <w:szCs w:val="20"/>
        </w:rPr>
      </w:pPr>
    </w:p>
    <w:p w14:paraId="0E645599" w14:textId="77777777" w:rsidR="00DE4854" w:rsidRDefault="00DE4854" w:rsidP="00070BA5">
      <w:pPr>
        <w:tabs>
          <w:tab w:val="left" w:pos="284"/>
        </w:tabs>
        <w:spacing w:before="60" w:after="60"/>
        <w:ind w:right="22"/>
        <w:rPr>
          <w:rFonts w:ascii="Arial" w:hAnsi="Arial" w:cs="Arial"/>
          <w:sz w:val="20"/>
          <w:szCs w:val="20"/>
        </w:rPr>
      </w:pPr>
    </w:p>
    <w:p w14:paraId="0B1AEEE0" w14:textId="77777777" w:rsidR="00DE4854" w:rsidRDefault="00DE4854" w:rsidP="00070BA5">
      <w:pPr>
        <w:tabs>
          <w:tab w:val="left" w:pos="284"/>
        </w:tabs>
        <w:spacing w:before="60" w:after="60"/>
        <w:ind w:right="22"/>
        <w:rPr>
          <w:rFonts w:ascii="Arial" w:hAnsi="Arial" w:cs="Arial"/>
          <w:sz w:val="20"/>
          <w:szCs w:val="20"/>
        </w:rPr>
      </w:pPr>
    </w:p>
    <w:p w14:paraId="05876804" w14:textId="77777777" w:rsidR="00DE4854" w:rsidRDefault="00DE4854" w:rsidP="00070BA5">
      <w:pPr>
        <w:tabs>
          <w:tab w:val="left" w:pos="284"/>
        </w:tabs>
        <w:spacing w:before="60" w:after="60"/>
        <w:ind w:right="22"/>
        <w:rPr>
          <w:rFonts w:ascii="Arial" w:hAnsi="Arial" w:cs="Arial"/>
          <w:sz w:val="20"/>
          <w:szCs w:val="20"/>
        </w:rPr>
      </w:pPr>
    </w:p>
    <w:p w14:paraId="5117CC9B" w14:textId="77777777" w:rsidR="00DE4854" w:rsidRDefault="00DE4854" w:rsidP="00070BA5">
      <w:pPr>
        <w:tabs>
          <w:tab w:val="left" w:pos="284"/>
        </w:tabs>
        <w:spacing w:before="60" w:after="60"/>
        <w:ind w:right="22"/>
        <w:rPr>
          <w:rFonts w:ascii="Arial" w:hAnsi="Arial" w:cs="Arial"/>
          <w:sz w:val="20"/>
          <w:szCs w:val="20"/>
        </w:rPr>
      </w:pPr>
    </w:p>
    <w:p w14:paraId="421AE2DE" w14:textId="77777777" w:rsidR="00DE4854" w:rsidRDefault="00DE4854" w:rsidP="00070BA5">
      <w:pPr>
        <w:tabs>
          <w:tab w:val="left" w:pos="284"/>
        </w:tabs>
        <w:spacing w:before="60" w:after="60"/>
        <w:ind w:right="22"/>
        <w:rPr>
          <w:rFonts w:ascii="Arial" w:hAnsi="Arial" w:cs="Arial"/>
          <w:sz w:val="20"/>
          <w:szCs w:val="20"/>
        </w:rPr>
      </w:pPr>
    </w:p>
    <w:p w14:paraId="2FF99437" w14:textId="77777777" w:rsidR="00DE4854" w:rsidRDefault="00DE4854" w:rsidP="00070BA5">
      <w:pPr>
        <w:tabs>
          <w:tab w:val="left" w:pos="284"/>
        </w:tabs>
        <w:spacing w:before="60" w:after="60"/>
        <w:ind w:right="22"/>
        <w:rPr>
          <w:rFonts w:ascii="Arial" w:hAnsi="Arial" w:cs="Arial"/>
          <w:sz w:val="20"/>
          <w:szCs w:val="20"/>
        </w:rPr>
      </w:pPr>
    </w:p>
    <w:p w14:paraId="69EC5651" w14:textId="77777777" w:rsidR="00DE4854" w:rsidRDefault="00DE4854" w:rsidP="00070BA5">
      <w:pPr>
        <w:tabs>
          <w:tab w:val="left" w:pos="284"/>
        </w:tabs>
        <w:spacing w:before="60" w:after="60"/>
        <w:ind w:right="22"/>
        <w:rPr>
          <w:rFonts w:ascii="Arial" w:hAnsi="Arial" w:cs="Arial"/>
          <w:sz w:val="20"/>
          <w:szCs w:val="20"/>
        </w:rPr>
      </w:pPr>
    </w:p>
    <w:p w14:paraId="7AEB78AC" w14:textId="77777777" w:rsidR="00DE4854" w:rsidRDefault="00DE4854" w:rsidP="00070BA5">
      <w:pPr>
        <w:tabs>
          <w:tab w:val="left" w:pos="284"/>
        </w:tabs>
        <w:spacing w:before="60" w:after="60"/>
        <w:ind w:right="22"/>
        <w:rPr>
          <w:rFonts w:ascii="Arial" w:hAnsi="Arial" w:cs="Arial"/>
          <w:sz w:val="20"/>
          <w:szCs w:val="20"/>
        </w:rPr>
      </w:pPr>
    </w:p>
    <w:p w14:paraId="190F5AA9" w14:textId="77777777" w:rsidR="00DE4854" w:rsidRDefault="00DE4854" w:rsidP="00070BA5">
      <w:pPr>
        <w:tabs>
          <w:tab w:val="left" w:pos="284"/>
        </w:tabs>
        <w:spacing w:before="60" w:after="60"/>
        <w:ind w:right="22"/>
        <w:rPr>
          <w:rFonts w:ascii="Arial" w:hAnsi="Arial" w:cs="Arial"/>
          <w:sz w:val="20"/>
          <w:szCs w:val="20"/>
        </w:rPr>
      </w:pPr>
    </w:p>
    <w:p w14:paraId="3C0BEA2B" w14:textId="77777777" w:rsidR="00DE4854" w:rsidRDefault="00DE4854" w:rsidP="00070BA5">
      <w:pPr>
        <w:tabs>
          <w:tab w:val="left" w:pos="284"/>
        </w:tabs>
        <w:spacing w:before="60" w:after="60"/>
        <w:ind w:right="22"/>
        <w:rPr>
          <w:rFonts w:ascii="Arial" w:hAnsi="Arial" w:cs="Arial"/>
          <w:sz w:val="20"/>
          <w:szCs w:val="20"/>
        </w:rPr>
      </w:pPr>
    </w:p>
    <w:p w14:paraId="07DA6B4F" w14:textId="77777777" w:rsidR="00483224" w:rsidRDefault="00483224" w:rsidP="00070BA5">
      <w:pPr>
        <w:tabs>
          <w:tab w:val="left" w:pos="284"/>
        </w:tabs>
        <w:spacing w:before="60" w:after="60"/>
        <w:ind w:right="22"/>
        <w:rPr>
          <w:rFonts w:ascii="Arial" w:hAnsi="Arial" w:cs="Arial"/>
          <w:sz w:val="20"/>
          <w:szCs w:val="20"/>
        </w:rPr>
      </w:pPr>
    </w:p>
    <w:p w14:paraId="7D8969FE" w14:textId="77777777" w:rsidR="00483224" w:rsidRPr="00EA7F37" w:rsidRDefault="00483224" w:rsidP="00070BA5">
      <w:pPr>
        <w:tabs>
          <w:tab w:val="left" w:pos="284"/>
        </w:tabs>
        <w:spacing w:before="60" w:after="60"/>
        <w:ind w:right="22"/>
        <w:rPr>
          <w:rFonts w:ascii="Arial" w:hAnsi="Arial" w:cs="Arial"/>
          <w:sz w:val="20"/>
          <w:szCs w:val="20"/>
        </w:rPr>
      </w:pPr>
    </w:p>
    <w:p w14:paraId="0477E574" w14:textId="17F71E79" w:rsidR="000777F0" w:rsidRPr="00EA7F37" w:rsidRDefault="00C508BE" w:rsidP="00483224">
      <w:pPr>
        <w:tabs>
          <w:tab w:val="left" w:pos="284"/>
        </w:tabs>
        <w:spacing w:before="60" w:after="60"/>
        <w:ind w:right="22"/>
        <w:rPr>
          <w:rFonts w:ascii="Arial" w:hAnsi="Arial" w:cs="Arial"/>
          <w:sz w:val="22"/>
          <w:szCs w:val="22"/>
        </w:rPr>
      </w:pPr>
      <w:bookmarkStart w:id="27" w:name="_Hlk125014817"/>
      <w:bookmarkEnd w:id="26"/>
      <w:r w:rsidRPr="00483224">
        <w:rPr>
          <w:rFonts w:ascii="Arial" w:hAnsi="Arial" w:cs="Arial"/>
          <w:sz w:val="20"/>
          <w:szCs w:val="20"/>
        </w:rPr>
        <w:t>Rengė:</w:t>
      </w:r>
      <w:r w:rsidR="0071335D" w:rsidRPr="00483224">
        <w:rPr>
          <w:rFonts w:ascii="Arial" w:hAnsi="Arial" w:cs="Arial"/>
          <w:sz w:val="20"/>
          <w:szCs w:val="20"/>
        </w:rPr>
        <w:t xml:space="preserve"> </w:t>
      </w:r>
      <w:sdt>
        <w:sdtPr>
          <w:rPr>
            <w:rFonts w:ascii="Arial" w:hAnsi="Arial" w:cs="Arial"/>
            <w:sz w:val="20"/>
            <w:szCs w:val="20"/>
          </w:rPr>
          <w:id w:val="-216598897"/>
          <w:placeholder>
            <w:docPart w:val="C60D119388CA4BB4B06522B1F9A25D12"/>
          </w:placeholder>
          <w:dropDownList>
            <w:listItem w:value="Choose an item."/>
            <w:listItem w:displayText="Brigita Kuliešiūtė, tel. +370 613 91775" w:value="Brigita Kuliešiūtė, tel. +370 613 91775"/>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Vita Žukauskė, tel. +370 679 16225" w:value="Vita Žukauskė, tel. +370 679 1622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Gintarė Urbonaitė, tel. +370 608 67729" w:value="Gintarė Urbonaitė, tel. +370 608 67729"/>
          </w:dropDownList>
        </w:sdtPr>
        <w:sdtEndPr/>
        <w:sdtContent>
          <w:r w:rsidR="00483224" w:rsidRPr="00483224">
            <w:rPr>
              <w:rFonts w:ascii="Arial" w:hAnsi="Arial" w:cs="Arial"/>
              <w:sz w:val="20"/>
              <w:szCs w:val="20"/>
            </w:rPr>
            <w:t>Šarūnas Jurėnas, tel. +370 651 09528</w:t>
          </w:r>
        </w:sdtContent>
      </w:sdt>
      <w:bookmarkEnd w:id="27"/>
    </w:p>
    <w:sectPr w:rsidR="000777F0" w:rsidRPr="00EA7F37" w:rsidSect="00C13A68">
      <w:footerReference w:type="default" r:id="rId15"/>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9560" w14:textId="77777777" w:rsidR="00662329" w:rsidRDefault="00662329" w:rsidP="0043350F">
      <w:r>
        <w:separator/>
      </w:r>
    </w:p>
  </w:endnote>
  <w:endnote w:type="continuationSeparator" w:id="0">
    <w:p w14:paraId="01E8751B" w14:textId="77777777" w:rsidR="00662329" w:rsidRDefault="00662329" w:rsidP="0043350F">
      <w:r>
        <w:continuationSeparator/>
      </w:r>
    </w:p>
  </w:endnote>
  <w:endnote w:type="continuationNotice" w:id="1">
    <w:p w14:paraId="57D32684" w14:textId="77777777" w:rsidR="00662329" w:rsidRDefault="00662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7D39" w14:textId="77777777" w:rsidR="00E513D0" w:rsidRDefault="00E513D0">
    <w:pPr>
      <w:pStyle w:val="Footer"/>
      <w:jc w:val="center"/>
    </w:pPr>
  </w:p>
  <w:p w14:paraId="5338A720"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DFB4" w14:textId="77777777" w:rsidR="00662329" w:rsidRDefault="00662329" w:rsidP="0043350F">
      <w:r>
        <w:separator/>
      </w:r>
    </w:p>
  </w:footnote>
  <w:footnote w:type="continuationSeparator" w:id="0">
    <w:p w14:paraId="337DD7EF" w14:textId="77777777" w:rsidR="00662329" w:rsidRDefault="00662329" w:rsidP="0043350F">
      <w:r>
        <w:continuationSeparator/>
      </w:r>
    </w:p>
  </w:footnote>
  <w:footnote w:type="continuationNotice" w:id="1">
    <w:p w14:paraId="745693E4" w14:textId="77777777" w:rsidR="00662329" w:rsidRDefault="00662329"/>
  </w:footnote>
  <w:footnote w:id="2">
    <w:p w14:paraId="5B1A092A" w14:textId="77777777" w:rsidR="00FC38DC" w:rsidRDefault="00FC38DC" w:rsidP="00FC38DC">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3">
    <w:p w14:paraId="4E514E62" w14:textId="77777777" w:rsidR="00E513D0" w:rsidRPr="00A02F9F" w:rsidRDefault="00E513D0" w:rsidP="006C750A">
      <w:pPr>
        <w:pStyle w:val="FootnoteText"/>
        <w:jc w:val="both"/>
        <w:rPr>
          <w:rFonts w:ascii="Trebuchet MS" w:hAnsi="Trebuchet MS" w:cstheme="minorHAnsi"/>
          <w:sz w:val="16"/>
          <w:szCs w:val="16"/>
        </w:rPr>
      </w:pPr>
      <w:r w:rsidRPr="00A02F9F">
        <w:rPr>
          <w:rStyle w:val="FootnoteReference"/>
          <w:rFonts w:ascii="Trebuchet MS" w:hAnsi="Trebuchet MS" w:cstheme="minorHAnsi"/>
          <w:sz w:val="16"/>
          <w:szCs w:val="16"/>
        </w:rPr>
        <w:footnoteRef/>
      </w:r>
      <w:r w:rsidRPr="00A02F9F">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BA7"/>
    <w:multiLevelType w:val="multilevel"/>
    <w:tmpl w:val="244826A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2"/>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BF408ED2"/>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37100"/>
    <w:multiLevelType w:val="multilevel"/>
    <w:tmpl w:val="A6AEFD68"/>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01BD8"/>
    <w:multiLevelType w:val="hybridMultilevel"/>
    <w:tmpl w:val="BD782234"/>
    <w:lvl w:ilvl="0" w:tplc="121C2EB2">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94CEE"/>
    <w:multiLevelType w:val="multilevel"/>
    <w:tmpl w:val="6AC21EDA"/>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06B66"/>
    <w:multiLevelType w:val="multilevel"/>
    <w:tmpl w:val="E63AFC4C"/>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1C09"/>
    <w:multiLevelType w:val="multilevel"/>
    <w:tmpl w:val="95905B3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7"/>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5910D2"/>
    <w:multiLevelType w:val="multilevel"/>
    <w:tmpl w:val="026894A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657C9B"/>
    <w:multiLevelType w:val="multilevel"/>
    <w:tmpl w:val="066841E4"/>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1B24A8"/>
    <w:multiLevelType w:val="multilevel"/>
    <w:tmpl w:val="0DEEC5EC"/>
    <w:lvl w:ilvl="0">
      <w:start w:val="1"/>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3E78A3"/>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9B294D"/>
    <w:multiLevelType w:val="hybridMultilevel"/>
    <w:tmpl w:val="3DF67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A907BC"/>
    <w:multiLevelType w:val="multilevel"/>
    <w:tmpl w:val="75B64DF8"/>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5"/>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3"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220E64"/>
    <w:multiLevelType w:val="multilevel"/>
    <w:tmpl w:val="21A04E4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1311E7"/>
    <w:multiLevelType w:val="multilevel"/>
    <w:tmpl w:val="D616C5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7"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BF000F"/>
    <w:multiLevelType w:val="hybridMultilevel"/>
    <w:tmpl w:val="F38837A6"/>
    <w:lvl w:ilvl="0" w:tplc="2306EEA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5" w15:restartNumberingAfterBreak="0">
    <w:nsid w:val="78FB1A91"/>
    <w:multiLevelType w:val="hybridMultilevel"/>
    <w:tmpl w:val="7DC44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7A3CF8"/>
    <w:multiLevelType w:val="multilevel"/>
    <w:tmpl w:val="29782C7E"/>
    <w:lvl w:ilvl="0">
      <w:start w:val="7"/>
      <w:numFmt w:val="decimal"/>
      <w:lvlText w:val="%1."/>
      <w:lvlJc w:val="left"/>
      <w:pPr>
        <w:ind w:left="360" w:hanging="360"/>
      </w:pPr>
      <w:rPr>
        <w:rFonts w:hint="default"/>
        <w:b/>
        <w:i w:val="0"/>
        <w:color w:val="auto"/>
      </w:rPr>
    </w:lvl>
    <w:lvl w:ilvl="1">
      <w:start w:val="2"/>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823345">
    <w:abstractNumId w:val="25"/>
  </w:num>
  <w:num w:numId="2" w16cid:durableId="685642601">
    <w:abstractNumId w:val="11"/>
  </w:num>
  <w:num w:numId="3" w16cid:durableId="213543551">
    <w:abstractNumId w:val="24"/>
  </w:num>
  <w:num w:numId="4" w16cid:durableId="703404003">
    <w:abstractNumId w:val="2"/>
  </w:num>
  <w:num w:numId="5" w16cid:durableId="1310355995">
    <w:abstractNumId w:val="23"/>
  </w:num>
  <w:num w:numId="6" w16cid:durableId="1311205192">
    <w:abstractNumId w:val="6"/>
  </w:num>
  <w:num w:numId="7" w16cid:durableId="2041587786">
    <w:abstractNumId w:val="28"/>
  </w:num>
  <w:num w:numId="8" w16cid:durableId="281570247">
    <w:abstractNumId w:val="9"/>
  </w:num>
  <w:num w:numId="9" w16cid:durableId="662470124">
    <w:abstractNumId w:val="14"/>
  </w:num>
  <w:num w:numId="10" w16cid:durableId="581716957">
    <w:abstractNumId w:val="17"/>
  </w:num>
  <w:num w:numId="11" w16cid:durableId="142161721">
    <w:abstractNumId w:val="10"/>
  </w:num>
  <w:num w:numId="12" w16cid:durableId="1551844884">
    <w:abstractNumId w:val="7"/>
  </w:num>
  <w:num w:numId="13" w16cid:durableId="1096294376">
    <w:abstractNumId w:val="15"/>
  </w:num>
  <w:num w:numId="14" w16cid:durableId="2001350170">
    <w:abstractNumId w:val="33"/>
  </w:num>
  <w:num w:numId="15" w16cid:durableId="335380452">
    <w:abstractNumId w:val="3"/>
  </w:num>
  <w:num w:numId="16" w16cid:durableId="475877700">
    <w:abstractNumId w:val="26"/>
  </w:num>
  <w:num w:numId="17" w16cid:durableId="1429037956">
    <w:abstractNumId w:val="0"/>
  </w:num>
  <w:num w:numId="18" w16cid:durableId="1692030997">
    <w:abstractNumId w:val="22"/>
  </w:num>
  <w:num w:numId="19" w16cid:durableId="1829056408">
    <w:abstractNumId w:val="12"/>
  </w:num>
  <w:num w:numId="20" w16cid:durableId="1969973558">
    <w:abstractNumId w:val="21"/>
  </w:num>
  <w:num w:numId="21" w16cid:durableId="16197578">
    <w:abstractNumId w:val="32"/>
  </w:num>
  <w:num w:numId="22" w16cid:durableId="81875722">
    <w:abstractNumId w:val="35"/>
  </w:num>
  <w:num w:numId="23" w16cid:durableId="171070833">
    <w:abstractNumId w:val="5"/>
  </w:num>
  <w:num w:numId="24" w16cid:durableId="1208643647">
    <w:abstractNumId w:val="30"/>
  </w:num>
  <w:num w:numId="25" w16cid:durableId="50230267">
    <w:abstractNumId w:val="20"/>
  </w:num>
  <w:num w:numId="26" w16cid:durableId="1552114461">
    <w:abstractNumId w:val="19"/>
  </w:num>
  <w:num w:numId="27" w16cid:durableId="429787089">
    <w:abstractNumId w:val="29"/>
  </w:num>
  <w:num w:numId="28" w16cid:durableId="679238465">
    <w:abstractNumId w:val="27"/>
  </w:num>
  <w:num w:numId="29" w16cid:durableId="689985619">
    <w:abstractNumId w:val="36"/>
  </w:num>
  <w:num w:numId="30" w16cid:durableId="1844515744">
    <w:abstractNumId w:val="1"/>
  </w:num>
  <w:num w:numId="31" w16cid:durableId="112674103">
    <w:abstractNumId w:val="31"/>
  </w:num>
  <w:num w:numId="32" w16cid:durableId="967855050">
    <w:abstractNumId w:val="3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564488">
    <w:abstractNumId w:val="34"/>
  </w:num>
  <w:num w:numId="34" w16cid:durableId="1997952406">
    <w:abstractNumId w:val="4"/>
  </w:num>
  <w:num w:numId="35" w16cid:durableId="961377021">
    <w:abstractNumId w:val="13"/>
  </w:num>
  <w:num w:numId="36" w16cid:durableId="519204823">
    <w:abstractNumId w:val="8"/>
  </w:num>
  <w:num w:numId="37" w16cid:durableId="1723168312">
    <w:abstractNumId w:val="16"/>
  </w:num>
  <w:num w:numId="38" w16cid:durableId="14182044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590"/>
    <w:rsid w:val="0001464A"/>
    <w:rsid w:val="00015607"/>
    <w:rsid w:val="00015627"/>
    <w:rsid w:val="000166DD"/>
    <w:rsid w:val="000166DE"/>
    <w:rsid w:val="00016B78"/>
    <w:rsid w:val="0001701B"/>
    <w:rsid w:val="00017BDC"/>
    <w:rsid w:val="00020324"/>
    <w:rsid w:val="0002040C"/>
    <w:rsid w:val="00020DD1"/>
    <w:rsid w:val="00020EAC"/>
    <w:rsid w:val="00021CFF"/>
    <w:rsid w:val="00022ED0"/>
    <w:rsid w:val="00023D8F"/>
    <w:rsid w:val="000314D3"/>
    <w:rsid w:val="0003195F"/>
    <w:rsid w:val="00031CAC"/>
    <w:rsid w:val="00032939"/>
    <w:rsid w:val="00032940"/>
    <w:rsid w:val="00033485"/>
    <w:rsid w:val="00035043"/>
    <w:rsid w:val="000357BE"/>
    <w:rsid w:val="00036101"/>
    <w:rsid w:val="000362F0"/>
    <w:rsid w:val="00036D1A"/>
    <w:rsid w:val="00037304"/>
    <w:rsid w:val="00037D73"/>
    <w:rsid w:val="00037E39"/>
    <w:rsid w:val="00040BC5"/>
    <w:rsid w:val="0004300C"/>
    <w:rsid w:val="000464F6"/>
    <w:rsid w:val="000465A1"/>
    <w:rsid w:val="00046CCB"/>
    <w:rsid w:val="00046EC1"/>
    <w:rsid w:val="00046FFC"/>
    <w:rsid w:val="0004733C"/>
    <w:rsid w:val="000501DF"/>
    <w:rsid w:val="000507FF"/>
    <w:rsid w:val="00051928"/>
    <w:rsid w:val="00053AC6"/>
    <w:rsid w:val="00056C20"/>
    <w:rsid w:val="00056FA2"/>
    <w:rsid w:val="00060C98"/>
    <w:rsid w:val="000616C9"/>
    <w:rsid w:val="00062C1E"/>
    <w:rsid w:val="00065438"/>
    <w:rsid w:val="0007075B"/>
    <w:rsid w:val="00070BA5"/>
    <w:rsid w:val="00071758"/>
    <w:rsid w:val="00071D0F"/>
    <w:rsid w:val="00072DFE"/>
    <w:rsid w:val="00073903"/>
    <w:rsid w:val="000740F4"/>
    <w:rsid w:val="0007485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F60"/>
    <w:rsid w:val="000B01D4"/>
    <w:rsid w:val="000B0818"/>
    <w:rsid w:val="000B27F2"/>
    <w:rsid w:val="000B2FBF"/>
    <w:rsid w:val="000B30FC"/>
    <w:rsid w:val="000B31DA"/>
    <w:rsid w:val="000B42F1"/>
    <w:rsid w:val="000B444C"/>
    <w:rsid w:val="000B459B"/>
    <w:rsid w:val="000B5C92"/>
    <w:rsid w:val="000B5D8F"/>
    <w:rsid w:val="000B6C88"/>
    <w:rsid w:val="000B6CA4"/>
    <w:rsid w:val="000B7DF5"/>
    <w:rsid w:val="000C2996"/>
    <w:rsid w:val="000C2A84"/>
    <w:rsid w:val="000C2C95"/>
    <w:rsid w:val="000C4A00"/>
    <w:rsid w:val="000C5DA3"/>
    <w:rsid w:val="000C60F6"/>
    <w:rsid w:val="000C6644"/>
    <w:rsid w:val="000C697B"/>
    <w:rsid w:val="000C6FFA"/>
    <w:rsid w:val="000D0920"/>
    <w:rsid w:val="000D0FE4"/>
    <w:rsid w:val="000D129D"/>
    <w:rsid w:val="000D1860"/>
    <w:rsid w:val="000D3FC3"/>
    <w:rsid w:val="000D4903"/>
    <w:rsid w:val="000D583D"/>
    <w:rsid w:val="000D60E6"/>
    <w:rsid w:val="000D77A0"/>
    <w:rsid w:val="000D7B60"/>
    <w:rsid w:val="000E02E7"/>
    <w:rsid w:val="000E1102"/>
    <w:rsid w:val="000E12C6"/>
    <w:rsid w:val="000E14B3"/>
    <w:rsid w:val="000E22E5"/>
    <w:rsid w:val="000E264E"/>
    <w:rsid w:val="000E35F4"/>
    <w:rsid w:val="000E3924"/>
    <w:rsid w:val="000E4C0D"/>
    <w:rsid w:val="000E52B0"/>
    <w:rsid w:val="000E554A"/>
    <w:rsid w:val="000E56D1"/>
    <w:rsid w:val="000E5874"/>
    <w:rsid w:val="000E66A6"/>
    <w:rsid w:val="000E6762"/>
    <w:rsid w:val="000E7572"/>
    <w:rsid w:val="000F0C83"/>
    <w:rsid w:val="000F0CFD"/>
    <w:rsid w:val="000F0DFE"/>
    <w:rsid w:val="000F2EB9"/>
    <w:rsid w:val="000F4894"/>
    <w:rsid w:val="000F566E"/>
    <w:rsid w:val="000F740A"/>
    <w:rsid w:val="000F7956"/>
    <w:rsid w:val="000F7E63"/>
    <w:rsid w:val="0010025C"/>
    <w:rsid w:val="00102721"/>
    <w:rsid w:val="001043C9"/>
    <w:rsid w:val="0010753B"/>
    <w:rsid w:val="001077EF"/>
    <w:rsid w:val="00110B68"/>
    <w:rsid w:val="00111427"/>
    <w:rsid w:val="001118EA"/>
    <w:rsid w:val="00112E67"/>
    <w:rsid w:val="00112F7C"/>
    <w:rsid w:val="00115864"/>
    <w:rsid w:val="00115F29"/>
    <w:rsid w:val="001170AA"/>
    <w:rsid w:val="0012015A"/>
    <w:rsid w:val="001206C4"/>
    <w:rsid w:val="00123254"/>
    <w:rsid w:val="0012372B"/>
    <w:rsid w:val="00123CFB"/>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3D9"/>
    <w:rsid w:val="00143974"/>
    <w:rsid w:val="00144B7E"/>
    <w:rsid w:val="00145104"/>
    <w:rsid w:val="00145B53"/>
    <w:rsid w:val="00145CAB"/>
    <w:rsid w:val="0014608A"/>
    <w:rsid w:val="001465C4"/>
    <w:rsid w:val="00147CEF"/>
    <w:rsid w:val="00150762"/>
    <w:rsid w:val="00152380"/>
    <w:rsid w:val="00152DAB"/>
    <w:rsid w:val="001546B4"/>
    <w:rsid w:val="001563C8"/>
    <w:rsid w:val="00157453"/>
    <w:rsid w:val="001613B3"/>
    <w:rsid w:val="00161886"/>
    <w:rsid w:val="001627D1"/>
    <w:rsid w:val="00163A9E"/>
    <w:rsid w:val="00164CEA"/>
    <w:rsid w:val="00171476"/>
    <w:rsid w:val="001717A4"/>
    <w:rsid w:val="001724E7"/>
    <w:rsid w:val="00172698"/>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C09"/>
    <w:rsid w:val="001870BA"/>
    <w:rsid w:val="001870D4"/>
    <w:rsid w:val="0018798A"/>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7529"/>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D56"/>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6DA2"/>
    <w:rsid w:val="001E784F"/>
    <w:rsid w:val="001F573A"/>
    <w:rsid w:val="001F79B1"/>
    <w:rsid w:val="002005DF"/>
    <w:rsid w:val="00200E4D"/>
    <w:rsid w:val="00201931"/>
    <w:rsid w:val="0020294D"/>
    <w:rsid w:val="00202EBB"/>
    <w:rsid w:val="00203494"/>
    <w:rsid w:val="00204522"/>
    <w:rsid w:val="00204DD4"/>
    <w:rsid w:val="00205A9C"/>
    <w:rsid w:val="00206269"/>
    <w:rsid w:val="00206723"/>
    <w:rsid w:val="00206923"/>
    <w:rsid w:val="00207BC1"/>
    <w:rsid w:val="00210124"/>
    <w:rsid w:val="00211EA5"/>
    <w:rsid w:val="00213A14"/>
    <w:rsid w:val="0021501E"/>
    <w:rsid w:val="0021657C"/>
    <w:rsid w:val="002169BB"/>
    <w:rsid w:val="00216FF7"/>
    <w:rsid w:val="00220529"/>
    <w:rsid w:val="0022102C"/>
    <w:rsid w:val="002220CF"/>
    <w:rsid w:val="00222621"/>
    <w:rsid w:val="00222677"/>
    <w:rsid w:val="0022300E"/>
    <w:rsid w:val="00223C45"/>
    <w:rsid w:val="00223F14"/>
    <w:rsid w:val="00226599"/>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09"/>
    <w:rsid w:val="00242F89"/>
    <w:rsid w:val="00243033"/>
    <w:rsid w:val="002431FA"/>
    <w:rsid w:val="00245BE1"/>
    <w:rsid w:val="00245CD6"/>
    <w:rsid w:val="00247B06"/>
    <w:rsid w:val="002508D1"/>
    <w:rsid w:val="0025161E"/>
    <w:rsid w:val="0025289F"/>
    <w:rsid w:val="00253ABB"/>
    <w:rsid w:val="00254B73"/>
    <w:rsid w:val="00255AB2"/>
    <w:rsid w:val="00255ACD"/>
    <w:rsid w:val="00257B70"/>
    <w:rsid w:val="00260015"/>
    <w:rsid w:val="0026283C"/>
    <w:rsid w:val="002628B8"/>
    <w:rsid w:val="00262D4C"/>
    <w:rsid w:val="0026436E"/>
    <w:rsid w:val="00267A98"/>
    <w:rsid w:val="00273F2E"/>
    <w:rsid w:val="00274105"/>
    <w:rsid w:val="00275BAA"/>
    <w:rsid w:val="00276856"/>
    <w:rsid w:val="00276D6C"/>
    <w:rsid w:val="0027702B"/>
    <w:rsid w:val="00280EB1"/>
    <w:rsid w:val="002818BB"/>
    <w:rsid w:val="0028227B"/>
    <w:rsid w:val="002829B1"/>
    <w:rsid w:val="00283E3B"/>
    <w:rsid w:val="00284E0C"/>
    <w:rsid w:val="00285A9C"/>
    <w:rsid w:val="00285AA5"/>
    <w:rsid w:val="00285BAB"/>
    <w:rsid w:val="00286473"/>
    <w:rsid w:val="002867D9"/>
    <w:rsid w:val="00287602"/>
    <w:rsid w:val="0028784E"/>
    <w:rsid w:val="0029402A"/>
    <w:rsid w:val="00295A97"/>
    <w:rsid w:val="00297377"/>
    <w:rsid w:val="00297B01"/>
    <w:rsid w:val="00297FF0"/>
    <w:rsid w:val="002A0EAF"/>
    <w:rsid w:val="002A17D7"/>
    <w:rsid w:val="002A23C8"/>
    <w:rsid w:val="002A33CC"/>
    <w:rsid w:val="002A34ED"/>
    <w:rsid w:val="002A4489"/>
    <w:rsid w:val="002A5079"/>
    <w:rsid w:val="002A5567"/>
    <w:rsid w:val="002A7871"/>
    <w:rsid w:val="002B0323"/>
    <w:rsid w:val="002B2759"/>
    <w:rsid w:val="002B4850"/>
    <w:rsid w:val="002B5C1E"/>
    <w:rsid w:val="002C1167"/>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E00A8"/>
    <w:rsid w:val="002E04B5"/>
    <w:rsid w:val="002E111D"/>
    <w:rsid w:val="002E1D75"/>
    <w:rsid w:val="002E2784"/>
    <w:rsid w:val="002E3514"/>
    <w:rsid w:val="002E52D3"/>
    <w:rsid w:val="002E73EC"/>
    <w:rsid w:val="002E79B5"/>
    <w:rsid w:val="002E7D19"/>
    <w:rsid w:val="002F082C"/>
    <w:rsid w:val="002F14DB"/>
    <w:rsid w:val="002F473A"/>
    <w:rsid w:val="002F6F7F"/>
    <w:rsid w:val="002F71A1"/>
    <w:rsid w:val="002F72F1"/>
    <w:rsid w:val="002F74E7"/>
    <w:rsid w:val="00300A76"/>
    <w:rsid w:val="00300CED"/>
    <w:rsid w:val="0030336F"/>
    <w:rsid w:val="003050E3"/>
    <w:rsid w:val="003057A2"/>
    <w:rsid w:val="0030637C"/>
    <w:rsid w:val="003065C4"/>
    <w:rsid w:val="00307C97"/>
    <w:rsid w:val="00310204"/>
    <w:rsid w:val="003132B7"/>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18"/>
    <w:rsid w:val="0033065C"/>
    <w:rsid w:val="00331087"/>
    <w:rsid w:val="003322FC"/>
    <w:rsid w:val="00333784"/>
    <w:rsid w:val="00333E1A"/>
    <w:rsid w:val="003349CE"/>
    <w:rsid w:val="00334A63"/>
    <w:rsid w:val="00337AD2"/>
    <w:rsid w:val="00337CA2"/>
    <w:rsid w:val="003405A3"/>
    <w:rsid w:val="00340D7B"/>
    <w:rsid w:val="003412ED"/>
    <w:rsid w:val="00341485"/>
    <w:rsid w:val="00342CBE"/>
    <w:rsid w:val="0034304A"/>
    <w:rsid w:val="00344873"/>
    <w:rsid w:val="003448EC"/>
    <w:rsid w:val="00346D94"/>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3C87"/>
    <w:rsid w:val="00363CBF"/>
    <w:rsid w:val="00364788"/>
    <w:rsid w:val="003660EC"/>
    <w:rsid w:val="003667DC"/>
    <w:rsid w:val="0037064F"/>
    <w:rsid w:val="00370D19"/>
    <w:rsid w:val="00372FFD"/>
    <w:rsid w:val="00373001"/>
    <w:rsid w:val="00373E1C"/>
    <w:rsid w:val="00373F72"/>
    <w:rsid w:val="003749D5"/>
    <w:rsid w:val="00375B58"/>
    <w:rsid w:val="00376869"/>
    <w:rsid w:val="00377642"/>
    <w:rsid w:val="00377E9A"/>
    <w:rsid w:val="003809AC"/>
    <w:rsid w:val="00380F76"/>
    <w:rsid w:val="00381D98"/>
    <w:rsid w:val="00381EF9"/>
    <w:rsid w:val="00383B0B"/>
    <w:rsid w:val="00383ECA"/>
    <w:rsid w:val="00384578"/>
    <w:rsid w:val="003847A7"/>
    <w:rsid w:val="00385203"/>
    <w:rsid w:val="003865AD"/>
    <w:rsid w:val="0038684A"/>
    <w:rsid w:val="00387B16"/>
    <w:rsid w:val="00390380"/>
    <w:rsid w:val="00393497"/>
    <w:rsid w:val="00393A50"/>
    <w:rsid w:val="00393D08"/>
    <w:rsid w:val="003944E1"/>
    <w:rsid w:val="00394E42"/>
    <w:rsid w:val="003955BA"/>
    <w:rsid w:val="00395B25"/>
    <w:rsid w:val="00396291"/>
    <w:rsid w:val="00396321"/>
    <w:rsid w:val="00396339"/>
    <w:rsid w:val="003966D7"/>
    <w:rsid w:val="003967FA"/>
    <w:rsid w:val="00397647"/>
    <w:rsid w:val="0039786D"/>
    <w:rsid w:val="003A1191"/>
    <w:rsid w:val="003A1E83"/>
    <w:rsid w:val="003A2A0E"/>
    <w:rsid w:val="003A2E1E"/>
    <w:rsid w:val="003A336A"/>
    <w:rsid w:val="003A3BB7"/>
    <w:rsid w:val="003A4123"/>
    <w:rsid w:val="003A554C"/>
    <w:rsid w:val="003A565A"/>
    <w:rsid w:val="003A6944"/>
    <w:rsid w:val="003A701B"/>
    <w:rsid w:val="003A767F"/>
    <w:rsid w:val="003B182E"/>
    <w:rsid w:val="003B18DD"/>
    <w:rsid w:val="003B1DB1"/>
    <w:rsid w:val="003B25B1"/>
    <w:rsid w:val="003B4EF0"/>
    <w:rsid w:val="003B6CFA"/>
    <w:rsid w:val="003C02CE"/>
    <w:rsid w:val="003C08E4"/>
    <w:rsid w:val="003C0D72"/>
    <w:rsid w:val="003C28D7"/>
    <w:rsid w:val="003C479A"/>
    <w:rsid w:val="003C4894"/>
    <w:rsid w:val="003C4FCB"/>
    <w:rsid w:val="003C551D"/>
    <w:rsid w:val="003C5529"/>
    <w:rsid w:val="003C65E5"/>
    <w:rsid w:val="003C78AE"/>
    <w:rsid w:val="003C7A0D"/>
    <w:rsid w:val="003D13DB"/>
    <w:rsid w:val="003D1786"/>
    <w:rsid w:val="003D20B3"/>
    <w:rsid w:val="003D2DE6"/>
    <w:rsid w:val="003D40CF"/>
    <w:rsid w:val="003D5A94"/>
    <w:rsid w:val="003D6131"/>
    <w:rsid w:val="003D66AE"/>
    <w:rsid w:val="003D6B04"/>
    <w:rsid w:val="003E09A4"/>
    <w:rsid w:val="003E1AE5"/>
    <w:rsid w:val="003E213A"/>
    <w:rsid w:val="003E2912"/>
    <w:rsid w:val="003E4AB5"/>
    <w:rsid w:val="003E4C46"/>
    <w:rsid w:val="003E5CEF"/>
    <w:rsid w:val="003E6387"/>
    <w:rsid w:val="003E7EBB"/>
    <w:rsid w:val="003F069F"/>
    <w:rsid w:val="003F1089"/>
    <w:rsid w:val="003F1FD6"/>
    <w:rsid w:val="003F244E"/>
    <w:rsid w:val="003F27C7"/>
    <w:rsid w:val="003F2E6A"/>
    <w:rsid w:val="003F4AE0"/>
    <w:rsid w:val="003F5314"/>
    <w:rsid w:val="003F5B29"/>
    <w:rsid w:val="003F790B"/>
    <w:rsid w:val="003F7918"/>
    <w:rsid w:val="003F7B47"/>
    <w:rsid w:val="004009D6"/>
    <w:rsid w:val="00400C93"/>
    <w:rsid w:val="00400F96"/>
    <w:rsid w:val="00401367"/>
    <w:rsid w:val="00403DFF"/>
    <w:rsid w:val="00410024"/>
    <w:rsid w:val="00410B2E"/>
    <w:rsid w:val="00410C1A"/>
    <w:rsid w:val="00410D3E"/>
    <w:rsid w:val="00412528"/>
    <w:rsid w:val="0041325F"/>
    <w:rsid w:val="00414390"/>
    <w:rsid w:val="004145E8"/>
    <w:rsid w:val="00420502"/>
    <w:rsid w:val="004227D4"/>
    <w:rsid w:val="00423300"/>
    <w:rsid w:val="004234C3"/>
    <w:rsid w:val="0042369A"/>
    <w:rsid w:val="00423D7D"/>
    <w:rsid w:val="00424D0C"/>
    <w:rsid w:val="004255BA"/>
    <w:rsid w:val="0042624D"/>
    <w:rsid w:val="0042690C"/>
    <w:rsid w:val="00427DBE"/>
    <w:rsid w:val="004308B6"/>
    <w:rsid w:val="00430A96"/>
    <w:rsid w:val="00432685"/>
    <w:rsid w:val="0043335D"/>
    <w:rsid w:val="0043350F"/>
    <w:rsid w:val="00434CED"/>
    <w:rsid w:val="00434DB2"/>
    <w:rsid w:val="004350B1"/>
    <w:rsid w:val="00436290"/>
    <w:rsid w:val="0043767D"/>
    <w:rsid w:val="00437917"/>
    <w:rsid w:val="00437FB2"/>
    <w:rsid w:val="00440897"/>
    <w:rsid w:val="00441189"/>
    <w:rsid w:val="0044123C"/>
    <w:rsid w:val="00441936"/>
    <w:rsid w:val="00441FE1"/>
    <w:rsid w:val="004424A4"/>
    <w:rsid w:val="004428A7"/>
    <w:rsid w:val="00443396"/>
    <w:rsid w:val="00443CF4"/>
    <w:rsid w:val="00443EFB"/>
    <w:rsid w:val="0044564E"/>
    <w:rsid w:val="00445A9A"/>
    <w:rsid w:val="0045070F"/>
    <w:rsid w:val="00450E5E"/>
    <w:rsid w:val="00451D76"/>
    <w:rsid w:val="0045279A"/>
    <w:rsid w:val="00452865"/>
    <w:rsid w:val="00453C98"/>
    <w:rsid w:val="00454746"/>
    <w:rsid w:val="00454A43"/>
    <w:rsid w:val="00455267"/>
    <w:rsid w:val="00455432"/>
    <w:rsid w:val="00455794"/>
    <w:rsid w:val="00460C1D"/>
    <w:rsid w:val="00460F75"/>
    <w:rsid w:val="0046105B"/>
    <w:rsid w:val="00461CC5"/>
    <w:rsid w:val="00462A26"/>
    <w:rsid w:val="00462E11"/>
    <w:rsid w:val="00463B42"/>
    <w:rsid w:val="00463F5E"/>
    <w:rsid w:val="00465329"/>
    <w:rsid w:val="004654D4"/>
    <w:rsid w:val="004669A9"/>
    <w:rsid w:val="004674A3"/>
    <w:rsid w:val="00470FA1"/>
    <w:rsid w:val="004721F6"/>
    <w:rsid w:val="00473AAE"/>
    <w:rsid w:val="004742B9"/>
    <w:rsid w:val="00474E0A"/>
    <w:rsid w:val="00475740"/>
    <w:rsid w:val="00475875"/>
    <w:rsid w:val="004758F1"/>
    <w:rsid w:val="004766E0"/>
    <w:rsid w:val="00476BB8"/>
    <w:rsid w:val="004773DD"/>
    <w:rsid w:val="00480137"/>
    <w:rsid w:val="004809EF"/>
    <w:rsid w:val="00480ECD"/>
    <w:rsid w:val="004812DB"/>
    <w:rsid w:val="00481AFF"/>
    <w:rsid w:val="00482142"/>
    <w:rsid w:val="00483224"/>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6E01"/>
    <w:rsid w:val="00497BE4"/>
    <w:rsid w:val="00497EB5"/>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0C6B"/>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421F"/>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13D9"/>
    <w:rsid w:val="00505B49"/>
    <w:rsid w:val="00507A1B"/>
    <w:rsid w:val="00510D26"/>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F22"/>
    <w:rsid w:val="00531FD1"/>
    <w:rsid w:val="0053372A"/>
    <w:rsid w:val="00533A2C"/>
    <w:rsid w:val="005344EB"/>
    <w:rsid w:val="00535452"/>
    <w:rsid w:val="0053587B"/>
    <w:rsid w:val="00535C3F"/>
    <w:rsid w:val="005366C2"/>
    <w:rsid w:val="0054021B"/>
    <w:rsid w:val="00542186"/>
    <w:rsid w:val="00542378"/>
    <w:rsid w:val="00542A3C"/>
    <w:rsid w:val="005434D5"/>
    <w:rsid w:val="00543576"/>
    <w:rsid w:val="0054375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B9B"/>
    <w:rsid w:val="00560D2F"/>
    <w:rsid w:val="005617A6"/>
    <w:rsid w:val="0056340A"/>
    <w:rsid w:val="005636EC"/>
    <w:rsid w:val="00564433"/>
    <w:rsid w:val="005664C1"/>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6958"/>
    <w:rsid w:val="0057781A"/>
    <w:rsid w:val="00577ECB"/>
    <w:rsid w:val="005805BB"/>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97055"/>
    <w:rsid w:val="005A07DB"/>
    <w:rsid w:val="005A0D5C"/>
    <w:rsid w:val="005A133A"/>
    <w:rsid w:val="005A19E9"/>
    <w:rsid w:val="005A1C4C"/>
    <w:rsid w:val="005A4990"/>
    <w:rsid w:val="005A5546"/>
    <w:rsid w:val="005A5AE9"/>
    <w:rsid w:val="005A635C"/>
    <w:rsid w:val="005A63B3"/>
    <w:rsid w:val="005A79FE"/>
    <w:rsid w:val="005B0EE6"/>
    <w:rsid w:val="005B0FE1"/>
    <w:rsid w:val="005B4411"/>
    <w:rsid w:val="005B59BE"/>
    <w:rsid w:val="005B754E"/>
    <w:rsid w:val="005C1981"/>
    <w:rsid w:val="005C2074"/>
    <w:rsid w:val="005C2A10"/>
    <w:rsid w:val="005C336A"/>
    <w:rsid w:val="005C355F"/>
    <w:rsid w:val="005C3C49"/>
    <w:rsid w:val="005C4200"/>
    <w:rsid w:val="005C5114"/>
    <w:rsid w:val="005C64D7"/>
    <w:rsid w:val="005C672C"/>
    <w:rsid w:val="005C6F0D"/>
    <w:rsid w:val="005C7516"/>
    <w:rsid w:val="005C77EF"/>
    <w:rsid w:val="005D00F1"/>
    <w:rsid w:val="005D1519"/>
    <w:rsid w:val="005D1FA6"/>
    <w:rsid w:val="005D200E"/>
    <w:rsid w:val="005D20E6"/>
    <w:rsid w:val="005D2378"/>
    <w:rsid w:val="005D24D3"/>
    <w:rsid w:val="005D4D9B"/>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685"/>
    <w:rsid w:val="00601D4B"/>
    <w:rsid w:val="00603976"/>
    <w:rsid w:val="00603ECD"/>
    <w:rsid w:val="00604F61"/>
    <w:rsid w:val="00605192"/>
    <w:rsid w:val="00605352"/>
    <w:rsid w:val="00606561"/>
    <w:rsid w:val="00607D2D"/>
    <w:rsid w:val="00611909"/>
    <w:rsid w:val="00614199"/>
    <w:rsid w:val="00615510"/>
    <w:rsid w:val="0061569F"/>
    <w:rsid w:val="00615DC2"/>
    <w:rsid w:val="00616593"/>
    <w:rsid w:val="0061711B"/>
    <w:rsid w:val="00617314"/>
    <w:rsid w:val="0062011E"/>
    <w:rsid w:val="006230AA"/>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6E6F"/>
    <w:rsid w:val="006376DB"/>
    <w:rsid w:val="006417D0"/>
    <w:rsid w:val="00642D31"/>
    <w:rsid w:val="00643401"/>
    <w:rsid w:val="00644C71"/>
    <w:rsid w:val="00645288"/>
    <w:rsid w:val="006464DC"/>
    <w:rsid w:val="00646560"/>
    <w:rsid w:val="006465EE"/>
    <w:rsid w:val="006476B3"/>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329"/>
    <w:rsid w:val="00662A07"/>
    <w:rsid w:val="00663CB5"/>
    <w:rsid w:val="0066434D"/>
    <w:rsid w:val="00665894"/>
    <w:rsid w:val="00665C4E"/>
    <w:rsid w:val="006675BF"/>
    <w:rsid w:val="00667998"/>
    <w:rsid w:val="006704BB"/>
    <w:rsid w:val="00670F8F"/>
    <w:rsid w:val="00671346"/>
    <w:rsid w:val="00671447"/>
    <w:rsid w:val="00673013"/>
    <w:rsid w:val="00673E2A"/>
    <w:rsid w:val="00674563"/>
    <w:rsid w:val="00675132"/>
    <w:rsid w:val="00675E00"/>
    <w:rsid w:val="00677039"/>
    <w:rsid w:val="006774CA"/>
    <w:rsid w:val="00677973"/>
    <w:rsid w:val="00677E08"/>
    <w:rsid w:val="00677F30"/>
    <w:rsid w:val="00681F48"/>
    <w:rsid w:val="0068281B"/>
    <w:rsid w:val="00682BF9"/>
    <w:rsid w:val="00683911"/>
    <w:rsid w:val="006848FA"/>
    <w:rsid w:val="00685E02"/>
    <w:rsid w:val="0069102B"/>
    <w:rsid w:val="00692FEA"/>
    <w:rsid w:val="0069458C"/>
    <w:rsid w:val="0069482A"/>
    <w:rsid w:val="00696885"/>
    <w:rsid w:val="00697DD0"/>
    <w:rsid w:val="006A018B"/>
    <w:rsid w:val="006A0D67"/>
    <w:rsid w:val="006A2FC8"/>
    <w:rsid w:val="006A3F6D"/>
    <w:rsid w:val="006A508F"/>
    <w:rsid w:val="006A6EEA"/>
    <w:rsid w:val="006B00CD"/>
    <w:rsid w:val="006B1452"/>
    <w:rsid w:val="006B14A2"/>
    <w:rsid w:val="006B172C"/>
    <w:rsid w:val="006B1C03"/>
    <w:rsid w:val="006B1E32"/>
    <w:rsid w:val="006B2A93"/>
    <w:rsid w:val="006B4FDF"/>
    <w:rsid w:val="006B534D"/>
    <w:rsid w:val="006B6082"/>
    <w:rsid w:val="006B71A3"/>
    <w:rsid w:val="006B7461"/>
    <w:rsid w:val="006C2031"/>
    <w:rsid w:val="006C27D9"/>
    <w:rsid w:val="006C5F73"/>
    <w:rsid w:val="006C63F2"/>
    <w:rsid w:val="006C6972"/>
    <w:rsid w:val="006C6F6A"/>
    <w:rsid w:val="006C73BD"/>
    <w:rsid w:val="006C750A"/>
    <w:rsid w:val="006C7660"/>
    <w:rsid w:val="006C7F1F"/>
    <w:rsid w:val="006D0D95"/>
    <w:rsid w:val="006D13B2"/>
    <w:rsid w:val="006D3863"/>
    <w:rsid w:val="006D4271"/>
    <w:rsid w:val="006D4524"/>
    <w:rsid w:val="006D4B8A"/>
    <w:rsid w:val="006D4D62"/>
    <w:rsid w:val="006D5573"/>
    <w:rsid w:val="006D600C"/>
    <w:rsid w:val="006D7047"/>
    <w:rsid w:val="006D7143"/>
    <w:rsid w:val="006D76C4"/>
    <w:rsid w:val="006E0049"/>
    <w:rsid w:val="006E0673"/>
    <w:rsid w:val="006E1A55"/>
    <w:rsid w:val="006E1FEA"/>
    <w:rsid w:val="006E3F3F"/>
    <w:rsid w:val="006E4751"/>
    <w:rsid w:val="006E4D2B"/>
    <w:rsid w:val="006E5CB3"/>
    <w:rsid w:val="006F04A0"/>
    <w:rsid w:val="006F21D1"/>
    <w:rsid w:val="006F6CF5"/>
    <w:rsid w:val="006F7169"/>
    <w:rsid w:val="007005C3"/>
    <w:rsid w:val="007008B8"/>
    <w:rsid w:val="00700D17"/>
    <w:rsid w:val="00702A37"/>
    <w:rsid w:val="007031A7"/>
    <w:rsid w:val="00703398"/>
    <w:rsid w:val="00703E68"/>
    <w:rsid w:val="0070430C"/>
    <w:rsid w:val="00704F66"/>
    <w:rsid w:val="00705ABA"/>
    <w:rsid w:val="00706CAB"/>
    <w:rsid w:val="00706E04"/>
    <w:rsid w:val="007072BD"/>
    <w:rsid w:val="00710D2C"/>
    <w:rsid w:val="00712000"/>
    <w:rsid w:val="00712153"/>
    <w:rsid w:val="0071335D"/>
    <w:rsid w:val="007136C5"/>
    <w:rsid w:val="00713A3E"/>
    <w:rsid w:val="00713BE8"/>
    <w:rsid w:val="00716042"/>
    <w:rsid w:val="00717D91"/>
    <w:rsid w:val="007203D8"/>
    <w:rsid w:val="00720775"/>
    <w:rsid w:val="00721305"/>
    <w:rsid w:val="007217C1"/>
    <w:rsid w:val="00721B6D"/>
    <w:rsid w:val="007222D0"/>
    <w:rsid w:val="007228FF"/>
    <w:rsid w:val="00723AEF"/>
    <w:rsid w:val="00724C39"/>
    <w:rsid w:val="00725379"/>
    <w:rsid w:val="00725AD9"/>
    <w:rsid w:val="00726C5E"/>
    <w:rsid w:val="00727379"/>
    <w:rsid w:val="00727389"/>
    <w:rsid w:val="00730890"/>
    <w:rsid w:val="00730B28"/>
    <w:rsid w:val="00731C53"/>
    <w:rsid w:val="0073374D"/>
    <w:rsid w:val="00734648"/>
    <w:rsid w:val="00734885"/>
    <w:rsid w:val="00734C1A"/>
    <w:rsid w:val="007374D9"/>
    <w:rsid w:val="0074001E"/>
    <w:rsid w:val="00740CE6"/>
    <w:rsid w:val="00741B28"/>
    <w:rsid w:val="007428C6"/>
    <w:rsid w:val="00742A39"/>
    <w:rsid w:val="007434EA"/>
    <w:rsid w:val="00743CBA"/>
    <w:rsid w:val="0074483C"/>
    <w:rsid w:val="00744DF7"/>
    <w:rsid w:val="007450D6"/>
    <w:rsid w:val="00745C82"/>
    <w:rsid w:val="00745FB7"/>
    <w:rsid w:val="007470B3"/>
    <w:rsid w:val="00750868"/>
    <w:rsid w:val="00751210"/>
    <w:rsid w:val="007520C6"/>
    <w:rsid w:val="00752716"/>
    <w:rsid w:val="00752719"/>
    <w:rsid w:val="00753346"/>
    <w:rsid w:val="0075427C"/>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67AC7"/>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1C91"/>
    <w:rsid w:val="00791D13"/>
    <w:rsid w:val="007922E9"/>
    <w:rsid w:val="00793EF0"/>
    <w:rsid w:val="0079419F"/>
    <w:rsid w:val="0079699D"/>
    <w:rsid w:val="00797EE1"/>
    <w:rsid w:val="007A0885"/>
    <w:rsid w:val="007A1019"/>
    <w:rsid w:val="007A114E"/>
    <w:rsid w:val="007A1A4F"/>
    <w:rsid w:val="007A23E4"/>
    <w:rsid w:val="007A2E5C"/>
    <w:rsid w:val="007A31DA"/>
    <w:rsid w:val="007A3AC8"/>
    <w:rsid w:val="007A4E18"/>
    <w:rsid w:val="007A617D"/>
    <w:rsid w:val="007A637A"/>
    <w:rsid w:val="007A65E8"/>
    <w:rsid w:val="007A7971"/>
    <w:rsid w:val="007B0431"/>
    <w:rsid w:val="007B0E14"/>
    <w:rsid w:val="007B17F2"/>
    <w:rsid w:val="007B3243"/>
    <w:rsid w:val="007B34D4"/>
    <w:rsid w:val="007B4F20"/>
    <w:rsid w:val="007B5540"/>
    <w:rsid w:val="007B68AE"/>
    <w:rsid w:val="007B6A8B"/>
    <w:rsid w:val="007B79C3"/>
    <w:rsid w:val="007C11CF"/>
    <w:rsid w:val="007C12B1"/>
    <w:rsid w:val="007C3178"/>
    <w:rsid w:val="007C3767"/>
    <w:rsid w:val="007C4521"/>
    <w:rsid w:val="007C4D0D"/>
    <w:rsid w:val="007C4E93"/>
    <w:rsid w:val="007C5D2C"/>
    <w:rsid w:val="007C64DB"/>
    <w:rsid w:val="007C657D"/>
    <w:rsid w:val="007C6BDF"/>
    <w:rsid w:val="007D0275"/>
    <w:rsid w:val="007D04F4"/>
    <w:rsid w:val="007D283E"/>
    <w:rsid w:val="007D37F5"/>
    <w:rsid w:val="007D416B"/>
    <w:rsid w:val="007D4CCE"/>
    <w:rsid w:val="007D507D"/>
    <w:rsid w:val="007D54D4"/>
    <w:rsid w:val="007D66D2"/>
    <w:rsid w:val="007D68CB"/>
    <w:rsid w:val="007E0CB2"/>
    <w:rsid w:val="007E0D2F"/>
    <w:rsid w:val="007E11F2"/>
    <w:rsid w:val="007E1EAA"/>
    <w:rsid w:val="007E3D4C"/>
    <w:rsid w:val="007E41FA"/>
    <w:rsid w:val="007E4341"/>
    <w:rsid w:val="007E4EA7"/>
    <w:rsid w:val="007E50EB"/>
    <w:rsid w:val="007E520D"/>
    <w:rsid w:val="007F03BC"/>
    <w:rsid w:val="007F0CA8"/>
    <w:rsid w:val="007F136A"/>
    <w:rsid w:val="007F3279"/>
    <w:rsid w:val="007F3FD6"/>
    <w:rsid w:val="007F450A"/>
    <w:rsid w:val="007F598E"/>
    <w:rsid w:val="007F5E2C"/>
    <w:rsid w:val="007F6AE1"/>
    <w:rsid w:val="0080068B"/>
    <w:rsid w:val="00800E69"/>
    <w:rsid w:val="00801855"/>
    <w:rsid w:val="00803CAF"/>
    <w:rsid w:val="00804DD0"/>
    <w:rsid w:val="00805558"/>
    <w:rsid w:val="00805DD6"/>
    <w:rsid w:val="00806F57"/>
    <w:rsid w:val="00813602"/>
    <w:rsid w:val="00814B51"/>
    <w:rsid w:val="008174A3"/>
    <w:rsid w:val="008202BA"/>
    <w:rsid w:val="00820F2D"/>
    <w:rsid w:val="00821680"/>
    <w:rsid w:val="00821B21"/>
    <w:rsid w:val="00822671"/>
    <w:rsid w:val="00823125"/>
    <w:rsid w:val="00824273"/>
    <w:rsid w:val="00824553"/>
    <w:rsid w:val="00824809"/>
    <w:rsid w:val="00824BA8"/>
    <w:rsid w:val="00825056"/>
    <w:rsid w:val="00826151"/>
    <w:rsid w:val="00827110"/>
    <w:rsid w:val="00830925"/>
    <w:rsid w:val="00830938"/>
    <w:rsid w:val="0083145D"/>
    <w:rsid w:val="00831E49"/>
    <w:rsid w:val="00831F68"/>
    <w:rsid w:val="008325AA"/>
    <w:rsid w:val="00832F4A"/>
    <w:rsid w:val="00833302"/>
    <w:rsid w:val="008349F8"/>
    <w:rsid w:val="00834ABF"/>
    <w:rsid w:val="00834E11"/>
    <w:rsid w:val="008353B1"/>
    <w:rsid w:val="00835E86"/>
    <w:rsid w:val="00842DEE"/>
    <w:rsid w:val="00843BEE"/>
    <w:rsid w:val="0084432A"/>
    <w:rsid w:val="00844B4A"/>
    <w:rsid w:val="00845CA2"/>
    <w:rsid w:val="008476B4"/>
    <w:rsid w:val="00847B36"/>
    <w:rsid w:val="008501C5"/>
    <w:rsid w:val="0085054A"/>
    <w:rsid w:val="00850EDF"/>
    <w:rsid w:val="00852EA9"/>
    <w:rsid w:val="0085306A"/>
    <w:rsid w:val="00853247"/>
    <w:rsid w:val="00854E6E"/>
    <w:rsid w:val="00855761"/>
    <w:rsid w:val="00857504"/>
    <w:rsid w:val="00857640"/>
    <w:rsid w:val="0085781E"/>
    <w:rsid w:val="00860EED"/>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67D9"/>
    <w:rsid w:val="00876B33"/>
    <w:rsid w:val="00877C0A"/>
    <w:rsid w:val="008801E5"/>
    <w:rsid w:val="008813ED"/>
    <w:rsid w:val="00884C18"/>
    <w:rsid w:val="0088579C"/>
    <w:rsid w:val="008864F3"/>
    <w:rsid w:val="008867D0"/>
    <w:rsid w:val="00887CE9"/>
    <w:rsid w:val="008900E9"/>
    <w:rsid w:val="008905AC"/>
    <w:rsid w:val="00891AAE"/>
    <w:rsid w:val="008928FD"/>
    <w:rsid w:val="008929B5"/>
    <w:rsid w:val="00892CF9"/>
    <w:rsid w:val="0089332D"/>
    <w:rsid w:val="00893CAE"/>
    <w:rsid w:val="00893CCB"/>
    <w:rsid w:val="00893FC2"/>
    <w:rsid w:val="008945FB"/>
    <w:rsid w:val="008953E5"/>
    <w:rsid w:val="0089566E"/>
    <w:rsid w:val="00896557"/>
    <w:rsid w:val="00897C13"/>
    <w:rsid w:val="008A00C2"/>
    <w:rsid w:val="008A0583"/>
    <w:rsid w:val="008A1440"/>
    <w:rsid w:val="008A1CAD"/>
    <w:rsid w:val="008A1CF1"/>
    <w:rsid w:val="008A2415"/>
    <w:rsid w:val="008A25EC"/>
    <w:rsid w:val="008A34AD"/>
    <w:rsid w:val="008A3FA3"/>
    <w:rsid w:val="008A57D0"/>
    <w:rsid w:val="008A5CBD"/>
    <w:rsid w:val="008B06AE"/>
    <w:rsid w:val="008B0E19"/>
    <w:rsid w:val="008B247B"/>
    <w:rsid w:val="008B3644"/>
    <w:rsid w:val="008B3B62"/>
    <w:rsid w:val="008B55F5"/>
    <w:rsid w:val="008B591D"/>
    <w:rsid w:val="008B70ED"/>
    <w:rsid w:val="008B7A98"/>
    <w:rsid w:val="008C0134"/>
    <w:rsid w:val="008C0A4B"/>
    <w:rsid w:val="008C1688"/>
    <w:rsid w:val="008C19B7"/>
    <w:rsid w:val="008C4516"/>
    <w:rsid w:val="008C4F9A"/>
    <w:rsid w:val="008C546D"/>
    <w:rsid w:val="008C7144"/>
    <w:rsid w:val="008D1558"/>
    <w:rsid w:val="008D418D"/>
    <w:rsid w:val="008D5572"/>
    <w:rsid w:val="008D5DAD"/>
    <w:rsid w:val="008D6488"/>
    <w:rsid w:val="008D6D8D"/>
    <w:rsid w:val="008E0FD8"/>
    <w:rsid w:val="008E101F"/>
    <w:rsid w:val="008E3320"/>
    <w:rsid w:val="008E48D6"/>
    <w:rsid w:val="008E73E5"/>
    <w:rsid w:val="008E76F8"/>
    <w:rsid w:val="008F0899"/>
    <w:rsid w:val="008F0E2C"/>
    <w:rsid w:val="008F20A4"/>
    <w:rsid w:val="008F2746"/>
    <w:rsid w:val="008F2E16"/>
    <w:rsid w:val="008F3EA0"/>
    <w:rsid w:val="008F40BE"/>
    <w:rsid w:val="008F4845"/>
    <w:rsid w:val="008F5F00"/>
    <w:rsid w:val="00901246"/>
    <w:rsid w:val="009018B1"/>
    <w:rsid w:val="00901DAF"/>
    <w:rsid w:val="00902B8D"/>
    <w:rsid w:val="00903D68"/>
    <w:rsid w:val="00904283"/>
    <w:rsid w:val="00905646"/>
    <w:rsid w:val="0090650E"/>
    <w:rsid w:val="009069D9"/>
    <w:rsid w:val="009075B1"/>
    <w:rsid w:val="00912DF2"/>
    <w:rsid w:val="009168EF"/>
    <w:rsid w:val="00916BA8"/>
    <w:rsid w:val="0091723E"/>
    <w:rsid w:val="00920852"/>
    <w:rsid w:val="00920F9A"/>
    <w:rsid w:val="0092112A"/>
    <w:rsid w:val="009217DB"/>
    <w:rsid w:val="0092267A"/>
    <w:rsid w:val="00922857"/>
    <w:rsid w:val="00923A04"/>
    <w:rsid w:val="00923A6B"/>
    <w:rsid w:val="00924FE5"/>
    <w:rsid w:val="00926579"/>
    <w:rsid w:val="009265BD"/>
    <w:rsid w:val="009265F6"/>
    <w:rsid w:val="009271FD"/>
    <w:rsid w:val="00927AC7"/>
    <w:rsid w:val="00932E7B"/>
    <w:rsid w:val="0093414D"/>
    <w:rsid w:val="009367B0"/>
    <w:rsid w:val="00936EA7"/>
    <w:rsid w:val="009376D8"/>
    <w:rsid w:val="00940297"/>
    <w:rsid w:val="0094099E"/>
    <w:rsid w:val="009409B2"/>
    <w:rsid w:val="00942479"/>
    <w:rsid w:val="0094340B"/>
    <w:rsid w:val="00943FCA"/>
    <w:rsid w:val="00944995"/>
    <w:rsid w:val="00945F07"/>
    <w:rsid w:val="00945FEF"/>
    <w:rsid w:val="00946B55"/>
    <w:rsid w:val="00947643"/>
    <w:rsid w:val="0095003A"/>
    <w:rsid w:val="009502A3"/>
    <w:rsid w:val="00950BD3"/>
    <w:rsid w:val="00951160"/>
    <w:rsid w:val="00951A07"/>
    <w:rsid w:val="0095274A"/>
    <w:rsid w:val="009535E0"/>
    <w:rsid w:val="009539CA"/>
    <w:rsid w:val="00954AE9"/>
    <w:rsid w:val="00954F82"/>
    <w:rsid w:val="00956E42"/>
    <w:rsid w:val="009576D7"/>
    <w:rsid w:val="0096083C"/>
    <w:rsid w:val="00960CBE"/>
    <w:rsid w:val="00961B77"/>
    <w:rsid w:val="009620F7"/>
    <w:rsid w:val="0096240B"/>
    <w:rsid w:val="0096366B"/>
    <w:rsid w:val="00963DF1"/>
    <w:rsid w:val="0096452E"/>
    <w:rsid w:val="0096465E"/>
    <w:rsid w:val="00965B6C"/>
    <w:rsid w:val="00967F40"/>
    <w:rsid w:val="00970662"/>
    <w:rsid w:val="0097418F"/>
    <w:rsid w:val="00974B92"/>
    <w:rsid w:val="0097547F"/>
    <w:rsid w:val="00975594"/>
    <w:rsid w:val="009755EF"/>
    <w:rsid w:val="00976834"/>
    <w:rsid w:val="00976901"/>
    <w:rsid w:val="00977A89"/>
    <w:rsid w:val="009807C1"/>
    <w:rsid w:val="00981B18"/>
    <w:rsid w:val="00981CF6"/>
    <w:rsid w:val="00982B87"/>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4EBE"/>
    <w:rsid w:val="009965A5"/>
    <w:rsid w:val="00996BDD"/>
    <w:rsid w:val="00996D9A"/>
    <w:rsid w:val="00997ED8"/>
    <w:rsid w:val="009A1BE4"/>
    <w:rsid w:val="009A247E"/>
    <w:rsid w:val="009A2822"/>
    <w:rsid w:val="009A2D9D"/>
    <w:rsid w:val="009A35F4"/>
    <w:rsid w:val="009A36C6"/>
    <w:rsid w:val="009A4768"/>
    <w:rsid w:val="009A4ECA"/>
    <w:rsid w:val="009A5245"/>
    <w:rsid w:val="009A617F"/>
    <w:rsid w:val="009A65C6"/>
    <w:rsid w:val="009A6B49"/>
    <w:rsid w:val="009A6F96"/>
    <w:rsid w:val="009A75D0"/>
    <w:rsid w:val="009A7637"/>
    <w:rsid w:val="009B039F"/>
    <w:rsid w:val="009B03E1"/>
    <w:rsid w:val="009B0A43"/>
    <w:rsid w:val="009B2906"/>
    <w:rsid w:val="009B36D6"/>
    <w:rsid w:val="009B3A25"/>
    <w:rsid w:val="009B48CF"/>
    <w:rsid w:val="009B6577"/>
    <w:rsid w:val="009B65EE"/>
    <w:rsid w:val="009C0721"/>
    <w:rsid w:val="009C0EF0"/>
    <w:rsid w:val="009C1B14"/>
    <w:rsid w:val="009C2728"/>
    <w:rsid w:val="009C29F2"/>
    <w:rsid w:val="009C38B3"/>
    <w:rsid w:val="009C43BA"/>
    <w:rsid w:val="009C5095"/>
    <w:rsid w:val="009C6235"/>
    <w:rsid w:val="009C6594"/>
    <w:rsid w:val="009C6A15"/>
    <w:rsid w:val="009C76ED"/>
    <w:rsid w:val="009C77DB"/>
    <w:rsid w:val="009C7C3F"/>
    <w:rsid w:val="009D0F09"/>
    <w:rsid w:val="009D152C"/>
    <w:rsid w:val="009D21E5"/>
    <w:rsid w:val="009D36BD"/>
    <w:rsid w:val="009D4023"/>
    <w:rsid w:val="009D4DDC"/>
    <w:rsid w:val="009D57C7"/>
    <w:rsid w:val="009D5CE8"/>
    <w:rsid w:val="009D669E"/>
    <w:rsid w:val="009D7337"/>
    <w:rsid w:val="009D7D34"/>
    <w:rsid w:val="009D7D46"/>
    <w:rsid w:val="009D7DBE"/>
    <w:rsid w:val="009E0039"/>
    <w:rsid w:val="009E13F3"/>
    <w:rsid w:val="009E2597"/>
    <w:rsid w:val="009E3980"/>
    <w:rsid w:val="009F058E"/>
    <w:rsid w:val="009F1277"/>
    <w:rsid w:val="009F1D93"/>
    <w:rsid w:val="009F2284"/>
    <w:rsid w:val="009F2B63"/>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989"/>
    <w:rsid w:val="00A02F9F"/>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201CD"/>
    <w:rsid w:val="00A20CAF"/>
    <w:rsid w:val="00A21E10"/>
    <w:rsid w:val="00A22260"/>
    <w:rsid w:val="00A226F7"/>
    <w:rsid w:val="00A2387A"/>
    <w:rsid w:val="00A24EE5"/>
    <w:rsid w:val="00A25A9D"/>
    <w:rsid w:val="00A2654B"/>
    <w:rsid w:val="00A26AC1"/>
    <w:rsid w:val="00A30749"/>
    <w:rsid w:val="00A318F9"/>
    <w:rsid w:val="00A322F9"/>
    <w:rsid w:val="00A33140"/>
    <w:rsid w:val="00A3321B"/>
    <w:rsid w:val="00A33332"/>
    <w:rsid w:val="00A35AD2"/>
    <w:rsid w:val="00A35BB9"/>
    <w:rsid w:val="00A3607D"/>
    <w:rsid w:val="00A37F26"/>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F6A"/>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5D04"/>
    <w:rsid w:val="00A67172"/>
    <w:rsid w:val="00A67C26"/>
    <w:rsid w:val="00A75ED8"/>
    <w:rsid w:val="00A76429"/>
    <w:rsid w:val="00A77085"/>
    <w:rsid w:val="00A773CA"/>
    <w:rsid w:val="00A77C94"/>
    <w:rsid w:val="00A805FD"/>
    <w:rsid w:val="00A8098F"/>
    <w:rsid w:val="00A80D91"/>
    <w:rsid w:val="00A8208B"/>
    <w:rsid w:val="00A8221A"/>
    <w:rsid w:val="00A83221"/>
    <w:rsid w:val="00A844CE"/>
    <w:rsid w:val="00A846D7"/>
    <w:rsid w:val="00A84FAE"/>
    <w:rsid w:val="00A8689B"/>
    <w:rsid w:val="00A87876"/>
    <w:rsid w:val="00A903FC"/>
    <w:rsid w:val="00A90874"/>
    <w:rsid w:val="00A90C91"/>
    <w:rsid w:val="00A91280"/>
    <w:rsid w:val="00A951AB"/>
    <w:rsid w:val="00A952A1"/>
    <w:rsid w:val="00A9606D"/>
    <w:rsid w:val="00A96C0D"/>
    <w:rsid w:val="00A96D04"/>
    <w:rsid w:val="00A97430"/>
    <w:rsid w:val="00A9782D"/>
    <w:rsid w:val="00AA0414"/>
    <w:rsid w:val="00AA07C1"/>
    <w:rsid w:val="00AA2966"/>
    <w:rsid w:val="00AA3DE9"/>
    <w:rsid w:val="00AA3E46"/>
    <w:rsid w:val="00AA4197"/>
    <w:rsid w:val="00AA4C50"/>
    <w:rsid w:val="00AA59B9"/>
    <w:rsid w:val="00AA5C09"/>
    <w:rsid w:val="00AA7C97"/>
    <w:rsid w:val="00AB03FB"/>
    <w:rsid w:val="00AB1D28"/>
    <w:rsid w:val="00AB533A"/>
    <w:rsid w:val="00AB5EEC"/>
    <w:rsid w:val="00AB6A45"/>
    <w:rsid w:val="00AB7D2E"/>
    <w:rsid w:val="00AC0136"/>
    <w:rsid w:val="00AC0D14"/>
    <w:rsid w:val="00AC373D"/>
    <w:rsid w:val="00AC5742"/>
    <w:rsid w:val="00AC5B0D"/>
    <w:rsid w:val="00AC695C"/>
    <w:rsid w:val="00AC6968"/>
    <w:rsid w:val="00AC6FFA"/>
    <w:rsid w:val="00AC7E35"/>
    <w:rsid w:val="00AC7E4F"/>
    <w:rsid w:val="00AD02F3"/>
    <w:rsid w:val="00AD0589"/>
    <w:rsid w:val="00AD0ECE"/>
    <w:rsid w:val="00AD1B89"/>
    <w:rsid w:val="00AD3072"/>
    <w:rsid w:val="00AD37DD"/>
    <w:rsid w:val="00AD3FE0"/>
    <w:rsid w:val="00AD42CE"/>
    <w:rsid w:val="00AD47AA"/>
    <w:rsid w:val="00AD75AE"/>
    <w:rsid w:val="00AE04E8"/>
    <w:rsid w:val="00AE16B5"/>
    <w:rsid w:val="00AE28A5"/>
    <w:rsid w:val="00AE3976"/>
    <w:rsid w:val="00AE417B"/>
    <w:rsid w:val="00AE44B0"/>
    <w:rsid w:val="00AE5761"/>
    <w:rsid w:val="00AE5A08"/>
    <w:rsid w:val="00AE5C18"/>
    <w:rsid w:val="00AE6258"/>
    <w:rsid w:val="00AE6379"/>
    <w:rsid w:val="00AF0BBE"/>
    <w:rsid w:val="00AF0EB3"/>
    <w:rsid w:val="00AF197B"/>
    <w:rsid w:val="00AF2874"/>
    <w:rsid w:val="00AF3002"/>
    <w:rsid w:val="00AF3408"/>
    <w:rsid w:val="00AF391C"/>
    <w:rsid w:val="00AF44B5"/>
    <w:rsid w:val="00AF4C0C"/>
    <w:rsid w:val="00AF4E73"/>
    <w:rsid w:val="00AF50D7"/>
    <w:rsid w:val="00B00662"/>
    <w:rsid w:val="00B0072A"/>
    <w:rsid w:val="00B00BBC"/>
    <w:rsid w:val="00B01352"/>
    <w:rsid w:val="00B03CCD"/>
    <w:rsid w:val="00B042FB"/>
    <w:rsid w:val="00B05118"/>
    <w:rsid w:val="00B055C6"/>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877"/>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5084"/>
    <w:rsid w:val="00B5683A"/>
    <w:rsid w:val="00B56F5D"/>
    <w:rsid w:val="00B57137"/>
    <w:rsid w:val="00B57E76"/>
    <w:rsid w:val="00B61DC1"/>
    <w:rsid w:val="00B62174"/>
    <w:rsid w:val="00B62476"/>
    <w:rsid w:val="00B62768"/>
    <w:rsid w:val="00B64876"/>
    <w:rsid w:val="00B64C54"/>
    <w:rsid w:val="00B654AA"/>
    <w:rsid w:val="00B66357"/>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3B02"/>
    <w:rsid w:val="00B9438A"/>
    <w:rsid w:val="00B95646"/>
    <w:rsid w:val="00BA0E6F"/>
    <w:rsid w:val="00BA1F2D"/>
    <w:rsid w:val="00BA227B"/>
    <w:rsid w:val="00BA299B"/>
    <w:rsid w:val="00BA2AA5"/>
    <w:rsid w:val="00BA40F0"/>
    <w:rsid w:val="00BA495E"/>
    <w:rsid w:val="00BA5484"/>
    <w:rsid w:val="00BA58E9"/>
    <w:rsid w:val="00BA5D72"/>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6C"/>
    <w:rsid w:val="00BC2AE4"/>
    <w:rsid w:val="00BC2B5B"/>
    <w:rsid w:val="00BC420A"/>
    <w:rsid w:val="00BC450F"/>
    <w:rsid w:val="00BC4599"/>
    <w:rsid w:val="00BC4BF0"/>
    <w:rsid w:val="00BC589F"/>
    <w:rsid w:val="00BC5A2D"/>
    <w:rsid w:val="00BC68B2"/>
    <w:rsid w:val="00BD24DA"/>
    <w:rsid w:val="00BD2EDD"/>
    <w:rsid w:val="00BD33C5"/>
    <w:rsid w:val="00BD3E4B"/>
    <w:rsid w:val="00BD41FF"/>
    <w:rsid w:val="00BD453C"/>
    <w:rsid w:val="00BD4AD2"/>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6E64"/>
    <w:rsid w:val="00BF72FB"/>
    <w:rsid w:val="00BF76E4"/>
    <w:rsid w:val="00C0038A"/>
    <w:rsid w:val="00C00D8C"/>
    <w:rsid w:val="00C00E42"/>
    <w:rsid w:val="00C011DD"/>
    <w:rsid w:val="00C0168D"/>
    <w:rsid w:val="00C02489"/>
    <w:rsid w:val="00C02EAA"/>
    <w:rsid w:val="00C03257"/>
    <w:rsid w:val="00C04B7B"/>
    <w:rsid w:val="00C057B6"/>
    <w:rsid w:val="00C05C2A"/>
    <w:rsid w:val="00C06BD9"/>
    <w:rsid w:val="00C06D22"/>
    <w:rsid w:val="00C077CA"/>
    <w:rsid w:val="00C13A68"/>
    <w:rsid w:val="00C148D2"/>
    <w:rsid w:val="00C14DBA"/>
    <w:rsid w:val="00C161BC"/>
    <w:rsid w:val="00C16814"/>
    <w:rsid w:val="00C16FEA"/>
    <w:rsid w:val="00C172AD"/>
    <w:rsid w:val="00C21A94"/>
    <w:rsid w:val="00C21F2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32E9"/>
    <w:rsid w:val="00C436D1"/>
    <w:rsid w:val="00C4502D"/>
    <w:rsid w:val="00C464A6"/>
    <w:rsid w:val="00C465AA"/>
    <w:rsid w:val="00C50090"/>
    <w:rsid w:val="00C50280"/>
    <w:rsid w:val="00C508BE"/>
    <w:rsid w:val="00C51232"/>
    <w:rsid w:val="00C5174F"/>
    <w:rsid w:val="00C51814"/>
    <w:rsid w:val="00C51BE9"/>
    <w:rsid w:val="00C52134"/>
    <w:rsid w:val="00C5231E"/>
    <w:rsid w:val="00C52728"/>
    <w:rsid w:val="00C52757"/>
    <w:rsid w:val="00C52A66"/>
    <w:rsid w:val="00C52E4E"/>
    <w:rsid w:val="00C5357C"/>
    <w:rsid w:val="00C54211"/>
    <w:rsid w:val="00C54ED8"/>
    <w:rsid w:val="00C55507"/>
    <w:rsid w:val="00C56439"/>
    <w:rsid w:val="00C573DA"/>
    <w:rsid w:val="00C60E47"/>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81EDA"/>
    <w:rsid w:val="00C83835"/>
    <w:rsid w:val="00C84754"/>
    <w:rsid w:val="00C84ADD"/>
    <w:rsid w:val="00C84BBC"/>
    <w:rsid w:val="00C86974"/>
    <w:rsid w:val="00C86986"/>
    <w:rsid w:val="00C87032"/>
    <w:rsid w:val="00C871CF"/>
    <w:rsid w:val="00C87B83"/>
    <w:rsid w:val="00C901FE"/>
    <w:rsid w:val="00C90D18"/>
    <w:rsid w:val="00C91E8A"/>
    <w:rsid w:val="00C9364B"/>
    <w:rsid w:val="00C97C30"/>
    <w:rsid w:val="00CA0C03"/>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717C"/>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2372"/>
    <w:rsid w:val="00CE2AA1"/>
    <w:rsid w:val="00CE4B57"/>
    <w:rsid w:val="00CE53F4"/>
    <w:rsid w:val="00CE583A"/>
    <w:rsid w:val="00CE6795"/>
    <w:rsid w:val="00CE76F8"/>
    <w:rsid w:val="00CE7713"/>
    <w:rsid w:val="00CE7B84"/>
    <w:rsid w:val="00CF070A"/>
    <w:rsid w:val="00CF16D3"/>
    <w:rsid w:val="00CF198C"/>
    <w:rsid w:val="00CF415C"/>
    <w:rsid w:val="00CF4B0D"/>
    <w:rsid w:val="00CF4DF1"/>
    <w:rsid w:val="00CF652C"/>
    <w:rsid w:val="00CF7490"/>
    <w:rsid w:val="00D00197"/>
    <w:rsid w:val="00D002FD"/>
    <w:rsid w:val="00D013EB"/>
    <w:rsid w:val="00D01A99"/>
    <w:rsid w:val="00D031A0"/>
    <w:rsid w:val="00D03FC3"/>
    <w:rsid w:val="00D05238"/>
    <w:rsid w:val="00D05A45"/>
    <w:rsid w:val="00D05C20"/>
    <w:rsid w:val="00D0658A"/>
    <w:rsid w:val="00D065EA"/>
    <w:rsid w:val="00D067BF"/>
    <w:rsid w:val="00D074BD"/>
    <w:rsid w:val="00D075E1"/>
    <w:rsid w:val="00D1097D"/>
    <w:rsid w:val="00D11B1E"/>
    <w:rsid w:val="00D12F43"/>
    <w:rsid w:val="00D1312E"/>
    <w:rsid w:val="00D1631C"/>
    <w:rsid w:val="00D16453"/>
    <w:rsid w:val="00D176F9"/>
    <w:rsid w:val="00D2012F"/>
    <w:rsid w:val="00D2088F"/>
    <w:rsid w:val="00D20AF4"/>
    <w:rsid w:val="00D220F3"/>
    <w:rsid w:val="00D2302D"/>
    <w:rsid w:val="00D23330"/>
    <w:rsid w:val="00D23F8A"/>
    <w:rsid w:val="00D24632"/>
    <w:rsid w:val="00D25D85"/>
    <w:rsid w:val="00D266A6"/>
    <w:rsid w:val="00D30BCD"/>
    <w:rsid w:val="00D31840"/>
    <w:rsid w:val="00D329CA"/>
    <w:rsid w:val="00D3335D"/>
    <w:rsid w:val="00D33911"/>
    <w:rsid w:val="00D340F3"/>
    <w:rsid w:val="00D341EC"/>
    <w:rsid w:val="00D3699F"/>
    <w:rsid w:val="00D4033C"/>
    <w:rsid w:val="00D40680"/>
    <w:rsid w:val="00D412A2"/>
    <w:rsid w:val="00D414AB"/>
    <w:rsid w:val="00D42760"/>
    <w:rsid w:val="00D42F08"/>
    <w:rsid w:val="00D439F5"/>
    <w:rsid w:val="00D44B07"/>
    <w:rsid w:val="00D4642F"/>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802"/>
    <w:rsid w:val="00D64233"/>
    <w:rsid w:val="00D6482B"/>
    <w:rsid w:val="00D6589C"/>
    <w:rsid w:val="00D65A09"/>
    <w:rsid w:val="00D65B3A"/>
    <w:rsid w:val="00D660B8"/>
    <w:rsid w:val="00D665F2"/>
    <w:rsid w:val="00D674E5"/>
    <w:rsid w:val="00D70BE6"/>
    <w:rsid w:val="00D7132B"/>
    <w:rsid w:val="00D72CA1"/>
    <w:rsid w:val="00D72D54"/>
    <w:rsid w:val="00D7375B"/>
    <w:rsid w:val="00D74AD2"/>
    <w:rsid w:val="00D753B1"/>
    <w:rsid w:val="00D763BA"/>
    <w:rsid w:val="00D802F6"/>
    <w:rsid w:val="00D811DA"/>
    <w:rsid w:val="00D81C65"/>
    <w:rsid w:val="00D82B12"/>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51A"/>
    <w:rsid w:val="00DB29E8"/>
    <w:rsid w:val="00DB2C03"/>
    <w:rsid w:val="00DB2E11"/>
    <w:rsid w:val="00DB3215"/>
    <w:rsid w:val="00DB6687"/>
    <w:rsid w:val="00DB71A3"/>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209B"/>
    <w:rsid w:val="00DD4B42"/>
    <w:rsid w:val="00DD5457"/>
    <w:rsid w:val="00DD5FDA"/>
    <w:rsid w:val="00DD7C6E"/>
    <w:rsid w:val="00DD7EE6"/>
    <w:rsid w:val="00DE014D"/>
    <w:rsid w:val="00DE07D3"/>
    <w:rsid w:val="00DE1869"/>
    <w:rsid w:val="00DE1DB7"/>
    <w:rsid w:val="00DE29F1"/>
    <w:rsid w:val="00DE463B"/>
    <w:rsid w:val="00DE4854"/>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05430"/>
    <w:rsid w:val="00E07E2B"/>
    <w:rsid w:val="00E1035A"/>
    <w:rsid w:val="00E10F01"/>
    <w:rsid w:val="00E10F4A"/>
    <w:rsid w:val="00E130C3"/>
    <w:rsid w:val="00E14900"/>
    <w:rsid w:val="00E14D12"/>
    <w:rsid w:val="00E15048"/>
    <w:rsid w:val="00E15435"/>
    <w:rsid w:val="00E16BA3"/>
    <w:rsid w:val="00E17335"/>
    <w:rsid w:val="00E17419"/>
    <w:rsid w:val="00E200EF"/>
    <w:rsid w:val="00E20832"/>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404AE"/>
    <w:rsid w:val="00E416EA"/>
    <w:rsid w:val="00E41D41"/>
    <w:rsid w:val="00E43659"/>
    <w:rsid w:val="00E4507D"/>
    <w:rsid w:val="00E45206"/>
    <w:rsid w:val="00E46D4D"/>
    <w:rsid w:val="00E47763"/>
    <w:rsid w:val="00E504E7"/>
    <w:rsid w:val="00E50B12"/>
    <w:rsid w:val="00E51276"/>
    <w:rsid w:val="00E513D0"/>
    <w:rsid w:val="00E51A65"/>
    <w:rsid w:val="00E51C69"/>
    <w:rsid w:val="00E52346"/>
    <w:rsid w:val="00E5287C"/>
    <w:rsid w:val="00E5296C"/>
    <w:rsid w:val="00E549B8"/>
    <w:rsid w:val="00E550AB"/>
    <w:rsid w:val="00E557C3"/>
    <w:rsid w:val="00E574A1"/>
    <w:rsid w:val="00E57ACE"/>
    <w:rsid w:val="00E64C1A"/>
    <w:rsid w:val="00E64EA3"/>
    <w:rsid w:val="00E665EF"/>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77957"/>
    <w:rsid w:val="00E77E29"/>
    <w:rsid w:val="00E81781"/>
    <w:rsid w:val="00E81EAF"/>
    <w:rsid w:val="00E83BF2"/>
    <w:rsid w:val="00E850AD"/>
    <w:rsid w:val="00E86BB3"/>
    <w:rsid w:val="00E87367"/>
    <w:rsid w:val="00E87774"/>
    <w:rsid w:val="00E87E9E"/>
    <w:rsid w:val="00E908C4"/>
    <w:rsid w:val="00E90AA9"/>
    <w:rsid w:val="00E91653"/>
    <w:rsid w:val="00E92ED2"/>
    <w:rsid w:val="00E93002"/>
    <w:rsid w:val="00E93747"/>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A7F37"/>
    <w:rsid w:val="00EB02BE"/>
    <w:rsid w:val="00EB0407"/>
    <w:rsid w:val="00EB2471"/>
    <w:rsid w:val="00EB3029"/>
    <w:rsid w:val="00EB3F46"/>
    <w:rsid w:val="00EB58A1"/>
    <w:rsid w:val="00EB59BD"/>
    <w:rsid w:val="00EB5C89"/>
    <w:rsid w:val="00EB7E7A"/>
    <w:rsid w:val="00EC17B5"/>
    <w:rsid w:val="00EC1D74"/>
    <w:rsid w:val="00EC22E5"/>
    <w:rsid w:val="00EC314B"/>
    <w:rsid w:val="00EC383C"/>
    <w:rsid w:val="00EC3EB8"/>
    <w:rsid w:val="00ED03CE"/>
    <w:rsid w:val="00ED066D"/>
    <w:rsid w:val="00ED2D91"/>
    <w:rsid w:val="00ED5662"/>
    <w:rsid w:val="00EE060D"/>
    <w:rsid w:val="00EE0D27"/>
    <w:rsid w:val="00EE0F5D"/>
    <w:rsid w:val="00EE1CE0"/>
    <w:rsid w:val="00EE2485"/>
    <w:rsid w:val="00EE2672"/>
    <w:rsid w:val="00EE3137"/>
    <w:rsid w:val="00EE313C"/>
    <w:rsid w:val="00EE3204"/>
    <w:rsid w:val="00EE33D5"/>
    <w:rsid w:val="00EE3415"/>
    <w:rsid w:val="00EE3B81"/>
    <w:rsid w:val="00EE3EAF"/>
    <w:rsid w:val="00EE4B2B"/>
    <w:rsid w:val="00EE5BBE"/>
    <w:rsid w:val="00EE6D94"/>
    <w:rsid w:val="00EF0AD8"/>
    <w:rsid w:val="00EF5365"/>
    <w:rsid w:val="00EF543C"/>
    <w:rsid w:val="00EF6291"/>
    <w:rsid w:val="00EF638B"/>
    <w:rsid w:val="00EF646A"/>
    <w:rsid w:val="00EF6609"/>
    <w:rsid w:val="00EF663E"/>
    <w:rsid w:val="00EF6DA1"/>
    <w:rsid w:val="00EF7AFD"/>
    <w:rsid w:val="00F00EF0"/>
    <w:rsid w:val="00F01239"/>
    <w:rsid w:val="00F01DEB"/>
    <w:rsid w:val="00F03EED"/>
    <w:rsid w:val="00F04466"/>
    <w:rsid w:val="00F04732"/>
    <w:rsid w:val="00F04EBE"/>
    <w:rsid w:val="00F06EF7"/>
    <w:rsid w:val="00F079BB"/>
    <w:rsid w:val="00F10FEF"/>
    <w:rsid w:val="00F11A37"/>
    <w:rsid w:val="00F127DB"/>
    <w:rsid w:val="00F135EE"/>
    <w:rsid w:val="00F140A7"/>
    <w:rsid w:val="00F147AE"/>
    <w:rsid w:val="00F1558C"/>
    <w:rsid w:val="00F16D43"/>
    <w:rsid w:val="00F17FB0"/>
    <w:rsid w:val="00F2648C"/>
    <w:rsid w:val="00F2771F"/>
    <w:rsid w:val="00F31592"/>
    <w:rsid w:val="00F32177"/>
    <w:rsid w:val="00F344AC"/>
    <w:rsid w:val="00F3631B"/>
    <w:rsid w:val="00F36483"/>
    <w:rsid w:val="00F3674B"/>
    <w:rsid w:val="00F36AC9"/>
    <w:rsid w:val="00F41800"/>
    <w:rsid w:val="00F42678"/>
    <w:rsid w:val="00F42EA3"/>
    <w:rsid w:val="00F43976"/>
    <w:rsid w:val="00F43CBF"/>
    <w:rsid w:val="00F43DCE"/>
    <w:rsid w:val="00F43E6E"/>
    <w:rsid w:val="00F46381"/>
    <w:rsid w:val="00F47E28"/>
    <w:rsid w:val="00F50297"/>
    <w:rsid w:val="00F50E66"/>
    <w:rsid w:val="00F51DC7"/>
    <w:rsid w:val="00F51F9B"/>
    <w:rsid w:val="00F523A4"/>
    <w:rsid w:val="00F52522"/>
    <w:rsid w:val="00F53B6B"/>
    <w:rsid w:val="00F54245"/>
    <w:rsid w:val="00F548DC"/>
    <w:rsid w:val="00F57748"/>
    <w:rsid w:val="00F57D00"/>
    <w:rsid w:val="00F613E9"/>
    <w:rsid w:val="00F61649"/>
    <w:rsid w:val="00F61BFB"/>
    <w:rsid w:val="00F63F1F"/>
    <w:rsid w:val="00F644AA"/>
    <w:rsid w:val="00F662D5"/>
    <w:rsid w:val="00F66500"/>
    <w:rsid w:val="00F667CB"/>
    <w:rsid w:val="00F668A7"/>
    <w:rsid w:val="00F66D19"/>
    <w:rsid w:val="00F71F8F"/>
    <w:rsid w:val="00F721AC"/>
    <w:rsid w:val="00F7309F"/>
    <w:rsid w:val="00F73E68"/>
    <w:rsid w:val="00F73F17"/>
    <w:rsid w:val="00F744FC"/>
    <w:rsid w:val="00F74626"/>
    <w:rsid w:val="00F773FC"/>
    <w:rsid w:val="00F77540"/>
    <w:rsid w:val="00F77B0E"/>
    <w:rsid w:val="00F77C78"/>
    <w:rsid w:val="00F80C24"/>
    <w:rsid w:val="00F82355"/>
    <w:rsid w:val="00F826D4"/>
    <w:rsid w:val="00F84EB9"/>
    <w:rsid w:val="00F854F9"/>
    <w:rsid w:val="00F856E8"/>
    <w:rsid w:val="00F85B32"/>
    <w:rsid w:val="00F86538"/>
    <w:rsid w:val="00F8691E"/>
    <w:rsid w:val="00F878CC"/>
    <w:rsid w:val="00F87EAC"/>
    <w:rsid w:val="00F87F37"/>
    <w:rsid w:val="00F91AA7"/>
    <w:rsid w:val="00F91D7E"/>
    <w:rsid w:val="00F93D9C"/>
    <w:rsid w:val="00F93E33"/>
    <w:rsid w:val="00F94538"/>
    <w:rsid w:val="00F9453D"/>
    <w:rsid w:val="00F955EB"/>
    <w:rsid w:val="00F95918"/>
    <w:rsid w:val="00F95BB9"/>
    <w:rsid w:val="00F96269"/>
    <w:rsid w:val="00F964C2"/>
    <w:rsid w:val="00F96875"/>
    <w:rsid w:val="00FA0504"/>
    <w:rsid w:val="00FA289E"/>
    <w:rsid w:val="00FA292E"/>
    <w:rsid w:val="00FA2D68"/>
    <w:rsid w:val="00FA384A"/>
    <w:rsid w:val="00FA4919"/>
    <w:rsid w:val="00FA6244"/>
    <w:rsid w:val="00FA73B6"/>
    <w:rsid w:val="00FB2026"/>
    <w:rsid w:val="00FB24D1"/>
    <w:rsid w:val="00FB335A"/>
    <w:rsid w:val="00FB3B5C"/>
    <w:rsid w:val="00FB45D3"/>
    <w:rsid w:val="00FB4B23"/>
    <w:rsid w:val="00FB581B"/>
    <w:rsid w:val="00FB5EC6"/>
    <w:rsid w:val="00FB6724"/>
    <w:rsid w:val="00FB6887"/>
    <w:rsid w:val="00FB767F"/>
    <w:rsid w:val="00FC20BE"/>
    <w:rsid w:val="00FC38DC"/>
    <w:rsid w:val="00FC3FA0"/>
    <w:rsid w:val="00FC3FDB"/>
    <w:rsid w:val="00FC4643"/>
    <w:rsid w:val="00FC5BBA"/>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311"/>
    <w:rsid w:val="00FF07DD"/>
    <w:rsid w:val="00FF0DE7"/>
    <w:rsid w:val="00FF1B9A"/>
    <w:rsid w:val="00FF21DA"/>
    <w:rsid w:val="00FF41AC"/>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4">
    <w:name w:val="Table Grid4"/>
    <w:basedOn w:val="TableNormal"/>
    <w:next w:val="TableGrid"/>
    <w:uiPriority w:val="99"/>
    <w:rsid w:val="009217D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777768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46C3A8F41AAE46FAACBDD3B21310456A"/>
        <w:category>
          <w:name w:val="General"/>
          <w:gallery w:val="placeholder"/>
        </w:category>
        <w:types>
          <w:type w:val="bbPlcHdr"/>
        </w:types>
        <w:behaviors>
          <w:behavior w:val="content"/>
        </w:behaviors>
        <w:guid w:val="{25D1BEA2-DB71-4DC4-B785-A0B2C4297D8E}"/>
      </w:docPartPr>
      <w:docPartBody>
        <w:p w:rsidR="00764555" w:rsidRDefault="00764555" w:rsidP="00764555">
          <w:pPr>
            <w:pStyle w:val="46C3A8F41AAE46FAACBDD3B21310456A"/>
          </w:pPr>
          <w:r w:rsidRPr="00F858B1">
            <w:rPr>
              <w:rStyle w:val="PlaceholderText"/>
              <w:rFonts w:eastAsiaTheme="minorHAnsi"/>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C60D119388CA4BB4B06522B1F9A25D12"/>
        <w:category>
          <w:name w:val="General"/>
          <w:gallery w:val="placeholder"/>
        </w:category>
        <w:types>
          <w:type w:val="bbPlcHdr"/>
        </w:types>
        <w:behaviors>
          <w:behavior w:val="content"/>
        </w:behaviors>
        <w:guid w:val="{DBBAE663-4D4C-4A51-A0C6-DF74C984EB08}"/>
      </w:docPartPr>
      <w:docPartBody>
        <w:p w:rsidR="00F40E99" w:rsidRDefault="001F28C7" w:rsidP="001F28C7">
          <w:pPr>
            <w:pStyle w:val="C60D119388CA4BB4B06522B1F9A25D12"/>
          </w:pPr>
          <w:r>
            <w:rPr>
              <w:rStyle w:val="PlaceholderText"/>
              <w:rFonts w:ascii="Trebuchet MS" w:eastAsiaTheme="minorHAnsi" w:hAnsi="Trebuchet MS" w:cstheme="min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715B9"/>
    <w:rsid w:val="00093347"/>
    <w:rsid w:val="00095AF3"/>
    <w:rsid w:val="000B0318"/>
    <w:rsid w:val="000B06BC"/>
    <w:rsid w:val="000B63CE"/>
    <w:rsid w:val="000F3031"/>
    <w:rsid w:val="00186806"/>
    <w:rsid w:val="0019354E"/>
    <w:rsid w:val="001B1DE5"/>
    <w:rsid w:val="001C1587"/>
    <w:rsid w:val="001C17BD"/>
    <w:rsid w:val="001C2355"/>
    <w:rsid w:val="001C7430"/>
    <w:rsid w:val="001D5F3B"/>
    <w:rsid w:val="001F28C7"/>
    <w:rsid w:val="001F3002"/>
    <w:rsid w:val="00204978"/>
    <w:rsid w:val="00207B89"/>
    <w:rsid w:val="00213B01"/>
    <w:rsid w:val="00217A51"/>
    <w:rsid w:val="00221139"/>
    <w:rsid w:val="00223795"/>
    <w:rsid w:val="00235FD0"/>
    <w:rsid w:val="00251DA0"/>
    <w:rsid w:val="00257801"/>
    <w:rsid w:val="00265D66"/>
    <w:rsid w:val="00271C83"/>
    <w:rsid w:val="0028216D"/>
    <w:rsid w:val="002B2FE8"/>
    <w:rsid w:val="002B3633"/>
    <w:rsid w:val="002C245D"/>
    <w:rsid w:val="002D5BC3"/>
    <w:rsid w:val="002D6938"/>
    <w:rsid w:val="002F6998"/>
    <w:rsid w:val="00306E60"/>
    <w:rsid w:val="00316258"/>
    <w:rsid w:val="00347972"/>
    <w:rsid w:val="0035249B"/>
    <w:rsid w:val="00355B0B"/>
    <w:rsid w:val="0036622D"/>
    <w:rsid w:val="00390C5A"/>
    <w:rsid w:val="003B494A"/>
    <w:rsid w:val="003C19AE"/>
    <w:rsid w:val="003E4271"/>
    <w:rsid w:val="003E7344"/>
    <w:rsid w:val="00406C36"/>
    <w:rsid w:val="004166BC"/>
    <w:rsid w:val="0046213D"/>
    <w:rsid w:val="004708DC"/>
    <w:rsid w:val="004A3A3B"/>
    <w:rsid w:val="004B30BA"/>
    <w:rsid w:val="004D2701"/>
    <w:rsid w:val="004F0F20"/>
    <w:rsid w:val="00515B56"/>
    <w:rsid w:val="0053087B"/>
    <w:rsid w:val="00542459"/>
    <w:rsid w:val="00551081"/>
    <w:rsid w:val="00552223"/>
    <w:rsid w:val="00553D6A"/>
    <w:rsid w:val="00556AD9"/>
    <w:rsid w:val="00562B13"/>
    <w:rsid w:val="005707A1"/>
    <w:rsid w:val="00573863"/>
    <w:rsid w:val="00575CB1"/>
    <w:rsid w:val="00580068"/>
    <w:rsid w:val="0059370B"/>
    <w:rsid w:val="005A0204"/>
    <w:rsid w:val="005A2F73"/>
    <w:rsid w:val="005A5FD7"/>
    <w:rsid w:val="005B42AB"/>
    <w:rsid w:val="005E14B8"/>
    <w:rsid w:val="005F47D8"/>
    <w:rsid w:val="00600833"/>
    <w:rsid w:val="00603E08"/>
    <w:rsid w:val="00604342"/>
    <w:rsid w:val="0061376D"/>
    <w:rsid w:val="00624526"/>
    <w:rsid w:val="00637344"/>
    <w:rsid w:val="00654A10"/>
    <w:rsid w:val="006618F3"/>
    <w:rsid w:val="00663DD8"/>
    <w:rsid w:val="00667D33"/>
    <w:rsid w:val="006740D0"/>
    <w:rsid w:val="00675E78"/>
    <w:rsid w:val="00682C31"/>
    <w:rsid w:val="006A084A"/>
    <w:rsid w:val="006A7989"/>
    <w:rsid w:val="006B451B"/>
    <w:rsid w:val="006C458E"/>
    <w:rsid w:val="006D5254"/>
    <w:rsid w:val="006D74C2"/>
    <w:rsid w:val="006F04D9"/>
    <w:rsid w:val="00702902"/>
    <w:rsid w:val="00764555"/>
    <w:rsid w:val="0077041D"/>
    <w:rsid w:val="0079121C"/>
    <w:rsid w:val="007B10D6"/>
    <w:rsid w:val="007C0D01"/>
    <w:rsid w:val="007C301B"/>
    <w:rsid w:val="007D5DD2"/>
    <w:rsid w:val="007E021F"/>
    <w:rsid w:val="007E62F6"/>
    <w:rsid w:val="007F7E04"/>
    <w:rsid w:val="00804B46"/>
    <w:rsid w:val="0081298B"/>
    <w:rsid w:val="0083570D"/>
    <w:rsid w:val="008362FD"/>
    <w:rsid w:val="00842887"/>
    <w:rsid w:val="00872A5B"/>
    <w:rsid w:val="008A4F5E"/>
    <w:rsid w:val="008C00B6"/>
    <w:rsid w:val="0093313A"/>
    <w:rsid w:val="009479D8"/>
    <w:rsid w:val="0097555F"/>
    <w:rsid w:val="009812DC"/>
    <w:rsid w:val="00984999"/>
    <w:rsid w:val="009B60EF"/>
    <w:rsid w:val="009B7E0D"/>
    <w:rsid w:val="009C33D2"/>
    <w:rsid w:val="009E11FC"/>
    <w:rsid w:val="009E41DA"/>
    <w:rsid w:val="009E5155"/>
    <w:rsid w:val="009F6691"/>
    <w:rsid w:val="009F6F15"/>
    <w:rsid w:val="009F7FE8"/>
    <w:rsid w:val="00A22C49"/>
    <w:rsid w:val="00A436B7"/>
    <w:rsid w:val="00A46009"/>
    <w:rsid w:val="00A53882"/>
    <w:rsid w:val="00A67235"/>
    <w:rsid w:val="00A758C6"/>
    <w:rsid w:val="00A97B5C"/>
    <w:rsid w:val="00AA21E9"/>
    <w:rsid w:val="00AB4AD7"/>
    <w:rsid w:val="00AC4724"/>
    <w:rsid w:val="00AF61AC"/>
    <w:rsid w:val="00B2369B"/>
    <w:rsid w:val="00B242F7"/>
    <w:rsid w:val="00B4482D"/>
    <w:rsid w:val="00B44E8F"/>
    <w:rsid w:val="00B53641"/>
    <w:rsid w:val="00B57278"/>
    <w:rsid w:val="00B827EC"/>
    <w:rsid w:val="00B83A97"/>
    <w:rsid w:val="00B87A7A"/>
    <w:rsid w:val="00BA6A64"/>
    <w:rsid w:val="00BF1B76"/>
    <w:rsid w:val="00BF6F6B"/>
    <w:rsid w:val="00C24CB7"/>
    <w:rsid w:val="00C33C27"/>
    <w:rsid w:val="00C45D78"/>
    <w:rsid w:val="00C5276A"/>
    <w:rsid w:val="00C61161"/>
    <w:rsid w:val="00C6280D"/>
    <w:rsid w:val="00C66C57"/>
    <w:rsid w:val="00C7152E"/>
    <w:rsid w:val="00C80934"/>
    <w:rsid w:val="00CA122E"/>
    <w:rsid w:val="00CA2D7D"/>
    <w:rsid w:val="00CA53E8"/>
    <w:rsid w:val="00CA7556"/>
    <w:rsid w:val="00CC365D"/>
    <w:rsid w:val="00CD5546"/>
    <w:rsid w:val="00CE015D"/>
    <w:rsid w:val="00CF0664"/>
    <w:rsid w:val="00CF5472"/>
    <w:rsid w:val="00D22A2F"/>
    <w:rsid w:val="00D27648"/>
    <w:rsid w:val="00D53E78"/>
    <w:rsid w:val="00D56061"/>
    <w:rsid w:val="00D75E56"/>
    <w:rsid w:val="00D76C09"/>
    <w:rsid w:val="00D80F34"/>
    <w:rsid w:val="00D87ABF"/>
    <w:rsid w:val="00DE1D0B"/>
    <w:rsid w:val="00DF2491"/>
    <w:rsid w:val="00E13F1F"/>
    <w:rsid w:val="00E17ECD"/>
    <w:rsid w:val="00E23271"/>
    <w:rsid w:val="00E34A63"/>
    <w:rsid w:val="00E4780F"/>
    <w:rsid w:val="00E57C43"/>
    <w:rsid w:val="00E67ECF"/>
    <w:rsid w:val="00EB64D0"/>
    <w:rsid w:val="00EC4F6A"/>
    <w:rsid w:val="00ED5754"/>
    <w:rsid w:val="00EF4013"/>
    <w:rsid w:val="00EF6458"/>
    <w:rsid w:val="00F00A3C"/>
    <w:rsid w:val="00F04112"/>
    <w:rsid w:val="00F16A3B"/>
    <w:rsid w:val="00F17116"/>
    <w:rsid w:val="00F40E99"/>
    <w:rsid w:val="00F53D69"/>
    <w:rsid w:val="00F64E43"/>
    <w:rsid w:val="00F74558"/>
    <w:rsid w:val="00F80B2B"/>
    <w:rsid w:val="00F83926"/>
    <w:rsid w:val="00FC43E4"/>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8C7"/>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60D119388CA4BB4B06522B1F9A25D12">
    <w:name w:val="C60D119388CA4BB4B06522B1F9A25D12"/>
    <w:rsid w:val="001F28C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0192A-5A89-4C94-B117-7AFEA0B52BDD}">
  <ds:schemaRefs>
    <ds:schemaRef ds:uri="http://schemas.openxmlformats.org/officeDocument/2006/bibliography"/>
  </ds:schemaRefs>
</ds:datastoreItem>
</file>

<file path=customXml/itemProps2.xml><?xml version="1.0" encoding="utf-8"?>
<ds:datastoreItem xmlns:ds="http://schemas.openxmlformats.org/officeDocument/2006/customXml" ds:itemID="{9AB48C81-968C-4A16-A1B2-5965DB7A44C6}">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AE84D57E-A65E-45EB-A780-2153C0F04BB9}">
  <ds:schemaRefs>
    <ds:schemaRef ds:uri="http://schemas.openxmlformats.org/officeDocument/2006/bibliography"/>
  </ds:schemaRefs>
</ds:datastoreItem>
</file>

<file path=customXml/itemProps6.xml><?xml version="1.0" encoding="utf-8"?>
<ds:datastoreItem xmlns:ds="http://schemas.openxmlformats.org/officeDocument/2006/customXml" ds:itemID="{FE5D285B-3F71-4E02-8AAA-69E677448989}">
  <ds:schemaRefs>
    <ds:schemaRef ds:uri="http://schemas.openxmlformats.org/officeDocument/2006/bibliography"/>
  </ds:schemaRefs>
</ds:datastoreItem>
</file>

<file path=customXml/itemProps7.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7960</Words>
  <Characters>4538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LITGRID Sąlygos</vt:lpstr>
    </vt:vector>
  </TitlesOfParts>
  <Company>LITGRID</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Šarūnas Jurėnas</cp:lastModifiedBy>
  <cp:revision>2</cp:revision>
  <cp:lastPrinted>2015-02-05T10:55:00Z</cp:lastPrinted>
  <dcterms:created xsi:type="dcterms:W3CDTF">2023-04-07T11:09:00Z</dcterms:created>
  <dcterms:modified xsi:type="dcterms:W3CDTF">2023-04-07T11:09:00Z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2021-10-28T13:11:46Z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1c035a1c-9a7c-4e0d-ac88-c0f348ec235d</vt:lpwstr>
  </property>
  <property fmtid="{D5CDD505-2E9C-101B-9397-08002B2CF9AE}" pid="9" name="MSIP_Label_32ae7b5d-0aac-474b-ae2b-02c331ef2874_ContentBits">
    <vt:lpwstr>0</vt:lpwstr>
  </property>
</Properties>
</file>