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47A0E" w14:textId="77777777" w:rsidR="00731A3F" w:rsidRPr="00757986" w:rsidRDefault="004428E6" w:rsidP="004428E6">
      <w:pPr>
        <w:spacing w:after="0" w:line="240" w:lineRule="auto"/>
        <w:ind w:left="7513"/>
        <w:jc w:val="right"/>
      </w:pPr>
      <w:r>
        <w:t xml:space="preserve">Sutarties </w:t>
      </w:r>
      <w:r w:rsidR="00A67F59">
        <w:t>1</w:t>
      </w:r>
      <w:r w:rsidR="003927B2" w:rsidRPr="00757986">
        <w:t xml:space="preserve"> p</w:t>
      </w:r>
      <w:r w:rsidR="00731A3F" w:rsidRPr="00757986">
        <w:t>riedas</w:t>
      </w:r>
    </w:p>
    <w:p w14:paraId="1A3B1DD1" w14:textId="77777777" w:rsidR="00757986" w:rsidRDefault="00757986" w:rsidP="00084322">
      <w:pPr>
        <w:spacing w:after="0" w:line="240" w:lineRule="auto"/>
      </w:pPr>
    </w:p>
    <w:p w14:paraId="68F398C7" w14:textId="77777777" w:rsidR="0082119A" w:rsidRPr="00757986" w:rsidRDefault="0082119A" w:rsidP="00084322">
      <w:pPr>
        <w:spacing w:after="0" w:line="240" w:lineRule="auto"/>
      </w:pPr>
    </w:p>
    <w:p w14:paraId="6438F52D" w14:textId="4B93767E" w:rsidR="00731A3F" w:rsidRPr="00757986" w:rsidRDefault="00A67F59" w:rsidP="00B865B0">
      <w:pPr>
        <w:spacing w:after="0" w:line="240" w:lineRule="auto"/>
        <w:jc w:val="center"/>
        <w:rPr>
          <w:b/>
          <w:bCs/>
          <w:lang w:eastAsia="ar-SA"/>
        </w:rPr>
      </w:pPr>
      <w:r w:rsidRPr="00B60892">
        <w:rPr>
          <w:b/>
        </w:rPr>
        <w:t>PANEVĖŽIO MIESTO TERITORIJŲ</w:t>
      </w:r>
      <w:r>
        <w:rPr>
          <w:b/>
        </w:rPr>
        <w:t>,</w:t>
      </w:r>
      <w:r w:rsidRPr="00B60892">
        <w:rPr>
          <w:b/>
        </w:rPr>
        <w:t xml:space="preserve"> GATVIŲ PRIEŽIŪROS IR TVARKYMO PASLAUGŲ </w:t>
      </w:r>
      <w:r w:rsidR="008B7770">
        <w:rPr>
          <w:b/>
        </w:rPr>
        <w:t xml:space="preserve">AVARINĖSE VIETOSE </w:t>
      </w:r>
      <w:r w:rsidRPr="00B60892">
        <w:rPr>
          <w:b/>
        </w:rPr>
        <w:t xml:space="preserve">TEIKIMO </w:t>
      </w:r>
      <w:r w:rsidR="00731A3F" w:rsidRPr="00757986">
        <w:rPr>
          <w:b/>
          <w:bCs/>
          <w:lang w:eastAsia="ar-SA"/>
        </w:rPr>
        <w:t>TECHNINĖ SPECIFIKACIJA</w:t>
      </w:r>
    </w:p>
    <w:p w14:paraId="7822B0A3" w14:textId="77777777" w:rsidR="00757986" w:rsidRPr="00757986" w:rsidRDefault="00757986" w:rsidP="00084322">
      <w:pPr>
        <w:spacing w:after="0" w:line="240" w:lineRule="auto"/>
      </w:pPr>
    </w:p>
    <w:p w14:paraId="65DF4FA1" w14:textId="45A7D934" w:rsidR="000A0C67" w:rsidRPr="003B6D9C" w:rsidRDefault="00F115B5" w:rsidP="00322D34">
      <w:pPr>
        <w:tabs>
          <w:tab w:val="left" w:pos="720"/>
        </w:tabs>
        <w:spacing w:after="0" w:line="240" w:lineRule="auto"/>
        <w:ind w:firstLine="709"/>
        <w:jc w:val="both"/>
      </w:pPr>
      <w:r w:rsidRPr="00757986">
        <w:t xml:space="preserve">1. </w:t>
      </w:r>
      <w:r w:rsidR="00942342" w:rsidRPr="00757986">
        <w:t xml:space="preserve">Panevėžio miesto </w:t>
      </w:r>
      <w:r w:rsidR="00A67F59" w:rsidRPr="00A67F59">
        <w:t>teritorijų, gatvių priežiūros ir tvarkymo paslaug</w:t>
      </w:r>
      <w:r w:rsidR="00A67F59">
        <w:t>os</w:t>
      </w:r>
      <w:r w:rsidR="00A67F59" w:rsidRPr="00A67F59">
        <w:t xml:space="preserve"> teiki</w:t>
      </w:r>
      <w:r w:rsidR="00A67F59">
        <w:t>a</w:t>
      </w:r>
      <w:r w:rsidR="00A67F59" w:rsidRPr="00A67F59">
        <w:t>m</w:t>
      </w:r>
      <w:r w:rsidR="00A67F59">
        <w:t>os</w:t>
      </w:r>
      <w:r w:rsidR="00A67F59" w:rsidRPr="00B60892">
        <w:rPr>
          <w:b/>
        </w:rPr>
        <w:t xml:space="preserve"> </w:t>
      </w:r>
      <w:r w:rsidR="00D420A0" w:rsidRPr="00D67E36">
        <w:t>Panevėžio miesto savivaldybės vietinės reikšmės keli</w:t>
      </w:r>
      <w:r w:rsidR="00B2315B">
        <w:t>ų (gatvių) ir jų priklausinių</w:t>
      </w:r>
      <w:r w:rsidR="00D420A0" w:rsidRPr="00D67E36">
        <w:t xml:space="preserve"> </w:t>
      </w:r>
      <w:r w:rsidR="00B2315B">
        <w:t>avarinėse vietose</w:t>
      </w:r>
      <w:r w:rsidR="00322D34">
        <w:t>, vidaus keliuose bei</w:t>
      </w:r>
      <w:r w:rsidR="00322D34" w:rsidRPr="00322D34">
        <w:t xml:space="preserve"> </w:t>
      </w:r>
      <w:r w:rsidR="00322D34" w:rsidRPr="00757986">
        <w:t xml:space="preserve">kitose </w:t>
      </w:r>
      <w:r w:rsidR="00322D34">
        <w:t xml:space="preserve">viešose </w:t>
      </w:r>
      <w:r w:rsidR="00322D34" w:rsidRPr="00757986">
        <w:t>vietose</w:t>
      </w:r>
      <w:r w:rsidR="00B2315B">
        <w:t>.</w:t>
      </w:r>
      <w:r w:rsidR="00B2315B" w:rsidRPr="00D67E36">
        <w:t xml:space="preserve"> </w:t>
      </w:r>
      <w:r w:rsidR="00B2315B">
        <w:t>Kel</w:t>
      </w:r>
      <w:r w:rsidR="00B2315B" w:rsidRPr="00D67E36">
        <w:t>ių</w:t>
      </w:r>
      <w:r w:rsidR="00B2315B">
        <w:t xml:space="preserve"> (gatvių)</w:t>
      </w:r>
      <w:r w:rsidR="00B2315B" w:rsidRPr="00D67E36">
        <w:t xml:space="preserve"> </w:t>
      </w:r>
      <w:r w:rsidR="00D420A0" w:rsidRPr="00D67E36">
        <w:t>sąrašas yra patvirtintas Panevėžio miesto savivaldybės tarybos 202</w:t>
      </w:r>
      <w:r w:rsidR="00D420A0">
        <w:t>3</w:t>
      </w:r>
      <w:r w:rsidR="00D420A0" w:rsidRPr="00D67E36">
        <w:t xml:space="preserve"> m. </w:t>
      </w:r>
      <w:r w:rsidR="00D420A0">
        <w:t>lapkričio 30</w:t>
      </w:r>
      <w:r w:rsidR="00D420A0" w:rsidRPr="00D67E36">
        <w:t xml:space="preserve"> d. sprendimu Nr. 1-</w:t>
      </w:r>
      <w:r w:rsidR="00D420A0">
        <w:t>353</w:t>
      </w:r>
      <w:r w:rsidR="00D420A0" w:rsidRPr="00D67E36">
        <w:t xml:space="preserve">, </w:t>
      </w:r>
      <w:r w:rsidR="00B2315B" w:rsidRPr="00D67E36">
        <w:t xml:space="preserve">kurių </w:t>
      </w:r>
      <w:r w:rsidR="00D420A0" w:rsidRPr="00D67E36">
        <w:t>ilgis – 27</w:t>
      </w:r>
      <w:r w:rsidR="00D420A0">
        <w:t>7</w:t>
      </w:r>
      <w:r w:rsidR="00D420A0" w:rsidRPr="00D67E36">
        <w:t>,</w:t>
      </w:r>
      <w:r w:rsidR="00D420A0">
        <w:t>79</w:t>
      </w:r>
      <w:r w:rsidR="00D420A0" w:rsidRPr="00D67E36">
        <w:t xml:space="preserve"> km, iš jų </w:t>
      </w:r>
      <w:r w:rsidR="00D420A0">
        <w:t xml:space="preserve">39,3 </w:t>
      </w:r>
      <w:r w:rsidR="00D420A0" w:rsidRPr="00D67E36">
        <w:t>km gatvės su žvyro danga</w:t>
      </w:r>
      <w:r w:rsidR="00322D34">
        <w:t>.</w:t>
      </w:r>
    </w:p>
    <w:p w14:paraId="42FEBB6A" w14:textId="77777777" w:rsidR="000A0C67" w:rsidRPr="00757986" w:rsidRDefault="00A67F59" w:rsidP="002A4991">
      <w:pPr>
        <w:suppressAutoHyphens/>
        <w:spacing w:after="0" w:line="240" w:lineRule="auto"/>
        <w:ind w:firstLine="709"/>
        <w:jc w:val="both"/>
      </w:pPr>
      <w:r>
        <w:t>2</w:t>
      </w:r>
      <w:r w:rsidR="003B6D9C" w:rsidRPr="003B6D9C">
        <w:t>.</w:t>
      </w:r>
      <w:r w:rsidR="0058405A">
        <w:t xml:space="preserve"> </w:t>
      </w:r>
      <w:r>
        <w:t xml:space="preserve">Paslaugų </w:t>
      </w:r>
      <w:r w:rsidR="0058405A">
        <w:t>aprašymas:</w:t>
      </w:r>
    </w:p>
    <w:p w14:paraId="4168A8E0" w14:textId="77777777" w:rsidR="00942342" w:rsidRPr="00757986" w:rsidRDefault="00942342" w:rsidP="00084322">
      <w:pPr>
        <w:spacing w:after="0" w:line="240" w:lineRule="auto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767"/>
        <w:gridCol w:w="963"/>
        <w:gridCol w:w="4891"/>
      </w:tblGrid>
      <w:tr w:rsidR="00191FC8" w:rsidRPr="003211FB" w14:paraId="0367527E" w14:textId="77777777" w:rsidTr="00DB1E13">
        <w:trPr>
          <w:trHeight w:val="404"/>
        </w:trPr>
        <w:tc>
          <w:tcPr>
            <w:tcW w:w="876" w:type="dxa"/>
            <w:shd w:val="clear" w:color="auto" w:fill="auto"/>
            <w:vAlign w:val="center"/>
            <w:hideMark/>
          </w:tcPr>
          <w:p w14:paraId="67236B45" w14:textId="77777777" w:rsidR="00191FC8" w:rsidRPr="003211FB" w:rsidRDefault="00191FC8" w:rsidP="005D7EB7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3211FB"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4D7245C" w14:textId="77777777" w:rsidR="00191FC8" w:rsidRPr="003211FB" w:rsidRDefault="00A67F59" w:rsidP="005D7EB7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</w:rPr>
              <w:t>Paslaugų</w:t>
            </w:r>
            <w:r w:rsidR="00191FC8" w:rsidRPr="003211FB">
              <w:rPr>
                <w:b/>
                <w:bCs/>
                <w:lang w:eastAsia="lt-LT"/>
              </w:rPr>
              <w:t xml:space="preserve"> pavadinimas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5C9AC5A5" w14:textId="77777777" w:rsidR="00191FC8" w:rsidRPr="003211FB" w:rsidRDefault="00191FC8" w:rsidP="005D7EB7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3211FB">
              <w:rPr>
                <w:b/>
                <w:bCs/>
                <w:lang w:eastAsia="lt-LT"/>
              </w:rPr>
              <w:t>Mato vnt.</w:t>
            </w:r>
          </w:p>
        </w:tc>
        <w:tc>
          <w:tcPr>
            <w:tcW w:w="4891" w:type="dxa"/>
            <w:vAlign w:val="center"/>
          </w:tcPr>
          <w:p w14:paraId="389D3E2F" w14:textId="77777777" w:rsidR="00191FC8" w:rsidRPr="003211FB" w:rsidRDefault="00A67F59" w:rsidP="005D7EB7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</w:rPr>
              <w:t>Paslaugų</w:t>
            </w:r>
            <w:r w:rsidR="00191FC8" w:rsidRPr="003211FB">
              <w:rPr>
                <w:b/>
              </w:rPr>
              <w:t xml:space="preserve"> aprašymas</w:t>
            </w:r>
          </w:p>
        </w:tc>
      </w:tr>
      <w:tr w:rsidR="00FD5FB9" w:rsidRPr="003211FB" w14:paraId="16690012" w14:textId="77777777" w:rsidTr="00DB1E13">
        <w:trPr>
          <w:trHeight w:hRule="exact" w:val="340"/>
        </w:trPr>
        <w:tc>
          <w:tcPr>
            <w:tcW w:w="876" w:type="dxa"/>
            <w:shd w:val="clear" w:color="auto" w:fill="auto"/>
            <w:vAlign w:val="center"/>
            <w:hideMark/>
          </w:tcPr>
          <w:p w14:paraId="2DD44ED7" w14:textId="77777777" w:rsidR="00FD5FB9" w:rsidRPr="003211FB" w:rsidRDefault="00FD5FB9" w:rsidP="003211FB">
            <w:pPr>
              <w:spacing w:after="0" w:line="240" w:lineRule="auto"/>
              <w:jc w:val="center"/>
              <w:rPr>
                <w:b/>
                <w:bCs/>
              </w:rPr>
            </w:pPr>
            <w:r w:rsidRPr="003211FB">
              <w:rPr>
                <w:b/>
                <w:bCs/>
              </w:rPr>
              <w:t>1.</w:t>
            </w:r>
          </w:p>
        </w:tc>
        <w:tc>
          <w:tcPr>
            <w:tcW w:w="8621" w:type="dxa"/>
            <w:gridSpan w:val="3"/>
            <w:shd w:val="clear" w:color="000000" w:fill="FFFFFF"/>
            <w:vAlign w:val="center"/>
            <w:hideMark/>
          </w:tcPr>
          <w:p w14:paraId="44E1683F" w14:textId="77777777" w:rsidR="00FD5FB9" w:rsidRPr="003211FB" w:rsidRDefault="00FD5FB9" w:rsidP="003211FB">
            <w:pPr>
              <w:spacing w:after="0" w:line="240" w:lineRule="auto"/>
              <w:rPr>
                <w:b/>
              </w:rPr>
            </w:pPr>
            <w:r w:rsidRPr="003211FB">
              <w:rPr>
                <w:b/>
                <w:bCs/>
              </w:rPr>
              <w:t>Žemės sankasa,</w:t>
            </w:r>
            <w:r w:rsidRPr="003211FB">
              <w:t xml:space="preserve"> </w:t>
            </w:r>
            <w:r w:rsidRPr="003211FB">
              <w:rPr>
                <w:b/>
                <w:bCs/>
              </w:rPr>
              <w:t>šlaitai, šalikėlės</w:t>
            </w:r>
          </w:p>
        </w:tc>
      </w:tr>
      <w:tr w:rsidR="00322D34" w:rsidRPr="003211FB" w14:paraId="4216EAD0" w14:textId="77777777" w:rsidTr="00DB1E13">
        <w:trPr>
          <w:trHeight w:val="510"/>
        </w:trPr>
        <w:tc>
          <w:tcPr>
            <w:tcW w:w="876" w:type="dxa"/>
            <w:shd w:val="clear" w:color="auto" w:fill="auto"/>
            <w:vAlign w:val="center"/>
            <w:hideMark/>
          </w:tcPr>
          <w:p w14:paraId="55347B71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1.1.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59709423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 xml:space="preserve">Mechanizuotas grunto kasimas ekskavatoriumi pakraunant ir vežant gruntą iki 5 km atstumu 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4EEFE6BE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3</w:t>
            </w:r>
          </w:p>
        </w:tc>
        <w:tc>
          <w:tcPr>
            <w:tcW w:w="4891" w:type="dxa"/>
            <w:vAlign w:val="center"/>
          </w:tcPr>
          <w:p w14:paraId="6473F3AB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1. Pažymėti iškasų ar tranšėjų ribas;</w:t>
            </w:r>
          </w:p>
          <w:p w14:paraId="4F57CF7F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  <w:rPr>
                <w:color w:val="000000"/>
                <w:lang w:eastAsia="ar-SA"/>
              </w:rPr>
            </w:pPr>
            <w:r w:rsidRPr="003211FB">
              <w:t>2. kasti gruntą</w:t>
            </w:r>
            <w:r w:rsidRPr="003211FB">
              <w:rPr>
                <w:color w:val="000000"/>
                <w:lang w:eastAsia="ar-SA"/>
              </w:rPr>
              <w:t xml:space="preserve"> ekskavatoriumi pakraunant gruntą į savivarčius;</w:t>
            </w:r>
          </w:p>
          <w:p w14:paraId="76C015F2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rPr>
                <w:color w:val="000000"/>
                <w:lang w:eastAsia="ar-SA"/>
              </w:rPr>
              <w:t xml:space="preserve">3. išvežti gruntą </w:t>
            </w:r>
            <w:r w:rsidRPr="003211FB">
              <w:t xml:space="preserve">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 ir išpilti nustatytoje vietoje.</w:t>
            </w:r>
          </w:p>
        </w:tc>
      </w:tr>
      <w:tr w:rsidR="00322D34" w:rsidRPr="003211FB" w14:paraId="7741512D" w14:textId="77777777" w:rsidTr="00DB1E13">
        <w:trPr>
          <w:trHeight w:val="315"/>
        </w:trPr>
        <w:tc>
          <w:tcPr>
            <w:tcW w:w="876" w:type="dxa"/>
            <w:shd w:val="clear" w:color="auto" w:fill="auto"/>
            <w:vAlign w:val="center"/>
            <w:hideMark/>
          </w:tcPr>
          <w:p w14:paraId="043AF7D2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1.2.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6541E6FD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Grunto kasimas rankiniu būdu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2C475E7D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3</w:t>
            </w:r>
          </w:p>
        </w:tc>
        <w:tc>
          <w:tcPr>
            <w:tcW w:w="4891" w:type="dxa"/>
            <w:vAlign w:val="center"/>
          </w:tcPr>
          <w:p w14:paraId="4900AE70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1. Pažymėti iškasų ar tranšėjų ribas;</w:t>
            </w:r>
          </w:p>
          <w:p w14:paraId="3A30CE0A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2. kasti gruntą rankiniu būdu, jį purenant ir metant į pakraštį.</w:t>
            </w:r>
          </w:p>
          <w:p w14:paraId="7D5D16D1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3. išlyginti iškasos dugną ir kraštus.</w:t>
            </w:r>
          </w:p>
        </w:tc>
      </w:tr>
      <w:tr w:rsidR="00322D34" w:rsidRPr="003211FB" w14:paraId="511C22CF" w14:textId="77777777" w:rsidTr="00DB1E13">
        <w:trPr>
          <w:trHeight w:val="510"/>
        </w:trPr>
        <w:tc>
          <w:tcPr>
            <w:tcW w:w="876" w:type="dxa"/>
            <w:shd w:val="clear" w:color="auto" w:fill="auto"/>
            <w:vAlign w:val="center"/>
            <w:hideMark/>
          </w:tcPr>
          <w:p w14:paraId="1FD411ED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1.3.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25C07E33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Dirvos paruošimas gazonų įrengimui užpilant iki 5 cm storio augalinio dirvožemio sluoksnį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64B640D8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vAlign w:val="center"/>
          </w:tcPr>
          <w:p w14:paraId="3EE281E6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1. Nurinkti akmenis ir šiukšles nuo dirvos;</w:t>
            </w:r>
          </w:p>
          <w:p w14:paraId="129E2FD2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2. paviršių planiruoti mechanizuotu būdu;</w:t>
            </w:r>
          </w:p>
          <w:p w14:paraId="599D47E8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3. paviršių suarti traktoriumi;</w:t>
            </w:r>
          </w:p>
          <w:p w14:paraId="01DC671A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4. planiruoti, kasti ir išlyginti rankiniu būdu paviršiaus pakraščius;</w:t>
            </w:r>
          </w:p>
          <w:p w14:paraId="7F6BFF6C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 xml:space="preserve">5. atvežti augalinio dirvožemio karučiais ir užpilti iki 5 cm storio atvežtu sluoksniu, jį paskleidžiant ir išlyginant pagal atžymas; </w:t>
            </w:r>
          </w:p>
          <w:p w14:paraId="6D32CE2A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6. sutankinti rankiniais volais.</w:t>
            </w:r>
          </w:p>
        </w:tc>
      </w:tr>
      <w:tr w:rsidR="00322D34" w:rsidRPr="003211FB" w14:paraId="12C13EDC" w14:textId="77777777" w:rsidTr="00DB1E13">
        <w:trPr>
          <w:trHeight w:val="450"/>
        </w:trPr>
        <w:tc>
          <w:tcPr>
            <w:tcW w:w="876" w:type="dxa"/>
            <w:shd w:val="clear" w:color="auto" w:fill="auto"/>
            <w:vAlign w:val="center"/>
            <w:hideMark/>
          </w:tcPr>
          <w:p w14:paraId="3F703B49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1.4.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4F9F426D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Paprastų, parterinių ir mauritaniškų gazonų užsėjimas rankiniu būdu (įskaitant sėklas)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2BC42072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vAlign w:val="center"/>
          </w:tcPr>
          <w:p w14:paraId="1E1D8EE1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1. Į paruoštą gruntą rankiniu būdu pasėti žolės sėklas;</w:t>
            </w:r>
          </w:p>
          <w:p w14:paraId="6EFF22EE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2. žemės paviršių sugrėbstyti dviem kryptimis, kad sėklos subyrėtų į dirvą;</w:t>
            </w:r>
          </w:p>
          <w:p w14:paraId="4CEBF275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3. sėklą užvoluoti.</w:t>
            </w:r>
          </w:p>
        </w:tc>
      </w:tr>
      <w:tr w:rsidR="00322D34" w:rsidRPr="003211FB" w14:paraId="759B6C5B" w14:textId="77777777" w:rsidTr="00DB1E13">
        <w:trPr>
          <w:trHeight w:val="450"/>
        </w:trPr>
        <w:tc>
          <w:tcPr>
            <w:tcW w:w="876" w:type="dxa"/>
            <w:shd w:val="clear" w:color="auto" w:fill="auto"/>
            <w:vAlign w:val="center"/>
            <w:hideMark/>
          </w:tcPr>
          <w:p w14:paraId="1A9534EC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1.5.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691C01A5" w14:textId="77777777" w:rsidR="00322D34" w:rsidRPr="003211FB" w:rsidRDefault="00322D34" w:rsidP="00322D34">
            <w:pPr>
              <w:spacing w:after="0" w:line="240" w:lineRule="auto"/>
            </w:pPr>
            <w:r w:rsidRPr="003211FB">
              <w:rPr>
                <w:lang w:eastAsia="lt-LT"/>
              </w:rPr>
              <w:t>Grunto ir birių medžiagų transportavimas savivarčiais iki 5 km atstumu, pakraunant ekskavatoriumi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727814D1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3</w:t>
            </w:r>
          </w:p>
        </w:tc>
        <w:tc>
          <w:tcPr>
            <w:tcW w:w="4891" w:type="dxa"/>
            <w:vAlign w:val="center"/>
          </w:tcPr>
          <w:p w14:paraId="03C39C20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1. Transporto priemonės pakrovimas ir iškrovimas</w:t>
            </w:r>
            <w:r w:rsidRPr="003211FB">
              <w:rPr>
                <w:color w:val="000000"/>
                <w:lang w:eastAsia="ar-SA"/>
              </w:rPr>
              <w:t xml:space="preserve"> ekskavatoriumi</w:t>
            </w:r>
            <w:r w:rsidRPr="003211FB">
              <w:t>;</w:t>
            </w:r>
          </w:p>
          <w:p w14:paraId="02493765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 xml:space="preserve">2. važiavimas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 iki sąvartos ir atgal;</w:t>
            </w:r>
          </w:p>
          <w:p w14:paraId="4DDEC0E8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</w:rPr>
            </w:pPr>
            <w:r w:rsidRPr="003211FB">
              <w:t>3. transporto priemonės manevravimas.</w:t>
            </w:r>
          </w:p>
        </w:tc>
      </w:tr>
      <w:tr w:rsidR="00322D34" w:rsidRPr="003211FB" w14:paraId="3C62AD09" w14:textId="77777777" w:rsidTr="00DB1E13">
        <w:trPr>
          <w:trHeight w:val="375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6698DB5D" w14:textId="77777777" w:rsidR="00322D34" w:rsidRPr="00A05F9E" w:rsidRDefault="00322D34" w:rsidP="00322D34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A05F9E">
              <w:rPr>
                <w:b/>
                <w:bCs/>
                <w:lang w:eastAsia="lt-LT"/>
              </w:rPr>
              <w:t>2.</w:t>
            </w:r>
          </w:p>
        </w:tc>
        <w:tc>
          <w:tcPr>
            <w:tcW w:w="8621" w:type="dxa"/>
            <w:gridSpan w:val="3"/>
            <w:shd w:val="clear" w:color="000000" w:fill="FFFFFF"/>
            <w:vAlign w:val="center"/>
            <w:hideMark/>
          </w:tcPr>
          <w:p w14:paraId="112465D1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rPr>
                <w:b/>
                <w:bCs/>
              </w:rPr>
              <w:t>Keliai (gatvės) su žvyro danga</w:t>
            </w:r>
          </w:p>
        </w:tc>
      </w:tr>
      <w:tr w:rsidR="00322D34" w:rsidRPr="003211FB" w14:paraId="2F792E79" w14:textId="77777777" w:rsidTr="00DB1E13">
        <w:trPr>
          <w:trHeight w:val="615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30950F42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2.1.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1771A69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 xml:space="preserve">Paruošiamojo pagrindo arba išlyginamojo sluoksnio įrengimas iš smėlio-žvyro mišinio (įskaitant medžiagos kainą) 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13D1A44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102580AB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t>1. Autogreideriu planiruoti kelio sankasos paviršių pagal projektines atžymas, nukasant iškilimus (gauburius) ir užpilant įdubas;</w:t>
            </w:r>
          </w:p>
          <w:p w14:paraId="09C5CB0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plentvoliu privoluoti gruntą, išlyginant paviršių;</w:t>
            </w:r>
          </w:p>
          <w:p w14:paraId="040BB500" w14:textId="77777777" w:rsidR="00322D34" w:rsidRPr="003211FB" w:rsidRDefault="00322D34" w:rsidP="00322D34">
            <w:pPr>
              <w:snapToGrid w:val="0"/>
              <w:spacing w:after="0" w:line="240" w:lineRule="auto"/>
              <w:rPr>
                <w:lang w:eastAsia="ar-SA"/>
              </w:rPr>
            </w:pPr>
            <w:r w:rsidRPr="003211FB">
              <w:lastRenderedPageBreak/>
              <w:t xml:space="preserve">3. išpilti atvežtą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 </w:t>
            </w:r>
            <w:r w:rsidRPr="003211FB">
              <w:rPr>
                <w:lang w:eastAsia="ar-SA"/>
              </w:rPr>
              <w:t>smėlio-žvyro mišinį ir išlyginti;</w:t>
            </w:r>
          </w:p>
          <w:p w14:paraId="502B7D7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rPr>
                <w:lang w:eastAsia="ar-SA"/>
              </w:rPr>
              <w:t xml:space="preserve">4. </w:t>
            </w:r>
            <w:r w:rsidRPr="003211FB">
              <w:t>suvoluoti plentvoliu, drėkinant vandeniu.</w:t>
            </w:r>
          </w:p>
        </w:tc>
      </w:tr>
      <w:tr w:rsidR="00322D34" w:rsidRPr="003211FB" w14:paraId="3BD09AB2" w14:textId="77777777" w:rsidTr="00DB1E13">
        <w:trPr>
          <w:trHeight w:val="540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56F8B58B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2.2.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E596A51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Kelių ir gatvių su žvyro bei grunto danga išlyginimas autogreideriu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67507094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100 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13FBBEBA" w14:textId="77777777" w:rsidR="00322D34" w:rsidRPr="003211FB" w:rsidRDefault="00322D34" w:rsidP="00322D34">
            <w:pPr>
              <w:spacing w:after="0" w:line="240" w:lineRule="auto"/>
            </w:pPr>
            <w:r w:rsidRPr="003211FB">
              <w:t xml:space="preserve">1. Išlyginti bangas, išdaužas, provėžas, pravažiuojant autogreideriu viena vieta du kartus. </w:t>
            </w:r>
          </w:p>
        </w:tc>
      </w:tr>
      <w:tr w:rsidR="00322D34" w:rsidRPr="003211FB" w14:paraId="26931DB0" w14:textId="77777777" w:rsidTr="00DB1E13">
        <w:trPr>
          <w:trHeight w:val="765"/>
        </w:trPr>
        <w:tc>
          <w:tcPr>
            <w:tcW w:w="876" w:type="dxa"/>
            <w:shd w:val="clear" w:color="auto" w:fill="auto"/>
            <w:vAlign w:val="center"/>
            <w:hideMark/>
          </w:tcPr>
          <w:p w14:paraId="4CCB7030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2.3.</w:t>
            </w:r>
          </w:p>
        </w:tc>
        <w:tc>
          <w:tcPr>
            <w:tcW w:w="2767" w:type="dxa"/>
            <w:shd w:val="clear" w:color="auto" w:fill="auto"/>
            <w:vAlign w:val="center"/>
            <w:hideMark/>
          </w:tcPr>
          <w:p w14:paraId="339BACE4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Žvyro dangos ar pagrindo profilio atstatymas, pridedant naujų medžiagų, kai pagrindas smėlio-žvyro ar skaldos mišinio (be medžiagos kainos)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14:paraId="76447D4B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100m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3C87979D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1. Išpilti atvežtas </w:t>
            </w:r>
            <w:r w:rsidRPr="003211FB">
              <w:rPr>
                <w:lang w:eastAsia="ar-SA"/>
              </w:rPr>
              <w:t xml:space="preserve">biriąsias medžiagas ir/ar jų mišinius, paskleidžiant </w:t>
            </w:r>
            <w:r w:rsidRPr="003211FB">
              <w:t>autogreiderio ant drėgnos žvyrkelio dangos;</w:t>
            </w:r>
          </w:p>
          <w:p w14:paraId="38D03522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sutankinti autogreiderio pravažiavimais, suformuojant rišamąjį sluoksnį, jeigu biriosios medžiagos ir/ar jų mišiniai yra sausi, palaistant vandeniu.</w:t>
            </w:r>
          </w:p>
        </w:tc>
      </w:tr>
      <w:tr w:rsidR="00322D34" w:rsidRPr="003211FB" w14:paraId="48FE5CBC" w14:textId="77777777" w:rsidTr="00DB1E13">
        <w:trPr>
          <w:trHeight w:val="629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74E6B596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2.4.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1D134BA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Žvyruotų gatvių dangos pagerinimas, įrengiant 10 cm frezuoto asfaltbetonio mišinio dangos sluoksnį asfaltbetonio klotuvu (įskaitant medžiagų pervežimą)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61E09983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006E1D8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1. Pakrauti į savivarčius </w:t>
            </w:r>
            <w:r w:rsidRPr="003211FB">
              <w:rPr>
                <w:color w:val="000000"/>
                <w:lang w:eastAsia="ar-SA"/>
              </w:rPr>
              <w:t>frezuoto asfaltbetonio mišinį</w:t>
            </w:r>
            <w:r w:rsidRPr="003211FB">
              <w:t xml:space="preserve"> iš užsakovo nurodytos vietos ir pervežti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atstumu;</w:t>
            </w:r>
          </w:p>
          <w:p w14:paraId="1B702701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2. ant paruoštos žvyro dangos </w:t>
            </w:r>
            <w:r w:rsidRPr="003211FB">
              <w:rPr>
                <w:color w:val="000000"/>
                <w:lang w:eastAsia="ar-SA"/>
              </w:rPr>
              <w:t xml:space="preserve">asfaltbetonio </w:t>
            </w:r>
            <w:r w:rsidRPr="003211FB">
              <w:t xml:space="preserve">klotuvu paskleisti </w:t>
            </w:r>
            <w:r w:rsidRPr="003211FB">
              <w:rPr>
                <w:color w:val="000000"/>
                <w:lang w:eastAsia="ar-SA"/>
              </w:rPr>
              <w:t>frezuotą asfaltbetonio mišinį</w:t>
            </w:r>
            <w:r w:rsidRPr="003211FB">
              <w:t xml:space="preserve">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3211FB">
                <w:t>10 cm</w:t>
              </w:r>
            </w:smartTag>
            <w:r w:rsidRPr="003211FB">
              <w:t xml:space="preserve"> sluoksnio storiu;</w:t>
            </w:r>
          </w:p>
          <w:p w14:paraId="38950C1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iki reikiamo atsparumo sutankinti vidutinio sunkumo plentvoliais.</w:t>
            </w:r>
          </w:p>
        </w:tc>
      </w:tr>
      <w:tr w:rsidR="00322D34" w:rsidRPr="003211FB" w14:paraId="373CCABF" w14:textId="77777777" w:rsidTr="00DB1E13">
        <w:trPr>
          <w:trHeight w:val="629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61387043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2.5.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D379D9F" w14:textId="77777777" w:rsidR="00322D34" w:rsidRPr="003211FB" w:rsidRDefault="00322D34" w:rsidP="00322D34">
            <w:pPr>
              <w:spacing w:after="0" w:line="240" w:lineRule="auto"/>
            </w:pPr>
            <w:r w:rsidRPr="003211FB">
              <w:t>Smėlio-žvyro mišinys su pakrovimu ir pervežimu iki 5 km atstumu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69A6AA16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39D7F937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>1 Pakrauti smėlio-žvyro mišinį mechanizuotai į autosavivarčius;</w:t>
            </w:r>
          </w:p>
          <w:p w14:paraId="2D808A0C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 xml:space="preserve">2. pervežti mišinius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rPr>
                  <w:color w:val="000000"/>
                  <w:lang w:eastAsia="ar-SA"/>
                </w:rPr>
                <w:t>5 km</w:t>
              </w:r>
            </w:smartTag>
            <w:r w:rsidRPr="003211FB">
              <w:rPr>
                <w:color w:val="000000"/>
                <w:lang w:eastAsia="ar-SA"/>
              </w:rPr>
              <w:t xml:space="preserve"> atstumu.</w:t>
            </w:r>
          </w:p>
        </w:tc>
      </w:tr>
      <w:tr w:rsidR="00322D34" w:rsidRPr="003211FB" w14:paraId="72AC8A7A" w14:textId="77777777" w:rsidTr="00DB1E13">
        <w:trPr>
          <w:trHeight w:val="629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323AD9CE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2.6.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6C27434" w14:textId="77777777" w:rsidR="00322D34" w:rsidRPr="003211FB" w:rsidRDefault="00322D34" w:rsidP="00322D34">
            <w:pPr>
              <w:spacing w:after="0" w:line="240" w:lineRule="auto"/>
            </w:pPr>
            <w:r w:rsidRPr="003211FB">
              <w:t>Žvyro –skaldos ir dolomitinės skaldos mišinys su pakrovimu ir pervežimu iki 5 km atstumu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CF0A37E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6BCDFE1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>1 Pakrauti žvyro-skaldos ir dolomitinės skaldos mišinį mechanizuotai į autosavivarčius;</w:t>
            </w:r>
          </w:p>
          <w:p w14:paraId="46E5A30A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 xml:space="preserve">2. pervežti mišinį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rPr>
                  <w:color w:val="000000"/>
                  <w:lang w:eastAsia="ar-SA"/>
                </w:rPr>
                <w:t>5 km</w:t>
              </w:r>
            </w:smartTag>
            <w:r w:rsidRPr="003211FB">
              <w:rPr>
                <w:color w:val="000000"/>
                <w:lang w:eastAsia="ar-SA"/>
              </w:rPr>
              <w:t xml:space="preserve"> atstumu.</w:t>
            </w:r>
          </w:p>
        </w:tc>
      </w:tr>
      <w:tr w:rsidR="00322D34" w:rsidRPr="003211FB" w14:paraId="023EEA3B" w14:textId="77777777" w:rsidTr="00DB1E13">
        <w:trPr>
          <w:trHeight w:val="629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60494DF9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2.7.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74139C6" w14:textId="77777777" w:rsidR="00322D34" w:rsidRPr="003211FB" w:rsidRDefault="00322D34" w:rsidP="00322D34">
            <w:pPr>
              <w:spacing w:after="0" w:line="240" w:lineRule="auto"/>
            </w:pPr>
            <w:r w:rsidRPr="003211FB">
              <w:t>Trupinto (malto) betono mišinys išdaužų ir provėžų remontui su pakrovimu ir pervežimu iki 5 km atstumu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1C52457C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1B4076E6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>1 Pakrauti trupinto (malto) betono mišinį mechanizuotai į autosavivarčius;</w:t>
            </w:r>
          </w:p>
          <w:p w14:paraId="131E08A9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 xml:space="preserve">2. pervežti mišinį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rPr>
                  <w:color w:val="000000"/>
                  <w:lang w:eastAsia="ar-SA"/>
                </w:rPr>
                <w:t>5 km</w:t>
              </w:r>
            </w:smartTag>
            <w:r w:rsidRPr="003211FB">
              <w:rPr>
                <w:color w:val="000000"/>
                <w:lang w:eastAsia="ar-SA"/>
              </w:rPr>
              <w:t xml:space="preserve"> atstumu.</w:t>
            </w:r>
          </w:p>
        </w:tc>
      </w:tr>
      <w:tr w:rsidR="00322D34" w:rsidRPr="003211FB" w14:paraId="67AC9A96" w14:textId="77777777" w:rsidTr="00DB1E13">
        <w:trPr>
          <w:trHeight w:val="629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42AC7AB4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2.8.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DEC17BE" w14:textId="77777777" w:rsidR="00322D34" w:rsidRPr="003211FB" w:rsidRDefault="00322D34" w:rsidP="00322D34">
            <w:pPr>
              <w:spacing w:after="0" w:line="240" w:lineRule="auto"/>
            </w:pPr>
            <w:r w:rsidRPr="003211FB">
              <w:rPr>
                <w:lang w:eastAsia="lt-LT"/>
              </w:rPr>
              <w:t>Frezuoto asfaltbetonio</w:t>
            </w:r>
            <w:r w:rsidRPr="003211FB">
              <w:t xml:space="preserve"> mišinys išdaužų remontui su pakrovimu ir pervežimu iki 5 km atstumu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1557C864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63AF5B40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 xml:space="preserve">1 Pakrauti </w:t>
            </w:r>
            <w:r w:rsidRPr="003211FB">
              <w:rPr>
                <w:lang w:eastAsia="lt-LT"/>
              </w:rPr>
              <w:t>frezuoto asfaltbetonio</w:t>
            </w:r>
            <w:r w:rsidRPr="003211FB">
              <w:t xml:space="preserve"> </w:t>
            </w:r>
            <w:r w:rsidRPr="003211FB">
              <w:rPr>
                <w:color w:val="000000"/>
                <w:lang w:eastAsia="ar-SA"/>
              </w:rPr>
              <w:t>mišinį mechanizuotai į autosavivarčius;</w:t>
            </w:r>
          </w:p>
          <w:p w14:paraId="594C858F" w14:textId="77777777" w:rsidR="00322D34" w:rsidRPr="003211FB" w:rsidRDefault="00322D34" w:rsidP="00322D34">
            <w:pPr>
              <w:suppressAutoHyphens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 xml:space="preserve">2. pervežti mišinį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rPr>
                  <w:color w:val="000000"/>
                  <w:lang w:eastAsia="ar-SA"/>
                </w:rPr>
                <w:t>5 km</w:t>
              </w:r>
            </w:smartTag>
            <w:r w:rsidRPr="003211FB">
              <w:rPr>
                <w:color w:val="000000"/>
                <w:lang w:eastAsia="ar-SA"/>
              </w:rPr>
              <w:t xml:space="preserve"> atstumu.</w:t>
            </w:r>
          </w:p>
        </w:tc>
      </w:tr>
      <w:tr w:rsidR="00322D34" w:rsidRPr="003211FB" w14:paraId="698F8C69" w14:textId="77777777" w:rsidTr="00680617">
        <w:trPr>
          <w:trHeight w:val="385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63B34BF3" w14:textId="77777777" w:rsidR="00322D34" w:rsidRPr="00A05F9E" w:rsidRDefault="00322D34" w:rsidP="00322D34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A05F9E">
              <w:rPr>
                <w:b/>
                <w:bCs/>
                <w:lang w:eastAsia="lt-LT"/>
              </w:rPr>
              <w:t>3.</w:t>
            </w:r>
          </w:p>
        </w:tc>
        <w:tc>
          <w:tcPr>
            <w:tcW w:w="8621" w:type="dxa"/>
            <w:gridSpan w:val="3"/>
            <w:shd w:val="clear" w:color="000000" w:fill="FFFFFF"/>
            <w:vAlign w:val="center"/>
            <w:hideMark/>
          </w:tcPr>
          <w:p w14:paraId="707592D9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rPr>
                <w:b/>
                <w:bCs/>
              </w:rPr>
              <w:t>Keliai (gatvės) su asfalto danga</w:t>
            </w:r>
          </w:p>
        </w:tc>
      </w:tr>
      <w:tr w:rsidR="00322D34" w:rsidRPr="003211FB" w14:paraId="46E60AB8" w14:textId="77777777" w:rsidTr="00DB1E13">
        <w:trPr>
          <w:trHeight w:val="629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430A8278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3.1.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53C05C5" w14:textId="77777777" w:rsidR="00322D34" w:rsidRPr="003211FB" w:rsidRDefault="00322D34" w:rsidP="00322D34">
            <w:pPr>
              <w:spacing w:after="0" w:line="240" w:lineRule="auto"/>
            </w:pPr>
            <w:r w:rsidRPr="003211FB">
              <w:t>Asfaltbetonio arba betono dangos išardymas pneumatiniu plaktuku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6AB617AD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66B74221" w14:textId="77777777" w:rsidR="00322D34" w:rsidRPr="003211FB" w:rsidRDefault="00322D34" w:rsidP="00322D34">
            <w:pPr>
              <w:tabs>
                <w:tab w:val="left" w:pos="375"/>
              </w:tabs>
              <w:spacing w:after="0" w:line="240" w:lineRule="auto"/>
              <w:rPr>
                <w:lang w:eastAsia="ar-SA"/>
              </w:rPr>
            </w:pPr>
            <w:r w:rsidRPr="003211FB">
              <w:t xml:space="preserve">1. Išardyti </w:t>
            </w:r>
            <w:r w:rsidRPr="003211FB">
              <w:rPr>
                <w:lang w:eastAsia="ar-SA"/>
              </w:rPr>
              <w:t>asfaltbetonio arba betono dangą pneumatiniu plaktuku;</w:t>
            </w:r>
          </w:p>
          <w:p w14:paraId="1F70D69D" w14:textId="77777777" w:rsidR="00322D34" w:rsidRPr="003211FB" w:rsidRDefault="00322D34" w:rsidP="00322D34">
            <w:pPr>
              <w:tabs>
                <w:tab w:val="left" w:pos="375"/>
              </w:tabs>
              <w:spacing w:after="0" w:line="240" w:lineRule="auto"/>
            </w:pPr>
            <w:r w:rsidRPr="003211FB">
              <w:t>2. sukrauti išardytą medžiagą į krūvą.</w:t>
            </w:r>
          </w:p>
        </w:tc>
      </w:tr>
      <w:tr w:rsidR="00322D34" w:rsidRPr="003211FB" w14:paraId="0567FEF4" w14:textId="77777777" w:rsidTr="00DB1E13">
        <w:trPr>
          <w:trHeight w:val="510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02360BD7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3.2.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E70E628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Asfaltbetonio arba betono dangos išardymas mechanizuotai, pakraunant į savivarčius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7C3A8F6E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6D9D6C50" w14:textId="77777777" w:rsidR="00322D34" w:rsidRPr="003211FB" w:rsidRDefault="00322D34" w:rsidP="00322D34">
            <w:pPr>
              <w:snapToGrid w:val="0"/>
              <w:spacing w:after="0" w:line="240" w:lineRule="auto"/>
              <w:rPr>
                <w:color w:val="000000"/>
                <w:lang w:eastAsia="ar-SA"/>
              </w:rPr>
            </w:pPr>
            <w:r w:rsidRPr="003211FB">
              <w:t xml:space="preserve">1. Išardyti </w:t>
            </w:r>
            <w:r w:rsidRPr="003211FB">
              <w:rPr>
                <w:color w:val="000000"/>
                <w:lang w:eastAsia="ar-SA"/>
              </w:rPr>
              <w:t xml:space="preserve">asfaltbetonio arba betono dangą panaudojant </w:t>
            </w:r>
            <w:r w:rsidRPr="003211FB">
              <w:t>mechanizmus</w:t>
            </w:r>
            <w:r w:rsidRPr="003211FB">
              <w:rPr>
                <w:color w:val="000000"/>
                <w:lang w:eastAsia="ar-SA"/>
              </w:rPr>
              <w:t>;</w:t>
            </w:r>
          </w:p>
          <w:p w14:paraId="4B5134EB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rPr>
                <w:color w:val="000000"/>
                <w:lang w:eastAsia="ar-SA"/>
              </w:rPr>
              <w:t>2. mechanizuotai</w:t>
            </w:r>
            <w:r w:rsidRPr="003211FB">
              <w:t xml:space="preserve"> pakrauti išardytą medžiagą </w:t>
            </w:r>
            <w:r w:rsidRPr="003211FB">
              <w:rPr>
                <w:color w:val="000000"/>
                <w:lang w:eastAsia="ar-SA"/>
              </w:rPr>
              <w:t>į automašiną</w:t>
            </w:r>
            <w:r w:rsidRPr="003211FB">
              <w:t>.</w:t>
            </w:r>
          </w:p>
        </w:tc>
      </w:tr>
      <w:tr w:rsidR="00322D34" w:rsidRPr="003211FB" w14:paraId="0B8B3221" w14:textId="77777777" w:rsidTr="00DB1E13">
        <w:trPr>
          <w:trHeight w:val="765"/>
        </w:trPr>
        <w:tc>
          <w:tcPr>
            <w:tcW w:w="876" w:type="dxa"/>
            <w:shd w:val="clear" w:color="000000" w:fill="FFFFFF"/>
            <w:vAlign w:val="center"/>
          </w:tcPr>
          <w:p w14:paraId="01AC997B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3.3.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588B80F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 xml:space="preserve">Asfaltbetonio dangos iki 50 mm storio sluoksnio frezavimas freza su savaiminiu pakrovimu (be </w:t>
            </w:r>
            <w:r w:rsidRPr="003211FB">
              <w:rPr>
                <w:lang w:eastAsia="lt-LT"/>
              </w:rPr>
              <w:lastRenderedPageBreak/>
              <w:t>automatinio aukščių reguliavimo) išvežant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7909F003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lastRenderedPageBreak/>
              <w:t>100 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0D49AEC2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Pažymėti frezavimo vietą;</w:t>
            </w:r>
          </w:p>
          <w:p w14:paraId="5EC21221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2. nufrezuoti iki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3211FB">
                <w:t>50 mm</w:t>
              </w:r>
            </w:smartTag>
            <w:r w:rsidRPr="003211FB">
              <w:t xml:space="preserve"> storio </w:t>
            </w:r>
            <w:r w:rsidRPr="003211FB">
              <w:rPr>
                <w:color w:val="000000"/>
                <w:lang w:eastAsia="ar-SA"/>
              </w:rPr>
              <w:t>sluoksnio</w:t>
            </w:r>
            <w:r w:rsidRPr="003211FB">
              <w:t xml:space="preserve"> pažeistą asfalto dangą kelio freza;</w:t>
            </w:r>
          </w:p>
          <w:p w14:paraId="563E6B08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nufrezuotą mišinį pakrauti į automašiną;</w:t>
            </w:r>
          </w:p>
          <w:p w14:paraId="339CF31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lastRenderedPageBreak/>
              <w:t>4. išvalyti išfrezuotas vietas;</w:t>
            </w:r>
          </w:p>
          <w:p w14:paraId="2726836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5. išvežti frezuotą mišinį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 miesto ribose ir išpilti į Užsakovo nurodytą vietą.</w:t>
            </w:r>
          </w:p>
        </w:tc>
      </w:tr>
      <w:tr w:rsidR="00322D34" w:rsidRPr="003211FB" w14:paraId="171180A4" w14:textId="77777777" w:rsidTr="00DB1E13">
        <w:trPr>
          <w:trHeight w:val="765"/>
        </w:trPr>
        <w:tc>
          <w:tcPr>
            <w:tcW w:w="876" w:type="dxa"/>
            <w:shd w:val="clear" w:color="000000" w:fill="FFFFFF"/>
            <w:vAlign w:val="center"/>
          </w:tcPr>
          <w:p w14:paraId="760EC233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3.4.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F3D10CB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Asfaltbetonio dangos iki 50 mm storio sluoksnio frezavimas freza išvežant, kai frezuojamas plotas iki 10 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54BA15BC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01E0ACE9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Pažymėti frezavimo vietą;</w:t>
            </w:r>
          </w:p>
          <w:p w14:paraId="2356116E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2. nufrezuoti iki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3211FB">
                <w:t>50 mm</w:t>
              </w:r>
            </w:smartTag>
            <w:r w:rsidRPr="003211FB">
              <w:t xml:space="preserve"> storio </w:t>
            </w:r>
            <w:r w:rsidRPr="003211FB">
              <w:rPr>
                <w:color w:val="000000"/>
                <w:lang w:eastAsia="ar-SA"/>
              </w:rPr>
              <w:t>sluoksnio</w:t>
            </w:r>
            <w:r w:rsidRPr="003211FB">
              <w:t xml:space="preserve"> pažeistą asfalto dangą kelio freza;</w:t>
            </w:r>
          </w:p>
          <w:p w14:paraId="37E777F0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surinkti nufrezuotą mišinį pakrauti į automašinas;</w:t>
            </w:r>
          </w:p>
          <w:p w14:paraId="45F10DE6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išvalyti išfrezuotas vietas;</w:t>
            </w:r>
          </w:p>
          <w:p w14:paraId="4BAF16FB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5. išvežti frezuotą mišinį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 miesto ribose ir išpilti į Užsakovo nurodytą vietą.</w:t>
            </w:r>
          </w:p>
        </w:tc>
      </w:tr>
      <w:tr w:rsidR="00322D34" w:rsidRPr="003211FB" w14:paraId="26F6D64C" w14:textId="77777777" w:rsidTr="00C63C31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1580C4CF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3.5.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080AF9A4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Išlyginamojo sluoksnio iš asfaltbetonio mišinių įrengimas rankiniu būdu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2817C426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32CCA8CB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Nuvalyti pagrindą;</w:t>
            </w:r>
          </w:p>
          <w:p w14:paraId="7074360E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išpilstyti bitumą ar bituminę emulsiją ant ruošiamo paviršiaus;</w:t>
            </w:r>
          </w:p>
          <w:p w14:paraId="354AADC6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atvežti ir išpilti asfaltbetonio mišinį;</w:t>
            </w:r>
          </w:p>
          <w:p w14:paraId="0CF953F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įrengti išlyginamąjį sluoksnį iš asfaltbetonio mišinio, paskleidžiant masę rankiniu būdu;</w:t>
            </w:r>
          </w:p>
          <w:p w14:paraId="54178FD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5. sutankinti.</w:t>
            </w:r>
          </w:p>
        </w:tc>
      </w:tr>
      <w:tr w:rsidR="00322D34" w:rsidRPr="003211FB" w14:paraId="71FA1735" w14:textId="77777777" w:rsidTr="00C63C31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6687E03F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3.6.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05B2CB66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Išlyginamojo sluoksnio iš asfaltbetonio mišinių įrengimas asfaltbetonio klotuvu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3731BADB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09DA433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Nuvalyti pagrindą;</w:t>
            </w:r>
          </w:p>
          <w:p w14:paraId="155279A4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išpilstyti bitumą ar bituminę emulsiją ant ruošiamo paviršiaus;</w:t>
            </w:r>
          </w:p>
          <w:p w14:paraId="1811536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atvežti ir išpilti asfaltbetonio mišinį;</w:t>
            </w:r>
          </w:p>
          <w:p w14:paraId="6BBA8E68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įrengti išlyginamąjį sluoksnį iš asfaltbetonio mišinio klotuvu;</w:t>
            </w:r>
          </w:p>
          <w:p w14:paraId="6EF617C0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5. sutankinti.</w:t>
            </w:r>
          </w:p>
        </w:tc>
      </w:tr>
      <w:tr w:rsidR="00322D34" w:rsidRPr="003211FB" w14:paraId="7C1C08BB" w14:textId="77777777" w:rsidTr="00C63C31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22595334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3.7.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57D9AA9C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t>50 mm storio asfaltbetonio dangos sluoksnio įrengimas klotuvu kai plotas iki 200 m</w:t>
            </w:r>
            <w:r w:rsidRPr="003211FB">
              <w:rPr>
                <w:vertAlign w:val="superscript"/>
              </w:rPr>
              <w:t>2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54730FC4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100 m</w:t>
            </w:r>
            <w:r w:rsidRPr="003211FB">
              <w:rPr>
                <w:vertAlign w:val="superscrip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5D30BE06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Nuvalyti pagrindą (dulkes išpūsti sausu oru, jeigu yra vandens – jį pašalinti, paviršių išdžiovinti);</w:t>
            </w:r>
          </w:p>
          <w:p w14:paraId="31F6D4A2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išpilstyti bitumą ar bituminę emulsiją ant ruošiamo paviršiaus;</w:t>
            </w:r>
          </w:p>
          <w:p w14:paraId="65480645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3. pakloti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3211FB">
                <w:rPr>
                  <w:color w:val="000000"/>
                  <w:lang w:eastAsia="ar-SA"/>
                </w:rPr>
                <w:t>50 mm</w:t>
              </w:r>
            </w:smartTag>
            <w:r w:rsidRPr="003211FB">
              <w:rPr>
                <w:color w:val="000000"/>
                <w:lang w:eastAsia="ar-SA"/>
              </w:rPr>
              <w:t xml:space="preserve"> storio </w:t>
            </w:r>
            <w:r w:rsidRPr="003211FB">
              <w:t>asfaltbetonio mišinį asfalto klotuvu, apkapojant kraštus, pašalinant defektus, prieinamas vietas suplūkiant;</w:t>
            </w:r>
          </w:p>
          <w:p w14:paraId="1725607B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sutankinti įrengtą sluoksnį</w:t>
            </w:r>
            <w:r w:rsidRPr="003211FB">
              <w:rPr>
                <w:lang w:eastAsia="lt-LT"/>
              </w:rPr>
              <w:t xml:space="preserve"> savaeigiu plentvoliu</w:t>
            </w:r>
            <w:r w:rsidRPr="003211FB">
              <w:t>;</w:t>
            </w:r>
          </w:p>
          <w:p w14:paraId="0FF3193E" w14:textId="77777777" w:rsidR="00322D34" w:rsidRPr="003211FB" w:rsidRDefault="00322D34" w:rsidP="00322D34">
            <w:pPr>
              <w:snapToGrid w:val="0"/>
              <w:spacing w:after="0" w:line="240" w:lineRule="auto"/>
              <w:rPr>
                <w:b/>
              </w:rPr>
            </w:pPr>
            <w:r w:rsidRPr="003211FB">
              <w:t>5. technologines siūles apdoroti bitumo emulsija ne vėliau kaip per 14 dienų nuo asfaltbetonio įrengimo dienos.</w:t>
            </w:r>
          </w:p>
        </w:tc>
      </w:tr>
      <w:tr w:rsidR="00322D34" w:rsidRPr="003211FB" w14:paraId="0A55E0DB" w14:textId="77777777" w:rsidTr="00C63C31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5A87EA63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3.8.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2B37CCEE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Mažų plotų asfaltbetonio dangos 50 mm storio sluoksnio įrengimas, paskleidžiant masę rankiniu būdu kai plotas iki 50 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16BD8EB2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0117FA0A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Nuvalyti pagrindą (dulkes išpūsti sausu oru, jeigu yra vandens – jį pašalinti, paviršių išdžiovinti);</w:t>
            </w:r>
          </w:p>
          <w:p w14:paraId="0FE00E0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išpilstyti bitumą ar bituminę emulsiją ant ruošiamo paviršiaus;</w:t>
            </w:r>
          </w:p>
          <w:p w14:paraId="2186E575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paskleisti asfaltbetonį, išnešioti ir pakloti rankiniu būdu;</w:t>
            </w:r>
          </w:p>
          <w:p w14:paraId="4F1D8059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sutankinti savaeigiu volu;</w:t>
            </w:r>
          </w:p>
          <w:p w14:paraId="39D1B96D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5. mechanizmams neprieinamuose vietose dangą sutankinti vibroplūktuvu;</w:t>
            </w:r>
          </w:p>
          <w:p w14:paraId="3DC359B9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lastRenderedPageBreak/>
              <w:t>6. technologines siūles apdoroti bitumo emulsija ne vėliau kaip per 14 dienų nuo asfaltbetonio įrengimo dienos.</w:t>
            </w:r>
          </w:p>
        </w:tc>
      </w:tr>
      <w:tr w:rsidR="00322D34" w:rsidRPr="003211FB" w14:paraId="76EF14E5" w14:textId="77777777" w:rsidTr="00A27A68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1B9FF273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3.9.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6224E4CA" w14:textId="77777777" w:rsidR="00322D34" w:rsidRPr="003211FB" w:rsidRDefault="00322D34" w:rsidP="00322D34">
            <w:pPr>
              <w:spacing w:after="0" w:line="240" w:lineRule="auto"/>
            </w:pPr>
            <w:r w:rsidRPr="003211FB">
              <w:t>Asfaltbetonio ir betono 50 mm storio dangos duobių asfaltavimas kai remontuojamas plotas iki 5 m</w:t>
            </w:r>
            <w:r w:rsidRPr="003211FB">
              <w:rPr>
                <w:vertAlign w:val="superscript"/>
              </w:rPr>
              <w:t>2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3C6A105F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</w:tcPr>
          <w:p w14:paraId="4C02D112" w14:textId="77777777" w:rsidR="00322D34" w:rsidRPr="003211FB" w:rsidRDefault="00322D34" w:rsidP="00322D34">
            <w:pPr>
              <w:spacing w:after="0" w:line="240" w:lineRule="auto"/>
            </w:pPr>
            <w:r w:rsidRPr="003211FB">
              <w:t>1. Nuvalyti pagrindą (dulkes išpūsti sausu oru, jeigu yra vandens – jį pašalinti, paviršių išdžiovinti);</w:t>
            </w:r>
          </w:p>
          <w:p w14:paraId="231B8119" w14:textId="77777777" w:rsidR="00322D34" w:rsidRPr="003211FB" w:rsidRDefault="00322D34" w:rsidP="00322D34">
            <w:pPr>
              <w:spacing w:after="0" w:line="240" w:lineRule="auto"/>
            </w:pPr>
            <w:r w:rsidRPr="003211FB">
              <w:t>2. iš</w:t>
            </w:r>
            <w:r w:rsidRPr="003211FB">
              <w:rPr>
                <w:lang w:eastAsia="lt-LT"/>
              </w:rPr>
              <w:t xml:space="preserve">tepti duobės kraštus ir dugną </w:t>
            </w:r>
            <w:r w:rsidRPr="003211FB">
              <w:t xml:space="preserve">bitumu ar </w:t>
            </w:r>
            <w:r w:rsidRPr="003211FB">
              <w:rPr>
                <w:lang w:eastAsia="lt-LT"/>
              </w:rPr>
              <w:t>bitumine emulsija</w:t>
            </w:r>
            <w:r w:rsidRPr="003211FB">
              <w:t>;</w:t>
            </w:r>
          </w:p>
          <w:p w14:paraId="71346296" w14:textId="77777777" w:rsidR="00322D34" w:rsidRPr="003211FB" w:rsidRDefault="00322D34" w:rsidP="00322D34">
            <w:pPr>
              <w:spacing w:after="0" w:line="240" w:lineRule="auto"/>
            </w:pPr>
            <w:r w:rsidRPr="003211FB">
              <w:t>3. atvežti, išpilti asfaltbetonio mišinį į paruoštas duobes ir išlyginti;</w:t>
            </w:r>
          </w:p>
          <w:p w14:paraId="01B711C7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t xml:space="preserve">4. suremontuotas vietas sutankinti </w:t>
            </w:r>
            <w:r w:rsidRPr="003211FB">
              <w:rPr>
                <w:lang w:eastAsia="lt-LT"/>
              </w:rPr>
              <w:t>savaeigiu plentvoliu;</w:t>
            </w:r>
          </w:p>
          <w:p w14:paraId="6731A761" w14:textId="77777777" w:rsidR="00322D34" w:rsidRPr="003211FB" w:rsidRDefault="00322D34" w:rsidP="00322D34">
            <w:pPr>
              <w:spacing w:after="0" w:line="240" w:lineRule="auto"/>
            </w:pPr>
            <w:r w:rsidRPr="003211FB">
              <w:t>5. technologines siūles apdoroti bitumo emulsija ne vėliau kaip per 14 dienų nuo asfaltbetonio įrengimo dienos.</w:t>
            </w:r>
          </w:p>
        </w:tc>
      </w:tr>
      <w:tr w:rsidR="00322D34" w:rsidRPr="003211FB" w14:paraId="459957A3" w14:textId="77777777" w:rsidTr="00110031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4D01922C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3.10.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50517AEC" w14:textId="77777777" w:rsidR="00322D34" w:rsidRPr="003211FB" w:rsidRDefault="00322D34" w:rsidP="00322D34">
            <w:pPr>
              <w:spacing w:after="0" w:line="240" w:lineRule="auto"/>
            </w:pPr>
            <w:r w:rsidRPr="003211FB">
              <w:t>Asfaltbetonio ir betono 50 mm storio dangos duobių asfaltavimas, kai remontuojamas plotas iki 1 m</w:t>
            </w:r>
            <w:r w:rsidRPr="003211FB">
              <w:rPr>
                <w:vertAlign w:val="superscript"/>
              </w:rPr>
              <w:t>2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60E5A0E0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</w:tcPr>
          <w:p w14:paraId="645995DA" w14:textId="77777777" w:rsidR="00322D34" w:rsidRPr="003211FB" w:rsidRDefault="00322D34" w:rsidP="00322D34">
            <w:pPr>
              <w:spacing w:after="0" w:line="240" w:lineRule="auto"/>
            </w:pPr>
            <w:r w:rsidRPr="003211FB">
              <w:t>1. Išvalyti duobių kraštus ir įtrūkimus suspaustu oru, jeigu yra vandens – jį pašalinti, paviršių išdžiovinti;</w:t>
            </w:r>
          </w:p>
          <w:p w14:paraId="5BD6BC49" w14:textId="77777777" w:rsidR="00322D34" w:rsidRPr="003211FB" w:rsidRDefault="00322D34" w:rsidP="00322D34">
            <w:pPr>
              <w:spacing w:after="0" w:line="240" w:lineRule="auto"/>
            </w:pPr>
            <w:r w:rsidRPr="003211FB">
              <w:t>2. iš</w:t>
            </w:r>
            <w:r w:rsidRPr="003211FB">
              <w:rPr>
                <w:lang w:eastAsia="lt-LT"/>
              </w:rPr>
              <w:t xml:space="preserve">tepti duobės kraštus ir dugną </w:t>
            </w:r>
            <w:r w:rsidRPr="003211FB">
              <w:t xml:space="preserve">bitumu ar </w:t>
            </w:r>
            <w:r w:rsidRPr="003211FB">
              <w:rPr>
                <w:lang w:eastAsia="lt-LT"/>
              </w:rPr>
              <w:t>bitumine emulsija</w:t>
            </w:r>
            <w:r w:rsidRPr="003211FB">
              <w:t>;</w:t>
            </w:r>
          </w:p>
          <w:p w14:paraId="58023288" w14:textId="77777777" w:rsidR="00322D34" w:rsidRPr="003211FB" w:rsidRDefault="00322D34" w:rsidP="00322D34">
            <w:pPr>
              <w:spacing w:after="0" w:line="240" w:lineRule="auto"/>
            </w:pPr>
            <w:r w:rsidRPr="003211FB">
              <w:t>3. atvežti, išpilti asfaltbetonio mišinį į paruoštas duobes ir išlyginti;</w:t>
            </w:r>
          </w:p>
          <w:p w14:paraId="67596877" w14:textId="77777777" w:rsidR="00322D34" w:rsidRPr="003211FB" w:rsidRDefault="00322D34" w:rsidP="00322D34">
            <w:pPr>
              <w:spacing w:after="0" w:line="240" w:lineRule="auto"/>
            </w:pPr>
            <w:r w:rsidRPr="003211FB">
              <w:t>4. suremontuotas vietas sutankinti volu arba vibroplūktuvu;</w:t>
            </w:r>
          </w:p>
          <w:p w14:paraId="6C098DFF" w14:textId="77777777" w:rsidR="00322D34" w:rsidRPr="003211FB" w:rsidRDefault="00322D34" w:rsidP="00322D34">
            <w:pPr>
              <w:spacing w:after="0" w:line="240" w:lineRule="auto"/>
            </w:pPr>
            <w:r w:rsidRPr="003211FB">
              <w:t>5. technologines siūles apdoroti bitumo emulsija ne vėliau kaip per 14 dienų nuo asfaltbetonio įrengimo dienos.</w:t>
            </w:r>
          </w:p>
        </w:tc>
      </w:tr>
      <w:tr w:rsidR="00322D34" w:rsidRPr="003211FB" w14:paraId="149B9B1A" w14:textId="77777777" w:rsidTr="00A27A68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26C3E68D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3.11.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44707D00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t>Mažų apimčių duobėtų asfaltbetonio dangų remontas, apkapojant duobių kraštus, tankinant vibroplūktuvu kai remontuojamas plotas iki 0,5 m</w:t>
            </w:r>
            <w:r w:rsidRPr="003211FB">
              <w:rPr>
                <w:vertAlign w:val="superscript"/>
              </w:rPr>
              <w:t>2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2A78314F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6008620A" w14:textId="77777777" w:rsidR="00322D34" w:rsidRPr="003211FB" w:rsidRDefault="00322D34" w:rsidP="00322D34">
            <w:pPr>
              <w:spacing w:after="0" w:line="240" w:lineRule="auto"/>
            </w:pPr>
            <w:r w:rsidRPr="003211FB">
              <w:t xml:space="preserve">1. Rankiniu būdu apkapoti </w:t>
            </w:r>
            <w:r w:rsidRPr="003211FB">
              <w:rPr>
                <w:lang w:eastAsia="ar-SA"/>
              </w:rPr>
              <w:t>asfaltbetonio dangos duobių</w:t>
            </w:r>
            <w:r w:rsidRPr="003211FB">
              <w:t xml:space="preserve"> kraštus, suformuojant stačiakampių figūrų plotus;</w:t>
            </w:r>
          </w:p>
          <w:p w14:paraId="3CA5F845" w14:textId="77777777" w:rsidR="00322D34" w:rsidRPr="003211FB" w:rsidRDefault="00322D34" w:rsidP="00322D34">
            <w:pPr>
              <w:spacing w:after="0" w:line="240" w:lineRule="auto"/>
            </w:pPr>
            <w:r w:rsidRPr="003211FB">
              <w:t>2. išvalyti duobių kraštus ir įtrūkimus suspaustu oru, jeigu yra vandens – jį pašalinti, paviršių išdžiovinti;</w:t>
            </w:r>
          </w:p>
          <w:p w14:paraId="4632325A" w14:textId="77777777" w:rsidR="00322D34" w:rsidRPr="003211FB" w:rsidRDefault="00322D34" w:rsidP="00322D34">
            <w:pPr>
              <w:spacing w:after="0" w:line="240" w:lineRule="auto"/>
            </w:pPr>
            <w:r w:rsidRPr="003211FB">
              <w:t>3. iš</w:t>
            </w:r>
            <w:r w:rsidRPr="003211FB">
              <w:rPr>
                <w:lang w:eastAsia="lt-LT"/>
              </w:rPr>
              <w:t xml:space="preserve">tepti duobės kraštus ir dugną </w:t>
            </w:r>
            <w:r w:rsidRPr="003211FB">
              <w:t xml:space="preserve">bitumu ar </w:t>
            </w:r>
            <w:r w:rsidRPr="003211FB">
              <w:rPr>
                <w:lang w:eastAsia="lt-LT"/>
              </w:rPr>
              <w:t>bitumine emulsija</w:t>
            </w:r>
            <w:r w:rsidRPr="003211FB">
              <w:t>;</w:t>
            </w:r>
          </w:p>
          <w:p w14:paraId="0EC284E2" w14:textId="77777777" w:rsidR="00322D34" w:rsidRPr="003211FB" w:rsidRDefault="00322D34" w:rsidP="00322D34">
            <w:pPr>
              <w:spacing w:after="0" w:line="240" w:lineRule="auto"/>
            </w:pPr>
            <w:r w:rsidRPr="003211FB">
              <w:t>4. atvežti, išpilti asfaltbetonio mišinį į paruoštas duobes ir išlyginti;</w:t>
            </w:r>
          </w:p>
          <w:p w14:paraId="577091F0" w14:textId="77777777" w:rsidR="00322D34" w:rsidRPr="003211FB" w:rsidRDefault="00322D34" w:rsidP="00322D34">
            <w:pPr>
              <w:spacing w:after="0" w:line="240" w:lineRule="auto"/>
            </w:pPr>
            <w:r w:rsidRPr="003211FB">
              <w:t>5. suremontuotas vietas sutankinti vibroplūktuvu.</w:t>
            </w:r>
          </w:p>
        </w:tc>
      </w:tr>
      <w:tr w:rsidR="00322D34" w:rsidRPr="003211FB" w14:paraId="1DF8F27B" w14:textId="77777777" w:rsidTr="00A27A68">
        <w:trPr>
          <w:trHeight w:val="645"/>
        </w:trPr>
        <w:tc>
          <w:tcPr>
            <w:tcW w:w="876" w:type="dxa"/>
            <w:shd w:val="clear" w:color="000000" w:fill="FFFFFF"/>
            <w:vAlign w:val="center"/>
          </w:tcPr>
          <w:p w14:paraId="3099F20A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3.12.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1CE728F3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Duobėtos asfalto ir betono dangos remontas, neiškapojant duobių kraštų, kai plotas iki 1 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6B1AB868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B216E94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Išvalyti duobių kraštus ir įtrūkimus suspaustu oru, jeigu yra vandens – jį pašalinti, paviršių išdžiovinti;</w:t>
            </w:r>
          </w:p>
          <w:p w14:paraId="4C9C2D42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išpilstyti bitumą ar bituminę emulsiją ant ruošiamo paviršiaus;</w:t>
            </w:r>
          </w:p>
          <w:p w14:paraId="1E8122CE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pakloti asfaltbetonį, išlyginti ir sutankinti volu arba vibroplūktuvu;</w:t>
            </w:r>
          </w:p>
          <w:p w14:paraId="5B210CE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technologines siūles apdoroti bitumo emulsija ne vėliau kaip per 14 dienų nuo asfaltbetonio įrengimo dienos.</w:t>
            </w:r>
          </w:p>
        </w:tc>
      </w:tr>
      <w:tr w:rsidR="00322D34" w:rsidRPr="003211FB" w14:paraId="2A74C4D2" w14:textId="77777777" w:rsidTr="00DB1E13">
        <w:trPr>
          <w:trHeight w:val="570"/>
        </w:trPr>
        <w:tc>
          <w:tcPr>
            <w:tcW w:w="876" w:type="dxa"/>
            <w:shd w:val="clear" w:color="000000" w:fill="FFFFFF"/>
            <w:vAlign w:val="center"/>
          </w:tcPr>
          <w:p w14:paraId="727B161F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3.13.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70CA15D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Išdaužų iki 1 m</w:t>
            </w:r>
            <w:r w:rsidRPr="003211FB">
              <w:rPr>
                <w:vertAlign w:val="superscript"/>
                <w:lang w:eastAsia="lt-LT"/>
              </w:rPr>
              <w:t>2</w:t>
            </w:r>
            <w:r w:rsidRPr="003211FB">
              <w:rPr>
                <w:lang w:eastAsia="lt-LT"/>
              </w:rPr>
              <w:t xml:space="preserve"> užtaisymas šaltais asfalto mišiniais neiškapojant </w:t>
            </w:r>
            <w:r w:rsidRPr="003211FB">
              <w:rPr>
                <w:lang w:eastAsia="lt-LT"/>
              </w:rPr>
              <w:lastRenderedPageBreak/>
              <w:t>duobių kraštų, tankinant vibroplūktuvu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A976199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lastRenderedPageBreak/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5C880B50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Išvalyti duobės dugną, dulkes išpūsti sausu oru, jeigu yra vandens – jį pašalinti, paviršių išdžiovinti;</w:t>
            </w:r>
          </w:p>
          <w:p w14:paraId="6A26E902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lastRenderedPageBreak/>
              <w:t>2. patepti duobę bitumine emulsija;</w:t>
            </w:r>
          </w:p>
          <w:p w14:paraId="71C5CF9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užpildyti paruoštą duobę atvežtais šaltais asfaltbetonio mišiniais;</w:t>
            </w:r>
          </w:p>
          <w:p w14:paraId="4CBA845D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rPr>
                <w:color w:val="000000"/>
                <w:lang w:eastAsia="ar-SA"/>
              </w:rPr>
              <w:t xml:space="preserve">4. užpilti </w:t>
            </w:r>
            <w:r w:rsidRPr="003211FB">
              <w:t>kvarcinio smėlio arba skaldos atsijų</w:t>
            </w:r>
            <w:r w:rsidRPr="003211FB">
              <w:rPr>
                <w:color w:val="000000"/>
                <w:lang w:eastAsia="ar-SA"/>
              </w:rPr>
              <w:t xml:space="preserve"> mišiniu ir</w:t>
            </w:r>
            <w:r w:rsidRPr="003211FB">
              <w:t xml:space="preserve"> sutankinti vibroplūktuvu.</w:t>
            </w:r>
          </w:p>
        </w:tc>
      </w:tr>
      <w:tr w:rsidR="00322D34" w:rsidRPr="003211FB" w14:paraId="57339BB3" w14:textId="77777777" w:rsidTr="00DB1E13">
        <w:trPr>
          <w:trHeight w:val="615"/>
        </w:trPr>
        <w:tc>
          <w:tcPr>
            <w:tcW w:w="876" w:type="dxa"/>
            <w:shd w:val="clear" w:color="000000" w:fill="FFFFFF"/>
            <w:vAlign w:val="center"/>
          </w:tcPr>
          <w:p w14:paraId="5CAF6861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3.14.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0444500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Siūlių pjaustymas asfaltbetonio ir betono dangoje diskine freza rankiniu būdu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66180330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423F41B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Nužymėti stačiakampėmis figūromis reikalingą plotą;</w:t>
            </w:r>
          </w:p>
          <w:p w14:paraId="0FCA1927" w14:textId="77777777" w:rsidR="00322D34" w:rsidRPr="003211FB" w:rsidRDefault="00322D34" w:rsidP="00322D34">
            <w:pPr>
              <w:snapToGrid w:val="0"/>
              <w:spacing w:after="0" w:line="240" w:lineRule="auto"/>
              <w:rPr>
                <w:highlight w:val="yellow"/>
              </w:rPr>
            </w:pPr>
            <w:r w:rsidRPr="003211FB">
              <w:t xml:space="preserve">2. nužymėtą plotą apipjauti </w:t>
            </w:r>
            <w:r w:rsidRPr="003211FB">
              <w:rPr>
                <w:color w:val="000000"/>
                <w:lang w:eastAsia="ar-SA"/>
              </w:rPr>
              <w:t>diskine freza rankiniu būdu.</w:t>
            </w:r>
          </w:p>
        </w:tc>
      </w:tr>
      <w:tr w:rsidR="00322D34" w:rsidRPr="003211FB" w14:paraId="5C0F8E5E" w14:textId="77777777" w:rsidTr="00DB1E13">
        <w:trPr>
          <w:trHeight w:val="615"/>
        </w:trPr>
        <w:tc>
          <w:tcPr>
            <w:tcW w:w="876" w:type="dxa"/>
            <w:shd w:val="clear" w:color="000000" w:fill="FFFFFF"/>
            <w:vAlign w:val="center"/>
          </w:tcPr>
          <w:p w14:paraId="71E8F425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3.15.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10EB32A5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Juodų dangų paviršiaus gruntavimas bitumine emulsija mechanizuotai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2A029984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100 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40C831EC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1. Nuvalyti, nušluoti dangą mechanizuotai;</w:t>
            </w:r>
          </w:p>
          <w:p w14:paraId="5B3003D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Nu</w:t>
            </w:r>
            <w:r w:rsidRPr="003211FB">
              <w:rPr>
                <w:color w:val="000000"/>
                <w:lang w:eastAsia="ar-SA"/>
              </w:rPr>
              <w:t>gruntuoti juodų dangų paviršių bitumine emulsija autogudronatoriumi.</w:t>
            </w:r>
          </w:p>
        </w:tc>
      </w:tr>
      <w:tr w:rsidR="00322D34" w:rsidRPr="003211FB" w14:paraId="0C2D293D" w14:textId="77777777" w:rsidTr="00DB1E13">
        <w:trPr>
          <w:trHeight w:val="615"/>
        </w:trPr>
        <w:tc>
          <w:tcPr>
            <w:tcW w:w="876" w:type="dxa"/>
            <w:shd w:val="clear" w:color="000000" w:fill="FFFFFF"/>
            <w:vAlign w:val="center"/>
          </w:tcPr>
          <w:p w14:paraId="5BD58862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3.16.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29DE0872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Juodų dangų paviršiaus gruntavimas bitumine emulsija rankiniu būdu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45F6C605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27178808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1. Nuvalyti, nušluoti dangą mechanizuotai;</w:t>
            </w:r>
          </w:p>
          <w:p w14:paraId="4CCA690E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Nu</w:t>
            </w:r>
            <w:r w:rsidRPr="003211FB">
              <w:rPr>
                <w:color w:val="000000"/>
                <w:lang w:eastAsia="ar-SA"/>
              </w:rPr>
              <w:t>gruntuoti juodų dangų paviršių bitumine emulsija</w:t>
            </w:r>
            <w:r w:rsidRPr="003211FB">
              <w:rPr>
                <w:lang w:eastAsia="lt-LT"/>
              </w:rPr>
              <w:t xml:space="preserve"> rankiniu būdu</w:t>
            </w:r>
            <w:r w:rsidRPr="003211FB">
              <w:rPr>
                <w:color w:val="000000"/>
                <w:lang w:eastAsia="ar-SA"/>
              </w:rPr>
              <w:t>.</w:t>
            </w:r>
          </w:p>
        </w:tc>
      </w:tr>
      <w:tr w:rsidR="00322D34" w:rsidRPr="003211FB" w14:paraId="6AAA5015" w14:textId="77777777" w:rsidTr="00DB1E13">
        <w:trPr>
          <w:trHeight w:val="615"/>
        </w:trPr>
        <w:tc>
          <w:tcPr>
            <w:tcW w:w="876" w:type="dxa"/>
            <w:shd w:val="clear" w:color="000000" w:fill="FFFFFF"/>
            <w:vAlign w:val="center"/>
          </w:tcPr>
          <w:p w14:paraId="3B93B2E5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3.17.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2C42DBB3" w14:textId="77777777" w:rsidR="00322D34" w:rsidRPr="00A05F9E" w:rsidRDefault="00322D34" w:rsidP="00322D34">
            <w:pPr>
              <w:spacing w:after="0" w:line="240" w:lineRule="auto"/>
              <w:rPr>
                <w:lang w:eastAsia="lt-LT"/>
              </w:rPr>
            </w:pPr>
            <w:r w:rsidRPr="00A05F9E">
              <w:rPr>
                <w:lang w:eastAsia="lt-LT"/>
              </w:rPr>
              <w:t>4 cm storio dangos iš skaldos ir mastikos asfalto SMA 11S įrengimas panaudojant asfaltbetonio klotuvą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1BF33A12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100 m</w:t>
            </w:r>
            <w:r w:rsidRPr="00A05F9E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5D07886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Ant nu</w:t>
            </w:r>
            <w:r w:rsidRPr="003211FB">
              <w:rPr>
                <w:color w:val="000000"/>
                <w:lang w:eastAsia="ar-SA"/>
              </w:rPr>
              <w:t>gruntuoto paviršiaus</w:t>
            </w:r>
            <w:r w:rsidRPr="003211FB">
              <w:t xml:space="preserve"> pakloti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3211FB">
                <w:rPr>
                  <w:color w:val="000000"/>
                  <w:lang w:eastAsia="ar-SA"/>
                </w:rPr>
                <w:t xml:space="preserve">40 </w:t>
              </w:r>
              <w:r w:rsidRPr="003211FB">
                <w:t>mm</w:t>
              </w:r>
            </w:smartTag>
            <w:r w:rsidRPr="003211FB">
              <w:t xml:space="preserve"> storio asfaltbetonio mišinį asfalto klotuvu;</w:t>
            </w:r>
          </w:p>
          <w:p w14:paraId="050986CE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sutankinti įrengtą sluoksnį;</w:t>
            </w:r>
          </w:p>
          <w:p w14:paraId="59855212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3. technologines siūles apdoroti bitumo emulsija ne vėliau kaip per 14 dienų nuo asfaltbetonio įrengimo dienos</w:t>
            </w:r>
            <w:r>
              <w:t>.</w:t>
            </w:r>
          </w:p>
        </w:tc>
      </w:tr>
      <w:tr w:rsidR="00322D34" w:rsidRPr="003211FB" w14:paraId="27E56277" w14:textId="77777777" w:rsidTr="00DB1E13">
        <w:trPr>
          <w:trHeight w:val="352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22CF23C7" w14:textId="77777777" w:rsidR="00322D34" w:rsidRPr="00A05F9E" w:rsidRDefault="00322D34" w:rsidP="00322D34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A05F9E">
              <w:rPr>
                <w:b/>
                <w:bCs/>
                <w:lang w:eastAsia="lt-LT"/>
              </w:rPr>
              <w:t>4.</w:t>
            </w:r>
          </w:p>
        </w:tc>
        <w:tc>
          <w:tcPr>
            <w:tcW w:w="8621" w:type="dxa"/>
            <w:gridSpan w:val="3"/>
            <w:shd w:val="clear" w:color="auto" w:fill="auto"/>
            <w:vAlign w:val="center"/>
            <w:hideMark/>
          </w:tcPr>
          <w:p w14:paraId="7F9C3D37" w14:textId="77777777" w:rsidR="00322D34" w:rsidRPr="003211FB" w:rsidRDefault="00322D34" w:rsidP="00322D34">
            <w:pPr>
              <w:snapToGrid w:val="0"/>
              <w:spacing w:after="0" w:line="240" w:lineRule="auto"/>
            </w:pPr>
            <w:r>
              <w:rPr>
                <w:b/>
                <w:bCs/>
              </w:rPr>
              <w:t>B</w:t>
            </w:r>
            <w:r w:rsidRPr="003211FB">
              <w:rPr>
                <w:b/>
                <w:bCs/>
              </w:rPr>
              <w:t>ordiūrai</w:t>
            </w:r>
          </w:p>
        </w:tc>
      </w:tr>
      <w:tr w:rsidR="00322D34" w:rsidRPr="003211FB" w14:paraId="103D971C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25FF2FE5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4.1.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9DD34AA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Bordiūrų, sudėtų ant betono pagrindo, išardymas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463A3ABE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42EC74D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Nukasti augalinę dangą ir iškasti esamą gruntą iki bordiūro pagrindo išilgai bordiūrų, sumetant velėnas į krūvas arba išardyti šaligatvio ir/ar važiuojamosios dalies dangą;</w:t>
            </w:r>
          </w:p>
          <w:p w14:paraId="044A886A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2. išimti bordiūrus, atskiriant nuo betono pagrindo, sukrauti betono laužą ir išardytus bordiūrus į krūvas;</w:t>
            </w:r>
          </w:p>
          <w:p w14:paraId="3A60021B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3. tinkamus naudojimui bordiūrus sukrauti ant padėklų ir nuvežti į Užsakovo nurodytą vietą.</w:t>
            </w:r>
          </w:p>
        </w:tc>
      </w:tr>
      <w:tr w:rsidR="00322D34" w:rsidRPr="003211FB" w14:paraId="64D7E6DE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25DAC3B9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4.2.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4934CAC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Bordiūrų, sudėtų ant skaldos, smėlio pagrindo, išardymas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1F152BA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11FF8729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Nukasti augalinę dangą ir iškasti esamą gruntą iki bordiūro pagrindo išilgai bordiūrų, sumetant velėnas į krūvas arba išardyti šaligatvio ir/ar važiuojamosios dalies dangą;</w:t>
            </w:r>
          </w:p>
          <w:p w14:paraId="12F0DE5A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2. išimti bordiūrus, atskiriant nuo skaldos, smėlio pagrindo;</w:t>
            </w:r>
          </w:p>
          <w:p w14:paraId="3D8EEDD9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3. sukrauti statybinį laužą ir išardytus bordiūrus į krūvas;</w:t>
            </w:r>
          </w:p>
          <w:p w14:paraId="2F477ECA" w14:textId="77777777" w:rsidR="00322D34" w:rsidRPr="003211FB" w:rsidRDefault="00322D34" w:rsidP="00322D34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4. tinkamus naudojimui bordiūrus sukrauti ant padėklų ir nuvežti į Užsakovo nurodytą vietą.</w:t>
            </w:r>
          </w:p>
        </w:tc>
      </w:tr>
      <w:tr w:rsidR="00322D34" w:rsidRPr="003211FB" w14:paraId="5F09F038" w14:textId="77777777" w:rsidTr="00DB1E13">
        <w:trPr>
          <w:trHeight w:val="980"/>
        </w:trPr>
        <w:tc>
          <w:tcPr>
            <w:tcW w:w="876" w:type="dxa"/>
            <w:shd w:val="clear" w:color="000000" w:fill="FFFFFF"/>
            <w:vAlign w:val="center"/>
          </w:tcPr>
          <w:p w14:paraId="49C0CA89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4.3.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426B53A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Naujų betono bordiūrų pastatymas įrengiant betono pagrindą, kai bordiūrai 150x300x1000 mm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5C03222C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F42E359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1. Padaryti iškasą </w:t>
            </w:r>
            <w:r w:rsidRPr="003211FB">
              <w:rPr>
                <w:lang w:eastAsia="lt-LT"/>
              </w:rPr>
              <w:t>bordiūrų</w:t>
            </w:r>
            <w:r w:rsidRPr="003211FB">
              <w:t xml:space="preserve"> pagrindo įrengimui;</w:t>
            </w:r>
          </w:p>
          <w:p w14:paraId="4418C6B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įrengti betoninį pagrindą su atspara iš ne mažesnės kaip C 12/15 klasės betono;</w:t>
            </w:r>
          </w:p>
          <w:p w14:paraId="058C3E3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betoninį pagrindą įrengti betoną klojant dviem sluoksniais, kiekvieną sluoksnį atskirai suplūkiant ar suvibruojant;</w:t>
            </w:r>
          </w:p>
          <w:p w14:paraId="703B6E63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4. pastatyti bordiūrus pagal žymas, bordiūrus ant sutankinto betoninio pagrindo kloti dar neprasidėjus jo rišimui;</w:t>
            </w:r>
          </w:p>
          <w:p w14:paraId="3306C4D3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 xml:space="preserve">5. pastatant bordiūrus neglausti vienas prie kito, montuoti su 3 – 5 mm tarpeliais, </w:t>
            </w:r>
            <w:r w:rsidRPr="003211FB">
              <w:lastRenderedPageBreak/>
              <w:t>užvažiuojamųjų bordiūrų tarpelius užpildyti elastinga medžiaga;</w:t>
            </w:r>
          </w:p>
          <w:p w14:paraId="25B9AC0B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6. atstatyti pagrindus ir dangas šalia bordiūrų.</w:t>
            </w:r>
          </w:p>
        </w:tc>
      </w:tr>
      <w:tr w:rsidR="00322D34" w:rsidRPr="003211FB" w14:paraId="16C0D3A9" w14:textId="77777777" w:rsidTr="00DB1E13">
        <w:trPr>
          <w:trHeight w:val="570"/>
        </w:trPr>
        <w:tc>
          <w:tcPr>
            <w:tcW w:w="876" w:type="dxa"/>
            <w:shd w:val="clear" w:color="000000" w:fill="FFFFFF"/>
            <w:vAlign w:val="center"/>
          </w:tcPr>
          <w:p w14:paraId="1B518676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4.4.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1A028D9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Naujų betono bordiūrų pastatymas įrengiant betono pagrindą, kai bordiūrai 150x220x1000 mm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184BC75B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2E2B9C3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1. Padaryti iškasą </w:t>
            </w:r>
            <w:r w:rsidRPr="003211FB">
              <w:rPr>
                <w:lang w:eastAsia="lt-LT"/>
              </w:rPr>
              <w:t>bordiūrų</w:t>
            </w:r>
            <w:r w:rsidRPr="003211FB">
              <w:t xml:space="preserve"> pagrindo įrengimui;</w:t>
            </w:r>
          </w:p>
          <w:p w14:paraId="5A14BF9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įrengti betoninį pagrindą su atspara iš ne mažesnės kaip C 12/15 klasės betono;</w:t>
            </w:r>
          </w:p>
          <w:p w14:paraId="6908283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betoninį pagrindą įrengti betoną klojant dviem sluoksniais, kiekvieną sluoksnį atskirai suplūkiant ar suvibruojant;</w:t>
            </w:r>
          </w:p>
          <w:p w14:paraId="78FB2CE0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4. pastatyti bordiūrus pagal žymas, bordiūrus ant sutankinto betoninio pagrindo kloti dar neprasidėjus jo rišimui;</w:t>
            </w:r>
          </w:p>
          <w:p w14:paraId="56F59359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5. pastatant bordiūrus neglausti vienas prie kito, montuoti su 3 – 5 mm tarpeliais, užvažiuojamųjų bordiūrų tarpelius užpildyti elastinga medžiaga;</w:t>
            </w:r>
          </w:p>
          <w:p w14:paraId="26228E7B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6. atstatyti pagrindus ir dangas šalia bordiūrų.</w:t>
            </w:r>
          </w:p>
        </w:tc>
      </w:tr>
      <w:tr w:rsidR="00322D34" w:rsidRPr="003211FB" w14:paraId="7A7817A5" w14:textId="77777777" w:rsidTr="00DB1E13">
        <w:trPr>
          <w:trHeight w:val="510"/>
        </w:trPr>
        <w:tc>
          <w:tcPr>
            <w:tcW w:w="876" w:type="dxa"/>
            <w:shd w:val="clear" w:color="000000" w:fill="FFFFFF"/>
            <w:vAlign w:val="center"/>
          </w:tcPr>
          <w:p w14:paraId="7E84BF1A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4.5.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5A437F0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Naudotų betono bordiūrų pastatymas ant betono pagrindo, kai bordiūrai 150x300x1000 mm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4802D6D1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2FF7E798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1. Padaryti iškasą naudotų </w:t>
            </w:r>
            <w:r w:rsidRPr="003211FB">
              <w:rPr>
                <w:lang w:eastAsia="lt-LT"/>
              </w:rPr>
              <w:t>bordiūrų</w:t>
            </w:r>
            <w:r w:rsidRPr="003211FB">
              <w:t xml:space="preserve"> pagrindo įrengimui;</w:t>
            </w:r>
          </w:p>
          <w:p w14:paraId="547C79A0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įrengti betoninį pagrindą su atspara iš ne mažesnės kaip C 12/15 klasės betono;</w:t>
            </w:r>
          </w:p>
          <w:p w14:paraId="4652CCE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betoninį pagrindą įrengti betoną klojant dviem sluoksniais, kiekvieną sluoksnį atskirai suplūkiant ar suvibruojant;</w:t>
            </w:r>
          </w:p>
          <w:p w14:paraId="718CD68C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4. pastatyti naudotus bordiūrus pagal žymas, bordiūrus ant sutankinto betoninio pagrindo kloti dar neprasidėjus jo rišimui;</w:t>
            </w:r>
          </w:p>
          <w:p w14:paraId="430F9E03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5. atstatant naudotus bordiūrus neglausti vienas prie kito, montuoti su 3 – 5 mm tarpeliais, užvažiuojamųjų bordiūrų tarpelius užpildyti elastinga medžiaga;</w:t>
            </w:r>
          </w:p>
          <w:p w14:paraId="492DBB52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6. atstatyti pagrindus ir dangas šalia bordiūrų.</w:t>
            </w:r>
          </w:p>
        </w:tc>
      </w:tr>
      <w:tr w:rsidR="00322D34" w:rsidRPr="003211FB" w14:paraId="0D24F639" w14:textId="77777777" w:rsidTr="00DB1E13">
        <w:trPr>
          <w:trHeight w:val="510"/>
        </w:trPr>
        <w:tc>
          <w:tcPr>
            <w:tcW w:w="876" w:type="dxa"/>
            <w:shd w:val="clear" w:color="000000" w:fill="FFFFFF"/>
            <w:vAlign w:val="center"/>
          </w:tcPr>
          <w:p w14:paraId="6C30137E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4.6.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B68C109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Naujų betono bordiūrų 80x200x1000 mm įrengimas ant smėlio pagrindo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4CC23E46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52DBF29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Nukasti gruntą;</w:t>
            </w:r>
          </w:p>
          <w:p w14:paraId="5AF7ACE1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įrengti smėlio pagrindą;</w:t>
            </w:r>
          </w:p>
          <w:p w14:paraId="6AB01BE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pastatyti bordiūrus ant smėlio pagrindo;</w:t>
            </w:r>
          </w:p>
          <w:p w14:paraId="012ABFBE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4. pastatant bordiūrus neglausti vienas prie kito, montuoti su 3 – 5 mm tarpeliais;</w:t>
            </w:r>
          </w:p>
          <w:p w14:paraId="600A7B31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5. atstatyti pagrindus ir dangas šalia bordiūrų.</w:t>
            </w:r>
          </w:p>
        </w:tc>
      </w:tr>
      <w:tr w:rsidR="00322D34" w:rsidRPr="003211FB" w14:paraId="6780709B" w14:textId="77777777" w:rsidTr="00DB1E13">
        <w:trPr>
          <w:trHeight w:val="540"/>
        </w:trPr>
        <w:tc>
          <w:tcPr>
            <w:tcW w:w="876" w:type="dxa"/>
            <w:shd w:val="clear" w:color="000000" w:fill="FFFFFF"/>
            <w:vAlign w:val="center"/>
          </w:tcPr>
          <w:p w14:paraId="5E06AB77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4.7.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0ECEE5D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Naujų betono bordiūrų 80x200 x1000 mm įrengimas ant betono pagrindo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5C814278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65DFE9E1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1. Padaryti iškasą </w:t>
            </w:r>
            <w:r w:rsidRPr="003211FB">
              <w:rPr>
                <w:lang w:eastAsia="lt-LT"/>
              </w:rPr>
              <w:t>bordiūrų</w:t>
            </w:r>
            <w:r w:rsidRPr="003211FB">
              <w:t xml:space="preserve"> pagrindo įrengimui;</w:t>
            </w:r>
          </w:p>
          <w:p w14:paraId="5A1C5958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įrengti betoninį pagrindą su atspara iš ne mažesnės kaip C 12/15 klasės betono;</w:t>
            </w:r>
          </w:p>
          <w:p w14:paraId="0C9C616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betoninį pagrindą įrengti betoną klojant dviem sluoksniais, kiekvieną sluoksnį atskirai suplūkiant ar suvibruojant;</w:t>
            </w:r>
          </w:p>
          <w:p w14:paraId="66529858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4. pastatyti bordiūrus pagal žymas, bordiūrus ant sutankinto betoninio pagrindo kloti dar neprasidėjus jo rišimui;</w:t>
            </w:r>
          </w:p>
          <w:p w14:paraId="09AB4A94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5. pastatant bordiūrus neglausti vienas prie kito, montuoti su 3 – 5 mm tarpeliais;</w:t>
            </w:r>
          </w:p>
          <w:p w14:paraId="0B58C4BE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6. atstatyti pagrindus ir dangas šalia bordiūrų.</w:t>
            </w:r>
          </w:p>
        </w:tc>
      </w:tr>
      <w:tr w:rsidR="00322D34" w:rsidRPr="003211FB" w14:paraId="633947AA" w14:textId="77777777" w:rsidTr="00DB1E13">
        <w:trPr>
          <w:trHeight w:val="540"/>
        </w:trPr>
        <w:tc>
          <w:tcPr>
            <w:tcW w:w="876" w:type="dxa"/>
            <w:shd w:val="clear" w:color="000000" w:fill="FFFFFF"/>
            <w:vAlign w:val="center"/>
          </w:tcPr>
          <w:p w14:paraId="456CE45E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4.8.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D81BFDD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Naudotų betono bordiūrų 80x200x1000 mm įrengimas ant smėlio pagrindo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75AA79B1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280B779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Nukasti gruntą;</w:t>
            </w:r>
          </w:p>
          <w:p w14:paraId="5AF85C55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įrengti smėlio pagrindą;</w:t>
            </w:r>
          </w:p>
          <w:p w14:paraId="04FB1FB8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pastatyti naudotus bordiūrus ant smėlio pagrindo;</w:t>
            </w:r>
          </w:p>
          <w:p w14:paraId="30FC8C78" w14:textId="77777777" w:rsidR="00322D34" w:rsidRPr="003211FB" w:rsidRDefault="00322D34" w:rsidP="00322D34">
            <w:pPr>
              <w:tabs>
                <w:tab w:val="left" w:pos="72"/>
                <w:tab w:val="left" w:pos="432"/>
              </w:tabs>
              <w:spacing w:after="0" w:line="240" w:lineRule="auto"/>
            </w:pPr>
            <w:r w:rsidRPr="003211FB">
              <w:t>4. pastatant naudotus bordiūrus neglausti vienas prie kito, montuoti su 3 – 5 mm tarpeliais;</w:t>
            </w:r>
          </w:p>
          <w:p w14:paraId="63A59B0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5. atstatyti pagrindus ir dangas šalia bordiūrų.</w:t>
            </w:r>
          </w:p>
        </w:tc>
      </w:tr>
      <w:tr w:rsidR="00322D34" w:rsidRPr="003211FB" w14:paraId="130B9DAF" w14:textId="77777777" w:rsidTr="00DB1E13">
        <w:trPr>
          <w:trHeight w:val="510"/>
        </w:trPr>
        <w:tc>
          <w:tcPr>
            <w:tcW w:w="876" w:type="dxa"/>
            <w:shd w:val="clear" w:color="000000" w:fill="FFFFFF"/>
            <w:vAlign w:val="center"/>
          </w:tcPr>
          <w:p w14:paraId="277F22B8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4.9.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363BE24" w14:textId="72AEA6D1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Mažų apimčių betonavim</w:t>
            </w:r>
            <w:r w:rsidR="00CE1E67">
              <w:rPr>
                <w:lang w:eastAsia="lt-LT"/>
              </w:rPr>
              <w:t>as</w:t>
            </w:r>
            <w:r w:rsidRPr="003211FB">
              <w:rPr>
                <w:lang w:eastAsia="lt-LT"/>
              </w:rPr>
              <w:t>, atliekant gatvių remont</w:t>
            </w:r>
            <w:r w:rsidR="00CE1E67">
              <w:rPr>
                <w:lang w:eastAsia="lt-LT"/>
              </w:rPr>
              <w:t>ą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48247FD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3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051097B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Atvežti betoną į objektą;</w:t>
            </w:r>
          </w:p>
          <w:p w14:paraId="689A1DE7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pernešti betono mišinį rankiniu būdu ar pervežti karučiais;</w:t>
            </w:r>
          </w:p>
          <w:p w14:paraId="7B7A0480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paskleisti, išlyginti, sutankinti ir prižiūrėti kietėjimo laikotarpiu.</w:t>
            </w:r>
          </w:p>
        </w:tc>
      </w:tr>
      <w:tr w:rsidR="00322D34" w:rsidRPr="003211FB" w14:paraId="79E70B87" w14:textId="77777777" w:rsidTr="00DB1E13">
        <w:trPr>
          <w:trHeight w:val="377"/>
        </w:trPr>
        <w:tc>
          <w:tcPr>
            <w:tcW w:w="876" w:type="dxa"/>
            <w:shd w:val="clear" w:color="000000" w:fill="FFFFFF"/>
            <w:vAlign w:val="center"/>
          </w:tcPr>
          <w:p w14:paraId="3FAD0DBA" w14:textId="77777777" w:rsidR="00322D34" w:rsidRPr="00A05F9E" w:rsidRDefault="00322D34" w:rsidP="00322D34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A05F9E">
              <w:rPr>
                <w:b/>
                <w:bCs/>
                <w:lang w:eastAsia="lt-LT"/>
              </w:rPr>
              <w:t>5.</w:t>
            </w:r>
          </w:p>
        </w:tc>
        <w:tc>
          <w:tcPr>
            <w:tcW w:w="8621" w:type="dxa"/>
            <w:gridSpan w:val="3"/>
            <w:shd w:val="clear" w:color="000000" w:fill="FFFFFF"/>
            <w:vAlign w:val="center"/>
            <w:hideMark/>
          </w:tcPr>
          <w:p w14:paraId="6CF47986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rPr>
                <w:b/>
                <w:bCs/>
              </w:rPr>
              <w:t>Šaligatviai, aikštės, pėsčiųjų ir dviračių takai</w:t>
            </w:r>
          </w:p>
        </w:tc>
      </w:tr>
      <w:tr w:rsidR="00322D34" w:rsidRPr="003211FB" w14:paraId="7FCA5A0D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2FB23201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5.1.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23522DC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Betoninių plytelių, trinkelių dangos ardymas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2B872B3D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B928A6A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Išardyti betonines plyteles ar trinkeles;</w:t>
            </w:r>
          </w:p>
          <w:p w14:paraId="3FD4FAB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sudėti jas ant medinių padėklų išrūšiuojant;</w:t>
            </w:r>
          </w:p>
          <w:p w14:paraId="68A43D2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3. pakrauti ir išvežti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 į Užsakovo nurodytą vietą.</w:t>
            </w:r>
          </w:p>
        </w:tc>
      </w:tr>
      <w:tr w:rsidR="00322D34" w:rsidRPr="003211FB" w14:paraId="6E2E9BD1" w14:textId="77777777" w:rsidTr="00DB1E13">
        <w:trPr>
          <w:trHeight w:val="510"/>
        </w:trPr>
        <w:tc>
          <w:tcPr>
            <w:tcW w:w="876" w:type="dxa"/>
            <w:shd w:val="clear" w:color="000000" w:fill="FFFFFF"/>
            <w:vAlign w:val="center"/>
          </w:tcPr>
          <w:p w14:paraId="10EDABF9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5.2.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8EB1DB1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Smėlio-žvyro mišinio pagrindo remontas, pridedant iki 25 proc. naujų medžiagų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EDEC58D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034D792F" w14:textId="77777777" w:rsidR="00322D34" w:rsidRPr="003211FB" w:rsidRDefault="00322D34" w:rsidP="00322D34">
            <w:pPr>
              <w:snapToGrid w:val="0"/>
              <w:spacing w:after="0" w:line="240" w:lineRule="auto"/>
              <w:rPr>
                <w:shd w:val="clear" w:color="auto" w:fill="FFCC00"/>
              </w:rPr>
            </w:pPr>
            <w:r w:rsidRPr="003211FB">
              <w:t>1. Išpurenti ir išlyginti esamą pagrindą, jei reikia iškasti užterštą smėlį;</w:t>
            </w:r>
          </w:p>
          <w:p w14:paraId="4E2EB41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įrengti pagrindą, pridedant iki 25 proc. naujų medžiagų</w:t>
            </w:r>
            <w:r w:rsidRPr="003211FB">
              <w:rPr>
                <w:lang w:eastAsia="ar-SA"/>
              </w:rPr>
              <w:t xml:space="preserve"> ir išlyginti</w:t>
            </w:r>
            <w:r w:rsidRPr="003211FB">
              <w:t xml:space="preserve">; </w:t>
            </w:r>
          </w:p>
          <w:p w14:paraId="70BF18FD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sutankinti vibroplūktuvu.</w:t>
            </w:r>
          </w:p>
        </w:tc>
      </w:tr>
      <w:tr w:rsidR="00322D34" w:rsidRPr="003211FB" w14:paraId="1DA0B262" w14:textId="77777777" w:rsidTr="00DB1E13">
        <w:trPr>
          <w:trHeight w:val="510"/>
        </w:trPr>
        <w:tc>
          <w:tcPr>
            <w:tcW w:w="876" w:type="dxa"/>
            <w:shd w:val="clear" w:color="000000" w:fill="FFFFFF"/>
            <w:vAlign w:val="center"/>
          </w:tcPr>
          <w:p w14:paraId="0D1C8F26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5.3.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BAC5FC7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3 cm storio pasluoksnio iš smėlio-cemento mišinio arba skaldos atsijų įrengimas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EE306E5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268C6279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  <w:rPr>
                <w:lang w:eastAsia="ar-SA"/>
              </w:rPr>
            </w:pPr>
            <w:r w:rsidRPr="003211FB">
              <w:t xml:space="preserve">1. Įrengti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3211FB">
                <w:rPr>
                  <w:lang w:eastAsia="ar-SA"/>
                </w:rPr>
                <w:t>3 cm</w:t>
              </w:r>
            </w:smartTag>
            <w:r w:rsidRPr="003211FB">
              <w:rPr>
                <w:lang w:eastAsia="ar-SA"/>
              </w:rPr>
              <w:t xml:space="preserve"> storio </w:t>
            </w:r>
            <w:r w:rsidRPr="003211FB">
              <w:t xml:space="preserve">pasluoksnį, paskirstant </w:t>
            </w:r>
            <w:r w:rsidRPr="003211FB">
              <w:rPr>
                <w:lang w:eastAsia="ar-SA"/>
              </w:rPr>
              <w:t>smėlio-cemento mišinį arba skaldos atsijas;</w:t>
            </w:r>
          </w:p>
          <w:p w14:paraId="72AA8948" w14:textId="77777777" w:rsidR="00322D34" w:rsidRPr="003211FB" w:rsidRDefault="00322D34" w:rsidP="00322D34">
            <w:pPr>
              <w:widowControl w:val="0"/>
              <w:tabs>
                <w:tab w:val="left" w:pos="15"/>
                <w:tab w:val="left" w:pos="72"/>
                <w:tab w:val="left" w:pos="1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"/>
              <w:textAlignment w:val="baseline"/>
            </w:pPr>
            <w:r w:rsidRPr="003211FB">
              <w:rPr>
                <w:lang w:eastAsia="ar-SA"/>
              </w:rPr>
              <w:t>2. pasluoksnį išlyginti</w:t>
            </w:r>
            <w:r w:rsidRPr="003211FB">
              <w:t xml:space="preserve"> taip, kad matuojant prošvaisas skersine ir išilgine kryptimis 3 m ilgio liniuote, storio tolygumas neviršytų 10 mm</w:t>
            </w:r>
            <w:r w:rsidRPr="003211FB">
              <w:rPr>
                <w:lang w:eastAsia="ar-SA"/>
              </w:rPr>
              <w:t>;</w:t>
            </w:r>
          </w:p>
          <w:p w14:paraId="13617A62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sutankinti vibroplūktuvu.</w:t>
            </w:r>
          </w:p>
        </w:tc>
      </w:tr>
      <w:tr w:rsidR="00322D34" w:rsidRPr="003211FB" w14:paraId="1BC93548" w14:textId="77777777" w:rsidTr="00DB1E13">
        <w:trPr>
          <w:trHeight w:val="585"/>
        </w:trPr>
        <w:tc>
          <w:tcPr>
            <w:tcW w:w="876" w:type="dxa"/>
            <w:shd w:val="clear" w:color="000000" w:fill="FFFFFF"/>
            <w:vAlign w:val="center"/>
          </w:tcPr>
          <w:p w14:paraId="38E81698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5.4.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AB79984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 xml:space="preserve">Betoninių plytelių dangos įrengimas, panaudojant naudotas betonines plyteles 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0891DB1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1744E6B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Ant išlyginto ir sutankinto pasluoksnio pakloti naudotas betonines plyteles tikrinant pagal gulsčiuką;</w:t>
            </w:r>
          </w:p>
          <w:p w14:paraId="4954DFE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siūles užpildyti smėliu arba smėlio-cemento mišiniu arba akmens atsijomis;</w:t>
            </w:r>
          </w:p>
          <w:p w14:paraId="581DF1A3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išklotą plotą suvibruoti vibro plokšte</w:t>
            </w:r>
            <w:r w:rsidRPr="003211FB">
              <w:rPr>
                <w:lang w:eastAsia="lt-LT"/>
              </w:rPr>
              <w:t>, uždėjus ant jos guminį padą</w:t>
            </w:r>
            <w:r w:rsidRPr="003211FB">
              <w:t>;</w:t>
            </w:r>
          </w:p>
          <w:p w14:paraId="0FCBE2D1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po suvibravimo siūles tarp plytelių dar kartą užpildyti smėliu arba smėlio-cemento mišiniu.</w:t>
            </w:r>
          </w:p>
        </w:tc>
      </w:tr>
      <w:tr w:rsidR="00322D34" w:rsidRPr="003211FB" w14:paraId="4B17D95F" w14:textId="77777777" w:rsidTr="00DB1E13">
        <w:trPr>
          <w:trHeight w:val="585"/>
        </w:trPr>
        <w:tc>
          <w:tcPr>
            <w:tcW w:w="876" w:type="dxa"/>
            <w:shd w:val="clear" w:color="000000" w:fill="FFFFFF"/>
            <w:vAlign w:val="center"/>
          </w:tcPr>
          <w:p w14:paraId="110DDE54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5.5.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5C1707D1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Betoninių plytelių dangos įrengimas, naudojant naujas betonines plyteles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7A93CBD1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12FF0A8A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Ant išlyginto ir sutankinto pasluoksnio pakloti naujas betonines plyteles tikrinant pagal gulsčiuką;</w:t>
            </w:r>
          </w:p>
          <w:p w14:paraId="5D43FC1D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plytelių siūles užpildyti smėliu arba smėlio-cemento mišiniu;</w:t>
            </w:r>
          </w:p>
          <w:p w14:paraId="142BD648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3. išklotą plotą suvibruoti vibro plokšte</w:t>
            </w:r>
            <w:r w:rsidRPr="003211FB">
              <w:rPr>
                <w:lang w:eastAsia="lt-LT"/>
              </w:rPr>
              <w:t>, uždėjus ant jos guminį padą</w:t>
            </w:r>
            <w:r w:rsidRPr="003211FB">
              <w:t>;</w:t>
            </w:r>
          </w:p>
          <w:p w14:paraId="70C8314A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4. po suvibravimo siūles tarp plytelių dar kartą užpildyti smėliu arba smėlio-cemento mišiniu.</w:t>
            </w:r>
          </w:p>
        </w:tc>
      </w:tr>
      <w:tr w:rsidR="00322D34" w:rsidRPr="003211FB" w14:paraId="1E427A02" w14:textId="77777777" w:rsidTr="00DB1E13">
        <w:trPr>
          <w:trHeight w:val="585"/>
        </w:trPr>
        <w:tc>
          <w:tcPr>
            <w:tcW w:w="876" w:type="dxa"/>
            <w:shd w:val="clear" w:color="000000" w:fill="FFFFFF"/>
            <w:vAlign w:val="center"/>
          </w:tcPr>
          <w:p w14:paraId="6CFAE428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5.6.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00FB9C8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Betoninių trinkelių dangos įrengimas, naudojant iki 60 mm storio naujas trinkeles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26571330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587D0B5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Ant išlyginto ir sutankinto pasluoksnio pakloti naujas betonines trinkeles, tikrinant pagal gulsčiuką;</w:t>
            </w:r>
          </w:p>
          <w:p w14:paraId="765E9966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lastRenderedPageBreak/>
              <w:t xml:space="preserve">2. </w:t>
            </w:r>
            <w:r w:rsidRPr="003211FB">
              <w:rPr>
                <w:lang w:eastAsia="lt-LT"/>
              </w:rPr>
              <w:t>trinkelių tarpus užpildyti sausomis, smulkiomis granitinėmis atsijomis;</w:t>
            </w:r>
          </w:p>
          <w:p w14:paraId="262FE2C1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3. trinkelių paviršių švariai nušluoti ir sutankinti vibro plokšte, uždėjus ant jos guminį padą;</w:t>
            </w:r>
          </w:p>
          <w:p w14:paraId="161AD3F7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4.</w:t>
            </w:r>
            <w:r w:rsidRPr="003211FB">
              <w:t xml:space="preserve"> po vibravimo visą paviršių vėl užpilti granitinėmis atsijomis ir peršluoti arba tarpus užpildyti specialiu siūlių užpildu.</w:t>
            </w:r>
          </w:p>
        </w:tc>
      </w:tr>
      <w:tr w:rsidR="00322D34" w:rsidRPr="003211FB" w14:paraId="5D992CA4" w14:textId="77777777" w:rsidTr="00DB1E13">
        <w:trPr>
          <w:trHeight w:val="585"/>
        </w:trPr>
        <w:tc>
          <w:tcPr>
            <w:tcW w:w="876" w:type="dxa"/>
            <w:shd w:val="clear" w:color="000000" w:fill="FFFFFF"/>
            <w:vAlign w:val="center"/>
          </w:tcPr>
          <w:p w14:paraId="774F58F1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5.7.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A141AEC" w14:textId="77777777" w:rsidR="00322D34" w:rsidRPr="003211FB" w:rsidRDefault="00322D34" w:rsidP="00322D34">
            <w:pPr>
              <w:spacing w:after="0" w:line="240" w:lineRule="auto"/>
            </w:pPr>
            <w:r w:rsidRPr="003211FB">
              <w:rPr>
                <w:lang w:eastAsia="lt-LT"/>
              </w:rPr>
              <w:t xml:space="preserve">Betoninių trinkelių dangos </w:t>
            </w:r>
            <w:r w:rsidRPr="003211FB">
              <w:t>įrengimas, naudojant storesnes kaip 60 mm storio naujas trinkeles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059B5DD" w14:textId="77777777" w:rsidR="00322D34" w:rsidRPr="003211FB" w:rsidRDefault="00322D34" w:rsidP="00322D34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CA2A8DD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Ant išlyginto ir sutankinto pasluoksnio pakloti naujas betonines trinkeles, tikrinant pagal gulsčiuką;</w:t>
            </w:r>
          </w:p>
          <w:p w14:paraId="07350E5D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2. </w:t>
            </w:r>
            <w:r w:rsidRPr="003211FB">
              <w:rPr>
                <w:lang w:eastAsia="lt-LT"/>
              </w:rPr>
              <w:t>trinkelių tarpus užpildyti sausomis, smulkiomis granitinėmis atsijomis;</w:t>
            </w:r>
          </w:p>
          <w:p w14:paraId="1974C4CD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3. trinkelių paviršių švariai nušluoti ir sutankinti vibro plokšte, uždėjus ant jos guminį padą;</w:t>
            </w:r>
          </w:p>
          <w:p w14:paraId="2FAEBD19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4.</w:t>
            </w:r>
            <w:r w:rsidRPr="003211FB">
              <w:t xml:space="preserve"> po vibravimo visą paviršių vėl užpilti granitinėmis atsijomis ir peršluoti arba tarpus užpildyti specialiu siūlių užpildu.</w:t>
            </w:r>
          </w:p>
        </w:tc>
      </w:tr>
      <w:tr w:rsidR="00322D34" w:rsidRPr="003211FB" w14:paraId="130C4B23" w14:textId="77777777" w:rsidTr="00DB1E13">
        <w:trPr>
          <w:trHeight w:val="555"/>
        </w:trPr>
        <w:tc>
          <w:tcPr>
            <w:tcW w:w="876" w:type="dxa"/>
            <w:shd w:val="clear" w:color="000000" w:fill="FFFFFF"/>
            <w:vAlign w:val="center"/>
          </w:tcPr>
          <w:p w14:paraId="58527122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5.8.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DCB1238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Betoninių trinkelių dangos įrengimas, naudojant naudotas trinkeles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2286EBA0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  <w:r w:rsidRPr="003211FB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2D0A2794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Ant išlyginto ir sutankinto pasluoksnio pakloti naudotas betonines trinkeles, tikrinant pagal gulsčiuką;</w:t>
            </w:r>
          </w:p>
          <w:p w14:paraId="799D130F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 xml:space="preserve">2. </w:t>
            </w:r>
            <w:r w:rsidRPr="003211FB">
              <w:rPr>
                <w:lang w:eastAsia="lt-LT"/>
              </w:rPr>
              <w:t>trinkelių tarpus užpildyti sausomis, smulkiomis granitinėmis atsijomis;</w:t>
            </w:r>
          </w:p>
          <w:p w14:paraId="19F10C6E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3. trinkelių paviršių švariai nušluoti ir sutankinti vibro plokšte, uždėjus ant jos guminį padą;</w:t>
            </w:r>
          </w:p>
          <w:p w14:paraId="4F7693AE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4.</w:t>
            </w:r>
            <w:r w:rsidRPr="003211FB">
              <w:t xml:space="preserve"> po vibravimo visą paviršių vėl užpilti granitinėmis atsijomis ir peršluoti arba tarpus užpildyti specialiu siūlių užpildu.</w:t>
            </w:r>
          </w:p>
        </w:tc>
      </w:tr>
      <w:tr w:rsidR="00322D34" w:rsidRPr="003211FB" w14:paraId="6F19B39F" w14:textId="77777777" w:rsidTr="00DB1E13">
        <w:trPr>
          <w:trHeight w:val="255"/>
        </w:trPr>
        <w:tc>
          <w:tcPr>
            <w:tcW w:w="876" w:type="dxa"/>
            <w:shd w:val="clear" w:color="000000" w:fill="FFFFFF"/>
            <w:vAlign w:val="center"/>
          </w:tcPr>
          <w:p w14:paraId="59AB37C8" w14:textId="77777777" w:rsidR="00322D34" w:rsidRPr="00A05F9E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5.9.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887EB18" w14:textId="77777777" w:rsidR="00322D34" w:rsidRPr="003211FB" w:rsidRDefault="00322D34" w:rsidP="00322D34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 xml:space="preserve">Betoninių trinkelių ir plytelių pjaustymas </w:t>
            </w:r>
          </w:p>
        </w:tc>
        <w:tc>
          <w:tcPr>
            <w:tcW w:w="963" w:type="dxa"/>
            <w:shd w:val="clear" w:color="000000" w:fill="FFFFFF"/>
            <w:vAlign w:val="center"/>
            <w:hideMark/>
          </w:tcPr>
          <w:p w14:paraId="3152BFBA" w14:textId="77777777" w:rsidR="00322D34" w:rsidRPr="003211FB" w:rsidRDefault="00322D34" w:rsidP="00322D34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m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4E920B66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1. Pamatuoti ir pažymėti detalę;</w:t>
            </w:r>
          </w:p>
          <w:p w14:paraId="53CC372C" w14:textId="77777777" w:rsidR="00322D34" w:rsidRPr="003211FB" w:rsidRDefault="00322D34" w:rsidP="00322D34">
            <w:pPr>
              <w:snapToGrid w:val="0"/>
              <w:spacing w:after="0" w:line="240" w:lineRule="auto"/>
            </w:pPr>
            <w:r w:rsidRPr="003211FB">
              <w:t>2. nupjauti pagal atžymą;</w:t>
            </w:r>
          </w:p>
          <w:p w14:paraId="5C6D7B22" w14:textId="77777777" w:rsidR="00322D34" w:rsidRPr="003211FB" w:rsidRDefault="00322D34" w:rsidP="00322D34">
            <w:pPr>
              <w:snapToGrid w:val="0"/>
              <w:spacing w:after="0" w:line="240" w:lineRule="auto"/>
              <w:rPr>
                <w:highlight w:val="yellow"/>
              </w:rPr>
            </w:pPr>
            <w:r w:rsidRPr="003211FB">
              <w:t>3. sutvarkyti darbo vietą.</w:t>
            </w:r>
          </w:p>
        </w:tc>
      </w:tr>
      <w:tr w:rsidR="00D43C6E" w:rsidRPr="003211FB" w14:paraId="5A53BB70" w14:textId="77777777" w:rsidTr="00DB1E13">
        <w:trPr>
          <w:trHeight w:val="255"/>
        </w:trPr>
        <w:tc>
          <w:tcPr>
            <w:tcW w:w="876" w:type="dxa"/>
            <w:shd w:val="clear" w:color="000000" w:fill="FFFFFF"/>
            <w:vAlign w:val="center"/>
          </w:tcPr>
          <w:p w14:paraId="480CC6A9" w14:textId="77777777" w:rsidR="00D43C6E" w:rsidRPr="00A05F9E" w:rsidRDefault="00D43C6E" w:rsidP="00D43C6E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A05F9E">
              <w:rPr>
                <w:b/>
                <w:bCs/>
                <w:lang w:eastAsia="lt-LT"/>
              </w:rPr>
              <w:t>6.</w:t>
            </w:r>
          </w:p>
        </w:tc>
        <w:tc>
          <w:tcPr>
            <w:tcW w:w="8621" w:type="dxa"/>
            <w:gridSpan w:val="3"/>
            <w:shd w:val="clear" w:color="000000" w:fill="FFFFFF"/>
            <w:vAlign w:val="center"/>
            <w:hideMark/>
          </w:tcPr>
          <w:p w14:paraId="2D2E0A73" w14:textId="6FE0FE64" w:rsidR="00D43C6E" w:rsidRPr="003211FB" w:rsidRDefault="00D43C6E" w:rsidP="00D43C6E">
            <w:pPr>
              <w:snapToGrid w:val="0"/>
              <w:spacing w:after="0" w:line="240" w:lineRule="auto"/>
            </w:pPr>
            <w:r w:rsidRPr="003211FB">
              <w:rPr>
                <w:b/>
                <w:bCs/>
              </w:rPr>
              <w:t>Kit</w:t>
            </w:r>
            <w:r w:rsidR="00460309">
              <w:rPr>
                <w:b/>
                <w:bCs/>
              </w:rPr>
              <w:t>os</w:t>
            </w:r>
            <w:r w:rsidRPr="003211FB">
              <w:rPr>
                <w:b/>
                <w:bCs/>
              </w:rPr>
              <w:t xml:space="preserve"> gatvių priežiūros </w:t>
            </w:r>
            <w:r w:rsidR="00460309">
              <w:rPr>
                <w:b/>
                <w:bCs/>
              </w:rPr>
              <w:t>paslaugos</w:t>
            </w:r>
          </w:p>
        </w:tc>
      </w:tr>
      <w:tr w:rsidR="00D43C6E" w:rsidRPr="003211FB" w14:paraId="55689EA0" w14:textId="77777777" w:rsidTr="00DB1E13">
        <w:trPr>
          <w:trHeight w:val="2026"/>
        </w:trPr>
        <w:tc>
          <w:tcPr>
            <w:tcW w:w="876" w:type="dxa"/>
            <w:shd w:val="clear" w:color="000000" w:fill="FFFFFF"/>
            <w:vAlign w:val="center"/>
          </w:tcPr>
          <w:p w14:paraId="594A9379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6.1.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1D08765B" w14:textId="77777777" w:rsidR="00D43C6E" w:rsidRPr="003211FB" w:rsidRDefault="00D43C6E" w:rsidP="00D43C6E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Statybinių šiukšlių ir statybinio laužo (biologiškai nesuyrančių atliekų) išvežimas iki 15 km atstumu, pakraunant rankiniu būdu (įskaitant mokestį už sąvartyną)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68B13C06" w14:textId="77777777" w:rsidR="00D43C6E" w:rsidRPr="003211FB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258B082" w14:textId="77777777" w:rsidR="00D43C6E" w:rsidRPr="003211FB" w:rsidRDefault="00D43C6E" w:rsidP="00D43C6E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1. Atrūšiuotas statybines šiukšles ir statybinį laužą (biologiškai nesuyrančias atliekas) pakrauti į savivarčius rankiniu būdu;</w:t>
            </w:r>
          </w:p>
          <w:p w14:paraId="4F784E82" w14:textId="77777777" w:rsidR="00D43C6E" w:rsidRPr="003211FB" w:rsidRDefault="00D43C6E" w:rsidP="00D43C6E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2. išvežti iki 1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atstumu, įskaitant mokestį už sąvartyną.</w:t>
            </w:r>
          </w:p>
        </w:tc>
      </w:tr>
      <w:tr w:rsidR="00D43C6E" w:rsidRPr="003211FB" w14:paraId="2A6CD323" w14:textId="77777777" w:rsidTr="00DB1E13">
        <w:trPr>
          <w:trHeight w:val="2026"/>
        </w:trPr>
        <w:tc>
          <w:tcPr>
            <w:tcW w:w="876" w:type="dxa"/>
            <w:shd w:val="clear" w:color="000000" w:fill="FFFFFF"/>
            <w:vAlign w:val="center"/>
          </w:tcPr>
          <w:p w14:paraId="299A5251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6.2.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2054C060" w14:textId="77777777" w:rsidR="00D43C6E" w:rsidRPr="003211FB" w:rsidRDefault="00D43C6E" w:rsidP="00D43C6E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Statybinių šiukšlių ir statybinio laužo (biologiškai nesuyrančių atliekų) išvežimas iki 15 km atstumu pakraunant ekskavatoriumi (įskaitant mokestį už sąvartyną)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6E64D945" w14:textId="77777777" w:rsidR="00D43C6E" w:rsidRPr="003211FB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2DF02753" w14:textId="77777777" w:rsidR="00D43C6E" w:rsidRPr="003211FB" w:rsidRDefault="00D43C6E" w:rsidP="00D43C6E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1. Atrūšiuotas statybines šiukšles ir statybinį laužą (biologiškai nesuyrančias atliekas) pakrauti į savivarčius ekskavatoriumi;</w:t>
            </w:r>
          </w:p>
          <w:p w14:paraId="71216D59" w14:textId="77777777" w:rsidR="00D43C6E" w:rsidRPr="003211FB" w:rsidRDefault="00D43C6E" w:rsidP="00D43C6E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2. išvežti iki 1</w:t>
            </w:r>
            <w:smartTag w:uri="urn:schemas-microsoft-com:office:smarttags" w:element="metricconverter">
              <w:smartTagPr>
                <w:attr w:name="ProductID" w:val="5 km"/>
              </w:smartTagPr>
              <w:r w:rsidRPr="003211FB">
                <w:t>5 km</w:t>
              </w:r>
            </w:smartTag>
            <w:r w:rsidRPr="003211FB">
              <w:t xml:space="preserve"> atstumu, įskaitant mokestį už sąvartyną.</w:t>
            </w:r>
          </w:p>
        </w:tc>
      </w:tr>
      <w:tr w:rsidR="00D43C6E" w:rsidRPr="003211FB" w14:paraId="0CD7454D" w14:textId="77777777" w:rsidTr="00DB1E13">
        <w:trPr>
          <w:trHeight w:val="2026"/>
        </w:trPr>
        <w:tc>
          <w:tcPr>
            <w:tcW w:w="876" w:type="dxa"/>
            <w:shd w:val="clear" w:color="000000" w:fill="FFFFFF"/>
            <w:vAlign w:val="center"/>
          </w:tcPr>
          <w:p w14:paraId="2BECBD75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6.3.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342CFFE1" w14:textId="6808DB3E" w:rsidR="00D43C6E" w:rsidRPr="003211FB" w:rsidRDefault="00D43C6E" w:rsidP="00D43C6E">
            <w:pPr>
              <w:spacing w:after="0" w:line="240" w:lineRule="auto"/>
              <w:rPr>
                <w:lang w:eastAsia="lt-LT"/>
              </w:rPr>
            </w:pPr>
            <w:r w:rsidRPr="003211FB">
              <w:rPr>
                <w:lang w:eastAsia="lt-LT"/>
              </w:rPr>
              <w:t>Asfaltbetonio ir kitų gaminių išvežiojimas objekte atliekant mažų apimčių remonto ir gatvių priežiūr</w:t>
            </w:r>
            <w:r w:rsidR="00CE1E67">
              <w:rPr>
                <w:lang w:eastAsia="lt-LT"/>
              </w:rPr>
              <w:t>ą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3D61346E" w14:textId="77777777" w:rsidR="00D43C6E" w:rsidRPr="003211FB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3211FB">
              <w:rPr>
                <w:lang w:eastAsia="lt-LT"/>
              </w:rPr>
              <w:t>t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552523B2" w14:textId="7AAB611D" w:rsidR="00D43C6E" w:rsidRPr="003211FB" w:rsidRDefault="00D43C6E" w:rsidP="00D43C6E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t>1. Išvežioti</w:t>
            </w:r>
            <w:r>
              <w:t xml:space="preserve"> būtinas </w:t>
            </w:r>
            <w:r w:rsidRPr="003211FB">
              <w:t>medžiagas pakrauta transporto priemone nuo vienos darbo vietos į kitą, kai vienoje vietoje dirbama iki 0,5 val.</w:t>
            </w:r>
          </w:p>
        </w:tc>
      </w:tr>
      <w:tr w:rsidR="00D43C6E" w:rsidRPr="003211FB" w14:paraId="4A03CFB3" w14:textId="77777777" w:rsidTr="002E5E00">
        <w:trPr>
          <w:trHeight w:val="755"/>
        </w:trPr>
        <w:tc>
          <w:tcPr>
            <w:tcW w:w="876" w:type="dxa"/>
            <w:shd w:val="clear" w:color="000000" w:fill="FFFFFF"/>
            <w:vAlign w:val="center"/>
          </w:tcPr>
          <w:p w14:paraId="398A4216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6.4.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081618CB" w14:textId="77777777" w:rsidR="00D43C6E" w:rsidRPr="003211FB" w:rsidRDefault="00D43C6E" w:rsidP="00D43C6E">
            <w:pPr>
              <w:spacing w:after="0" w:line="240" w:lineRule="auto"/>
              <w:rPr>
                <w:lang w:eastAsia="lt-LT"/>
              </w:rPr>
            </w:pPr>
            <w:r w:rsidRPr="003211FB">
              <w:t>Krovininės automašinos paslaugos miesto teritorijoje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52C1CC35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val.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6FC3EA63" w14:textId="76F65D91" w:rsidR="00D43C6E" w:rsidRPr="004935A6" w:rsidRDefault="00D43C6E" w:rsidP="00D43C6E">
            <w:pPr>
              <w:spacing w:after="0" w:line="240" w:lineRule="auto"/>
            </w:pPr>
            <w:r w:rsidRPr="004935A6">
              <w:t xml:space="preserve">1. Miesto teritorijoje </w:t>
            </w:r>
            <w:r>
              <w:t>k</w:t>
            </w:r>
            <w:r w:rsidRPr="003211FB">
              <w:t>rovinin</w:t>
            </w:r>
            <w:r>
              <w:t>e</w:t>
            </w:r>
            <w:r w:rsidRPr="003211FB">
              <w:t xml:space="preserve"> automašin</w:t>
            </w:r>
            <w:r>
              <w:t>a</w:t>
            </w:r>
            <w:r w:rsidRPr="003211FB">
              <w:t xml:space="preserve"> </w:t>
            </w:r>
            <w:r>
              <w:t>pervežti</w:t>
            </w:r>
            <w:r w:rsidRPr="004935A6">
              <w:t xml:space="preserve"> </w:t>
            </w:r>
            <w:r>
              <w:t xml:space="preserve">įvairias būtinas </w:t>
            </w:r>
            <w:r w:rsidRPr="003211FB">
              <w:t>medžiagas</w:t>
            </w:r>
            <w:r w:rsidRPr="004935A6">
              <w:t>.</w:t>
            </w:r>
          </w:p>
        </w:tc>
      </w:tr>
      <w:tr w:rsidR="00D43C6E" w:rsidRPr="003211FB" w14:paraId="2602CF20" w14:textId="77777777" w:rsidTr="002E5E00">
        <w:trPr>
          <w:trHeight w:val="497"/>
        </w:trPr>
        <w:tc>
          <w:tcPr>
            <w:tcW w:w="876" w:type="dxa"/>
            <w:shd w:val="clear" w:color="000000" w:fill="FFFFFF"/>
            <w:vAlign w:val="center"/>
          </w:tcPr>
          <w:p w14:paraId="0F43EA0F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6.5.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3B7707BC" w14:textId="77777777" w:rsidR="00D43C6E" w:rsidRPr="003211FB" w:rsidRDefault="00D43C6E" w:rsidP="00D43C6E">
            <w:pPr>
              <w:spacing w:after="0" w:line="240" w:lineRule="auto"/>
            </w:pPr>
            <w:r w:rsidRPr="003211FB">
              <w:t>Mini krautuvo paslaugos miesto teritorijoje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6070794F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val.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55EAA683" w14:textId="56C44864" w:rsidR="00D43C6E" w:rsidRPr="004935A6" w:rsidRDefault="00D43C6E" w:rsidP="00D43C6E">
            <w:pPr>
              <w:spacing w:after="0" w:line="240" w:lineRule="auto"/>
            </w:pPr>
            <w:r w:rsidRPr="004935A6">
              <w:t>1. Miesto teritorijoje</w:t>
            </w:r>
            <w:r w:rsidRPr="003211FB">
              <w:t xml:space="preserve"> </w:t>
            </w:r>
            <w:r>
              <w:t>m</w:t>
            </w:r>
            <w:r w:rsidRPr="003211FB">
              <w:t>ini krautuvo</w:t>
            </w:r>
            <w:r w:rsidRPr="004935A6">
              <w:t xml:space="preserve"> </w:t>
            </w:r>
            <w:r>
              <w:t xml:space="preserve">pagalba </w:t>
            </w:r>
            <w:r w:rsidRPr="004935A6">
              <w:t>atlikti nurodyt</w:t>
            </w:r>
            <w:r w:rsidR="00CE1E67">
              <w:t>as paslaugas</w:t>
            </w:r>
            <w:r w:rsidRPr="004935A6">
              <w:t>.</w:t>
            </w:r>
          </w:p>
        </w:tc>
      </w:tr>
      <w:tr w:rsidR="00D43C6E" w:rsidRPr="003211FB" w14:paraId="6EFD14BA" w14:textId="77777777" w:rsidTr="002E5E00">
        <w:trPr>
          <w:trHeight w:val="491"/>
        </w:trPr>
        <w:tc>
          <w:tcPr>
            <w:tcW w:w="876" w:type="dxa"/>
            <w:shd w:val="clear" w:color="000000" w:fill="FFFFFF"/>
            <w:vAlign w:val="center"/>
          </w:tcPr>
          <w:p w14:paraId="54D0C8CE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6.6.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68B459EE" w14:textId="77777777" w:rsidR="00D43C6E" w:rsidRPr="003211FB" w:rsidRDefault="00D43C6E" w:rsidP="00D43C6E">
            <w:pPr>
              <w:spacing w:after="0" w:line="240" w:lineRule="auto"/>
            </w:pPr>
            <w:r w:rsidRPr="003211FB">
              <w:t>Ekskavatoriaus paslaugos miesto teritorijoje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69EAEA28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val.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7425F38B" w14:textId="6EABDCCC" w:rsidR="00D43C6E" w:rsidRPr="004935A6" w:rsidRDefault="00D43C6E" w:rsidP="00D43C6E">
            <w:pPr>
              <w:spacing w:after="0" w:line="240" w:lineRule="auto"/>
            </w:pPr>
            <w:r w:rsidRPr="004935A6">
              <w:t xml:space="preserve">1. Miesto teritorijoje </w:t>
            </w:r>
            <w:r>
              <w:t>e</w:t>
            </w:r>
            <w:r w:rsidRPr="003211FB">
              <w:t xml:space="preserve">kskavatoriaus </w:t>
            </w:r>
            <w:r>
              <w:t xml:space="preserve">pagalba </w:t>
            </w:r>
            <w:r w:rsidRPr="004935A6">
              <w:t>atlikti nurodyt</w:t>
            </w:r>
            <w:r w:rsidR="00CE1E67">
              <w:t>a</w:t>
            </w:r>
            <w:r w:rsidRPr="004935A6">
              <w:t xml:space="preserve">s </w:t>
            </w:r>
            <w:r w:rsidR="00CE1E67">
              <w:t>paslaugas</w:t>
            </w:r>
            <w:r w:rsidRPr="004935A6">
              <w:t>.</w:t>
            </w:r>
          </w:p>
        </w:tc>
      </w:tr>
      <w:tr w:rsidR="00D43C6E" w:rsidRPr="003211FB" w14:paraId="7661081F" w14:textId="77777777" w:rsidTr="002E5E00">
        <w:trPr>
          <w:trHeight w:val="499"/>
        </w:trPr>
        <w:tc>
          <w:tcPr>
            <w:tcW w:w="876" w:type="dxa"/>
            <w:shd w:val="clear" w:color="000000" w:fill="FFFFFF"/>
            <w:vAlign w:val="center"/>
          </w:tcPr>
          <w:p w14:paraId="7E111FDF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6.7.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7200BB66" w14:textId="27C2E573" w:rsidR="00D43C6E" w:rsidRPr="003211FB" w:rsidRDefault="00D43C6E" w:rsidP="00D43C6E">
            <w:pPr>
              <w:spacing w:after="0" w:line="240" w:lineRule="auto"/>
            </w:pPr>
            <w:r w:rsidRPr="003211FB">
              <w:t>Kelio darbuotojas III kat. (val.)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14:paraId="21222EF8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val.</w:t>
            </w:r>
          </w:p>
        </w:tc>
        <w:tc>
          <w:tcPr>
            <w:tcW w:w="4891" w:type="dxa"/>
            <w:shd w:val="clear" w:color="000000" w:fill="FFFFFF"/>
            <w:vAlign w:val="center"/>
          </w:tcPr>
          <w:p w14:paraId="37709DC3" w14:textId="4A964B1B" w:rsidR="00D43C6E" w:rsidRPr="004935A6" w:rsidRDefault="00D43C6E" w:rsidP="00D43C6E">
            <w:pPr>
              <w:spacing w:after="0" w:line="240" w:lineRule="auto"/>
            </w:pPr>
            <w:r w:rsidRPr="004935A6">
              <w:t>1. Miesto teritorijoje atlikti nurodyt</w:t>
            </w:r>
            <w:r w:rsidR="00CE1E67">
              <w:t>as</w:t>
            </w:r>
            <w:r w:rsidRPr="004935A6">
              <w:t xml:space="preserve"> </w:t>
            </w:r>
            <w:r w:rsidR="00CE1E67">
              <w:t>paslaugas</w:t>
            </w:r>
            <w:r w:rsidRPr="004935A6">
              <w:t>.</w:t>
            </w:r>
          </w:p>
        </w:tc>
      </w:tr>
      <w:tr w:rsidR="00D43C6E" w:rsidRPr="003211FB" w14:paraId="1F51D0F3" w14:textId="77777777" w:rsidTr="005D7EB7">
        <w:trPr>
          <w:trHeight w:val="366"/>
        </w:trPr>
        <w:tc>
          <w:tcPr>
            <w:tcW w:w="876" w:type="dxa"/>
            <w:shd w:val="clear" w:color="000000" w:fill="FFFFFF"/>
            <w:vAlign w:val="center"/>
          </w:tcPr>
          <w:p w14:paraId="038175A4" w14:textId="77777777" w:rsidR="00D43C6E" w:rsidRPr="00A05F9E" w:rsidRDefault="00D43C6E" w:rsidP="00D43C6E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A05F9E">
              <w:rPr>
                <w:b/>
                <w:bCs/>
                <w:lang w:eastAsia="lt-LT"/>
              </w:rPr>
              <w:t>7.</w:t>
            </w:r>
          </w:p>
        </w:tc>
        <w:tc>
          <w:tcPr>
            <w:tcW w:w="8621" w:type="dxa"/>
            <w:gridSpan w:val="3"/>
            <w:shd w:val="clear" w:color="000000" w:fill="FFFFFF"/>
            <w:vAlign w:val="center"/>
            <w:hideMark/>
          </w:tcPr>
          <w:p w14:paraId="188AC91B" w14:textId="77777777" w:rsidR="00D43C6E" w:rsidRPr="003211FB" w:rsidRDefault="00D43C6E" w:rsidP="00D43C6E">
            <w:pPr>
              <w:widowControl w:val="0"/>
              <w:tabs>
                <w:tab w:val="left" w:pos="11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3211FB">
              <w:rPr>
                <w:b/>
                <w:bCs/>
              </w:rPr>
              <w:t>Vandens nuleidimo įrengini</w:t>
            </w:r>
            <w:r>
              <w:rPr>
                <w:b/>
                <w:bCs/>
              </w:rPr>
              <w:t>ai</w:t>
            </w:r>
          </w:p>
        </w:tc>
      </w:tr>
      <w:tr w:rsidR="00D43C6E" w:rsidRPr="003211FB" w14:paraId="4E6A59B0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20C9C056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7.1.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6E476B6" w14:textId="77777777" w:rsidR="00D43C6E" w:rsidRPr="003211FB" w:rsidRDefault="00D43C6E" w:rsidP="00D43C6E">
            <w:pPr>
              <w:spacing w:after="0" w:line="240" w:lineRule="auto"/>
              <w:rPr>
                <w:lang w:eastAsia="lt-LT"/>
              </w:rPr>
            </w:pPr>
            <w:r w:rsidRPr="003211FB">
              <w:t>Lietaus vandens nuvedimo latakų iš surenkamų elementų montavimas pėsčiųjų take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5AB0B4B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m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7DDD1ABA" w14:textId="77777777" w:rsidR="00D43C6E" w:rsidRPr="003211FB" w:rsidRDefault="00D43C6E" w:rsidP="00D43C6E">
            <w:pPr>
              <w:snapToGrid w:val="0"/>
              <w:spacing w:after="0" w:line="240" w:lineRule="auto"/>
            </w:pPr>
            <w:r w:rsidRPr="003211FB">
              <w:t xml:space="preserve">1. Paruošti </w:t>
            </w:r>
            <w:r>
              <w:t xml:space="preserve">vietą ir </w:t>
            </w:r>
            <w:r w:rsidRPr="003211FB">
              <w:t xml:space="preserve">pagrindą </w:t>
            </w:r>
            <w:r>
              <w:t>latakui</w:t>
            </w:r>
            <w:r w:rsidRPr="003211FB">
              <w:t>;</w:t>
            </w:r>
          </w:p>
          <w:p w14:paraId="265753A6" w14:textId="77777777" w:rsidR="00D43C6E" w:rsidRDefault="00D43C6E" w:rsidP="00D43C6E">
            <w:pPr>
              <w:snapToGrid w:val="0"/>
              <w:spacing w:after="0" w:line="240" w:lineRule="auto"/>
            </w:pPr>
            <w:r w:rsidRPr="003211FB">
              <w:t>2. sujungti latakų atskirus elementus, užtaisyti siūles</w:t>
            </w:r>
            <w:r>
              <w:t>;</w:t>
            </w:r>
          </w:p>
          <w:p w14:paraId="7F30C75D" w14:textId="77777777" w:rsidR="00D43C6E" w:rsidRPr="003211FB" w:rsidRDefault="00D43C6E" w:rsidP="00D43C6E">
            <w:pPr>
              <w:snapToGrid w:val="0"/>
              <w:spacing w:after="0" w:line="240" w:lineRule="auto"/>
            </w:pPr>
            <w:r>
              <w:t xml:space="preserve">3. ant </w:t>
            </w:r>
            <w:r w:rsidRPr="003211FB">
              <w:t>išlygint</w:t>
            </w:r>
            <w:r>
              <w:t>o pagrindo</w:t>
            </w:r>
            <w:r w:rsidRPr="003211FB">
              <w:t xml:space="preserve"> sumontuoti </w:t>
            </w:r>
            <w:r>
              <w:t>l</w:t>
            </w:r>
            <w:r w:rsidRPr="003211FB">
              <w:t>ietaus vandens nuvedimo latak</w:t>
            </w:r>
            <w:r>
              <w:t>ą</w:t>
            </w:r>
            <w:r w:rsidRPr="003211FB">
              <w:t xml:space="preserve"> pagal esamą dangos lygį ir įtvirtinti;</w:t>
            </w:r>
          </w:p>
          <w:p w14:paraId="0D5D469B" w14:textId="77777777" w:rsidR="00D43C6E" w:rsidRPr="003211FB" w:rsidRDefault="00D43C6E" w:rsidP="00D43C6E">
            <w:pPr>
              <w:spacing w:after="0" w:line="240" w:lineRule="auto"/>
            </w:pPr>
            <w:r>
              <w:t>4</w:t>
            </w:r>
            <w:r w:rsidRPr="003211FB">
              <w:t xml:space="preserve">. įstatyti cinkuoto plieno groteles į </w:t>
            </w:r>
            <w:r>
              <w:t>paklotą lataką.</w:t>
            </w:r>
          </w:p>
        </w:tc>
      </w:tr>
      <w:tr w:rsidR="00D43C6E" w:rsidRPr="003211FB" w14:paraId="6EA4C746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60FF8350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7.2.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55D6DC0" w14:textId="77777777" w:rsidR="00D43C6E" w:rsidRPr="003211FB" w:rsidRDefault="00D43C6E" w:rsidP="00D43C6E">
            <w:pPr>
              <w:spacing w:after="0" w:line="240" w:lineRule="auto"/>
              <w:rPr>
                <w:lang w:eastAsia="lt-LT"/>
              </w:rPr>
            </w:pPr>
            <w:bookmarkStart w:id="0" w:name="_Hlk150159856"/>
            <w:r w:rsidRPr="003211FB">
              <w:t>Lietaus vandens nuvedimo latakų iš surenkamų elementų montavimas važiuojamojoje dalyje</w:t>
            </w:r>
            <w:bookmarkEnd w:id="0"/>
          </w:p>
        </w:tc>
        <w:tc>
          <w:tcPr>
            <w:tcW w:w="963" w:type="dxa"/>
            <w:shd w:val="clear" w:color="auto" w:fill="auto"/>
            <w:vAlign w:val="center"/>
          </w:tcPr>
          <w:p w14:paraId="2C4848DA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m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6C1F8E76" w14:textId="77777777" w:rsidR="00D43C6E" w:rsidRPr="003211FB" w:rsidRDefault="00D43C6E" w:rsidP="00D43C6E">
            <w:pPr>
              <w:snapToGrid w:val="0"/>
              <w:spacing w:after="0" w:line="240" w:lineRule="auto"/>
            </w:pPr>
            <w:r w:rsidRPr="003211FB">
              <w:t xml:space="preserve">1. Paruošti </w:t>
            </w:r>
            <w:r>
              <w:t xml:space="preserve">vietą ir </w:t>
            </w:r>
            <w:r w:rsidRPr="003211FB">
              <w:t xml:space="preserve">pagrindą </w:t>
            </w:r>
            <w:r>
              <w:t>latakui</w:t>
            </w:r>
            <w:r w:rsidRPr="003211FB">
              <w:t>;</w:t>
            </w:r>
          </w:p>
          <w:p w14:paraId="11A938B6" w14:textId="77777777" w:rsidR="00D43C6E" w:rsidRDefault="00D43C6E" w:rsidP="00D43C6E">
            <w:pPr>
              <w:snapToGrid w:val="0"/>
              <w:spacing w:after="0" w:line="240" w:lineRule="auto"/>
            </w:pPr>
            <w:r w:rsidRPr="003211FB">
              <w:t>2. sujungti latakų atskirus elementus, užtaisyti siūles</w:t>
            </w:r>
            <w:r>
              <w:t>;</w:t>
            </w:r>
          </w:p>
          <w:p w14:paraId="23F14AB4" w14:textId="77777777" w:rsidR="00D43C6E" w:rsidRPr="003211FB" w:rsidRDefault="00D43C6E" w:rsidP="00D43C6E">
            <w:pPr>
              <w:snapToGrid w:val="0"/>
              <w:spacing w:after="0" w:line="240" w:lineRule="auto"/>
            </w:pPr>
            <w:r>
              <w:t xml:space="preserve">3. ant </w:t>
            </w:r>
            <w:r w:rsidRPr="003211FB">
              <w:t>išlygint</w:t>
            </w:r>
            <w:r>
              <w:t>o pagrindo</w:t>
            </w:r>
            <w:r w:rsidRPr="003211FB">
              <w:t xml:space="preserve"> sumontuoti </w:t>
            </w:r>
            <w:r>
              <w:t>l</w:t>
            </w:r>
            <w:r w:rsidRPr="003211FB">
              <w:t>ietaus vandens nuvedimo latak</w:t>
            </w:r>
            <w:r>
              <w:t>ą</w:t>
            </w:r>
            <w:r w:rsidRPr="003211FB">
              <w:t xml:space="preserve"> pagal esamą dangos lygį ir įtvirtinti;</w:t>
            </w:r>
          </w:p>
          <w:p w14:paraId="7ACB91C9" w14:textId="77777777" w:rsidR="00D43C6E" w:rsidRPr="003211FB" w:rsidRDefault="00D43C6E" w:rsidP="00D43C6E">
            <w:pPr>
              <w:spacing w:after="0" w:line="240" w:lineRule="auto"/>
            </w:pPr>
            <w:r>
              <w:t>4</w:t>
            </w:r>
            <w:r w:rsidRPr="003211FB">
              <w:t xml:space="preserve">. įstatyti cinkuoto plieno groteles į </w:t>
            </w:r>
            <w:r>
              <w:t>paklotą lataką.</w:t>
            </w:r>
          </w:p>
        </w:tc>
      </w:tr>
      <w:tr w:rsidR="00D43C6E" w:rsidRPr="003211FB" w14:paraId="6F70B308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427DC0FD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7.3.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D618DCA" w14:textId="77777777" w:rsidR="00D43C6E" w:rsidRPr="003211FB" w:rsidRDefault="00D43C6E" w:rsidP="00D43C6E">
            <w:pPr>
              <w:spacing w:after="0" w:line="240" w:lineRule="auto"/>
              <w:rPr>
                <w:lang w:eastAsia="lt-LT"/>
              </w:rPr>
            </w:pPr>
            <w:r w:rsidRPr="003211FB">
              <w:t>Vandens pralaidų iš plastikinių gofruotų vamzdžių montavimas, kai vamzdžių skersmuo 300 mm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2895D17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m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7AC52BF8" w14:textId="77777777" w:rsidR="00D43C6E" w:rsidRDefault="00D43C6E" w:rsidP="00D43C6E">
            <w:pPr>
              <w:spacing w:after="0" w:line="240" w:lineRule="auto"/>
            </w:pPr>
            <w:r w:rsidRPr="00322D3E">
              <w:t xml:space="preserve">1. </w:t>
            </w:r>
            <w:r>
              <w:t>N</w:t>
            </w:r>
            <w:r w:rsidRPr="00322D3E">
              <w:t>ulei</w:t>
            </w:r>
            <w:r>
              <w:t>sti</w:t>
            </w:r>
            <w:r w:rsidRPr="00322D3E">
              <w:t xml:space="preserve"> </w:t>
            </w:r>
            <w:r>
              <w:t>v</w:t>
            </w:r>
            <w:r w:rsidRPr="00322D3E">
              <w:t>amzdži</w:t>
            </w:r>
            <w:r>
              <w:t>us</w:t>
            </w:r>
            <w:r w:rsidRPr="00322D3E">
              <w:t xml:space="preserve"> į tranšėją ir paklo</w:t>
            </w:r>
            <w:r>
              <w:t>ti</w:t>
            </w:r>
            <w:r w:rsidRPr="00322D3E">
              <w:t>, sujungiant jungtis apkabomis</w:t>
            </w:r>
            <w:r>
              <w:t>;</w:t>
            </w:r>
          </w:p>
          <w:p w14:paraId="7934C985" w14:textId="77777777" w:rsidR="00D43C6E" w:rsidRDefault="00D43C6E" w:rsidP="00D43C6E">
            <w:pPr>
              <w:spacing w:after="0" w:line="240" w:lineRule="auto"/>
            </w:pPr>
            <w:r w:rsidRPr="00322D3E">
              <w:t>2. įtvirtin</w:t>
            </w:r>
            <w:r>
              <w:t>ti</w:t>
            </w:r>
            <w:r w:rsidRPr="00322D3E">
              <w:t xml:space="preserve"> </w:t>
            </w:r>
            <w:r>
              <w:t>v</w:t>
            </w:r>
            <w:r w:rsidRPr="00322D3E">
              <w:t>amzdži</w:t>
            </w:r>
            <w:r>
              <w:t>us</w:t>
            </w:r>
            <w:r w:rsidRPr="00322D3E">
              <w:t>, pamušant gruntą</w:t>
            </w:r>
            <w:r>
              <w:t>;</w:t>
            </w:r>
          </w:p>
          <w:p w14:paraId="7923DA0A" w14:textId="77777777" w:rsidR="00D43C6E" w:rsidRPr="003211FB" w:rsidRDefault="00D43C6E" w:rsidP="00D43C6E">
            <w:pPr>
              <w:spacing w:after="0" w:line="240" w:lineRule="auto"/>
            </w:pPr>
            <w:r w:rsidRPr="00322D3E">
              <w:t xml:space="preserve">3. </w:t>
            </w:r>
            <w:r>
              <w:t>pa</w:t>
            </w:r>
            <w:r w:rsidRPr="00322D3E">
              <w:t>tikrin</w:t>
            </w:r>
            <w:r>
              <w:t>ti</w:t>
            </w:r>
            <w:r w:rsidRPr="00322D3E">
              <w:t xml:space="preserve"> </w:t>
            </w:r>
            <w:r>
              <w:t>s</w:t>
            </w:r>
            <w:r w:rsidRPr="00322D3E">
              <w:t>urinkt</w:t>
            </w:r>
            <w:r>
              <w:t>ą</w:t>
            </w:r>
            <w:r w:rsidRPr="00322D3E">
              <w:t xml:space="preserve"> konstrukcij</w:t>
            </w:r>
            <w:r>
              <w:t>ą</w:t>
            </w:r>
            <w:r w:rsidRPr="00322D3E">
              <w:t xml:space="preserve"> ir </w:t>
            </w:r>
            <w:r>
              <w:t>pa</w:t>
            </w:r>
            <w:r w:rsidRPr="00322D3E">
              <w:t>koreg</w:t>
            </w:r>
            <w:r>
              <w:t>uoti</w:t>
            </w:r>
            <w:r w:rsidRPr="00322D3E">
              <w:t xml:space="preserve"> pagal montavimo ašį ir atžymas.</w:t>
            </w:r>
          </w:p>
        </w:tc>
      </w:tr>
      <w:tr w:rsidR="00D43C6E" w:rsidRPr="003211FB" w14:paraId="4B289FFB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51912E6B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7.4.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9AEAA18" w14:textId="77777777" w:rsidR="00D43C6E" w:rsidRPr="003211FB" w:rsidRDefault="00D43C6E" w:rsidP="00D43C6E">
            <w:pPr>
              <w:spacing w:after="0" w:line="240" w:lineRule="auto"/>
            </w:pPr>
            <w:r w:rsidRPr="003211FB">
              <w:t>Požeminių komunikacijų šulinio angos paaukštinimas (nekeičiant liuko)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CC031C9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vnt.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0442C869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1. Nuardyti dangas ir pagrindus pneumatiniu plaktuku;</w:t>
            </w:r>
          </w:p>
          <w:p w14:paraId="110F1633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2. nuimti liuką;</w:t>
            </w:r>
          </w:p>
          <w:p w14:paraId="0AD362E5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3. paaukštinti angą aukščio reguliavimo žiedais montuojant atskirus elementus ant cemento skiedinio ar betono;</w:t>
            </w:r>
          </w:p>
          <w:p w14:paraId="6A859FCA" w14:textId="77777777" w:rsidR="00D43C6E" w:rsidRDefault="00D43C6E" w:rsidP="00D43C6E">
            <w:pPr>
              <w:snapToGrid w:val="0"/>
              <w:spacing w:after="0" w:line="240" w:lineRule="auto"/>
            </w:pPr>
            <w:r w:rsidRPr="00DC5D62">
              <w:t>4. uždėti liuką;</w:t>
            </w:r>
          </w:p>
          <w:p w14:paraId="234FF5DB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5.</w:t>
            </w:r>
            <w:r>
              <w:t xml:space="preserve"> atstatyti išardytas </w:t>
            </w:r>
            <w:r w:rsidRPr="00DC5D62">
              <w:t>dangas ir pagrindus</w:t>
            </w:r>
            <w:r>
              <w:t>;</w:t>
            </w:r>
          </w:p>
          <w:p w14:paraId="4D97947F" w14:textId="77777777" w:rsidR="00D43C6E" w:rsidRPr="00DC5D62" w:rsidRDefault="00D43C6E" w:rsidP="00D43C6E">
            <w:pPr>
              <w:snapToGrid w:val="0"/>
              <w:spacing w:after="0" w:line="240" w:lineRule="auto"/>
            </w:pPr>
            <w:r>
              <w:t>6</w:t>
            </w:r>
            <w:r w:rsidRPr="00DC5D62">
              <w:t xml:space="preserve">. pakrauti sulūžusius elementus į autotransporto priemonę ir išvežti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DC5D62">
                <w:t>5 km</w:t>
              </w:r>
            </w:smartTag>
            <w:r w:rsidRPr="00DC5D62">
              <w:t xml:space="preserve"> atstumu.</w:t>
            </w:r>
          </w:p>
        </w:tc>
      </w:tr>
      <w:tr w:rsidR="00D43C6E" w:rsidRPr="003211FB" w14:paraId="19F0602E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708E43D6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7.5.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CCD58EA" w14:textId="77777777" w:rsidR="00D43C6E" w:rsidRPr="003211FB" w:rsidRDefault="00D43C6E" w:rsidP="00D43C6E">
            <w:pPr>
              <w:spacing w:after="0" w:line="240" w:lineRule="auto"/>
            </w:pPr>
            <w:r w:rsidRPr="003211FB">
              <w:t xml:space="preserve">Požeminių komunikacijų šulinio angos </w:t>
            </w:r>
            <w:r w:rsidRPr="003211FB">
              <w:lastRenderedPageBreak/>
              <w:t>paaukštinimas (pakeičiant liuką nauju)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CD8B957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lastRenderedPageBreak/>
              <w:t>vnt.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714AF826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1. Nuardyti dangas ir pagrindus pneumatiniu plaktuku;</w:t>
            </w:r>
          </w:p>
          <w:p w14:paraId="641EB6D3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lastRenderedPageBreak/>
              <w:t>2. nuimti liuką;</w:t>
            </w:r>
          </w:p>
          <w:p w14:paraId="0958A196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3. paaukštinti angą aukščio reguliavimo žiedais montuojant atskirus elementus ant cemento skiedinio ar betono;</w:t>
            </w:r>
          </w:p>
          <w:p w14:paraId="283B9E4F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4. uždėti naują liuką;</w:t>
            </w:r>
          </w:p>
          <w:p w14:paraId="1234F3A0" w14:textId="77777777" w:rsidR="00D43C6E" w:rsidRDefault="00D43C6E" w:rsidP="00D43C6E">
            <w:pPr>
              <w:snapToGrid w:val="0"/>
              <w:spacing w:after="0" w:line="240" w:lineRule="auto"/>
            </w:pPr>
            <w:r w:rsidRPr="00DC5D62">
              <w:t xml:space="preserve">5. </w:t>
            </w:r>
            <w:r>
              <w:t xml:space="preserve">atstatyti išardytas </w:t>
            </w:r>
            <w:r w:rsidRPr="00DC5D62">
              <w:t>dangas ir pagrindus</w:t>
            </w:r>
            <w:r>
              <w:t>;</w:t>
            </w:r>
          </w:p>
          <w:p w14:paraId="1472FA13" w14:textId="77777777" w:rsidR="00D43C6E" w:rsidRPr="00DC5D62" w:rsidRDefault="00D43C6E" w:rsidP="00D43C6E">
            <w:pPr>
              <w:snapToGrid w:val="0"/>
              <w:spacing w:after="0" w:line="240" w:lineRule="auto"/>
            </w:pPr>
            <w:r>
              <w:t xml:space="preserve">6. </w:t>
            </w:r>
            <w:r w:rsidRPr="00DC5D62">
              <w:t xml:space="preserve">pakrauti sulūžusius elementus į autotransporto priemonę ir išvežti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DC5D62">
                <w:t>5 km</w:t>
              </w:r>
            </w:smartTag>
            <w:r w:rsidRPr="00DC5D62">
              <w:t xml:space="preserve"> atstumu.</w:t>
            </w:r>
          </w:p>
        </w:tc>
      </w:tr>
      <w:tr w:rsidR="00D43C6E" w:rsidRPr="003211FB" w14:paraId="4B529757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35A67DCF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lastRenderedPageBreak/>
              <w:t>7.6.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F353169" w14:textId="77777777" w:rsidR="00D43C6E" w:rsidRPr="003211FB" w:rsidRDefault="00D43C6E" w:rsidP="00D43C6E">
            <w:pPr>
              <w:spacing w:after="0" w:line="240" w:lineRule="auto"/>
            </w:pPr>
            <w:r w:rsidRPr="003211FB">
              <w:t>Požeminių komunikacijų šulinio sulūžusių gelžbetoninių elementų (dangčių, žiedų) pakeitimas naujais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6B5605C" w14:textId="77777777" w:rsidR="00D43C6E" w:rsidRPr="003211FB" w:rsidRDefault="00D43C6E" w:rsidP="00D43C6E">
            <w:pPr>
              <w:spacing w:after="0" w:line="240" w:lineRule="auto"/>
              <w:jc w:val="center"/>
            </w:pPr>
            <w:r w:rsidRPr="003211FB">
              <w:t>m</w:t>
            </w:r>
            <w:r w:rsidRPr="003211FB">
              <w:rPr>
                <w:vertAlign w:val="superscript"/>
              </w:rPr>
              <w:t>3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373E93BF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 xml:space="preserve">1. Nuardyti dangas ir pagrindus pneumatiniu plaktuku ir nuimti </w:t>
            </w:r>
            <w:r>
              <w:t>dangtį</w:t>
            </w:r>
            <w:r w:rsidRPr="00DC5D62">
              <w:t>;</w:t>
            </w:r>
          </w:p>
          <w:p w14:paraId="76B6D68F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2. nuimti sulūžusius gelžbetonius elementus, išardant esamus betono ar skiedinio tarpsluoksnius;</w:t>
            </w:r>
          </w:p>
          <w:p w14:paraId="5F52136C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3. esant būtinumui nupjauti viršutinę gelžbetonio žiedo dalį;</w:t>
            </w:r>
          </w:p>
          <w:p w14:paraId="6AC01097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>4. sumontuoti naujus gelžbetoninius elementus ant betono ar cementinio skiedinio iki esamo dangos lygio;</w:t>
            </w:r>
          </w:p>
          <w:p w14:paraId="65496272" w14:textId="77777777" w:rsidR="00D43C6E" w:rsidRPr="00DC5D62" w:rsidRDefault="00D43C6E" w:rsidP="00D43C6E">
            <w:pPr>
              <w:snapToGrid w:val="0"/>
              <w:spacing w:after="0" w:line="240" w:lineRule="auto"/>
            </w:pPr>
            <w:r w:rsidRPr="00DC5D62">
              <w:t xml:space="preserve">5. pakrauti statybinį laužą į autotransporto priemonę ir išvežti iki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DC5D62">
                <w:t>5 km</w:t>
              </w:r>
            </w:smartTag>
            <w:r w:rsidRPr="00DC5D62">
              <w:t xml:space="preserve"> atstumu.</w:t>
            </w:r>
          </w:p>
        </w:tc>
      </w:tr>
      <w:tr w:rsidR="00D43C6E" w:rsidRPr="003211FB" w14:paraId="29137C48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3A84BBF9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7.7.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12C115B" w14:textId="77777777" w:rsidR="00D43C6E" w:rsidRPr="003211FB" w:rsidRDefault="00D43C6E" w:rsidP="00D43C6E">
            <w:pPr>
              <w:spacing w:after="0" w:line="240" w:lineRule="auto"/>
            </w:pPr>
            <w:r w:rsidRPr="003211FB">
              <w:t>Kelio griovių profilio atstatymas autogreideriu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2A297FD" w14:textId="77777777" w:rsidR="00D43C6E" w:rsidRPr="003211FB" w:rsidRDefault="00D43C6E" w:rsidP="00D43C6E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100 m"/>
              </w:smartTagPr>
              <w:r w:rsidRPr="003211FB">
                <w:t>100 m</w:t>
              </w:r>
            </w:smartTag>
          </w:p>
        </w:tc>
        <w:tc>
          <w:tcPr>
            <w:tcW w:w="4891" w:type="dxa"/>
            <w:shd w:val="clear" w:color="auto" w:fill="auto"/>
            <w:vAlign w:val="center"/>
          </w:tcPr>
          <w:p w14:paraId="12ADAD23" w14:textId="77777777" w:rsidR="00D43C6E" w:rsidRPr="003211FB" w:rsidRDefault="00D43C6E" w:rsidP="00D43C6E">
            <w:pPr>
              <w:snapToGrid w:val="0"/>
              <w:spacing w:after="0" w:line="240" w:lineRule="auto"/>
            </w:pPr>
            <w:r w:rsidRPr="003211FB">
              <w:t>1. Pažymėti griovio ribas;</w:t>
            </w:r>
          </w:p>
          <w:p w14:paraId="2BD7E498" w14:textId="77777777" w:rsidR="00D43C6E" w:rsidRPr="003211FB" w:rsidRDefault="00D43C6E" w:rsidP="00D43C6E">
            <w:pPr>
              <w:snapToGrid w:val="0"/>
              <w:spacing w:after="0" w:line="240" w:lineRule="auto"/>
            </w:pPr>
            <w:r w:rsidRPr="003211FB">
              <w:t>2. planiruoti autogreideriu griovio šlaitus ir dugną, nupjaunant nelygumus;</w:t>
            </w:r>
          </w:p>
          <w:p w14:paraId="14695CA2" w14:textId="77777777" w:rsidR="00D43C6E" w:rsidRPr="003211FB" w:rsidRDefault="00D43C6E" w:rsidP="00D43C6E">
            <w:pPr>
              <w:snapToGrid w:val="0"/>
              <w:spacing w:after="0" w:line="240" w:lineRule="auto"/>
            </w:pPr>
            <w:r w:rsidRPr="003211FB">
              <w:t>3. paskleisti gruntą.</w:t>
            </w:r>
          </w:p>
        </w:tc>
      </w:tr>
      <w:tr w:rsidR="00D43C6E" w:rsidRPr="003211FB" w14:paraId="3E26C824" w14:textId="77777777" w:rsidTr="00DB1E13">
        <w:trPr>
          <w:trHeight w:val="315"/>
        </w:trPr>
        <w:tc>
          <w:tcPr>
            <w:tcW w:w="876" w:type="dxa"/>
            <w:shd w:val="clear" w:color="000000" w:fill="FFFFFF"/>
            <w:vAlign w:val="center"/>
          </w:tcPr>
          <w:p w14:paraId="6B93B04B" w14:textId="77777777" w:rsidR="00D43C6E" w:rsidRPr="00A05F9E" w:rsidRDefault="00D43C6E" w:rsidP="00D43C6E">
            <w:pPr>
              <w:spacing w:after="0" w:line="240" w:lineRule="auto"/>
              <w:jc w:val="center"/>
              <w:rPr>
                <w:lang w:eastAsia="lt-LT"/>
              </w:rPr>
            </w:pPr>
            <w:r w:rsidRPr="00A05F9E">
              <w:rPr>
                <w:lang w:eastAsia="lt-LT"/>
              </w:rPr>
              <w:t>7.8.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BDF1ACB" w14:textId="77777777" w:rsidR="00D43C6E" w:rsidRPr="003211FB" w:rsidRDefault="00D43C6E" w:rsidP="00D43C6E">
            <w:pPr>
              <w:suppressAutoHyphens/>
              <w:spacing w:after="0" w:line="240" w:lineRule="auto"/>
              <w:rPr>
                <w:lang w:eastAsia="ar-SA"/>
              </w:rPr>
            </w:pPr>
            <w:r w:rsidRPr="003211FB">
              <w:rPr>
                <w:lang w:eastAsia="ar-SA"/>
              </w:rPr>
              <w:t>Tranšėjų ir iškasų užpylimas smėliu, tankinant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913A6CD" w14:textId="77777777" w:rsidR="00D43C6E" w:rsidRPr="003211FB" w:rsidRDefault="00D43C6E" w:rsidP="00D43C6E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3211FB">
              <w:rPr>
                <w:color w:val="000000"/>
                <w:lang w:eastAsia="ar-SA"/>
              </w:rPr>
              <w:t>m</w:t>
            </w:r>
            <w:r w:rsidRPr="003211FB">
              <w:rPr>
                <w:color w:val="000000"/>
                <w:vertAlign w:val="superscript"/>
                <w:lang w:eastAsia="ar-SA"/>
              </w:rPr>
              <w:t>3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61F2E422" w14:textId="77777777" w:rsidR="00D43C6E" w:rsidRPr="003211FB" w:rsidRDefault="00D43C6E" w:rsidP="00D43C6E">
            <w:pPr>
              <w:snapToGrid w:val="0"/>
              <w:spacing w:after="0" w:line="240" w:lineRule="auto"/>
            </w:pPr>
            <w:r w:rsidRPr="003211FB">
              <w:t xml:space="preserve">1. Užpilti </w:t>
            </w:r>
            <w:r w:rsidRPr="003211FB">
              <w:rPr>
                <w:lang w:eastAsia="ar-SA"/>
              </w:rPr>
              <w:t>tranšėją ir</w:t>
            </w:r>
            <w:r w:rsidRPr="003211FB">
              <w:t xml:space="preserve"> iškasą smėliu sluoksniais, sutankinant mažosios mechanizacijos priemonėmis.</w:t>
            </w:r>
          </w:p>
        </w:tc>
      </w:tr>
    </w:tbl>
    <w:p w14:paraId="70D8D41C" w14:textId="77777777" w:rsidR="000A0C67" w:rsidRDefault="000A0C67" w:rsidP="00AA5CEE">
      <w:pPr>
        <w:pStyle w:val="Porat"/>
        <w:jc w:val="center"/>
        <w:rPr>
          <w:u w:val="single"/>
        </w:rPr>
      </w:pPr>
    </w:p>
    <w:p w14:paraId="494E1781" w14:textId="77777777" w:rsidR="00AA5CEE" w:rsidRPr="00757986" w:rsidRDefault="001F12D0" w:rsidP="00AA5CEE">
      <w:pPr>
        <w:pStyle w:val="Porat"/>
        <w:jc w:val="center"/>
        <w:rPr>
          <w:u w:val="single"/>
        </w:rPr>
      </w:pPr>
      <w:r w:rsidRPr="00757986">
        <w:rPr>
          <w:u w:val="single"/>
        </w:rPr>
        <w:tab/>
      </w:r>
    </w:p>
    <w:sectPr w:rsidR="00AA5CEE" w:rsidRPr="00757986" w:rsidSect="00A97528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86307" w14:textId="77777777" w:rsidR="0059030C" w:rsidRDefault="0059030C">
      <w:r>
        <w:separator/>
      </w:r>
    </w:p>
  </w:endnote>
  <w:endnote w:type="continuationSeparator" w:id="0">
    <w:p w14:paraId="7167AC27" w14:textId="77777777" w:rsidR="0059030C" w:rsidRDefault="0059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PMM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F0820" w14:textId="77777777" w:rsidR="0059030C" w:rsidRDefault="0059030C">
      <w:r>
        <w:separator/>
      </w:r>
    </w:p>
  </w:footnote>
  <w:footnote w:type="continuationSeparator" w:id="0">
    <w:p w14:paraId="55427E8D" w14:textId="77777777" w:rsidR="0059030C" w:rsidRDefault="0059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925974"/>
      <w:docPartObj>
        <w:docPartGallery w:val="Page Numbers (Top of Page)"/>
        <w:docPartUnique/>
      </w:docPartObj>
    </w:sdtPr>
    <w:sdtEndPr/>
    <w:sdtContent>
      <w:p w14:paraId="5FFE4297" w14:textId="77777777" w:rsidR="00A67F59" w:rsidRDefault="00A67F59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84D77C4" w14:textId="77777777" w:rsidR="00A67F59" w:rsidRPr="002E682E" w:rsidRDefault="00A67F59" w:rsidP="002E68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C240AE8"/>
    <w:lvl w:ilvl="0">
      <w:numFmt w:val="decimal"/>
      <w:lvlText w:val="*"/>
      <w:lvlJc w:val="left"/>
    </w:lvl>
  </w:abstractNum>
  <w:abstractNum w:abstractNumId="1" w15:restartNumberingAfterBreak="0">
    <w:nsid w:val="040271AB"/>
    <w:multiLevelType w:val="hybridMultilevel"/>
    <w:tmpl w:val="E9FC2D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85D92"/>
    <w:multiLevelType w:val="hybridMultilevel"/>
    <w:tmpl w:val="7428B908"/>
    <w:lvl w:ilvl="0" w:tplc="605AE5C6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9" w:hanging="360"/>
      </w:pPr>
    </w:lvl>
    <w:lvl w:ilvl="2" w:tplc="0427001B" w:tentative="1">
      <w:start w:val="1"/>
      <w:numFmt w:val="lowerRoman"/>
      <w:lvlText w:val="%3."/>
      <w:lvlJc w:val="right"/>
      <w:pPr>
        <w:ind w:left="1769" w:hanging="180"/>
      </w:pPr>
    </w:lvl>
    <w:lvl w:ilvl="3" w:tplc="0427000F" w:tentative="1">
      <w:start w:val="1"/>
      <w:numFmt w:val="decimal"/>
      <w:lvlText w:val="%4."/>
      <w:lvlJc w:val="left"/>
      <w:pPr>
        <w:ind w:left="2489" w:hanging="360"/>
      </w:pPr>
    </w:lvl>
    <w:lvl w:ilvl="4" w:tplc="04270019" w:tentative="1">
      <w:start w:val="1"/>
      <w:numFmt w:val="lowerLetter"/>
      <w:lvlText w:val="%5."/>
      <w:lvlJc w:val="left"/>
      <w:pPr>
        <w:ind w:left="3209" w:hanging="360"/>
      </w:pPr>
    </w:lvl>
    <w:lvl w:ilvl="5" w:tplc="0427001B" w:tentative="1">
      <w:start w:val="1"/>
      <w:numFmt w:val="lowerRoman"/>
      <w:lvlText w:val="%6."/>
      <w:lvlJc w:val="right"/>
      <w:pPr>
        <w:ind w:left="3929" w:hanging="180"/>
      </w:pPr>
    </w:lvl>
    <w:lvl w:ilvl="6" w:tplc="0427000F" w:tentative="1">
      <w:start w:val="1"/>
      <w:numFmt w:val="decimal"/>
      <w:lvlText w:val="%7."/>
      <w:lvlJc w:val="left"/>
      <w:pPr>
        <w:ind w:left="4649" w:hanging="360"/>
      </w:pPr>
    </w:lvl>
    <w:lvl w:ilvl="7" w:tplc="04270019" w:tentative="1">
      <w:start w:val="1"/>
      <w:numFmt w:val="lowerLetter"/>
      <w:lvlText w:val="%8."/>
      <w:lvlJc w:val="left"/>
      <w:pPr>
        <w:ind w:left="5369" w:hanging="360"/>
      </w:pPr>
    </w:lvl>
    <w:lvl w:ilvl="8" w:tplc="0427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" w15:restartNumberingAfterBreak="0">
    <w:nsid w:val="05EE1EA1"/>
    <w:multiLevelType w:val="hybridMultilevel"/>
    <w:tmpl w:val="9E6C2830"/>
    <w:lvl w:ilvl="0" w:tplc="1A827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11C43"/>
    <w:multiLevelType w:val="hybridMultilevel"/>
    <w:tmpl w:val="D28CBF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64BA6"/>
    <w:multiLevelType w:val="hybridMultilevel"/>
    <w:tmpl w:val="C604046C"/>
    <w:lvl w:ilvl="0" w:tplc="0427000F">
      <w:start w:val="1"/>
      <w:numFmt w:val="decimal"/>
      <w:lvlText w:val="%1."/>
      <w:lvlJc w:val="left"/>
      <w:pPr>
        <w:ind w:left="760" w:hanging="360"/>
      </w:pPr>
    </w:lvl>
    <w:lvl w:ilvl="1" w:tplc="04270019" w:tentative="1">
      <w:start w:val="1"/>
      <w:numFmt w:val="lowerLetter"/>
      <w:lvlText w:val="%2."/>
      <w:lvlJc w:val="left"/>
      <w:pPr>
        <w:ind w:left="1480" w:hanging="360"/>
      </w:pPr>
    </w:lvl>
    <w:lvl w:ilvl="2" w:tplc="0427001B" w:tentative="1">
      <w:start w:val="1"/>
      <w:numFmt w:val="lowerRoman"/>
      <w:lvlText w:val="%3."/>
      <w:lvlJc w:val="right"/>
      <w:pPr>
        <w:ind w:left="2200" w:hanging="180"/>
      </w:pPr>
    </w:lvl>
    <w:lvl w:ilvl="3" w:tplc="0427000F" w:tentative="1">
      <w:start w:val="1"/>
      <w:numFmt w:val="decimal"/>
      <w:lvlText w:val="%4."/>
      <w:lvlJc w:val="left"/>
      <w:pPr>
        <w:ind w:left="2920" w:hanging="360"/>
      </w:pPr>
    </w:lvl>
    <w:lvl w:ilvl="4" w:tplc="04270019" w:tentative="1">
      <w:start w:val="1"/>
      <w:numFmt w:val="lowerLetter"/>
      <w:lvlText w:val="%5."/>
      <w:lvlJc w:val="left"/>
      <w:pPr>
        <w:ind w:left="3640" w:hanging="360"/>
      </w:pPr>
    </w:lvl>
    <w:lvl w:ilvl="5" w:tplc="0427001B" w:tentative="1">
      <w:start w:val="1"/>
      <w:numFmt w:val="lowerRoman"/>
      <w:lvlText w:val="%6."/>
      <w:lvlJc w:val="right"/>
      <w:pPr>
        <w:ind w:left="4360" w:hanging="180"/>
      </w:pPr>
    </w:lvl>
    <w:lvl w:ilvl="6" w:tplc="0427000F" w:tentative="1">
      <w:start w:val="1"/>
      <w:numFmt w:val="decimal"/>
      <w:lvlText w:val="%7."/>
      <w:lvlJc w:val="left"/>
      <w:pPr>
        <w:ind w:left="5080" w:hanging="360"/>
      </w:pPr>
    </w:lvl>
    <w:lvl w:ilvl="7" w:tplc="04270019" w:tentative="1">
      <w:start w:val="1"/>
      <w:numFmt w:val="lowerLetter"/>
      <w:lvlText w:val="%8."/>
      <w:lvlJc w:val="left"/>
      <w:pPr>
        <w:ind w:left="5800" w:hanging="360"/>
      </w:pPr>
    </w:lvl>
    <w:lvl w:ilvl="8" w:tplc="0427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B2C109B"/>
    <w:multiLevelType w:val="hybridMultilevel"/>
    <w:tmpl w:val="0D9C6BC6"/>
    <w:lvl w:ilvl="0" w:tplc="BB0C6A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2777C"/>
    <w:multiLevelType w:val="hybridMultilevel"/>
    <w:tmpl w:val="DD163C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3CD6"/>
    <w:multiLevelType w:val="multilevel"/>
    <w:tmpl w:val="F2A2F84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9" w15:restartNumberingAfterBreak="0">
    <w:nsid w:val="20AF0EED"/>
    <w:multiLevelType w:val="hybridMultilevel"/>
    <w:tmpl w:val="F9F248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28D"/>
    <w:multiLevelType w:val="multilevel"/>
    <w:tmpl w:val="2BE6A3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CC415A5"/>
    <w:multiLevelType w:val="hybridMultilevel"/>
    <w:tmpl w:val="F0D6CF96"/>
    <w:lvl w:ilvl="0" w:tplc="D6341C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5C8A"/>
    <w:multiLevelType w:val="hybridMultilevel"/>
    <w:tmpl w:val="C0B44C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3300"/>
    <w:multiLevelType w:val="hybridMultilevel"/>
    <w:tmpl w:val="02D030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0D03"/>
    <w:multiLevelType w:val="hybridMultilevel"/>
    <w:tmpl w:val="50042C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271DC"/>
    <w:multiLevelType w:val="hybridMultilevel"/>
    <w:tmpl w:val="ACD60F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038B"/>
    <w:multiLevelType w:val="hybridMultilevel"/>
    <w:tmpl w:val="5D9A4CC6"/>
    <w:lvl w:ilvl="0" w:tplc="BB0E8C5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B398A"/>
    <w:multiLevelType w:val="hybridMultilevel"/>
    <w:tmpl w:val="F6722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C5FE8"/>
    <w:multiLevelType w:val="multilevel"/>
    <w:tmpl w:val="38A8FC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5C27304"/>
    <w:multiLevelType w:val="hybridMultilevel"/>
    <w:tmpl w:val="81C26592"/>
    <w:lvl w:ilvl="0" w:tplc="68062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BA326B"/>
    <w:multiLevelType w:val="multilevel"/>
    <w:tmpl w:val="BAFE5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FA3993"/>
    <w:multiLevelType w:val="hybridMultilevel"/>
    <w:tmpl w:val="67CA0F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103F7"/>
    <w:multiLevelType w:val="hybridMultilevel"/>
    <w:tmpl w:val="2474DC3A"/>
    <w:lvl w:ilvl="0" w:tplc="FFFFFFFF">
      <w:start w:val="1"/>
      <w:numFmt w:val="decimal"/>
      <w:pStyle w:val="Style1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B10478"/>
    <w:multiLevelType w:val="hybridMultilevel"/>
    <w:tmpl w:val="53DC7F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407253"/>
    <w:multiLevelType w:val="hybridMultilevel"/>
    <w:tmpl w:val="F3D839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61399"/>
    <w:multiLevelType w:val="multilevel"/>
    <w:tmpl w:val="0ABC23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68FC6AAF"/>
    <w:multiLevelType w:val="hybridMultilevel"/>
    <w:tmpl w:val="7B70D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51CF2"/>
    <w:multiLevelType w:val="hybridMultilevel"/>
    <w:tmpl w:val="8A4CFA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07A07"/>
    <w:multiLevelType w:val="hybridMultilevel"/>
    <w:tmpl w:val="E08E5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3526A"/>
    <w:multiLevelType w:val="hybridMultilevel"/>
    <w:tmpl w:val="C51C70C6"/>
    <w:lvl w:ilvl="0" w:tplc="042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94080D"/>
    <w:multiLevelType w:val="hybridMultilevel"/>
    <w:tmpl w:val="04B2A3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042212"/>
    <w:multiLevelType w:val="multilevel"/>
    <w:tmpl w:val="FF6A202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7652509"/>
    <w:multiLevelType w:val="hybridMultilevel"/>
    <w:tmpl w:val="ECA8A838"/>
    <w:lvl w:ilvl="0" w:tplc="A178EB52">
      <w:start w:val="1"/>
      <w:numFmt w:val="decimal"/>
      <w:lvlText w:val="2.%1"/>
      <w:lvlJc w:val="center"/>
      <w:pPr>
        <w:ind w:left="1069" w:hanging="360"/>
      </w:pPr>
      <w:rPr>
        <w:rFonts w:hint="default"/>
        <w:spacing w:val="0"/>
        <w:position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758720235">
    <w:abstractNumId w:val="33"/>
  </w:num>
  <w:num w:numId="2" w16cid:durableId="448740864">
    <w:abstractNumId w:val="22"/>
  </w:num>
  <w:num w:numId="3" w16cid:durableId="511147450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69" w:hanging="284"/>
        </w:pPr>
        <w:rPr>
          <w:rFonts w:ascii="Symbol" w:hAnsi="Symbol" w:hint="default"/>
        </w:rPr>
      </w:lvl>
    </w:lvlOverride>
  </w:num>
  <w:num w:numId="4" w16cid:durableId="1118524624">
    <w:abstractNumId w:val="12"/>
  </w:num>
  <w:num w:numId="5" w16cid:durableId="707948191">
    <w:abstractNumId w:val="4"/>
  </w:num>
  <w:num w:numId="6" w16cid:durableId="105082215">
    <w:abstractNumId w:val="23"/>
  </w:num>
  <w:num w:numId="7" w16cid:durableId="1671330866">
    <w:abstractNumId w:val="30"/>
  </w:num>
  <w:num w:numId="8" w16cid:durableId="1969896933">
    <w:abstractNumId w:val="1"/>
  </w:num>
  <w:num w:numId="9" w16cid:durableId="616529336">
    <w:abstractNumId w:val="3"/>
  </w:num>
  <w:num w:numId="10" w16cid:durableId="1358506704">
    <w:abstractNumId w:val="11"/>
  </w:num>
  <w:num w:numId="11" w16cid:durableId="1464620321">
    <w:abstractNumId w:val="6"/>
  </w:num>
  <w:num w:numId="12" w16cid:durableId="1610165701">
    <w:abstractNumId w:val="26"/>
  </w:num>
  <w:num w:numId="13" w16cid:durableId="1973095917">
    <w:abstractNumId w:val="15"/>
  </w:num>
  <w:num w:numId="14" w16cid:durableId="1020934132">
    <w:abstractNumId w:val="17"/>
  </w:num>
  <w:num w:numId="15" w16cid:durableId="73091216">
    <w:abstractNumId w:val="14"/>
  </w:num>
  <w:num w:numId="16" w16cid:durableId="522942286">
    <w:abstractNumId w:val="2"/>
  </w:num>
  <w:num w:numId="17" w16cid:durableId="1904369201">
    <w:abstractNumId w:val="24"/>
  </w:num>
  <w:num w:numId="18" w16cid:durableId="890268742">
    <w:abstractNumId w:val="9"/>
  </w:num>
  <w:num w:numId="19" w16cid:durableId="1431848591">
    <w:abstractNumId w:val="28"/>
  </w:num>
  <w:num w:numId="20" w16cid:durableId="1279288871">
    <w:abstractNumId w:val="27"/>
  </w:num>
  <w:num w:numId="21" w16cid:durableId="1448231864">
    <w:abstractNumId w:val="16"/>
  </w:num>
  <w:num w:numId="22" w16cid:durableId="1881623773">
    <w:abstractNumId w:val="21"/>
  </w:num>
  <w:num w:numId="23" w16cid:durableId="1791245773">
    <w:abstractNumId w:val="19"/>
  </w:num>
  <w:num w:numId="24" w16cid:durableId="1964117604">
    <w:abstractNumId w:val="5"/>
  </w:num>
  <w:num w:numId="25" w16cid:durableId="545684576">
    <w:abstractNumId w:val="7"/>
  </w:num>
  <w:num w:numId="26" w16cid:durableId="39138928">
    <w:abstractNumId w:val="8"/>
  </w:num>
  <w:num w:numId="27" w16cid:durableId="1845243566">
    <w:abstractNumId w:val="29"/>
  </w:num>
  <w:num w:numId="28" w16cid:durableId="356197933">
    <w:abstractNumId w:val="32"/>
  </w:num>
  <w:num w:numId="29" w16cid:durableId="2042320447">
    <w:abstractNumId w:val="25"/>
  </w:num>
  <w:num w:numId="30" w16cid:durableId="74740555">
    <w:abstractNumId w:val="31"/>
  </w:num>
  <w:num w:numId="31" w16cid:durableId="1857962658">
    <w:abstractNumId w:val="10"/>
  </w:num>
  <w:num w:numId="32" w16cid:durableId="396823742">
    <w:abstractNumId w:val="18"/>
  </w:num>
  <w:num w:numId="33" w16cid:durableId="1889607629">
    <w:abstractNumId w:val="13"/>
  </w:num>
  <w:num w:numId="34" w16cid:durableId="16488933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35"/>
    <w:rsid w:val="00002312"/>
    <w:rsid w:val="000027F9"/>
    <w:rsid w:val="00003245"/>
    <w:rsid w:val="00003CBC"/>
    <w:rsid w:val="00003F3B"/>
    <w:rsid w:val="000051A6"/>
    <w:rsid w:val="000058CD"/>
    <w:rsid w:val="000062FC"/>
    <w:rsid w:val="00007C60"/>
    <w:rsid w:val="00011176"/>
    <w:rsid w:val="000122BE"/>
    <w:rsid w:val="00017512"/>
    <w:rsid w:val="00020B7F"/>
    <w:rsid w:val="000302A0"/>
    <w:rsid w:val="00032C1D"/>
    <w:rsid w:val="00033251"/>
    <w:rsid w:val="000339E8"/>
    <w:rsid w:val="00035AB4"/>
    <w:rsid w:val="000414A5"/>
    <w:rsid w:val="00045847"/>
    <w:rsid w:val="00047A2F"/>
    <w:rsid w:val="0005357E"/>
    <w:rsid w:val="00054854"/>
    <w:rsid w:val="00055823"/>
    <w:rsid w:val="000567B6"/>
    <w:rsid w:val="00057947"/>
    <w:rsid w:val="00057FFC"/>
    <w:rsid w:val="00061341"/>
    <w:rsid w:val="000615B2"/>
    <w:rsid w:val="00066BFA"/>
    <w:rsid w:val="00070AF8"/>
    <w:rsid w:val="0007262C"/>
    <w:rsid w:val="00075DDF"/>
    <w:rsid w:val="00076AA9"/>
    <w:rsid w:val="00077C4A"/>
    <w:rsid w:val="00077D2C"/>
    <w:rsid w:val="00081917"/>
    <w:rsid w:val="000839EF"/>
    <w:rsid w:val="00084322"/>
    <w:rsid w:val="000864C9"/>
    <w:rsid w:val="0009286C"/>
    <w:rsid w:val="00097AAD"/>
    <w:rsid w:val="000A0C67"/>
    <w:rsid w:val="000A2232"/>
    <w:rsid w:val="000A6AB7"/>
    <w:rsid w:val="000B2BAB"/>
    <w:rsid w:val="000B57B1"/>
    <w:rsid w:val="000C03F3"/>
    <w:rsid w:val="000C1A37"/>
    <w:rsid w:val="000C1D6B"/>
    <w:rsid w:val="000C365B"/>
    <w:rsid w:val="000C5D58"/>
    <w:rsid w:val="000C5F1B"/>
    <w:rsid w:val="000C6126"/>
    <w:rsid w:val="000C77D7"/>
    <w:rsid w:val="000D03A7"/>
    <w:rsid w:val="000D1616"/>
    <w:rsid w:val="000D5036"/>
    <w:rsid w:val="000D534B"/>
    <w:rsid w:val="000D7167"/>
    <w:rsid w:val="000D719F"/>
    <w:rsid w:val="000D7A19"/>
    <w:rsid w:val="000E13ED"/>
    <w:rsid w:val="000E1697"/>
    <w:rsid w:val="000E33B4"/>
    <w:rsid w:val="000E4724"/>
    <w:rsid w:val="000E6422"/>
    <w:rsid w:val="000F128B"/>
    <w:rsid w:val="000F1C8E"/>
    <w:rsid w:val="001027B7"/>
    <w:rsid w:val="001035BC"/>
    <w:rsid w:val="00106CF3"/>
    <w:rsid w:val="00107836"/>
    <w:rsid w:val="00110031"/>
    <w:rsid w:val="001100FD"/>
    <w:rsid w:val="001116A0"/>
    <w:rsid w:val="00113518"/>
    <w:rsid w:val="00113A98"/>
    <w:rsid w:val="0011643E"/>
    <w:rsid w:val="00116E00"/>
    <w:rsid w:val="00120173"/>
    <w:rsid w:val="001207D0"/>
    <w:rsid w:val="001210C7"/>
    <w:rsid w:val="00122A50"/>
    <w:rsid w:val="001262AF"/>
    <w:rsid w:val="001269B9"/>
    <w:rsid w:val="00126FC9"/>
    <w:rsid w:val="00132020"/>
    <w:rsid w:val="001349FE"/>
    <w:rsid w:val="00134A39"/>
    <w:rsid w:val="0013520F"/>
    <w:rsid w:val="00135C35"/>
    <w:rsid w:val="00137FE2"/>
    <w:rsid w:val="00140F53"/>
    <w:rsid w:val="00141566"/>
    <w:rsid w:val="00145011"/>
    <w:rsid w:val="00145627"/>
    <w:rsid w:val="00147ECA"/>
    <w:rsid w:val="00152388"/>
    <w:rsid w:val="00170733"/>
    <w:rsid w:val="0017080D"/>
    <w:rsid w:val="001710AB"/>
    <w:rsid w:val="001775A9"/>
    <w:rsid w:val="00184138"/>
    <w:rsid w:val="0019104A"/>
    <w:rsid w:val="00191E2D"/>
    <w:rsid w:val="00191FC8"/>
    <w:rsid w:val="00192F99"/>
    <w:rsid w:val="00193A03"/>
    <w:rsid w:val="0019600C"/>
    <w:rsid w:val="001962DF"/>
    <w:rsid w:val="001A002E"/>
    <w:rsid w:val="001A2448"/>
    <w:rsid w:val="001A28E1"/>
    <w:rsid w:val="001A3B8C"/>
    <w:rsid w:val="001A4A20"/>
    <w:rsid w:val="001A52BB"/>
    <w:rsid w:val="001B0DCB"/>
    <w:rsid w:val="001B386A"/>
    <w:rsid w:val="001B787D"/>
    <w:rsid w:val="001C282B"/>
    <w:rsid w:val="001C3C45"/>
    <w:rsid w:val="001C4B3E"/>
    <w:rsid w:val="001C71FB"/>
    <w:rsid w:val="001D0226"/>
    <w:rsid w:val="001D2C88"/>
    <w:rsid w:val="001D4835"/>
    <w:rsid w:val="001D7783"/>
    <w:rsid w:val="001E024E"/>
    <w:rsid w:val="001E5235"/>
    <w:rsid w:val="001E55EF"/>
    <w:rsid w:val="001F12D0"/>
    <w:rsid w:val="001F1BAE"/>
    <w:rsid w:val="001F2125"/>
    <w:rsid w:val="001F4681"/>
    <w:rsid w:val="001F57EC"/>
    <w:rsid w:val="001F6B2B"/>
    <w:rsid w:val="001F7A9A"/>
    <w:rsid w:val="00200F9E"/>
    <w:rsid w:val="0020314C"/>
    <w:rsid w:val="0020619D"/>
    <w:rsid w:val="002061D7"/>
    <w:rsid w:val="00210AC9"/>
    <w:rsid w:val="00212985"/>
    <w:rsid w:val="00213B4D"/>
    <w:rsid w:val="0021609F"/>
    <w:rsid w:val="0022173B"/>
    <w:rsid w:val="00222195"/>
    <w:rsid w:val="00226FDB"/>
    <w:rsid w:val="00227D9D"/>
    <w:rsid w:val="00227E63"/>
    <w:rsid w:val="00234C78"/>
    <w:rsid w:val="00234E9F"/>
    <w:rsid w:val="002355BC"/>
    <w:rsid w:val="00236AE2"/>
    <w:rsid w:val="00237096"/>
    <w:rsid w:val="00237788"/>
    <w:rsid w:val="00240BFB"/>
    <w:rsid w:val="002465CD"/>
    <w:rsid w:val="002601C8"/>
    <w:rsid w:val="00261CBC"/>
    <w:rsid w:val="00263F2F"/>
    <w:rsid w:val="0026480A"/>
    <w:rsid w:val="00265201"/>
    <w:rsid w:val="0026768F"/>
    <w:rsid w:val="00270BDA"/>
    <w:rsid w:val="00271662"/>
    <w:rsid w:val="00272540"/>
    <w:rsid w:val="00273CDD"/>
    <w:rsid w:val="00275692"/>
    <w:rsid w:val="00277220"/>
    <w:rsid w:val="002779DA"/>
    <w:rsid w:val="00277A88"/>
    <w:rsid w:val="00280993"/>
    <w:rsid w:val="002825E3"/>
    <w:rsid w:val="0028368E"/>
    <w:rsid w:val="00285710"/>
    <w:rsid w:val="0029037F"/>
    <w:rsid w:val="00293788"/>
    <w:rsid w:val="002947B5"/>
    <w:rsid w:val="002A3912"/>
    <w:rsid w:val="002A4991"/>
    <w:rsid w:val="002A529E"/>
    <w:rsid w:val="002A622B"/>
    <w:rsid w:val="002A792F"/>
    <w:rsid w:val="002A7E44"/>
    <w:rsid w:val="002B1158"/>
    <w:rsid w:val="002B57CC"/>
    <w:rsid w:val="002C00B8"/>
    <w:rsid w:val="002C2EAE"/>
    <w:rsid w:val="002C3790"/>
    <w:rsid w:val="002D0BD3"/>
    <w:rsid w:val="002D5F33"/>
    <w:rsid w:val="002E00FB"/>
    <w:rsid w:val="002E1449"/>
    <w:rsid w:val="002E5E00"/>
    <w:rsid w:val="002E682E"/>
    <w:rsid w:val="002F2354"/>
    <w:rsid w:val="002F29F6"/>
    <w:rsid w:val="002F37C5"/>
    <w:rsid w:val="00303ADF"/>
    <w:rsid w:val="00311645"/>
    <w:rsid w:val="003134FB"/>
    <w:rsid w:val="003211FB"/>
    <w:rsid w:val="00321828"/>
    <w:rsid w:val="00322D34"/>
    <w:rsid w:val="003307E4"/>
    <w:rsid w:val="00332ACF"/>
    <w:rsid w:val="003330F7"/>
    <w:rsid w:val="00335119"/>
    <w:rsid w:val="0033512A"/>
    <w:rsid w:val="00335D07"/>
    <w:rsid w:val="003370B5"/>
    <w:rsid w:val="00337B7C"/>
    <w:rsid w:val="0034142A"/>
    <w:rsid w:val="003415BA"/>
    <w:rsid w:val="00341BF6"/>
    <w:rsid w:val="00341D01"/>
    <w:rsid w:val="0034397A"/>
    <w:rsid w:val="00345EFE"/>
    <w:rsid w:val="00346CB9"/>
    <w:rsid w:val="00347307"/>
    <w:rsid w:val="00347E5E"/>
    <w:rsid w:val="00350795"/>
    <w:rsid w:val="00350B8B"/>
    <w:rsid w:val="00351BB9"/>
    <w:rsid w:val="00354A6D"/>
    <w:rsid w:val="00354EF1"/>
    <w:rsid w:val="003601FA"/>
    <w:rsid w:val="00363377"/>
    <w:rsid w:val="003650AF"/>
    <w:rsid w:val="003653CE"/>
    <w:rsid w:val="00366768"/>
    <w:rsid w:val="00367E51"/>
    <w:rsid w:val="00370D56"/>
    <w:rsid w:val="003755B2"/>
    <w:rsid w:val="00375A0C"/>
    <w:rsid w:val="003812DD"/>
    <w:rsid w:val="00381BF1"/>
    <w:rsid w:val="00383448"/>
    <w:rsid w:val="00384857"/>
    <w:rsid w:val="00384A4A"/>
    <w:rsid w:val="003927B2"/>
    <w:rsid w:val="003933CA"/>
    <w:rsid w:val="00394681"/>
    <w:rsid w:val="00394941"/>
    <w:rsid w:val="003968B3"/>
    <w:rsid w:val="003A3C63"/>
    <w:rsid w:val="003A78EF"/>
    <w:rsid w:val="003B1F56"/>
    <w:rsid w:val="003B39D1"/>
    <w:rsid w:val="003B4D5D"/>
    <w:rsid w:val="003B6007"/>
    <w:rsid w:val="003B6995"/>
    <w:rsid w:val="003B6C2B"/>
    <w:rsid w:val="003B6D9C"/>
    <w:rsid w:val="003B6E2D"/>
    <w:rsid w:val="003C7D7A"/>
    <w:rsid w:val="003D2852"/>
    <w:rsid w:val="003D3122"/>
    <w:rsid w:val="003D4904"/>
    <w:rsid w:val="003D5B45"/>
    <w:rsid w:val="003D5B7B"/>
    <w:rsid w:val="003D7888"/>
    <w:rsid w:val="003E1584"/>
    <w:rsid w:val="003E28EB"/>
    <w:rsid w:val="003E3CBC"/>
    <w:rsid w:val="003E5B70"/>
    <w:rsid w:val="003F1023"/>
    <w:rsid w:val="003F153B"/>
    <w:rsid w:val="003F18E6"/>
    <w:rsid w:val="003F2E6D"/>
    <w:rsid w:val="003F3CF0"/>
    <w:rsid w:val="003F52EC"/>
    <w:rsid w:val="003F5512"/>
    <w:rsid w:val="003F6868"/>
    <w:rsid w:val="003F6948"/>
    <w:rsid w:val="003F6BC1"/>
    <w:rsid w:val="003F72D8"/>
    <w:rsid w:val="00400309"/>
    <w:rsid w:val="00401218"/>
    <w:rsid w:val="0040331D"/>
    <w:rsid w:val="0040503B"/>
    <w:rsid w:val="00406F94"/>
    <w:rsid w:val="00410461"/>
    <w:rsid w:val="0041267A"/>
    <w:rsid w:val="0041358A"/>
    <w:rsid w:val="004157FF"/>
    <w:rsid w:val="004178FE"/>
    <w:rsid w:val="00420287"/>
    <w:rsid w:val="0042479A"/>
    <w:rsid w:val="00425503"/>
    <w:rsid w:val="004276AF"/>
    <w:rsid w:val="00434D3C"/>
    <w:rsid w:val="00437514"/>
    <w:rsid w:val="00437C23"/>
    <w:rsid w:val="004401D1"/>
    <w:rsid w:val="004405CB"/>
    <w:rsid w:val="004428E6"/>
    <w:rsid w:val="00446729"/>
    <w:rsid w:val="00447489"/>
    <w:rsid w:val="00447721"/>
    <w:rsid w:val="00447EDF"/>
    <w:rsid w:val="0045005B"/>
    <w:rsid w:val="004516DC"/>
    <w:rsid w:val="00453077"/>
    <w:rsid w:val="00454624"/>
    <w:rsid w:val="00457045"/>
    <w:rsid w:val="004571FE"/>
    <w:rsid w:val="00457A49"/>
    <w:rsid w:val="00457A8D"/>
    <w:rsid w:val="00460309"/>
    <w:rsid w:val="00465912"/>
    <w:rsid w:val="00465C5F"/>
    <w:rsid w:val="0047146A"/>
    <w:rsid w:val="00473163"/>
    <w:rsid w:val="00474E05"/>
    <w:rsid w:val="00475498"/>
    <w:rsid w:val="00475B14"/>
    <w:rsid w:val="00475B6E"/>
    <w:rsid w:val="00475C7C"/>
    <w:rsid w:val="004768B4"/>
    <w:rsid w:val="00481A90"/>
    <w:rsid w:val="00483616"/>
    <w:rsid w:val="004836DC"/>
    <w:rsid w:val="00486BFA"/>
    <w:rsid w:val="004877DA"/>
    <w:rsid w:val="004935A6"/>
    <w:rsid w:val="004A0C31"/>
    <w:rsid w:val="004A1BE3"/>
    <w:rsid w:val="004A205B"/>
    <w:rsid w:val="004A2329"/>
    <w:rsid w:val="004A25EF"/>
    <w:rsid w:val="004A2B11"/>
    <w:rsid w:val="004A5249"/>
    <w:rsid w:val="004A7AB4"/>
    <w:rsid w:val="004B165C"/>
    <w:rsid w:val="004B2508"/>
    <w:rsid w:val="004B6576"/>
    <w:rsid w:val="004B7DA2"/>
    <w:rsid w:val="004C0643"/>
    <w:rsid w:val="004C1AAC"/>
    <w:rsid w:val="004C2575"/>
    <w:rsid w:val="004C3DEC"/>
    <w:rsid w:val="004C7322"/>
    <w:rsid w:val="004D085E"/>
    <w:rsid w:val="004D418F"/>
    <w:rsid w:val="004D4820"/>
    <w:rsid w:val="004D6275"/>
    <w:rsid w:val="004D6281"/>
    <w:rsid w:val="004D6555"/>
    <w:rsid w:val="004D76A8"/>
    <w:rsid w:val="004E051B"/>
    <w:rsid w:val="004E06C0"/>
    <w:rsid w:val="004E1A24"/>
    <w:rsid w:val="004E3A3A"/>
    <w:rsid w:val="004E4435"/>
    <w:rsid w:val="004E4AED"/>
    <w:rsid w:val="004E4BBD"/>
    <w:rsid w:val="004F2B5F"/>
    <w:rsid w:val="004F3465"/>
    <w:rsid w:val="00500C31"/>
    <w:rsid w:val="00502400"/>
    <w:rsid w:val="00510716"/>
    <w:rsid w:val="00510CC3"/>
    <w:rsid w:val="005112CB"/>
    <w:rsid w:val="0051240D"/>
    <w:rsid w:val="0051303D"/>
    <w:rsid w:val="00513618"/>
    <w:rsid w:val="00517A5A"/>
    <w:rsid w:val="00517A7B"/>
    <w:rsid w:val="0052022E"/>
    <w:rsid w:val="00520A16"/>
    <w:rsid w:val="0052266B"/>
    <w:rsid w:val="0052278E"/>
    <w:rsid w:val="00525B14"/>
    <w:rsid w:val="00534991"/>
    <w:rsid w:val="00534B47"/>
    <w:rsid w:val="005355E4"/>
    <w:rsid w:val="00536777"/>
    <w:rsid w:val="00540DC5"/>
    <w:rsid w:val="00543A7C"/>
    <w:rsid w:val="0054408F"/>
    <w:rsid w:val="005467A4"/>
    <w:rsid w:val="0055421A"/>
    <w:rsid w:val="005543A1"/>
    <w:rsid w:val="00555017"/>
    <w:rsid w:val="00556F69"/>
    <w:rsid w:val="0056006E"/>
    <w:rsid w:val="0056079A"/>
    <w:rsid w:val="00565867"/>
    <w:rsid w:val="00566AFE"/>
    <w:rsid w:val="00567765"/>
    <w:rsid w:val="0057097C"/>
    <w:rsid w:val="0057109C"/>
    <w:rsid w:val="00571CF1"/>
    <w:rsid w:val="005764B2"/>
    <w:rsid w:val="00576CDF"/>
    <w:rsid w:val="0057725F"/>
    <w:rsid w:val="00577338"/>
    <w:rsid w:val="00580A1E"/>
    <w:rsid w:val="0058405A"/>
    <w:rsid w:val="00585365"/>
    <w:rsid w:val="00585D17"/>
    <w:rsid w:val="00587142"/>
    <w:rsid w:val="005874DE"/>
    <w:rsid w:val="0059030C"/>
    <w:rsid w:val="00593C57"/>
    <w:rsid w:val="005A1526"/>
    <w:rsid w:val="005A19FC"/>
    <w:rsid w:val="005A1BE2"/>
    <w:rsid w:val="005A310B"/>
    <w:rsid w:val="005A4915"/>
    <w:rsid w:val="005A4C18"/>
    <w:rsid w:val="005A5134"/>
    <w:rsid w:val="005A63FE"/>
    <w:rsid w:val="005A7003"/>
    <w:rsid w:val="005B3B74"/>
    <w:rsid w:val="005B5E82"/>
    <w:rsid w:val="005B684A"/>
    <w:rsid w:val="005B6B85"/>
    <w:rsid w:val="005C34F3"/>
    <w:rsid w:val="005C5B0C"/>
    <w:rsid w:val="005C73CD"/>
    <w:rsid w:val="005D0F4D"/>
    <w:rsid w:val="005D2362"/>
    <w:rsid w:val="005D47D6"/>
    <w:rsid w:val="005D53CF"/>
    <w:rsid w:val="005D7EB7"/>
    <w:rsid w:val="005E0647"/>
    <w:rsid w:val="005E2B0A"/>
    <w:rsid w:val="005E5180"/>
    <w:rsid w:val="005E5488"/>
    <w:rsid w:val="005F0AFE"/>
    <w:rsid w:val="005F50AB"/>
    <w:rsid w:val="005F53F5"/>
    <w:rsid w:val="005F6A77"/>
    <w:rsid w:val="005F76BF"/>
    <w:rsid w:val="005F7FBF"/>
    <w:rsid w:val="00601BF3"/>
    <w:rsid w:val="006045A9"/>
    <w:rsid w:val="00605250"/>
    <w:rsid w:val="0061208C"/>
    <w:rsid w:val="00622083"/>
    <w:rsid w:val="006220B7"/>
    <w:rsid w:val="006239B1"/>
    <w:rsid w:val="006264FF"/>
    <w:rsid w:val="00627A5C"/>
    <w:rsid w:val="00632294"/>
    <w:rsid w:val="00633778"/>
    <w:rsid w:val="00636132"/>
    <w:rsid w:val="00636447"/>
    <w:rsid w:val="00640CA9"/>
    <w:rsid w:val="0064257B"/>
    <w:rsid w:val="00642EB8"/>
    <w:rsid w:val="006461E4"/>
    <w:rsid w:val="00646357"/>
    <w:rsid w:val="006520A6"/>
    <w:rsid w:val="006555B2"/>
    <w:rsid w:val="00657AFA"/>
    <w:rsid w:val="00666BA5"/>
    <w:rsid w:val="006672FA"/>
    <w:rsid w:val="0066785A"/>
    <w:rsid w:val="006703FC"/>
    <w:rsid w:val="006704F8"/>
    <w:rsid w:val="00672416"/>
    <w:rsid w:val="006754AF"/>
    <w:rsid w:val="00677821"/>
    <w:rsid w:val="00680617"/>
    <w:rsid w:val="006860C2"/>
    <w:rsid w:val="006901BE"/>
    <w:rsid w:val="006A3E69"/>
    <w:rsid w:val="006B162D"/>
    <w:rsid w:val="006B247F"/>
    <w:rsid w:val="006B354A"/>
    <w:rsid w:val="006B4765"/>
    <w:rsid w:val="006B5568"/>
    <w:rsid w:val="006B65F2"/>
    <w:rsid w:val="006C1F2A"/>
    <w:rsid w:val="006C1FC9"/>
    <w:rsid w:val="006C25DC"/>
    <w:rsid w:val="006C7CDB"/>
    <w:rsid w:val="006D2203"/>
    <w:rsid w:val="006D3703"/>
    <w:rsid w:val="006D6935"/>
    <w:rsid w:val="006D76D3"/>
    <w:rsid w:val="006D7F86"/>
    <w:rsid w:val="006E021E"/>
    <w:rsid w:val="006E20C0"/>
    <w:rsid w:val="006E446F"/>
    <w:rsid w:val="006E4D49"/>
    <w:rsid w:val="006E554B"/>
    <w:rsid w:val="006F0928"/>
    <w:rsid w:val="006F2367"/>
    <w:rsid w:val="006F33A2"/>
    <w:rsid w:val="006F4006"/>
    <w:rsid w:val="006F442E"/>
    <w:rsid w:val="006F45ED"/>
    <w:rsid w:val="006F4EA8"/>
    <w:rsid w:val="006F585C"/>
    <w:rsid w:val="006F5E25"/>
    <w:rsid w:val="00705E86"/>
    <w:rsid w:val="0070796F"/>
    <w:rsid w:val="007115F8"/>
    <w:rsid w:val="00712439"/>
    <w:rsid w:val="00714110"/>
    <w:rsid w:val="00715E80"/>
    <w:rsid w:val="00720A9E"/>
    <w:rsid w:val="0072213F"/>
    <w:rsid w:val="00722CE2"/>
    <w:rsid w:val="007242C9"/>
    <w:rsid w:val="0072462B"/>
    <w:rsid w:val="00726032"/>
    <w:rsid w:val="00730C19"/>
    <w:rsid w:val="00731A3F"/>
    <w:rsid w:val="007413CA"/>
    <w:rsid w:val="007442C6"/>
    <w:rsid w:val="0074541B"/>
    <w:rsid w:val="0074598D"/>
    <w:rsid w:val="0074675E"/>
    <w:rsid w:val="007523A1"/>
    <w:rsid w:val="00752D57"/>
    <w:rsid w:val="007535FD"/>
    <w:rsid w:val="007554EC"/>
    <w:rsid w:val="007571F4"/>
    <w:rsid w:val="00757986"/>
    <w:rsid w:val="007660EC"/>
    <w:rsid w:val="0076767A"/>
    <w:rsid w:val="00773510"/>
    <w:rsid w:val="00773655"/>
    <w:rsid w:val="0077451C"/>
    <w:rsid w:val="00774CFB"/>
    <w:rsid w:val="00776632"/>
    <w:rsid w:val="007903A3"/>
    <w:rsid w:val="00790D3C"/>
    <w:rsid w:val="00793F6B"/>
    <w:rsid w:val="007950BE"/>
    <w:rsid w:val="00796118"/>
    <w:rsid w:val="007A03E6"/>
    <w:rsid w:val="007A1CDD"/>
    <w:rsid w:val="007A2964"/>
    <w:rsid w:val="007A4101"/>
    <w:rsid w:val="007B5C29"/>
    <w:rsid w:val="007C31D9"/>
    <w:rsid w:val="007C3737"/>
    <w:rsid w:val="007C4D1F"/>
    <w:rsid w:val="007C712D"/>
    <w:rsid w:val="007D1D77"/>
    <w:rsid w:val="007D4A69"/>
    <w:rsid w:val="007D4AE0"/>
    <w:rsid w:val="007D7322"/>
    <w:rsid w:val="007D7612"/>
    <w:rsid w:val="007D76EE"/>
    <w:rsid w:val="007E1475"/>
    <w:rsid w:val="007F05E0"/>
    <w:rsid w:val="007F2575"/>
    <w:rsid w:val="007F3A0B"/>
    <w:rsid w:val="007F4A94"/>
    <w:rsid w:val="008049EB"/>
    <w:rsid w:val="008071CE"/>
    <w:rsid w:val="00810743"/>
    <w:rsid w:val="00814B52"/>
    <w:rsid w:val="0081530E"/>
    <w:rsid w:val="0082119A"/>
    <w:rsid w:val="00821C6B"/>
    <w:rsid w:val="008224AA"/>
    <w:rsid w:val="00824686"/>
    <w:rsid w:val="00825B2C"/>
    <w:rsid w:val="008300F2"/>
    <w:rsid w:val="00830E97"/>
    <w:rsid w:val="00832F59"/>
    <w:rsid w:val="008351D9"/>
    <w:rsid w:val="00840827"/>
    <w:rsid w:val="00840B34"/>
    <w:rsid w:val="00842246"/>
    <w:rsid w:val="00842FBB"/>
    <w:rsid w:val="0084339B"/>
    <w:rsid w:val="008443B7"/>
    <w:rsid w:val="00845A79"/>
    <w:rsid w:val="008472EC"/>
    <w:rsid w:val="00847EE3"/>
    <w:rsid w:val="0085152D"/>
    <w:rsid w:val="00855085"/>
    <w:rsid w:val="00856CFC"/>
    <w:rsid w:val="0085709E"/>
    <w:rsid w:val="00863B60"/>
    <w:rsid w:val="008644CC"/>
    <w:rsid w:val="00865698"/>
    <w:rsid w:val="00873869"/>
    <w:rsid w:val="00873ACB"/>
    <w:rsid w:val="00874681"/>
    <w:rsid w:val="008757E0"/>
    <w:rsid w:val="008762D7"/>
    <w:rsid w:val="00877E40"/>
    <w:rsid w:val="008818D2"/>
    <w:rsid w:val="00882654"/>
    <w:rsid w:val="00882D5E"/>
    <w:rsid w:val="0088694B"/>
    <w:rsid w:val="00890B3B"/>
    <w:rsid w:val="00891638"/>
    <w:rsid w:val="0089401A"/>
    <w:rsid w:val="008962BB"/>
    <w:rsid w:val="008963B2"/>
    <w:rsid w:val="0089692D"/>
    <w:rsid w:val="00896FA9"/>
    <w:rsid w:val="008A0547"/>
    <w:rsid w:val="008A06A1"/>
    <w:rsid w:val="008A1272"/>
    <w:rsid w:val="008A709B"/>
    <w:rsid w:val="008B0C2B"/>
    <w:rsid w:val="008B1860"/>
    <w:rsid w:val="008B191E"/>
    <w:rsid w:val="008B2C6F"/>
    <w:rsid w:val="008B2ED7"/>
    <w:rsid w:val="008B3B4B"/>
    <w:rsid w:val="008B3BE1"/>
    <w:rsid w:val="008B3EDC"/>
    <w:rsid w:val="008B6ADB"/>
    <w:rsid w:val="008B7770"/>
    <w:rsid w:val="008C38A4"/>
    <w:rsid w:val="008C6517"/>
    <w:rsid w:val="008C7039"/>
    <w:rsid w:val="008C77D6"/>
    <w:rsid w:val="008C7A53"/>
    <w:rsid w:val="008D4403"/>
    <w:rsid w:val="008D65FC"/>
    <w:rsid w:val="008E0A7B"/>
    <w:rsid w:val="008E0BF9"/>
    <w:rsid w:val="008E0C74"/>
    <w:rsid w:val="008E1F9E"/>
    <w:rsid w:val="008E27D9"/>
    <w:rsid w:val="008E433F"/>
    <w:rsid w:val="008E62C7"/>
    <w:rsid w:val="008E6B00"/>
    <w:rsid w:val="008F48DF"/>
    <w:rsid w:val="008F4CE5"/>
    <w:rsid w:val="008F6618"/>
    <w:rsid w:val="008F780D"/>
    <w:rsid w:val="0090035F"/>
    <w:rsid w:val="00902BAD"/>
    <w:rsid w:val="009032A5"/>
    <w:rsid w:val="00904FC3"/>
    <w:rsid w:val="00905DF7"/>
    <w:rsid w:val="009159B0"/>
    <w:rsid w:val="009169C8"/>
    <w:rsid w:val="00920105"/>
    <w:rsid w:val="00922415"/>
    <w:rsid w:val="009239D4"/>
    <w:rsid w:val="009250A7"/>
    <w:rsid w:val="0092633A"/>
    <w:rsid w:val="009313CE"/>
    <w:rsid w:val="00932E9B"/>
    <w:rsid w:val="00933EE6"/>
    <w:rsid w:val="00935A49"/>
    <w:rsid w:val="0094003D"/>
    <w:rsid w:val="009412A3"/>
    <w:rsid w:val="00942342"/>
    <w:rsid w:val="00943823"/>
    <w:rsid w:val="0094443B"/>
    <w:rsid w:val="0094528D"/>
    <w:rsid w:val="009468E8"/>
    <w:rsid w:val="00947797"/>
    <w:rsid w:val="00950440"/>
    <w:rsid w:val="00950EE6"/>
    <w:rsid w:val="00951D2F"/>
    <w:rsid w:val="00953053"/>
    <w:rsid w:val="00954E5E"/>
    <w:rsid w:val="00963765"/>
    <w:rsid w:val="009649E5"/>
    <w:rsid w:val="0097215D"/>
    <w:rsid w:val="00974C8C"/>
    <w:rsid w:val="00975266"/>
    <w:rsid w:val="0097563F"/>
    <w:rsid w:val="00976C3B"/>
    <w:rsid w:val="0098009B"/>
    <w:rsid w:val="00982C6A"/>
    <w:rsid w:val="0098443E"/>
    <w:rsid w:val="009859E3"/>
    <w:rsid w:val="009864FC"/>
    <w:rsid w:val="00987068"/>
    <w:rsid w:val="00992058"/>
    <w:rsid w:val="00993D1E"/>
    <w:rsid w:val="009974BE"/>
    <w:rsid w:val="009A37A5"/>
    <w:rsid w:val="009A772E"/>
    <w:rsid w:val="009B49EE"/>
    <w:rsid w:val="009B4E3F"/>
    <w:rsid w:val="009C224A"/>
    <w:rsid w:val="009C3DC1"/>
    <w:rsid w:val="009C72CB"/>
    <w:rsid w:val="009D06D5"/>
    <w:rsid w:val="009D535A"/>
    <w:rsid w:val="009D7F65"/>
    <w:rsid w:val="009E00E6"/>
    <w:rsid w:val="009E4761"/>
    <w:rsid w:val="009E699B"/>
    <w:rsid w:val="009E6EA1"/>
    <w:rsid w:val="009F224C"/>
    <w:rsid w:val="009F2DE9"/>
    <w:rsid w:val="009F3837"/>
    <w:rsid w:val="009F5F63"/>
    <w:rsid w:val="009F6066"/>
    <w:rsid w:val="009F6DDA"/>
    <w:rsid w:val="00A0217B"/>
    <w:rsid w:val="00A05E0B"/>
    <w:rsid w:val="00A12E59"/>
    <w:rsid w:val="00A13D98"/>
    <w:rsid w:val="00A14980"/>
    <w:rsid w:val="00A14A64"/>
    <w:rsid w:val="00A155FE"/>
    <w:rsid w:val="00A21ED6"/>
    <w:rsid w:val="00A22295"/>
    <w:rsid w:val="00A243E6"/>
    <w:rsid w:val="00A24EDF"/>
    <w:rsid w:val="00A27765"/>
    <w:rsid w:val="00A278EF"/>
    <w:rsid w:val="00A27933"/>
    <w:rsid w:val="00A27A68"/>
    <w:rsid w:val="00A27D37"/>
    <w:rsid w:val="00A27E32"/>
    <w:rsid w:val="00A304B8"/>
    <w:rsid w:val="00A314F3"/>
    <w:rsid w:val="00A31F33"/>
    <w:rsid w:val="00A320DE"/>
    <w:rsid w:val="00A3310A"/>
    <w:rsid w:val="00A34848"/>
    <w:rsid w:val="00A371A2"/>
    <w:rsid w:val="00A40582"/>
    <w:rsid w:val="00A41793"/>
    <w:rsid w:val="00A44086"/>
    <w:rsid w:val="00A458A3"/>
    <w:rsid w:val="00A45AFB"/>
    <w:rsid w:val="00A5479D"/>
    <w:rsid w:val="00A55243"/>
    <w:rsid w:val="00A559BF"/>
    <w:rsid w:val="00A61A9F"/>
    <w:rsid w:val="00A642AD"/>
    <w:rsid w:val="00A65A67"/>
    <w:rsid w:val="00A661EE"/>
    <w:rsid w:val="00A67B24"/>
    <w:rsid w:val="00A67F59"/>
    <w:rsid w:val="00A70AB5"/>
    <w:rsid w:val="00A715D0"/>
    <w:rsid w:val="00A722C5"/>
    <w:rsid w:val="00A72E45"/>
    <w:rsid w:val="00A744BD"/>
    <w:rsid w:val="00A805CB"/>
    <w:rsid w:val="00A849C8"/>
    <w:rsid w:val="00A859A6"/>
    <w:rsid w:val="00A85B3A"/>
    <w:rsid w:val="00A92F75"/>
    <w:rsid w:val="00A97528"/>
    <w:rsid w:val="00AA0BB8"/>
    <w:rsid w:val="00AA132F"/>
    <w:rsid w:val="00AA17EF"/>
    <w:rsid w:val="00AA19E6"/>
    <w:rsid w:val="00AA2CB7"/>
    <w:rsid w:val="00AA4606"/>
    <w:rsid w:val="00AA5CEE"/>
    <w:rsid w:val="00AA7B85"/>
    <w:rsid w:val="00AB0010"/>
    <w:rsid w:val="00AB0766"/>
    <w:rsid w:val="00AB1461"/>
    <w:rsid w:val="00AB2EEA"/>
    <w:rsid w:val="00AB2FC5"/>
    <w:rsid w:val="00AC044D"/>
    <w:rsid w:val="00AC16AC"/>
    <w:rsid w:val="00AC637B"/>
    <w:rsid w:val="00AC739A"/>
    <w:rsid w:val="00AD0469"/>
    <w:rsid w:val="00AD304B"/>
    <w:rsid w:val="00AD560A"/>
    <w:rsid w:val="00AD6A37"/>
    <w:rsid w:val="00AD7DAA"/>
    <w:rsid w:val="00AE1EDC"/>
    <w:rsid w:val="00AE2328"/>
    <w:rsid w:val="00AE369E"/>
    <w:rsid w:val="00AE4472"/>
    <w:rsid w:val="00AE5739"/>
    <w:rsid w:val="00AE6A4F"/>
    <w:rsid w:val="00AF05CE"/>
    <w:rsid w:val="00AF0CAA"/>
    <w:rsid w:val="00AF1CAA"/>
    <w:rsid w:val="00AF3D0F"/>
    <w:rsid w:val="00AF4AC2"/>
    <w:rsid w:val="00AF64DC"/>
    <w:rsid w:val="00AF6AA6"/>
    <w:rsid w:val="00AF771D"/>
    <w:rsid w:val="00B02F66"/>
    <w:rsid w:val="00B02FA8"/>
    <w:rsid w:val="00B129B4"/>
    <w:rsid w:val="00B12D2F"/>
    <w:rsid w:val="00B15F59"/>
    <w:rsid w:val="00B21EF5"/>
    <w:rsid w:val="00B2315B"/>
    <w:rsid w:val="00B240A0"/>
    <w:rsid w:val="00B24151"/>
    <w:rsid w:val="00B24896"/>
    <w:rsid w:val="00B276CD"/>
    <w:rsid w:val="00B27A06"/>
    <w:rsid w:val="00B316FA"/>
    <w:rsid w:val="00B36708"/>
    <w:rsid w:val="00B4096E"/>
    <w:rsid w:val="00B42E36"/>
    <w:rsid w:val="00B43C0E"/>
    <w:rsid w:val="00B44D98"/>
    <w:rsid w:val="00B456BC"/>
    <w:rsid w:val="00B46193"/>
    <w:rsid w:val="00B51362"/>
    <w:rsid w:val="00B52023"/>
    <w:rsid w:val="00B53D5F"/>
    <w:rsid w:val="00B564A3"/>
    <w:rsid w:val="00B5655F"/>
    <w:rsid w:val="00B57CFD"/>
    <w:rsid w:val="00B60C71"/>
    <w:rsid w:val="00B64565"/>
    <w:rsid w:val="00B67C16"/>
    <w:rsid w:val="00B7005B"/>
    <w:rsid w:val="00B7082C"/>
    <w:rsid w:val="00B70FA5"/>
    <w:rsid w:val="00B7284E"/>
    <w:rsid w:val="00B73639"/>
    <w:rsid w:val="00B76961"/>
    <w:rsid w:val="00B83941"/>
    <w:rsid w:val="00B840D4"/>
    <w:rsid w:val="00B865B0"/>
    <w:rsid w:val="00B8660F"/>
    <w:rsid w:val="00B93CDB"/>
    <w:rsid w:val="00B9574E"/>
    <w:rsid w:val="00B96B22"/>
    <w:rsid w:val="00B96C29"/>
    <w:rsid w:val="00BA4CA9"/>
    <w:rsid w:val="00BA6ED6"/>
    <w:rsid w:val="00BA7375"/>
    <w:rsid w:val="00BB2210"/>
    <w:rsid w:val="00BB421D"/>
    <w:rsid w:val="00BB66A6"/>
    <w:rsid w:val="00BC1CCE"/>
    <w:rsid w:val="00BC3B7C"/>
    <w:rsid w:val="00BC3F74"/>
    <w:rsid w:val="00BC3FC5"/>
    <w:rsid w:val="00BC595D"/>
    <w:rsid w:val="00BC712A"/>
    <w:rsid w:val="00BD2EEC"/>
    <w:rsid w:val="00BD46A3"/>
    <w:rsid w:val="00BE1ACC"/>
    <w:rsid w:val="00BE482A"/>
    <w:rsid w:val="00BE53AC"/>
    <w:rsid w:val="00BE601C"/>
    <w:rsid w:val="00BF0096"/>
    <w:rsid w:val="00BF018C"/>
    <w:rsid w:val="00BF5FF3"/>
    <w:rsid w:val="00BF63D8"/>
    <w:rsid w:val="00C02DA3"/>
    <w:rsid w:val="00C0366D"/>
    <w:rsid w:val="00C04BC8"/>
    <w:rsid w:val="00C057C2"/>
    <w:rsid w:val="00C058B4"/>
    <w:rsid w:val="00C10413"/>
    <w:rsid w:val="00C104A2"/>
    <w:rsid w:val="00C13BA0"/>
    <w:rsid w:val="00C16567"/>
    <w:rsid w:val="00C16D93"/>
    <w:rsid w:val="00C17566"/>
    <w:rsid w:val="00C230E7"/>
    <w:rsid w:val="00C237BF"/>
    <w:rsid w:val="00C25D68"/>
    <w:rsid w:val="00C26FD6"/>
    <w:rsid w:val="00C32106"/>
    <w:rsid w:val="00C3436D"/>
    <w:rsid w:val="00C40182"/>
    <w:rsid w:val="00C40AA6"/>
    <w:rsid w:val="00C41A6A"/>
    <w:rsid w:val="00C43667"/>
    <w:rsid w:val="00C43F8E"/>
    <w:rsid w:val="00C44EEF"/>
    <w:rsid w:val="00C469A9"/>
    <w:rsid w:val="00C46ED0"/>
    <w:rsid w:val="00C47647"/>
    <w:rsid w:val="00C61155"/>
    <w:rsid w:val="00C63507"/>
    <w:rsid w:val="00C63C31"/>
    <w:rsid w:val="00C71677"/>
    <w:rsid w:val="00C759F2"/>
    <w:rsid w:val="00C7601D"/>
    <w:rsid w:val="00C765BF"/>
    <w:rsid w:val="00C80EE9"/>
    <w:rsid w:val="00C91ADD"/>
    <w:rsid w:val="00C92995"/>
    <w:rsid w:val="00C92EE4"/>
    <w:rsid w:val="00C93B0E"/>
    <w:rsid w:val="00C94B42"/>
    <w:rsid w:val="00C950BD"/>
    <w:rsid w:val="00C953E3"/>
    <w:rsid w:val="00C96AEF"/>
    <w:rsid w:val="00C97909"/>
    <w:rsid w:val="00CA0248"/>
    <w:rsid w:val="00CA11FF"/>
    <w:rsid w:val="00CA6B02"/>
    <w:rsid w:val="00CA70F3"/>
    <w:rsid w:val="00CB113F"/>
    <w:rsid w:val="00CB3115"/>
    <w:rsid w:val="00CB3AB0"/>
    <w:rsid w:val="00CB7F55"/>
    <w:rsid w:val="00CC3AD0"/>
    <w:rsid w:val="00CD0F09"/>
    <w:rsid w:val="00CD1305"/>
    <w:rsid w:val="00CD2210"/>
    <w:rsid w:val="00CD2DF1"/>
    <w:rsid w:val="00CD5BA3"/>
    <w:rsid w:val="00CD5ED2"/>
    <w:rsid w:val="00CE0582"/>
    <w:rsid w:val="00CE1D05"/>
    <w:rsid w:val="00CE1E67"/>
    <w:rsid w:val="00CE1F82"/>
    <w:rsid w:val="00CE3B58"/>
    <w:rsid w:val="00CE51C0"/>
    <w:rsid w:val="00CE54E8"/>
    <w:rsid w:val="00CE56AB"/>
    <w:rsid w:val="00CE5AF3"/>
    <w:rsid w:val="00CE72C4"/>
    <w:rsid w:val="00CF2013"/>
    <w:rsid w:val="00CF24D2"/>
    <w:rsid w:val="00CF3BAE"/>
    <w:rsid w:val="00CF4F71"/>
    <w:rsid w:val="00D0146C"/>
    <w:rsid w:val="00D01A37"/>
    <w:rsid w:val="00D023A6"/>
    <w:rsid w:val="00D04FED"/>
    <w:rsid w:val="00D05384"/>
    <w:rsid w:val="00D117DC"/>
    <w:rsid w:val="00D14163"/>
    <w:rsid w:val="00D152EF"/>
    <w:rsid w:val="00D15AE3"/>
    <w:rsid w:val="00D163BC"/>
    <w:rsid w:val="00D16F34"/>
    <w:rsid w:val="00D201AD"/>
    <w:rsid w:val="00D231A4"/>
    <w:rsid w:val="00D2343D"/>
    <w:rsid w:val="00D24C26"/>
    <w:rsid w:val="00D256A5"/>
    <w:rsid w:val="00D258E5"/>
    <w:rsid w:val="00D267D7"/>
    <w:rsid w:val="00D269B3"/>
    <w:rsid w:val="00D309DB"/>
    <w:rsid w:val="00D3218C"/>
    <w:rsid w:val="00D34FA9"/>
    <w:rsid w:val="00D3716E"/>
    <w:rsid w:val="00D40495"/>
    <w:rsid w:val="00D419B9"/>
    <w:rsid w:val="00D420A0"/>
    <w:rsid w:val="00D43B56"/>
    <w:rsid w:val="00D43C6E"/>
    <w:rsid w:val="00D4741F"/>
    <w:rsid w:val="00D475A7"/>
    <w:rsid w:val="00D55E8B"/>
    <w:rsid w:val="00D56C5D"/>
    <w:rsid w:val="00D57B60"/>
    <w:rsid w:val="00D57D67"/>
    <w:rsid w:val="00D61068"/>
    <w:rsid w:val="00D641D6"/>
    <w:rsid w:val="00D646F0"/>
    <w:rsid w:val="00D64A33"/>
    <w:rsid w:val="00D64E86"/>
    <w:rsid w:val="00D666C7"/>
    <w:rsid w:val="00D66854"/>
    <w:rsid w:val="00D713CB"/>
    <w:rsid w:val="00D73D2E"/>
    <w:rsid w:val="00D73DDA"/>
    <w:rsid w:val="00D747C3"/>
    <w:rsid w:val="00D75A12"/>
    <w:rsid w:val="00D76F26"/>
    <w:rsid w:val="00D77453"/>
    <w:rsid w:val="00D77621"/>
    <w:rsid w:val="00D877DC"/>
    <w:rsid w:val="00D934A9"/>
    <w:rsid w:val="00D93CDC"/>
    <w:rsid w:val="00D96960"/>
    <w:rsid w:val="00DA03EE"/>
    <w:rsid w:val="00DA0EBC"/>
    <w:rsid w:val="00DA1064"/>
    <w:rsid w:val="00DA3B9B"/>
    <w:rsid w:val="00DA42D8"/>
    <w:rsid w:val="00DA6C20"/>
    <w:rsid w:val="00DB0C46"/>
    <w:rsid w:val="00DB12D2"/>
    <w:rsid w:val="00DB1E13"/>
    <w:rsid w:val="00DB2025"/>
    <w:rsid w:val="00DB2B5E"/>
    <w:rsid w:val="00DB3ECA"/>
    <w:rsid w:val="00DB53CC"/>
    <w:rsid w:val="00DC2B1B"/>
    <w:rsid w:val="00DC2FA6"/>
    <w:rsid w:val="00DC3851"/>
    <w:rsid w:val="00DC4207"/>
    <w:rsid w:val="00DC585D"/>
    <w:rsid w:val="00DC7B2A"/>
    <w:rsid w:val="00DC7FF9"/>
    <w:rsid w:val="00DD683F"/>
    <w:rsid w:val="00DE120A"/>
    <w:rsid w:val="00DE1BAE"/>
    <w:rsid w:val="00DE1BE9"/>
    <w:rsid w:val="00DE2E47"/>
    <w:rsid w:val="00DE3FA1"/>
    <w:rsid w:val="00DE50C7"/>
    <w:rsid w:val="00DE55C3"/>
    <w:rsid w:val="00DE756B"/>
    <w:rsid w:val="00DF0EEF"/>
    <w:rsid w:val="00DF5249"/>
    <w:rsid w:val="00E03977"/>
    <w:rsid w:val="00E03BD2"/>
    <w:rsid w:val="00E11218"/>
    <w:rsid w:val="00E1205D"/>
    <w:rsid w:val="00E15FCF"/>
    <w:rsid w:val="00E17FF0"/>
    <w:rsid w:val="00E2049D"/>
    <w:rsid w:val="00E208B1"/>
    <w:rsid w:val="00E24517"/>
    <w:rsid w:val="00E24954"/>
    <w:rsid w:val="00E32C3C"/>
    <w:rsid w:val="00E3442D"/>
    <w:rsid w:val="00E344E4"/>
    <w:rsid w:val="00E36397"/>
    <w:rsid w:val="00E36F83"/>
    <w:rsid w:val="00E41A12"/>
    <w:rsid w:val="00E41E3D"/>
    <w:rsid w:val="00E45BC6"/>
    <w:rsid w:val="00E501C2"/>
    <w:rsid w:val="00E50AD9"/>
    <w:rsid w:val="00E5318D"/>
    <w:rsid w:val="00E53638"/>
    <w:rsid w:val="00E54B3E"/>
    <w:rsid w:val="00E565A7"/>
    <w:rsid w:val="00E56A0B"/>
    <w:rsid w:val="00E607AA"/>
    <w:rsid w:val="00E60AA7"/>
    <w:rsid w:val="00E61625"/>
    <w:rsid w:val="00E634D3"/>
    <w:rsid w:val="00E643D8"/>
    <w:rsid w:val="00E644B6"/>
    <w:rsid w:val="00E66D89"/>
    <w:rsid w:val="00E73600"/>
    <w:rsid w:val="00E73A05"/>
    <w:rsid w:val="00E74E71"/>
    <w:rsid w:val="00E774D5"/>
    <w:rsid w:val="00E805BD"/>
    <w:rsid w:val="00E80626"/>
    <w:rsid w:val="00E81C2A"/>
    <w:rsid w:val="00E84A4D"/>
    <w:rsid w:val="00E85C4B"/>
    <w:rsid w:val="00E8749E"/>
    <w:rsid w:val="00E90CB9"/>
    <w:rsid w:val="00E936E3"/>
    <w:rsid w:val="00EA0180"/>
    <w:rsid w:val="00EA03B6"/>
    <w:rsid w:val="00EA2091"/>
    <w:rsid w:val="00EA51C3"/>
    <w:rsid w:val="00EA7C76"/>
    <w:rsid w:val="00EB472B"/>
    <w:rsid w:val="00EB4DFD"/>
    <w:rsid w:val="00EB7D0B"/>
    <w:rsid w:val="00EC070C"/>
    <w:rsid w:val="00EC1C35"/>
    <w:rsid w:val="00EC2643"/>
    <w:rsid w:val="00EC4E87"/>
    <w:rsid w:val="00EC6833"/>
    <w:rsid w:val="00EC7A0E"/>
    <w:rsid w:val="00ED0DBF"/>
    <w:rsid w:val="00ED0E6B"/>
    <w:rsid w:val="00ED2F34"/>
    <w:rsid w:val="00ED66D7"/>
    <w:rsid w:val="00ED6864"/>
    <w:rsid w:val="00ED7E9E"/>
    <w:rsid w:val="00EE54FC"/>
    <w:rsid w:val="00EE6DB1"/>
    <w:rsid w:val="00EF0398"/>
    <w:rsid w:val="00EF37F0"/>
    <w:rsid w:val="00EF453D"/>
    <w:rsid w:val="00F010E3"/>
    <w:rsid w:val="00F1050D"/>
    <w:rsid w:val="00F115B5"/>
    <w:rsid w:val="00F12B4D"/>
    <w:rsid w:val="00F13FFA"/>
    <w:rsid w:val="00F14C52"/>
    <w:rsid w:val="00F14E46"/>
    <w:rsid w:val="00F15028"/>
    <w:rsid w:val="00F15A3A"/>
    <w:rsid w:val="00F21400"/>
    <w:rsid w:val="00F23F03"/>
    <w:rsid w:val="00F33A5E"/>
    <w:rsid w:val="00F34D48"/>
    <w:rsid w:val="00F36378"/>
    <w:rsid w:val="00F367A6"/>
    <w:rsid w:val="00F45A50"/>
    <w:rsid w:val="00F517E5"/>
    <w:rsid w:val="00F51EE0"/>
    <w:rsid w:val="00F53CFE"/>
    <w:rsid w:val="00F556CA"/>
    <w:rsid w:val="00F6203D"/>
    <w:rsid w:val="00F62DFD"/>
    <w:rsid w:val="00F6445A"/>
    <w:rsid w:val="00F65437"/>
    <w:rsid w:val="00F65BA3"/>
    <w:rsid w:val="00F716BD"/>
    <w:rsid w:val="00F7226E"/>
    <w:rsid w:val="00F73E34"/>
    <w:rsid w:val="00F73F2E"/>
    <w:rsid w:val="00F77714"/>
    <w:rsid w:val="00F80D14"/>
    <w:rsid w:val="00F81D05"/>
    <w:rsid w:val="00F85711"/>
    <w:rsid w:val="00F85913"/>
    <w:rsid w:val="00F870E0"/>
    <w:rsid w:val="00F93C7B"/>
    <w:rsid w:val="00F95417"/>
    <w:rsid w:val="00F95C06"/>
    <w:rsid w:val="00FA0C9F"/>
    <w:rsid w:val="00FA2DA1"/>
    <w:rsid w:val="00FA4B7D"/>
    <w:rsid w:val="00FA5D2A"/>
    <w:rsid w:val="00FA5D78"/>
    <w:rsid w:val="00FB1907"/>
    <w:rsid w:val="00FB2474"/>
    <w:rsid w:val="00FB2CC7"/>
    <w:rsid w:val="00FB4EC0"/>
    <w:rsid w:val="00FB50B8"/>
    <w:rsid w:val="00FB5950"/>
    <w:rsid w:val="00FC043D"/>
    <w:rsid w:val="00FC3162"/>
    <w:rsid w:val="00FC4AA5"/>
    <w:rsid w:val="00FD3658"/>
    <w:rsid w:val="00FD5FB9"/>
    <w:rsid w:val="00FE0678"/>
    <w:rsid w:val="00FE2D3B"/>
    <w:rsid w:val="00FE2F6F"/>
    <w:rsid w:val="00FF0300"/>
    <w:rsid w:val="00FF25D6"/>
    <w:rsid w:val="00FF2FCE"/>
    <w:rsid w:val="00FF50E2"/>
    <w:rsid w:val="00FF59D9"/>
    <w:rsid w:val="00FF69FF"/>
    <w:rsid w:val="00FF7590"/>
    <w:rsid w:val="00FF7D0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86B038"/>
  <w15:docId w15:val="{5E194DD0-9E0F-4943-AE9C-E59E030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31A3F"/>
    <w:pPr>
      <w:spacing w:after="200" w:line="276" w:lineRule="auto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31A3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qFormat/>
    <w:rsid w:val="00731A3F"/>
    <w:pPr>
      <w:numPr>
        <w:ilvl w:val="1"/>
        <w:numId w:val="1"/>
      </w:numPr>
      <w:spacing w:after="0" w:line="240" w:lineRule="auto"/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731A3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qFormat/>
    <w:rsid w:val="00731A3F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qFormat/>
    <w:rsid w:val="00731A3F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qFormat/>
    <w:rsid w:val="00731A3F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qFormat/>
    <w:rsid w:val="00731A3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48"/>
      <w:lang w:eastAsia="lt-LT"/>
    </w:rPr>
  </w:style>
  <w:style w:type="paragraph" w:styleId="Antrat8">
    <w:name w:val="heading 8"/>
    <w:basedOn w:val="prastasis"/>
    <w:next w:val="prastasis"/>
    <w:qFormat/>
    <w:rsid w:val="00731A3F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qFormat/>
    <w:rsid w:val="00731A3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31A3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locked/>
    <w:rsid w:val="00731A3F"/>
    <w:rPr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uiPriority w:val="99"/>
    <w:rsid w:val="00D56C5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D56C5D"/>
    <w:rPr>
      <w:sz w:val="24"/>
      <w:lang w:val="lt-LT" w:eastAsia="lt-LT" w:bidi="ar-SA"/>
    </w:rPr>
  </w:style>
  <w:style w:type="paragraph" w:customStyle="1" w:styleId="Style1">
    <w:name w:val="Style1"/>
    <w:basedOn w:val="Antrat5"/>
    <w:rsid w:val="00B96C29"/>
    <w:pPr>
      <w:keepNext w:val="0"/>
      <w:numPr>
        <w:ilvl w:val="0"/>
        <w:numId w:val="2"/>
      </w:numPr>
      <w:spacing w:before="240" w:after="240"/>
      <w:ind w:left="360"/>
    </w:pPr>
    <w:rPr>
      <w:rFonts w:ascii="Arial" w:hAnsi="Arial" w:cs="Arial"/>
      <w:sz w:val="24"/>
      <w:szCs w:val="24"/>
      <w:lang w:eastAsia="en-US"/>
    </w:rPr>
  </w:style>
  <w:style w:type="paragraph" w:customStyle="1" w:styleId="CharChar2DiagramaDiagramaCharCharDiagramaDiagrama">
    <w:name w:val="Char Char2 Diagrama Diagrama Char Char Diagrama Diagrama"/>
    <w:basedOn w:val="prastasis"/>
    <w:rsid w:val="00757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aliases w:val="Char Char,body text,contents,bt,Corps de texte,body tesx,heading_txt,bodytxy2,Body Text - Level 2,??2,Head3NoNumber,?drad,ändrad,Body Text Ro,bodytxy2...,body indent,Body single,EHPT,Body Text2"/>
    <w:basedOn w:val="prastasis"/>
    <w:link w:val="PagrindinistekstasDiagrama"/>
    <w:rsid w:val="007571F4"/>
    <w:pPr>
      <w:spacing w:after="0" w:line="240" w:lineRule="auto"/>
      <w:jc w:val="both"/>
    </w:p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 Diagrama,Body Text - Level 2 Diagrama,??2 Diagrama,Head3NoNumber Diagrama"/>
    <w:link w:val="Pagrindinistekstas"/>
    <w:locked/>
    <w:rsid w:val="007571F4"/>
    <w:rPr>
      <w:sz w:val="24"/>
      <w:szCs w:val="24"/>
      <w:lang w:val="lt-LT" w:eastAsia="en-US" w:bidi="ar-SA"/>
    </w:rPr>
  </w:style>
  <w:style w:type="character" w:customStyle="1" w:styleId="DiagramaDiagrama3">
    <w:name w:val="Diagrama Diagrama3"/>
    <w:rsid w:val="00425503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425503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44672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410461"/>
    <w:pPr>
      <w:autoSpaceDE w:val="0"/>
      <w:autoSpaceDN w:val="0"/>
      <w:adjustRightInd w:val="0"/>
    </w:pPr>
    <w:rPr>
      <w:rFonts w:ascii="GPMMEJ+TimesNewRoman" w:hAnsi="GPMMEJ+TimesNewRoman" w:cs="GPMMEJ+TimesNewRoman"/>
      <w:color w:val="000000"/>
      <w:sz w:val="24"/>
      <w:szCs w:val="24"/>
    </w:rPr>
  </w:style>
  <w:style w:type="paragraph" w:customStyle="1" w:styleId="Lentelsturinys">
    <w:name w:val="Lentelės turinys"/>
    <w:basedOn w:val="prastasis"/>
    <w:rsid w:val="00401218"/>
    <w:pPr>
      <w:suppressLineNumbers/>
      <w:suppressAutoHyphens/>
    </w:pPr>
    <w:rPr>
      <w:rFonts w:eastAsia="Calibri" w:cs="Calibri"/>
      <w:szCs w:val="22"/>
      <w:lang w:eastAsia="ar-SA"/>
    </w:rPr>
  </w:style>
  <w:style w:type="character" w:customStyle="1" w:styleId="WW-Absatz-Standardschriftart111111">
    <w:name w:val="WW-Absatz-Standardschriftart111111"/>
    <w:rsid w:val="006F4006"/>
  </w:style>
  <w:style w:type="paragraph" w:customStyle="1" w:styleId="Char1">
    <w:name w:val="Char1"/>
    <w:basedOn w:val="prastasis"/>
    <w:rsid w:val="00E54B3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E3442D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prastasis"/>
    <w:rsid w:val="00210AC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1Char">
    <w:name w:val="Heading 1 Char"/>
    <w:locked/>
    <w:rsid w:val="00873869"/>
    <w:rPr>
      <w:rFonts w:cs="Times New Roman"/>
      <w:sz w:val="28"/>
      <w:szCs w:val="28"/>
      <w:lang w:val="lt-LT" w:eastAsia="lt-LT"/>
    </w:rPr>
  </w:style>
  <w:style w:type="character" w:styleId="Puslapionumeris">
    <w:name w:val="page number"/>
    <w:basedOn w:val="Numatytasispastraiposriftas"/>
    <w:rsid w:val="00D66854"/>
  </w:style>
  <w:style w:type="paragraph" w:styleId="Sraopastraipa">
    <w:name w:val="List Paragraph"/>
    <w:basedOn w:val="prastasis"/>
    <w:uiPriority w:val="34"/>
    <w:qFormat/>
    <w:rsid w:val="00877E40"/>
    <w:pPr>
      <w:ind w:left="720"/>
      <w:contextualSpacing/>
    </w:pPr>
  </w:style>
  <w:style w:type="character" w:customStyle="1" w:styleId="PoratDiagrama">
    <w:name w:val="Poraštė Diagrama"/>
    <w:link w:val="Porat"/>
    <w:rsid w:val="001F12D0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C26F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26F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26F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26F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26F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C560-70C7-40BA-9064-534A25A4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3071</Words>
  <Characters>19736</Characters>
  <Application>Microsoft Office Word</Application>
  <DocSecurity>4</DocSecurity>
  <Lines>164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 Nr</vt:lpstr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Vidas Darulis</dc:creator>
  <cp:lastModifiedBy>Eglė Mickevičienė</cp:lastModifiedBy>
  <cp:revision>2</cp:revision>
  <cp:lastPrinted>2019-11-12T13:30:00Z</cp:lastPrinted>
  <dcterms:created xsi:type="dcterms:W3CDTF">2024-06-05T13:43:00Z</dcterms:created>
  <dcterms:modified xsi:type="dcterms:W3CDTF">2024-06-05T13:43:00Z</dcterms:modified>
</cp:coreProperties>
</file>