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032EA" w:rsidRPr="00CA0EBE" w:rsidRDefault="000032EA" w:rsidP="000032EA">
      <w:pPr>
        <w:pStyle w:val="Left"/>
      </w:pPr>
      <w:r w:rsidRPr="00CA0EBE">
        <w:fldChar w:fldCharType="begin">
          <w:ffData>
            <w:name w:val="adresatasNaudLinksn"/>
            <w:enabled/>
            <w:calcOnExit w:val="0"/>
            <w:textInput>
              <w:default w:val="&lt;Adresatas&gt;"/>
              <w:format w:val="Pirmoji didžioji raidė"/>
            </w:textInput>
          </w:ffData>
        </w:fldChar>
      </w:r>
      <w:bookmarkStart w:id="0" w:name="adresatasNaudLinksn"/>
      <w:r w:rsidRPr="00CA0EBE">
        <w:instrText xml:space="preserve"> FORMTEXT </w:instrText>
      </w:r>
      <w:r w:rsidRPr="00CA0EBE">
        <w:fldChar w:fldCharType="separate"/>
      </w:r>
      <w:r w:rsidRPr="00CA0EBE">
        <w:fldChar w:fldCharType="end"/>
      </w:r>
      <w:r w:rsidRPr="00CA0EBE">
        <w:fldChar w:fldCharType="begin">
          <w:ffData>
            <w:name w:val="adresatasNaudLinksn"/>
            <w:enabled/>
            <w:calcOnExit w:val="0"/>
            <w:textInput>
              <w:default w:val="&lt;Adresatas&gt;"/>
              <w:format w:val="Pirmoji didžioji raidė"/>
            </w:textInput>
          </w:ffData>
        </w:fldChar>
      </w:r>
      <w:r w:rsidRPr="00CA0EBE">
        <w:instrText xml:space="preserve"> FORMTEXT </w:instrText>
      </w:r>
      <w:r w:rsidRPr="00CA0EBE">
        <w:fldChar w:fldCharType="separate"/>
      </w:r>
      <w:r w:rsidRPr="00CA0EBE">
        <w:rPr>
          <w:noProof/>
        </w:rPr>
        <w:t>Suinteresuotoms šalims</w:t>
      </w:r>
      <w:r w:rsidRPr="00CA0EBE">
        <w:fldChar w:fldCharType="end"/>
      </w:r>
      <w:bookmarkEnd w:id="0"/>
    </w:p>
    <w:p w:rsidR="000032EA" w:rsidRDefault="000032EA" w:rsidP="000032EA"/>
    <w:p w:rsidR="00E63503" w:rsidRPr="00CA0EBE" w:rsidRDefault="00E63503" w:rsidP="000032EA"/>
    <w:p w:rsidR="000032EA" w:rsidRPr="00E63503" w:rsidRDefault="000032EA" w:rsidP="00E63503">
      <w:pPr>
        <w:pStyle w:val="AssecoSubjectLineCentered"/>
      </w:pPr>
    </w:p>
    <w:p w:rsidR="00E63503" w:rsidRPr="00E63503" w:rsidRDefault="00E63503" w:rsidP="00E63503">
      <w:pPr>
        <w:pStyle w:val="AssecoSubjectLineCentered"/>
      </w:pPr>
      <w:r w:rsidRPr="00E63503">
        <w:t>PAŽYMA</w:t>
      </w:r>
    </w:p>
    <w:p w:rsidR="00E63503" w:rsidRPr="00E63503" w:rsidRDefault="00520A0E" w:rsidP="00E63503">
      <w:pPr>
        <w:pStyle w:val="AssecoSubjectLineCentered"/>
      </w:pPr>
      <w:r>
        <w:t>apie įvykdytą sutartį</w:t>
      </w:r>
    </w:p>
    <w:p w:rsidR="00E63503" w:rsidRPr="00E63503" w:rsidRDefault="00E63503" w:rsidP="00E63503">
      <w:pPr>
        <w:pStyle w:val="AssecoSubjectLineCentered"/>
      </w:pPr>
    </w:p>
    <w:p w:rsidR="00E63503" w:rsidRPr="00C26BF5" w:rsidRDefault="00E63503" w:rsidP="00E63503">
      <w:pPr>
        <w:pStyle w:val="Centered"/>
      </w:pPr>
      <w:r w:rsidRPr="00C26BF5">
        <w:fldChar w:fldCharType="begin">
          <w:ffData>
            <w:name w:val="registravimoDataIlga"/>
            <w:enabled/>
            <w:calcOnExit w:val="0"/>
            <w:textInput>
              <w:default w:val="&lt;Dokumento reg data&gt;"/>
            </w:textInput>
          </w:ffData>
        </w:fldChar>
      </w:r>
      <w:bookmarkStart w:id="1" w:name="registravimoDataIlga"/>
      <w:r w:rsidRPr="00C26BF5">
        <w:instrText xml:space="preserve"> FORMTEXT </w:instrText>
      </w:r>
      <w:r w:rsidRPr="00C26BF5">
        <w:fldChar w:fldCharType="separate"/>
      </w:r>
      <w:r w:rsidRPr="00C26BF5">
        <w:fldChar w:fldCharType="end"/>
      </w:r>
      <w:r w:rsidRPr="00C26BF5">
        <w:fldChar w:fldCharType="begin">
          <w:ffData>
            <w:name w:val=""/>
            <w:enabled/>
            <w:calcOnExit w:val="0"/>
            <w:textInput>
              <w:default w:val="&lt;Dokumento reg data&gt;"/>
            </w:textInput>
          </w:ffData>
        </w:fldChar>
      </w:r>
      <w:r w:rsidRPr="00C26BF5">
        <w:instrText xml:space="preserve"> FORMTEXT </w:instrText>
      </w:r>
      <w:r w:rsidRPr="00C26BF5">
        <w:fldChar w:fldCharType="separate"/>
      </w:r>
      <w:r w:rsidRPr="00C26BF5">
        <w:rPr>
          <w:noProof/>
        </w:rPr>
        <w:t>&lt;Dokumento reg data&gt;</w:t>
      </w:r>
      <w:r w:rsidRPr="00C26BF5">
        <w:fldChar w:fldCharType="end"/>
      </w:r>
      <w:bookmarkEnd w:id="1"/>
      <w:r w:rsidRPr="00C26BF5">
        <w:t xml:space="preserve"> Nr. </w:t>
      </w:r>
      <w:r w:rsidRPr="00C26BF5">
        <w:fldChar w:fldCharType="begin">
          <w:ffData>
            <w:name w:val="registravimoNr"/>
            <w:enabled/>
            <w:calcOnExit w:val="0"/>
            <w:textInput>
              <w:default w:val="&lt;Dokumento reg. nr.&gt;"/>
            </w:textInput>
          </w:ffData>
        </w:fldChar>
      </w:r>
      <w:bookmarkStart w:id="2" w:name="registravimoNr"/>
      <w:r w:rsidRPr="00C26BF5">
        <w:instrText xml:space="preserve"> FORMTEXT </w:instrText>
      </w:r>
      <w:r w:rsidRPr="00C26BF5">
        <w:fldChar w:fldCharType="separate"/>
      </w:r>
      <w:r w:rsidRPr="00C26BF5">
        <w:fldChar w:fldCharType="end"/>
      </w:r>
      <w:r w:rsidRPr="00C26BF5">
        <w:fldChar w:fldCharType="begin">
          <w:ffData>
            <w:name w:val=""/>
            <w:enabled/>
            <w:calcOnExit w:val="0"/>
            <w:textInput>
              <w:default w:val="&lt;Dokumento reg. nr.&gt;"/>
            </w:textInput>
          </w:ffData>
        </w:fldChar>
      </w:r>
      <w:r w:rsidRPr="00C26BF5">
        <w:instrText xml:space="preserve"> FORMTEXT </w:instrText>
      </w:r>
      <w:r w:rsidRPr="00C26BF5">
        <w:fldChar w:fldCharType="separate"/>
      </w:r>
      <w:r w:rsidRPr="00C26BF5">
        <w:rPr>
          <w:noProof/>
        </w:rPr>
        <w:t>&lt;Dokumento reg. nr.&gt;</w:t>
      </w:r>
      <w:r w:rsidRPr="00C26BF5">
        <w:fldChar w:fldCharType="end"/>
      </w:r>
      <w:bookmarkEnd w:id="2"/>
    </w:p>
    <w:p w:rsidR="000032EA" w:rsidRPr="00CA0EBE" w:rsidRDefault="000032EA" w:rsidP="000032EA">
      <w:pPr>
        <w:pStyle w:val="Centered"/>
      </w:pPr>
      <w:r w:rsidRPr="00CA0EBE">
        <w:t>Vilnius</w:t>
      </w:r>
    </w:p>
    <w:p w:rsidR="000032EA" w:rsidRPr="00E342AF" w:rsidRDefault="000032EA" w:rsidP="000032EA"/>
    <w:p w:rsidR="00EA608F" w:rsidRPr="00E342AF" w:rsidRDefault="00EA608F" w:rsidP="0073748B"/>
    <w:p w:rsidR="00520A0E" w:rsidRPr="00520A0E" w:rsidRDefault="00100948" w:rsidP="00520A0E">
      <w:pPr>
        <w:rPr>
          <w:rFonts w:asciiTheme="minorHAnsi" w:hAnsiTheme="minorHAnsi" w:cstheme="minorHAnsi"/>
        </w:rPr>
      </w:pPr>
      <w:r w:rsidRPr="00100948">
        <w:fldChar w:fldCharType="begin">
          <w:ffData>
            <w:name w:val="dokumentoTekstas"/>
            <w:enabled/>
            <w:calcOnExit w:val="0"/>
            <w:textInput>
              <w:default w:val="&lt;Dokumento tekstas&gt;"/>
            </w:textInput>
          </w:ffData>
        </w:fldChar>
      </w:r>
      <w:bookmarkStart w:id="3" w:name="dokumentoTekstas"/>
      <w:r w:rsidRPr="00100948">
        <w:instrText xml:space="preserve"> FORMTEXT </w:instrText>
      </w:r>
      <w:r w:rsidRPr="00100948">
        <w:fldChar w:fldCharType="separate"/>
      </w:r>
      <w:r w:rsidRPr="00100948">
        <w:fldChar w:fldCharType="end"/>
      </w:r>
      <w:bookmarkEnd w:id="3"/>
      <w:r w:rsidR="00520A0E" w:rsidRPr="00520A0E">
        <w:rPr>
          <w:rFonts w:ascii="Times New Roman" w:hAnsi="Times New Roman"/>
        </w:rPr>
        <w:t xml:space="preserve"> </w:t>
      </w:r>
      <w:r w:rsidR="00520A0E">
        <w:rPr>
          <w:rFonts w:ascii="Times New Roman" w:hAnsi="Times New Roman"/>
        </w:rPr>
        <w:tab/>
      </w:r>
      <w:r w:rsidR="00520A0E" w:rsidRPr="00520A0E">
        <w:rPr>
          <w:rFonts w:asciiTheme="minorHAnsi" w:hAnsiTheme="minorHAnsi" w:cstheme="minorHAnsi"/>
        </w:rPr>
        <w:t xml:space="preserve">Pažymime, kad UAB „Netcode“ laikotarpiu nuo 2021 m. balandžio 26 d. iki 2021 m. gruodžio 23 d. įvykdė sutartį „Filmų paieškos programos išoriniame E-Kinas portale įgyvendinimas ir jos priežiūra“ (toliau – eKinas) Nr. HX226-2021/04-NETC. Sutarties vertė  42 076,79 EUR su PVM. eKinas programinė įranga sukurta laikantis į paslaugas orientuotos architektūros principų (angl. </w:t>
      </w:r>
      <w:r w:rsidR="00520A0E" w:rsidRPr="00520A0E">
        <w:rPr>
          <w:rFonts w:asciiTheme="minorHAnsi" w:hAnsiTheme="minorHAnsi" w:cstheme="minorHAnsi"/>
          <w:i/>
          <w:iCs/>
        </w:rPr>
        <w:t>Service Oriented Architecture, SOA</w:t>
      </w:r>
      <w:r w:rsidR="00520A0E" w:rsidRPr="00520A0E">
        <w:rPr>
          <w:rFonts w:asciiTheme="minorHAnsi" w:hAnsiTheme="minorHAnsi" w:cstheme="minorHAnsi"/>
        </w:rPr>
        <w:t xml:space="preserve">), sistemos moduliai išskaidyti į atskirus mikroservisus, kurie tarpusavyje bendrauja per REST servisus, vidinio kodo programavimui naudojamos Java technologijos Spring Boot, Spring karkasai (angl. </w:t>
      </w:r>
      <w:r w:rsidR="00520A0E" w:rsidRPr="00520A0E">
        <w:rPr>
          <w:rFonts w:asciiTheme="minorHAnsi" w:hAnsiTheme="minorHAnsi" w:cstheme="minorHAnsi"/>
          <w:i/>
          <w:iCs/>
        </w:rPr>
        <w:t>framework</w:t>
      </w:r>
      <w:r w:rsidR="00520A0E" w:rsidRPr="00520A0E">
        <w:rPr>
          <w:rFonts w:asciiTheme="minorHAnsi" w:hAnsiTheme="minorHAnsi" w:cstheme="minorHAnsi"/>
        </w:rPr>
        <w:t>), išorinio kodo programavimui naudojamos JavaScript technologijos Angular karkasas, duomenų bazių valdymo sistemos –</w:t>
      </w:r>
      <w:r w:rsidR="00520A0E">
        <w:rPr>
          <w:rFonts w:asciiTheme="minorHAnsi" w:hAnsiTheme="minorHAnsi" w:cstheme="minorHAnsi"/>
        </w:rPr>
        <w:t xml:space="preserve"> </w:t>
      </w:r>
      <w:r w:rsidR="00520A0E" w:rsidRPr="00520A0E">
        <w:rPr>
          <w:rFonts w:asciiTheme="minorHAnsi" w:hAnsiTheme="minorHAnsi" w:cstheme="minorHAnsi"/>
        </w:rPr>
        <w:t xml:space="preserve">Elasticsearch. Naudotojo sąsaja realizuota kaip internetinė vieno puslapio aplikaciją (angl. </w:t>
      </w:r>
      <w:r w:rsidR="00520A0E" w:rsidRPr="00520A0E">
        <w:rPr>
          <w:rFonts w:asciiTheme="minorHAnsi" w:hAnsiTheme="minorHAnsi" w:cstheme="minorHAnsi"/>
          <w:i/>
          <w:iCs/>
        </w:rPr>
        <w:t>Single page application - SPA</w:t>
      </w:r>
      <w:r w:rsidR="00520A0E" w:rsidRPr="00520A0E">
        <w:rPr>
          <w:rFonts w:asciiTheme="minorHAnsi" w:hAnsiTheme="minorHAnsi" w:cstheme="minorHAnsi"/>
        </w:rPr>
        <w:t xml:space="preserve">). Sistema įdiegta Docker konteinerių valdymo platformoje. Vieningai naudotojų autentifikacijai naudojamas Keycloak servisas, kuris palaiko įvairius autentifikacijos protokolus – VIISP, SAML, OpenID Connect, OAuth 2.0. </w:t>
      </w:r>
    </w:p>
    <w:p w:rsidR="000032EA" w:rsidRPr="00520A0E" w:rsidRDefault="00520A0E" w:rsidP="00520A0E">
      <w:pPr>
        <w:pStyle w:val="AssecoParagraphNormalFirstLine"/>
        <w:rPr>
          <w:rFonts w:asciiTheme="minorHAnsi" w:hAnsiTheme="minorHAnsi" w:cstheme="minorHAnsi"/>
        </w:rPr>
      </w:pPr>
      <w:r w:rsidRPr="00520A0E">
        <w:rPr>
          <w:rFonts w:asciiTheme="minorHAnsi" w:hAnsiTheme="minorHAnsi" w:cstheme="minorHAnsi"/>
        </w:rPr>
        <w:t>Projekte dalyvavo šie pagrindiniai specialistai:</w:t>
      </w:r>
      <w:r>
        <w:rPr>
          <w:rFonts w:asciiTheme="minorHAnsi" w:hAnsiTheme="minorHAnsi" w:cstheme="minorHAnsi"/>
        </w:rPr>
        <w:t xml:space="preserve"> p</w:t>
      </w:r>
      <w:r w:rsidRPr="00520A0E">
        <w:rPr>
          <w:rFonts w:asciiTheme="minorHAnsi" w:hAnsiTheme="minorHAnsi" w:cstheme="minorHAnsi"/>
        </w:rPr>
        <w:t>rojektų vadovas – Ignas Špokas ir Skirmantas Šermukšnis, programuotojas - Aurimas Savickas, Gaudrimas Tunkevičius, Mindaugas Ribakauskas, Mantas Stoškus.</w:t>
      </w:r>
    </w:p>
    <w:p w:rsidR="00100948" w:rsidRPr="00E342AF" w:rsidRDefault="00100948" w:rsidP="000032EA">
      <w:pPr>
        <w:pStyle w:val="AssecoParagraphNormalFirstLine"/>
      </w:pPr>
    </w:p>
    <w:p w:rsidR="000032EA" w:rsidRPr="00E342AF" w:rsidRDefault="000032EA" w:rsidP="000032EA"/>
    <w:p w:rsidR="000032EA" w:rsidRPr="00CA0EBE" w:rsidRDefault="000032EA" w:rsidP="000032EA"/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4741"/>
        <w:gridCol w:w="4931"/>
      </w:tblGrid>
      <w:tr w:rsidR="000032EA" w:rsidRPr="00CA0EBE" w:rsidTr="00083947">
        <w:tc>
          <w:tcPr>
            <w:tcW w:w="4791" w:type="dxa"/>
          </w:tcPr>
          <w:p w:rsidR="000032EA" w:rsidRPr="00E43191" w:rsidRDefault="000032EA" w:rsidP="00E43191">
            <w:pPr>
              <w:pStyle w:val="Left"/>
            </w:pPr>
            <w:r w:rsidRPr="00E43191">
              <w:fldChar w:fldCharType="begin">
                <w:ffData>
                  <w:name w:val="pasirasancioPareigos"/>
                  <w:enabled/>
                  <w:calcOnExit w:val="0"/>
                  <w:textInput>
                    <w:default w:val="&lt;pasirašiusio dok. pareigos&gt;"/>
                  </w:textInput>
                </w:ffData>
              </w:fldChar>
            </w:r>
            <w:bookmarkStart w:id="4" w:name="pasirasancioPareigos"/>
            <w:r w:rsidRPr="00E43191">
              <w:instrText xml:space="preserve"> FORMTEXT </w:instrText>
            </w:r>
            <w:r w:rsidRPr="00E43191">
              <w:fldChar w:fldCharType="separate"/>
            </w:r>
            <w:r w:rsidRPr="00E43191">
              <w:fldChar w:fldCharType="end"/>
            </w:r>
            <w:r w:rsidRPr="00E43191">
              <w:fldChar w:fldCharType="begin">
                <w:ffData>
                  <w:name w:val="pasirasancioPareigos"/>
                  <w:enabled/>
                  <w:calcOnExit w:val="0"/>
                  <w:textInput>
                    <w:default w:val="&lt;pasirašiusio dok. pareigos&gt;"/>
                  </w:textInput>
                </w:ffData>
              </w:fldChar>
            </w:r>
            <w:r w:rsidRPr="00E43191">
              <w:instrText xml:space="preserve"> FORMTEXT </w:instrText>
            </w:r>
            <w:r w:rsidRPr="00E43191">
              <w:fldChar w:fldCharType="separate"/>
            </w:r>
            <w:r w:rsidRPr="00E43191">
              <w:t>Generalinio direktoriaus pavaduotojas</w:t>
            </w:r>
            <w:r w:rsidRPr="00E43191">
              <w:fldChar w:fldCharType="end"/>
            </w:r>
            <w:bookmarkEnd w:id="4"/>
          </w:p>
        </w:tc>
        <w:tc>
          <w:tcPr>
            <w:tcW w:w="4990" w:type="dxa"/>
          </w:tcPr>
          <w:p w:rsidR="000032EA" w:rsidRPr="00CA0EBE" w:rsidRDefault="000032EA" w:rsidP="000032EA">
            <w:pPr>
              <w:pStyle w:val="Right"/>
            </w:pPr>
            <w:r w:rsidRPr="00CA0EBE">
              <w:fldChar w:fldCharType="begin">
                <w:ffData>
                  <w:name w:val="pasirasancioVardas"/>
                  <w:enabled/>
                  <w:calcOnExit w:val="0"/>
                  <w:textInput>
                    <w:default w:val="&lt;pasirašiusio dok. vardas ir pavardė&gt;"/>
                  </w:textInput>
                </w:ffData>
              </w:fldChar>
            </w:r>
            <w:bookmarkStart w:id="5" w:name="pasirasancioVardas"/>
            <w:r w:rsidRPr="00CA0EBE">
              <w:instrText xml:space="preserve"> FORMTEXT </w:instrText>
            </w:r>
            <w:r w:rsidRPr="00CA0EBE">
              <w:fldChar w:fldCharType="separate"/>
            </w:r>
            <w:r w:rsidRPr="00CA0EBE">
              <w:fldChar w:fldCharType="end"/>
            </w:r>
            <w:r w:rsidRPr="00CA0EBE">
              <w:fldChar w:fldCharType="begin">
                <w:ffData>
                  <w:name w:val="pasirasancioVardas"/>
                  <w:enabled/>
                  <w:calcOnExit w:val="0"/>
                  <w:textInput>
                    <w:default w:val="&lt;pasirašiusio dok. vardas ir pavardė&gt;"/>
                  </w:textInput>
                </w:ffData>
              </w:fldChar>
            </w:r>
            <w:r w:rsidRPr="00CA0EBE">
              <w:instrText xml:space="preserve"> FORMTEXT </w:instrText>
            </w:r>
            <w:r w:rsidRPr="00CA0EBE">
              <w:fldChar w:fldCharType="separate"/>
            </w:r>
            <w:r w:rsidRPr="00CA0EBE">
              <w:rPr>
                <w:noProof/>
              </w:rPr>
              <w:t>Giedrius Daugiala</w:t>
            </w:r>
            <w:r w:rsidRPr="00CA0EBE">
              <w:fldChar w:fldCharType="end"/>
            </w:r>
            <w:bookmarkEnd w:id="5"/>
          </w:p>
        </w:tc>
      </w:tr>
    </w:tbl>
    <w:p w:rsidR="000032EA" w:rsidRPr="00CA0EBE" w:rsidRDefault="000032EA" w:rsidP="000032EA"/>
    <w:p w:rsidR="000032EA" w:rsidRPr="00CA0EBE" w:rsidRDefault="000032EA" w:rsidP="000032EA">
      <w:pPr>
        <w:pStyle w:val="Left"/>
      </w:pPr>
      <w:r w:rsidRPr="00CA0EBE">
        <w:t>A.V.</w:t>
      </w:r>
    </w:p>
    <w:p w:rsidR="00100948" w:rsidRPr="00CA0EBE" w:rsidRDefault="00100948" w:rsidP="00100948"/>
    <w:p w:rsidR="00100948" w:rsidRPr="00CA0EBE" w:rsidRDefault="00100948" w:rsidP="00100948"/>
    <w:p w:rsidR="00100948" w:rsidRPr="00CA0EBE" w:rsidRDefault="00100948" w:rsidP="00100948"/>
    <w:p w:rsidR="00100948" w:rsidRPr="00CA0EBE" w:rsidRDefault="00100948" w:rsidP="00100948"/>
    <w:p w:rsidR="00100948" w:rsidRPr="00CA0EBE" w:rsidRDefault="00100948" w:rsidP="00100948"/>
    <w:p w:rsidR="00100948" w:rsidRPr="00CA0EBE" w:rsidRDefault="00100948" w:rsidP="00100948"/>
    <w:p w:rsidR="00100948" w:rsidRPr="00CA0EBE" w:rsidRDefault="00100948" w:rsidP="00100948"/>
    <w:p w:rsidR="00100948" w:rsidRPr="00CA0EBE" w:rsidRDefault="00100948" w:rsidP="00100948"/>
    <w:p w:rsidR="00100948" w:rsidRPr="00CA0EBE" w:rsidRDefault="00100948" w:rsidP="00100948"/>
    <w:p w:rsidR="00100948" w:rsidRPr="00CA0EBE" w:rsidRDefault="00100948" w:rsidP="00100948"/>
    <w:p w:rsidR="00100948" w:rsidRPr="00CA0EBE" w:rsidRDefault="00100948" w:rsidP="00100948"/>
    <w:p w:rsidR="00100948" w:rsidRPr="00CA0EBE" w:rsidRDefault="00100948" w:rsidP="00100948"/>
    <w:p w:rsidR="00100948" w:rsidRPr="00CA0EBE" w:rsidRDefault="00100948" w:rsidP="00100948"/>
    <w:p w:rsidR="000032EA" w:rsidRDefault="00100948" w:rsidP="00100948">
      <w:pPr>
        <w:pStyle w:val="Left"/>
      </w:pPr>
      <w:r w:rsidRPr="00CA0EBE">
        <w:fldChar w:fldCharType="begin">
          <w:ffData>
            <w:name w:val="rengejoNuoroda"/>
            <w:enabled/>
            <w:calcOnExit w:val="0"/>
            <w:textInput>
              <w:default w:val="&lt;dokumento rengėjas&gt;"/>
            </w:textInput>
          </w:ffData>
        </w:fldChar>
      </w:r>
      <w:bookmarkStart w:id="6" w:name="rengejoNuoroda"/>
      <w:r w:rsidRPr="00CA0EBE">
        <w:instrText xml:space="preserve"> FORMTEXT </w:instrText>
      </w:r>
      <w:r w:rsidRPr="00CA0EBE">
        <w:fldChar w:fldCharType="separate"/>
      </w:r>
      <w:r w:rsidRPr="00CA0EBE">
        <w:fldChar w:fldCharType="end"/>
      </w:r>
      <w:r w:rsidRPr="00CA0EBE">
        <w:fldChar w:fldCharType="begin">
          <w:ffData>
            <w:name w:val="rengejoNuoroda"/>
            <w:enabled/>
            <w:calcOnExit w:val="0"/>
            <w:textInput>
              <w:default w:val="&lt;dokumento rengėjas&gt;"/>
            </w:textInput>
          </w:ffData>
        </w:fldChar>
      </w:r>
      <w:r w:rsidRPr="00CA0EBE">
        <w:instrText xml:space="preserve"> FORMTEXT </w:instrText>
      </w:r>
      <w:r w:rsidRPr="00CA0EBE">
        <w:fldChar w:fldCharType="separate"/>
      </w:r>
      <w:r w:rsidRPr="00CA0EBE">
        <w:rPr>
          <w:noProof/>
        </w:rPr>
        <w:t>Renata  Abromavičienė</w:t>
      </w:r>
      <w:r w:rsidRPr="00CA0EBE">
        <w:fldChar w:fldCharType="end"/>
      </w:r>
      <w:bookmarkEnd w:id="6"/>
      <w:r w:rsidRPr="00CA0EBE">
        <w:t xml:space="preserve">, tel. </w:t>
      </w:r>
      <w:r w:rsidRPr="00CA0EBE">
        <w:fldChar w:fldCharType="begin">
          <w:ffData>
            <w:name w:val="rengejoNuorodaTel"/>
            <w:enabled/>
            <w:calcOnExit w:val="0"/>
            <w:textInput>
              <w:default w:val="&lt;tel. numeris&gt;"/>
            </w:textInput>
          </w:ffData>
        </w:fldChar>
      </w:r>
      <w:bookmarkStart w:id="7" w:name="rengejoNuorodaTel"/>
      <w:r w:rsidRPr="00CA0EBE">
        <w:instrText xml:space="preserve"> FORMTEXT </w:instrText>
      </w:r>
      <w:r w:rsidRPr="00CA0EBE">
        <w:fldChar w:fldCharType="separate"/>
      </w:r>
      <w:r w:rsidRPr="00CA0EBE">
        <w:fldChar w:fldCharType="end"/>
      </w:r>
      <w:r w:rsidRPr="00CA0EBE">
        <w:fldChar w:fldCharType="begin">
          <w:ffData>
            <w:name w:val="rengejoNuorodaTel"/>
            <w:enabled/>
            <w:calcOnExit w:val="0"/>
            <w:textInput>
              <w:default w:val="&lt;tel. numeris&gt;"/>
            </w:textInput>
          </w:ffData>
        </w:fldChar>
      </w:r>
      <w:r w:rsidRPr="00CA0EBE">
        <w:instrText xml:space="preserve"> FORMTEXT </w:instrText>
      </w:r>
      <w:r w:rsidRPr="00CA0EBE">
        <w:fldChar w:fldCharType="separate"/>
      </w:r>
      <w:r w:rsidRPr="00CA0EBE">
        <w:rPr>
          <w:noProof/>
        </w:rPr>
        <w:t>(8 5) 210 2400</w:t>
      </w:r>
      <w:r w:rsidRPr="00CA0EBE">
        <w:fldChar w:fldCharType="end"/>
      </w:r>
      <w:bookmarkEnd w:id="7"/>
      <w:r w:rsidRPr="00CA0EBE">
        <w:t xml:space="preserve">, </w:t>
      </w:r>
      <w:r w:rsidRPr="00CA0EBE">
        <w:fldChar w:fldCharType="begin">
          <w:ffData>
            <w:name w:val="rengejoNuorodaEmail"/>
            <w:enabled/>
            <w:calcOnExit w:val="0"/>
            <w:textInput>
              <w:default w:val="&lt;rengėjo e. paštas&gt;"/>
            </w:textInput>
          </w:ffData>
        </w:fldChar>
      </w:r>
      <w:bookmarkStart w:id="8" w:name="rengejoNuorodaEmail"/>
      <w:r w:rsidRPr="00CA0EBE">
        <w:instrText xml:space="preserve"> FORMTEXT </w:instrText>
      </w:r>
      <w:r w:rsidRPr="00CA0EBE">
        <w:fldChar w:fldCharType="separate"/>
      </w:r>
      <w:r w:rsidRPr="00CA0EBE">
        <w:fldChar w:fldCharType="end"/>
      </w:r>
      <w:r w:rsidRPr="00CA0EBE">
        <w:fldChar w:fldCharType="begin">
          <w:ffData>
            <w:name w:val="rengejoNuorodaEmail"/>
            <w:enabled/>
            <w:calcOnExit w:val="0"/>
            <w:textInput>
              <w:default w:val="&lt;rengėjo e. paštas&gt;"/>
            </w:textInput>
          </w:ffData>
        </w:fldChar>
      </w:r>
      <w:r w:rsidRPr="00CA0EBE">
        <w:instrText xml:space="preserve"> FORMTEXT </w:instrText>
      </w:r>
      <w:r w:rsidRPr="00CA0EBE">
        <w:fldChar w:fldCharType="separate"/>
      </w:r>
      <w:r w:rsidRPr="00CA0EBE">
        <w:rPr>
          <w:noProof/>
        </w:rPr>
        <w:t>renata.abromaviciene@asseco.lt</w:t>
      </w:r>
      <w:r w:rsidRPr="00CA0EBE">
        <w:fldChar w:fldCharType="end"/>
      </w:r>
      <w:bookmarkEnd w:id="8"/>
    </w:p>
    <w:p w:rsidR="00DF3391" w:rsidRDefault="00DF3391" w:rsidP="00100948">
      <w:pPr>
        <w:pStyle w:val="Left"/>
      </w:pPr>
    </w:p>
    <w:p w:rsidR="00DF3391" w:rsidRDefault="00DF3391" w:rsidP="00100948">
      <w:pPr>
        <w:pStyle w:val="Left"/>
      </w:pPr>
    </w:p>
    <w:p w:rsidR="00DF3391" w:rsidRPr="00CA0EBE" w:rsidRDefault="00DF3391" w:rsidP="00100948">
      <w:pPr>
        <w:pStyle w:val="Left"/>
      </w:pPr>
    </w:p>
    <w:sectPr w:rsidR="00DF3391" w:rsidRPr="00CA0EBE" w:rsidSect="009B348F">
      <w:headerReference w:type="first" r:id="rId7"/>
      <w:footerReference w:type="first" r:id="rId8"/>
      <w:pgSz w:w="11906" w:h="16838" w:code="9"/>
      <w:pgMar w:top="2098" w:right="680" w:bottom="1418" w:left="1588" w:header="90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A135F" w:rsidRDefault="008A135F">
      <w:r>
        <w:separator/>
      </w:r>
    </w:p>
  </w:endnote>
  <w:endnote w:type="continuationSeparator" w:id="0">
    <w:p w:rsidR="008A135F" w:rsidRDefault="008A135F">
      <w:r>
        <w:continuationSeparator/>
      </w:r>
    </w:p>
  </w:endnote>
  <w:endnote w:type="continuationNotice" w:id="1">
    <w:p w:rsidR="008A135F" w:rsidRDefault="008A135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yriadPro-Regular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807E1" w:rsidRDefault="00517A50" w:rsidP="003C4016">
    <w:pPr>
      <w:pStyle w:val="AssecoFooterDoc"/>
    </w:pPr>
    <w:r>
      <w:rPr>
        <w:bCs/>
      </w:rPr>
      <w:t>UAB „Asseco Lietuva”,</w:t>
    </w:r>
    <w:r>
      <w:t xml:space="preserve"> V. Gerulai</w:t>
    </w:r>
    <w:r>
      <w:rPr>
        <w:lang w:val="en-US"/>
      </w:rPr>
      <w:t>čio g. 10</w:t>
    </w:r>
    <w:r>
      <w:rPr>
        <w:lang w:val="nb-NO"/>
      </w:rPr>
      <w:t>, 08200 Vilnius, tel. +370 5 210 2400,</w:t>
    </w:r>
    <w:r>
      <w:t xml:space="preserve"> info</w:t>
    </w:r>
    <w:r>
      <w:rPr>
        <w:lang w:val="en-US"/>
      </w:rPr>
      <w:t>@asseco.lt</w:t>
    </w:r>
    <w:r w:rsidR="00C807E1" w:rsidRPr="002637A4">
      <w:t xml:space="preserve">, </w:t>
    </w:r>
  </w:p>
  <w:p w:rsidR="00C807E1" w:rsidRPr="000D7911" w:rsidRDefault="008A135F" w:rsidP="003C4016">
    <w:pPr>
      <w:pStyle w:val="AssecoFooterDoc"/>
      <w:rPr>
        <w:lang w:val="nb-NO"/>
      </w:rPr>
    </w:pPr>
    <w:r>
      <w:rPr>
        <w:b/>
        <w:lang w:val="pl-PL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01026A87">
              <wp:simplePos x="0" y="0"/>
              <wp:positionH relativeFrom="column">
                <wp:posOffset>4900295</wp:posOffset>
              </wp:positionH>
              <wp:positionV relativeFrom="paragraph">
                <wp:posOffset>50800</wp:posOffset>
              </wp:positionV>
              <wp:extent cx="1314450" cy="295275"/>
              <wp:effectExtent l="4445" t="3175" r="0" b="0"/>
              <wp:wrapSquare wrapText="bothSides"/>
              <wp:docPr id="15763795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14450" cy="295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807E1" w:rsidRPr="00517A50" w:rsidRDefault="00C807E1" w:rsidP="00517A50">
                          <w:pPr>
                            <w:spacing w:after="160"/>
                            <w:jc w:val="right"/>
                            <w:rPr>
                              <w:rFonts w:asciiTheme="minorHAnsi" w:hAnsiTheme="minorHAnsi"/>
                              <w:b/>
                              <w:color w:val="000000" w:themeColor="text1"/>
                              <w:szCs w:val="22"/>
                            </w:rPr>
                          </w:pPr>
                          <w:r w:rsidRPr="00517A50">
                            <w:rPr>
                              <w:rFonts w:asciiTheme="minorHAnsi" w:hAnsiTheme="minorHAnsi"/>
                              <w:b/>
                              <w:color w:val="000000" w:themeColor="text1"/>
                              <w:szCs w:val="22"/>
                            </w:rPr>
                            <w:t>asseco.lt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026A8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85.85pt;margin-top:4pt;width:103.5pt;height:23.2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" filled="f" stroked="f">
              <v:textbox>
                <w:txbxContent>
                  <w:p w:rsidR="00C807E1" w:rsidRPr="00517A50" w:rsidRDefault="00C807E1" w:rsidP="00517A50">
                    <w:pPr>
                      <w:spacing w:after="160"/>
                      <w:jc w:val="right"/>
                      <w:rPr>
                        <w:rFonts w:asciiTheme="minorHAnsi" w:hAnsiTheme="minorHAnsi"/>
                        <w:b/>
                        <w:color w:val="000000" w:themeColor="text1"/>
                        <w:szCs w:val="22"/>
                      </w:rPr>
                    </w:pPr>
                    <w:r w:rsidRPr="00517A50">
                      <w:rPr>
                        <w:rFonts w:asciiTheme="minorHAnsi" w:hAnsiTheme="minorHAnsi"/>
                        <w:b/>
                        <w:color w:val="000000" w:themeColor="text1"/>
                        <w:szCs w:val="22"/>
                      </w:rPr>
                      <w:t>asseco.lt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C807E1" w:rsidRPr="000D7911">
      <w:rPr>
        <w:lang w:val="nb-NO"/>
      </w:rPr>
      <w:t xml:space="preserve">įregistruota Juridinių asmenų registre, Vilniaus filiale, </w:t>
    </w:r>
    <w:r w:rsidR="00C807E1" w:rsidRPr="000D7911">
      <w:t>į</w:t>
    </w:r>
    <w:r w:rsidR="00C807E1" w:rsidRPr="000D7911">
      <w:rPr>
        <w:lang w:val="nb-NO"/>
      </w:rPr>
      <w:t>monės kodas 302631095, PVM kodas LT100006181715,</w:t>
    </w:r>
  </w:p>
  <w:p w:rsidR="00C807E1" w:rsidRPr="00EB182C" w:rsidRDefault="00C807E1" w:rsidP="003C4016">
    <w:pPr>
      <w:pStyle w:val="AssecoFooterDoc"/>
    </w:pPr>
    <w:r w:rsidRPr="000D7911">
      <w:rPr>
        <w:lang w:val="nb-NO"/>
      </w:rPr>
      <w:t>a.s. LT64 7044 0600 0770 5693, AB SEB bankas</w:t>
    </w:r>
    <w:r w:rsidRPr="000D7911">
      <w:t xml:space="preserve"> I  a.s. LT79 7300 0101 3203 9690,  AB „Swedbank“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A135F" w:rsidRDefault="008A135F">
      <w:r>
        <w:separator/>
      </w:r>
    </w:p>
  </w:footnote>
  <w:footnote w:type="continuationSeparator" w:id="0">
    <w:p w:rsidR="008A135F" w:rsidRDefault="008A135F">
      <w:r>
        <w:continuationSeparator/>
      </w:r>
    </w:p>
  </w:footnote>
  <w:footnote w:type="continuationNotice" w:id="1">
    <w:p w:rsidR="008A135F" w:rsidRDefault="008A135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807E1" w:rsidRDefault="00C807E1" w:rsidP="000669ED">
    <w:pPr>
      <w:tabs>
        <w:tab w:val="left" w:pos="0"/>
      </w:tabs>
    </w:pPr>
    <w:r>
      <w:rPr>
        <w:noProof/>
        <w:lang w:eastAsia="lt-LT"/>
      </w:rPr>
      <w:drawing>
        <wp:anchor distT="0" distB="0" distL="114300" distR="114300" simplePos="0" relativeHeight="251658240" behindDoc="0" locked="0" layoutInCell="1" allowOverlap="1" wp14:anchorId="01026A85" wp14:editId="407C2A78">
          <wp:simplePos x="0" y="0"/>
          <wp:positionH relativeFrom="column">
            <wp:posOffset>-17780</wp:posOffset>
          </wp:positionH>
          <wp:positionV relativeFrom="paragraph">
            <wp:posOffset>-52070</wp:posOffset>
          </wp:positionV>
          <wp:extent cx="1799590" cy="41719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9590" cy="4171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  <w:r>
      <w:tab/>
    </w:r>
    <w:r>
      <w:tab/>
    </w:r>
    <w:r>
      <w:tab/>
    </w:r>
  </w:p>
  <w:p w:rsidR="00C807E1" w:rsidRDefault="00C807E1"/>
  <w:p w:rsidR="00C807E1" w:rsidRPr="002637A4" w:rsidRDefault="00C807E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CC022064"/>
    <w:lvl w:ilvl="0">
      <w:start w:val="1"/>
      <w:numFmt w:val="decimal"/>
      <w:pStyle w:val="Antrat9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567"/>
        </w:tabs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85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134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417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1701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984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268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2551"/>
        </w:tabs>
      </w:pPr>
      <w:rPr>
        <w:rFonts w:cs="Times New Roman"/>
      </w:r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·"/>
      <w:lvlJc w:val="left"/>
      <w:pPr>
        <w:tabs>
          <w:tab w:val="num" w:pos="283"/>
        </w:tabs>
      </w:pPr>
      <w:rPr>
        <w:rFonts w:ascii="Symbol" w:hAnsi="Symbol"/>
        <w:sz w:val="18"/>
      </w:rPr>
    </w:lvl>
    <w:lvl w:ilvl="1">
      <w:start w:val="1"/>
      <w:numFmt w:val="bullet"/>
      <w:lvlText w:val="·"/>
      <w:lvlJc w:val="left"/>
      <w:pPr>
        <w:tabs>
          <w:tab w:val="num" w:pos="567"/>
        </w:tabs>
      </w:pPr>
      <w:rPr>
        <w:rFonts w:ascii="Symbol" w:hAnsi="Symbol"/>
        <w:sz w:val="18"/>
      </w:rPr>
    </w:lvl>
    <w:lvl w:ilvl="2">
      <w:start w:val="1"/>
      <w:numFmt w:val="bullet"/>
      <w:lvlText w:val="·"/>
      <w:lvlJc w:val="left"/>
      <w:pPr>
        <w:tabs>
          <w:tab w:val="num" w:pos="850"/>
        </w:tabs>
      </w:pPr>
      <w:rPr>
        <w:rFonts w:ascii="Symbol" w:hAnsi="Symbol"/>
        <w:sz w:val="18"/>
      </w:rPr>
    </w:lvl>
    <w:lvl w:ilvl="3">
      <w:start w:val="1"/>
      <w:numFmt w:val="bullet"/>
      <w:lvlText w:val="·"/>
      <w:lvlJc w:val="left"/>
      <w:pPr>
        <w:tabs>
          <w:tab w:val="num" w:pos="1134"/>
        </w:tabs>
      </w:pPr>
      <w:rPr>
        <w:rFonts w:ascii="Symbol" w:hAnsi="Symbol"/>
        <w:sz w:val="18"/>
      </w:rPr>
    </w:lvl>
    <w:lvl w:ilvl="4">
      <w:start w:val="1"/>
      <w:numFmt w:val="bullet"/>
      <w:lvlText w:val="·"/>
      <w:lvlJc w:val="left"/>
      <w:pPr>
        <w:tabs>
          <w:tab w:val="num" w:pos="1417"/>
        </w:tabs>
      </w:pPr>
      <w:rPr>
        <w:rFonts w:ascii="Symbol" w:hAnsi="Symbol"/>
        <w:sz w:val="18"/>
      </w:rPr>
    </w:lvl>
    <w:lvl w:ilvl="5">
      <w:start w:val="1"/>
      <w:numFmt w:val="bullet"/>
      <w:lvlText w:val="·"/>
      <w:lvlJc w:val="left"/>
      <w:pPr>
        <w:tabs>
          <w:tab w:val="num" w:pos="1701"/>
        </w:tabs>
      </w:pPr>
      <w:rPr>
        <w:rFonts w:ascii="Symbol" w:hAnsi="Symbol"/>
        <w:sz w:val="18"/>
      </w:rPr>
    </w:lvl>
    <w:lvl w:ilvl="6">
      <w:start w:val="1"/>
      <w:numFmt w:val="bullet"/>
      <w:lvlText w:val="·"/>
      <w:lvlJc w:val="left"/>
      <w:pPr>
        <w:tabs>
          <w:tab w:val="num" w:pos="1984"/>
        </w:tabs>
      </w:pPr>
      <w:rPr>
        <w:rFonts w:ascii="Symbol" w:hAnsi="Symbol"/>
        <w:sz w:val="18"/>
      </w:rPr>
    </w:lvl>
    <w:lvl w:ilvl="7">
      <w:start w:val="1"/>
      <w:numFmt w:val="bullet"/>
      <w:lvlText w:val="·"/>
      <w:lvlJc w:val="left"/>
      <w:pPr>
        <w:tabs>
          <w:tab w:val="num" w:pos="2268"/>
        </w:tabs>
      </w:pPr>
      <w:rPr>
        <w:rFonts w:ascii="Symbol" w:hAnsi="Symbol"/>
        <w:sz w:val="18"/>
      </w:rPr>
    </w:lvl>
    <w:lvl w:ilvl="8">
      <w:start w:val="1"/>
      <w:numFmt w:val="bullet"/>
      <w:lvlText w:val="·"/>
      <w:lvlJc w:val="left"/>
      <w:pPr>
        <w:tabs>
          <w:tab w:val="num" w:pos="2551"/>
        </w:tabs>
      </w:pPr>
      <w:rPr>
        <w:rFonts w:ascii="Symbol" w:hAnsi="Symbol"/>
        <w:sz w:val="18"/>
      </w:rPr>
    </w:lvl>
  </w:abstractNum>
  <w:abstractNum w:abstractNumId="3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·"/>
      <w:lvlJc w:val="left"/>
      <w:pPr>
        <w:tabs>
          <w:tab w:val="num" w:pos="283"/>
        </w:tabs>
      </w:pPr>
      <w:rPr>
        <w:rFonts w:ascii="Symbol" w:hAnsi="Symbol"/>
        <w:sz w:val="18"/>
      </w:rPr>
    </w:lvl>
    <w:lvl w:ilvl="1">
      <w:start w:val="1"/>
      <w:numFmt w:val="bullet"/>
      <w:lvlText w:val="·"/>
      <w:lvlJc w:val="left"/>
      <w:pPr>
        <w:tabs>
          <w:tab w:val="num" w:pos="567"/>
        </w:tabs>
      </w:pPr>
      <w:rPr>
        <w:rFonts w:ascii="Symbol" w:hAnsi="Symbol"/>
        <w:sz w:val="18"/>
      </w:rPr>
    </w:lvl>
    <w:lvl w:ilvl="2">
      <w:start w:val="1"/>
      <w:numFmt w:val="bullet"/>
      <w:lvlText w:val="·"/>
      <w:lvlJc w:val="left"/>
      <w:pPr>
        <w:tabs>
          <w:tab w:val="num" w:pos="850"/>
        </w:tabs>
      </w:pPr>
      <w:rPr>
        <w:rFonts w:ascii="Symbol" w:hAnsi="Symbol"/>
        <w:sz w:val="18"/>
      </w:rPr>
    </w:lvl>
    <w:lvl w:ilvl="3">
      <w:start w:val="1"/>
      <w:numFmt w:val="bullet"/>
      <w:lvlText w:val="·"/>
      <w:lvlJc w:val="left"/>
      <w:pPr>
        <w:tabs>
          <w:tab w:val="num" w:pos="1134"/>
        </w:tabs>
      </w:pPr>
      <w:rPr>
        <w:rFonts w:ascii="Symbol" w:hAnsi="Symbol"/>
        <w:sz w:val="18"/>
      </w:rPr>
    </w:lvl>
    <w:lvl w:ilvl="4">
      <w:start w:val="1"/>
      <w:numFmt w:val="bullet"/>
      <w:lvlText w:val="·"/>
      <w:lvlJc w:val="left"/>
      <w:pPr>
        <w:tabs>
          <w:tab w:val="num" w:pos="1417"/>
        </w:tabs>
      </w:pPr>
      <w:rPr>
        <w:rFonts w:ascii="Symbol" w:hAnsi="Symbol"/>
        <w:sz w:val="18"/>
      </w:rPr>
    </w:lvl>
    <w:lvl w:ilvl="5">
      <w:start w:val="1"/>
      <w:numFmt w:val="bullet"/>
      <w:lvlText w:val="·"/>
      <w:lvlJc w:val="left"/>
      <w:pPr>
        <w:tabs>
          <w:tab w:val="num" w:pos="1701"/>
        </w:tabs>
      </w:pPr>
      <w:rPr>
        <w:rFonts w:ascii="Symbol" w:hAnsi="Symbol"/>
        <w:sz w:val="18"/>
      </w:rPr>
    </w:lvl>
    <w:lvl w:ilvl="6">
      <w:start w:val="1"/>
      <w:numFmt w:val="bullet"/>
      <w:lvlText w:val="·"/>
      <w:lvlJc w:val="left"/>
      <w:pPr>
        <w:tabs>
          <w:tab w:val="num" w:pos="1984"/>
        </w:tabs>
      </w:pPr>
      <w:rPr>
        <w:rFonts w:ascii="Symbol" w:hAnsi="Symbol"/>
        <w:sz w:val="18"/>
      </w:rPr>
    </w:lvl>
    <w:lvl w:ilvl="7">
      <w:start w:val="1"/>
      <w:numFmt w:val="bullet"/>
      <w:lvlText w:val="·"/>
      <w:lvlJc w:val="left"/>
      <w:pPr>
        <w:tabs>
          <w:tab w:val="num" w:pos="2268"/>
        </w:tabs>
      </w:pPr>
      <w:rPr>
        <w:rFonts w:ascii="Symbol" w:hAnsi="Symbol"/>
        <w:sz w:val="18"/>
      </w:rPr>
    </w:lvl>
    <w:lvl w:ilvl="8">
      <w:start w:val="1"/>
      <w:numFmt w:val="bullet"/>
      <w:lvlText w:val="·"/>
      <w:lvlJc w:val="left"/>
      <w:pPr>
        <w:tabs>
          <w:tab w:val="num" w:pos="2551"/>
        </w:tabs>
      </w:pPr>
      <w:rPr>
        <w:rFonts w:ascii="Symbol" w:hAnsi="Symbol"/>
        <w:sz w:val="18"/>
      </w:rPr>
    </w:lvl>
  </w:abstractNum>
  <w:abstractNum w:abstractNumId="4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·"/>
      <w:lvlJc w:val="left"/>
      <w:pPr>
        <w:tabs>
          <w:tab w:val="num" w:pos="283"/>
        </w:tabs>
      </w:pPr>
      <w:rPr>
        <w:rFonts w:ascii="Symbol" w:hAnsi="Symbol"/>
        <w:sz w:val="18"/>
      </w:rPr>
    </w:lvl>
    <w:lvl w:ilvl="1">
      <w:start w:val="1"/>
      <w:numFmt w:val="bullet"/>
      <w:lvlText w:val="·"/>
      <w:lvlJc w:val="left"/>
      <w:pPr>
        <w:tabs>
          <w:tab w:val="num" w:pos="567"/>
        </w:tabs>
      </w:pPr>
      <w:rPr>
        <w:rFonts w:ascii="Symbol" w:hAnsi="Symbol"/>
        <w:sz w:val="18"/>
      </w:rPr>
    </w:lvl>
    <w:lvl w:ilvl="2">
      <w:start w:val="1"/>
      <w:numFmt w:val="bullet"/>
      <w:lvlText w:val="·"/>
      <w:lvlJc w:val="left"/>
      <w:pPr>
        <w:tabs>
          <w:tab w:val="num" w:pos="850"/>
        </w:tabs>
      </w:pPr>
      <w:rPr>
        <w:rFonts w:ascii="Symbol" w:hAnsi="Symbol"/>
        <w:sz w:val="18"/>
      </w:rPr>
    </w:lvl>
    <w:lvl w:ilvl="3">
      <w:start w:val="1"/>
      <w:numFmt w:val="bullet"/>
      <w:lvlText w:val="·"/>
      <w:lvlJc w:val="left"/>
      <w:pPr>
        <w:tabs>
          <w:tab w:val="num" w:pos="1134"/>
        </w:tabs>
      </w:pPr>
      <w:rPr>
        <w:rFonts w:ascii="Symbol" w:hAnsi="Symbol"/>
        <w:sz w:val="18"/>
      </w:rPr>
    </w:lvl>
    <w:lvl w:ilvl="4">
      <w:start w:val="1"/>
      <w:numFmt w:val="bullet"/>
      <w:lvlText w:val="·"/>
      <w:lvlJc w:val="left"/>
      <w:pPr>
        <w:tabs>
          <w:tab w:val="num" w:pos="1417"/>
        </w:tabs>
      </w:pPr>
      <w:rPr>
        <w:rFonts w:ascii="Symbol" w:hAnsi="Symbol"/>
        <w:sz w:val="18"/>
      </w:rPr>
    </w:lvl>
    <w:lvl w:ilvl="5">
      <w:start w:val="1"/>
      <w:numFmt w:val="bullet"/>
      <w:lvlText w:val="·"/>
      <w:lvlJc w:val="left"/>
      <w:pPr>
        <w:tabs>
          <w:tab w:val="num" w:pos="1701"/>
        </w:tabs>
      </w:pPr>
      <w:rPr>
        <w:rFonts w:ascii="Symbol" w:hAnsi="Symbol"/>
        <w:sz w:val="18"/>
      </w:rPr>
    </w:lvl>
    <w:lvl w:ilvl="6">
      <w:start w:val="1"/>
      <w:numFmt w:val="bullet"/>
      <w:lvlText w:val="·"/>
      <w:lvlJc w:val="left"/>
      <w:pPr>
        <w:tabs>
          <w:tab w:val="num" w:pos="1984"/>
        </w:tabs>
      </w:pPr>
      <w:rPr>
        <w:rFonts w:ascii="Symbol" w:hAnsi="Symbol"/>
        <w:sz w:val="18"/>
      </w:rPr>
    </w:lvl>
    <w:lvl w:ilvl="7">
      <w:start w:val="1"/>
      <w:numFmt w:val="bullet"/>
      <w:lvlText w:val="·"/>
      <w:lvlJc w:val="left"/>
      <w:pPr>
        <w:tabs>
          <w:tab w:val="num" w:pos="2268"/>
        </w:tabs>
      </w:pPr>
      <w:rPr>
        <w:rFonts w:ascii="Symbol" w:hAnsi="Symbol"/>
        <w:sz w:val="18"/>
      </w:rPr>
    </w:lvl>
    <w:lvl w:ilvl="8">
      <w:start w:val="1"/>
      <w:numFmt w:val="bullet"/>
      <w:lvlText w:val="·"/>
      <w:lvlJc w:val="left"/>
      <w:pPr>
        <w:tabs>
          <w:tab w:val="num" w:pos="2551"/>
        </w:tabs>
      </w:pPr>
      <w:rPr>
        <w:rFonts w:ascii="Symbol" w:hAnsi="Symbol"/>
        <w:sz w:val="18"/>
      </w:rPr>
    </w:lvl>
  </w:abstractNum>
  <w:abstractNum w:abstractNumId="5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·"/>
      <w:lvlJc w:val="left"/>
      <w:pPr>
        <w:tabs>
          <w:tab w:val="num" w:pos="283"/>
        </w:tabs>
      </w:pPr>
      <w:rPr>
        <w:rFonts w:ascii="Symbol" w:hAnsi="Symbol"/>
        <w:sz w:val="18"/>
      </w:rPr>
    </w:lvl>
    <w:lvl w:ilvl="1">
      <w:start w:val="1"/>
      <w:numFmt w:val="bullet"/>
      <w:lvlText w:val="·"/>
      <w:lvlJc w:val="left"/>
      <w:pPr>
        <w:tabs>
          <w:tab w:val="num" w:pos="567"/>
        </w:tabs>
      </w:pPr>
      <w:rPr>
        <w:rFonts w:ascii="Symbol" w:hAnsi="Symbol"/>
        <w:sz w:val="18"/>
      </w:rPr>
    </w:lvl>
    <w:lvl w:ilvl="2">
      <w:start w:val="1"/>
      <w:numFmt w:val="bullet"/>
      <w:lvlText w:val="·"/>
      <w:lvlJc w:val="left"/>
      <w:pPr>
        <w:tabs>
          <w:tab w:val="num" w:pos="850"/>
        </w:tabs>
      </w:pPr>
      <w:rPr>
        <w:rFonts w:ascii="Symbol" w:hAnsi="Symbol"/>
        <w:sz w:val="18"/>
      </w:rPr>
    </w:lvl>
    <w:lvl w:ilvl="3">
      <w:start w:val="1"/>
      <w:numFmt w:val="bullet"/>
      <w:lvlText w:val="·"/>
      <w:lvlJc w:val="left"/>
      <w:pPr>
        <w:tabs>
          <w:tab w:val="num" w:pos="1134"/>
        </w:tabs>
      </w:pPr>
      <w:rPr>
        <w:rFonts w:ascii="Symbol" w:hAnsi="Symbol"/>
        <w:sz w:val="18"/>
      </w:rPr>
    </w:lvl>
    <w:lvl w:ilvl="4">
      <w:start w:val="1"/>
      <w:numFmt w:val="bullet"/>
      <w:lvlText w:val="·"/>
      <w:lvlJc w:val="left"/>
      <w:pPr>
        <w:tabs>
          <w:tab w:val="num" w:pos="1417"/>
        </w:tabs>
      </w:pPr>
      <w:rPr>
        <w:rFonts w:ascii="Symbol" w:hAnsi="Symbol"/>
        <w:sz w:val="18"/>
      </w:rPr>
    </w:lvl>
    <w:lvl w:ilvl="5">
      <w:start w:val="1"/>
      <w:numFmt w:val="bullet"/>
      <w:lvlText w:val="·"/>
      <w:lvlJc w:val="left"/>
      <w:pPr>
        <w:tabs>
          <w:tab w:val="num" w:pos="1701"/>
        </w:tabs>
      </w:pPr>
      <w:rPr>
        <w:rFonts w:ascii="Symbol" w:hAnsi="Symbol"/>
        <w:sz w:val="18"/>
      </w:rPr>
    </w:lvl>
    <w:lvl w:ilvl="6">
      <w:start w:val="1"/>
      <w:numFmt w:val="bullet"/>
      <w:lvlText w:val="·"/>
      <w:lvlJc w:val="left"/>
      <w:pPr>
        <w:tabs>
          <w:tab w:val="num" w:pos="1984"/>
        </w:tabs>
      </w:pPr>
      <w:rPr>
        <w:rFonts w:ascii="Symbol" w:hAnsi="Symbol"/>
        <w:sz w:val="18"/>
      </w:rPr>
    </w:lvl>
    <w:lvl w:ilvl="7">
      <w:start w:val="1"/>
      <w:numFmt w:val="bullet"/>
      <w:lvlText w:val="·"/>
      <w:lvlJc w:val="left"/>
      <w:pPr>
        <w:tabs>
          <w:tab w:val="num" w:pos="2268"/>
        </w:tabs>
      </w:pPr>
      <w:rPr>
        <w:rFonts w:ascii="Symbol" w:hAnsi="Symbol"/>
        <w:sz w:val="18"/>
      </w:rPr>
    </w:lvl>
    <w:lvl w:ilvl="8">
      <w:start w:val="1"/>
      <w:numFmt w:val="bullet"/>
      <w:lvlText w:val="·"/>
      <w:lvlJc w:val="left"/>
      <w:pPr>
        <w:tabs>
          <w:tab w:val="num" w:pos="2551"/>
        </w:tabs>
      </w:pPr>
      <w:rPr>
        <w:rFonts w:ascii="Symbol" w:hAnsi="Symbol"/>
        <w:sz w:val="18"/>
      </w:rPr>
    </w:lvl>
  </w:abstractNum>
  <w:abstractNum w:abstractNumId="6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·"/>
      <w:lvlJc w:val="left"/>
      <w:pPr>
        <w:tabs>
          <w:tab w:val="num" w:pos="283"/>
        </w:tabs>
      </w:pPr>
      <w:rPr>
        <w:rFonts w:ascii="Symbol" w:hAnsi="Symbol"/>
        <w:sz w:val="18"/>
      </w:rPr>
    </w:lvl>
    <w:lvl w:ilvl="1">
      <w:start w:val="1"/>
      <w:numFmt w:val="bullet"/>
      <w:lvlText w:val="·"/>
      <w:lvlJc w:val="left"/>
      <w:pPr>
        <w:tabs>
          <w:tab w:val="num" w:pos="567"/>
        </w:tabs>
      </w:pPr>
      <w:rPr>
        <w:rFonts w:ascii="Symbol" w:hAnsi="Symbol"/>
        <w:sz w:val="18"/>
      </w:rPr>
    </w:lvl>
    <w:lvl w:ilvl="2">
      <w:start w:val="1"/>
      <w:numFmt w:val="bullet"/>
      <w:lvlText w:val="·"/>
      <w:lvlJc w:val="left"/>
      <w:pPr>
        <w:tabs>
          <w:tab w:val="num" w:pos="850"/>
        </w:tabs>
      </w:pPr>
      <w:rPr>
        <w:rFonts w:ascii="Symbol" w:hAnsi="Symbol"/>
        <w:sz w:val="18"/>
      </w:rPr>
    </w:lvl>
    <w:lvl w:ilvl="3">
      <w:start w:val="1"/>
      <w:numFmt w:val="bullet"/>
      <w:lvlText w:val="·"/>
      <w:lvlJc w:val="left"/>
      <w:pPr>
        <w:tabs>
          <w:tab w:val="num" w:pos="1134"/>
        </w:tabs>
      </w:pPr>
      <w:rPr>
        <w:rFonts w:ascii="Symbol" w:hAnsi="Symbol"/>
        <w:sz w:val="18"/>
      </w:rPr>
    </w:lvl>
    <w:lvl w:ilvl="4">
      <w:start w:val="1"/>
      <w:numFmt w:val="bullet"/>
      <w:lvlText w:val="·"/>
      <w:lvlJc w:val="left"/>
      <w:pPr>
        <w:tabs>
          <w:tab w:val="num" w:pos="1417"/>
        </w:tabs>
      </w:pPr>
      <w:rPr>
        <w:rFonts w:ascii="Symbol" w:hAnsi="Symbol"/>
        <w:sz w:val="18"/>
      </w:rPr>
    </w:lvl>
    <w:lvl w:ilvl="5">
      <w:start w:val="1"/>
      <w:numFmt w:val="bullet"/>
      <w:lvlText w:val="·"/>
      <w:lvlJc w:val="left"/>
      <w:pPr>
        <w:tabs>
          <w:tab w:val="num" w:pos="1701"/>
        </w:tabs>
      </w:pPr>
      <w:rPr>
        <w:rFonts w:ascii="Symbol" w:hAnsi="Symbol"/>
        <w:sz w:val="18"/>
      </w:rPr>
    </w:lvl>
    <w:lvl w:ilvl="6">
      <w:start w:val="1"/>
      <w:numFmt w:val="bullet"/>
      <w:lvlText w:val="·"/>
      <w:lvlJc w:val="left"/>
      <w:pPr>
        <w:tabs>
          <w:tab w:val="num" w:pos="1984"/>
        </w:tabs>
      </w:pPr>
      <w:rPr>
        <w:rFonts w:ascii="Symbol" w:hAnsi="Symbol"/>
        <w:sz w:val="18"/>
      </w:rPr>
    </w:lvl>
    <w:lvl w:ilvl="7">
      <w:start w:val="1"/>
      <w:numFmt w:val="bullet"/>
      <w:lvlText w:val="·"/>
      <w:lvlJc w:val="left"/>
      <w:pPr>
        <w:tabs>
          <w:tab w:val="num" w:pos="2268"/>
        </w:tabs>
      </w:pPr>
      <w:rPr>
        <w:rFonts w:ascii="Symbol" w:hAnsi="Symbol"/>
        <w:sz w:val="18"/>
      </w:rPr>
    </w:lvl>
    <w:lvl w:ilvl="8">
      <w:start w:val="1"/>
      <w:numFmt w:val="bullet"/>
      <w:lvlText w:val="·"/>
      <w:lvlJc w:val="left"/>
      <w:pPr>
        <w:tabs>
          <w:tab w:val="num" w:pos="2551"/>
        </w:tabs>
      </w:pPr>
      <w:rPr>
        <w:rFonts w:ascii="Symbol" w:hAnsi="Symbol"/>
        <w:sz w:val="18"/>
      </w:rPr>
    </w:lvl>
  </w:abstractNum>
  <w:abstractNum w:abstractNumId="7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·"/>
      <w:lvlJc w:val="left"/>
      <w:pPr>
        <w:tabs>
          <w:tab w:val="num" w:pos="283"/>
        </w:tabs>
      </w:pPr>
      <w:rPr>
        <w:rFonts w:ascii="Symbol" w:hAnsi="Symbol"/>
        <w:sz w:val="18"/>
      </w:rPr>
    </w:lvl>
    <w:lvl w:ilvl="1">
      <w:start w:val="1"/>
      <w:numFmt w:val="bullet"/>
      <w:lvlText w:val="·"/>
      <w:lvlJc w:val="left"/>
      <w:pPr>
        <w:tabs>
          <w:tab w:val="num" w:pos="567"/>
        </w:tabs>
      </w:pPr>
      <w:rPr>
        <w:rFonts w:ascii="Symbol" w:hAnsi="Symbol"/>
        <w:sz w:val="18"/>
      </w:rPr>
    </w:lvl>
    <w:lvl w:ilvl="2">
      <w:start w:val="1"/>
      <w:numFmt w:val="bullet"/>
      <w:lvlText w:val="·"/>
      <w:lvlJc w:val="left"/>
      <w:pPr>
        <w:tabs>
          <w:tab w:val="num" w:pos="850"/>
        </w:tabs>
      </w:pPr>
      <w:rPr>
        <w:rFonts w:ascii="Symbol" w:hAnsi="Symbol"/>
        <w:sz w:val="18"/>
      </w:rPr>
    </w:lvl>
    <w:lvl w:ilvl="3">
      <w:start w:val="1"/>
      <w:numFmt w:val="bullet"/>
      <w:lvlText w:val="·"/>
      <w:lvlJc w:val="left"/>
      <w:pPr>
        <w:tabs>
          <w:tab w:val="num" w:pos="1134"/>
        </w:tabs>
      </w:pPr>
      <w:rPr>
        <w:rFonts w:ascii="Symbol" w:hAnsi="Symbol"/>
        <w:sz w:val="18"/>
      </w:rPr>
    </w:lvl>
    <w:lvl w:ilvl="4">
      <w:start w:val="1"/>
      <w:numFmt w:val="bullet"/>
      <w:lvlText w:val="·"/>
      <w:lvlJc w:val="left"/>
      <w:pPr>
        <w:tabs>
          <w:tab w:val="num" w:pos="1417"/>
        </w:tabs>
      </w:pPr>
      <w:rPr>
        <w:rFonts w:ascii="Symbol" w:hAnsi="Symbol"/>
        <w:sz w:val="18"/>
      </w:rPr>
    </w:lvl>
    <w:lvl w:ilvl="5">
      <w:start w:val="1"/>
      <w:numFmt w:val="bullet"/>
      <w:lvlText w:val="·"/>
      <w:lvlJc w:val="left"/>
      <w:pPr>
        <w:tabs>
          <w:tab w:val="num" w:pos="1701"/>
        </w:tabs>
      </w:pPr>
      <w:rPr>
        <w:rFonts w:ascii="Symbol" w:hAnsi="Symbol"/>
        <w:sz w:val="18"/>
      </w:rPr>
    </w:lvl>
    <w:lvl w:ilvl="6">
      <w:start w:val="1"/>
      <w:numFmt w:val="bullet"/>
      <w:lvlText w:val="·"/>
      <w:lvlJc w:val="left"/>
      <w:pPr>
        <w:tabs>
          <w:tab w:val="num" w:pos="1984"/>
        </w:tabs>
      </w:pPr>
      <w:rPr>
        <w:rFonts w:ascii="Symbol" w:hAnsi="Symbol"/>
        <w:sz w:val="18"/>
      </w:rPr>
    </w:lvl>
    <w:lvl w:ilvl="7">
      <w:start w:val="1"/>
      <w:numFmt w:val="bullet"/>
      <w:lvlText w:val="·"/>
      <w:lvlJc w:val="left"/>
      <w:pPr>
        <w:tabs>
          <w:tab w:val="num" w:pos="2268"/>
        </w:tabs>
      </w:pPr>
      <w:rPr>
        <w:rFonts w:ascii="Symbol" w:hAnsi="Symbol"/>
        <w:sz w:val="18"/>
      </w:rPr>
    </w:lvl>
    <w:lvl w:ilvl="8">
      <w:start w:val="1"/>
      <w:numFmt w:val="bullet"/>
      <w:lvlText w:val="·"/>
      <w:lvlJc w:val="left"/>
      <w:pPr>
        <w:tabs>
          <w:tab w:val="num" w:pos="2551"/>
        </w:tabs>
      </w:pPr>
      <w:rPr>
        <w:rFonts w:ascii="Symbol" w:hAnsi="Symbol"/>
        <w:sz w:val="18"/>
      </w:rPr>
    </w:lvl>
  </w:abstractNum>
  <w:abstractNum w:abstractNumId="8" w15:restartNumberingAfterBreak="0">
    <w:nsid w:val="01471FD4"/>
    <w:multiLevelType w:val="multilevel"/>
    <w:tmpl w:val="D2A2371C"/>
    <w:lvl w:ilvl="0">
      <w:start w:val="1"/>
      <w:numFmt w:val="ordinal"/>
      <w:lvlText w:val="%1"/>
      <w:lvlJc w:val="left"/>
      <w:pPr>
        <w:tabs>
          <w:tab w:val="num" w:pos="720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643"/>
        </w:tabs>
        <w:ind w:firstLine="283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513"/>
        </w:tabs>
        <w:ind w:left="1156" w:hanging="363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156"/>
        </w:tabs>
        <w:ind w:left="1156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516"/>
        </w:tabs>
        <w:ind w:left="1516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1876"/>
        </w:tabs>
        <w:ind w:left="1876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236"/>
        </w:tabs>
        <w:ind w:left="2236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596"/>
        </w:tabs>
        <w:ind w:left="2596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2956"/>
        </w:tabs>
        <w:ind w:left="2956" w:hanging="360"/>
      </w:pPr>
      <w:rPr>
        <w:rFonts w:cs="Times New Roman" w:hint="default"/>
      </w:rPr>
    </w:lvl>
  </w:abstractNum>
  <w:abstractNum w:abstractNumId="9" w15:restartNumberingAfterBreak="0">
    <w:nsid w:val="0D9E20B2"/>
    <w:multiLevelType w:val="multilevel"/>
    <w:tmpl w:val="18BADE0E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BF0000"/>
        <w:sz w:val="28"/>
      </w:rPr>
    </w:lvl>
    <w:lvl w:ilvl="1">
      <w:start w:val="1"/>
      <w:numFmt w:val="bullet"/>
      <w:lvlText w:val=""/>
      <w:lvlJc w:val="left"/>
      <w:pPr>
        <w:tabs>
          <w:tab w:val="num" w:pos="717"/>
        </w:tabs>
        <w:ind w:left="714" w:hanging="357"/>
      </w:pPr>
      <w:rPr>
        <w:rFonts w:ascii="Wingdings" w:hAnsi="Wingdings" w:hint="default"/>
        <w:color w:val="808080"/>
        <w:sz w:val="28"/>
      </w:rPr>
    </w:lvl>
    <w:lvl w:ilvl="2">
      <w:start w:val="1"/>
      <w:numFmt w:val="bullet"/>
      <w:lvlText w:val=""/>
      <w:lvlJc w:val="left"/>
      <w:pPr>
        <w:tabs>
          <w:tab w:val="num" w:pos="1074"/>
        </w:tabs>
        <w:ind w:left="828" w:hanging="114"/>
      </w:pPr>
      <w:rPr>
        <w:rFonts w:ascii="Wingdings" w:hAnsi="Wingdings" w:hint="default"/>
        <w:color w:val="808080"/>
        <w:sz w:val="12"/>
      </w:rPr>
    </w:lvl>
    <w:lvl w:ilvl="3">
      <w:start w:val="1"/>
      <w:numFmt w:val="decimal"/>
      <w:lvlText w:val="(%4)"/>
      <w:lvlJc w:val="left"/>
      <w:pPr>
        <w:tabs>
          <w:tab w:val="num" w:pos="873"/>
        </w:tabs>
        <w:ind w:left="873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233"/>
        </w:tabs>
        <w:ind w:left="1233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1593"/>
        </w:tabs>
        <w:ind w:left="1593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1953"/>
        </w:tabs>
        <w:ind w:left="1953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313"/>
        </w:tabs>
        <w:ind w:left="2313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2673"/>
        </w:tabs>
        <w:ind w:left="2673" w:hanging="360"/>
      </w:pPr>
      <w:rPr>
        <w:rFonts w:cs="Times New Roman" w:hint="default"/>
      </w:rPr>
    </w:lvl>
  </w:abstractNum>
  <w:abstractNum w:abstractNumId="10" w15:restartNumberingAfterBreak="0">
    <w:nsid w:val="156E5DF6"/>
    <w:multiLevelType w:val="hybridMultilevel"/>
    <w:tmpl w:val="56BE3176"/>
    <w:lvl w:ilvl="0" w:tplc="F81A93C0">
      <w:start w:val="1"/>
      <w:numFmt w:val="decimal"/>
      <w:pStyle w:val="AssecoList11-2-3"/>
      <w:lvlText w:val="%1."/>
      <w:lvlJc w:val="left"/>
      <w:pPr>
        <w:ind w:left="360" w:hanging="360"/>
      </w:pPr>
      <w:rPr>
        <w:rFonts w:hint="default"/>
        <w:spacing w:val="34"/>
        <w:w w:val="100"/>
        <w:position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D01755F"/>
    <w:multiLevelType w:val="multilevel"/>
    <w:tmpl w:val="023E647A"/>
    <w:lvl w:ilvl="0">
      <w:start w:val="1"/>
      <w:numFmt w:val="decimal"/>
      <w:pStyle w:val="AssecoTableList11-2-3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8742BA3"/>
    <w:multiLevelType w:val="hybridMultilevel"/>
    <w:tmpl w:val="43D48B9A"/>
    <w:lvl w:ilvl="0" w:tplc="AD9E1664">
      <w:start w:val="1"/>
      <w:numFmt w:val="decimal"/>
      <w:pStyle w:val="AssecoFigureTitle"/>
      <w:lvlText w:val="Paveikslas  %1."/>
      <w:lvlJc w:val="left"/>
      <w:pPr>
        <w:ind w:left="360" w:hanging="360"/>
      </w:pPr>
      <w:rPr>
        <w:rFonts w:ascii="Calibri" w:hAnsi="Calibri" w:hint="default"/>
        <w:b/>
        <w:i/>
        <w:color w:val="00A4E0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C70F8B"/>
    <w:multiLevelType w:val="hybridMultilevel"/>
    <w:tmpl w:val="0EF2A6C4"/>
    <w:lvl w:ilvl="0" w:tplc="291C5C2C">
      <w:start w:val="1"/>
      <w:numFmt w:val="none"/>
      <w:lvlRestart w:val="0"/>
      <w:lvlText w:val="Uwaga: "/>
      <w:lvlJc w:val="left"/>
      <w:pPr>
        <w:tabs>
          <w:tab w:val="num" w:pos="1080"/>
        </w:tabs>
        <w:ind w:left="340" w:hanging="340"/>
      </w:pPr>
      <w:rPr>
        <w:rFonts w:ascii="Arial" w:hAnsi="Arial" w:cs="Times New Roman" w:hint="default"/>
        <w:b/>
        <w:i w:val="0"/>
        <w:color w:val="auto"/>
        <w:sz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E5246E5"/>
    <w:multiLevelType w:val="hybridMultilevel"/>
    <w:tmpl w:val="C98E053A"/>
    <w:lvl w:ilvl="0" w:tplc="BBF8A53E">
      <w:start w:val="1"/>
      <w:numFmt w:val="upperLetter"/>
      <w:pStyle w:val="AssecoList2A-B-C"/>
      <w:lvlText w:val="%1."/>
      <w:lvlJc w:val="left"/>
      <w:pPr>
        <w:ind w:left="717" w:hanging="360"/>
      </w:pPr>
      <w:rPr>
        <w:rFonts w:ascii="Calibri" w:hAnsi="Calibri" w:hint="default"/>
        <w:b w:val="0"/>
        <w:i w:val="0"/>
        <w:color w:val="00A4E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2148" w:hanging="360"/>
      </w:pPr>
    </w:lvl>
    <w:lvl w:ilvl="2" w:tplc="0809001B" w:tentative="1">
      <w:start w:val="1"/>
      <w:numFmt w:val="lowerRoman"/>
      <w:lvlText w:val="%3."/>
      <w:lvlJc w:val="right"/>
      <w:pPr>
        <w:ind w:left="2868" w:hanging="180"/>
      </w:pPr>
    </w:lvl>
    <w:lvl w:ilvl="3" w:tplc="0809000F" w:tentative="1">
      <w:start w:val="1"/>
      <w:numFmt w:val="decimal"/>
      <w:lvlText w:val="%4."/>
      <w:lvlJc w:val="left"/>
      <w:pPr>
        <w:ind w:left="3588" w:hanging="360"/>
      </w:pPr>
    </w:lvl>
    <w:lvl w:ilvl="4" w:tplc="08090019" w:tentative="1">
      <w:start w:val="1"/>
      <w:numFmt w:val="lowerLetter"/>
      <w:lvlText w:val="%5."/>
      <w:lvlJc w:val="left"/>
      <w:pPr>
        <w:ind w:left="4308" w:hanging="360"/>
      </w:pPr>
    </w:lvl>
    <w:lvl w:ilvl="5" w:tplc="0809001B" w:tentative="1">
      <w:start w:val="1"/>
      <w:numFmt w:val="lowerRoman"/>
      <w:lvlText w:val="%6."/>
      <w:lvlJc w:val="right"/>
      <w:pPr>
        <w:ind w:left="5028" w:hanging="180"/>
      </w:pPr>
    </w:lvl>
    <w:lvl w:ilvl="6" w:tplc="0809000F" w:tentative="1">
      <w:start w:val="1"/>
      <w:numFmt w:val="decimal"/>
      <w:lvlText w:val="%7."/>
      <w:lvlJc w:val="left"/>
      <w:pPr>
        <w:ind w:left="5748" w:hanging="360"/>
      </w:pPr>
    </w:lvl>
    <w:lvl w:ilvl="7" w:tplc="08090019" w:tentative="1">
      <w:start w:val="1"/>
      <w:numFmt w:val="lowerLetter"/>
      <w:lvlText w:val="%8."/>
      <w:lvlJc w:val="left"/>
      <w:pPr>
        <w:ind w:left="6468" w:hanging="360"/>
      </w:pPr>
    </w:lvl>
    <w:lvl w:ilvl="8" w:tplc="08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308B781E"/>
    <w:multiLevelType w:val="hybridMultilevel"/>
    <w:tmpl w:val="A8BCD200"/>
    <w:lvl w:ilvl="0" w:tplc="E8861656">
      <w:start w:val="1"/>
      <w:numFmt w:val="upperLetter"/>
      <w:pStyle w:val="AssecoListHighlighted1A-B-C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E666F4"/>
    <w:multiLevelType w:val="hybridMultilevel"/>
    <w:tmpl w:val="F98AAC0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E2C563D"/>
    <w:multiLevelType w:val="singleLevel"/>
    <w:tmpl w:val="649ADD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43277C70"/>
    <w:multiLevelType w:val="hybridMultilevel"/>
    <w:tmpl w:val="FDE6061E"/>
    <w:lvl w:ilvl="0" w:tplc="CCBA9EEA">
      <w:start w:val="1"/>
      <w:numFmt w:val="decimal"/>
      <w:pStyle w:val="AssecoTableTitle"/>
      <w:lvlText w:val="Lentelė %1."/>
      <w:lvlJc w:val="left"/>
      <w:pPr>
        <w:ind w:left="360" w:hanging="360"/>
      </w:pPr>
      <w:rPr>
        <w:rFonts w:ascii="Calibri" w:hAnsi="Calibri" w:hint="default"/>
        <w:b/>
        <w:i/>
        <w:color w:val="00A4E0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CA73AF"/>
    <w:multiLevelType w:val="hybridMultilevel"/>
    <w:tmpl w:val="F872AE26"/>
    <w:lvl w:ilvl="0" w:tplc="F02EBCAC">
      <w:start w:val="1"/>
      <w:numFmt w:val="bullet"/>
      <w:pStyle w:val="AssecoListBulleted2gray"/>
      <w:lvlText w:val=""/>
      <w:lvlJc w:val="left"/>
      <w:pPr>
        <w:ind w:left="1009" w:hanging="360"/>
      </w:pPr>
      <w:rPr>
        <w:rFonts w:ascii="Wingdings" w:hAnsi="Wingdings" w:hint="default"/>
        <w:b w:val="0"/>
        <w:i w:val="0"/>
        <w:color w:val="6A737B"/>
        <w:sz w:val="16"/>
      </w:rPr>
    </w:lvl>
    <w:lvl w:ilvl="1" w:tplc="04150003">
      <w:start w:val="1"/>
      <w:numFmt w:val="bullet"/>
      <w:lvlText w:val="o"/>
      <w:lvlJc w:val="left"/>
      <w:pPr>
        <w:ind w:left="1729" w:hanging="360"/>
      </w:pPr>
      <w:rPr>
        <w:rFonts w:ascii="Courier New" w:hAnsi="Courier New" w:cs="Courier New" w:hint="default"/>
      </w:rPr>
    </w:lvl>
    <w:lvl w:ilvl="2" w:tplc="7DA46CCE">
      <w:start w:val="1"/>
      <w:numFmt w:val="bullet"/>
      <w:lvlText w:val="–"/>
      <w:lvlJc w:val="left"/>
      <w:pPr>
        <w:ind w:left="2449" w:hanging="360"/>
      </w:pPr>
      <w:rPr>
        <w:rFonts w:ascii="Arial" w:hAnsi="Arial" w:hint="default"/>
      </w:rPr>
    </w:lvl>
    <w:lvl w:ilvl="3" w:tplc="04150001" w:tentative="1">
      <w:start w:val="1"/>
      <w:numFmt w:val="bullet"/>
      <w:lvlText w:val=""/>
      <w:lvlJc w:val="left"/>
      <w:pPr>
        <w:ind w:left="31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9" w:hanging="360"/>
      </w:pPr>
      <w:rPr>
        <w:rFonts w:ascii="Wingdings" w:hAnsi="Wingdings" w:hint="default"/>
      </w:rPr>
    </w:lvl>
  </w:abstractNum>
  <w:abstractNum w:abstractNumId="20" w15:restartNumberingAfterBreak="0">
    <w:nsid w:val="47A95EC2"/>
    <w:multiLevelType w:val="hybridMultilevel"/>
    <w:tmpl w:val="2A123A9E"/>
    <w:lvl w:ilvl="0" w:tplc="F8F0C6D2">
      <w:start w:val="1"/>
      <w:numFmt w:val="decimal"/>
      <w:lvlRestart w:val="0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color w:val="auto"/>
      </w:rPr>
    </w:lvl>
    <w:lvl w:ilvl="1" w:tplc="E58831E0">
      <w:start w:val="1"/>
      <w:numFmt w:val="lowerLetter"/>
      <w:lvlText w:val="%2."/>
      <w:lvlJc w:val="left"/>
      <w:pPr>
        <w:tabs>
          <w:tab w:val="num" w:pos="717"/>
        </w:tabs>
        <w:ind w:left="717" w:hanging="360"/>
      </w:pPr>
      <w:rPr>
        <w:rFonts w:cs="Times New Roman" w:hint="default"/>
        <w:b w:val="0"/>
        <w:i w:val="0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  <w:rPr>
        <w:rFonts w:cs="Times New Roman"/>
      </w:rPr>
    </w:lvl>
  </w:abstractNum>
  <w:abstractNum w:abstractNumId="21" w15:restartNumberingAfterBreak="0">
    <w:nsid w:val="4C0C360B"/>
    <w:multiLevelType w:val="multilevel"/>
    <w:tmpl w:val="041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2" w15:restartNumberingAfterBreak="0">
    <w:nsid w:val="513823AF"/>
    <w:multiLevelType w:val="hybridMultilevel"/>
    <w:tmpl w:val="ED8010AE"/>
    <w:lvl w:ilvl="0" w:tplc="24D2D6D2">
      <w:start w:val="1"/>
      <w:numFmt w:val="lowerLetter"/>
      <w:pStyle w:val="AssecoList2a-b-c0"/>
      <w:lvlText w:val="%1."/>
      <w:lvlJc w:val="left"/>
      <w:pPr>
        <w:ind w:left="1068" w:hanging="360"/>
      </w:pPr>
      <w:rPr>
        <w:rFonts w:ascii="Calibri" w:hAnsi="Calibri" w:hint="default"/>
        <w:b w:val="0"/>
        <w:i w:val="0"/>
        <w:color w:val="auto"/>
        <w:sz w:val="22"/>
      </w:rPr>
    </w:lvl>
    <w:lvl w:ilvl="1" w:tplc="3A2C218E">
      <w:start w:val="1"/>
      <w:numFmt w:val="lowerLetter"/>
      <w:lvlText w:val="%2."/>
      <w:lvlJc w:val="left"/>
      <w:pPr>
        <w:ind w:left="178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52927409"/>
    <w:multiLevelType w:val="hybridMultilevel"/>
    <w:tmpl w:val="57C6E29A"/>
    <w:lvl w:ilvl="0" w:tplc="414C929A">
      <w:start w:val="1"/>
      <w:numFmt w:val="bullet"/>
      <w:pStyle w:val="AssecoListBulleted3outline"/>
      <w:lvlText w:val="o"/>
      <w:lvlJc w:val="left"/>
      <w:pPr>
        <w:ind w:left="1097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72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9" w:hanging="360"/>
      </w:pPr>
      <w:rPr>
        <w:rFonts w:ascii="Wingdings" w:hAnsi="Wingdings" w:hint="default"/>
      </w:rPr>
    </w:lvl>
  </w:abstractNum>
  <w:abstractNum w:abstractNumId="24" w15:restartNumberingAfterBreak="0">
    <w:nsid w:val="580342DD"/>
    <w:multiLevelType w:val="multilevel"/>
    <w:tmpl w:val="0427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5BCA0D4E"/>
    <w:multiLevelType w:val="hybridMultilevel"/>
    <w:tmpl w:val="C0503F96"/>
    <w:lvl w:ilvl="0" w:tplc="8C88D68C">
      <w:start w:val="1"/>
      <w:numFmt w:val="lowerRoman"/>
      <w:lvlRestart w:val="0"/>
      <w:lvlText w:val="%1."/>
      <w:lvlJc w:val="left"/>
      <w:pPr>
        <w:tabs>
          <w:tab w:val="num" w:pos="1457"/>
        </w:tabs>
        <w:ind w:left="1071" w:hanging="334"/>
      </w:pPr>
      <w:rPr>
        <w:rFonts w:ascii="Arial" w:hAnsi="Arial" w:cs="Times New Roman" w:hint="default"/>
        <w:b w:val="0"/>
        <w:i w:val="0"/>
        <w:color w:val="auto"/>
        <w:sz w:val="20"/>
      </w:rPr>
    </w:lvl>
    <w:lvl w:ilvl="1" w:tplc="04150019">
      <w:start w:val="1"/>
      <w:numFmt w:val="lowerLetter"/>
      <w:lvlText w:val="%2."/>
      <w:lvlJc w:val="left"/>
      <w:pPr>
        <w:tabs>
          <w:tab w:val="num" w:pos="2364"/>
        </w:tabs>
        <w:ind w:left="236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3084"/>
        </w:tabs>
        <w:ind w:left="308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804"/>
        </w:tabs>
        <w:ind w:left="380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524"/>
        </w:tabs>
        <w:ind w:left="452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244"/>
        </w:tabs>
        <w:ind w:left="524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964"/>
        </w:tabs>
        <w:ind w:left="596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684"/>
        </w:tabs>
        <w:ind w:left="668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404"/>
        </w:tabs>
        <w:ind w:left="7404" w:hanging="180"/>
      </w:pPr>
      <w:rPr>
        <w:rFonts w:cs="Times New Roman"/>
      </w:rPr>
    </w:lvl>
  </w:abstractNum>
  <w:abstractNum w:abstractNumId="26" w15:restartNumberingAfterBreak="0">
    <w:nsid w:val="5CC94906"/>
    <w:multiLevelType w:val="hybridMultilevel"/>
    <w:tmpl w:val="E9C6FDB8"/>
    <w:lvl w:ilvl="0" w:tplc="AB72D5C8">
      <w:start w:val="1"/>
      <w:numFmt w:val="lowerRoman"/>
      <w:pStyle w:val="AssecoList3i-ii-iii"/>
      <w:lvlText w:val="%1."/>
      <w:lvlJc w:val="center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0F5944"/>
    <w:multiLevelType w:val="hybridMultilevel"/>
    <w:tmpl w:val="B9A6BD1C"/>
    <w:lvl w:ilvl="0" w:tplc="AB7678BA">
      <w:start w:val="1"/>
      <w:numFmt w:val="decimal"/>
      <w:pStyle w:val="AssecoNotenumbered"/>
      <w:lvlText w:val="%1 pastaba."/>
      <w:lvlJc w:val="left"/>
      <w:pPr>
        <w:ind w:left="360" w:hanging="360"/>
      </w:pPr>
      <w:rPr>
        <w:rFonts w:ascii="Calibri" w:hAnsi="Calibri" w:hint="default"/>
        <w:b/>
        <w:i w:val="0"/>
        <w:color w:val="00A4E0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1D5A38"/>
    <w:multiLevelType w:val="multilevel"/>
    <w:tmpl w:val="3E22FB5E"/>
    <w:lvl w:ilvl="0">
      <w:start w:val="1"/>
      <w:numFmt w:val="decimal"/>
      <w:lvlText w:val="%1"/>
      <w:lvlJc w:val="left"/>
      <w:pPr>
        <w:tabs>
          <w:tab w:val="num" w:pos="369"/>
        </w:tabs>
        <w:ind w:left="369" w:hanging="369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964"/>
        </w:tabs>
        <w:ind w:left="964" w:hanging="59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644"/>
        </w:tabs>
        <w:ind w:left="1644" w:hanging="68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552"/>
        </w:tabs>
        <w:ind w:left="2552" w:hanging="908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629"/>
        </w:tabs>
        <w:ind w:left="3629" w:hanging="107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40"/>
        </w:tabs>
        <w:ind w:left="240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84"/>
        </w:tabs>
        <w:ind w:left="384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8"/>
        </w:tabs>
        <w:ind w:left="52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72"/>
        </w:tabs>
        <w:ind w:left="672" w:hanging="1584"/>
      </w:pPr>
      <w:rPr>
        <w:rFonts w:cs="Times New Roman" w:hint="default"/>
      </w:rPr>
    </w:lvl>
  </w:abstractNum>
  <w:abstractNum w:abstractNumId="29" w15:restartNumberingAfterBreak="0">
    <w:nsid w:val="63A44949"/>
    <w:multiLevelType w:val="hybridMultilevel"/>
    <w:tmpl w:val="F390954E"/>
    <w:lvl w:ilvl="0" w:tplc="656E8918">
      <w:start w:val="1"/>
      <w:numFmt w:val="bullet"/>
      <w:pStyle w:val="AssecoListBulleted1blue"/>
      <w:lvlText w:val=""/>
      <w:lvlJc w:val="left"/>
      <w:pPr>
        <w:ind w:left="295" w:hanging="360"/>
      </w:pPr>
      <w:rPr>
        <w:rFonts w:ascii="Symbol" w:hAnsi="Symbol" w:hint="default"/>
        <w:b/>
        <w:color w:val="00A4E0"/>
        <w:sz w:val="22"/>
        <w:szCs w:val="32"/>
        <w:u w:color="00A4E0"/>
      </w:rPr>
    </w:lvl>
    <w:lvl w:ilvl="1" w:tplc="04150003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30" w15:restartNumberingAfterBreak="0">
    <w:nsid w:val="64224406"/>
    <w:multiLevelType w:val="hybridMultilevel"/>
    <w:tmpl w:val="27F2BD24"/>
    <w:lvl w:ilvl="0" w:tplc="A836B4C4">
      <w:start w:val="1"/>
      <w:numFmt w:val="bullet"/>
      <w:pStyle w:val="AssecoListBulleted4arrow"/>
      <w:lvlText w:val=""/>
      <w:lvlJc w:val="left"/>
      <w:pPr>
        <w:ind w:left="171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31" w15:restartNumberingAfterBreak="0">
    <w:nsid w:val="6D8A0723"/>
    <w:multiLevelType w:val="multilevel"/>
    <w:tmpl w:val="041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2" w15:restartNumberingAfterBreak="0">
    <w:nsid w:val="714F470F"/>
    <w:multiLevelType w:val="hybridMultilevel"/>
    <w:tmpl w:val="E21E3A1C"/>
    <w:lvl w:ilvl="0" w:tplc="9586D3AC">
      <w:start w:val="1"/>
      <w:numFmt w:val="lowerLetter"/>
      <w:pStyle w:val="AssecoListHighlighted2a-b-c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olor w:val="129DCD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702384"/>
    <w:multiLevelType w:val="multilevel"/>
    <w:tmpl w:val="D2F8F90A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4B85"/>
        <w:sz w:val="28"/>
      </w:rPr>
    </w:lvl>
    <w:lvl w:ilvl="1">
      <w:start w:val="1"/>
      <w:numFmt w:val="bullet"/>
      <w:lvlText w:val=""/>
      <w:lvlJc w:val="left"/>
      <w:pPr>
        <w:tabs>
          <w:tab w:val="num" w:pos="717"/>
        </w:tabs>
        <w:ind w:left="714" w:hanging="357"/>
      </w:pPr>
      <w:rPr>
        <w:rFonts w:ascii="Wingdings" w:hAnsi="Wingdings" w:hint="default"/>
        <w:color w:val="808080"/>
        <w:sz w:val="28"/>
      </w:rPr>
    </w:lvl>
    <w:lvl w:ilvl="2">
      <w:start w:val="1"/>
      <w:numFmt w:val="bullet"/>
      <w:lvlText w:val=""/>
      <w:lvlJc w:val="left"/>
      <w:pPr>
        <w:tabs>
          <w:tab w:val="num" w:pos="1074"/>
        </w:tabs>
        <w:ind w:left="828" w:hanging="114"/>
      </w:pPr>
      <w:rPr>
        <w:rFonts w:ascii="Wingdings" w:hAnsi="Wingdings" w:hint="default"/>
        <w:color w:val="808080"/>
        <w:sz w:val="12"/>
      </w:rPr>
    </w:lvl>
    <w:lvl w:ilvl="3">
      <w:start w:val="1"/>
      <w:numFmt w:val="decimal"/>
      <w:lvlText w:val="(%4)"/>
      <w:lvlJc w:val="left"/>
      <w:pPr>
        <w:tabs>
          <w:tab w:val="num" w:pos="873"/>
        </w:tabs>
        <w:ind w:left="873" w:hanging="360"/>
      </w:pPr>
      <w:rPr>
        <w:rFonts w:cs="Times New Roman" w:hint="default"/>
      </w:rPr>
    </w:lvl>
    <w:lvl w:ilvl="4">
      <w:start w:val="1"/>
      <w:numFmt w:val="bullet"/>
      <w:lvlText w:val=""/>
      <w:lvlJc w:val="left"/>
      <w:pPr>
        <w:tabs>
          <w:tab w:val="num" w:pos="1233"/>
        </w:tabs>
        <w:ind w:left="1233" w:hanging="360"/>
      </w:pPr>
      <w:rPr>
        <w:rFonts w:ascii="Symbol" w:hAnsi="Symbol" w:hint="default"/>
      </w:rPr>
    </w:lvl>
    <w:lvl w:ilvl="5">
      <w:start w:val="1"/>
      <w:numFmt w:val="bullet"/>
      <w:lvlText w:val="–"/>
      <w:lvlJc w:val="left"/>
      <w:pPr>
        <w:tabs>
          <w:tab w:val="num" w:pos="1593"/>
        </w:tabs>
        <w:ind w:left="1593" w:hanging="360"/>
      </w:pPr>
      <w:rPr>
        <w:rFonts w:ascii="Arial" w:hAnsi="Arial" w:hint="default"/>
      </w:rPr>
    </w:lvl>
    <w:lvl w:ilvl="6">
      <w:start w:val="1"/>
      <w:numFmt w:val="decimal"/>
      <w:lvlText w:val="%7."/>
      <w:lvlJc w:val="left"/>
      <w:pPr>
        <w:tabs>
          <w:tab w:val="num" w:pos="1953"/>
        </w:tabs>
        <w:ind w:left="1953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313"/>
        </w:tabs>
        <w:ind w:left="2313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2673"/>
        </w:tabs>
        <w:ind w:left="2673" w:hanging="360"/>
      </w:pPr>
      <w:rPr>
        <w:rFonts w:cs="Times New Roman" w:hint="default"/>
      </w:rPr>
    </w:lvl>
  </w:abstractNum>
  <w:abstractNum w:abstractNumId="34" w15:restartNumberingAfterBreak="0">
    <w:nsid w:val="73AF3EE5"/>
    <w:multiLevelType w:val="multilevel"/>
    <w:tmpl w:val="D0DE5BBE"/>
    <w:lvl w:ilvl="0">
      <w:start w:val="1"/>
      <w:numFmt w:val="decimal"/>
      <w:lvlText w:val="%1"/>
      <w:lvlJc w:val="left"/>
      <w:pPr>
        <w:tabs>
          <w:tab w:val="num" w:pos="482"/>
        </w:tabs>
        <w:ind w:left="482" w:hanging="48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335" w:hanging="33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561" w:hanging="561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-48" w:firstLine="48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96" w:hanging="96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40"/>
        </w:tabs>
        <w:ind w:left="240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84"/>
        </w:tabs>
        <w:ind w:left="384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8"/>
        </w:tabs>
        <w:ind w:left="52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72"/>
        </w:tabs>
        <w:ind w:left="672" w:hanging="1584"/>
      </w:pPr>
      <w:rPr>
        <w:rFonts w:cs="Times New Roman" w:hint="default"/>
      </w:rPr>
    </w:lvl>
  </w:abstractNum>
  <w:num w:numId="1" w16cid:durableId="1291401818">
    <w:abstractNumId w:val="0"/>
  </w:num>
  <w:num w:numId="2" w16cid:durableId="1858882105">
    <w:abstractNumId w:val="0"/>
  </w:num>
  <w:num w:numId="3" w16cid:durableId="284697195">
    <w:abstractNumId w:val="0"/>
  </w:num>
  <w:num w:numId="4" w16cid:durableId="142046716">
    <w:abstractNumId w:val="8"/>
  </w:num>
  <w:num w:numId="5" w16cid:durableId="1097825816">
    <w:abstractNumId w:val="17"/>
  </w:num>
  <w:num w:numId="6" w16cid:durableId="38281794">
    <w:abstractNumId w:val="28"/>
  </w:num>
  <w:num w:numId="7" w16cid:durableId="1588153825">
    <w:abstractNumId w:val="13"/>
  </w:num>
  <w:num w:numId="8" w16cid:durableId="1272981170">
    <w:abstractNumId w:val="20"/>
  </w:num>
  <w:num w:numId="9" w16cid:durableId="1520199713">
    <w:abstractNumId w:val="25"/>
  </w:num>
  <w:num w:numId="10" w16cid:durableId="1434864886">
    <w:abstractNumId w:val="33"/>
  </w:num>
  <w:num w:numId="11" w16cid:durableId="1442459660">
    <w:abstractNumId w:val="0"/>
  </w:num>
  <w:num w:numId="12" w16cid:durableId="1424455231">
    <w:abstractNumId w:val="34"/>
  </w:num>
  <w:num w:numId="13" w16cid:durableId="684404079">
    <w:abstractNumId w:val="34"/>
  </w:num>
  <w:num w:numId="14" w16cid:durableId="1597442874">
    <w:abstractNumId w:val="16"/>
  </w:num>
  <w:num w:numId="15" w16cid:durableId="1062824303">
    <w:abstractNumId w:val="34"/>
  </w:num>
  <w:num w:numId="16" w16cid:durableId="885029223">
    <w:abstractNumId w:val="34"/>
  </w:num>
  <w:num w:numId="17" w16cid:durableId="5326254">
    <w:abstractNumId w:val="9"/>
  </w:num>
  <w:num w:numId="18" w16cid:durableId="918639994">
    <w:abstractNumId w:val="31"/>
  </w:num>
  <w:num w:numId="19" w16cid:durableId="825436776">
    <w:abstractNumId w:val="21"/>
  </w:num>
  <w:num w:numId="20" w16cid:durableId="323515976">
    <w:abstractNumId w:val="24"/>
  </w:num>
  <w:num w:numId="21" w16cid:durableId="762459929">
    <w:abstractNumId w:val="10"/>
  </w:num>
  <w:num w:numId="22" w16cid:durableId="24983467">
    <w:abstractNumId w:val="14"/>
  </w:num>
  <w:num w:numId="23" w16cid:durableId="873621029">
    <w:abstractNumId w:val="26"/>
  </w:num>
  <w:num w:numId="24" w16cid:durableId="540433852">
    <w:abstractNumId w:val="29"/>
  </w:num>
  <w:num w:numId="25" w16cid:durableId="1445423412">
    <w:abstractNumId w:val="19"/>
  </w:num>
  <w:num w:numId="26" w16cid:durableId="319119311">
    <w:abstractNumId w:val="23"/>
  </w:num>
  <w:num w:numId="27" w16cid:durableId="1693990433">
    <w:abstractNumId w:val="30"/>
  </w:num>
  <w:num w:numId="28" w16cid:durableId="672295728">
    <w:abstractNumId w:val="19"/>
  </w:num>
  <w:num w:numId="29" w16cid:durableId="49573293">
    <w:abstractNumId w:val="15"/>
  </w:num>
  <w:num w:numId="30" w16cid:durableId="853229099">
    <w:abstractNumId w:val="32"/>
  </w:num>
  <w:num w:numId="31" w16cid:durableId="1524976982">
    <w:abstractNumId w:val="22"/>
  </w:num>
  <w:num w:numId="32" w16cid:durableId="583149781">
    <w:abstractNumId w:val="27"/>
  </w:num>
  <w:num w:numId="33" w16cid:durableId="1957592900">
    <w:abstractNumId w:val="29"/>
  </w:num>
  <w:num w:numId="34" w16cid:durableId="333799894">
    <w:abstractNumId w:val="23"/>
  </w:num>
  <w:num w:numId="35" w16cid:durableId="1590042563">
    <w:abstractNumId w:val="11"/>
  </w:num>
  <w:num w:numId="36" w16cid:durableId="145754791">
    <w:abstractNumId w:val="18"/>
  </w:num>
  <w:num w:numId="37" w16cid:durableId="46682574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EZzUpSUrelTFq0zcBlHmkG5Vze6CEd4FahtpkjQH+tgNvXI2Cus266dsHfqdABZ19KF3XVMeShuKb3yHDWzQNQ==" w:salt="mBC1bTVlpVBqjyyF0AmptQ=="/>
  <w:defaultTabStop w:val="709"/>
  <w:hyphenationZone w:val="425"/>
  <w:doNotHyphenateCaps/>
  <w:drawingGridHorizontalSpacing w:val="100"/>
  <w:displayHorizontalDrawingGridEvery w:val="2"/>
  <w:displayVerticalDrawingGridEvery w:val="2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BD9"/>
    <w:rsid w:val="000032EA"/>
    <w:rsid w:val="0000798F"/>
    <w:rsid w:val="000130F6"/>
    <w:rsid w:val="000139BB"/>
    <w:rsid w:val="000315E2"/>
    <w:rsid w:val="00042E22"/>
    <w:rsid w:val="000669ED"/>
    <w:rsid w:val="00083947"/>
    <w:rsid w:val="00084544"/>
    <w:rsid w:val="00086C3E"/>
    <w:rsid w:val="00090830"/>
    <w:rsid w:val="000B02B7"/>
    <w:rsid w:val="000B5775"/>
    <w:rsid w:val="000C784C"/>
    <w:rsid w:val="000D515A"/>
    <w:rsid w:val="000D7911"/>
    <w:rsid w:val="000F07B4"/>
    <w:rsid w:val="00100400"/>
    <w:rsid w:val="00100948"/>
    <w:rsid w:val="00144B2E"/>
    <w:rsid w:val="00147B43"/>
    <w:rsid w:val="00161574"/>
    <w:rsid w:val="001710A5"/>
    <w:rsid w:val="001727E9"/>
    <w:rsid w:val="00173E3F"/>
    <w:rsid w:val="00176A6F"/>
    <w:rsid w:val="001A3AA4"/>
    <w:rsid w:val="001B0E6F"/>
    <w:rsid w:val="001D1894"/>
    <w:rsid w:val="001D363C"/>
    <w:rsid w:val="001F51A6"/>
    <w:rsid w:val="001F5D5C"/>
    <w:rsid w:val="00236772"/>
    <w:rsid w:val="002533CF"/>
    <w:rsid w:val="002556CE"/>
    <w:rsid w:val="00257526"/>
    <w:rsid w:val="00260288"/>
    <w:rsid w:val="002637A4"/>
    <w:rsid w:val="00276106"/>
    <w:rsid w:val="002A0F24"/>
    <w:rsid w:val="002A1325"/>
    <w:rsid w:val="002A21CD"/>
    <w:rsid w:val="002A4882"/>
    <w:rsid w:val="002B68C8"/>
    <w:rsid w:val="002C3292"/>
    <w:rsid w:val="002D33D7"/>
    <w:rsid w:val="002E1432"/>
    <w:rsid w:val="002E7EB5"/>
    <w:rsid w:val="00314022"/>
    <w:rsid w:val="00316B9E"/>
    <w:rsid w:val="003171FA"/>
    <w:rsid w:val="0033230C"/>
    <w:rsid w:val="00354EDC"/>
    <w:rsid w:val="00363668"/>
    <w:rsid w:val="003663BD"/>
    <w:rsid w:val="00382019"/>
    <w:rsid w:val="003A2091"/>
    <w:rsid w:val="003A6580"/>
    <w:rsid w:val="003C4016"/>
    <w:rsid w:val="003C52B2"/>
    <w:rsid w:val="003E0882"/>
    <w:rsid w:val="003F30EB"/>
    <w:rsid w:val="00400E13"/>
    <w:rsid w:val="00405697"/>
    <w:rsid w:val="00406AEC"/>
    <w:rsid w:val="004108C0"/>
    <w:rsid w:val="00417EF0"/>
    <w:rsid w:val="00426DC0"/>
    <w:rsid w:val="0043295C"/>
    <w:rsid w:val="00432FD4"/>
    <w:rsid w:val="004628B9"/>
    <w:rsid w:val="00466C79"/>
    <w:rsid w:val="00484477"/>
    <w:rsid w:val="00484B5E"/>
    <w:rsid w:val="0049711B"/>
    <w:rsid w:val="004A0D87"/>
    <w:rsid w:val="004A33C6"/>
    <w:rsid w:val="004B0940"/>
    <w:rsid w:val="004B31E0"/>
    <w:rsid w:val="004B4AAB"/>
    <w:rsid w:val="004C2ED7"/>
    <w:rsid w:val="004C4155"/>
    <w:rsid w:val="004C763B"/>
    <w:rsid w:val="004E0D75"/>
    <w:rsid w:val="004F1D65"/>
    <w:rsid w:val="005115BD"/>
    <w:rsid w:val="005168A8"/>
    <w:rsid w:val="00517A50"/>
    <w:rsid w:val="00520A0E"/>
    <w:rsid w:val="00537138"/>
    <w:rsid w:val="00540C45"/>
    <w:rsid w:val="00580118"/>
    <w:rsid w:val="005813CD"/>
    <w:rsid w:val="00591427"/>
    <w:rsid w:val="005952EA"/>
    <w:rsid w:val="00597680"/>
    <w:rsid w:val="005B0B30"/>
    <w:rsid w:val="005B7320"/>
    <w:rsid w:val="005D2733"/>
    <w:rsid w:val="005D5776"/>
    <w:rsid w:val="005D6909"/>
    <w:rsid w:val="005D7CEA"/>
    <w:rsid w:val="005F4DB6"/>
    <w:rsid w:val="00605502"/>
    <w:rsid w:val="006059A6"/>
    <w:rsid w:val="0060750E"/>
    <w:rsid w:val="00612C4D"/>
    <w:rsid w:val="00643C4F"/>
    <w:rsid w:val="00652361"/>
    <w:rsid w:val="00656D4D"/>
    <w:rsid w:val="00657C1F"/>
    <w:rsid w:val="0066050F"/>
    <w:rsid w:val="00662337"/>
    <w:rsid w:val="00680462"/>
    <w:rsid w:val="006818C7"/>
    <w:rsid w:val="006851BC"/>
    <w:rsid w:val="0069442A"/>
    <w:rsid w:val="006A11DB"/>
    <w:rsid w:val="006A1C93"/>
    <w:rsid w:val="006B3967"/>
    <w:rsid w:val="006B541F"/>
    <w:rsid w:val="006C626A"/>
    <w:rsid w:val="006D7993"/>
    <w:rsid w:val="0070365A"/>
    <w:rsid w:val="007100C1"/>
    <w:rsid w:val="007111AE"/>
    <w:rsid w:val="00723D54"/>
    <w:rsid w:val="00724A51"/>
    <w:rsid w:val="00727014"/>
    <w:rsid w:val="0073276C"/>
    <w:rsid w:val="0073748B"/>
    <w:rsid w:val="00744218"/>
    <w:rsid w:val="00744CF3"/>
    <w:rsid w:val="007614E6"/>
    <w:rsid w:val="0076259E"/>
    <w:rsid w:val="00765EC9"/>
    <w:rsid w:val="00765FDF"/>
    <w:rsid w:val="00787919"/>
    <w:rsid w:val="007933E8"/>
    <w:rsid w:val="007B6C14"/>
    <w:rsid w:val="007D2D82"/>
    <w:rsid w:val="007E3E81"/>
    <w:rsid w:val="007F0B0C"/>
    <w:rsid w:val="008058B7"/>
    <w:rsid w:val="00806F90"/>
    <w:rsid w:val="00814D78"/>
    <w:rsid w:val="00814F31"/>
    <w:rsid w:val="00815BA2"/>
    <w:rsid w:val="00833908"/>
    <w:rsid w:val="00844E9A"/>
    <w:rsid w:val="008459D8"/>
    <w:rsid w:val="0085473D"/>
    <w:rsid w:val="008578E7"/>
    <w:rsid w:val="00857A3A"/>
    <w:rsid w:val="008644F4"/>
    <w:rsid w:val="00883824"/>
    <w:rsid w:val="00891B5B"/>
    <w:rsid w:val="008A135F"/>
    <w:rsid w:val="008B0FDE"/>
    <w:rsid w:val="00905131"/>
    <w:rsid w:val="00905162"/>
    <w:rsid w:val="00915BD9"/>
    <w:rsid w:val="00930DFF"/>
    <w:rsid w:val="009460E6"/>
    <w:rsid w:val="00960F5A"/>
    <w:rsid w:val="00983847"/>
    <w:rsid w:val="009848F3"/>
    <w:rsid w:val="009A2BD5"/>
    <w:rsid w:val="009A356B"/>
    <w:rsid w:val="009A63D2"/>
    <w:rsid w:val="009B348F"/>
    <w:rsid w:val="009B40EF"/>
    <w:rsid w:val="009C0447"/>
    <w:rsid w:val="009C5F27"/>
    <w:rsid w:val="009C6493"/>
    <w:rsid w:val="009D1FD5"/>
    <w:rsid w:val="009D26E3"/>
    <w:rsid w:val="009D331F"/>
    <w:rsid w:val="009D372E"/>
    <w:rsid w:val="009F20F7"/>
    <w:rsid w:val="009F3613"/>
    <w:rsid w:val="009F64BF"/>
    <w:rsid w:val="00A0367A"/>
    <w:rsid w:val="00A23266"/>
    <w:rsid w:val="00A3120E"/>
    <w:rsid w:val="00A5130A"/>
    <w:rsid w:val="00A53547"/>
    <w:rsid w:val="00A562B0"/>
    <w:rsid w:val="00A95322"/>
    <w:rsid w:val="00AA221A"/>
    <w:rsid w:val="00AA4A7D"/>
    <w:rsid w:val="00AA79D3"/>
    <w:rsid w:val="00AB2EE9"/>
    <w:rsid w:val="00AB3111"/>
    <w:rsid w:val="00AC670A"/>
    <w:rsid w:val="00AD2C51"/>
    <w:rsid w:val="00AE58DF"/>
    <w:rsid w:val="00AF4CD5"/>
    <w:rsid w:val="00B061D7"/>
    <w:rsid w:val="00B175CC"/>
    <w:rsid w:val="00B20D03"/>
    <w:rsid w:val="00B249D6"/>
    <w:rsid w:val="00B26C26"/>
    <w:rsid w:val="00B27D89"/>
    <w:rsid w:val="00B34A8E"/>
    <w:rsid w:val="00B435DD"/>
    <w:rsid w:val="00B50680"/>
    <w:rsid w:val="00B53309"/>
    <w:rsid w:val="00B54E6A"/>
    <w:rsid w:val="00B5725D"/>
    <w:rsid w:val="00B61B8A"/>
    <w:rsid w:val="00B76647"/>
    <w:rsid w:val="00B84531"/>
    <w:rsid w:val="00B8579A"/>
    <w:rsid w:val="00BB2911"/>
    <w:rsid w:val="00BB5AC6"/>
    <w:rsid w:val="00BC659B"/>
    <w:rsid w:val="00BC7A59"/>
    <w:rsid w:val="00BD014D"/>
    <w:rsid w:val="00BD2B0B"/>
    <w:rsid w:val="00BD58E0"/>
    <w:rsid w:val="00BD74DB"/>
    <w:rsid w:val="00C04DFC"/>
    <w:rsid w:val="00C0638B"/>
    <w:rsid w:val="00C10350"/>
    <w:rsid w:val="00C26D4E"/>
    <w:rsid w:val="00C35883"/>
    <w:rsid w:val="00C466EA"/>
    <w:rsid w:val="00C557B3"/>
    <w:rsid w:val="00C7081B"/>
    <w:rsid w:val="00C75F55"/>
    <w:rsid w:val="00C807E1"/>
    <w:rsid w:val="00C83631"/>
    <w:rsid w:val="00C87161"/>
    <w:rsid w:val="00C923AD"/>
    <w:rsid w:val="00C92D41"/>
    <w:rsid w:val="00C9433F"/>
    <w:rsid w:val="00C95EEE"/>
    <w:rsid w:val="00CB6826"/>
    <w:rsid w:val="00CD6C7D"/>
    <w:rsid w:val="00CD7C98"/>
    <w:rsid w:val="00CE1E4F"/>
    <w:rsid w:val="00CF0318"/>
    <w:rsid w:val="00D02771"/>
    <w:rsid w:val="00D12543"/>
    <w:rsid w:val="00D25704"/>
    <w:rsid w:val="00D42691"/>
    <w:rsid w:val="00D54F07"/>
    <w:rsid w:val="00D6444D"/>
    <w:rsid w:val="00D76F32"/>
    <w:rsid w:val="00D82951"/>
    <w:rsid w:val="00D85F52"/>
    <w:rsid w:val="00D92BC7"/>
    <w:rsid w:val="00DB7B6A"/>
    <w:rsid w:val="00DC17A9"/>
    <w:rsid w:val="00DC708A"/>
    <w:rsid w:val="00DD292B"/>
    <w:rsid w:val="00DF0609"/>
    <w:rsid w:val="00DF3391"/>
    <w:rsid w:val="00E0588D"/>
    <w:rsid w:val="00E0696F"/>
    <w:rsid w:val="00E3009B"/>
    <w:rsid w:val="00E33870"/>
    <w:rsid w:val="00E43191"/>
    <w:rsid w:val="00E44AF5"/>
    <w:rsid w:val="00E63503"/>
    <w:rsid w:val="00E70818"/>
    <w:rsid w:val="00E7621C"/>
    <w:rsid w:val="00E97028"/>
    <w:rsid w:val="00EA2E5F"/>
    <w:rsid w:val="00EA608F"/>
    <w:rsid w:val="00EB182C"/>
    <w:rsid w:val="00EB3601"/>
    <w:rsid w:val="00EB66B6"/>
    <w:rsid w:val="00ED092A"/>
    <w:rsid w:val="00ED68B2"/>
    <w:rsid w:val="00EE6C2B"/>
    <w:rsid w:val="00EE74D9"/>
    <w:rsid w:val="00F17534"/>
    <w:rsid w:val="00F35D97"/>
    <w:rsid w:val="00F445C4"/>
    <w:rsid w:val="00F60D76"/>
    <w:rsid w:val="00F80457"/>
    <w:rsid w:val="00F85AA4"/>
    <w:rsid w:val="00FA0FED"/>
    <w:rsid w:val="00FA165A"/>
    <w:rsid w:val="00FA23CB"/>
    <w:rsid w:val="00FC04FA"/>
    <w:rsid w:val="00FC5ACA"/>
    <w:rsid w:val="00FE1C98"/>
    <w:rsid w:val="00FE47AD"/>
    <w:rsid w:val="00FF01BC"/>
    <w:rsid w:val="00FF5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1026A57"/>
  <w15:docId w15:val="{32414DF6-5B1B-460E-A74B-D5D781973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53547"/>
    <w:pPr>
      <w:jc w:val="both"/>
    </w:pPr>
    <w:rPr>
      <w:rFonts w:ascii="Calibri" w:hAnsi="Calibri"/>
      <w:sz w:val="22"/>
      <w:lang w:eastAsia="pl-PL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844E9A"/>
    <w:pPr>
      <w:keepNext/>
      <w:pageBreakBefore/>
      <w:spacing w:after="200" w:line="260" w:lineRule="atLeast"/>
      <w:jc w:val="left"/>
      <w:outlineLvl w:val="0"/>
    </w:pPr>
    <w:rPr>
      <w:rFonts w:cs="Arial"/>
      <w:b/>
      <w:bCs/>
      <w:color w:val="000000"/>
      <w:kern w:val="32"/>
      <w:sz w:val="28"/>
      <w:szCs w:val="32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844E9A"/>
    <w:pPr>
      <w:keepNext/>
      <w:spacing w:before="240" w:after="160" w:line="260" w:lineRule="atLeast"/>
      <w:jc w:val="left"/>
      <w:outlineLvl w:val="1"/>
    </w:pPr>
    <w:rPr>
      <w:rFonts w:cs="Arial"/>
      <w:b/>
      <w:iCs/>
      <w:color w:val="000000"/>
      <w:sz w:val="24"/>
      <w:szCs w:val="28"/>
    </w:rPr>
  </w:style>
  <w:style w:type="paragraph" w:styleId="Antrat3">
    <w:name w:val="heading 3"/>
    <w:basedOn w:val="prastasis"/>
    <w:next w:val="prastasis"/>
    <w:link w:val="Antrat3Diagrama"/>
    <w:uiPriority w:val="99"/>
    <w:semiHidden/>
    <w:qFormat/>
    <w:rsid w:val="00C95EEE"/>
    <w:pPr>
      <w:keepNext/>
      <w:spacing w:before="480" w:after="120" w:line="280" w:lineRule="atLeast"/>
      <w:outlineLvl w:val="2"/>
    </w:pPr>
    <w:rPr>
      <w:rFonts w:cs="Arial"/>
      <w:b/>
      <w:color w:val="000000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semiHidden/>
    <w:qFormat/>
    <w:rsid w:val="00C95EEE"/>
    <w:pPr>
      <w:keepNext/>
      <w:spacing w:before="480" w:after="120" w:line="280" w:lineRule="atLeast"/>
      <w:outlineLvl w:val="3"/>
    </w:pPr>
    <w:rPr>
      <w:b/>
      <w:bCs/>
      <w:color w:val="000000"/>
      <w:szCs w:val="28"/>
    </w:rPr>
  </w:style>
  <w:style w:type="paragraph" w:styleId="Antrat5">
    <w:name w:val="heading 5"/>
    <w:basedOn w:val="prastasis"/>
    <w:next w:val="prastasis"/>
    <w:link w:val="Antrat5Diagrama"/>
    <w:uiPriority w:val="99"/>
    <w:semiHidden/>
    <w:qFormat/>
    <w:rsid w:val="00C95EEE"/>
    <w:pPr>
      <w:spacing w:before="480" w:after="120" w:line="280" w:lineRule="atLeast"/>
      <w:outlineLvl w:val="4"/>
    </w:pPr>
    <w:rPr>
      <w:b/>
      <w:bCs/>
      <w:iCs/>
      <w:color w:val="000000"/>
      <w:szCs w:val="26"/>
    </w:rPr>
  </w:style>
  <w:style w:type="paragraph" w:styleId="Antrat6">
    <w:name w:val="heading 6"/>
    <w:basedOn w:val="prastasis"/>
    <w:next w:val="prastasis"/>
    <w:link w:val="Antrat6Diagrama"/>
    <w:uiPriority w:val="99"/>
    <w:semiHidden/>
    <w:qFormat/>
    <w:rsid w:val="00EB66B6"/>
    <w:pPr>
      <w:numPr>
        <w:ilvl w:val="5"/>
        <w:numId w:val="11"/>
      </w:numPr>
      <w:tabs>
        <w:tab w:val="clear" w:pos="360"/>
        <w:tab w:val="num" w:pos="240"/>
      </w:tabs>
      <w:spacing w:before="240" w:after="60" w:line="280" w:lineRule="atLeast"/>
      <w:ind w:left="240" w:hanging="1152"/>
      <w:outlineLvl w:val="5"/>
    </w:pPr>
    <w:rPr>
      <w:b/>
      <w:bCs/>
      <w:szCs w:val="22"/>
    </w:rPr>
  </w:style>
  <w:style w:type="paragraph" w:styleId="Antrat7">
    <w:name w:val="heading 7"/>
    <w:basedOn w:val="prastasis"/>
    <w:next w:val="prastasis"/>
    <w:link w:val="Antrat7Diagrama"/>
    <w:uiPriority w:val="99"/>
    <w:semiHidden/>
    <w:qFormat/>
    <w:rsid w:val="00EB66B6"/>
    <w:pPr>
      <w:numPr>
        <w:ilvl w:val="6"/>
        <w:numId w:val="11"/>
      </w:numPr>
      <w:tabs>
        <w:tab w:val="clear" w:pos="360"/>
        <w:tab w:val="num" w:pos="384"/>
      </w:tabs>
      <w:spacing w:before="240" w:after="60" w:line="280" w:lineRule="atLeast"/>
      <w:ind w:left="384" w:hanging="1296"/>
      <w:outlineLvl w:val="6"/>
    </w:pPr>
    <w:rPr>
      <w:szCs w:val="24"/>
    </w:rPr>
  </w:style>
  <w:style w:type="paragraph" w:styleId="Antrat8">
    <w:name w:val="heading 8"/>
    <w:basedOn w:val="prastasis"/>
    <w:next w:val="prastasis"/>
    <w:link w:val="Antrat8Diagrama"/>
    <w:uiPriority w:val="99"/>
    <w:semiHidden/>
    <w:qFormat/>
    <w:rsid w:val="00EB66B6"/>
    <w:pPr>
      <w:numPr>
        <w:ilvl w:val="7"/>
        <w:numId w:val="11"/>
      </w:numPr>
      <w:tabs>
        <w:tab w:val="clear" w:pos="360"/>
        <w:tab w:val="num" w:pos="528"/>
      </w:tabs>
      <w:spacing w:before="240" w:after="60" w:line="280" w:lineRule="atLeast"/>
      <w:ind w:left="528" w:hanging="1440"/>
      <w:outlineLvl w:val="7"/>
    </w:pPr>
    <w:rPr>
      <w:i/>
      <w:iCs/>
      <w:szCs w:val="24"/>
    </w:rPr>
  </w:style>
  <w:style w:type="paragraph" w:styleId="Antrat9">
    <w:name w:val="heading 9"/>
    <w:basedOn w:val="prastasis"/>
    <w:next w:val="prastasis"/>
    <w:link w:val="Antrat9Diagrama"/>
    <w:uiPriority w:val="99"/>
    <w:semiHidden/>
    <w:qFormat/>
    <w:rsid w:val="00EB66B6"/>
    <w:pPr>
      <w:numPr>
        <w:ilvl w:val="8"/>
        <w:numId w:val="11"/>
      </w:numPr>
      <w:tabs>
        <w:tab w:val="clear" w:pos="360"/>
        <w:tab w:val="num" w:pos="672"/>
      </w:tabs>
      <w:spacing w:before="240" w:after="60" w:line="280" w:lineRule="atLeast"/>
      <w:ind w:left="672" w:hanging="1584"/>
      <w:outlineLvl w:val="8"/>
    </w:pPr>
    <w:rPr>
      <w:rFonts w:cs="Arial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rsid w:val="00844E9A"/>
    <w:rPr>
      <w:rFonts w:ascii="Calibri" w:hAnsi="Calibri" w:cs="Arial"/>
      <w:b/>
      <w:bCs/>
      <w:color w:val="000000"/>
      <w:kern w:val="32"/>
      <w:sz w:val="28"/>
      <w:szCs w:val="32"/>
      <w:lang w:val="pl-PL" w:eastAsia="pl-PL"/>
    </w:rPr>
  </w:style>
  <w:style w:type="character" w:customStyle="1" w:styleId="Antrat2Diagrama">
    <w:name w:val="Antraštė 2 Diagrama"/>
    <w:basedOn w:val="Numatytasispastraiposriftas"/>
    <w:link w:val="Antrat2"/>
    <w:uiPriority w:val="99"/>
    <w:rsid w:val="00844E9A"/>
    <w:rPr>
      <w:rFonts w:ascii="Calibri" w:hAnsi="Calibri" w:cs="Arial"/>
      <w:b/>
      <w:iCs/>
      <w:color w:val="000000"/>
      <w:sz w:val="24"/>
      <w:szCs w:val="28"/>
      <w:lang w:val="pl-PL" w:eastAsia="pl-PL"/>
    </w:rPr>
  </w:style>
  <w:style w:type="character" w:customStyle="1" w:styleId="Antrat3Diagrama">
    <w:name w:val="Antraštė 3 Diagrama"/>
    <w:basedOn w:val="Numatytasispastraiposriftas"/>
    <w:link w:val="Antrat3"/>
    <w:uiPriority w:val="99"/>
    <w:semiHidden/>
    <w:rsid w:val="00844E9A"/>
    <w:rPr>
      <w:rFonts w:ascii="Calibri" w:hAnsi="Calibri" w:cs="Arial"/>
      <w:b/>
      <w:color w:val="000000"/>
      <w:sz w:val="22"/>
      <w:szCs w:val="26"/>
      <w:lang w:val="pl-PL" w:eastAsia="pl-PL"/>
    </w:rPr>
  </w:style>
  <w:style w:type="character" w:customStyle="1" w:styleId="Antrat4Diagrama">
    <w:name w:val="Antraštė 4 Diagrama"/>
    <w:basedOn w:val="Numatytasispastraiposriftas"/>
    <w:link w:val="Antrat4"/>
    <w:uiPriority w:val="99"/>
    <w:semiHidden/>
    <w:rsid w:val="00C95EEE"/>
    <w:rPr>
      <w:rFonts w:ascii="Calibri" w:hAnsi="Calibri"/>
      <w:b/>
      <w:bCs/>
      <w:color w:val="000000"/>
      <w:sz w:val="22"/>
      <w:szCs w:val="28"/>
      <w:lang w:val="pl-PL" w:eastAsia="pl-PL"/>
    </w:rPr>
  </w:style>
  <w:style w:type="character" w:customStyle="1" w:styleId="Antrat5Diagrama">
    <w:name w:val="Antraštė 5 Diagrama"/>
    <w:basedOn w:val="Numatytasispastraiposriftas"/>
    <w:link w:val="Antrat5"/>
    <w:uiPriority w:val="99"/>
    <w:semiHidden/>
    <w:rsid w:val="00C95EEE"/>
    <w:rPr>
      <w:rFonts w:ascii="Calibri" w:hAnsi="Calibri"/>
      <w:b/>
      <w:bCs/>
      <w:iCs/>
      <w:color w:val="000000"/>
      <w:sz w:val="22"/>
      <w:szCs w:val="26"/>
      <w:lang w:val="pl-PL" w:eastAsia="pl-PL"/>
    </w:rPr>
  </w:style>
  <w:style w:type="character" w:customStyle="1" w:styleId="Antrat6Diagrama">
    <w:name w:val="Antraštė 6 Diagrama"/>
    <w:basedOn w:val="Numatytasispastraiposriftas"/>
    <w:link w:val="Antrat6"/>
    <w:uiPriority w:val="99"/>
    <w:semiHidden/>
    <w:rsid w:val="00C95EEE"/>
    <w:rPr>
      <w:rFonts w:ascii="Calibri" w:hAnsi="Calibri"/>
      <w:b/>
      <w:bCs/>
      <w:sz w:val="22"/>
      <w:szCs w:val="22"/>
      <w:lang w:val="pl-PL" w:eastAsia="pl-PL"/>
    </w:rPr>
  </w:style>
  <w:style w:type="character" w:customStyle="1" w:styleId="Antrat7Diagrama">
    <w:name w:val="Antraštė 7 Diagrama"/>
    <w:basedOn w:val="Numatytasispastraiposriftas"/>
    <w:link w:val="Antrat7"/>
    <w:uiPriority w:val="99"/>
    <w:semiHidden/>
    <w:rsid w:val="00C95EEE"/>
    <w:rPr>
      <w:rFonts w:ascii="Calibri" w:hAnsi="Calibri"/>
      <w:sz w:val="22"/>
      <w:szCs w:val="24"/>
      <w:lang w:val="pl-PL" w:eastAsia="pl-PL"/>
    </w:rPr>
  </w:style>
  <w:style w:type="character" w:customStyle="1" w:styleId="Antrat8Diagrama">
    <w:name w:val="Antraštė 8 Diagrama"/>
    <w:basedOn w:val="Numatytasispastraiposriftas"/>
    <w:link w:val="Antrat8"/>
    <w:uiPriority w:val="99"/>
    <w:semiHidden/>
    <w:rsid w:val="00C95EEE"/>
    <w:rPr>
      <w:rFonts w:ascii="Calibri" w:hAnsi="Calibri"/>
      <w:i/>
      <w:iCs/>
      <w:sz w:val="22"/>
      <w:szCs w:val="24"/>
      <w:lang w:val="pl-PL" w:eastAsia="pl-PL"/>
    </w:rPr>
  </w:style>
  <w:style w:type="character" w:customStyle="1" w:styleId="Antrat9Diagrama">
    <w:name w:val="Antraštė 9 Diagrama"/>
    <w:basedOn w:val="Numatytasispastraiposriftas"/>
    <w:link w:val="Antrat9"/>
    <w:uiPriority w:val="99"/>
    <w:semiHidden/>
    <w:rsid w:val="00C95EEE"/>
    <w:rPr>
      <w:rFonts w:ascii="Calibri" w:hAnsi="Calibri" w:cs="Arial"/>
      <w:sz w:val="22"/>
      <w:szCs w:val="22"/>
      <w:lang w:val="pl-PL" w:eastAsia="pl-PL"/>
    </w:rPr>
  </w:style>
  <w:style w:type="paragraph" w:customStyle="1" w:styleId="AssecoParagraphNormal">
    <w:name w:val="Asseco Paragraph Normal"/>
    <w:basedOn w:val="prastasis"/>
    <w:qFormat/>
    <w:rsid w:val="00DD292B"/>
  </w:style>
  <w:style w:type="paragraph" w:customStyle="1" w:styleId="AssecoParagraphNormalFirstLine">
    <w:name w:val="Asseco Paragraph Normal First Line"/>
    <w:basedOn w:val="AssecoParagraphNormal"/>
    <w:qFormat/>
    <w:rsid w:val="00DD292B"/>
    <w:pPr>
      <w:ind w:firstLine="709"/>
    </w:pPr>
  </w:style>
  <w:style w:type="paragraph" w:customStyle="1" w:styleId="AssecoSubjectLineLeft">
    <w:name w:val="Asseco Subject Line Left"/>
    <w:basedOn w:val="prastasis"/>
    <w:qFormat/>
    <w:rsid w:val="00C807E1"/>
    <w:pPr>
      <w:jc w:val="left"/>
    </w:pPr>
    <w:rPr>
      <w:b/>
      <w:caps/>
      <w:szCs w:val="22"/>
    </w:rPr>
  </w:style>
  <w:style w:type="paragraph" w:styleId="Porat">
    <w:name w:val="footer"/>
    <w:basedOn w:val="prastasis"/>
    <w:link w:val="PoratDiagrama"/>
    <w:uiPriority w:val="99"/>
    <w:semiHidden/>
    <w:rsid w:val="00D25704"/>
    <w:pPr>
      <w:tabs>
        <w:tab w:val="center" w:pos="4536"/>
        <w:tab w:val="right" w:pos="90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A56D4C"/>
    <w:rPr>
      <w:rFonts w:ascii="Verdana" w:hAnsi="Verdana"/>
      <w:sz w:val="20"/>
      <w:szCs w:val="20"/>
    </w:rPr>
  </w:style>
  <w:style w:type="paragraph" w:styleId="Paprastasistekstas">
    <w:name w:val="Plain Text"/>
    <w:basedOn w:val="prastasis"/>
    <w:link w:val="PaprastasistekstasDiagrama"/>
    <w:uiPriority w:val="99"/>
    <w:semiHidden/>
    <w:rsid w:val="00D25704"/>
    <w:rPr>
      <w:rFonts w:ascii="Courier New" w:hAnsi="Courier New" w:cs="Courier New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rsid w:val="00A56D4C"/>
    <w:rPr>
      <w:rFonts w:ascii="Courier New" w:hAnsi="Courier New" w:cs="Courier New"/>
      <w:sz w:val="20"/>
      <w:szCs w:val="20"/>
    </w:rPr>
  </w:style>
  <w:style w:type="character" w:styleId="Hipersaitas">
    <w:name w:val="Hyperlink"/>
    <w:basedOn w:val="Numatytasispastraiposriftas"/>
    <w:uiPriority w:val="99"/>
    <w:semiHidden/>
    <w:rsid w:val="00D25704"/>
    <w:rPr>
      <w:rFonts w:cs="Times New Roman"/>
      <w:color w:val="0000FF"/>
      <w:u w:val="single"/>
    </w:rPr>
  </w:style>
  <w:style w:type="paragraph" w:styleId="Turinys1">
    <w:name w:val="toc 1"/>
    <w:aliases w:val="ABG Spis treści 1"/>
    <w:basedOn w:val="prastasis"/>
    <w:next w:val="prastasis"/>
    <w:autoRedefine/>
    <w:uiPriority w:val="99"/>
    <w:semiHidden/>
    <w:rsid w:val="00C95EEE"/>
    <w:pPr>
      <w:tabs>
        <w:tab w:val="right" w:leader="dot" w:pos="9072"/>
      </w:tabs>
      <w:spacing w:before="240" w:after="60" w:line="280" w:lineRule="atLeast"/>
      <w:ind w:left="284" w:hanging="284"/>
      <w:jc w:val="left"/>
    </w:pPr>
    <w:rPr>
      <w:rFonts w:cs="Arial"/>
      <w:bCs/>
      <w:noProof/>
      <w:color w:val="000000"/>
      <w:szCs w:val="22"/>
    </w:rPr>
  </w:style>
  <w:style w:type="paragraph" w:styleId="Turinys6">
    <w:name w:val="toc 6"/>
    <w:basedOn w:val="prastasis"/>
    <w:next w:val="prastasis"/>
    <w:autoRedefine/>
    <w:uiPriority w:val="99"/>
    <w:semiHidden/>
    <w:rsid w:val="00D25704"/>
    <w:pPr>
      <w:ind w:left="1200"/>
    </w:pPr>
    <w:rPr>
      <w:noProof/>
      <w:szCs w:val="21"/>
    </w:rPr>
  </w:style>
  <w:style w:type="paragraph" w:styleId="Turinys7">
    <w:name w:val="toc 7"/>
    <w:basedOn w:val="prastasis"/>
    <w:next w:val="prastasis"/>
    <w:autoRedefine/>
    <w:uiPriority w:val="99"/>
    <w:semiHidden/>
    <w:rsid w:val="00D25704"/>
    <w:pPr>
      <w:ind w:left="1440"/>
    </w:pPr>
    <w:rPr>
      <w:szCs w:val="21"/>
    </w:rPr>
  </w:style>
  <w:style w:type="paragraph" w:styleId="Turinys8">
    <w:name w:val="toc 8"/>
    <w:basedOn w:val="prastasis"/>
    <w:next w:val="prastasis"/>
    <w:autoRedefine/>
    <w:uiPriority w:val="99"/>
    <w:semiHidden/>
    <w:rsid w:val="00D25704"/>
    <w:pPr>
      <w:ind w:left="1680"/>
    </w:pPr>
    <w:rPr>
      <w:szCs w:val="21"/>
    </w:rPr>
  </w:style>
  <w:style w:type="paragraph" w:styleId="Turinys9">
    <w:name w:val="toc 9"/>
    <w:basedOn w:val="prastasis"/>
    <w:next w:val="prastasis"/>
    <w:autoRedefine/>
    <w:uiPriority w:val="99"/>
    <w:semiHidden/>
    <w:rsid w:val="00D25704"/>
    <w:pPr>
      <w:ind w:left="1920"/>
    </w:pPr>
    <w:rPr>
      <w:szCs w:val="21"/>
    </w:rPr>
  </w:style>
  <w:style w:type="paragraph" w:styleId="Dokumentostruktra">
    <w:name w:val="Document Map"/>
    <w:basedOn w:val="prastasis"/>
    <w:link w:val="DokumentostruktraDiagrama"/>
    <w:uiPriority w:val="99"/>
    <w:semiHidden/>
    <w:rsid w:val="00D25704"/>
    <w:pPr>
      <w:shd w:val="clear" w:color="auto" w:fill="000080"/>
    </w:pPr>
    <w:rPr>
      <w:rFonts w:ascii="Tahoma" w:hAnsi="Tahoma" w:cs="Tahoma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A56D4C"/>
    <w:rPr>
      <w:sz w:val="0"/>
      <w:szCs w:val="0"/>
    </w:rPr>
  </w:style>
  <w:style w:type="paragraph" w:styleId="Pasveikinimas">
    <w:name w:val="Salutation"/>
    <w:basedOn w:val="prastasis"/>
    <w:next w:val="prastasis"/>
    <w:link w:val="PasveikinimasDiagrama"/>
    <w:uiPriority w:val="99"/>
    <w:semiHidden/>
    <w:rsid w:val="00D25704"/>
  </w:style>
  <w:style w:type="character" w:customStyle="1" w:styleId="PasveikinimasDiagrama">
    <w:name w:val="Pasveikinimas Diagrama"/>
    <w:basedOn w:val="Numatytasispastraiposriftas"/>
    <w:link w:val="Pasveikinimas"/>
    <w:uiPriority w:val="99"/>
    <w:semiHidden/>
    <w:rsid w:val="00A56D4C"/>
    <w:rPr>
      <w:rFonts w:ascii="Verdana" w:hAnsi="Verdana"/>
      <w:sz w:val="20"/>
      <w:szCs w:val="20"/>
    </w:rPr>
  </w:style>
  <w:style w:type="character" w:styleId="Perirtashipersaitas">
    <w:name w:val="FollowedHyperlink"/>
    <w:basedOn w:val="Numatytasispastraiposriftas"/>
    <w:uiPriority w:val="99"/>
    <w:semiHidden/>
    <w:rsid w:val="00D25704"/>
    <w:rPr>
      <w:rFonts w:cs="Times New Roman"/>
      <w:color w:val="800080"/>
      <w:u w:val="single"/>
    </w:rPr>
  </w:style>
  <w:style w:type="character" w:styleId="Puslapionumeris">
    <w:name w:val="page number"/>
    <w:basedOn w:val="Numatytasispastraiposriftas"/>
    <w:uiPriority w:val="99"/>
    <w:semiHidden/>
    <w:rsid w:val="00D25704"/>
    <w:rPr>
      <w:rFonts w:cs="Times New Roman"/>
    </w:rPr>
  </w:style>
  <w:style w:type="paragraph" w:styleId="Pagrindinistekstas3">
    <w:name w:val="Body Text 3"/>
    <w:basedOn w:val="prastasis"/>
    <w:link w:val="Pagrindinistekstas3Diagrama"/>
    <w:uiPriority w:val="99"/>
    <w:semiHidden/>
    <w:rsid w:val="00D25704"/>
    <w:pPr>
      <w:jc w:val="center"/>
    </w:pPr>
    <w:rPr>
      <w:rFonts w:ascii="Arial" w:hAnsi="Arial"/>
      <w:b/>
      <w:caps/>
      <w:sz w:val="32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rsid w:val="00A56D4C"/>
    <w:rPr>
      <w:rFonts w:ascii="Verdana" w:hAnsi="Verdana"/>
      <w:sz w:val="16"/>
      <w:szCs w:val="16"/>
    </w:rPr>
  </w:style>
  <w:style w:type="paragraph" w:styleId="Sraassunumeriais">
    <w:name w:val="List Number"/>
    <w:basedOn w:val="prastasis"/>
    <w:uiPriority w:val="99"/>
    <w:semiHidden/>
    <w:rsid w:val="00D25704"/>
    <w:pPr>
      <w:tabs>
        <w:tab w:val="num" w:pos="360"/>
      </w:tabs>
      <w:spacing w:after="120" w:line="280" w:lineRule="atLeast"/>
      <w:ind w:left="360" w:hanging="360"/>
    </w:pPr>
    <w:rPr>
      <w:rFonts w:ascii="Arial" w:hAnsi="Arial"/>
      <w:szCs w:val="24"/>
    </w:rPr>
  </w:style>
  <w:style w:type="paragraph" w:styleId="Pagrindinistekstas">
    <w:name w:val="Body Text"/>
    <w:basedOn w:val="prastasis"/>
    <w:link w:val="PagrindinistekstasDiagrama"/>
    <w:uiPriority w:val="99"/>
    <w:semiHidden/>
    <w:rsid w:val="00D25704"/>
    <w:pPr>
      <w:autoSpaceDE w:val="0"/>
      <w:autoSpaceDN w:val="0"/>
      <w:adjustRightInd w:val="0"/>
      <w:spacing w:line="240" w:lineRule="atLeast"/>
    </w:pPr>
    <w:rPr>
      <w:i/>
      <w:iCs/>
      <w:color w:val="000000"/>
      <w:sz w:val="16"/>
      <w:szCs w:val="16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A56D4C"/>
    <w:rPr>
      <w:rFonts w:ascii="Verdana" w:hAnsi="Verdana"/>
      <w:sz w:val="20"/>
      <w:szCs w:val="20"/>
    </w:rPr>
  </w:style>
  <w:style w:type="paragraph" w:styleId="Dokumentoinaostekstas">
    <w:name w:val="endnote text"/>
    <w:basedOn w:val="prastasis"/>
    <w:link w:val="DokumentoinaostekstasDiagrama"/>
    <w:uiPriority w:val="99"/>
    <w:semiHidden/>
    <w:rsid w:val="00D25704"/>
    <w:pPr>
      <w:keepLines/>
      <w:spacing w:after="240" w:line="200" w:lineRule="atLeast"/>
    </w:pPr>
    <w:rPr>
      <w:noProof/>
      <w:sz w:val="18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A56D4C"/>
    <w:rPr>
      <w:rFonts w:ascii="Verdana" w:hAnsi="Verdana"/>
      <w:sz w:val="20"/>
      <w:szCs w:val="20"/>
    </w:rPr>
  </w:style>
  <w:style w:type="paragraph" w:styleId="Sraas">
    <w:name w:val="List"/>
    <w:basedOn w:val="prastasis"/>
    <w:uiPriority w:val="99"/>
    <w:semiHidden/>
    <w:rsid w:val="00C95EEE"/>
    <w:pPr>
      <w:spacing w:after="60" w:line="280" w:lineRule="atLeast"/>
    </w:pPr>
    <w:rPr>
      <w:color w:val="000000"/>
      <w:szCs w:val="24"/>
    </w:rPr>
  </w:style>
  <w:style w:type="paragraph" w:styleId="Pagrindinistekstas2">
    <w:name w:val="Body Text 2"/>
    <w:basedOn w:val="prastasis"/>
    <w:link w:val="Pagrindinistekstas2Diagrama"/>
    <w:uiPriority w:val="99"/>
    <w:semiHidden/>
    <w:rsid w:val="00D25704"/>
    <w:pPr>
      <w:spacing w:after="120" w:line="280" w:lineRule="atLeast"/>
    </w:pPr>
    <w:rPr>
      <w:color w:val="FF0000"/>
      <w:lang w:eastAsia="en-US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rsid w:val="00A56D4C"/>
    <w:rPr>
      <w:rFonts w:ascii="Verdana" w:hAnsi="Verdana"/>
      <w:sz w:val="20"/>
      <w:szCs w:val="20"/>
    </w:rPr>
  </w:style>
  <w:style w:type="paragraph" w:styleId="Pagrindiniotekstotrauka3">
    <w:name w:val="Body Text Indent 3"/>
    <w:basedOn w:val="prastasis"/>
    <w:link w:val="Pagrindiniotekstotrauka3Diagrama"/>
    <w:uiPriority w:val="99"/>
    <w:semiHidden/>
    <w:rsid w:val="00D25704"/>
    <w:pPr>
      <w:spacing w:after="120" w:line="280" w:lineRule="atLeast"/>
      <w:ind w:left="851" w:hanging="425"/>
    </w:pPr>
    <w:rPr>
      <w:kern w:val="20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rsid w:val="00A56D4C"/>
    <w:rPr>
      <w:rFonts w:ascii="Verdana" w:hAnsi="Verdana"/>
      <w:sz w:val="16"/>
      <w:szCs w:val="16"/>
    </w:rPr>
  </w:style>
  <w:style w:type="paragraph" w:styleId="Adresasantvoko">
    <w:name w:val="envelope address"/>
    <w:basedOn w:val="prastasis"/>
    <w:uiPriority w:val="99"/>
    <w:semiHidden/>
    <w:rsid w:val="00C95EEE"/>
    <w:pPr>
      <w:framePr w:w="7920" w:h="1980" w:hRule="exact" w:hSpace="141" w:wrap="auto" w:hAnchor="page" w:xAlign="center" w:yAlign="bottom"/>
      <w:spacing w:after="120" w:line="280" w:lineRule="atLeast"/>
      <w:ind w:left="2880"/>
    </w:pPr>
    <w:rPr>
      <w:rFonts w:cs="Arial"/>
      <w:szCs w:val="24"/>
    </w:rPr>
  </w:style>
  <w:style w:type="paragraph" w:styleId="Vokoatgalinisadresas">
    <w:name w:val="envelope return"/>
    <w:basedOn w:val="prastasis"/>
    <w:uiPriority w:val="99"/>
    <w:semiHidden/>
    <w:rsid w:val="00C95EEE"/>
    <w:pPr>
      <w:spacing w:after="120" w:line="280" w:lineRule="atLeast"/>
    </w:pPr>
    <w:rPr>
      <w:rFonts w:cs="Arial"/>
    </w:rPr>
  </w:style>
  <w:style w:type="paragraph" w:styleId="Data">
    <w:name w:val="Date"/>
    <w:basedOn w:val="prastasis"/>
    <w:next w:val="prastasis"/>
    <w:link w:val="DataDiagrama"/>
    <w:uiPriority w:val="99"/>
    <w:semiHidden/>
    <w:rsid w:val="00C95EEE"/>
    <w:pPr>
      <w:spacing w:after="120" w:line="280" w:lineRule="atLeast"/>
    </w:pPr>
    <w:rPr>
      <w:szCs w:val="24"/>
    </w:rPr>
  </w:style>
  <w:style w:type="character" w:customStyle="1" w:styleId="DataDiagrama">
    <w:name w:val="Data Diagrama"/>
    <w:basedOn w:val="Numatytasispastraiposriftas"/>
    <w:link w:val="Data"/>
    <w:uiPriority w:val="99"/>
    <w:semiHidden/>
    <w:rsid w:val="00A56D4C"/>
    <w:rPr>
      <w:rFonts w:ascii="Verdana" w:hAnsi="Verdana"/>
      <w:sz w:val="20"/>
      <w:szCs w:val="20"/>
    </w:rPr>
  </w:style>
  <w:style w:type="paragraph" w:styleId="HTMLadresas">
    <w:name w:val="HTML Address"/>
    <w:basedOn w:val="prastasis"/>
    <w:link w:val="HTMLadresasDiagrama"/>
    <w:uiPriority w:val="99"/>
    <w:semiHidden/>
    <w:rsid w:val="00C95EEE"/>
    <w:pPr>
      <w:spacing w:after="120" w:line="280" w:lineRule="atLeast"/>
    </w:pPr>
    <w:rPr>
      <w:i/>
      <w:iCs/>
      <w:szCs w:val="24"/>
    </w:rPr>
  </w:style>
  <w:style w:type="character" w:customStyle="1" w:styleId="HTMLadresasDiagrama">
    <w:name w:val="HTML adresas Diagrama"/>
    <w:basedOn w:val="Numatytasispastraiposriftas"/>
    <w:link w:val="HTMLadresas"/>
    <w:uiPriority w:val="99"/>
    <w:semiHidden/>
    <w:rsid w:val="00A56D4C"/>
    <w:rPr>
      <w:rFonts w:ascii="Verdana" w:hAnsi="Verdana"/>
      <w:i/>
      <w:iCs/>
      <w:sz w:val="20"/>
      <w:szCs w:val="20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rsid w:val="00C95EEE"/>
    <w:pPr>
      <w:spacing w:after="120" w:line="280" w:lineRule="atLeast"/>
    </w:pPr>
    <w:rPr>
      <w:rFonts w:ascii="Courier New" w:hAnsi="Courier New" w:cs="Courier New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A56D4C"/>
    <w:rPr>
      <w:rFonts w:ascii="Courier New" w:hAnsi="Courier New" w:cs="Courier New"/>
      <w:sz w:val="20"/>
      <w:szCs w:val="20"/>
    </w:rPr>
  </w:style>
  <w:style w:type="paragraph" w:styleId="Indeksas1">
    <w:name w:val="index 1"/>
    <w:basedOn w:val="prastasis"/>
    <w:next w:val="prastasis"/>
    <w:autoRedefine/>
    <w:uiPriority w:val="99"/>
    <w:semiHidden/>
    <w:rsid w:val="00C95EEE"/>
    <w:pPr>
      <w:spacing w:after="120" w:line="280" w:lineRule="atLeast"/>
      <w:ind w:left="180" w:hanging="180"/>
    </w:pPr>
    <w:rPr>
      <w:szCs w:val="24"/>
    </w:rPr>
  </w:style>
  <w:style w:type="paragraph" w:styleId="Indeksas2">
    <w:name w:val="index 2"/>
    <w:basedOn w:val="prastasis"/>
    <w:next w:val="prastasis"/>
    <w:autoRedefine/>
    <w:uiPriority w:val="99"/>
    <w:semiHidden/>
    <w:rsid w:val="00C95EEE"/>
    <w:pPr>
      <w:spacing w:after="120" w:line="280" w:lineRule="atLeast"/>
      <w:ind w:left="360" w:hanging="180"/>
    </w:pPr>
    <w:rPr>
      <w:szCs w:val="24"/>
    </w:rPr>
  </w:style>
  <w:style w:type="paragraph" w:styleId="Indeksas3">
    <w:name w:val="index 3"/>
    <w:basedOn w:val="prastasis"/>
    <w:next w:val="prastasis"/>
    <w:autoRedefine/>
    <w:uiPriority w:val="99"/>
    <w:semiHidden/>
    <w:rsid w:val="00C95EEE"/>
    <w:pPr>
      <w:spacing w:after="120" w:line="280" w:lineRule="atLeast"/>
      <w:ind w:left="540" w:hanging="180"/>
    </w:pPr>
    <w:rPr>
      <w:szCs w:val="24"/>
    </w:rPr>
  </w:style>
  <w:style w:type="paragraph" w:styleId="Indeksas4">
    <w:name w:val="index 4"/>
    <w:basedOn w:val="prastasis"/>
    <w:next w:val="prastasis"/>
    <w:autoRedefine/>
    <w:uiPriority w:val="99"/>
    <w:semiHidden/>
    <w:rsid w:val="00C95EEE"/>
    <w:pPr>
      <w:spacing w:after="120" w:line="280" w:lineRule="atLeast"/>
      <w:ind w:left="720" w:hanging="180"/>
    </w:pPr>
    <w:rPr>
      <w:szCs w:val="24"/>
    </w:rPr>
  </w:style>
  <w:style w:type="paragraph" w:styleId="Indeksas5">
    <w:name w:val="index 5"/>
    <w:basedOn w:val="prastasis"/>
    <w:next w:val="prastasis"/>
    <w:autoRedefine/>
    <w:uiPriority w:val="99"/>
    <w:semiHidden/>
    <w:rsid w:val="00C95EEE"/>
    <w:pPr>
      <w:spacing w:after="120" w:line="280" w:lineRule="atLeast"/>
      <w:ind w:left="900" w:hanging="180"/>
    </w:pPr>
    <w:rPr>
      <w:szCs w:val="24"/>
    </w:rPr>
  </w:style>
  <w:style w:type="paragraph" w:styleId="Indeksas6">
    <w:name w:val="index 6"/>
    <w:basedOn w:val="prastasis"/>
    <w:next w:val="prastasis"/>
    <w:autoRedefine/>
    <w:uiPriority w:val="99"/>
    <w:semiHidden/>
    <w:rsid w:val="00C95EEE"/>
    <w:pPr>
      <w:spacing w:after="120" w:line="280" w:lineRule="atLeast"/>
      <w:ind w:left="1080" w:hanging="180"/>
    </w:pPr>
    <w:rPr>
      <w:szCs w:val="24"/>
    </w:rPr>
  </w:style>
  <w:style w:type="paragraph" w:styleId="Indeksas7">
    <w:name w:val="index 7"/>
    <w:basedOn w:val="prastasis"/>
    <w:next w:val="prastasis"/>
    <w:autoRedefine/>
    <w:uiPriority w:val="99"/>
    <w:semiHidden/>
    <w:rsid w:val="00C95EEE"/>
    <w:pPr>
      <w:spacing w:after="120" w:line="280" w:lineRule="atLeast"/>
      <w:ind w:left="1260" w:hanging="180"/>
    </w:pPr>
    <w:rPr>
      <w:szCs w:val="24"/>
    </w:rPr>
  </w:style>
  <w:style w:type="paragraph" w:styleId="Indeksas8">
    <w:name w:val="index 8"/>
    <w:basedOn w:val="prastasis"/>
    <w:next w:val="prastasis"/>
    <w:autoRedefine/>
    <w:uiPriority w:val="99"/>
    <w:semiHidden/>
    <w:rsid w:val="00C95EEE"/>
    <w:pPr>
      <w:spacing w:after="120" w:line="280" w:lineRule="atLeast"/>
      <w:ind w:left="1440" w:hanging="180"/>
    </w:pPr>
    <w:rPr>
      <w:szCs w:val="24"/>
    </w:rPr>
  </w:style>
  <w:style w:type="paragraph" w:styleId="Indeksas9">
    <w:name w:val="index 9"/>
    <w:basedOn w:val="prastasis"/>
    <w:next w:val="prastasis"/>
    <w:autoRedefine/>
    <w:uiPriority w:val="99"/>
    <w:semiHidden/>
    <w:rsid w:val="00C95EEE"/>
    <w:pPr>
      <w:spacing w:after="120" w:line="280" w:lineRule="atLeast"/>
      <w:ind w:left="1620" w:hanging="180"/>
    </w:pPr>
    <w:rPr>
      <w:szCs w:val="24"/>
    </w:rPr>
  </w:style>
  <w:style w:type="paragraph" w:styleId="Iliustracijsraas">
    <w:name w:val="table of figures"/>
    <w:basedOn w:val="prastasis"/>
    <w:next w:val="prastasis"/>
    <w:uiPriority w:val="99"/>
    <w:semiHidden/>
    <w:rsid w:val="00D25704"/>
    <w:pPr>
      <w:spacing w:before="120" w:after="120"/>
      <w:ind w:left="482" w:hanging="482"/>
    </w:pPr>
    <w:rPr>
      <w:rFonts w:ascii="Arial" w:hAnsi="Arial"/>
    </w:rPr>
  </w:style>
  <w:style w:type="paragraph" w:styleId="Debesliotekstas">
    <w:name w:val="Balloon Text"/>
    <w:basedOn w:val="prastasis"/>
    <w:link w:val="DebesliotekstasDiagrama"/>
    <w:uiPriority w:val="99"/>
    <w:semiHidden/>
    <w:rsid w:val="00D2570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56D4C"/>
    <w:rPr>
      <w:sz w:val="0"/>
      <w:szCs w:val="0"/>
    </w:rPr>
  </w:style>
  <w:style w:type="character" w:styleId="Komentaronuoroda">
    <w:name w:val="annotation reference"/>
    <w:basedOn w:val="Numatytasispastraiposriftas"/>
    <w:uiPriority w:val="99"/>
    <w:semiHidden/>
    <w:rsid w:val="00D25704"/>
    <w:rPr>
      <w:rFonts w:cs="Times New Roman"/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D25704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A56D4C"/>
    <w:rPr>
      <w:rFonts w:ascii="Verdana" w:hAnsi="Verdana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D2570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56D4C"/>
    <w:rPr>
      <w:rFonts w:ascii="Verdana" w:hAnsi="Verdana"/>
      <w:b/>
      <w:bCs/>
      <w:sz w:val="20"/>
      <w:szCs w:val="20"/>
    </w:rPr>
  </w:style>
  <w:style w:type="paragraph" w:customStyle="1" w:styleId="AssecoList11-2-3">
    <w:name w:val="Asseco List 1: 1-2-3"/>
    <w:basedOn w:val="prastasis"/>
    <w:qFormat/>
    <w:rsid w:val="00AF4CD5"/>
    <w:pPr>
      <w:numPr>
        <w:numId w:val="21"/>
      </w:numPr>
      <w:spacing w:after="120" w:line="260" w:lineRule="atLeast"/>
    </w:pPr>
    <w:rPr>
      <w:bCs/>
      <w:iCs/>
      <w:color w:val="000000"/>
      <w:szCs w:val="22"/>
    </w:rPr>
  </w:style>
  <w:style w:type="paragraph" w:customStyle="1" w:styleId="AssecoList2a-b-c0">
    <w:name w:val="Asseco List 2: a-b-c"/>
    <w:basedOn w:val="prastasis"/>
    <w:qFormat/>
    <w:rsid w:val="00F60D76"/>
    <w:pPr>
      <w:widowControl w:val="0"/>
      <w:numPr>
        <w:numId w:val="31"/>
      </w:numPr>
      <w:autoSpaceDE w:val="0"/>
      <w:autoSpaceDN w:val="0"/>
      <w:adjustRightInd w:val="0"/>
      <w:spacing w:after="120" w:line="260" w:lineRule="atLeast"/>
      <w:textAlignment w:val="center"/>
    </w:pPr>
    <w:rPr>
      <w:rFonts w:cs="MyriadPro-Regular"/>
      <w:color w:val="000000"/>
      <w:szCs w:val="22"/>
    </w:rPr>
  </w:style>
  <w:style w:type="paragraph" w:customStyle="1" w:styleId="AssecoList2A-B-C">
    <w:name w:val="Asseco List 2: A-B-C"/>
    <w:basedOn w:val="AssecoList2a-b-c0"/>
    <w:qFormat/>
    <w:rsid w:val="00AF4CD5"/>
    <w:pPr>
      <w:numPr>
        <w:numId w:val="22"/>
      </w:numPr>
    </w:pPr>
  </w:style>
  <w:style w:type="paragraph" w:customStyle="1" w:styleId="AssecoList3i-ii-iii">
    <w:name w:val="Asseco List 3: i-ii-iii"/>
    <w:basedOn w:val="prastasis"/>
    <w:qFormat/>
    <w:rsid w:val="00AF4CD5"/>
    <w:pPr>
      <w:numPr>
        <w:numId w:val="23"/>
      </w:numPr>
      <w:spacing w:after="120" w:line="260" w:lineRule="atLeast"/>
    </w:pPr>
    <w:rPr>
      <w:bCs/>
      <w:iCs/>
      <w:color w:val="000000"/>
      <w:szCs w:val="22"/>
    </w:rPr>
  </w:style>
  <w:style w:type="paragraph" w:customStyle="1" w:styleId="AssecoListBulleted1blue">
    <w:name w:val="Asseco List Bulleted 1: blue"/>
    <w:basedOn w:val="prastasis"/>
    <w:qFormat/>
    <w:rsid w:val="00AF4CD5"/>
    <w:pPr>
      <w:numPr>
        <w:numId w:val="33"/>
      </w:numPr>
      <w:spacing w:after="120" w:line="260" w:lineRule="atLeast"/>
    </w:pPr>
    <w:rPr>
      <w:bCs/>
      <w:color w:val="000000"/>
      <w:szCs w:val="22"/>
    </w:rPr>
  </w:style>
  <w:style w:type="paragraph" w:customStyle="1" w:styleId="AssecoListBulleted2gray">
    <w:name w:val="Asseco List Bulleted 2: gray"/>
    <w:basedOn w:val="prastasis"/>
    <w:link w:val="AssecoListBulleted2grayChar"/>
    <w:rsid w:val="001710A5"/>
    <w:pPr>
      <w:numPr>
        <w:numId w:val="28"/>
      </w:numPr>
      <w:tabs>
        <w:tab w:val="left" w:pos="993"/>
      </w:tabs>
      <w:spacing w:after="120" w:line="280" w:lineRule="atLeast"/>
    </w:pPr>
    <w:rPr>
      <w:rFonts w:eastAsia="MS Mincho"/>
      <w:color w:val="000000"/>
    </w:rPr>
  </w:style>
  <w:style w:type="character" w:customStyle="1" w:styleId="AssecoListBulleted2grayChar">
    <w:name w:val="Asseco List Bulleted 2: gray Char"/>
    <w:link w:val="AssecoListBulleted2gray"/>
    <w:rsid w:val="001710A5"/>
    <w:rPr>
      <w:rFonts w:ascii="Calibri" w:eastAsia="MS Mincho" w:hAnsi="Calibri"/>
      <w:color w:val="000000"/>
      <w:sz w:val="22"/>
      <w:lang w:val="pl-PL" w:eastAsia="pl-PL"/>
    </w:rPr>
  </w:style>
  <w:style w:type="paragraph" w:customStyle="1" w:styleId="AssecoListBulleted3outline">
    <w:name w:val="Asseco List Bulleted 3: outline"/>
    <w:basedOn w:val="AssecoListBulleted1blue"/>
    <w:link w:val="AssecoListBulleted3outlineChar"/>
    <w:rsid w:val="00AF4CD5"/>
    <w:pPr>
      <w:numPr>
        <w:numId w:val="34"/>
      </w:numPr>
    </w:pPr>
  </w:style>
  <w:style w:type="character" w:customStyle="1" w:styleId="AssecoListBulleted3outlineChar">
    <w:name w:val="Asseco List Bulleted 3: outline Char"/>
    <w:link w:val="AssecoListBulleted3outline"/>
    <w:rsid w:val="00AF4CD5"/>
    <w:rPr>
      <w:rFonts w:ascii="Calibri" w:hAnsi="Calibri"/>
      <w:bCs/>
      <w:color w:val="000000"/>
      <w:sz w:val="22"/>
      <w:szCs w:val="22"/>
      <w:lang w:val="pl-PL" w:eastAsia="pl-PL"/>
    </w:rPr>
  </w:style>
  <w:style w:type="paragraph" w:customStyle="1" w:styleId="AssecoListBulleted4arrow">
    <w:name w:val="Asseco List Bulleted 4: arrow"/>
    <w:basedOn w:val="prastasis"/>
    <w:qFormat/>
    <w:rsid w:val="00AF4CD5"/>
    <w:pPr>
      <w:numPr>
        <w:numId w:val="27"/>
      </w:numPr>
      <w:tabs>
        <w:tab w:val="left" w:pos="1985"/>
      </w:tabs>
      <w:spacing w:after="120" w:line="280" w:lineRule="atLeast"/>
      <w:contextualSpacing/>
    </w:pPr>
    <w:rPr>
      <w:rFonts w:cs="Arial"/>
      <w:color w:val="000000"/>
      <w:szCs w:val="24"/>
    </w:rPr>
  </w:style>
  <w:style w:type="paragraph" w:customStyle="1" w:styleId="AssecoNotenumbered">
    <w:name w:val="Asseco Note: numbered"/>
    <w:basedOn w:val="prastasis"/>
    <w:next w:val="prastasis"/>
    <w:qFormat/>
    <w:rsid w:val="009F20F7"/>
    <w:pPr>
      <w:keepNext/>
      <w:numPr>
        <w:numId w:val="32"/>
      </w:numPr>
      <w:shd w:val="clear" w:color="auto" w:fill="E6E6E6"/>
      <w:spacing w:before="240" w:after="240" w:line="260" w:lineRule="atLeast"/>
      <w:ind w:left="0" w:firstLine="0"/>
    </w:pPr>
    <w:rPr>
      <w:color w:val="000000"/>
      <w:lang w:eastAsia="en-US"/>
    </w:rPr>
  </w:style>
  <w:style w:type="paragraph" w:customStyle="1" w:styleId="AssecoListHighlighted1A-B-C">
    <w:name w:val="Asseco List Highlighted 1: A-B-C"/>
    <w:basedOn w:val="prastasis"/>
    <w:qFormat/>
    <w:rsid w:val="00AF4CD5"/>
    <w:pPr>
      <w:numPr>
        <w:numId w:val="29"/>
      </w:numPr>
      <w:spacing w:before="160" w:after="80" w:line="260" w:lineRule="atLeast"/>
    </w:pPr>
    <w:rPr>
      <w:bCs/>
      <w:iCs/>
      <w:color w:val="00A4E0"/>
      <w:szCs w:val="22"/>
    </w:rPr>
  </w:style>
  <w:style w:type="paragraph" w:customStyle="1" w:styleId="AssecoListHighlighted2a-b-c">
    <w:name w:val="Asseco List Highlighted 2: a-b-c"/>
    <w:basedOn w:val="AssecoListHighlighted1A-B-C"/>
    <w:qFormat/>
    <w:rsid w:val="00AF4CD5"/>
    <w:pPr>
      <w:numPr>
        <w:numId w:val="30"/>
      </w:numPr>
    </w:pPr>
  </w:style>
  <w:style w:type="paragraph" w:customStyle="1" w:styleId="AssecoNotestandard">
    <w:name w:val="Asseco Note: standard"/>
    <w:basedOn w:val="prastasis"/>
    <w:qFormat/>
    <w:rsid w:val="00F60D76"/>
    <w:pPr>
      <w:shd w:val="clear" w:color="auto" w:fill="E6E6E6"/>
      <w:spacing w:before="240" w:after="240" w:line="260" w:lineRule="atLeast"/>
    </w:pPr>
    <w:rPr>
      <w:color w:val="000000"/>
      <w:szCs w:val="22"/>
    </w:rPr>
  </w:style>
  <w:style w:type="paragraph" w:customStyle="1" w:styleId="AssecoParagraphBold">
    <w:name w:val="Asseco Paragraph Bold"/>
    <w:basedOn w:val="prastasis"/>
    <w:qFormat/>
    <w:rsid w:val="00F60D76"/>
    <w:pPr>
      <w:spacing w:after="120" w:line="260" w:lineRule="atLeast"/>
      <w:contextualSpacing/>
    </w:pPr>
    <w:rPr>
      <w:b/>
      <w:color w:val="000000"/>
      <w:szCs w:val="22"/>
    </w:rPr>
  </w:style>
  <w:style w:type="paragraph" w:customStyle="1" w:styleId="AssecoParagraphTitleBlue">
    <w:name w:val="Asseco Paragraph Title Blue"/>
    <w:basedOn w:val="prastasis"/>
    <w:next w:val="prastasis"/>
    <w:qFormat/>
    <w:rsid w:val="005B7320"/>
    <w:pPr>
      <w:keepNext/>
      <w:tabs>
        <w:tab w:val="left" w:pos="3544"/>
      </w:tabs>
      <w:spacing w:before="160" w:after="120" w:line="280" w:lineRule="atLeast"/>
    </w:pPr>
    <w:rPr>
      <w:b/>
      <w:color w:val="00A4E0"/>
      <w:lang w:eastAsia="en-US"/>
    </w:rPr>
  </w:style>
  <w:style w:type="paragraph" w:customStyle="1" w:styleId="AssecoParagraphTitleBlack">
    <w:name w:val="Asseco Paragraph Title Black"/>
    <w:basedOn w:val="AssecoParagraphTitleBlue"/>
    <w:qFormat/>
    <w:rsid w:val="005B7320"/>
    <w:rPr>
      <w:color w:val="000000" w:themeColor="text1"/>
    </w:rPr>
  </w:style>
  <w:style w:type="paragraph" w:customStyle="1" w:styleId="AssecoParagraphTitleItalic">
    <w:name w:val="Asseco Paragraph Title Italic"/>
    <w:basedOn w:val="AssecoParagraphTitleBlack"/>
    <w:qFormat/>
    <w:rsid w:val="00F60D76"/>
    <w:rPr>
      <w:i/>
      <w:color w:val="00A4E0"/>
    </w:rPr>
  </w:style>
  <w:style w:type="paragraph" w:customStyle="1" w:styleId="AssecoTableBulletedList1blue">
    <w:name w:val="Asseco Table Bulleted List 1: blue"/>
    <w:basedOn w:val="AssecoListBulleted1blue"/>
    <w:qFormat/>
    <w:rsid w:val="00F60D76"/>
    <w:pPr>
      <w:spacing w:before="40" w:after="40"/>
      <w:ind w:left="227" w:hanging="227"/>
    </w:pPr>
  </w:style>
  <w:style w:type="paragraph" w:customStyle="1" w:styleId="AssecoTableBulletedList2outline">
    <w:name w:val="Asseco Table Bulleted List 2: outline"/>
    <w:basedOn w:val="AssecoListBulleted3outline"/>
    <w:qFormat/>
    <w:rsid w:val="00F60D76"/>
    <w:pPr>
      <w:spacing w:before="40" w:after="40"/>
      <w:ind w:left="454" w:hanging="227"/>
    </w:pPr>
  </w:style>
  <w:style w:type="paragraph" w:customStyle="1" w:styleId="AssecoTableHeadercentered">
    <w:name w:val="Asseco Table Header: centered"/>
    <w:basedOn w:val="prastasis"/>
    <w:qFormat/>
    <w:rsid w:val="00F60D76"/>
    <w:pPr>
      <w:spacing w:before="40" w:after="40" w:line="260" w:lineRule="atLeast"/>
      <w:jc w:val="center"/>
    </w:pPr>
    <w:rPr>
      <w:b/>
      <w:color w:val="00A4E0"/>
      <w:szCs w:val="22"/>
      <w:lang w:val="en-GB"/>
    </w:rPr>
  </w:style>
  <w:style w:type="paragraph" w:customStyle="1" w:styleId="AssecoTableHeaderjustified">
    <w:name w:val="Asseco Table Header: justified"/>
    <w:basedOn w:val="AssecoListBulleted3outline"/>
    <w:qFormat/>
    <w:rsid w:val="001710A5"/>
    <w:pPr>
      <w:numPr>
        <w:numId w:val="0"/>
      </w:numPr>
      <w:spacing w:before="40" w:after="40"/>
    </w:pPr>
    <w:rPr>
      <w:b/>
      <w:color w:val="00A4E0"/>
    </w:rPr>
  </w:style>
  <w:style w:type="paragraph" w:customStyle="1" w:styleId="AssecoTableList11-2-3">
    <w:name w:val="Asseco Table List 1: 1-2-3"/>
    <w:basedOn w:val="prastasis"/>
    <w:qFormat/>
    <w:rsid w:val="00F60D76"/>
    <w:pPr>
      <w:numPr>
        <w:numId w:val="35"/>
      </w:numPr>
      <w:spacing w:before="40" w:after="40" w:line="260" w:lineRule="atLeast"/>
    </w:pPr>
    <w:rPr>
      <w:color w:val="000000"/>
      <w:szCs w:val="22"/>
    </w:rPr>
  </w:style>
  <w:style w:type="paragraph" w:customStyle="1" w:styleId="AssecoTableTextJustified">
    <w:name w:val="Asseco Table Text Justified"/>
    <w:basedOn w:val="prastasis"/>
    <w:qFormat/>
    <w:rsid w:val="00F60D76"/>
    <w:pPr>
      <w:spacing w:before="40" w:after="40" w:line="260" w:lineRule="atLeast"/>
    </w:pPr>
    <w:rPr>
      <w:bCs/>
      <w:iCs/>
      <w:color w:val="000000"/>
      <w:szCs w:val="22"/>
    </w:rPr>
  </w:style>
  <w:style w:type="paragraph" w:customStyle="1" w:styleId="AssecoTableTextCentered">
    <w:name w:val="Asseco Table Text Centered"/>
    <w:basedOn w:val="AssecoTableTextJustified"/>
    <w:qFormat/>
    <w:rsid w:val="00F60D76"/>
    <w:pPr>
      <w:jc w:val="center"/>
    </w:pPr>
    <w:rPr>
      <w:rFonts w:eastAsia="Calibri"/>
      <w:lang w:eastAsia="en-US"/>
    </w:rPr>
  </w:style>
  <w:style w:type="paragraph" w:customStyle="1" w:styleId="AssecoTableTitle">
    <w:name w:val="Asseco Table Title"/>
    <w:basedOn w:val="prastasis"/>
    <w:next w:val="prastasis"/>
    <w:qFormat/>
    <w:rsid w:val="00F60D76"/>
    <w:pPr>
      <w:keepNext/>
      <w:numPr>
        <w:numId w:val="36"/>
      </w:numPr>
      <w:spacing w:before="240" w:after="120"/>
      <w:jc w:val="center"/>
    </w:pPr>
    <w:rPr>
      <w:i/>
      <w:color w:val="000000"/>
    </w:rPr>
  </w:style>
  <w:style w:type="character" w:customStyle="1" w:styleId="AssecoTextBoldBlue">
    <w:name w:val="Asseco Text Bold Blue"/>
    <w:qFormat/>
    <w:rsid w:val="00F60D76"/>
    <w:rPr>
      <w:rFonts w:ascii="Calibri" w:hAnsi="Calibri"/>
      <w:b/>
      <w:bCs/>
      <w:iCs/>
      <w:color w:val="00A4E0"/>
      <w:sz w:val="22"/>
      <w:lang w:val="lt-LT"/>
    </w:rPr>
  </w:style>
  <w:style w:type="paragraph" w:customStyle="1" w:styleId="AssecoFooterDoc">
    <w:name w:val="Asseco Footer Doc"/>
    <w:basedOn w:val="Porat"/>
    <w:qFormat/>
    <w:rsid w:val="003C4016"/>
    <w:pPr>
      <w:tabs>
        <w:tab w:val="clear" w:pos="4536"/>
        <w:tab w:val="clear" w:pos="9072"/>
      </w:tabs>
      <w:spacing w:line="200" w:lineRule="atLeast"/>
      <w:jc w:val="left"/>
    </w:pPr>
    <w:rPr>
      <w:noProof/>
      <w:color w:val="000000"/>
      <w:sz w:val="16"/>
      <w:szCs w:val="22"/>
    </w:rPr>
  </w:style>
  <w:style w:type="character" w:customStyle="1" w:styleId="AssecoTextBlue">
    <w:name w:val="Asseco Text Blue"/>
    <w:uiPriority w:val="1"/>
    <w:qFormat/>
    <w:rsid w:val="001710A5"/>
    <w:rPr>
      <w:rFonts w:ascii="Calibri" w:hAnsi="Calibri"/>
      <w:color w:val="00A4E0"/>
      <w:sz w:val="22"/>
      <w:szCs w:val="22"/>
      <w:lang w:val="lt-LT"/>
    </w:rPr>
  </w:style>
  <w:style w:type="paragraph" w:customStyle="1" w:styleId="AssecoFigureTitle">
    <w:name w:val="Asseco Figure Title"/>
    <w:basedOn w:val="prastasis"/>
    <w:next w:val="prastasis"/>
    <w:qFormat/>
    <w:rsid w:val="00484B5E"/>
    <w:pPr>
      <w:numPr>
        <w:numId w:val="37"/>
      </w:numPr>
      <w:spacing w:before="120" w:after="240"/>
      <w:jc w:val="center"/>
    </w:pPr>
    <w:rPr>
      <w:i/>
      <w:color w:val="000000"/>
      <w:lang w:eastAsia="en-US"/>
    </w:rPr>
  </w:style>
  <w:style w:type="paragraph" w:customStyle="1" w:styleId="Right">
    <w:name w:val="Right"/>
    <w:basedOn w:val="prastasis"/>
    <w:qFormat/>
    <w:rsid w:val="00A53547"/>
    <w:pPr>
      <w:jc w:val="right"/>
    </w:pPr>
  </w:style>
  <w:style w:type="paragraph" w:customStyle="1" w:styleId="AssecoSubjectLineCentered">
    <w:name w:val="Asseco Subject Line Centered"/>
    <w:basedOn w:val="AssecoSubjectLineLeft"/>
    <w:qFormat/>
    <w:rsid w:val="000032EA"/>
    <w:pPr>
      <w:jc w:val="center"/>
    </w:pPr>
  </w:style>
  <w:style w:type="paragraph" w:customStyle="1" w:styleId="Left">
    <w:name w:val="Left"/>
    <w:basedOn w:val="prastasis"/>
    <w:qFormat/>
    <w:rsid w:val="002B68C8"/>
    <w:pPr>
      <w:jc w:val="left"/>
    </w:pPr>
  </w:style>
  <w:style w:type="paragraph" w:styleId="Antrats">
    <w:name w:val="header"/>
    <w:basedOn w:val="prastasis"/>
    <w:link w:val="AntratsDiagrama"/>
    <w:uiPriority w:val="99"/>
    <w:semiHidden/>
    <w:rsid w:val="000032EA"/>
    <w:pPr>
      <w:tabs>
        <w:tab w:val="center" w:pos="4536"/>
        <w:tab w:val="right" w:pos="9072"/>
      </w:tabs>
      <w:spacing w:after="120" w:line="280" w:lineRule="atLeast"/>
    </w:pPr>
    <w:rPr>
      <w:rFonts w:ascii="Arial" w:hAnsi="Arial"/>
      <w:sz w:val="20"/>
      <w:szCs w:val="24"/>
      <w:lang w:val="pl-PL"/>
    </w:r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0032EA"/>
    <w:rPr>
      <w:rFonts w:ascii="Arial" w:hAnsi="Arial"/>
      <w:szCs w:val="24"/>
      <w:lang w:val="pl-PL" w:eastAsia="pl-PL"/>
    </w:rPr>
  </w:style>
  <w:style w:type="paragraph" w:customStyle="1" w:styleId="Centered">
    <w:name w:val="Centered"/>
    <w:basedOn w:val="prastasis"/>
    <w:qFormat/>
    <w:rsid w:val="000032EA"/>
    <w:pPr>
      <w:jc w:val="center"/>
    </w:pPr>
  </w:style>
  <w:style w:type="paragraph" w:customStyle="1" w:styleId="AssecoTableHeaderboldblackcentered">
    <w:name w:val="Asseco Table Header: bold black centered"/>
    <w:basedOn w:val="AssecoTableHeadercentered"/>
    <w:qFormat/>
    <w:rsid w:val="00E63503"/>
    <w:rPr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y%20Documents\Corporate%20documents\Asseco%20Lietuva\Marketing\Marketing%20material\Asseco%20Lietuva\Asseco%20Lietuva_blank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Asseco Lietuva_blankas.dot</Template>
  <TotalTime>0</TotalTime>
  <Pages>1</Pages>
  <Words>1138</Words>
  <Characters>649</Characters>
  <Application>Microsoft Office Word</Application>
  <DocSecurity>8</DocSecurity>
  <Lines>5</Lines>
  <Paragraphs>3</Paragraphs>
  <ScaleCrop>false</ScaleCrop>
  <HeadingPairs>
    <vt:vector size="6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3" baseType="lpstr">
      <vt:lpstr>ASSECO_rastas</vt:lpstr>
      <vt:lpstr>ASSECO_rastas</vt:lpstr>
      <vt:lpstr>ASSECO_papier_firmowy_2003</vt:lpstr>
    </vt:vector>
  </TitlesOfParts>
  <Company>Asseco Lietuva</Company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ASSECO_rastas</dc:title>
  <dc:creator>Laima Snieganaitė</dc:creator>
  <cp:lastModifiedBy>Laima Snieganaitė</cp:lastModifiedBy>
  <cp:revision>1</cp:revision>
  <cp:lastPrinted>2011-07-19T06:52:00Z</cp:lastPrinted>
  <dcterms:created xsi:type="dcterms:W3CDTF">2025-07-16T12:58:00Z</dcterms:created>
  <dcterms:modified xsi:type="dcterms:W3CDTF">2025-07-16T12:58:00Z</dcterms:modified>
</cp:coreProperties>
</file>