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66DC37AF" wp14:editId="67784564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3025" w:type="dxa"/>
        <w:tblLook w:val="04A0" w:firstRow="1" w:lastRow="0" w:firstColumn="1" w:lastColumn="0" w:noHBand="0" w:noVBand="1"/>
      </w:tblPr>
      <w:tblGrid>
        <w:gridCol w:w="108"/>
        <w:gridCol w:w="5846"/>
        <w:gridCol w:w="3260"/>
        <w:gridCol w:w="1549"/>
        <w:gridCol w:w="2262"/>
      </w:tblGrid>
      <w:tr w:rsidR="00CA047E" w:rsidRPr="006073A2" w:rsidTr="00CF6D18">
        <w:trPr>
          <w:gridAfter w:val="1"/>
          <w:wAfter w:w="2262" w:type="dxa"/>
        </w:trPr>
        <w:tc>
          <w:tcPr>
            <w:tcW w:w="5954" w:type="dxa"/>
            <w:gridSpan w:val="2"/>
            <w:shd w:val="clear" w:color="auto" w:fill="auto"/>
          </w:tcPr>
          <w:p w:rsidR="00CA047E" w:rsidRDefault="00CA047E" w:rsidP="00341011"/>
          <w:p w:rsidR="00CF6D18" w:rsidRPr="006073A2" w:rsidRDefault="00CF6D18" w:rsidP="00341011"/>
        </w:tc>
        <w:tc>
          <w:tcPr>
            <w:tcW w:w="4809" w:type="dxa"/>
            <w:gridSpan w:val="2"/>
            <w:shd w:val="clear" w:color="auto" w:fill="auto"/>
          </w:tcPr>
          <w:p w:rsidR="00CA047E" w:rsidRPr="006073A2" w:rsidRDefault="00CA047E" w:rsidP="009F7613">
            <w:pPr>
              <w:jc w:val="both"/>
            </w:pPr>
          </w:p>
        </w:tc>
      </w:tr>
      <w:tr w:rsidR="00CF6D18" w:rsidRPr="00066522" w:rsidTr="00CF6D18">
        <w:tblPrEx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72"/>
        </w:trPr>
        <w:tc>
          <w:tcPr>
            <w:tcW w:w="9106" w:type="dxa"/>
            <w:gridSpan w:val="2"/>
          </w:tcPr>
          <w:p w:rsidR="00884A98" w:rsidRPr="00884A98" w:rsidRDefault="00AB7EBE" w:rsidP="00CF6D18">
            <w:r>
              <w:rPr>
                <w:bCs/>
              </w:rPr>
              <w:t>UAB „</w:t>
            </w:r>
            <w:r w:rsidR="00D533F9">
              <w:t xml:space="preserve">Inkomsta </w:t>
            </w:r>
            <w:r w:rsidR="00D533F9">
              <w:rPr>
                <w:lang w:val="en-US"/>
              </w:rPr>
              <w:t>&amp; Co”</w:t>
            </w:r>
          </w:p>
          <w:p w:rsidR="00CF6D18" w:rsidRDefault="00884A98" w:rsidP="00884A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El.p. </w:t>
            </w:r>
            <w:hyperlink r:id="rId9" w:history="1">
              <w:r w:rsidR="009277D3" w:rsidRPr="0069049D">
                <w:rPr>
                  <w:rStyle w:val="Hipersaitas"/>
                </w:rPr>
                <w:t>company@inkomsta.lt</w:t>
              </w:r>
            </w:hyperlink>
          </w:p>
          <w:p w:rsidR="00877CBF" w:rsidRDefault="00877CBF" w:rsidP="00877CBF">
            <w:pPr>
              <w:rPr>
                <w:caps/>
              </w:rPr>
            </w:pPr>
          </w:p>
          <w:p w:rsidR="00877CBF" w:rsidRDefault="00877CBF" w:rsidP="00877CBF">
            <w:pPr>
              <w:rPr>
                <w:caps/>
              </w:rPr>
            </w:pPr>
          </w:p>
          <w:p w:rsidR="004C7E2A" w:rsidRPr="004C7E2A" w:rsidRDefault="004C7E2A" w:rsidP="004C7E2A">
            <w:pPr>
              <w:widowControl w:val="0"/>
              <w:adjustRightInd w:val="0"/>
              <w:spacing w:after="120"/>
              <w:jc w:val="center"/>
              <w:textAlignment w:val="baseline"/>
              <w:rPr>
                <w:b/>
              </w:rPr>
            </w:pPr>
            <w:r w:rsidRPr="004C7E2A">
              <w:rPr>
                <w:b/>
              </w:rPr>
              <w:t>PAŽYMA</w:t>
            </w:r>
          </w:p>
          <w:p w:rsidR="004C7E2A" w:rsidRPr="004C7E2A" w:rsidRDefault="004C7E2A" w:rsidP="004C7E2A">
            <w:pPr>
              <w:widowControl w:val="0"/>
              <w:adjustRightInd w:val="0"/>
              <w:ind w:left="180" w:right="180"/>
              <w:jc w:val="center"/>
              <w:textAlignment w:val="baseline"/>
              <w:rPr>
                <w:b/>
              </w:rPr>
            </w:pPr>
            <w:r w:rsidRPr="004C7E2A">
              <w:rPr>
                <w:b/>
                <w:bCs/>
              </w:rPr>
              <w:t>APIE</w:t>
            </w:r>
            <w:r w:rsidRPr="004C7E2A">
              <w:rPr>
                <w:b/>
                <w:caps/>
              </w:rPr>
              <w:t xml:space="preserve"> </w:t>
            </w:r>
            <w:r w:rsidR="00D533F9">
              <w:rPr>
                <w:b/>
                <w:caps/>
              </w:rPr>
              <w:t xml:space="preserve">ATLIKTUS DARBUS </w:t>
            </w:r>
          </w:p>
          <w:p w:rsidR="006D4B56" w:rsidRDefault="006D4B56" w:rsidP="00045216">
            <w:pPr>
              <w:ind w:firstLine="783"/>
              <w:jc w:val="both"/>
            </w:pPr>
          </w:p>
          <w:p w:rsidR="00D533F9" w:rsidRDefault="004C7E2A" w:rsidP="00045216">
            <w:pPr>
              <w:ind w:firstLine="783"/>
              <w:jc w:val="both"/>
            </w:pPr>
            <w:r w:rsidRPr="004C7E2A">
              <w:t xml:space="preserve">UAB </w:t>
            </w:r>
            <w:r w:rsidR="00D533F9">
              <w:rPr>
                <w:bCs/>
              </w:rPr>
              <w:t>„</w:t>
            </w:r>
            <w:r w:rsidR="00D533F9">
              <w:t xml:space="preserve">Inkomsta </w:t>
            </w:r>
            <w:r w:rsidR="00D533F9">
              <w:rPr>
                <w:lang w:val="en-US"/>
              </w:rPr>
              <w:t xml:space="preserve">&amp; Co”, </w:t>
            </w:r>
            <w:r w:rsidR="00D533F9">
              <w:t>įm. kodas 302545454</w:t>
            </w:r>
            <w:r w:rsidRPr="004C7E2A">
              <w:t xml:space="preserve">, </w:t>
            </w:r>
            <w:r w:rsidR="00D533F9" w:rsidRPr="009B2666">
              <w:t xml:space="preserve">pagal 2020 m. </w:t>
            </w:r>
            <w:r w:rsidR="0041201C" w:rsidRPr="009B2666">
              <w:t>gegužės</w:t>
            </w:r>
            <w:r w:rsidR="00D533F9" w:rsidRPr="009B2666">
              <w:t xml:space="preserve"> </w:t>
            </w:r>
            <w:r w:rsidR="009277D3" w:rsidRPr="009B2666">
              <w:t>27</w:t>
            </w:r>
            <w:r w:rsidR="00D533F9" w:rsidRPr="009B2666">
              <w:t xml:space="preserve"> d. rangos sutartį Nr. AS-</w:t>
            </w:r>
            <w:r w:rsidR="007212A4" w:rsidRPr="009B2666">
              <w:t>750</w:t>
            </w:r>
            <w:r w:rsidR="00D533F9" w:rsidRPr="009B2666">
              <w:t xml:space="preserve"> </w:t>
            </w:r>
            <w:r w:rsidR="007212A4" w:rsidRPr="009B2666">
              <w:t>(pirkimo Nr. 471991) „</w:t>
            </w:r>
            <w:r w:rsidR="007212A4" w:rsidRPr="009B2666">
              <w:rPr>
                <w:color w:val="000000"/>
                <w:shd w:val="clear" w:color="auto" w:fill="FFFFFF"/>
              </w:rPr>
              <w:t>Gargždų m. Kvietinių g. atkarpos nuo Klaipėdos g. iki Parko g. ir besiribojančių aikščių, skverų, dviračių takų, šaligatvių statybos darbai</w:t>
            </w:r>
            <w:r w:rsidR="007212A4" w:rsidRPr="009B2666">
              <w:t>“</w:t>
            </w:r>
            <w:r w:rsidR="007212A4">
              <w:rPr>
                <w:bCs/>
              </w:rPr>
              <w:t xml:space="preserve"> </w:t>
            </w:r>
            <w:r w:rsidR="00D533F9">
              <w:t xml:space="preserve">atliko darbų, kurių vertė </w:t>
            </w:r>
            <w:r w:rsidR="009277D3" w:rsidRPr="009277D3">
              <w:t>48</w:t>
            </w:r>
            <w:r w:rsidR="007212A4">
              <w:t>1994,77</w:t>
            </w:r>
            <w:r w:rsidR="00D533F9">
              <w:t xml:space="preserve"> Eur (</w:t>
            </w:r>
            <w:r w:rsidR="006D4B56">
              <w:t>k</w:t>
            </w:r>
            <w:r w:rsidR="009277D3">
              <w:t xml:space="preserve">eturi šimtai aštuoniasdešimt </w:t>
            </w:r>
            <w:r w:rsidR="008519F4">
              <w:t>vienas</w:t>
            </w:r>
            <w:r w:rsidR="009277D3">
              <w:t xml:space="preserve"> tūkstan</w:t>
            </w:r>
            <w:r w:rsidR="008519F4">
              <w:t>tis devyni</w:t>
            </w:r>
            <w:r w:rsidR="009277D3">
              <w:t xml:space="preserve"> šimtai </w:t>
            </w:r>
            <w:r w:rsidR="008519F4">
              <w:t xml:space="preserve">devyniasdešimt keturi </w:t>
            </w:r>
            <w:r w:rsidR="009277D3">
              <w:t>eur</w:t>
            </w:r>
            <w:r w:rsidR="008519F4">
              <w:t>ai</w:t>
            </w:r>
            <w:r w:rsidR="009277D3">
              <w:t>, septyniasdešimt septyni centai</w:t>
            </w:r>
            <w:r w:rsidR="00D533F9">
              <w:t xml:space="preserve">) </w:t>
            </w:r>
            <w:r w:rsidR="00FF0FE4">
              <w:t>su</w:t>
            </w:r>
            <w:r w:rsidR="00D533F9">
              <w:t xml:space="preserve"> PVM.</w:t>
            </w:r>
          </w:p>
          <w:p w:rsidR="007212A4" w:rsidRDefault="007212A4" w:rsidP="00045216">
            <w:pPr>
              <w:ind w:firstLine="783"/>
              <w:jc w:val="both"/>
            </w:pPr>
            <w:r>
              <w:t>Statinio kategorija: Susisiekimo komunikacijos (gatvės) ypatingas statinis.</w:t>
            </w:r>
          </w:p>
          <w:p w:rsidR="00D92964" w:rsidRDefault="00D92964" w:rsidP="00045216">
            <w:pPr>
              <w:ind w:firstLine="783"/>
              <w:jc w:val="both"/>
            </w:pPr>
            <w:r>
              <w:t>Statinio rodiklis pagal kadastro bylą: gatvės ilgis 381 m.</w:t>
            </w:r>
          </w:p>
          <w:p w:rsidR="00FF0FE4" w:rsidRDefault="00FF0FE4" w:rsidP="00045216">
            <w:pPr>
              <w:ind w:firstLine="783"/>
              <w:jc w:val="both"/>
            </w:pPr>
            <w:r>
              <w:t>Darbų pradžia: 2020</w:t>
            </w:r>
            <w:r w:rsidR="00D92964">
              <w:t xml:space="preserve"> m. gegužės mėn.</w:t>
            </w:r>
            <w:r>
              <w:t>, darbų pabaiga 2021</w:t>
            </w:r>
            <w:r w:rsidR="00D92964">
              <w:t xml:space="preserve"> m. </w:t>
            </w:r>
            <w:r w:rsidR="00AE012E">
              <w:t>balandžio</w:t>
            </w:r>
            <w:r w:rsidR="00D92964">
              <w:t xml:space="preserve"> mėn.</w:t>
            </w:r>
          </w:p>
          <w:p w:rsidR="00D533F9" w:rsidRDefault="00D533F9" w:rsidP="00045216">
            <w:pPr>
              <w:ind w:firstLine="783"/>
              <w:jc w:val="both"/>
            </w:pPr>
            <w:r>
              <w:t>Darbai atlikti pagal galiojančių teisės aktų, reglamentuojančių darbų atlikimą, reikalavimus</w:t>
            </w:r>
            <w:r w:rsidR="00045216">
              <w:t xml:space="preserve">. </w:t>
            </w:r>
            <w:r w:rsidR="00AE012E">
              <w:t xml:space="preserve">Statybos užbaigimo komisija </w:t>
            </w:r>
            <w:r w:rsidR="00045216">
              <w:t>Valstybinės teritorijų planavimo ir statybos inspekcijos prie Aplinkos ministerijos 2022-04-08 statybos užbaigimo aktu Nr. ACCA-30-220408-00064 pripažino, kad statinys atitinka statinio projekto sprendinius,</w:t>
            </w:r>
            <w:r>
              <w:t xml:space="preserve"> tinkamai užbaigti</w:t>
            </w:r>
            <w:r w:rsidR="006D4B56">
              <w:t xml:space="preserve">. </w:t>
            </w:r>
          </w:p>
          <w:p w:rsidR="006D4B56" w:rsidRDefault="006D4B56" w:rsidP="00045216">
            <w:pPr>
              <w:ind w:firstLine="783"/>
              <w:jc w:val="both"/>
            </w:pPr>
          </w:p>
          <w:p w:rsidR="00AB7EBE" w:rsidRDefault="00AB7EBE" w:rsidP="00D533F9">
            <w:pPr>
              <w:jc w:val="both"/>
            </w:pPr>
          </w:p>
          <w:p w:rsidR="004C7E2A" w:rsidRPr="00AB7EBE" w:rsidRDefault="004C7E2A" w:rsidP="00AB7EBE">
            <w:pPr>
              <w:ind w:firstLine="851"/>
              <w:jc w:val="both"/>
            </w:pPr>
          </w:p>
          <w:p w:rsidR="00CF6D18" w:rsidRPr="006073A2" w:rsidRDefault="001F71FF" w:rsidP="001F71FF">
            <w:pPr>
              <w:tabs>
                <w:tab w:val="left" w:pos="1134"/>
                <w:tab w:val="left" w:pos="1418"/>
                <w:tab w:val="left" w:pos="1701"/>
              </w:tabs>
              <w:jc w:val="both"/>
            </w:pPr>
            <w:r>
              <w:t xml:space="preserve">Direktoriaus pavaduotojas                                              </w:t>
            </w:r>
            <w:r w:rsidR="00FD0445">
              <w:t xml:space="preserve">             </w:t>
            </w:r>
            <w:r w:rsidR="008D3F4E">
              <w:t xml:space="preserve"> </w:t>
            </w:r>
            <w:r w:rsidR="004C7E2A">
              <w:t xml:space="preserve">   </w:t>
            </w:r>
            <w:r w:rsidR="008D3F4E">
              <w:t xml:space="preserve">  </w:t>
            </w:r>
            <w:r w:rsidR="00FD0445">
              <w:t xml:space="preserve">   </w:t>
            </w:r>
            <w:r w:rsidR="006D4B56">
              <w:t>Česlovas Banevičius</w:t>
            </w:r>
          </w:p>
          <w:p w:rsidR="00CF6D18" w:rsidRPr="006073A2" w:rsidRDefault="00CF6D18" w:rsidP="00CF6D18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sz w:val="16"/>
                <w:szCs w:val="16"/>
              </w:rPr>
            </w:pPr>
          </w:p>
          <w:p w:rsidR="00CF6D18" w:rsidRPr="00066522" w:rsidRDefault="00CF6D18" w:rsidP="00CF6D18">
            <w:pPr>
              <w:jc w:val="both"/>
            </w:pPr>
          </w:p>
        </w:tc>
        <w:tc>
          <w:tcPr>
            <w:tcW w:w="3811" w:type="dxa"/>
            <w:gridSpan w:val="2"/>
          </w:tcPr>
          <w:p w:rsidR="00CF6D18" w:rsidRDefault="00CF6D18" w:rsidP="00194918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Cs w:val="24"/>
              </w:rPr>
            </w:pPr>
          </w:p>
        </w:tc>
      </w:tr>
    </w:tbl>
    <w:p w:rsidR="0045121A" w:rsidRPr="006073A2" w:rsidRDefault="00DB580C" w:rsidP="007833CA">
      <w:pPr>
        <w:jc w:val="both"/>
        <w:rPr>
          <w:b/>
          <w:bCs/>
        </w:rPr>
      </w:pPr>
      <w:r w:rsidRPr="006073A2">
        <w:rPr>
          <w:bCs/>
        </w:rPr>
        <w:tab/>
      </w:r>
      <w:r w:rsidRPr="006073A2">
        <w:rPr>
          <w:bCs/>
        </w:rPr>
        <w:tab/>
      </w:r>
    </w:p>
    <w:p w:rsidR="00D40D57" w:rsidRDefault="00D40D57" w:rsidP="00EC68F9">
      <w:pPr>
        <w:tabs>
          <w:tab w:val="left" w:pos="1134"/>
          <w:tab w:val="left" w:pos="1418"/>
          <w:tab w:val="left" w:pos="1701"/>
        </w:tabs>
        <w:jc w:val="both"/>
      </w:pPr>
    </w:p>
    <w:p w:rsidR="00CF6D18" w:rsidRDefault="00CF6D18" w:rsidP="00EC68F9">
      <w:pPr>
        <w:tabs>
          <w:tab w:val="left" w:pos="1134"/>
          <w:tab w:val="left" w:pos="1418"/>
          <w:tab w:val="left" w:pos="1701"/>
        </w:tabs>
        <w:jc w:val="both"/>
      </w:pPr>
    </w:p>
    <w:p w:rsidR="00CF6D18" w:rsidRDefault="00CF6D18" w:rsidP="00EC68F9">
      <w:pPr>
        <w:tabs>
          <w:tab w:val="left" w:pos="1134"/>
          <w:tab w:val="left" w:pos="1418"/>
          <w:tab w:val="left" w:pos="1701"/>
        </w:tabs>
        <w:jc w:val="both"/>
      </w:pPr>
    </w:p>
    <w:p w:rsidR="00CF6D18" w:rsidRDefault="00CF6D18" w:rsidP="00EC68F9">
      <w:pPr>
        <w:tabs>
          <w:tab w:val="left" w:pos="1134"/>
          <w:tab w:val="left" w:pos="1418"/>
          <w:tab w:val="left" w:pos="1701"/>
        </w:tabs>
        <w:jc w:val="both"/>
      </w:pPr>
    </w:p>
    <w:p w:rsidR="0071061E" w:rsidRDefault="0071061E" w:rsidP="00EC68F9">
      <w:pPr>
        <w:tabs>
          <w:tab w:val="left" w:pos="1134"/>
          <w:tab w:val="left" w:pos="1418"/>
          <w:tab w:val="left" w:pos="1701"/>
        </w:tabs>
        <w:jc w:val="both"/>
      </w:pPr>
    </w:p>
    <w:p w:rsidR="0071061E" w:rsidRDefault="0071061E" w:rsidP="00EC68F9">
      <w:pPr>
        <w:tabs>
          <w:tab w:val="left" w:pos="1134"/>
          <w:tab w:val="left" w:pos="1418"/>
          <w:tab w:val="left" w:pos="1701"/>
        </w:tabs>
        <w:jc w:val="both"/>
      </w:pPr>
    </w:p>
    <w:p w:rsidR="0071061E" w:rsidRDefault="0071061E" w:rsidP="00EC68F9">
      <w:pPr>
        <w:tabs>
          <w:tab w:val="left" w:pos="1134"/>
          <w:tab w:val="left" w:pos="1418"/>
          <w:tab w:val="left" w:pos="1701"/>
        </w:tabs>
        <w:jc w:val="both"/>
      </w:pPr>
    </w:p>
    <w:p w:rsidR="0071061E" w:rsidRDefault="0071061E" w:rsidP="00EC68F9">
      <w:pPr>
        <w:tabs>
          <w:tab w:val="left" w:pos="1134"/>
          <w:tab w:val="left" w:pos="1418"/>
          <w:tab w:val="left" w:pos="1701"/>
        </w:tabs>
        <w:jc w:val="both"/>
      </w:pPr>
    </w:p>
    <w:p w:rsidR="00FD0445" w:rsidRDefault="00FD0445" w:rsidP="00EC68F9">
      <w:pPr>
        <w:tabs>
          <w:tab w:val="left" w:pos="1134"/>
          <w:tab w:val="left" w:pos="1418"/>
          <w:tab w:val="left" w:pos="1701"/>
        </w:tabs>
        <w:jc w:val="both"/>
      </w:pPr>
    </w:p>
    <w:p w:rsidR="00FD0445" w:rsidRDefault="00FD0445" w:rsidP="00EC68F9">
      <w:pPr>
        <w:tabs>
          <w:tab w:val="left" w:pos="1134"/>
          <w:tab w:val="left" w:pos="1418"/>
          <w:tab w:val="left" w:pos="1701"/>
        </w:tabs>
        <w:jc w:val="both"/>
      </w:pPr>
    </w:p>
    <w:p w:rsidR="0071061E" w:rsidRDefault="006D4B56" w:rsidP="00EC68F9">
      <w:pPr>
        <w:tabs>
          <w:tab w:val="left" w:pos="1134"/>
          <w:tab w:val="left" w:pos="1418"/>
          <w:tab w:val="left" w:pos="1701"/>
        </w:tabs>
        <w:jc w:val="both"/>
      </w:pPr>
      <w:r>
        <w:t>Vytautas Valantinas</w:t>
      </w:r>
    </w:p>
    <w:p w:rsidR="00FF0FE4" w:rsidRDefault="00FF0FE4" w:rsidP="00884A98">
      <w:pPr>
        <w:tabs>
          <w:tab w:val="left" w:pos="1134"/>
          <w:tab w:val="left" w:pos="1418"/>
          <w:tab w:val="left" w:pos="1701"/>
        </w:tabs>
        <w:jc w:val="both"/>
      </w:pPr>
    </w:p>
    <w:p w:rsidR="00733C69" w:rsidRPr="00CF6D18" w:rsidRDefault="005F352A" w:rsidP="00884A98">
      <w:pPr>
        <w:tabs>
          <w:tab w:val="left" w:pos="1134"/>
          <w:tab w:val="left" w:pos="1418"/>
          <w:tab w:val="left" w:pos="1701"/>
        </w:tabs>
        <w:jc w:val="both"/>
      </w:pPr>
      <w:r>
        <w:t>K</w:t>
      </w:r>
      <w:r w:rsidR="00CF6D18" w:rsidRPr="00066522">
        <w:t xml:space="preserve">. </w:t>
      </w:r>
      <w:r>
        <w:t>Jokubaitytė</w:t>
      </w:r>
      <w:r w:rsidR="00CF6D18" w:rsidRPr="00066522">
        <w:t xml:space="preserve">, tel. </w:t>
      </w:r>
      <w:r w:rsidRPr="005F352A">
        <w:t>21</w:t>
      </w:r>
      <w:r>
        <w:t xml:space="preserve"> </w:t>
      </w:r>
      <w:r w:rsidRPr="005F352A">
        <w:t>11</w:t>
      </w:r>
      <w:r>
        <w:t xml:space="preserve"> </w:t>
      </w:r>
      <w:r w:rsidRPr="005F352A">
        <w:t>16</w:t>
      </w:r>
      <w:r w:rsidR="00CF6D18" w:rsidRPr="00066522">
        <w:t xml:space="preserve">, el. p. </w:t>
      </w:r>
      <w:r w:rsidRPr="005F352A">
        <w:rPr>
          <w:rStyle w:val="Hipersaitas"/>
        </w:rPr>
        <w:t>kristina.jokubaityte@klaipedos-r.lt</w:t>
      </w:r>
    </w:p>
    <w:sectPr w:rsidR="00733C69" w:rsidRPr="00CF6D18" w:rsidSect="003063A4">
      <w:footerReference w:type="first" r:id="rId10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5E66" w:rsidRDefault="00435E66" w:rsidP="00F3669A">
      <w:r>
        <w:separator/>
      </w:r>
    </w:p>
  </w:endnote>
  <w:endnote w:type="continuationSeparator" w:id="0">
    <w:p w:rsidR="00435E66" w:rsidRDefault="00435E66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3E766D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" strokecolor="black [3200]" strokeweight=".5pt">
              <v:stroke joinstyle="miter"/>
              <w10:wrap anchorx="margin"/>
            </v:line>
          </w:pict>
        </mc:Fallback>
      </mc:AlternateContent>
    </w:r>
  </w:p>
  <w:p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LT-96130, 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(8 46) </w:t>
    </w:r>
    <w:r w:rsidR="003063A4">
      <w:rPr>
        <w:sz w:val="20"/>
        <w:szCs w:val="20"/>
      </w:rPr>
      <w:t xml:space="preserve"> </w:t>
    </w:r>
    <w:r w:rsidR="003063A4" w:rsidRPr="006073A2">
      <w:rPr>
        <w:sz w:val="20"/>
        <w:szCs w:val="20"/>
      </w:rPr>
      <w:t xml:space="preserve">42 11 16 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:rsidR="003063A4" w:rsidRPr="00733C69" w:rsidRDefault="00733C69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>
      <w:rPr>
        <w:lang w:val="en-US"/>
      </w:rPr>
      <w:tab/>
    </w:r>
    <w:r w:rsidR="003063A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5E66" w:rsidRDefault="00435E66" w:rsidP="00F3669A">
      <w:r>
        <w:separator/>
      </w:r>
    </w:p>
  </w:footnote>
  <w:footnote w:type="continuationSeparator" w:id="0">
    <w:p w:rsidR="00435E66" w:rsidRDefault="00435E66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AA1677E"/>
    <w:multiLevelType w:val="multilevel"/>
    <w:tmpl w:val="D4BCE742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5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860135">
    <w:abstractNumId w:val="0"/>
  </w:num>
  <w:num w:numId="2" w16cid:durableId="1800414035">
    <w:abstractNumId w:val="1"/>
  </w:num>
  <w:num w:numId="3" w16cid:durableId="1658876571">
    <w:abstractNumId w:val="3"/>
  </w:num>
  <w:num w:numId="4" w16cid:durableId="131139114">
    <w:abstractNumId w:val="5"/>
  </w:num>
  <w:num w:numId="5" w16cid:durableId="770855613">
    <w:abstractNumId w:val="2"/>
  </w:num>
  <w:num w:numId="6" w16cid:durableId="624391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r3WMiQM1neKVGqzklKMoweCOVOqN/TyZ1G62a8PpX7C2wI4mVsmK3BjaWwSBqkDJcjF2LeXxZXgBvq3Isfc0Q==" w:salt="8tUNDHifbRV4ZjpU0DhFpA==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D9"/>
    <w:rsid w:val="000003F1"/>
    <w:rsid w:val="00003755"/>
    <w:rsid w:val="00003BCB"/>
    <w:rsid w:val="00007819"/>
    <w:rsid w:val="00012987"/>
    <w:rsid w:val="00013E8F"/>
    <w:rsid w:val="00015CDC"/>
    <w:rsid w:val="00021A50"/>
    <w:rsid w:val="0002339C"/>
    <w:rsid w:val="0002518A"/>
    <w:rsid w:val="000270AB"/>
    <w:rsid w:val="00033D8D"/>
    <w:rsid w:val="00034462"/>
    <w:rsid w:val="00034EE8"/>
    <w:rsid w:val="0003504A"/>
    <w:rsid w:val="000361DC"/>
    <w:rsid w:val="00040AB4"/>
    <w:rsid w:val="00044836"/>
    <w:rsid w:val="00045216"/>
    <w:rsid w:val="0004612C"/>
    <w:rsid w:val="0005188E"/>
    <w:rsid w:val="00051E5B"/>
    <w:rsid w:val="00063A73"/>
    <w:rsid w:val="00075C0D"/>
    <w:rsid w:val="00076375"/>
    <w:rsid w:val="0007657B"/>
    <w:rsid w:val="00080DAA"/>
    <w:rsid w:val="00085CA7"/>
    <w:rsid w:val="00087326"/>
    <w:rsid w:val="000959A7"/>
    <w:rsid w:val="00095D16"/>
    <w:rsid w:val="000A2600"/>
    <w:rsid w:val="000A2EDF"/>
    <w:rsid w:val="000A3EAA"/>
    <w:rsid w:val="000C2816"/>
    <w:rsid w:val="000D05A0"/>
    <w:rsid w:val="000D24DA"/>
    <w:rsid w:val="000F7AC9"/>
    <w:rsid w:val="00104652"/>
    <w:rsid w:val="00113323"/>
    <w:rsid w:val="0011697E"/>
    <w:rsid w:val="001173B6"/>
    <w:rsid w:val="00123F02"/>
    <w:rsid w:val="00133531"/>
    <w:rsid w:val="00136BE7"/>
    <w:rsid w:val="00142B14"/>
    <w:rsid w:val="00152674"/>
    <w:rsid w:val="00152C82"/>
    <w:rsid w:val="0016762F"/>
    <w:rsid w:val="00172665"/>
    <w:rsid w:val="00175C3A"/>
    <w:rsid w:val="00180E70"/>
    <w:rsid w:val="00182BDC"/>
    <w:rsid w:val="00183825"/>
    <w:rsid w:val="00183C9D"/>
    <w:rsid w:val="00190F04"/>
    <w:rsid w:val="001943C3"/>
    <w:rsid w:val="00195E99"/>
    <w:rsid w:val="00197BEE"/>
    <w:rsid w:val="001A49A2"/>
    <w:rsid w:val="001B2094"/>
    <w:rsid w:val="001B522F"/>
    <w:rsid w:val="001B5E4B"/>
    <w:rsid w:val="001C1B12"/>
    <w:rsid w:val="001C5296"/>
    <w:rsid w:val="001C622F"/>
    <w:rsid w:val="001C6E8A"/>
    <w:rsid w:val="001C752D"/>
    <w:rsid w:val="001D1CC7"/>
    <w:rsid w:val="001D1FEF"/>
    <w:rsid w:val="001D33B8"/>
    <w:rsid w:val="001D5F78"/>
    <w:rsid w:val="001D6BD4"/>
    <w:rsid w:val="001D7B36"/>
    <w:rsid w:val="001E1534"/>
    <w:rsid w:val="001E1807"/>
    <w:rsid w:val="001E7043"/>
    <w:rsid w:val="001F0711"/>
    <w:rsid w:val="001F0AD1"/>
    <w:rsid w:val="001F5DB6"/>
    <w:rsid w:val="001F71FF"/>
    <w:rsid w:val="001F72FA"/>
    <w:rsid w:val="00204B5E"/>
    <w:rsid w:val="00205B9C"/>
    <w:rsid w:val="002100E9"/>
    <w:rsid w:val="00216E4C"/>
    <w:rsid w:val="00221EE7"/>
    <w:rsid w:val="00230BEE"/>
    <w:rsid w:val="002343FD"/>
    <w:rsid w:val="0023606D"/>
    <w:rsid w:val="00247429"/>
    <w:rsid w:val="00247E62"/>
    <w:rsid w:val="002602AC"/>
    <w:rsid w:val="00266E26"/>
    <w:rsid w:val="00281E0B"/>
    <w:rsid w:val="00282DAE"/>
    <w:rsid w:val="00283426"/>
    <w:rsid w:val="002860E7"/>
    <w:rsid w:val="00286CAA"/>
    <w:rsid w:val="0029593B"/>
    <w:rsid w:val="002A69E3"/>
    <w:rsid w:val="002B0933"/>
    <w:rsid w:val="002B3FA0"/>
    <w:rsid w:val="002B683A"/>
    <w:rsid w:val="002C09DC"/>
    <w:rsid w:val="002C1789"/>
    <w:rsid w:val="002C6CB7"/>
    <w:rsid w:val="002D5DC9"/>
    <w:rsid w:val="002E13CF"/>
    <w:rsid w:val="002E3E4E"/>
    <w:rsid w:val="002E7C97"/>
    <w:rsid w:val="002E7F79"/>
    <w:rsid w:val="002F353F"/>
    <w:rsid w:val="002F505C"/>
    <w:rsid w:val="002F5B8B"/>
    <w:rsid w:val="003009DA"/>
    <w:rsid w:val="00305AF2"/>
    <w:rsid w:val="003063A4"/>
    <w:rsid w:val="00307642"/>
    <w:rsid w:val="00307FC2"/>
    <w:rsid w:val="00315C8F"/>
    <w:rsid w:val="00316B67"/>
    <w:rsid w:val="003178D8"/>
    <w:rsid w:val="00317E6A"/>
    <w:rsid w:val="0032319B"/>
    <w:rsid w:val="0032756E"/>
    <w:rsid w:val="00331ADA"/>
    <w:rsid w:val="00332D0B"/>
    <w:rsid w:val="00341011"/>
    <w:rsid w:val="00344EAB"/>
    <w:rsid w:val="00347842"/>
    <w:rsid w:val="00347A82"/>
    <w:rsid w:val="00347D33"/>
    <w:rsid w:val="00347FEE"/>
    <w:rsid w:val="003524EA"/>
    <w:rsid w:val="00361D3C"/>
    <w:rsid w:val="00366DC0"/>
    <w:rsid w:val="0036754F"/>
    <w:rsid w:val="00376866"/>
    <w:rsid w:val="003773F1"/>
    <w:rsid w:val="00381AE7"/>
    <w:rsid w:val="00382BA6"/>
    <w:rsid w:val="00385533"/>
    <w:rsid w:val="00387755"/>
    <w:rsid w:val="003929E9"/>
    <w:rsid w:val="00396A5E"/>
    <w:rsid w:val="003A0987"/>
    <w:rsid w:val="003A3BCD"/>
    <w:rsid w:val="003B431B"/>
    <w:rsid w:val="003C46D2"/>
    <w:rsid w:val="003D452A"/>
    <w:rsid w:val="003D58B1"/>
    <w:rsid w:val="003E1DED"/>
    <w:rsid w:val="003E2798"/>
    <w:rsid w:val="003E3E3C"/>
    <w:rsid w:val="003E4322"/>
    <w:rsid w:val="003E4B4F"/>
    <w:rsid w:val="003E50F7"/>
    <w:rsid w:val="003F1F5D"/>
    <w:rsid w:val="004067D3"/>
    <w:rsid w:val="004071E9"/>
    <w:rsid w:val="00411F90"/>
    <w:rsid w:val="0041201C"/>
    <w:rsid w:val="00412370"/>
    <w:rsid w:val="004214BD"/>
    <w:rsid w:val="00423ADB"/>
    <w:rsid w:val="00423D81"/>
    <w:rsid w:val="0043026F"/>
    <w:rsid w:val="00431EB4"/>
    <w:rsid w:val="00435E66"/>
    <w:rsid w:val="00445171"/>
    <w:rsid w:val="0045099F"/>
    <w:rsid w:val="0045121A"/>
    <w:rsid w:val="00452331"/>
    <w:rsid w:val="004527DA"/>
    <w:rsid w:val="0045327F"/>
    <w:rsid w:val="00457480"/>
    <w:rsid w:val="00461EFF"/>
    <w:rsid w:val="004627AB"/>
    <w:rsid w:val="0046700A"/>
    <w:rsid w:val="004731E9"/>
    <w:rsid w:val="004770AB"/>
    <w:rsid w:val="00480C6A"/>
    <w:rsid w:val="00487565"/>
    <w:rsid w:val="004875F6"/>
    <w:rsid w:val="00487748"/>
    <w:rsid w:val="00490EA9"/>
    <w:rsid w:val="004929EB"/>
    <w:rsid w:val="00494C96"/>
    <w:rsid w:val="004A40FE"/>
    <w:rsid w:val="004A6212"/>
    <w:rsid w:val="004A7F55"/>
    <w:rsid w:val="004C27C2"/>
    <w:rsid w:val="004C3F57"/>
    <w:rsid w:val="004C67AA"/>
    <w:rsid w:val="004C7E2A"/>
    <w:rsid w:val="004D190F"/>
    <w:rsid w:val="004D768C"/>
    <w:rsid w:val="004E065F"/>
    <w:rsid w:val="004E2FFB"/>
    <w:rsid w:val="004E3A01"/>
    <w:rsid w:val="004E3A9F"/>
    <w:rsid w:val="004E3DEB"/>
    <w:rsid w:val="004E61FA"/>
    <w:rsid w:val="004E759B"/>
    <w:rsid w:val="004F4204"/>
    <w:rsid w:val="004F61F8"/>
    <w:rsid w:val="00502ED9"/>
    <w:rsid w:val="00503832"/>
    <w:rsid w:val="00504744"/>
    <w:rsid w:val="00504A50"/>
    <w:rsid w:val="005134DA"/>
    <w:rsid w:val="0053170F"/>
    <w:rsid w:val="005321DF"/>
    <w:rsid w:val="005368B5"/>
    <w:rsid w:val="00552209"/>
    <w:rsid w:val="0055510C"/>
    <w:rsid w:val="005569E3"/>
    <w:rsid w:val="005579E6"/>
    <w:rsid w:val="00557FDB"/>
    <w:rsid w:val="00560679"/>
    <w:rsid w:val="00563BE8"/>
    <w:rsid w:val="005653F5"/>
    <w:rsid w:val="00566D21"/>
    <w:rsid w:val="00574DAE"/>
    <w:rsid w:val="00580A3E"/>
    <w:rsid w:val="00595420"/>
    <w:rsid w:val="005A1EB6"/>
    <w:rsid w:val="005A4201"/>
    <w:rsid w:val="005A6699"/>
    <w:rsid w:val="005B1E6F"/>
    <w:rsid w:val="005B4BFD"/>
    <w:rsid w:val="005B5618"/>
    <w:rsid w:val="005B630C"/>
    <w:rsid w:val="005B7B07"/>
    <w:rsid w:val="005C3F46"/>
    <w:rsid w:val="005C73D4"/>
    <w:rsid w:val="005F352A"/>
    <w:rsid w:val="00600EC0"/>
    <w:rsid w:val="006037CA"/>
    <w:rsid w:val="006073A2"/>
    <w:rsid w:val="00611BF5"/>
    <w:rsid w:val="00616400"/>
    <w:rsid w:val="00617D81"/>
    <w:rsid w:val="0062013E"/>
    <w:rsid w:val="00620224"/>
    <w:rsid w:val="00627E16"/>
    <w:rsid w:val="0064002E"/>
    <w:rsid w:val="00640C53"/>
    <w:rsid w:val="00640FC6"/>
    <w:rsid w:val="00642F20"/>
    <w:rsid w:val="00644DA0"/>
    <w:rsid w:val="00650BF6"/>
    <w:rsid w:val="006538DC"/>
    <w:rsid w:val="00662374"/>
    <w:rsid w:val="00673301"/>
    <w:rsid w:val="00680B55"/>
    <w:rsid w:val="00681F47"/>
    <w:rsid w:val="00684ADA"/>
    <w:rsid w:val="006860E7"/>
    <w:rsid w:val="006905D1"/>
    <w:rsid w:val="00693061"/>
    <w:rsid w:val="006A4397"/>
    <w:rsid w:val="006A4AAA"/>
    <w:rsid w:val="006A4ED4"/>
    <w:rsid w:val="006A651F"/>
    <w:rsid w:val="006A6C0E"/>
    <w:rsid w:val="006B77B6"/>
    <w:rsid w:val="006C6320"/>
    <w:rsid w:val="006C64AB"/>
    <w:rsid w:val="006C6B52"/>
    <w:rsid w:val="006C7698"/>
    <w:rsid w:val="006D3D11"/>
    <w:rsid w:val="006D4212"/>
    <w:rsid w:val="006D4B56"/>
    <w:rsid w:val="006D550E"/>
    <w:rsid w:val="006E3B09"/>
    <w:rsid w:val="007011BE"/>
    <w:rsid w:val="007028F9"/>
    <w:rsid w:val="00704203"/>
    <w:rsid w:val="0071061E"/>
    <w:rsid w:val="00713CFC"/>
    <w:rsid w:val="00717A13"/>
    <w:rsid w:val="00717C5E"/>
    <w:rsid w:val="007202F7"/>
    <w:rsid w:val="007212A4"/>
    <w:rsid w:val="00733C69"/>
    <w:rsid w:val="00734D75"/>
    <w:rsid w:val="007365CC"/>
    <w:rsid w:val="0075068D"/>
    <w:rsid w:val="0075091F"/>
    <w:rsid w:val="00750F6B"/>
    <w:rsid w:val="00767E91"/>
    <w:rsid w:val="0077076A"/>
    <w:rsid w:val="00772673"/>
    <w:rsid w:val="00776AC0"/>
    <w:rsid w:val="0077723B"/>
    <w:rsid w:val="0078000B"/>
    <w:rsid w:val="00783254"/>
    <w:rsid w:val="007833CA"/>
    <w:rsid w:val="0078631B"/>
    <w:rsid w:val="00792A80"/>
    <w:rsid w:val="00792E7D"/>
    <w:rsid w:val="007931A1"/>
    <w:rsid w:val="007931AB"/>
    <w:rsid w:val="0079540C"/>
    <w:rsid w:val="007A2900"/>
    <w:rsid w:val="007A5D3B"/>
    <w:rsid w:val="007B1D39"/>
    <w:rsid w:val="007B65A5"/>
    <w:rsid w:val="007C0474"/>
    <w:rsid w:val="007C197F"/>
    <w:rsid w:val="007D445B"/>
    <w:rsid w:val="007F0B23"/>
    <w:rsid w:val="007F2C55"/>
    <w:rsid w:val="00801CE1"/>
    <w:rsid w:val="00811EE6"/>
    <w:rsid w:val="00814B59"/>
    <w:rsid w:val="008150F6"/>
    <w:rsid w:val="00820C4D"/>
    <w:rsid w:val="00820E80"/>
    <w:rsid w:val="00834599"/>
    <w:rsid w:val="00835499"/>
    <w:rsid w:val="00843F21"/>
    <w:rsid w:val="00845468"/>
    <w:rsid w:val="00850C5D"/>
    <w:rsid w:val="008519F4"/>
    <w:rsid w:val="00853EB1"/>
    <w:rsid w:val="00860AF8"/>
    <w:rsid w:val="008633DC"/>
    <w:rsid w:val="00865267"/>
    <w:rsid w:val="00866A7E"/>
    <w:rsid w:val="00867C37"/>
    <w:rsid w:val="00877CBF"/>
    <w:rsid w:val="00883395"/>
    <w:rsid w:val="00884A98"/>
    <w:rsid w:val="008933FA"/>
    <w:rsid w:val="00897817"/>
    <w:rsid w:val="00897A21"/>
    <w:rsid w:val="008A3D65"/>
    <w:rsid w:val="008A46D6"/>
    <w:rsid w:val="008A5868"/>
    <w:rsid w:val="008B27BA"/>
    <w:rsid w:val="008C09B6"/>
    <w:rsid w:val="008C0B80"/>
    <w:rsid w:val="008C16EB"/>
    <w:rsid w:val="008C18F7"/>
    <w:rsid w:val="008C7804"/>
    <w:rsid w:val="008C7837"/>
    <w:rsid w:val="008D18C8"/>
    <w:rsid w:val="008D3F4E"/>
    <w:rsid w:val="008D60EF"/>
    <w:rsid w:val="008E795F"/>
    <w:rsid w:val="008F20BE"/>
    <w:rsid w:val="008F31FA"/>
    <w:rsid w:val="00902C2A"/>
    <w:rsid w:val="00904BC6"/>
    <w:rsid w:val="0090662B"/>
    <w:rsid w:val="00925100"/>
    <w:rsid w:val="009277D3"/>
    <w:rsid w:val="00932652"/>
    <w:rsid w:val="009338F1"/>
    <w:rsid w:val="009478D7"/>
    <w:rsid w:val="00947CA0"/>
    <w:rsid w:val="009518D9"/>
    <w:rsid w:val="00952190"/>
    <w:rsid w:val="00955EDC"/>
    <w:rsid w:val="00956750"/>
    <w:rsid w:val="0096616C"/>
    <w:rsid w:val="0097419C"/>
    <w:rsid w:val="00982005"/>
    <w:rsid w:val="0098260F"/>
    <w:rsid w:val="00991D81"/>
    <w:rsid w:val="00991E15"/>
    <w:rsid w:val="009930F1"/>
    <w:rsid w:val="00996AF2"/>
    <w:rsid w:val="009A5E82"/>
    <w:rsid w:val="009B2666"/>
    <w:rsid w:val="009B2DCE"/>
    <w:rsid w:val="009B45AC"/>
    <w:rsid w:val="009C082D"/>
    <w:rsid w:val="009C2E34"/>
    <w:rsid w:val="009C48C6"/>
    <w:rsid w:val="009C628A"/>
    <w:rsid w:val="009D0E1C"/>
    <w:rsid w:val="009D278D"/>
    <w:rsid w:val="009D436E"/>
    <w:rsid w:val="009D64DB"/>
    <w:rsid w:val="009E2EE6"/>
    <w:rsid w:val="009F29A0"/>
    <w:rsid w:val="009F619F"/>
    <w:rsid w:val="009F7613"/>
    <w:rsid w:val="00A001FA"/>
    <w:rsid w:val="00A0276E"/>
    <w:rsid w:val="00A07A7E"/>
    <w:rsid w:val="00A105C6"/>
    <w:rsid w:val="00A11285"/>
    <w:rsid w:val="00A21A80"/>
    <w:rsid w:val="00A22DD6"/>
    <w:rsid w:val="00A263C3"/>
    <w:rsid w:val="00A31BC1"/>
    <w:rsid w:val="00A32EF4"/>
    <w:rsid w:val="00A37995"/>
    <w:rsid w:val="00A37D50"/>
    <w:rsid w:val="00A4002A"/>
    <w:rsid w:val="00A45582"/>
    <w:rsid w:val="00A53D91"/>
    <w:rsid w:val="00A672C5"/>
    <w:rsid w:val="00A71018"/>
    <w:rsid w:val="00A71FC7"/>
    <w:rsid w:val="00A80068"/>
    <w:rsid w:val="00A824A8"/>
    <w:rsid w:val="00A84329"/>
    <w:rsid w:val="00A904E4"/>
    <w:rsid w:val="00A931F1"/>
    <w:rsid w:val="00AB5450"/>
    <w:rsid w:val="00AB6586"/>
    <w:rsid w:val="00AB7EBE"/>
    <w:rsid w:val="00AC4804"/>
    <w:rsid w:val="00AC50A8"/>
    <w:rsid w:val="00AC63AA"/>
    <w:rsid w:val="00AE012E"/>
    <w:rsid w:val="00AF023D"/>
    <w:rsid w:val="00AF2A2A"/>
    <w:rsid w:val="00AF6158"/>
    <w:rsid w:val="00B0040A"/>
    <w:rsid w:val="00B02BB7"/>
    <w:rsid w:val="00B0437E"/>
    <w:rsid w:val="00B04D0D"/>
    <w:rsid w:val="00B1475F"/>
    <w:rsid w:val="00B23DB5"/>
    <w:rsid w:val="00B31748"/>
    <w:rsid w:val="00B41286"/>
    <w:rsid w:val="00B419CE"/>
    <w:rsid w:val="00B478BC"/>
    <w:rsid w:val="00B517BE"/>
    <w:rsid w:val="00B53100"/>
    <w:rsid w:val="00B55488"/>
    <w:rsid w:val="00B62D0D"/>
    <w:rsid w:val="00B63CED"/>
    <w:rsid w:val="00B64A7F"/>
    <w:rsid w:val="00B72F97"/>
    <w:rsid w:val="00B73C95"/>
    <w:rsid w:val="00B8049E"/>
    <w:rsid w:val="00B90656"/>
    <w:rsid w:val="00B95893"/>
    <w:rsid w:val="00B961B5"/>
    <w:rsid w:val="00B9743D"/>
    <w:rsid w:val="00BA2513"/>
    <w:rsid w:val="00BA3DD0"/>
    <w:rsid w:val="00BA4C87"/>
    <w:rsid w:val="00BA7DC4"/>
    <w:rsid w:val="00BB6E0E"/>
    <w:rsid w:val="00BC0E62"/>
    <w:rsid w:val="00BC0EC8"/>
    <w:rsid w:val="00BD2570"/>
    <w:rsid w:val="00BD31B2"/>
    <w:rsid w:val="00BD6F4B"/>
    <w:rsid w:val="00BD708D"/>
    <w:rsid w:val="00C03DEF"/>
    <w:rsid w:val="00C052DB"/>
    <w:rsid w:val="00C0539B"/>
    <w:rsid w:val="00C1046A"/>
    <w:rsid w:val="00C10DEE"/>
    <w:rsid w:val="00C10EB4"/>
    <w:rsid w:val="00C165DF"/>
    <w:rsid w:val="00C1766A"/>
    <w:rsid w:val="00C17A12"/>
    <w:rsid w:val="00C20ED0"/>
    <w:rsid w:val="00C250A6"/>
    <w:rsid w:val="00C33A4C"/>
    <w:rsid w:val="00C352DB"/>
    <w:rsid w:val="00C445D5"/>
    <w:rsid w:val="00C44D61"/>
    <w:rsid w:val="00C47215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709FA"/>
    <w:rsid w:val="00C71091"/>
    <w:rsid w:val="00C731F0"/>
    <w:rsid w:val="00C755BC"/>
    <w:rsid w:val="00C77A6E"/>
    <w:rsid w:val="00C90C58"/>
    <w:rsid w:val="00C91D40"/>
    <w:rsid w:val="00C91F19"/>
    <w:rsid w:val="00C96E86"/>
    <w:rsid w:val="00C97096"/>
    <w:rsid w:val="00CA047E"/>
    <w:rsid w:val="00CA3A41"/>
    <w:rsid w:val="00CA79FA"/>
    <w:rsid w:val="00CA7E6D"/>
    <w:rsid w:val="00CB1136"/>
    <w:rsid w:val="00CB3CE7"/>
    <w:rsid w:val="00CB4A69"/>
    <w:rsid w:val="00CB56D5"/>
    <w:rsid w:val="00CB5C0B"/>
    <w:rsid w:val="00CB5C7E"/>
    <w:rsid w:val="00CC358B"/>
    <w:rsid w:val="00CC45B5"/>
    <w:rsid w:val="00CC66B8"/>
    <w:rsid w:val="00CD397E"/>
    <w:rsid w:val="00CD7AFE"/>
    <w:rsid w:val="00CE7B86"/>
    <w:rsid w:val="00CF371E"/>
    <w:rsid w:val="00CF6D18"/>
    <w:rsid w:val="00D1163F"/>
    <w:rsid w:val="00D2575F"/>
    <w:rsid w:val="00D273A2"/>
    <w:rsid w:val="00D27F44"/>
    <w:rsid w:val="00D30D55"/>
    <w:rsid w:val="00D40D57"/>
    <w:rsid w:val="00D52AA7"/>
    <w:rsid w:val="00D52DB4"/>
    <w:rsid w:val="00D533F9"/>
    <w:rsid w:val="00D5730F"/>
    <w:rsid w:val="00D608E7"/>
    <w:rsid w:val="00D634F7"/>
    <w:rsid w:val="00D64785"/>
    <w:rsid w:val="00D675D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2964"/>
    <w:rsid w:val="00D94ADA"/>
    <w:rsid w:val="00D97A8B"/>
    <w:rsid w:val="00DB580C"/>
    <w:rsid w:val="00DC3130"/>
    <w:rsid w:val="00DD22F4"/>
    <w:rsid w:val="00DD50ED"/>
    <w:rsid w:val="00DD5937"/>
    <w:rsid w:val="00DE5D9F"/>
    <w:rsid w:val="00DE5F5C"/>
    <w:rsid w:val="00E043D1"/>
    <w:rsid w:val="00E12AC5"/>
    <w:rsid w:val="00E32BA4"/>
    <w:rsid w:val="00E44283"/>
    <w:rsid w:val="00E444E7"/>
    <w:rsid w:val="00E46BDD"/>
    <w:rsid w:val="00E46E46"/>
    <w:rsid w:val="00E50B61"/>
    <w:rsid w:val="00E50B7F"/>
    <w:rsid w:val="00E5254D"/>
    <w:rsid w:val="00E539CA"/>
    <w:rsid w:val="00E55008"/>
    <w:rsid w:val="00E551A4"/>
    <w:rsid w:val="00E618A7"/>
    <w:rsid w:val="00E645D7"/>
    <w:rsid w:val="00E66225"/>
    <w:rsid w:val="00E71E4E"/>
    <w:rsid w:val="00E733F7"/>
    <w:rsid w:val="00E765D7"/>
    <w:rsid w:val="00E81EDD"/>
    <w:rsid w:val="00E86E0D"/>
    <w:rsid w:val="00E91B84"/>
    <w:rsid w:val="00E93A0D"/>
    <w:rsid w:val="00E93F36"/>
    <w:rsid w:val="00EA0CBD"/>
    <w:rsid w:val="00EA11E7"/>
    <w:rsid w:val="00EA26F6"/>
    <w:rsid w:val="00EB5A94"/>
    <w:rsid w:val="00EB7BAE"/>
    <w:rsid w:val="00EC3763"/>
    <w:rsid w:val="00EC6355"/>
    <w:rsid w:val="00EC68F9"/>
    <w:rsid w:val="00EC70CF"/>
    <w:rsid w:val="00EC71D7"/>
    <w:rsid w:val="00EE7196"/>
    <w:rsid w:val="00EE7377"/>
    <w:rsid w:val="00EF14B3"/>
    <w:rsid w:val="00F116E4"/>
    <w:rsid w:val="00F12066"/>
    <w:rsid w:val="00F13EE1"/>
    <w:rsid w:val="00F179BE"/>
    <w:rsid w:val="00F20EC3"/>
    <w:rsid w:val="00F30198"/>
    <w:rsid w:val="00F335FB"/>
    <w:rsid w:val="00F34961"/>
    <w:rsid w:val="00F3669A"/>
    <w:rsid w:val="00F40E0B"/>
    <w:rsid w:val="00F4570E"/>
    <w:rsid w:val="00F5426D"/>
    <w:rsid w:val="00F562AD"/>
    <w:rsid w:val="00F56951"/>
    <w:rsid w:val="00F62D0F"/>
    <w:rsid w:val="00F6322E"/>
    <w:rsid w:val="00F65767"/>
    <w:rsid w:val="00F675A2"/>
    <w:rsid w:val="00F82BFC"/>
    <w:rsid w:val="00F85FC0"/>
    <w:rsid w:val="00F8629D"/>
    <w:rsid w:val="00FA7981"/>
    <w:rsid w:val="00FA7FBE"/>
    <w:rsid w:val="00FB0CFE"/>
    <w:rsid w:val="00FB5671"/>
    <w:rsid w:val="00FC74EA"/>
    <w:rsid w:val="00FC7CDE"/>
    <w:rsid w:val="00FD0445"/>
    <w:rsid w:val="00FD53EB"/>
    <w:rsid w:val="00FD7929"/>
    <w:rsid w:val="00FE338B"/>
    <w:rsid w:val="00FE39CF"/>
    <w:rsid w:val="00FE5D85"/>
    <w:rsid w:val="00FF0FE4"/>
    <w:rsid w:val="00FF1739"/>
    <w:rsid w:val="00FF284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91DDF663-2A3A-4C69-A947-860FD874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pany@inkomsta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20B22-343D-4385-9254-1353F0D3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0</TotalTime>
  <Pages>1</Pages>
  <Words>886</Words>
  <Characters>506</Characters>
  <Application>Microsoft Office Word</Application>
  <DocSecurity>8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1390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Sandra Vilė</cp:lastModifiedBy>
  <cp:revision>1</cp:revision>
  <cp:lastPrinted>2020-05-12T12:56:00Z</cp:lastPrinted>
  <dcterms:created xsi:type="dcterms:W3CDTF">2024-12-13T07:17:00Z</dcterms:created>
  <dcterms:modified xsi:type="dcterms:W3CDTF">2024-12-13T07:17:00Z</dcterms:modified>
</cp:coreProperties>
</file>