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11C93" w14:textId="5CBF889E" w:rsidR="00F24FA8" w:rsidRDefault="000F7642" w:rsidP="003B0583">
      <w:pPr>
        <w:spacing w:line="276" w:lineRule="auto"/>
        <w:jc w:val="center"/>
        <w:rPr>
          <w:rFonts w:ascii="Times New Roman" w:hAnsi="Times New Roman" w:cs="Times New Roman"/>
          <w:b/>
          <w:bCs/>
          <w:sz w:val="28"/>
          <w:szCs w:val="28"/>
        </w:rPr>
      </w:pPr>
      <w:r w:rsidRPr="006D766B">
        <w:rPr>
          <w:rFonts w:ascii="Times New Roman" w:hAnsi="Times New Roman" w:cs="Times New Roman"/>
          <w:b/>
          <w:bCs/>
          <w:sz w:val="28"/>
          <w:szCs w:val="28"/>
        </w:rPr>
        <w:t>Techninė specifikacija</w:t>
      </w:r>
    </w:p>
    <w:p w14:paraId="3AE8F3E2" w14:textId="7EB8232D" w:rsidR="00963EAE" w:rsidRDefault="00963EAE" w:rsidP="003B0583">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SAVIVALDYBEI PRIKLAUSANČIŲ PASTATŲ REMONTO DARBAI</w:t>
      </w:r>
    </w:p>
    <w:p w14:paraId="57621F80" w14:textId="318C6E6A" w:rsidR="000F7642" w:rsidRDefault="00963EAE" w:rsidP="003B0583">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KONDICIONIERIŲ ĮRENGIMAS, ŽEMAITĖS G. 14, TELŠIAI</w:t>
      </w:r>
      <w:r w:rsidR="00D428FF">
        <w:rPr>
          <w:rFonts w:ascii="Times New Roman" w:hAnsi="Times New Roman" w:cs="Times New Roman"/>
          <w:b/>
          <w:bCs/>
          <w:sz w:val="28"/>
          <w:szCs w:val="28"/>
        </w:rPr>
        <w:t xml:space="preserve"> </w:t>
      </w:r>
    </w:p>
    <w:p w14:paraId="33F55003" w14:textId="77777777" w:rsidR="006D766B" w:rsidRPr="006D766B" w:rsidRDefault="006D766B" w:rsidP="003B0583">
      <w:pPr>
        <w:pStyle w:val="Antrat1"/>
        <w:spacing w:line="276" w:lineRule="auto"/>
      </w:pPr>
      <w:bookmarkStart w:id="0" w:name="_Toc327531715"/>
      <w:bookmarkStart w:id="1" w:name="_Toc327532382"/>
      <w:bookmarkStart w:id="2" w:name="_Toc327532470"/>
      <w:bookmarkStart w:id="3" w:name="_Toc327532550"/>
      <w:bookmarkStart w:id="4" w:name="_Toc71893450"/>
      <w:r w:rsidRPr="006D766B">
        <w:t>Objektas ir jo adresas</w:t>
      </w:r>
      <w:bookmarkEnd w:id="0"/>
      <w:bookmarkEnd w:id="1"/>
      <w:bookmarkEnd w:id="2"/>
      <w:bookmarkEnd w:id="3"/>
      <w:bookmarkEnd w:id="4"/>
    </w:p>
    <w:p w14:paraId="424F7977" w14:textId="599E9CF8" w:rsidR="00D54244" w:rsidRDefault="004D133E" w:rsidP="00963EA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555E">
        <w:rPr>
          <w:rFonts w:ascii="Times New Roman" w:hAnsi="Times New Roman" w:cs="Times New Roman"/>
          <w:sz w:val="24"/>
          <w:szCs w:val="24"/>
        </w:rPr>
        <w:t xml:space="preserve">1.1. </w:t>
      </w:r>
      <w:r w:rsidR="00D428FF">
        <w:rPr>
          <w:rFonts w:ascii="Times New Roman" w:hAnsi="Times New Roman" w:cs="Times New Roman"/>
          <w:sz w:val="24"/>
          <w:szCs w:val="24"/>
        </w:rPr>
        <w:t>Numatoma</w:t>
      </w:r>
      <w:r w:rsidR="00963EAE">
        <w:rPr>
          <w:rFonts w:ascii="Times New Roman" w:hAnsi="Times New Roman" w:cs="Times New Roman"/>
          <w:sz w:val="24"/>
          <w:szCs w:val="24"/>
        </w:rPr>
        <w:t xml:space="preserve"> kondicionavimo sistemą įrengti </w:t>
      </w:r>
      <w:r w:rsidR="00D54244">
        <w:rPr>
          <w:rFonts w:ascii="Times New Roman" w:hAnsi="Times New Roman" w:cs="Times New Roman"/>
          <w:sz w:val="24"/>
          <w:szCs w:val="24"/>
        </w:rPr>
        <w:t>Telšių rajono savivaldybės administracijoje, Žemaitės g. 14, Telšiai. Nu</w:t>
      </w:r>
      <w:r>
        <w:rPr>
          <w:rFonts w:ascii="Times New Roman" w:hAnsi="Times New Roman" w:cs="Times New Roman"/>
          <w:sz w:val="24"/>
          <w:szCs w:val="24"/>
        </w:rPr>
        <w:t>matoma kondicionierius įrengti 25</w:t>
      </w:r>
      <w:r w:rsidR="00D54244">
        <w:rPr>
          <w:rFonts w:ascii="Times New Roman" w:hAnsi="Times New Roman" w:cs="Times New Roman"/>
          <w:sz w:val="24"/>
          <w:szCs w:val="24"/>
        </w:rPr>
        <w:t xml:space="preserve"> patalpose,</w:t>
      </w:r>
      <w:r w:rsidR="00D54244" w:rsidRPr="00D54244">
        <w:rPr>
          <w:rFonts w:ascii="Times New Roman" w:hAnsi="Times New Roman" w:cs="Times New Roman"/>
          <w:sz w:val="24"/>
          <w:szCs w:val="24"/>
        </w:rPr>
        <w:t xml:space="preserve"> </w:t>
      </w:r>
      <w:r w:rsidR="00D54244">
        <w:rPr>
          <w:rFonts w:ascii="Times New Roman" w:hAnsi="Times New Roman" w:cs="Times New Roman"/>
          <w:sz w:val="24"/>
          <w:szCs w:val="24"/>
        </w:rPr>
        <w:t>bendras vė</w:t>
      </w:r>
      <w:r>
        <w:rPr>
          <w:rFonts w:ascii="Times New Roman" w:hAnsi="Times New Roman" w:cs="Times New Roman"/>
          <w:sz w:val="24"/>
          <w:szCs w:val="24"/>
        </w:rPr>
        <w:t>sinamų patalpų plotas apie 360</w:t>
      </w:r>
      <w:r w:rsidR="00D54244">
        <w:rPr>
          <w:rFonts w:ascii="Times New Roman" w:hAnsi="Times New Roman" w:cs="Times New Roman"/>
          <w:sz w:val="24"/>
          <w:szCs w:val="24"/>
        </w:rPr>
        <w:t xml:space="preserve"> m</w:t>
      </w:r>
      <w:r w:rsidR="00D54244" w:rsidRPr="00DC2586">
        <w:rPr>
          <w:rFonts w:ascii="Times New Roman" w:hAnsi="Times New Roman" w:cs="Times New Roman"/>
          <w:sz w:val="24"/>
          <w:szCs w:val="24"/>
          <w:vertAlign w:val="superscript"/>
        </w:rPr>
        <w:t>2</w:t>
      </w:r>
      <w:r w:rsidR="00D54244">
        <w:rPr>
          <w:rFonts w:ascii="Times New Roman" w:hAnsi="Times New Roman" w:cs="Times New Roman"/>
          <w:sz w:val="24"/>
          <w:szCs w:val="24"/>
        </w:rPr>
        <w:t>.</w:t>
      </w:r>
    </w:p>
    <w:p w14:paraId="7A9FF18C" w14:textId="1BA15690" w:rsidR="00D26502" w:rsidRPr="00D26502" w:rsidRDefault="00D26502" w:rsidP="003B0583">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E1703C">
        <w:rPr>
          <w:rFonts w:ascii="Times New Roman" w:hAnsi="Times New Roman" w:cs="Times New Roman"/>
          <w:sz w:val="24"/>
          <w:szCs w:val="24"/>
        </w:rPr>
        <w:t>Vadovaujantis aplinkos apsaugos kriterijų taikymo, vykdant žaliuosius pirkimus, tvarkos aprašo II skyriaus 4.4.1. punktu, kai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w:t>
      </w:r>
      <w:r w:rsidRPr="00D26502">
        <w:rPr>
          <w:rFonts w:ascii="Times New Roman" w:hAnsi="Times New Roman" w:cs="Times New Roman"/>
          <w:i/>
          <w:sz w:val="24"/>
          <w:szCs w:val="24"/>
        </w:rPr>
        <w:t>a</w:t>
      </w:r>
      <w:r w:rsidRPr="00D26502">
        <w:rPr>
          <w:rStyle w:val="markedcontent"/>
          <w:rFonts w:ascii="Times New Roman" w:hAnsi="Times New Roman" w:cs="Times New Roman"/>
          <w:i/>
          <w:sz w:val="24"/>
          <w:szCs w:val="24"/>
        </w:rPr>
        <w:t xml:space="preserve">plinkos apsaugos tikslu pagaminta speciali įranga ir išteklių valdymo produktai: pvz., šildymo ir </w:t>
      </w:r>
      <w:r w:rsidRPr="00D26502">
        <w:rPr>
          <w:rStyle w:val="highlight"/>
          <w:rFonts w:ascii="Times New Roman" w:hAnsi="Times New Roman" w:cs="Times New Roman"/>
          <w:i/>
          <w:sz w:val="24"/>
          <w:szCs w:val="24"/>
        </w:rPr>
        <w:t>vėsi</w:t>
      </w:r>
      <w:r w:rsidRPr="00D26502">
        <w:rPr>
          <w:rStyle w:val="markedcontent"/>
          <w:rFonts w:ascii="Times New Roman" w:hAnsi="Times New Roman" w:cs="Times New Roman"/>
          <w:i/>
          <w:sz w:val="24"/>
          <w:szCs w:val="24"/>
        </w:rPr>
        <w:t>nimo</w:t>
      </w:r>
      <w:r w:rsidRPr="00D26502">
        <w:rPr>
          <w:rFonts w:ascii="Times New Roman" w:hAnsi="Times New Roman" w:cs="Times New Roman"/>
          <w:i/>
          <w:sz w:val="24"/>
          <w:szCs w:val="24"/>
        </w:rPr>
        <w:t xml:space="preserve"> </w:t>
      </w:r>
      <w:r w:rsidRPr="00D26502">
        <w:rPr>
          <w:rStyle w:val="markedcontent"/>
          <w:rFonts w:ascii="Times New Roman" w:hAnsi="Times New Roman" w:cs="Times New Roman"/>
          <w:i/>
          <w:sz w:val="24"/>
          <w:szCs w:val="24"/>
        </w:rPr>
        <w:t>reguliavimo termostatai</w:t>
      </w:r>
      <w:r w:rsidRPr="00D26502">
        <w:rPr>
          <w:rStyle w:val="markedcontent"/>
          <w:rFonts w:ascii="Times New Roman" w:hAnsi="Times New Roman" w:cs="Times New Roman"/>
          <w:i/>
          <w:sz w:val="24"/>
          <w:szCs w:val="24"/>
          <w:u w:val="single"/>
        </w:rPr>
        <w:t>, šilumos siurbliai</w:t>
      </w:r>
      <w:r>
        <w:rPr>
          <w:rFonts w:ascii="Times New Roman" w:eastAsia="Times New Roman" w:hAnsi="Times New Roman" w:cs="Times New Roman"/>
          <w:sz w:val="24"/>
          <w:szCs w:val="24"/>
          <w:lang w:eastAsia="lt-LT"/>
        </w:rPr>
        <w:t xml:space="preserve">), </w:t>
      </w:r>
      <w:r w:rsidRPr="00E1703C">
        <w:rPr>
          <w:rStyle w:val="markedcontent"/>
          <w:rFonts w:ascii="Times New Roman" w:hAnsi="Times New Roman" w:cs="Times New Roman"/>
          <w:sz w:val="24"/>
          <w:szCs w:val="24"/>
        </w:rPr>
        <w:t>pirkimas yra laikomas žaliuoju</w:t>
      </w:r>
      <w:r w:rsidRPr="00E1703C">
        <w:rPr>
          <w:rStyle w:val="markedcontent"/>
          <w:rFonts w:ascii="Times New Roman" w:hAnsi="Times New Roman" w:cs="Times New Roman"/>
        </w:rPr>
        <w:t>.</w:t>
      </w:r>
    </w:p>
    <w:p w14:paraId="38B34544" w14:textId="0E00ED6C" w:rsidR="0085555E" w:rsidRDefault="00097CC3" w:rsidP="00963EAE">
      <w:pPr>
        <w:pStyle w:val="Antrat1"/>
        <w:spacing w:line="276" w:lineRule="auto"/>
      </w:pPr>
      <w:r>
        <w:t>Bendrieji reikalavimai</w:t>
      </w:r>
    </w:p>
    <w:p w14:paraId="507508E2" w14:textId="77777777" w:rsidR="0085555E" w:rsidRPr="00A470F0" w:rsidRDefault="0085555E" w:rsidP="00963E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A470F0">
        <w:rPr>
          <w:rFonts w:ascii="Times New Roman" w:hAnsi="Times New Roman" w:cs="Times New Roman"/>
          <w:sz w:val="24"/>
          <w:szCs w:val="24"/>
        </w:rPr>
        <w:t>Tiekiami įrenginiai turi būti sertifikuoti pagal Europos Sąjungoje galiojančios norminių aktų reikalavimus;</w:t>
      </w:r>
    </w:p>
    <w:p w14:paraId="34E2B55F" w14:textId="77777777" w:rsidR="0085555E" w:rsidRPr="00A470F0" w:rsidRDefault="0085555E" w:rsidP="00963E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A470F0">
        <w:rPr>
          <w:rFonts w:ascii="Times New Roman" w:hAnsi="Times New Roman" w:cs="Times New Roman"/>
          <w:sz w:val="24"/>
          <w:szCs w:val="24"/>
        </w:rPr>
        <w:t>Sutvarkyti statybinį laužą pagal LR aplinkos ministro 2017 m. spalio 9 d. įsakymu Nr. D1-831 patvirtintas „atliekų tvarkymo taisykles“. Rangovas yra atsakingas už statybinių atliekų utilizavimą;</w:t>
      </w:r>
    </w:p>
    <w:p w14:paraId="7854CD3B" w14:textId="5064C8E3" w:rsidR="0085555E" w:rsidRDefault="0085555E" w:rsidP="00963E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w:t>
      </w:r>
      <w:r w:rsidRPr="00A470F0">
        <w:rPr>
          <w:rFonts w:ascii="Times New Roman" w:hAnsi="Times New Roman" w:cs="Times New Roman"/>
          <w:sz w:val="24"/>
          <w:szCs w:val="24"/>
        </w:rPr>
        <w:t xml:space="preserve">Turi būti numatyta (įskaičiuota į pasiūlymo </w:t>
      </w:r>
      <w:r w:rsidR="00963EAE">
        <w:rPr>
          <w:rFonts w:ascii="Times New Roman" w:hAnsi="Times New Roman" w:cs="Times New Roman"/>
          <w:sz w:val="24"/>
          <w:szCs w:val="24"/>
        </w:rPr>
        <w:t>įkainį</w:t>
      </w:r>
      <w:r w:rsidRPr="00A470F0">
        <w:rPr>
          <w:rFonts w:ascii="Times New Roman" w:hAnsi="Times New Roman" w:cs="Times New Roman"/>
          <w:sz w:val="24"/>
          <w:szCs w:val="24"/>
        </w:rPr>
        <w:t>) darbų metu pažeistų esamų statinio konstrukcijų, apdailos atstatymas iki tokio paties kokybinio lygio, koks buvo iki darbų vykdymo pradžios;</w:t>
      </w:r>
    </w:p>
    <w:p w14:paraId="68525AD3" w14:textId="4BC47682" w:rsidR="0085555E" w:rsidRPr="00A470F0" w:rsidRDefault="0085555E" w:rsidP="00963E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A470F0">
        <w:rPr>
          <w:rFonts w:ascii="Times New Roman" w:hAnsi="Times New Roman" w:cs="Times New Roman"/>
          <w:sz w:val="24"/>
          <w:szCs w:val="24"/>
        </w:rPr>
        <w:t>Už darbų saugą, darbininkų sanitarines – higie</w:t>
      </w:r>
      <w:r w:rsidR="004D133E">
        <w:rPr>
          <w:rFonts w:ascii="Times New Roman" w:hAnsi="Times New Roman" w:cs="Times New Roman"/>
          <w:sz w:val="24"/>
          <w:szCs w:val="24"/>
        </w:rPr>
        <w:t>nines sąlygas</w:t>
      </w:r>
      <w:r w:rsidRPr="00A470F0">
        <w:rPr>
          <w:rFonts w:ascii="Times New Roman" w:hAnsi="Times New Roman" w:cs="Times New Roman"/>
          <w:sz w:val="24"/>
          <w:szCs w:val="24"/>
        </w:rPr>
        <w:t>, socialines garantijas ir darbų organizavimą atsako Rangovas;</w:t>
      </w:r>
    </w:p>
    <w:p w14:paraId="3A733D60" w14:textId="77777777" w:rsidR="0085555E" w:rsidRPr="00A470F0" w:rsidRDefault="0085555E" w:rsidP="00963E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A470F0">
        <w:rPr>
          <w:rFonts w:ascii="Times New Roman" w:hAnsi="Times New Roman" w:cs="Times New Roman"/>
          <w:sz w:val="24"/>
          <w:szCs w:val="24"/>
        </w:rPr>
        <w:t>Visos medžiagos turi būti naujos, jų įpakavimai nepažeisti;</w:t>
      </w:r>
    </w:p>
    <w:p w14:paraId="29E39F87" w14:textId="77777777" w:rsidR="002F0D76" w:rsidRDefault="0085555E" w:rsidP="00963E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A470F0">
        <w:rPr>
          <w:rFonts w:ascii="Times New Roman" w:hAnsi="Times New Roman" w:cs="Times New Roman"/>
          <w:sz w:val="24"/>
          <w:szCs w:val="24"/>
        </w:rPr>
        <w:t>Užbaigus rangos darbus neturi pablogėti pastato ir teritorijos elementų eksploatacinės savybės. Patalpos po remonto darbų turi būti sutvarkytos, išvalytos ir priduotos Užsakovui;</w:t>
      </w:r>
    </w:p>
    <w:p w14:paraId="4F0F1FB0" w14:textId="457B7C30" w:rsidR="002F0D76" w:rsidRPr="00E11A73" w:rsidRDefault="0085555E" w:rsidP="00963EAE">
      <w:pPr>
        <w:spacing w:after="0"/>
        <w:jc w:val="both"/>
        <w:rPr>
          <w:rFonts w:ascii="Times New Roman" w:eastAsia="Calibri" w:hAnsi="Times New Roman"/>
          <w:sz w:val="18"/>
          <w:szCs w:val="18"/>
        </w:rPr>
      </w:pPr>
      <w:r>
        <w:rPr>
          <w:rFonts w:ascii="Times New Roman" w:hAnsi="Times New Roman" w:cs="Times New Roman"/>
          <w:sz w:val="24"/>
          <w:szCs w:val="24"/>
        </w:rPr>
        <w:t xml:space="preserve">2.7. </w:t>
      </w:r>
      <w:r w:rsidR="00E11A73" w:rsidRPr="00E11A73">
        <w:rPr>
          <w:rFonts w:ascii="Times New Roman" w:eastAsia="Calibri" w:hAnsi="Times New Roman"/>
          <w:color w:val="000000"/>
          <w:sz w:val="24"/>
          <w:szCs w:val="24"/>
          <w:u w:val="single"/>
        </w:rPr>
        <w:t>Faktinius darbų ir medžiagų kiekius, Rangovas tikslinasi objekte iki rangos darbų pasiūlymų pateikimo</w:t>
      </w:r>
      <w:r w:rsidR="00E11A73" w:rsidRPr="00E11A73">
        <w:rPr>
          <w:rFonts w:ascii="Times New Roman" w:eastAsia="Calibri" w:hAnsi="Times New Roman"/>
          <w:color w:val="000000"/>
          <w:sz w:val="24"/>
          <w:szCs w:val="24"/>
        </w:rPr>
        <w:t>. Rangovas įsipareigoja apžiūrėti objektą, įsivertinti numatomus darbus ir jų kiekius.</w:t>
      </w:r>
      <w:r w:rsidR="00E11A73" w:rsidRPr="00E11A73">
        <w:rPr>
          <w:rFonts w:ascii="Times New Roman" w:eastAsia="Calibri" w:hAnsi="Times New Roman"/>
          <w:sz w:val="24"/>
          <w:szCs w:val="24"/>
        </w:rPr>
        <w:t xml:space="preserve"> </w:t>
      </w:r>
      <w:r w:rsidR="002F0D76" w:rsidRPr="00E11A73">
        <w:rPr>
          <w:rFonts w:ascii="Times New Roman" w:eastAsia="SimSun" w:hAnsi="Times New Roman" w:cs="Times New Roman"/>
          <w:sz w:val="24"/>
          <w:szCs w:val="24"/>
        </w:rPr>
        <w:t>Į darbų įkainį turi būti įskaičiuoti visi mokesčiai, medžiagos, darbo sąnaudos ir transportavimo išlaidos.</w:t>
      </w:r>
    </w:p>
    <w:p w14:paraId="750BE4BD" w14:textId="457924F5" w:rsidR="002F0D76" w:rsidRPr="00AC37C1" w:rsidRDefault="002F0D76" w:rsidP="00963EAE">
      <w:pPr>
        <w:spacing w:after="0" w:line="276"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2.8. </w:t>
      </w:r>
      <w:r>
        <w:rPr>
          <w:rFonts w:ascii="Times New Roman" w:eastAsia="Times New Roman" w:hAnsi="Times New Roman" w:cs="Times New Roman"/>
          <w:sz w:val="24"/>
          <w:szCs w:val="24"/>
        </w:rPr>
        <w:t>Užsakovui privalo būti perduota visa išpildomoji dokumentacija, (įrangos pasai, deklaracijos, sertifikatai ir pan.) elektroniniame formate .pdf arba .jpg</w:t>
      </w:r>
    </w:p>
    <w:p w14:paraId="1B5A5D37" w14:textId="4940E7EE" w:rsidR="00460857" w:rsidRDefault="00C846BB" w:rsidP="00C846BB">
      <w:pPr>
        <w:pStyle w:val="Antrat1"/>
        <w:spacing w:line="276" w:lineRule="auto"/>
      </w:pPr>
      <w:r>
        <w:t>Reikalavimai DARBAMS</w:t>
      </w:r>
    </w:p>
    <w:p w14:paraId="5A0E8208" w14:textId="484E3314" w:rsidR="00C846BB" w:rsidRPr="00C846BB" w:rsidRDefault="00C846BB" w:rsidP="00F2166A">
      <w:pPr>
        <w:spacing w:after="0"/>
        <w:rPr>
          <w:rFonts w:ascii="Times New Roman" w:hAnsi="Times New Roman" w:cs="Times New Roman"/>
          <w:sz w:val="24"/>
          <w:szCs w:val="24"/>
        </w:rPr>
      </w:pPr>
      <w:r>
        <w:rPr>
          <w:rFonts w:ascii="Times New Roman" w:hAnsi="Times New Roman" w:cs="Times New Roman"/>
          <w:sz w:val="24"/>
          <w:szCs w:val="24"/>
        </w:rPr>
        <w:t>Pasiūlyme teikiant įkainius, atsižvelgti į šiuos reikalavimus darbams:</w:t>
      </w:r>
    </w:p>
    <w:p w14:paraId="3A7F96BE" w14:textId="77777777" w:rsidR="00BB31FA" w:rsidRPr="00BB31FA" w:rsidRDefault="00BB31FA" w:rsidP="00F2166A">
      <w:pPr>
        <w:pStyle w:val="Sraopastraipa"/>
        <w:numPr>
          <w:ilvl w:val="0"/>
          <w:numId w:val="7"/>
        </w:numPr>
        <w:spacing w:after="0" w:line="276" w:lineRule="auto"/>
        <w:jc w:val="both"/>
        <w:rPr>
          <w:rFonts w:ascii="Times New Roman" w:hAnsi="Times New Roman" w:cs="Times New Roman"/>
          <w:vanish/>
          <w:sz w:val="24"/>
          <w:szCs w:val="24"/>
        </w:rPr>
      </w:pPr>
    </w:p>
    <w:p w14:paraId="22A3FE5A" w14:textId="77777777" w:rsidR="00BB31FA" w:rsidRPr="00BB31FA" w:rsidRDefault="00BB31FA" w:rsidP="00F2166A">
      <w:pPr>
        <w:pStyle w:val="Sraopastraipa"/>
        <w:numPr>
          <w:ilvl w:val="0"/>
          <w:numId w:val="7"/>
        </w:numPr>
        <w:spacing w:after="0" w:line="276" w:lineRule="auto"/>
        <w:jc w:val="both"/>
        <w:rPr>
          <w:rFonts w:ascii="Times New Roman" w:hAnsi="Times New Roman" w:cs="Times New Roman"/>
          <w:vanish/>
          <w:sz w:val="24"/>
          <w:szCs w:val="24"/>
        </w:rPr>
      </w:pPr>
    </w:p>
    <w:p w14:paraId="1F555845" w14:textId="77777777" w:rsidR="00BB31FA" w:rsidRPr="00BB31FA" w:rsidRDefault="00BB31FA" w:rsidP="00F2166A">
      <w:pPr>
        <w:pStyle w:val="Sraopastraipa"/>
        <w:numPr>
          <w:ilvl w:val="1"/>
          <w:numId w:val="7"/>
        </w:numPr>
        <w:spacing w:after="0" w:line="276" w:lineRule="auto"/>
        <w:jc w:val="both"/>
        <w:rPr>
          <w:rFonts w:ascii="Times New Roman" w:hAnsi="Times New Roman" w:cs="Times New Roman"/>
          <w:vanish/>
          <w:sz w:val="24"/>
          <w:szCs w:val="24"/>
        </w:rPr>
      </w:pPr>
    </w:p>
    <w:p w14:paraId="45FF3852" w14:textId="516AA13D" w:rsidR="00C846BB" w:rsidRDefault="00C846BB" w:rsidP="00F2166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3.1. L</w:t>
      </w:r>
      <w:r w:rsidR="00DC2586" w:rsidRPr="00C846BB">
        <w:rPr>
          <w:rFonts w:ascii="Times New Roman" w:hAnsi="Times New Roman" w:cs="Times New Roman"/>
          <w:sz w:val="24"/>
          <w:szCs w:val="24"/>
        </w:rPr>
        <w:t>auko blokus</w:t>
      </w:r>
      <w:r w:rsidR="004710DD" w:rsidRPr="00C846BB">
        <w:rPr>
          <w:rFonts w:ascii="Times New Roman" w:hAnsi="Times New Roman" w:cs="Times New Roman"/>
          <w:sz w:val="24"/>
          <w:szCs w:val="24"/>
        </w:rPr>
        <w:t xml:space="preserve"> </w:t>
      </w:r>
      <w:r w:rsidR="00C227DC" w:rsidRPr="00C846BB">
        <w:rPr>
          <w:rFonts w:ascii="Times New Roman" w:hAnsi="Times New Roman" w:cs="Times New Roman"/>
          <w:sz w:val="24"/>
          <w:szCs w:val="24"/>
        </w:rPr>
        <w:t>montuojant ant pastato sienos, naudoti</w:t>
      </w:r>
      <w:r w:rsidR="00DC2586" w:rsidRPr="00C846BB">
        <w:rPr>
          <w:rFonts w:ascii="Times New Roman" w:hAnsi="Times New Roman" w:cs="Times New Roman"/>
          <w:sz w:val="24"/>
          <w:szCs w:val="24"/>
        </w:rPr>
        <w:t xml:space="preserve"> specialius sieninius kronšteinus. Siekiant išvengti vibracijo</w:t>
      </w:r>
      <w:r w:rsidR="004710DD" w:rsidRPr="00C846BB">
        <w:rPr>
          <w:rFonts w:ascii="Times New Roman" w:hAnsi="Times New Roman" w:cs="Times New Roman"/>
          <w:sz w:val="24"/>
          <w:szCs w:val="24"/>
        </w:rPr>
        <w:t>s į pastatą sumontuoti specialius antivibracinius</w:t>
      </w:r>
      <w:r w:rsidR="00DC2586" w:rsidRPr="00C846BB">
        <w:rPr>
          <w:rFonts w:ascii="Times New Roman" w:hAnsi="Times New Roman" w:cs="Times New Roman"/>
          <w:sz w:val="24"/>
          <w:szCs w:val="24"/>
        </w:rPr>
        <w:t xml:space="preserve"> padus.</w:t>
      </w:r>
      <w:r w:rsidR="00963EAE">
        <w:rPr>
          <w:rFonts w:ascii="Times New Roman" w:hAnsi="Times New Roman" w:cs="Times New Roman"/>
          <w:sz w:val="24"/>
          <w:szCs w:val="24"/>
        </w:rPr>
        <w:t xml:space="preserve"> Esant poreikiui</w:t>
      </w:r>
      <w:r w:rsidR="00DD200B" w:rsidRPr="00C846BB">
        <w:rPr>
          <w:rFonts w:ascii="Times New Roman" w:hAnsi="Times New Roman" w:cs="Times New Roman"/>
          <w:sz w:val="24"/>
          <w:szCs w:val="24"/>
        </w:rPr>
        <w:t xml:space="preserve"> numatyti kondensato iš vidinių blokų šalinimui cirkuliacinius siurbliukus.</w:t>
      </w:r>
    </w:p>
    <w:p w14:paraId="1F4E4420" w14:textId="763B16F2" w:rsidR="00C846BB" w:rsidRDefault="00C846BB" w:rsidP="00F2166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D76EF1">
        <w:rPr>
          <w:rFonts w:ascii="Times New Roman" w:hAnsi="Times New Roman" w:cs="Times New Roman"/>
          <w:sz w:val="24"/>
          <w:szCs w:val="24"/>
        </w:rPr>
        <w:t xml:space="preserve">Numatyti ir įrengti vidaus bloko drenavimo sistemą, tarpblokines komunikacijas ir tvirtinimus </w:t>
      </w:r>
      <w:r w:rsidR="00BB31FA">
        <w:rPr>
          <w:rFonts w:ascii="Times New Roman" w:hAnsi="Times New Roman" w:cs="Times New Roman"/>
          <w:sz w:val="24"/>
          <w:szCs w:val="24"/>
        </w:rPr>
        <w:t>bei elektros atvedimą (</w:t>
      </w:r>
      <w:r w:rsidR="00DC2586">
        <w:rPr>
          <w:rFonts w:ascii="Times New Roman" w:hAnsi="Times New Roman" w:cs="Times New Roman"/>
          <w:sz w:val="24"/>
          <w:szCs w:val="24"/>
        </w:rPr>
        <w:t>montuojama paslėptai loveliuose).</w:t>
      </w:r>
    </w:p>
    <w:p w14:paraId="27A341BA" w14:textId="77777777" w:rsidR="00097CC3" w:rsidRDefault="00C846BB" w:rsidP="00097C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C227DC">
        <w:rPr>
          <w:rFonts w:ascii="Times New Roman" w:hAnsi="Times New Roman" w:cs="Times New Roman"/>
          <w:sz w:val="24"/>
          <w:szCs w:val="24"/>
        </w:rPr>
        <w:t xml:space="preserve">El. maitinimą </w:t>
      </w:r>
      <w:r w:rsidR="00DC2586">
        <w:rPr>
          <w:rFonts w:ascii="Times New Roman" w:hAnsi="Times New Roman" w:cs="Times New Roman"/>
          <w:sz w:val="24"/>
          <w:szCs w:val="24"/>
        </w:rPr>
        <w:t>blokams atvesti</w:t>
      </w:r>
      <w:r w:rsidR="00DC2586" w:rsidRPr="00DC2586">
        <w:rPr>
          <w:rFonts w:ascii="Times New Roman" w:hAnsi="Times New Roman" w:cs="Times New Roman"/>
          <w:sz w:val="24"/>
          <w:szCs w:val="24"/>
        </w:rPr>
        <w:t xml:space="preserve"> nuo naujai įrengiamų el. skydelių kondicio</w:t>
      </w:r>
      <w:r w:rsidR="00DC2586">
        <w:rPr>
          <w:rFonts w:ascii="Times New Roman" w:hAnsi="Times New Roman" w:cs="Times New Roman"/>
          <w:sz w:val="24"/>
          <w:szCs w:val="24"/>
        </w:rPr>
        <w:t>nierių maitinimui. El. skydelius</w:t>
      </w:r>
      <w:r w:rsidR="00DC2586" w:rsidRPr="00DC2586">
        <w:rPr>
          <w:rFonts w:ascii="Times New Roman" w:hAnsi="Times New Roman" w:cs="Times New Roman"/>
          <w:sz w:val="24"/>
          <w:szCs w:val="24"/>
        </w:rPr>
        <w:t xml:space="preserve"> įrengti kondicionierių aptarnaujamose patalpose. </w:t>
      </w:r>
    </w:p>
    <w:p w14:paraId="0C571F9F" w14:textId="77852B14" w:rsidR="00DC2586" w:rsidRDefault="00097CC3" w:rsidP="00097C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3.4. </w:t>
      </w:r>
      <w:r w:rsidR="00C227DC">
        <w:rPr>
          <w:rFonts w:ascii="Times New Roman" w:hAnsi="Times New Roman" w:cs="Times New Roman"/>
          <w:sz w:val="24"/>
          <w:szCs w:val="24"/>
        </w:rPr>
        <w:t xml:space="preserve">Įrengti </w:t>
      </w:r>
      <w:r w:rsidR="00F2166A">
        <w:rPr>
          <w:rFonts w:ascii="Times New Roman" w:hAnsi="Times New Roman" w:cs="Times New Roman"/>
          <w:sz w:val="24"/>
          <w:szCs w:val="24"/>
        </w:rPr>
        <w:t xml:space="preserve">tvarkingą </w:t>
      </w:r>
      <w:r>
        <w:rPr>
          <w:rFonts w:ascii="Times New Roman" w:hAnsi="Times New Roman" w:cs="Times New Roman"/>
          <w:sz w:val="24"/>
          <w:szCs w:val="24"/>
        </w:rPr>
        <w:t>kondensato nuvedimą</w:t>
      </w:r>
      <w:r w:rsidR="00C227DC">
        <w:rPr>
          <w:rFonts w:ascii="Times New Roman" w:hAnsi="Times New Roman" w:cs="Times New Roman"/>
          <w:sz w:val="24"/>
          <w:szCs w:val="24"/>
        </w:rPr>
        <w:t>.</w:t>
      </w:r>
    </w:p>
    <w:p w14:paraId="4AD2A284" w14:textId="2D229158" w:rsidR="00097CC3" w:rsidRDefault="00097CC3" w:rsidP="00097C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 Teikiant pasiūlymą su įkainiais Rangovas turi įsivertinti visus kitus darbus</w:t>
      </w:r>
      <w:r w:rsidR="00963EAE">
        <w:rPr>
          <w:rFonts w:ascii="Times New Roman" w:hAnsi="Times New Roman" w:cs="Times New Roman"/>
          <w:sz w:val="24"/>
          <w:szCs w:val="24"/>
        </w:rPr>
        <w:t>, kurie reikalingi</w:t>
      </w:r>
      <w:r>
        <w:rPr>
          <w:rFonts w:ascii="Times New Roman" w:hAnsi="Times New Roman" w:cs="Times New Roman"/>
          <w:sz w:val="24"/>
          <w:szCs w:val="24"/>
        </w:rPr>
        <w:t xml:space="preserve">  normaliam kondicionieriaus veikimui.</w:t>
      </w:r>
    </w:p>
    <w:p w14:paraId="4D279B59" w14:textId="3D21FB18" w:rsidR="00097CC3" w:rsidRDefault="00097CC3" w:rsidP="00097CC3">
      <w:pPr>
        <w:pStyle w:val="Antrat1"/>
        <w:spacing w:line="276" w:lineRule="auto"/>
      </w:pPr>
      <w:r>
        <w:t>reikalavimai įrangai</w:t>
      </w:r>
    </w:p>
    <w:p w14:paraId="4E23F35A" w14:textId="7134F068" w:rsidR="00097CC3" w:rsidRDefault="00D76EF1" w:rsidP="00D40F81">
      <w:pPr>
        <w:pStyle w:val="Sraopastraip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Reikalavimai kondicionieriams:</w:t>
      </w:r>
    </w:p>
    <w:p w14:paraId="16F7B3A1" w14:textId="17BD0887" w:rsidR="00097CC3" w:rsidRDefault="00097CC3" w:rsidP="00D40F81">
      <w:pPr>
        <w:pStyle w:val="Sraopastraip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4.1. Kondicionierių vidiniams blokams:</w:t>
      </w:r>
    </w:p>
    <w:tbl>
      <w:tblPr>
        <w:tblStyle w:val="Lentelstinklelis"/>
        <w:tblW w:w="0" w:type="auto"/>
        <w:tblInd w:w="720" w:type="dxa"/>
        <w:tblLook w:val="04A0" w:firstRow="1" w:lastRow="0" w:firstColumn="1" w:lastColumn="0" w:noHBand="0" w:noVBand="1"/>
      </w:tblPr>
      <w:tblGrid>
        <w:gridCol w:w="4472"/>
        <w:gridCol w:w="4436"/>
      </w:tblGrid>
      <w:tr w:rsidR="00097CC3" w:rsidRPr="00F46552" w14:paraId="05942EEE" w14:textId="77777777" w:rsidTr="006D485E">
        <w:tc>
          <w:tcPr>
            <w:tcW w:w="4472" w:type="dxa"/>
          </w:tcPr>
          <w:p w14:paraId="0373C15B"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Nominali š</w:t>
            </w:r>
            <w:r w:rsidRPr="00DC2586">
              <w:rPr>
                <w:rFonts w:ascii="Times New Roman" w:hAnsi="Times New Roman" w:cs="Times New Roman"/>
                <w:sz w:val="24"/>
                <w:szCs w:val="24"/>
              </w:rPr>
              <w:t>aldymo galia, kW</w:t>
            </w:r>
          </w:p>
        </w:tc>
        <w:tc>
          <w:tcPr>
            <w:tcW w:w="4436" w:type="dxa"/>
          </w:tcPr>
          <w:p w14:paraId="0ACD6B25"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2,5</w:t>
            </w:r>
          </w:p>
        </w:tc>
      </w:tr>
      <w:tr w:rsidR="00097CC3" w14:paraId="42CD8738" w14:textId="77777777" w:rsidTr="006D485E">
        <w:tc>
          <w:tcPr>
            <w:tcW w:w="4472" w:type="dxa"/>
          </w:tcPr>
          <w:p w14:paraId="20D914B0"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Nominali š</w:t>
            </w:r>
            <w:r w:rsidRPr="00DC2586">
              <w:rPr>
                <w:rFonts w:ascii="Times New Roman" w:hAnsi="Times New Roman" w:cs="Times New Roman"/>
                <w:sz w:val="24"/>
                <w:szCs w:val="24"/>
              </w:rPr>
              <w:t>ildymo galia, kW</w:t>
            </w:r>
          </w:p>
        </w:tc>
        <w:tc>
          <w:tcPr>
            <w:tcW w:w="4436" w:type="dxa"/>
          </w:tcPr>
          <w:p w14:paraId="42FB6E91"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2,8</w:t>
            </w:r>
          </w:p>
        </w:tc>
      </w:tr>
      <w:tr w:rsidR="00097CC3" w:rsidRPr="00F46552" w14:paraId="02164743" w14:textId="77777777" w:rsidTr="006D485E">
        <w:tc>
          <w:tcPr>
            <w:tcW w:w="4472" w:type="dxa"/>
          </w:tcPr>
          <w:p w14:paraId="61C94150" w14:textId="77777777" w:rsidR="00097CC3" w:rsidRPr="00DC2586" w:rsidRDefault="00097CC3" w:rsidP="00D40F81">
            <w:pPr>
              <w:pStyle w:val="Sraopastraipa"/>
              <w:ind w:left="0"/>
              <w:jc w:val="center"/>
              <w:rPr>
                <w:rFonts w:ascii="Times New Roman" w:hAnsi="Times New Roman" w:cs="Times New Roman"/>
                <w:sz w:val="24"/>
                <w:szCs w:val="24"/>
              </w:rPr>
            </w:pPr>
            <w:r w:rsidRPr="00DC2586">
              <w:rPr>
                <w:rFonts w:ascii="Times New Roman" w:hAnsi="Times New Roman" w:cs="Times New Roman"/>
                <w:sz w:val="24"/>
                <w:szCs w:val="24"/>
              </w:rPr>
              <w:t>SEER</w:t>
            </w:r>
          </w:p>
        </w:tc>
        <w:tc>
          <w:tcPr>
            <w:tcW w:w="4436" w:type="dxa"/>
          </w:tcPr>
          <w:p w14:paraId="00DB8F54"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6,6</w:t>
            </w:r>
          </w:p>
        </w:tc>
      </w:tr>
      <w:tr w:rsidR="00097CC3" w:rsidRPr="00F46552" w14:paraId="332CED7D" w14:textId="77777777" w:rsidTr="006D485E">
        <w:tc>
          <w:tcPr>
            <w:tcW w:w="4472" w:type="dxa"/>
          </w:tcPr>
          <w:p w14:paraId="2BB87C3B" w14:textId="77777777" w:rsidR="00097CC3" w:rsidRPr="00DC2586" w:rsidRDefault="00097CC3" w:rsidP="00D40F81">
            <w:pPr>
              <w:pStyle w:val="Sraopastraipa"/>
              <w:ind w:left="0"/>
              <w:jc w:val="center"/>
              <w:rPr>
                <w:rFonts w:ascii="Times New Roman" w:hAnsi="Times New Roman" w:cs="Times New Roman"/>
                <w:sz w:val="24"/>
                <w:szCs w:val="24"/>
                <w:lang w:val="en-US"/>
              </w:rPr>
            </w:pPr>
            <w:r w:rsidRPr="00DC2586">
              <w:rPr>
                <w:rFonts w:ascii="Times New Roman" w:hAnsi="Times New Roman" w:cs="Times New Roman"/>
                <w:sz w:val="24"/>
                <w:szCs w:val="24"/>
              </w:rPr>
              <w:t>SCOP</w:t>
            </w:r>
          </w:p>
        </w:tc>
        <w:tc>
          <w:tcPr>
            <w:tcW w:w="4436" w:type="dxa"/>
          </w:tcPr>
          <w:p w14:paraId="5F82ACD2"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4,0</w:t>
            </w:r>
          </w:p>
        </w:tc>
      </w:tr>
      <w:tr w:rsidR="00097CC3" w:rsidRPr="00F46552" w14:paraId="3567F228" w14:textId="77777777" w:rsidTr="006D485E">
        <w:tc>
          <w:tcPr>
            <w:tcW w:w="4472" w:type="dxa"/>
          </w:tcPr>
          <w:p w14:paraId="5D9F9380" w14:textId="77777777" w:rsidR="00097CC3" w:rsidRPr="00DC2586" w:rsidRDefault="00097CC3" w:rsidP="00D40F81">
            <w:pPr>
              <w:pStyle w:val="Sraopastraipa"/>
              <w:ind w:left="0"/>
              <w:jc w:val="center"/>
              <w:rPr>
                <w:rFonts w:ascii="Times New Roman" w:hAnsi="Times New Roman" w:cs="Times New Roman"/>
                <w:sz w:val="24"/>
                <w:szCs w:val="24"/>
              </w:rPr>
            </w:pPr>
            <w:r w:rsidRPr="00DC2586">
              <w:rPr>
                <w:rFonts w:ascii="Times New Roman" w:hAnsi="Times New Roman" w:cs="Times New Roman"/>
                <w:sz w:val="24"/>
                <w:szCs w:val="24"/>
              </w:rPr>
              <w:t>Maitinimas</w:t>
            </w:r>
          </w:p>
        </w:tc>
        <w:tc>
          <w:tcPr>
            <w:tcW w:w="4436" w:type="dxa"/>
          </w:tcPr>
          <w:p w14:paraId="4DEA6D17" w14:textId="77777777" w:rsidR="00097CC3" w:rsidRPr="00DC2586" w:rsidRDefault="00097CC3" w:rsidP="00D40F81">
            <w:pPr>
              <w:pStyle w:val="Sraopastraipa"/>
              <w:ind w:left="0"/>
              <w:jc w:val="center"/>
              <w:rPr>
                <w:rFonts w:ascii="Times New Roman" w:hAnsi="Times New Roman" w:cs="Times New Roman"/>
                <w:sz w:val="24"/>
                <w:szCs w:val="24"/>
              </w:rPr>
            </w:pPr>
            <w:r w:rsidRPr="00DC2586">
              <w:rPr>
                <w:rFonts w:ascii="Times New Roman" w:hAnsi="Times New Roman" w:cs="Times New Roman"/>
                <w:sz w:val="24"/>
                <w:szCs w:val="24"/>
              </w:rPr>
              <w:t>220-240V/1f/50Hz</w:t>
            </w:r>
          </w:p>
        </w:tc>
      </w:tr>
    </w:tbl>
    <w:p w14:paraId="49FCD492" w14:textId="77777777" w:rsidR="00097CC3" w:rsidRDefault="00097CC3" w:rsidP="00D40F81">
      <w:pPr>
        <w:pStyle w:val="Sraopastraipa"/>
        <w:spacing w:after="0" w:line="276" w:lineRule="auto"/>
        <w:ind w:left="0"/>
        <w:jc w:val="both"/>
        <w:rPr>
          <w:rFonts w:ascii="Times New Roman" w:hAnsi="Times New Roman" w:cs="Times New Roman"/>
          <w:sz w:val="24"/>
          <w:szCs w:val="24"/>
        </w:rPr>
      </w:pPr>
    </w:p>
    <w:p w14:paraId="6C44CBCC" w14:textId="249D3B7F" w:rsidR="00097CC3" w:rsidRDefault="00097CC3" w:rsidP="00D40F81">
      <w:pPr>
        <w:pStyle w:val="Sraopastraip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4.2. Kondicionierių išoriniams blokams, kai taikoma multi – split sistema:</w:t>
      </w:r>
    </w:p>
    <w:tbl>
      <w:tblPr>
        <w:tblStyle w:val="Lentelstinklelis"/>
        <w:tblW w:w="0" w:type="auto"/>
        <w:tblInd w:w="720" w:type="dxa"/>
        <w:tblLook w:val="04A0" w:firstRow="1" w:lastRow="0" w:firstColumn="1" w:lastColumn="0" w:noHBand="0" w:noVBand="1"/>
      </w:tblPr>
      <w:tblGrid>
        <w:gridCol w:w="4472"/>
        <w:gridCol w:w="4436"/>
      </w:tblGrid>
      <w:tr w:rsidR="00097CC3" w:rsidRPr="00F46552" w14:paraId="3301563A" w14:textId="77777777" w:rsidTr="006D485E">
        <w:tc>
          <w:tcPr>
            <w:tcW w:w="4472" w:type="dxa"/>
          </w:tcPr>
          <w:p w14:paraId="22E08B16"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Nominali š</w:t>
            </w:r>
            <w:r w:rsidRPr="00DC2586">
              <w:rPr>
                <w:rFonts w:ascii="Times New Roman" w:hAnsi="Times New Roman" w:cs="Times New Roman"/>
                <w:sz w:val="24"/>
                <w:szCs w:val="24"/>
              </w:rPr>
              <w:t>aldymo galia, kW</w:t>
            </w:r>
          </w:p>
        </w:tc>
        <w:tc>
          <w:tcPr>
            <w:tcW w:w="4436" w:type="dxa"/>
          </w:tcPr>
          <w:p w14:paraId="1B44A1D6" w14:textId="0F6E9430"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12,0</w:t>
            </w:r>
          </w:p>
        </w:tc>
      </w:tr>
      <w:tr w:rsidR="00097CC3" w14:paraId="75AEECD4" w14:textId="77777777" w:rsidTr="006D485E">
        <w:tc>
          <w:tcPr>
            <w:tcW w:w="4472" w:type="dxa"/>
          </w:tcPr>
          <w:p w14:paraId="5555AD7C"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Nominali š</w:t>
            </w:r>
            <w:r w:rsidRPr="00DC2586">
              <w:rPr>
                <w:rFonts w:ascii="Times New Roman" w:hAnsi="Times New Roman" w:cs="Times New Roman"/>
                <w:sz w:val="24"/>
                <w:szCs w:val="24"/>
              </w:rPr>
              <w:t>ildymo galia, kW</w:t>
            </w:r>
          </w:p>
        </w:tc>
        <w:tc>
          <w:tcPr>
            <w:tcW w:w="4436" w:type="dxa"/>
          </w:tcPr>
          <w:p w14:paraId="52ED53A6" w14:textId="02CB9261"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12,5</w:t>
            </w:r>
          </w:p>
        </w:tc>
      </w:tr>
      <w:tr w:rsidR="00097CC3" w:rsidRPr="00F46552" w14:paraId="128228B3" w14:textId="77777777" w:rsidTr="006D485E">
        <w:tc>
          <w:tcPr>
            <w:tcW w:w="4472" w:type="dxa"/>
          </w:tcPr>
          <w:p w14:paraId="52C085F0" w14:textId="77777777" w:rsidR="00097CC3" w:rsidRPr="00DC2586" w:rsidRDefault="00097CC3" w:rsidP="00D40F81">
            <w:pPr>
              <w:pStyle w:val="Sraopastraipa"/>
              <w:ind w:left="0"/>
              <w:jc w:val="center"/>
              <w:rPr>
                <w:rFonts w:ascii="Times New Roman" w:hAnsi="Times New Roman" w:cs="Times New Roman"/>
                <w:sz w:val="24"/>
                <w:szCs w:val="24"/>
              </w:rPr>
            </w:pPr>
            <w:r w:rsidRPr="00DC2586">
              <w:rPr>
                <w:rFonts w:ascii="Times New Roman" w:hAnsi="Times New Roman" w:cs="Times New Roman"/>
                <w:sz w:val="24"/>
                <w:szCs w:val="24"/>
              </w:rPr>
              <w:t>SEER</w:t>
            </w:r>
          </w:p>
        </w:tc>
        <w:tc>
          <w:tcPr>
            <w:tcW w:w="4436" w:type="dxa"/>
          </w:tcPr>
          <w:p w14:paraId="3EDF2B05" w14:textId="742CAD59"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7,0</w:t>
            </w:r>
          </w:p>
        </w:tc>
      </w:tr>
      <w:tr w:rsidR="00097CC3" w:rsidRPr="00F46552" w14:paraId="42F4DBB1" w14:textId="77777777" w:rsidTr="006D485E">
        <w:tc>
          <w:tcPr>
            <w:tcW w:w="4472" w:type="dxa"/>
          </w:tcPr>
          <w:p w14:paraId="26601240" w14:textId="77777777" w:rsidR="00097CC3" w:rsidRPr="00DC2586" w:rsidRDefault="00097CC3" w:rsidP="00D40F81">
            <w:pPr>
              <w:pStyle w:val="Sraopastraipa"/>
              <w:ind w:left="0"/>
              <w:jc w:val="center"/>
              <w:rPr>
                <w:rFonts w:ascii="Times New Roman" w:hAnsi="Times New Roman" w:cs="Times New Roman"/>
                <w:sz w:val="24"/>
                <w:szCs w:val="24"/>
                <w:lang w:val="en-US"/>
              </w:rPr>
            </w:pPr>
            <w:r w:rsidRPr="00DC2586">
              <w:rPr>
                <w:rFonts w:ascii="Times New Roman" w:hAnsi="Times New Roman" w:cs="Times New Roman"/>
                <w:sz w:val="24"/>
                <w:szCs w:val="24"/>
              </w:rPr>
              <w:t>SCOP</w:t>
            </w:r>
          </w:p>
        </w:tc>
        <w:tc>
          <w:tcPr>
            <w:tcW w:w="4436" w:type="dxa"/>
          </w:tcPr>
          <w:p w14:paraId="4EA8F611" w14:textId="77777777" w:rsidR="00097CC3" w:rsidRPr="00DC2586" w:rsidRDefault="00097CC3" w:rsidP="00D40F81">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4,0</w:t>
            </w:r>
          </w:p>
        </w:tc>
      </w:tr>
      <w:tr w:rsidR="00097CC3" w:rsidRPr="00F46552" w14:paraId="2F972FC1" w14:textId="77777777" w:rsidTr="006D485E">
        <w:tc>
          <w:tcPr>
            <w:tcW w:w="4472" w:type="dxa"/>
          </w:tcPr>
          <w:p w14:paraId="469CF642" w14:textId="77777777" w:rsidR="00097CC3" w:rsidRPr="00DC2586" w:rsidRDefault="00097CC3" w:rsidP="00D40F81">
            <w:pPr>
              <w:pStyle w:val="Sraopastraipa"/>
              <w:ind w:left="0"/>
              <w:jc w:val="center"/>
              <w:rPr>
                <w:rFonts w:ascii="Times New Roman" w:hAnsi="Times New Roman" w:cs="Times New Roman"/>
                <w:sz w:val="24"/>
                <w:szCs w:val="24"/>
              </w:rPr>
            </w:pPr>
            <w:r w:rsidRPr="00DC2586">
              <w:rPr>
                <w:rFonts w:ascii="Times New Roman" w:hAnsi="Times New Roman" w:cs="Times New Roman"/>
                <w:sz w:val="24"/>
                <w:szCs w:val="24"/>
              </w:rPr>
              <w:t>Maitinimas</w:t>
            </w:r>
          </w:p>
        </w:tc>
        <w:tc>
          <w:tcPr>
            <w:tcW w:w="4436" w:type="dxa"/>
          </w:tcPr>
          <w:p w14:paraId="0EA01D78" w14:textId="77777777" w:rsidR="00097CC3" w:rsidRPr="00DC2586" w:rsidRDefault="00097CC3" w:rsidP="00D40F81">
            <w:pPr>
              <w:pStyle w:val="Sraopastraipa"/>
              <w:ind w:left="0"/>
              <w:jc w:val="center"/>
              <w:rPr>
                <w:rFonts w:ascii="Times New Roman" w:hAnsi="Times New Roman" w:cs="Times New Roman"/>
                <w:sz w:val="24"/>
                <w:szCs w:val="24"/>
              </w:rPr>
            </w:pPr>
            <w:r w:rsidRPr="00DC2586">
              <w:rPr>
                <w:rFonts w:ascii="Times New Roman" w:hAnsi="Times New Roman" w:cs="Times New Roman"/>
                <w:sz w:val="24"/>
                <w:szCs w:val="24"/>
              </w:rPr>
              <w:t>220-240V/1f/50Hz</w:t>
            </w:r>
          </w:p>
        </w:tc>
      </w:tr>
    </w:tbl>
    <w:p w14:paraId="36CB7F55" w14:textId="0E4ACFAB" w:rsidR="00450401" w:rsidRPr="00450401" w:rsidRDefault="009E279B" w:rsidP="003B0583">
      <w:pPr>
        <w:pStyle w:val="Antrat1"/>
        <w:spacing w:line="276" w:lineRule="auto"/>
      </w:pPr>
      <w:bookmarkStart w:id="5" w:name="_Toc79817428"/>
      <w:bookmarkStart w:id="6" w:name="_Toc79817538"/>
      <w:bookmarkStart w:id="7" w:name="_Toc83198312"/>
      <w:bookmarkStart w:id="8" w:name="_Toc85507485"/>
      <w:bookmarkStart w:id="9" w:name="_Toc86468363"/>
      <w:r>
        <w:t>S</w:t>
      </w:r>
      <w:r w:rsidR="006D766B" w:rsidRPr="006D766B">
        <w:t>tandartai</w:t>
      </w:r>
      <w:bookmarkEnd w:id="5"/>
      <w:bookmarkEnd w:id="6"/>
      <w:bookmarkEnd w:id="7"/>
      <w:bookmarkEnd w:id="8"/>
      <w:bookmarkEnd w:id="9"/>
      <w:r w:rsidR="006D766B" w:rsidRPr="006D766B">
        <w:t xml:space="preserve"> ir norminiai dokumentai</w:t>
      </w:r>
    </w:p>
    <w:p w14:paraId="5939F078" w14:textId="7895A960" w:rsidR="006D766B" w:rsidRPr="006D766B" w:rsidRDefault="006D766B" w:rsidP="003B0583">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Visus </w:t>
      </w:r>
      <w:r w:rsidRPr="006D766B">
        <w:rPr>
          <w:rFonts w:ascii="Times New Roman" w:hAnsi="Times New Roman" w:cs="Times New Roman"/>
          <w:sz w:val="24"/>
          <w:szCs w:val="24"/>
        </w:rPr>
        <w:t>darbus atlikti laikantis Lietuvoje galiojančių norminių dokumentų bei taisyk</w:t>
      </w:r>
      <w:r>
        <w:rPr>
          <w:rFonts w:ascii="Times New Roman" w:hAnsi="Times New Roman" w:cs="Times New Roman"/>
          <w:sz w:val="24"/>
          <w:szCs w:val="24"/>
        </w:rPr>
        <w:t>lių reikalavimų. V</w:t>
      </w:r>
      <w:r w:rsidRPr="006D766B">
        <w:rPr>
          <w:rFonts w:ascii="Times New Roman" w:hAnsi="Times New Roman" w:cs="Times New Roman"/>
          <w:sz w:val="24"/>
          <w:szCs w:val="24"/>
        </w:rPr>
        <w:t>adovautis šiais dokumentais (bet neapsiribojant):</w:t>
      </w:r>
    </w:p>
    <w:p w14:paraId="1ECB07E8" w14:textId="77777777" w:rsidR="006D766B" w:rsidRPr="006D766B" w:rsidRDefault="006D766B" w:rsidP="003B0583">
      <w:pPr>
        <w:numPr>
          <w:ilvl w:val="0"/>
          <w:numId w:val="5"/>
        </w:numPr>
        <w:spacing w:after="0" w:line="276" w:lineRule="auto"/>
        <w:jc w:val="both"/>
        <w:rPr>
          <w:rFonts w:ascii="Times New Roman" w:hAnsi="Times New Roman" w:cs="Times New Roman"/>
          <w:sz w:val="24"/>
          <w:szCs w:val="24"/>
        </w:rPr>
      </w:pPr>
      <w:r w:rsidRPr="006D766B">
        <w:rPr>
          <w:rFonts w:ascii="Times New Roman" w:hAnsi="Times New Roman" w:cs="Times New Roman"/>
          <w:sz w:val="24"/>
          <w:szCs w:val="24"/>
        </w:rPr>
        <w:t>Lietuvos respublikos Statybos įstatymas;</w:t>
      </w:r>
    </w:p>
    <w:p w14:paraId="6DFB20BA" w14:textId="77777777" w:rsidR="006D766B" w:rsidRPr="006D766B" w:rsidRDefault="006D766B" w:rsidP="003B0583">
      <w:pPr>
        <w:numPr>
          <w:ilvl w:val="0"/>
          <w:numId w:val="5"/>
        </w:numPr>
        <w:spacing w:after="0" w:line="276" w:lineRule="auto"/>
        <w:jc w:val="both"/>
        <w:rPr>
          <w:rFonts w:ascii="Times New Roman" w:hAnsi="Times New Roman" w:cs="Times New Roman"/>
          <w:sz w:val="24"/>
          <w:szCs w:val="24"/>
        </w:rPr>
      </w:pPr>
      <w:r w:rsidRPr="006D766B">
        <w:rPr>
          <w:rFonts w:ascii="Times New Roman" w:hAnsi="Times New Roman" w:cs="Times New Roman"/>
          <w:sz w:val="24"/>
          <w:szCs w:val="24"/>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56236A6B" w14:textId="77777777" w:rsidR="006D766B" w:rsidRPr="006D766B" w:rsidRDefault="006D766B" w:rsidP="003B0583">
      <w:pPr>
        <w:numPr>
          <w:ilvl w:val="0"/>
          <w:numId w:val="5"/>
        </w:numPr>
        <w:spacing w:after="0" w:line="276" w:lineRule="auto"/>
        <w:jc w:val="both"/>
        <w:rPr>
          <w:rFonts w:ascii="Times New Roman" w:hAnsi="Times New Roman" w:cs="Times New Roman"/>
          <w:sz w:val="24"/>
          <w:szCs w:val="24"/>
        </w:rPr>
      </w:pPr>
      <w:r w:rsidRPr="006D766B">
        <w:rPr>
          <w:rFonts w:ascii="Times New Roman" w:hAnsi="Times New Roman" w:cs="Times New Roman"/>
          <w:sz w:val="24"/>
          <w:szCs w:val="24"/>
        </w:rPr>
        <w:t>STR 1.01.08:2002 „Statinio statybos rūšys“;</w:t>
      </w:r>
    </w:p>
    <w:p w14:paraId="27B6659C" w14:textId="57A3ED0A" w:rsidR="006D766B" w:rsidRDefault="006D766B" w:rsidP="003B0583">
      <w:pPr>
        <w:numPr>
          <w:ilvl w:val="0"/>
          <w:numId w:val="5"/>
        </w:numPr>
        <w:spacing w:after="0" w:line="276" w:lineRule="auto"/>
        <w:jc w:val="both"/>
        <w:rPr>
          <w:rFonts w:ascii="Times New Roman" w:hAnsi="Times New Roman" w:cs="Times New Roman"/>
          <w:sz w:val="24"/>
          <w:szCs w:val="24"/>
        </w:rPr>
      </w:pPr>
      <w:r w:rsidRPr="006D766B">
        <w:rPr>
          <w:rFonts w:ascii="Times New Roman" w:hAnsi="Times New Roman" w:cs="Times New Roman"/>
          <w:sz w:val="24"/>
          <w:szCs w:val="24"/>
        </w:rPr>
        <w:t>STR 1.01.03:2017 „Statinių klasifikavimas“;</w:t>
      </w:r>
    </w:p>
    <w:p w14:paraId="46C981E8" w14:textId="15B3F8D9" w:rsidR="009E279B" w:rsidRPr="009E279B" w:rsidRDefault="009E279B" w:rsidP="003B0583">
      <w:pPr>
        <w:numPr>
          <w:ilvl w:val="0"/>
          <w:numId w:val="5"/>
        </w:numPr>
        <w:spacing w:after="0" w:line="276" w:lineRule="auto"/>
        <w:jc w:val="both"/>
        <w:rPr>
          <w:rFonts w:ascii="Times New Roman" w:hAnsi="Times New Roman" w:cs="Times New Roman"/>
          <w:sz w:val="24"/>
          <w:szCs w:val="24"/>
        </w:rPr>
      </w:pPr>
      <w:r w:rsidRPr="009E279B">
        <w:rPr>
          <w:rFonts w:ascii="Times New Roman" w:hAnsi="Times New Roman" w:cs="Times New Roman"/>
          <w:bCs/>
          <w:color w:val="000000"/>
          <w:sz w:val="24"/>
          <w:szCs w:val="24"/>
        </w:rPr>
        <w:t>STR 2.09.02:2005</w:t>
      </w:r>
      <w:r>
        <w:rPr>
          <w:rFonts w:ascii="Times New Roman" w:hAnsi="Times New Roman" w:cs="Times New Roman"/>
          <w:bCs/>
          <w:color w:val="000000"/>
          <w:sz w:val="24"/>
          <w:szCs w:val="24"/>
        </w:rPr>
        <w:t xml:space="preserve"> „Šildymas, vėdinimas, oro kondicionavimas“;</w:t>
      </w:r>
    </w:p>
    <w:p w14:paraId="345E64D7" w14:textId="395F73D3" w:rsidR="009E279B" w:rsidRPr="009E279B" w:rsidRDefault="009E279B" w:rsidP="003B0583">
      <w:pPr>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bCs/>
          <w:color w:val="000000"/>
          <w:sz w:val="24"/>
          <w:szCs w:val="24"/>
        </w:rPr>
        <w:t>HN42:2009 „Gyvenamųjų ir visuomeninių pastatų patalpų mikroklimatas“.</w:t>
      </w:r>
    </w:p>
    <w:p w14:paraId="2E05D776" w14:textId="77777777" w:rsidR="00E71146" w:rsidRPr="00E71146" w:rsidRDefault="00E71146" w:rsidP="003B0583">
      <w:pPr>
        <w:spacing w:after="0" w:line="276" w:lineRule="auto"/>
        <w:ind w:left="720"/>
        <w:jc w:val="both"/>
        <w:rPr>
          <w:rFonts w:ascii="Times New Roman" w:hAnsi="Times New Roman" w:cs="Times New Roman"/>
          <w:snapToGrid w:val="0"/>
          <w:sz w:val="24"/>
          <w:szCs w:val="24"/>
        </w:rPr>
      </w:pPr>
    </w:p>
    <w:p w14:paraId="342444D8" w14:textId="77777777" w:rsidR="006D766B" w:rsidRPr="006D766B" w:rsidRDefault="006D766B" w:rsidP="003B0583">
      <w:pPr>
        <w:spacing w:line="276" w:lineRule="auto"/>
        <w:ind w:firstLine="709"/>
        <w:jc w:val="both"/>
        <w:rPr>
          <w:rFonts w:ascii="Times New Roman" w:hAnsi="Times New Roman" w:cs="Times New Roman"/>
          <w:sz w:val="24"/>
          <w:szCs w:val="24"/>
        </w:rPr>
      </w:pPr>
      <w:r w:rsidRPr="006D766B">
        <w:rPr>
          <w:rFonts w:ascii="Times New Roman" w:hAnsi="Times New Roman" w:cs="Times New Roman"/>
          <w:sz w:val="24"/>
          <w:szCs w:val="24"/>
        </w:rPr>
        <w:t>Darbai turi būti atliekami pagal Lietuvos Respublikoje galiojančias normas ir taisykles. Darbams atlikti naudojamos Lietuvos Respublikoje ir ES šalyse sertifikuotos medžiagos, gaminiai ir konstrukcijos. Pasikeitus techninėje užduotyje nurodytiems įstatymams, techniniams reglamentams, standartams, kitiems norminiams dokumentams (įskaitant jų pavadinimus ar žymėjimus). Tiekėjas privalo vadovautis tik galiojančiais (aktualiais) dokumentais.</w:t>
      </w:r>
    </w:p>
    <w:p w14:paraId="07AAFCC4" w14:textId="51F947F1" w:rsidR="00E71146" w:rsidRDefault="006D766B" w:rsidP="003B0583">
      <w:pPr>
        <w:spacing w:line="276" w:lineRule="auto"/>
        <w:ind w:firstLine="709"/>
        <w:jc w:val="both"/>
        <w:rPr>
          <w:rFonts w:ascii="Times New Roman" w:hAnsi="Times New Roman" w:cs="Times New Roman"/>
          <w:sz w:val="24"/>
          <w:szCs w:val="24"/>
        </w:rPr>
      </w:pPr>
      <w:r w:rsidRPr="006D766B">
        <w:rPr>
          <w:rFonts w:ascii="Times New Roman" w:hAnsi="Times New Roman" w:cs="Times New Roman"/>
          <w:sz w:val="24"/>
          <w:szCs w:val="24"/>
        </w:rPr>
        <w:t>Gaminius, medžiagas, įrenginius naudoti pagal techninių specifikacijų ir statybos normatyvinių dokumentų reikalavimus.</w:t>
      </w:r>
    </w:p>
    <w:p w14:paraId="7F76DCCD" w14:textId="471B5A69" w:rsidR="00E71146" w:rsidRPr="0067703C" w:rsidRDefault="00E71146" w:rsidP="003B0583">
      <w:pPr>
        <w:pStyle w:val="Antrat1"/>
        <w:spacing w:line="276" w:lineRule="auto"/>
      </w:pPr>
      <w:bookmarkStart w:id="10" w:name="_Toc71893483"/>
      <w:r w:rsidRPr="0067703C">
        <w:t>Garantiniai bandymai ir įsipareigojimai</w:t>
      </w:r>
      <w:bookmarkEnd w:id="10"/>
    </w:p>
    <w:p w14:paraId="61AC0D58" w14:textId="6BAA5685" w:rsidR="00E71146" w:rsidRDefault="00E71146" w:rsidP="003B0583">
      <w:pPr>
        <w:spacing w:after="200" w:line="276" w:lineRule="auto"/>
        <w:jc w:val="both"/>
        <w:rPr>
          <w:rFonts w:ascii="Times New Roman" w:hAnsi="Times New Roman"/>
          <w:sz w:val="24"/>
          <w:szCs w:val="24"/>
        </w:rPr>
      </w:pPr>
      <w:r>
        <w:rPr>
          <w:rFonts w:ascii="Times New Roman" w:hAnsi="Times New Roman"/>
          <w:sz w:val="24"/>
          <w:szCs w:val="24"/>
        </w:rPr>
        <w:t xml:space="preserve">             </w:t>
      </w:r>
      <w:r w:rsidR="006E3086">
        <w:rPr>
          <w:rFonts w:ascii="Times New Roman" w:hAnsi="Times New Roman"/>
          <w:sz w:val="24"/>
          <w:szCs w:val="24"/>
        </w:rPr>
        <w:t xml:space="preserve">Kondicionieriui suteikiama garantija </w:t>
      </w:r>
      <w:r w:rsidRPr="00E71146">
        <w:rPr>
          <w:rFonts w:ascii="Times New Roman" w:hAnsi="Times New Roman"/>
          <w:sz w:val="24"/>
          <w:szCs w:val="24"/>
        </w:rPr>
        <w:t>turi būti ne</w:t>
      </w:r>
      <w:r w:rsidR="003B0583">
        <w:rPr>
          <w:rFonts w:ascii="Times New Roman" w:hAnsi="Times New Roman"/>
          <w:sz w:val="24"/>
          <w:szCs w:val="24"/>
        </w:rPr>
        <w:t>trumpesnė</w:t>
      </w:r>
      <w:r w:rsidRPr="00E71146">
        <w:rPr>
          <w:rFonts w:ascii="Times New Roman" w:hAnsi="Times New Roman"/>
          <w:sz w:val="24"/>
          <w:szCs w:val="24"/>
        </w:rPr>
        <w:t xml:space="preserve"> kaip 24 mėnesiai, skaičiuojant nuo įvedimo į eksploataciją akto pasirašymo datos. Kitiems įrenginiams turi būti taikoma ne </w:t>
      </w:r>
      <w:r w:rsidR="00A603E9">
        <w:rPr>
          <w:rFonts w:ascii="Times New Roman" w:hAnsi="Times New Roman"/>
          <w:sz w:val="24"/>
          <w:szCs w:val="24"/>
        </w:rPr>
        <w:t>mažesnė kaip 12 mėnesių garanti</w:t>
      </w:r>
      <w:r w:rsidR="006E3086">
        <w:rPr>
          <w:rFonts w:ascii="Times New Roman" w:hAnsi="Times New Roman"/>
          <w:sz w:val="24"/>
          <w:szCs w:val="24"/>
        </w:rPr>
        <w:t>j</w:t>
      </w:r>
      <w:r w:rsidRPr="00E71146">
        <w:rPr>
          <w:rFonts w:ascii="Times New Roman" w:hAnsi="Times New Roman"/>
          <w:sz w:val="24"/>
          <w:szCs w:val="24"/>
        </w:rPr>
        <w:t>a.</w:t>
      </w:r>
    </w:p>
    <w:tbl>
      <w:tblPr>
        <w:tblpPr w:leftFromText="180" w:rightFromText="180" w:vertAnchor="page" w:horzAnchor="margin" w:tblpXSpec="center" w:tblpY="2896"/>
        <w:tblOverlap w:val="never"/>
        <w:tblW w:w="8359" w:type="dxa"/>
        <w:tblLayout w:type="fixed"/>
        <w:tblLook w:val="04A0" w:firstRow="1" w:lastRow="0" w:firstColumn="1" w:lastColumn="0" w:noHBand="0" w:noVBand="1"/>
      </w:tblPr>
      <w:tblGrid>
        <w:gridCol w:w="846"/>
        <w:gridCol w:w="4252"/>
        <w:gridCol w:w="993"/>
        <w:gridCol w:w="1134"/>
        <w:gridCol w:w="1134"/>
      </w:tblGrid>
      <w:tr w:rsidR="0091621C" w:rsidRPr="0076438B" w14:paraId="53CA8F0C" w14:textId="77777777" w:rsidTr="006D485E">
        <w:trPr>
          <w:trHeight w:val="132"/>
        </w:trPr>
        <w:tc>
          <w:tcPr>
            <w:tcW w:w="846" w:type="dxa"/>
            <w:tcBorders>
              <w:top w:val="single" w:sz="4" w:space="0" w:color="000000"/>
              <w:left w:val="single" w:sz="4" w:space="0" w:color="000000"/>
              <w:bottom w:val="single" w:sz="4" w:space="0" w:color="000000"/>
              <w:right w:val="nil"/>
            </w:tcBorders>
            <w:vAlign w:val="center"/>
            <w:hideMark/>
          </w:tcPr>
          <w:p w14:paraId="35B45D1C"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lastRenderedPageBreak/>
              <w:t>EIL. NR.</w:t>
            </w:r>
          </w:p>
        </w:tc>
        <w:tc>
          <w:tcPr>
            <w:tcW w:w="4252" w:type="dxa"/>
            <w:tcBorders>
              <w:top w:val="single" w:sz="4" w:space="0" w:color="000000"/>
              <w:left w:val="single" w:sz="4" w:space="0" w:color="000000"/>
              <w:bottom w:val="single" w:sz="4" w:space="0" w:color="000000"/>
              <w:right w:val="nil"/>
            </w:tcBorders>
            <w:vAlign w:val="center"/>
            <w:hideMark/>
          </w:tcPr>
          <w:p w14:paraId="6364C832"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DARBŲ PAVADINIMAS</w:t>
            </w:r>
          </w:p>
        </w:tc>
        <w:tc>
          <w:tcPr>
            <w:tcW w:w="993" w:type="dxa"/>
            <w:tcBorders>
              <w:top w:val="single" w:sz="4" w:space="0" w:color="000000"/>
              <w:left w:val="single" w:sz="4" w:space="0" w:color="000000"/>
              <w:bottom w:val="single" w:sz="4" w:space="0" w:color="000000"/>
              <w:right w:val="single" w:sz="4" w:space="0" w:color="000000"/>
            </w:tcBorders>
            <w:vAlign w:val="center"/>
          </w:tcPr>
          <w:p w14:paraId="2C611BE1"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MATO 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247747EE"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KIEKIS</w:t>
            </w:r>
          </w:p>
        </w:tc>
        <w:tc>
          <w:tcPr>
            <w:tcW w:w="1134" w:type="dxa"/>
            <w:tcBorders>
              <w:top w:val="single" w:sz="4" w:space="0" w:color="000000"/>
              <w:left w:val="single" w:sz="4" w:space="0" w:color="000000"/>
              <w:bottom w:val="single" w:sz="4" w:space="0" w:color="000000"/>
              <w:right w:val="single" w:sz="4" w:space="0" w:color="auto"/>
            </w:tcBorders>
            <w:vAlign w:val="center"/>
          </w:tcPr>
          <w:p w14:paraId="0F0F29FD"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KAINA BE PVM</w:t>
            </w:r>
          </w:p>
        </w:tc>
      </w:tr>
      <w:tr w:rsidR="0091621C" w:rsidRPr="0076438B" w14:paraId="2570EB21" w14:textId="77777777" w:rsidTr="006D485E">
        <w:trPr>
          <w:trHeight w:val="132"/>
        </w:trPr>
        <w:tc>
          <w:tcPr>
            <w:tcW w:w="8359" w:type="dxa"/>
            <w:gridSpan w:val="5"/>
            <w:tcBorders>
              <w:top w:val="single" w:sz="4" w:space="0" w:color="000000"/>
              <w:left w:val="single" w:sz="4" w:space="0" w:color="000000"/>
              <w:bottom w:val="single" w:sz="4" w:space="0" w:color="000000"/>
              <w:right w:val="single" w:sz="4" w:space="0" w:color="auto"/>
            </w:tcBorders>
            <w:vAlign w:val="center"/>
          </w:tcPr>
          <w:p w14:paraId="1CDEABC8" w14:textId="77777777" w:rsidR="0091621C" w:rsidRPr="00D40F81" w:rsidRDefault="0091621C" w:rsidP="006D485E">
            <w:pPr>
              <w:rPr>
                <w:rFonts w:ascii="Times New Roman" w:hAnsi="Times New Roman" w:cs="Times New Roman"/>
              </w:rPr>
            </w:pPr>
            <w:r>
              <w:rPr>
                <w:rFonts w:ascii="Times New Roman" w:hAnsi="Times New Roman" w:cs="Times New Roman"/>
              </w:rPr>
              <w:t>Skyrius: Kondicionierių įrengimas</w:t>
            </w:r>
          </w:p>
        </w:tc>
      </w:tr>
      <w:tr w:rsidR="0091621C" w:rsidRPr="0076438B" w14:paraId="65290084"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77F911CC"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292CC3E2" w14:textId="77777777" w:rsidR="0091621C" w:rsidRPr="00D40F81" w:rsidRDefault="0091621C" w:rsidP="006D485E">
            <w:pPr>
              <w:jc w:val="both"/>
              <w:rPr>
                <w:rFonts w:ascii="Times New Roman" w:hAnsi="Times New Roman" w:cs="Times New Roman"/>
              </w:rPr>
            </w:pPr>
            <w:r>
              <w:rPr>
                <w:rFonts w:ascii="Times New Roman" w:hAnsi="Times New Roman" w:cs="Times New Roman"/>
              </w:rPr>
              <w:t>Kondicionieriaus vidinio sieninio bloko montavimas, šaldymo galia ≥ 2,5</w:t>
            </w:r>
            <w:r w:rsidRPr="00D40F81">
              <w:rPr>
                <w:rFonts w:ascii="Times New Roman" w:hAnsi="Times New Roman" w:cs="Times New Roman"/>
              </w:rPr>
              <w:t xml:space="preserve"> kW </w:t>
            </w:r>
          </w:p>
        </w:tc>
        <w:tc>
          <w:tcPr>
            <w:tcW w:w="993" w:type="dxa"/>
            <w:tcBorders>
              <w:top w:val="single" w:sz="4" w:space="0" w:color="000000"/>
              <w:left w:val="single" w:sz="4" w:space="0" w:color="000000"/>
              <w:bottom w:val="single" w:sz="4" w:space="0" w:color="000000"/>
              <w:right w:val="single" w:sz="4" w:space="0" w:color="000000"/>
            </w:tcBorders>
          </w:tcPr>
          <w:p w14:paraId="356389D9" w14:textId="77777777" w:rsidR="0091621C" w:rsidRPr="00D40F81" w:rsidRDefault="0091621C" w:rsidP="006D485E">
            <w:pPr>
              <w:jc w:val="both"/>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46AC0E04"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51A29488" w14:textId="77777777" w:rsidR="0091621C" w:rsidRPr="00D40F81" w:rsidRDefault="0091621C" w:rsidP="006D485E">
            <w:pPr>
              <w:jc w:val="both"/>
              <w:rPr>
                <w:rFonts w:ascii="Times New Roman" w:hAnsi="Times New Roman" w:cs="Times New Roman"/>
              </w:rPr>
            </w:pPr>
          </w:p>
        </w:tc>
      </w:tr>
      <w:tr w:rsidR="0091621C" w:rsidRPr="0076438B" w14:paraId="5EEB886D"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7105C35B"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0524807C" w14:textId="77777777" w:rsidR="0091621C" w:rsidRPr="00D40F81" w:rsidRDefault="0091621C" w:rsidP="006D485E">
            <w:pPr>
              <w:jc w:val="both"/>
              <w:rPr>
                <w:rFonts w:ascii="Times New Roman" w:hAnsi="Times New Roman" w:cs="Times New Roman"/>
              </w:rPr>
            </w:pPr>
            <w:r>
              <w:rPr>
                <w:rFonts w:ascii="Times New Roman" w:hAnsi="Times New Roman" w:cs="Times New Roman"/>
              </w:rPr>
              <w:t xml:space="preserve">Kondicionieriaus išorinio bloko montavimas ant pastato sienos, multi split sistema, Q </w:t>
            </w:r>
            <w:r>
              <w:rPr>
                <w:rFonts w:ascii="Times New Roman" w:hAnsi="Times New Roman" w:cs="Times New Roman"/>
                <w:sz w:val="24"/>
                <w:szCs w:val="24"/>
              </w:rPr>
              <w:t>≥ 12,0</w:t>
            </w:r>
          </w:p>
        </w:tc>
        <w:tc>
          <w:tcPr>
            <w:tcW w:w="993" w:type="dxa"/>
            <w:tcBorders>
              <w:top w:val="single" w:sz="4" w:space="0" w:color="000000"/>
              <w:left w:val="single" w:sz="4" w:space="0" w:color="000000"/>
              <w:bottom w:val="single" w:sz="4" w:space="0" w:color="000000"/>
              <w:right w:val="single" w:sz="4" w:space="0" w:color="000000"/>
            </w:tcBorders>
          </w:tcPr>
          <w:p w14:paraId="6461C36D" w14:textId="77777777" w:rsidR="0091621C" w:rsidRPr="00D40F81" w:rsidRDefault="0091621C" w:rsidP="006D485E">
            <w:pPr>
              <w:jc w:val="both"/>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15931726"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46EBCB85" w14:textId="77777777" w:rsidR="0091621C" w:rsidRPr="00D40F81" w:rsidRDefault="0091621C" w:rsidP="006D485E">
            <w:pPr>
              <w:jc w:val="both"/>
              <w:rPr>
                <w:rFonts w:ascii="Times New Roman" w:hAnsi="Times New Roman" w:cs="Times New Roman"/>
              </w:rPr>
            </w:pPr>
          </w:p>
        </w:tc>
      </w:tr>
      <w:tr w:rsidR="0091621C" w:rsidRPr="0076438B" w14:paraId="12CC7DC8"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0CDDB902"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310F3B6C" w14:textId="77777777" w:rsidR="0091621C" w:rsidRPr="00D40F81" w:rsidRDefault="0091621C" w:rsidP="006D485E">
            <w:pPr>
              <w:jc w:val="both"/>
              <w:rPr>
                <w:rFonts w:ascii="Times New Roman" w:hAnsi="Times New Roman" w:cs="Times New Roman"/>
                <w:b/>
              </w:rPr>
            </w:pPr>
            <w:r>
              <w:rPr>
                <w:rFonts w:ascii="Times New Roman" w:hAnsi="Times New Roman" w:cs="Times New Roman"/>
              </w:rPr>
              <w:t xml:space="preserve">Kondicionieriaus išorinio bloko montavimas ant pastato stogo, multi split sistema, Q </w:t>
            </w:r>
            <w:r>
              <w:rPr>
                <w:rFonts w:ascii="Times New Roman" w:hAnsi="Times New Roman" w:cs="Times New Roman"/>
                <w:sz w:val="24"/>
                <w:szCs w:val="24"/>
              </w:rPr>
              <w:t>≥ 12,0</w:t>
            </w:r>
          </w:p>
        </w:tc>
        <w:tc>
          <w:tcPr>
            <w:tcW w:w="993" w:type="dxa"/>
            <w:tcBorders>
              <w:top w:val="single" w:sz="4" w:space="0" w:color="000000"/>
              <w:left w:val="single" w:sz="4" w:space="0" w:color="000000"/>
              <w:bottom w:val="single" w:sz="4" w:space="0" w:color="000000"/>
              <w:right w:val="single" w:sz="4" w:space="0" w:color="000000"/>
            </w:tcBorders>
          </w:tcPr>
          <w:p w14:paraId="306772D4" w14:textId="77777777" w:rsidR="0091621C" w:rsidRPr="00D40F81" w:rsidRDefault="0091621C" w:rsidP="006D485E">
            <w:pPr>
              <w:jc w:val="both"/>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0BAD0BA1"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08A3E673" w14:textId="77777777" w:rsidR="0091621C" w:rsidRPr="00D40F81" w:rsidRDefault="0091621C" w:rsidP="006D485E">
            <w:pPr>
              <w:jc w:val="both"/>
              <w:rPr>
                <w:rFonts w:ascii="Times New Roman" w:hAnsi="Times New Roman" w:cs="Times New Roman"/>
              </w:rPr>
            </w:pPr>
          </w:p>
        </w:tc>
      </w:tr>
      <w:tr w:rsidR="0091621C" w:rsidRPr="0076438B" w14:paraId="63E654AC" w14:textId="77777777" w:rsidTr="006D485E">
        <w:trPr>
          <w:trHeight w:val="70"/>
        </w:trPr>
        <w:tc>
          <w:tcPr>
            <w:tcW w:w="846" w:type="dxa"/>
            <w:tcBorders>
              <w:top w:val="single" w:sz="4" w:space="0" w:color="000000"/>
              <w:left w:val="single" w:sz="4" w:space="0" w:color="000000"/>
              <w:bottom w:val="single" w:sz="4" w:space="0" w:color="000000"/>
              <w:right w:val="nil"/>
            </w:tcBorders>
          </w:tcPr>
          <w:p w14:paraId="4A021761"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4D47C725" w14:textId="77777777" w:rsidR="0091621C" w:rsidRPr="00D40F81" w:rsidRDefault="0091621C" w:rsidP="006D485E">
            <w:pPr>
              <w:jc w:val="both"/>
              <w:rPr>
                <w:rFonts w:ascii="Times New Roman" w:hAnsi="Times New Roman" w:cs="Times New Roman"/>
              </w:rPr>
            </w:pPr>
            <w:r>
              <w:rPr>
                <w:rFonts w:ascii="Times New Roman" w:hAnsi="Times New Roman" w:cs="Times New Roman"/>
              </w:rPr>
              <w:t xml:space="preserve">Kondicionieriaus išorinio bloko montavimas ant pastato sienos, split sistema, Q </w:t>
            </w:r>
            <w:r>
              <w:rPr>
                <w:rFonts w:ascii="Times New Roman" w:hAnsi="Times New Roman" w:cs="Times New Roman"/>
                <w:sz w:val="24"/>
                <w:szCs w:val="24"/>
              </w:rPr>
              <w:t>≥ 2,5</w:t>
            </w:r>
          </w:p>
        </w:tc>
        <w:tc>
          <w:tcPr>
            <w:tcW w:w="993" w:type="dxa"/>
            <w:tcBorders>
              <w:top w:val="single" w:sz="4" w:space="0" w:color="000000"/>
              <w:left w:val="single" w:sz="4" w:space="0" w:color="000000"/>
              <w:bottom w:val="single" w:sz="4" w:space="0" w:color="000000"/>
              <w:right w:val="single" w:sz="4" w:space="0" w:color="000000"/>
            </w:tcBorders>
          </w:tcPr>
          <w:p w14:paraId="55AFA74A" w14:textId="77777777" w:rsidR="0091621C" w:rsidRPr="00D40F81" w:rsidRDefault="0091621C" w:rsidP="006D485E">
            <w:pPr>
              <w:jc w:val="both"/>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4EB19B59"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0EA17A87" w14:textId="77777777" w:rsidR="0091621C" w:rsidRPr="00D40F81" w:rsidRDefault="0091621C" w:rsidP="006D485E">
            <w:pPr>
              <w:jc w:val="both"/>
              <w:rPr>
                <w:rFonts w:ascii="Times New Roman" w:hAnsi="Times New Roman" w:cs="Times New Roman"/>
              </w:rPr>
            </w:pPr>
          </w:p>
        </w:tc>
      </w:tr>
      <w:tr w:rsidR="0091621C" w:rsidRPr="0076438B" w14:paraId="57A24EC8"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164B3D34"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5F77AAE3" w14:textId="77777777" w:rsidR="0091621C" w:rsidRPr="00D40F81" w:rsidRDefault="0091621C" w:rsidP="006D485E">
            <w:pPr>
              <w:jc w:val="both"/>
              <w:rPr>
                <w:rFonts w:ascii="Times New Roman" w:hAnsi="Times New Roman" w:cs="Times New Roman"/>
              </w:rPr>
            </w:pPr>
            <w:r>
              <w:rPr>
                <w:rFonts w:ascii="Times New Roman" w:hAnsi="Times New Roman" w:cs="Times New Roman"/>
              </w:rPr>
              <w:t xml:space="preserve">Kondicionieriaus išorinio bloko montavimas ant pastato stogo, split sistema, Q </w:t>
            </w:r>
            <w:r>
              <w:rPr>
                <w:rFonts w:ascii="Times New Roman" w:hAnsi="Times New Roman" w:cs="Times New Roman"/>
                <w:sz w:val="24"/>
                <w:szCs w:val="24"/>
              </w:rPr>
              <w:t>≥ 2,5</w:t>
            </w:r>
          </w:p>
        </w:tc>
        <w:tc>
          <w:tcPr>
            <w:tcW w:w="993" w:type="dxa"/>
            <w:tcBorders>
              <w:top w:val="single" w:sz="4" w:space="0" w:color="000000"/>
              <w:left w:val="single" w:sz="4" w:space="0" w:color="000000"/>
              <w:bottom w:val="single" w:sz="4" w:space="0" w:color="000000"/>
              <w:right w:val="single" w:sz="4" w:space="0" w:color="000000"/>
            </w:tcBorders>
          </w:tcPr>
          <w:p w14:paraId="0CE3ACBF" w14:textId="77777777" w:rsidR="0091621C" w:rsidRPr="00D40F81" w:rsidRDefault="0091621C" w:rsidP="006D485E">
            <w:pPr>
              <w:jc w:val="both"/>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1566CC8B"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23C1A9F8" w14:textId="77777777" w:rsidR="0091621C" w:rsidRPr="00D40F81" w:rsidRDefault="0091621C" w:rsidP="006D485E">
            <w:pPr>
              <w:jc w:val="both"/>
              <w:rPr>
                <w:rFonts w:ascii="Times New Roman" w:hAnsi="Times New Roman" w:cs="Times New Roman"/>
              </w:rPr>
            </w:pPr>
          </w:p>
        </w:tc>
      </w:tr>
      <w:tr w:rsidR="0091621C" w:rsidRPr="0076438B" w14:paraId="5CD281C1"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08B537A2"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2B2407B0" w14:textId="77777777" w:rsidR="0091621C" w:rsidRPr="00D40F81" w:rsidRDefault="0091621C" w:rsidP="006D485E">
            <w:pPr>
              <w:jc w:val="both"/>
              <w:rPr>
                <w:rFonts w:ascii="Times New Roman" w:hAnsi="Times New Roman" w:cs="Times New Roman"/>
              </w:rPr>
            </w:pPr>
            <w:r>
              <w:rPr>
                <w:rFonts w:ascii="Times New Roman" w:hAnsi="Times New Roman" w:cs="Times New Roman"/>
              </w:rPr>
              <w:t>Tarpblokinių komunikacijų įrengimas</w:t>
            </w:r>
          </w:p>
        </w:tc>
        <w:tc>
          <w:tcPr>
            <w:tcW w:w="993" w:type="dxa"/>
            <w:tcBorders>
              <w:top w:val="single" w:sz="4" w:space="0" w:color="000000"/>
              <w:left w:val="single" w:sz="4" w:space="0" w:color="000000"/>
              <w:bottom w:val="single" w:sz="4" w:space="0" w:color="000000"/>
              <w:right w:val="single" w:sz="4" w:space="0" w:color="000000"/>
            </w:tcBorders>
          </w:tcPr>
          <w:p w14:paraId="2047A981" w14:textId="77777777" w:rsidR="0091621C" w:rsidRPr="00D40F81" w:rsidRDefault="0091621C" w:rsidP="006D485E">
            <w:pPr>
              <w:jc w:val="both"/>
              <w:rPr>
                <w:rFonts w:ascii="Times New Roman" w:hAnsi="Times New Roman" w:cs="Times New Roman"/>
              </w:rPr>
            </w:pPr>
            <w:r>
              <w:rPr>
                <w:rFonts w:ascii="Times New Roman" w:hAnsi="Times New Roman" w:cs="Times New Roman"/>
              </w:rPr>
              <w:t>m.</w:t>
            </w:r>
          </w:p>
        </w:tc>
        <w:tc>
          <w:tcPr>
            <w:tcW w:w="1134" w:type="dxa"/>
            <w:tcBorders>
              <w:top w:val="single" w:sz="4" w:space="0" w:color="000000"/>
              <w:left w:val="single" w:sz="4" w:space="0" w:color="000000"/>
              <w:bottom w:val="single" w:sz="4" w:space="0" w:color="000000"/>
              <w:right w:val="single" w:sz="4" w:space="0" w:color="000000"/>
            </w:tcBorders>
          </w:tcPr>
          <w:p w14:paraId="783E8709"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11CF67EC" w14:textId="77777777" w:rsidR="0091621C" w:rsidRPr="00D40F81" w:rsidRDefault="0091621C" w:rsidP="006D485E">
            <w:pPr>
              <w:jc w:val="both"/>
              <w:rPr>
                <w:rFonts w:ascii="Times New Roman" w:hAnsi="Times New Roman" w:cs="Times New Roman"/>
              </w:rPr>
            </w:pPr>
          </w:p>
        </w:tc>
      </w:tr>
      <w:tr w:rsidR="0091621C" w:rsidRPr="0076438B" w14:paraId="655D74D1"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12C8ABB9"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37708D2F" w14:textId="77777777" w:rsidR="0091621C" w:rsidRPr="00D40F81" w:rsidRDefault="0091621C" w:rsidP="006D485E">
            <w:pPr>
              <w:jc w:val="both"/>
              <w:rPr>
                <w:rFonts w:ascii="Times New Roman" w:hAnsi="Times New Roman" w:cs="Times New Roman"/>
              </w:rPr>
            </w:pPr>
            <w:r>
              <w:rPr>
                <w:rFonts w:ascii="Times New Roman" w:hAnsi="Times New Roman" w:cs="Times New Roman"/>
              </w:rPr>
              <w:t>Kondensato nuvedimo įrengimas, montuojant paslėptai loveliuose</w:t>
            </w:r>
          </w:p>
        </w:tc>
        <w:tc>
          <w:tcPr>
            <w:tcW w:w="993" w:type="dxa"/>
            <w:tcBorders>
              <w:top w:val="single" w:sz="4" w:space="0" w:color="000000"/>
              <w:left w:val="single" w:sz="4" w:space="0" w:color="000000"/>
              <w:bottom w:val="single" w:sz="4" w:space="0" w:color="000000"/>
              <w:right w:val="single" w:sz="4" w:space="0" w:color="000000"/>
            </w:tcBorders>
          </w:tcPr>
          <w:p w14:paraId="73E507A8" w14:textId="77777777" w:rsidR="0091621C" w:rsidRPr="00D40F81" w:rsidRDefault="0091621C" w:rsidP="006D485E">
            <w:pPr>
              <w:jc w:val="both"/>
              <w:rPr>
                <w:rFonts w:ascii="Times New Roman" w:hAnsi="Times New Roman" w:cs="Times New Roman"/>
              </w:rPr>
            </w:pPr>
            <w:r>
              <w:rPr>
                <w:rFonts w:ascii="Times New Roman" w:hAnsi="Times New Roman" w:cs="Times New Roman"/>
              </w:rPr>
              <w:t>m.</w:t>
            </w:r>
          </w:p>
        </w:tc>
        <w:tc>
          <w:tcPr>
            <w:tcW w:w="1134" w:type="dxa"/>
            <w:tcBorders>
              <w:top w:val="single" w:sz="4" w:space="0" w:color="000000"/>
              <w:left w:val="single" w:sz="4" w:space="0" w:color="000000"/>
              <w:bottom w:val="single" w:sz="4" w:space="0" w:color="000000"/>
              <w:right w:val="single" w:sz="4" w:space="0" w:color="000000"/>
            </w:tcBorders>
          </w:tcPr>
          <w:p w14:paraId="3463B217"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6FB3F225" w14:textId="77777777" w:rsidR="0091621C" w:rsidRPr="00D40F81" w:rsidRDefault="0091621C" w:rsidP="006D485E">
            <w:pPr>
              <w:jc w:val="both"/>
              <w:rPr>
                <w:rFonts w:ascii="Times New Roman" w:hAnsi="Times New Roman" w:cs="Times New Roman"/>
              </w:rPr>
            </w:pPr>
          </w:p>
        </w:tc>
      </w:tr>
      <w:tr w:rsidR="0091621C" w:rsidRPr="0076438B" w14:paraId="525E53A9"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4D576E09"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2E252FA1" w14:textId="77777777" w:rsidR="0091621C" w:rsidRPr="00D40F81" w:rsidRDefault="0091621C" w:rsidP="006D485E">
            <w:pPr>
              <w:jc w:val="both"/>
              <w:rPr>
                <w:rFonts w:ascii="Times New Roman" w:hAnsi="Times New Roman" w:cs="Times New Roman"/>
              </w:rPr>
            </w:pPr>
            <w:r>
              <w:rPr>
                <w:rFonts w:ascii="Times New Roman" w:hAnsi="Times New Roman" w:cs="Times New Roman"/>
              </w:rPr>
              <w:t>Elektros instaliacijos atvedimas, montuojant paslėptai loveliuose</w:t>
            </w:r>
          </w:p>
        </w:tc>
        <w:tc>
          <w:tcPr>
            <w:tcW w:w="993" w:type="dxa"/>
            <w:tcBorders>
              <w:top w:val="single" w:sz="4" w:space="0" w:color="000000"/>
              <w:left w:val="single" w:sz="4" w:space="0" w:color="000000"/>
              <w:bottom w:val="single" w:sz="4" w:space="0" w:color="000000"/>
              <w:right w:val="single" w:sz="4" w:space="0" w:color="000000"/>
            </w:tcBorders>
          </w:tcPr>
          <w:p w14:paraId="63A0FD97" w14:textId="77777777" w:rsidR="0091621C" w:rsidRPr="00D40F81" w:rsidRDefault="0091621C" w:rsidP="006D485E">
            <w:pPr>
              <w:jc w:val="both"/>
              <w:rPr>
                <w:rFonts w:ascii="Times New Roman" w:hAnsi="Times New Roman" w:cs="Times New Roman"/>
              </w:rPr>
            </w:pPr>
            <w:r>
              <w:rPr>
                <w:rFonts w:ascii="Times New Roman" w:hAnsi="Times New Roman" w:cs="Times New Roman"/>
              </w:rPr>
              <w:t>m.</w:t>
            </w:r>
          </w:p>
        </w:tc>
        <w:tc>
          <w:tcPr>
            <w:tcW w:w="1134" w:type="dxa"/>
            <w:tcBorders>
              <w:top w:val="single" w:sz="4" w:space="0" w:color="000000"/>
              <w:left w:val="single" w:sz="4" w:space="0" w:color="000000"/>
              <w:bottom w:val="single" w:sz="4" w:space="0" w:color="000000"/>
              <w:right w:val="single" w:sz="4" w:space="0" w:color="000000"/>
            </w:tcBorders>
          </w:tcPr>
          <w:p w14:paraId="322D7C59"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16082ACA" w14:textId="77777777" w:rsidR="0091621C" w:rsidRPr="00D40F81" w:rsidRDefault="0091621C" w:rsidP="006D485E">
            <w:pPr>
              <w:jc w:val="both"/>
              <w:rPr>
                <w:rFonts w:ascii="Times New Roman" w:hAnsi="Times New Roman" w:cs="Times New Roman"/>
              </w:rPr>
            </w:pPr>
          </w:p>
        </w:tc>
      </w:tr>
      <w:tr w:rsidR="0091621C" w:rsidRPr="0076438B" w14:paraId="4EF9FADB"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07BC50CA" w14:textId="77777777" w:rsidR="0091621C" w:rsidRPr="00D40F81" w:rsidRDefault="0091621C" w:rsidP="006D485E">
            <w:pPr>
              <w:jc w:val="both"/>
              <w:rPr>
                <w:rFonts w:ascii="Times New Roman" w:hAnsi="Times New Roman" w:cs="Times New Roman"/>
              </w:rPr>
            </w:pPr>
          </w:p>
        </w:tc>
        <w:tc>
          <w:tcPr>
            <w:tcW w:w="4252" w:type="dxa"/>
            <w:tcBorders>
              <w:top w:val="single" w:sz="4" w:space="0" w:color="000000"/>
              <w:left w:val="single" w:sz="4" w:space="0" w:color="000000"/>
              <w:bottom w:val="single" w:sz="4" w:space="0" w:color="000000"/>
              <w:right w:val="nil"/>
            </w:tcBorders>
          </w:tcPr>
          <w:p w14:paraId="5E74196B" w14:textId="77777777" w:rsidR="0091621C" w:rsidRPr="00D40F81" w:rsidRDefault="0091621C" w:rsidP="006D485E">
            <w:pPr>
              <w:jc w:val="both"/>
              <w:rPr>
                <w:rFonts w:ascii="Times New Roman" w:hAnsi="Times New Roman" w:cs="Times New Roman"/>
              </w:rPr>
            </w:pPr>
            <w:r>
              <w:rPr>
                <w:rFonts w:ascii="Times New Roman" w:hAnsi="Times New Roman" w:cs="Times New Roman"/>
              </w:rPr>
              <w:t>El. skydelio kondicionieriaus maitinimui įrengimas</w:t>
            </w:r>
          </w:p>
        </w:tc>
        <w:tc>
          <w:tcPr>
            <w:tcW w:w="993" w:type="dxa"/>
            <w:tcBorders>
              <w:top w:val="single" w:sz="4" w:space="0" w:color="000000"/>
              <w:left w:val="single" w:sz="4" w:space="0" w:color="000000"/>
              <w:bottom w:val="single" w:sz="4" w:space="0" w:color="000000"/>
              <w:right w:val="single" w:sz="4" w:space="0" w:color="000000"/>
            </w:tcBorders>
          </w:tcPr>
          <w:p w14:paraId="26FFF504" w14:textId="77777777" w:rsidR="0091621C" w:rsidRPr="00D40F81" w:rsidRDefault="0091621C" w:rsidP="006D485E">
            <w:pPr>
              <w:jc w:val="both"/>
              <w:rPr>
                <w:rFonts w:ascii="Times New Roman" w:hAnsi="Times New Roman" w:cs="Times New Roman"/>
              </w:rPr>
            </w:pPr>
            <w:r>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44675772" w14:textId="77777777" w:rsidR="0091621C" w:rsidRPr="00D40F81" w:rsidRDefault="0091621C" w:rsidP="006D485E">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14:paraId="4B9284B5" w14:textId="77777777" w:rsidR="0091621C" w:rsidRPr="00D40F81" w:rsidRDefault="0091621C" w:rsidP="006D485E">
            <w:pPr>
              <w:jc w:val="both"/>
              <w:rPr>
                <w:rFonts w:ascii="Times New Roman" w:hAnsi="Times New Roman" w:cs="Times New Roman"/>
              </w:rPr>
            </w:pPr>
          </w:p>
        </w:tc>
      </w:tr>
    </w:tbl>
    <w:p w14:paraId="25B514C5" w14:textId="2EEA940C" w:rsidR="00DB0A50" w:rsidRDefault="00DB0A50" w:rsidP="00DB0A50">
      <w:pPr>
        <w:rPr>
          <w:rFonts w:ascii="Times New Roman" w:hAnsi="Times New Roman"/>
          <w:sz w:val="24"/>
          <w:szCs w:val="24"/>
        </w:rPr>
      </w:pPr>
    </w:p>
    <w:tbl>
      <w:tblPr>
        <w:tblpPr w:leftFromText="180" w:rightFromText="180" w:vertAnchor="page" w:horzAnchor="margin" w:tblpXSpec="center" w:tblpY="2896"/>
        <w:tblOverlap w:val="never"/>
        <w:tblW w:w="8359" w:type="dxa"/>
        <w:tblLayout w:type="fixed"/>
        <w:tblLook w:val="04A0" w:firstRow="1" w:lastRow="0" w:firstColumn="1" w:lastColumn="0" w:noHBand="0" w:noVBand="1"/>
      </w:tblPr>
      <w:tblGrid>
        <w:gridCol w:w="846"/>
        <w:gridCol w:w="4252"/>
        <w:gridCol w:w="993"/>
        <w:gridCol w:w="1134"/>
        <w:gridCol w:w="1134"/>
      </w:tblGrid>
      <w:tr w:rsidR="0091621C" w:rsidRPr="0076438B" w14:paraId="0AA7CA45" w14:textId="77777777" w:rsidTr="006D485E">
        <w:trPr>
          <w:trHeight w:val="132"/>
        </w:trPr>
        <w:tc>
          <w:tcPr>
            <w:tcW w:w="846" w:type="dxa"/>
            <w:tcBorders>
              <w:top w:val="single" w:sz="4" w:space="0" w:color="000000"/>
              <w:left w:val="single" w:sz="4" w:space="0" w:color="000000"/>
              <w:bottom w:val="single" w:sz="4" w:space="0" w:color="000000"/>
              <w:right w:val="nil"/>
            </w:tcBorders>
            <w:vAlign w:val="center"/>
            <w:hideMark/>
          </w:tcPr>
          <w:p w14:paraId="12D0601A"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EIL. NR.</w:t>
            </w:r>
          </w:p>
        </w:tc>
        <w:tc>
          <w:tcPr>
            <w:tcW w:w="4252" w:type="dxa"/>
            <w:tcBorders>
              <w:top w:val="single" w:sz="4" w:space="0" w:color="000000"/>
              <w:left w:val="single" w:sz="4" w:space="0" w:color="000000"/>
              <w:bottom w:val="single" w:sz="4" w:space="0" w:color="000000"/>
              <w:right w:val="nil"/>
            </w:tcBorders>
            <w:vAlign w:val="center"/>
            <w:hideMark/>
          </w:tcPr>
          <w:p w14:paraId="5F037267"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DARBŲ PAVADINIMAS</w:t>
            </w:r>
          </w:p>
        </w:tc>
        <w:tc>
          <w:tcPr>
            <w:tcW w:w="993" w:type="dxa"/>
            <w:tcBorders>
              <w:top w:val="single" w:sz="4" w:space="0" w:color="000000"/>
              <w:left w:val="single" w:sz="4" w:space="0" w:color="000000"/>
              <w:bottom w:val="single" w:sz="4" w:space="0" w:color="000000"/>
              <w:right w:val="single" w:sz="4" w:space="0" w:color="000000"/>
            </w:tcBorders>
            <w:vAlign w:val="center"/>
          </w:tcPr>
          <w:p w14:paraId="2248B2A9"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MATO 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59FABDAF"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KIEKIS</w:t>
            </w:r>
          </w:p>
        </w:tc>
        <w:tc>
          <w:tcPr>
            <w:tcW w:w="1134" w:type="dxa"/>
            <w:tcBorders>
              <w:top w:val="single" w:sz="4" w:space="0" w:color="000000"/>
              <w:left w:val="single" w:sz="4" w:space="0" w:color="000000"/>
              <w:bottom w:val="single" w:sz="4" w:space="0" w:color="000000"/>
              <w:right w:val="single" w:sz="4" w:space="0" w:color="auto"/>
            </w:tcBorders>
            <w:vAlign w:val="center"/>
          </w:tcPr>
          <w:p w14:paraId="034BB693" w14:textId="77777777" w:rsidR="0091621C" w:rsidRPr="00D40F81" w:rsidRDefault="0091621C" w:rsidP="006D485E">
            <w:pPr>
              <w:jc w:val="center"/>
              <w:rPr>
                <w:rFonts w:ascii="Times New Roman" w:hAnsi="Times New Roman" w:cs="Times New Roman"/>
                <w:b/>
              </w:rPr>
            </w:pPr>
            <w:r w:rsidRPr="00D40F81">
              <w:rPr>
                <w:rFonts w:ascii="Times New Roman" w:hAnsi="Times New Roman" w:cs="Times New Roman"/>
                <w:b/>
              </w:rPr>
              <w:t>KAINA BE PVM</w:t>
            </w:r>
          </w:p>
        </w:tc>
      </w:tr>
      <w:tr w:rsidR="0091621C" w:rsidRPr="0076438B" w14:paraId="53F860D9" w14:textId="77777777" w:rsidTr="006D485E">
        <w:trPr>
          <w:trHeight w:val="132"/>
        </w:trPr>
        <w:tc>
          <w:tcPr>
            <w:tcW w:w="8359" w:type="dxa"/>
            <w:gridSpan w:val="5"/>
            <w:tcBorders>
              <w:top w:val="single" w:sz="4" w:space="0" w:color="000000"/>
              <w:left w:val="single" w:sz="4" w:space="0" w:color="000000"/>
              <w:bottom w:val="single" w:sz="4" w:space="0" w:color="000000"/>
              <w:right w:val="single" w:sz="4" w:space="0" w:color="auto"/>
            </w:tcBorders>
            <w:vAlign w:val="center"/>
          </w:tcPr>
          <w:p w14:paraId="62077AA1" w14:textId="77777777" w:rsidR="0091621C" w:rsidRPr="00D40F81" w:rsidRDefault="0091621C" w:rsidP="006D485E">
            <w:pPr>
              <w:rPr>
                <w:rFonts w:ascii="Times New Roman" w:hAnsi="Times New Roman" w:cs="Times New Roman"/>
              </w:rPr>
            </w:pPr>
            <w:r>
              <w:rPr>
                <w:rFonts w:ascii="Times New Roman" w:hAnsi="Times New Roman" w:cs="Times New Roman"/>
              </w:rPr>
              <w:t>Skyrius: Kondicionierių įrengimas</w:t>
            </w:r>
          </w:p>
        </w:tc>
      </w:tr>
      <w:tr w:rsidR="0091621C" w:rsidRPr="0076438B" w14:paraId="29B3C5F1"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7AA844BD" w14:textId="02F906B7" w:rsidR="0091621C" w:rsidRPr="00D40F81" w:rsidRDefault="0091621C" w:rsidP="006D485E">
            <w:pPr>
              <w:jc w:val="both"/>
              <w:rPr>
                <w:rFonts w:ascii="Times New Roman" w:hAnsi="Times New Roman" w:cs="Times New Roman"/>
              </w:rPr>
            </w:pPr>
            <w:r>
              <w:rPr>
                <w:rFonts w:ascii="Times New Roman" w:hAnsi="Times New Roman" w:cs="Times New Roman"/>
              </w:rPr>
              <w:t>1.</w:t>
            </w:r>
          </w:p>
        </w:tc>
        <w:tc>
          <w:tcPr>
            <w:tcW w:w="4252" w:type="dxa"/>
            <w:tcBorders>
              <w:top w:val="single" w:sz="4" w:space="0" w:color="000000"/>
              <w:left w:val="single" w:sz="4" w:space="0" w:color="000000"/>
              <w:bottom w:val="single" w:sz="4" w:space="0" w:color="000000"/>
              <w:right w:val="nil"/>
            </w:tcBorders>
          </w:tcPr>
          <w:p w14:paraId="2461F3AF" w14:textId="77777777" w:rsidR="0091621C" w:rsidRPr="00D40F81" w:rsidRDefault="0091621C" w:rsidP="006D485E">
            <w:pPr>
              <w:jc w:val="both"/>
              <w:rPr>
                <w:rFonts w:ascii="Times New Roman" w:hAnsi="Times New Roman" w:cs="Times New Roman"/>
              </w:rPr>
            </w:pPr>
            <w:r>
              <w:rPr>
                <w:rFonts w:ascii="Times New Roman" w:hAnsi="Times New Roman" w:cs="Times New Roman"/>
              </w:rPr>
              <w:t>Kondicionieriaus vidinio sieninio bloko montavimas, šaldymo galia ≥ 2,5</w:t>
            </w:r>
            <w:r w:rsidRPr="00D40F81">
              <w:rPr>
                <w:rFonts w:ascii="Times New Roman" w:hAnsi="Times New Roman" w:cs="Times New Roman"/>
              </w:rPr>
              <w:t xml:space="preserve"> kW </w:t>
            </w:r>
          </w:p>
        </w:tc>
        <w:tc>
          <w:tcPr>
            <w:tcW w:w="993" w:type="dxa"/>
            <w:tcBorders>
              <w:top w:val="single" w:sz="4" w:space="0" w:color="000000"/>
              <w:left w:val="single" w:sz="4" w:space="0" w:color="000000"/>
              <w:bottom w:val="single" w:sz="4" w:space="0" w:color="000000"/>
              <w:right w:val="single" w:sz="4" w:space="0" w:color="000000"/>
            </w:tcBorders>
          </w:tcPr>
          <w:p w14:paraId="5CCE3F23" w14:textId="77777777" w:rsidR="0091621C" w:rsidRPr="00D40F81" w:rsidRDefault="0091621C" w:rsidP="0091621C">
            <w:pPr>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6F591540" w14:textId="2E1B4F93" w:rsidR="0091621C" w:rsidRPr="00D40F81" w:rsidRDefault="0091621C" w:rsidP="0091621C">
            <w:pPr>
              <w:jc w:val="center"/>
              <w:rPr>
                <w:rFonts w:ascii="Times New Roman" w:hAnsi="Times New Roman" w:cs="Times New Roman"/>
              </w:rPr>
            </w:pPr>
            <w:r>
              <w:rPr>
                <w:rFonts w:ascii="Times New Roman" w:hAnsi="Times New Roman" w:cs="Times New Roman"/>
              </w:rPr>
              <w:t>25</w:t>
            </w:r>
          </w:p>
        </w:tc>
        <w:tc>
          <w:tcPr>
            <w:tcW w:w="1134" w:type="dxa"/>
            <w:tcBorders>
              <w:top w:val="single" w:sz="4" w:space="0" w:color="000000"/>
              <w:left w:val="single" w:sz="4" w:space="0" w:color="000000"/>
              <w:bottom w:val="single" w:sz="4" w:space="0" w:color="000000"/>
              <w:right w:val="single" w:sz="4" w:space="0" w:color="auto"/>
            </w:tcBorders>
          </w:tcPr>
          <w:p w14:paraId="47913BE6" w14:textId="77777777" w:rsidR="0091621C" w:rsidRPr="00D40F81" w:rsidRDefault="0091621C" w:rsidP="006D485E">
            <w:pPr>
              <w:jc w:val="both"/>
              <w:rPr>
                <w:rFonts w:ascii="Times New Roman" w:hAnsi="Times New Roman" w:cs="Times New Roman"/>
              </w:rPr>
            </w:pPr>
          </w:p>
        </w:tc>
      </w:tr>
      <w:tr w:rsidR="0091621C" w:rsidRPr="0076438B" w14:paraId="5277BDBE"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70BD6ACA" w14:textId="1812ED82" w:rsidR="0091621C" w:rsidRPr="00D40F81" w:rsidRDefault="0091621C" w:rsidP="006D485E">
            <w:pPr>
              <w:jc w:val="both"/>
              <w:rPr>
                <w:rFonts w:ascii="Times New Roman" w:hAnsi="Times New Roman" w:cs="Times New Roman"/>
              </w:rPr>
            </w:pPr>
            <w:r>
              <w:rPr>
                <w:rFonts w:ascii="Times New Roman" w:hAnsi="Times New Roman" w:cs="Times New Roman"/>
              </w:rPr>
              <w:t>2.</w:t>
            </w:r>
          </w:p>
        </w:tc>
        <w:tc>
          <w:tcPr>
            <w:tcW w:w="4252" w:type="dxa"/>
            <w:tcBorders>
              <w:top w:val="single" w:sz="4" w:space="0" w:color="000000"/>
              <w:left w:val="single" w:sz="4" w:space="0" w:color="000000"/>
              <w:bottom w:val="single" w:sz="4" w:space="0" w:color="000000"/>
              <w:right w:val="nil"/>
            </w:tcBorders>
          </w:tcPr>
          <w:p w14:paraId="2DB6C916" w14:textId="175062EF" w:rsidR="0091621C" w:rsidRPr="00D40F81" w:rsidRDefault="0091621C" w:rsidP="006D485E">
            <w:pPr>
              <w:jc w:val="both"/>
              <w:rPr>
                <w:rFonts w:ascii="Times New Roman" w:hAnsi="Times New Roman" w:cs="Times New Roman"/>
              </w:rPr>
            </w:pPr>
            <w:r>
              <w:rPr>
                <w:rFonts w:ascii="Times New Roman" w:hAnsi="Times New Roman" w:cs="Times New Roman"/>
              </w:rPr>
              <w:t xml:space="preserve">Kondicionieriaus išorinio bloko montavimas ant pastato sienos, multi split sistema, Q </w:t>
            </w:r>
            <w:r>
              <w:rPr>
                <w:rFonts w:ascii="Times New Roman" w:hAnsi="Times New Roman" w:cs="Times New Roman"/>
                <w:sz w:val="24"/>
                <w:szCs w:val="24"/>
              </w:rPr>
              <w:t>≥ 12,0</w:t>
            </w:r>
            <w:r w:rsidR="00963EAE">
              <w:rPr>
                <w:rFonts w:ascii="Times New Roman" w:hAnsi="Times New Roman" w:cs="Times New Roman"/>
                <w:sz w:val="24"/>
                <w:szCs w:val="24"/>
              </w:rPr>
              <w:t xml:space="preserve"> kW</w:t>
            </w:r>
          </w:p>
        </w:tc>
        <w:tc>
          <w:tcPr>
            <w:tcW w:w="993" w:type="dxa"/>
            <w:tcBorders>
              <w:top w:val="single" w:sz="4" w:space="0" w:color="000000"/>
              <w:left w:val="single" w:sz="4" w:space="0" w:color="000000"/>
              <w:bottom w:val="single" w:sz="4" w:space="0" w:color="000000"/>
              <w:right w:val="single" w:sz="4" w:space="0" w:color="000000"/>
            </w:tcBorders>
          </w:tcPr>
          <w:p w14:paraId="584D14A7" w14:textId="77777777" w:rsidR="0091621C" w:rsidRPr="00D40F81" w:rsidRDefault="0091621C" w:rsidP="0091621C">
            <w:pPr>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201E2555" w14:textId="2A227ED0" w:rsidR="0091621C" w:rsidRPr="00D40F81" w:rsidRDefault="0091621C" w:rsidP="0091621C">
            <w:pPr>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auto"/>
            </w:tcBorders>
          </w:tcPr>
          <w:p w14:paraId="3F8AFF7A" w14:textId="77777777" w:rsidR="0091621C" w:rsidRPr="00D40F81" w:rsidRDefault="0091621C" w:rsidP="006D485E">
            <w:pPr>
              <w:jc w:val="both"/>
              <w:rPr>
                <w:rFonts w:ascii="Times New Roman" w:hAnsi="Times New Roman" w:cs="Times New Roman"/>
              </w:rPr>
            </w:pPr>
          </w:p>
        </w:tc>
      </w:tr>
      <w:tr w:rsidR="0091621C" w:rsidRPr="0076438B" w14:paraId="0AFD49F6"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56B6F45E" w14:textId="6E878150" w:rsidR="0091621C" w:rsidRPr="00D40F81" w:rsidRDefault="0091621C" w:rsidP="006D485E">
            <w:pPr>
              <w:jc w:val="both"/>
              <w:rPr>
                <w:rFonts w:ascii="Times New Roman" w:hAnsi="Times New Roman" w:cs="Times New Roman"/>
              </w:rPr>
            </w:pPr>
            <w:r>
              <w:rPr>
                <w:rFonts w:ascii="Times New Roman" w:hAnsi="Times New Roman" w:cs="Times New Roman"/>
              </w:rPr>
              <w:t>3.</w:t>
            </w:r>
          </w:p>
        </w:tc>
        <w:tc>
          <w:tcPr>
            <w:tcW w:w="4252" w:type="dxa"/>
            <w:tcBorders>
              <w:top w:val="single" w:sz="4" w:space="0" w:color="000000"/>
              <w:left w:val="single" w:sz="4" w:space="0" w:color="000000"/>
              <w:bottom w:val="single" w:sz="4" w:space="0" w:color="000000"/>
              <w:right w:val="nil"/>
            </w:tcBorders>
          </w:tcPr>
          <w:p w14:paraId="43C9ABE4" w14:textId="77777777" w:rsidR="0091621C" w:rsidRPr="00D40F81" w:rsidRDefault="0091621C" w:rsidP="006D485E">
            <w:pPr>
              <w:jc w:val="both"/>
              <w:rPr>
                <w:rFonts w:ascii="Times New Roman" w:hAnsi="Times New Roman" w:cs="Times New Roman"/>
                <w:b/>
              </w:rPr>
            </w:pPr>
            <w:r>
              <w:rPr>
                <w:rFonts w:ascii="Times New Roman" w:hAnsi="Times New Roman" w:cs="Times New Roman"/>
              </w:rPr>
              <w:t xml:space="preserve">Kondicionieriaus išorinio bloko montavimas ant pastato stogo, multi split sistema, Q </w:t>
            </w:r>
            <w:r>
              <w:rPr>
                <w:rFonts w:ascii="Times New Roman" w:hAnsi="Times New Roman" w:cs="Times New Roman"/>
                <w:sz w:val="24"/>
                <w:szCs w:val="24"/>
              </w:rPr>
              <w:t>≥ 12,0</w:t>
            </w:r>
          </w:p>
        </w:tc>
        <w:tc>
          <w:tcPr>
            <w:tcW w:w="993" w:type="dxa"/>
            <w:tcBorders>
              <w:top w:val="single" w:sz="4" w:space="0" w:color="000000"/>
              <w:left w:val="single" w:sz="4" w:space="0" w:color="000000"/>
              <w:bottom w:val="single" w:sz="4" w:space="0" w:color="000000"/>
              <w:right w:val="single" w:sz="4" w:space="0" w:color="000000"/>
            </w:tcBorders>
          </w:tcPr>
          <w:p w14:paraId="2AD41954" w14:textId="77777777" w:rsidR="0091621C" w:rsidRPr="00D40F81" w:rsidRDefault="0091621C" w:rsidP="0091621C">
            <w:pPr>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25DC7AA4" w14:textId="27FCD921" w:rsidR="0091621C" w:rsidRPr="00D40F81" w:rsidRDefault="0091621C" w:rsidP="0091621C">
            <w:pPr>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auto"/>
            </w:tcBorders>
          </w:tcPr>
          <w:p w14:paraId="1659B83A" w14:textId="77777777" w:rsidR="0091621C" w:rsidRPr="00D40F81" w:rsidRDefault="0091621C" w:rsidP="006D485E">
            <w:pPr>
              <w:jc w:val="both"/>
              <w:rPr>
                <w:rFonts w:ascii="Times New Roman" w:hAnsi="Times New Roman" w:cs="Times New Roman"/>
              </w:rPr>
            </w:pPr>
          </w:p>
        </w:tc>
      </w:tr>
      <w:tr w:rsidR="0091621C" w:rsidRPr="0076438B" w14:paraId="02447776" w14:textId="77777777" w:rsidTr="006D485E">
        <w:trPr>
          <w:trHeight w:val="70"/>
        </w:trPr>
        <w:tc>
          <w:tcPr>
            <w:tcW w:w="846" w:type="dxa"/>
            <w:tcBorders>
              <w:top w:val="single" w:sz="4" w:space="0" w:color="000000"/>
              <w:left w:val="single" w:sz="4" w:space="0" w:color="000000"/>
              <w:bottom w:val="single" w:sz="4" w:space="0" w:color="000000"/>
              <w:right w:val="nil"/>
            </w:tcBorders>
          </w:tcPr>
          <w:p w14:paraId="320B2162" w14:textId="368600A0" w:rsidR="0091621C" w:rsidRPr="00D40F81" w:rsidRDefault="0091621C" w:rsidP="006D485E">
            <w:pPr>
              <w:jc w:val="both"/>
              <w:rPr>
                <w:rFonts w:ascii="Times New Roman" w:hAnsi="Times New Roman" w:cs="Times New Roman"/>
              </w:rPr>
            </w:pPr>
            <w:r>
              <w:rPr>
                <w:rFonts w:ascii="Times New Roman" w:hAnsi="Times New Roman" w:cs="Times New Roman"/>
              </w:rPr>
              <w:t>4.</w:t>
            </w:r>
          </w:p>
        </w:tc>
        <w:tc>
          <w:tcPr>
            <w:tcW w:w="4252" w:type="dxa"/>
            <w:tcBorders>
              <w:top w:val="single" w:sz="4" w:space="0" w:color="000000"/>
              <w:left w:val="single" w:sz="4" w:space="0" w:color="000000"/>
              <w:bottom w:val="single" w:sz="4" w:space="0" w:color="000000"/>
              <w:right w:val="nil"/>
            </w:tcBorders>
          </w:tcPr>
          <w:p w14:paraId="700C7D39" w14:textId="50A6CD09" w:rsidR="0091621C" w:rsidRPr="00D40F81" w:rsidRDefault="0091621C" w:rsidP="006D485E">
            <w:pPr>
              <w:jc w:val="both"/>
              <w:rPr>
                <w:rFonts w:ascii="Times New Roman" w:hAnsi="Times New Roman" w:cs="Times New Roman"/>
              </w:rPr>
            </w:pPr>
            <w:r>
              <w:rPr>
                <w:rFonts w:ascii="Times New Roman" w:hAnsi="Times New Roman" w:cs="Times New Roman"/>
              </w:rPr>
              <w:t xml:space="preserve">Kondicionieriaus išorinio bloko montavimas ant pastato sienos, split sistema, Q </w:t>
            </w:r>
            <w:r>
              <w:rPr>
                <w:rFonts w:ascii="Times New Roman" w:hAnsi="Times New Roman" w:cs="Times New Roman"/>
                <w:sz w:val="24"/>
                <w:szCs w:val="24"/>
              </w:rPr>
              <w:t>≥ 2,5</w:t>
            </w:r>
            <w:r w:rsidR="00963EAE">
              <w:rPr>
                <w:rFonts w:ascii="Times New Roman" w:hAnsi="Times New Roman" w:cs="Times New Roman"/>
                <w:sz w:val="24"/>
                <w:szCs w:val="24"/>
              </w:rPr>
              <w:t xml:space="preserve"> kW</w:t>
            </w:r>
          </w:p>
        </w:tc>
        <w:tc>
          <w:tcPr>
            <w:tcW w:w="993" w:type="dxa"/>
            <w:tcBorders>
              <w:top w:val="single" w:sz="4" w:space="0" w:color="000000"/>
              <w:left w:val="single" w:sz="4" w:space="0" w:color="000000"/>
              <w:bottom w:val="single" w:sz="4" w:space="0" w:color="000000"/>
              <w:right w:val="single" w:sz="4" w:space="0" w:color="000000"/>
            </w:tcBorders>
          </w:tcPr>
          <w:p w14:paraId="2A2CDEA2" w14:textId="77777777" w:rsidR="0091621C" w:rsidRPr="00D40F81" w:rsidRDefault="0091621C" w:rsidP="0091621C">
            <w:pPr>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1665A81F" w14:textId="0B9681C3" w:rsidR="0091621C" w:rsidRPr="00D40F81" w:rsidRDefault="0091621C" w:rsidP="0091621C">
            <w:pPr>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auto"/>
            </w:tcBorders>
          </w:tcPr>
          <w:p w14:paraId="54EF7ABD" w14:textId="77777777" w:rsidR="0091621C" w:rsidRPr="00D40F81" w:rsidRDefault="0091621C" w:rsidP="006D485E">
            <w:pPr>
              <w:jc w:val="both"/>
              <w:rPr>
                <w:rFonts w:ascii="Times New Roman" w:hAnsi="Times New Roman" w:cs="Times New Roman"/>
              </w:rPr>
            </w:pPr>
          </w:p>
        </w:tc>
      </w:tr>
      <w:tr w:rsidR="0091621C" w:rsidRPr="0076438B" w14:paraId="06B1027B"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17A79255" w14:textId="2C009D91" w:rsidR="0091621C" w:rsidRPr="00D40F81" w:rsidRDefault="0091621C" w:rsidP="006D485E">
            <w:pPr>
              <w:jc w:val="both"/>
              <w:rPr>
                <w:rFonts w:ascii="Times New Roman" w:hAnsi="Times New Roman" w:cs="Times New Roman"/>
              </w:rPr>
            </w:pPr>
            <w:r>
              <w:rPr>
                <w:rFonts w:ascii="Times New Roman" w:hAnsi="Times New Roman" w:cs="Times New Roman"/>
              </w:rPr>
              <w:t>5.</w:t>
            </w:r>
          </w:p>
        </w:tc>
        <w:tc>
          <w:tcPr>
            <w:tcW w:w="4252" w:type="dxa"/>
            <w:tcBorders>
              <w:top w:val="single" w:sz="4" w:space="0" w:color="000000"/>
              <w:left w:val="single" w:sz="4" w:space="0" w:color="000000"/>
              <w:bottom w:val="single" w:sz="4" w:space="0" w:color="000000"/>
              <w:right w:val="nil"/>
            </w:tcBorders>
          </w:tcPr>
          <w:p w14:paraId="12A57DA8" w14:textId="50FEE550" w:rsidR="0091621C" w:rsidRPr="00D40F81" w:rsidRDefault="0091621C" w:rsidP="006D485E">
            <w:pPr>
              <w:jc w:val="both"/>
              <w:rPr>
                <w:rFonts w:ascii="Times New Roman" w:hAnsi="Times New Roman" w:cs="Times New Roman"/>
              </w:rPr>
            </w:pPr>
            <w:r>
              <w:rPr>
                <w:rFonts w:ascii="Times New Roman" w:hAnsi="Times New Roman" w:cs="Times New Roman"/>
              </w:rPr>
              <w:t xml:space="preserve">Kondicionieriaus išorinio bloko montavimas ant pastato stogo, split sistema, Q </w:t>
            </w:r>
            <w:r>
              <w:rPr>
                <w:rFonts w:ascii="Times New Roman" w:hAnsi="Times New Roman" w:cs="Times New Roman"/>
                <w:sz w:val="24"/>
                <w:szCs w:val="24"/>
              </w:rPr>
              <w:t>≥ 2,5</w:t>
            </w:r>
            <w:r w:rsidR="00963EAE">
              <w:rPr>
                <w:rFonts w:ascii="Times New Roman" w:hAnsi="Times New Roman" w:cs="Times New Roman"/>
                <w:sz w:val="24"/>
                <w:szCs w:val="24"/>
              </w:rPr>
              <w:t xml:space="preserve"> kW</w:t>
            </w:r>
          </w:p>
        </w:tc>
        <w:tc>
          <w:tcPr>
            <w:tcW w:w="993" w:type="dxa"/>
            <w:tcBorders>
              <w:top w:val="single" w:sz="4" w:space="0" w:color="000000"/>
              <w:left w:val="single" w:sz="4" w:space="0" w:color="000000"/>
              <w:bottom w:val="single" w:sz="4" w:space="0" w:color="000000"/>
              <w:right w:val="single" w:sz="4" w:space="0" w:color="000000"/>
            </w:tcBorders>
          </w:tcPr>
          <w:p w14:paraId="71D2580A" w14:textId="77777777" w:rsidR="0091621C" w:rsidRPr="00D40F81" w:rsidRDefault="0091621C" w:rsidP="0091621C">
            <w:pPr>
              <w:rPr>
                <w:rFonts w:ascii="Times New Roman" w:hAnsi="Times New Roman" w:cs="Times New Roman"/>
              </w:rPr>
            </w:pPr>
            <w:r w:rsidRPr="00D40F81">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2D8878D0" w14:textId="76999F91" w:rsidR="0091621C" w:rsidRPr="00D40F81" w:rsidRDefault="0091621C" w:rsidP="0091621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auto"/>
            </w:tcBorders>
          </w:tcPr>
          <w:p w14:paraId="678F7CBB" w14:textId="77777777" w:rsidR="0091621C" w:rsidRPr="00D40F81" w:rsidRDefault="0091621C" w:rsidP="006D485E">
            <w:pPr>
              <w:jc w:val="both"/>
              <w:rPr>
                <w:rFonts w:ascii="Times New Roman" w:hAnsi="Times New Roman" w:cs="Times New Roman"/>
              </w:rPr>
            </w:pPr>
          </w:p>
        </w:tc>
      </w:tr>
      <w:tr w:rsidR="0091621C" w:rsidRPr="0076438B" w14:paraId="07D19989"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4FB8D56A" w14:textId="3BCA859A" w:rsidR="0091621C" w:rsidRPr="00D40F81" w:rsidRDefault="0091621C" w:rsidP="006D485E">
            <w:pPr>
              <w:jc w:val="both"/>
              <w:rPr>
                <w:rFonts w:ascii="Times New Roman" w:hAnsi="Times New Roman" w:cs="Times New Roman"/>
              </w:rPr>
            </w:pPr>
            <w:r>
              <w:rPr>
                <w:rFonts w:ascii="Times New Roman" w:hAnsi="Times New Roman" w:cs="Times New Roman"/>
              </w:rPr>
              <w:t>6.</w:t>
            </w:r>
          </w:p>
        </w:tc>
        <w:tc>
          <w:tcPr>
            <w:tcW w:w="4252" w:type="dxa"/>
            <w:tcBorders>
              <w:top w:val="single" w:sz="4" w:space="0" w:color="000000"/>
              <w:left w:val="single" w:sz="4" w:space="0" w:color="000000"/>
              <w:bottom w:val="single" w:sz="4" w:space="0" w:color="000000"/>
              <w:right w:val="nil"/>
            </w:tcBorders>
          </w:tcPr>
          <w:p w14:paraId="00E02E36" w14:textId="77777777" w:rsidR="0091621C" w:rsidRPr="00D40F81" w:rsidRDefault="0091621C" w:rsidP="006D485E">
            <w:pPr>
              <w:jc w:val="both"/>
              <w:rPr>
                <w:rFonts w:ascii="Times New Roman" w:hAnsi="Times New Roman" w:cs="Times New Roman"/>
              </w:rPr>
            </w:pPr>
            <w:r>
              <w:rPr>
                <w:rFonts w:ascii="Times New Roman" w:hAnsi="Times New Roman" w:cs="Times New Roman"/>
              </w:rPr>
              <w:t>Tarpblokinių komunikacijų įrengimas</w:t>
            </w:r>
          </w:p>
        </w:tc>
        <w:tc>
          <w:tcPr>
            <w:tcW w:w="993" w:type="dxa"/>
            <w:tcBorders>
              <w:top w:val="single" w:sz="4" w:space="0" w:color="000000"/>
              <w:left w:val="single" w:sz="4" w:space="0" w:color="000000"/>
              <w:bottom w:val="single" w:sz="4" w:space="0" w:color="000000"/>
              <w:right w:val="single" w:sz="4" w:space="0" w:color="000000"/>
            </w:tcBorders>
          </w:tcPr>
          <w:p w14:paraId="335973E8" w14:textId="77777777" w:rsidR="0091621C" w:rsidRPr="00D40F81" w:rsidRDefault="0091621C" w:rsidP="0091621C">
            <w:pPr>
              <w:rPr>
                <w:rFonts w:ascii="Times New Roman" w:hAnsi="Times New Roman" w:cs="Times New Roman"/>
              </w:rPr>
            </w:pPr>
            <w:r>
              <w:rPr>
                <w:rFonts w:ascii="Times New Roman" w:hAnsi="Times New Roman" w:cs="Times New Roman"/>
              </w:rPr>
              <w:t>m.</w:t>
            </w:r>
          </w:p>
        </w:tc>
        <w:tc>
          <w:tcPr>
            <w:tcW w:w="1134" w:type="dxa"/>
            <w:tcBorders>
              <w:top w:val="single" w:sz="4" w:space="0" w:color="000000"/>
              <w:left w:val="single" w:sz="4" w:space="0" w:color="000000"/>
              <w:bottom w:val="single" w:sz="4" w:space="0" w:color="000000"/>
              <w:right w:val="single" w:sz="4" w:space="0" w:color="000000"/>
            </w:tcBorders>
          </w:tcPr>
          <w:p w14:paraId="09C05E28" w14:textId="5702A6F5" w:rsidR="0091621C" w:rsidRPr="00D40F81" w:rsidRDefault="00963EAE" w:rsidP="00542191">
            <w:pPr>
              <w:jc w:val="center"/>
              <w:rPr>
                <w:rFonts w:ascii="Times New Roman" w:hAnsi="Times New Roman" w:cs="Times New Roman"/>
              </w:rPr>
            </w:pPr>
            <w:r>
              <w:rPr>
                <w:rFonts w:ascii="Times New Roman" w:hAnsi="Times New Roman" w:cs="Times New Roman"/>
              </w:rPr>
              <w:t>425</w:t>
            </w:r>
          </w:p>
        </w:tc>
        <w:tc>
          <w:tcPr>
            <w:tcW w:w="1134" w:type="dxa"/>
            <w:tcBorders>
              <w:top w:val="single" w:sz="4" w:space="0" w:color="000000"/>
              <w:left w:val="single" w:sz="4" w:space="0" w:color="000000"/>
              <w:bottom w:val="single" w:sz="4" w:space="0" w:color="000000"/>
              <w:right w:val="single" w:sz="4" w:space="0" w:color="auto"/>
            </w:tcBorders>
          </w:tcPr>
          <w:p w14:paraId="33E8DF77" w14:textId="77777777" w:rsidR="0091621C" w:rsidRPr="00D40F81" w:rsidRDefault="0091621C" w:rsidP="006D485E">
            <w:pPr>
              <w:jc w:val="both"/>
              <w:rPr>
                <w:rFonts w:ascii="Times New Roman" w:hAnsi="Times New Roman" w:cs="Times New Roman"/>
              </w:rPr>
            </w:pPr>
          </w:p>
        </w:tc>
      </w:tr>
      <w:tr w:rsidR="0091621C" w:rsidRPr="0076438B" w14:paraId="5BB6B820"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0EFBC892" w14:textId="7A7D3A83" w:rsidR="0091621C" w:rsidRPr="00D40F81" w:rsidRDefault="0091621C" w:rsidP="006D485E">
            <w:pPr>
              <w:jc w:val="both"/>
              <w:rPr>
                <w:rFonts w:ascii="Times New Roman" w:hAnsi="Times New Roman" w:cs="Times New Roman"/>
              </w:rPr>
            </w:pPr>
            <w:r>
              <w:rPr>
                <w:rFonts w:ascii="Times New Roman" w:hAnsi="Times New Roman" w:cs="Times New Roman"/>
              </w:rPr>
              <w:t>7.</w:t>
            </w:r>
          </w:p>
        </w:tc>
        <w:tc>
          <w:tcPr>
            <w:tcW w:w="4252" w:type="dxa"/>
            <w:tcBorders>
              <w:top w:val="single" w:sz="4" w:space="0" w:color="000000"/>
              <w:left w:val="single" w:sz="4" w:space="0" w:color="000000"/>
              <w:bottom w:val="single" w:sz="4" w:space="0" w:color="000000"/>
              <w:right w:val="nil"/>
            </w:tcBorders>
          </w:tcPr>
          <w:p w14:paraId="6C4A2FD0" w14:textId="77777777" w:rsidR="0091621C" w:rsidRPr="00D40F81" w:rsidRDefault="0091621C" w:rsidP="006D485E">
            <w:pPr>
              <w:jc w:val="both"/>
              <w:rPr>
                <w:rFonts w:ascii="Times New Roman" w:hAnsi="Times New Roman" w:cs="Times New Roman"/>
              </w:rPr>
            </w:pPr>
            <w:r>
              <w:rPr>
                <w:rFonts w:ascii="Times New Roman" w:hAnsi="Times New Roman" w:cs="Times New Roman"/>
              </w:rPr>
              <w:t>Kondensato nuvedimo įrengimas, montuojant paslėptai loveliuose</w:t>
            </w:r>
          </w:p>
        </w:tc>
        <w:tc>
          <w:tcPr>
            <w:tcW w:w="993" w:type="dxa"/>
            <w:tcBorders>
              <w:top w:val="single" w:sz="4" w:space="0" w:color="000000"/>
              <w:left w:val="single" w:sz="4" w:space="0" w:color="000000"/>
              <w:bottom w:val="single" w:sz="4" w:space="0" w:color="000000"/>
              <w:right w:val="single" w:sz="4" w:space="0" w:color="000000"/>
            </w:tcBorders>
          </w:tcPr>
          <w:p w14:paraId="75192B8B" w14:textId="77777777" w:rsidR="0091621C" w:rsidRPr="00D40F81" w:rsidRDefault="0091621C" w:rsidP="0091621C">
            <w:pPr>
              <w:rPr>
                <w:rFonts w:ascii="Times New Roman" w:hAnsi="Times New Roman" w:cs="Times New Roman"/>
              </w:rPr>
            </w:pPr>
            <w:r>
              <w:rPr>
                <w:rFonts w:ascii="Times New Roman" w:hAnsi="Times New Roman" w:cs="Times New Roman"/>
              </w:rPr>
              <w:t>m.</w:t>
            </w:r>
          </w:p>
        </w:tc>
        <w:tc>
          <w:tcPr>
            <w:tcW w:w="1134" w:type="dxa"/>
            <w:tcBorders>
              <w:top w:val="single" w:sz="4" w:space="0" w:color="000000"/>
              <w:left w:val="single" w:sz="4" w:space="0" w:color="000000"/>
              <w:bottom w:val="single" w:sz="4" w:space="0" w:color="000000"/>
              <w:right w:val="single" w:sz="4" w:space="0" w:color="000000"/>
            </w:tcBorders>
          </w:tcPr>
          <w:p w14:paraId="61A86828" w14:textId="468522C8" w:rsidR="0091621C" w:rsidRPr="00D40F81" w:rsidRDefault="00962E33" w:rsidP="00962E33">
            <w:pPr>
              <w:jc w:val="center"/>
              <w:rPr>
                <w:rFonts w:ascii="Times New Roman" w:hAnsi="Times New Roman" w:cs="Times New Roman"/>
              </w:rPr>
            </w:pPr>
            <w:r>
              <w:rPr>
                <w:rFonts w:ascii="Times New Roman" w:hAnsi="Times New Roman" w:cs="Times New Roman"/>
              </w:rPr>
              <w:t>200</w:t>
            </w:r>
          </w:p>
        </w:tc>
        <w:tc>
          <w:tcPr>
            <w:tcW w:w="1134" w:type="dxa"/>
            <w:tcBorders>
              <w:top w:val="single" w:sz="4" w:space="0" w:color="000000"/>
              <w:left w:val="single" w:sz="4" w:space="0" w:color="000000"/>
              <w:bottom w:val="single" w:sz="4" w:space="0" w:color="000000"/>
              <w:right w:val="single" w:sz="4" w:space="0" w:color="auto"/>
            </w:tcBorders>
          </w:tcPr>
          <w:p w14:paraId="14B0BFB1" w14:textId="77777777" w:rsidR="0091621C" w:rsidRPr="00D40F81" w:rsidRDefault="0091621C" w:rsidP="006D485E">
            <w:pPr>
              <w:jc w:val="both"/>
              <w:rPr>
                <w:rFonts w:ascii="Times New Roman" w:hAnsi="Times New Roman" w:cs="Times New Roman"/>
              </w:rPr>
            </w:pPr>
          </w:p>
        </w:tc>
      </w:tr>
      <w:tr w:rsidR="0091621C" w:rsidRPr="0076438B" w14:paraId="0403000F"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0BC280C4" w14:textId="3297B55C" w:rsidR="0091621C" w:rsidRPr="00D40F81" w:rsidRDefault="0091621C" w:rsidP="006D485E">
            <w:pPr>
              <w:jc w:val="both"/>
              <w:rPr>
                <w:rFonts w:ascii="Times New Roman" w:hAnsi="Times New Roman" w:cs="Times New Roman"/>
              </w:rPr>
            </w:pPr>
            <w:r>
              <w:rPr>
                <w:rFonts w:ascii="Times New Roman" w:hAnsi="Times New Roman" w:cs="Times New Roman"/>
              </w:rPr>
              <w:t>8.</w:t>
            </w:r>
          </w:p>
        </w:tc>
        <w:tc>
          <w:tcPr>
            <w:tcW w:w="4252" w:type="dxa"/>
            <w:tcBorders>
              <w:top w:val="single" w:sz="4" w:space="0" w:color="000000"/>
              <w:left w:val="single" w:sz="4" w:space="0" w:color="000000"/>
              <w:bottom w:val="single" w:sz="4" w:space="0" w:color="000000"/>
              <w:right w:val="nil"/>
            </w:tcBorders>
          </w:tcPr>
          <w:p w14:paraId="3FD28A36" w14:textId="77777777" w:rsidR="0091621C" w:rsidRPr="00D40F81" w:rsidRDefault="0091621C" w:rsidP="006D485E">
            <w:pPr>
              <w:jc w:val="both"/>
              <w:rPr>
                <w:rFonts w:ascii="Times New Roman" w:hAnsi="Times New Roman" w:cs="Times New Roman"/>
              </w:rPr>
            </w:pPr>
            <w:r>
              <w:rPr>
                <w:rFonts w:ascii="Times New Roman" w:hAnsi="Times New Roman" w:cs="Times New Roman"/>
              </w:rPr>
              <w:t>Elektros instaliacijos atvedimas, montuojant paslėptai loveliuose</w:t>
            </w:r>
          </w:p>
        </w:tc>
        <w:tc>
          <w:tcPr>
            <w:tcW w:w="993" w:type="dxa"/>
            <w:tcBorders>
              <w:top w:val="single" w:sz="4" w:space="0" w:color="000000"/>
              <w:left w:val="single" w:sz="4" w:space="0" w:color="000000"/>
              <w:bottom w:val="single" w:sz="4" w:space="0" w:color="000000"/>
              <w:right w:val="single" w:sz="4" w:space="0" w:color="000000"/>
            </w:tcBorders>
          </w:tcPr>
          <w:p w14:paraId="0B0D1D80" w14:textId="77777777" w:rsidR="0091621C" w:rsidRPr="00D40F81" w:rsidRDefault="0091621C" w:rsidP="0091621C">
            <w:pPr>
              <w:rPr>
                <w:rFonts w:ascii="Times New Roman" w:hAnsi="Times New Roman" w:cs="Times New Roman"/>
              </w:rPr>
            </w:pPr>
            <w:r>
              <w:rPr>
                <w:rFonts w:ascii="Times New Roman" w:hAnsi="Times New Roman" w:cs="Times New Roman"/>
              </w:rPr>
              <w:t>m.</w:t>
            </w:r>
          </w:p>
        </w:tc>
        <w:tc>
          <w:tcPr>
            <w:tcW w:w="1134" w:type="dxa"/>
            <w:tcBorders>
              <w:top w:val="single" w:sz="4" w:space="0" w:color="000000"/>
              <w:left w:val="single" w:sz="4" w:space="0" w:color="000000"/>
              <w:bottom w:val="single" w:sz="4" w:space="0" w:color="000000"/>
              <w:right w:val="single" w:sz="4" w:space="0" w:color="000000"/>
            </w:tcBorders>
          </w:tcPr>
          <w:p w14:paraId="11316FD9" w14:textId="27351C36" w:rsidR="0091621C" w:rsidRPr="00D40F81" w:rsidRDefault="00963EAE" w:rsidP="00962E33">
            <w:pPr>
              <w:jc w:val="center"/>
              <w:rPr>
                <w:rFonts w:ascii="Times New Roman" w:hAnsi="Times New Roman" w:cs="Times New Roman"/>
              </w:rPr>
            </w:pPr>
            <w:r>
              <w:rPr>
                <w:rFonts w:ascii="Times New Roman" w:hAnsi="Times New Roman" w:cs="Times New Roman"/>
              </w:rPr>
              <w:t>250</w:t>
            </w:r>
          </w:p>
        </w:tc>
        <w:tc>
          <w:tcPr>
            <w:tcW w:w="1134" w:type="dxa"/>
            <w:tcBorders>
              <w:top w:val="single" w:sz="4" w:space="0" w:color="000000"/>
              <w:left w:val="single" w:sz="4" w:space="0" w:color="000000"/>
              <w:bottom w:val="single" w:sz="4" w:space="0" w:color="000000"/>
              <w:right w:val="single" w:sz="4" w:space="0" w:color="auto"/>
            </w:tcBorders>
          </w:tcPr>
          <w:p w14:paraId="309CA216" w14:textId="77777777" w:rsidR="0091621C" w:rsidRPr="00D40F81" w:rsidRDefault="0091621C" w:rsidP="006D485E">
            <w:pPr>
              <w:jc w:val="both"/>
              <w:rPr>
                <w:rFonts w:ascii="Times New Roman" w:hAnsi="Times New Roman" w:cs="Times New Roman"/>
              </w:rPr>
            </w:pPr>
          </w:p>
        </w:tc>
      </w:tr>
      <w:tr w:rsidR="0091621C" w:rsidRPr="0076438B" w14:paraId="478ADFB1"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0225FFAB" w14:textId="2D0D4C01" w:rsidR="0091621C" w:rsidRPr="00D40F81" w:rsidRDefault="0091621C" w:rsidP="006D485E">
            <w:pPr>
              <w:jc w:val="both"/>
              <w:rPr>
                <w:rFonts w:ascii="Times New Roman" w:hAnsi="Times New Roman" w:cs="Times New Roman"/>
              </w:rPr>
            </w:pPr>
            <w:r>
              <w:rPr>
                <w:rFonts w:ascii="Times New Roman" w:hAnsi="Times New Roman" w:cs="Times New Roman"/>
              </w:rPr>
              <w:t>9.</w:t>
            </w:r>
          </w:p>
        </w:tc>
        <w:tc>
          <w:tcPr>
            <w:tcW w:w="4252" w:type="dxa"/>
            <w:tcBorders>
              <w:top w:val="single" w:sz="4" w:space="0" w:color="000000"/>
              <w:left w:val="single" w:sz="4" w:space="0" w:color="000000"/>
              <w:bottom w:val="single" w:sz="4" w:space="0" w:color="000000"/>
              <w:right w:val="nil"/>
            </w:tcBorders>
          </w:tcPr>
          <w:p w14:paraId="06CDE9CA" w14:textId="77777777" w:rsidR="0091621C" w:rsidRPr="00D40F81" w:rsidRDefault="0091621C" w:rsidP="006D485E">
            <w:pPr>
              <w:jc w:val="both"/>
              <w:rPr>
                <w:rFonts w:ascii="Times New Roman" w:hAnsi="Times New Roman" w:cs="Times New Roman"/>
              </w:rPr>
            </w:pPr>
            <w:r>
              <w:rPr>
                <w:rFonts w:ascii="Times New Roman" w:hAnsi="Times New Roman" w:cs="Times New Roman"/>
              </w:rPr>
              <w:t>El. skydelio kondicionieriaus maitinimui įrengimas</w:t>
            </w:r>
          </w:p>
        </w:tc>
        <w:tc>
          <w:tcPr>
            <w:tcW w:w="993" w:type="dxa"/>
            <w:tcBorders>
              <w:top w:val="single" w:sz="4" w:space="0" w:color="000000"/>
              <w:left w:val="single" w:sz="4" w:space="0" w:color="000000"/>
              <w:bottom w:val="single" w:sz="4" w:space="0" w:color="000000"/>
              <w:right w:val="single" w:sz="4" w:space="0" w:color="000000"/>
            </w:tcBorders>
          </w:tcPr>
          <w:p w14:paraId="248E935F" w14:textId="77777777" w:rsidR="0091621C" w:rsidRPr="00D40F81" w:rsidRDefault="0091621C" w:rsidP="0091621C">
            <w:pPr>
              <w:rPr>
                <w:rFonts w:ascii="Times New Roman" w:hAnsi="Times New Roman" w:cs="Times New Roman"/>
              </w:rPr>
            </w:pPr>
            <w:r>
              <w:rPr>
                <w:rFonts w:ascii="Times New Roman" w:hAnsi="Times New Roman" w:cs="Times New Roman"/>
              </w:rPr>
              <w:t>vnt.</w:t>
            </w:r>
          </w:p>
        </w:tc>
        <w:tc>
          <w:tcPr>
            <w:tcW w:w="1134" w:type="dxa"/>
            <w:tcBorders>
              <w:top w:val="single" w:sz="4" w:space="0" w:color="000000"/>
              <w:left w:val="single" w:sz="4" w:space="0" w:color="000000"/>
              <w:bottom w:val="single" w:sz="4" w:space="0" w:color="000000"/>
              <w:right w:val="single" w:sz="4" w:space="0" w:color="000000"/>
            </w:tcBorders>
          </w:tcPr>
          <w:p w14:paraId="0CB87BB2" w14:textId="040F139A" w:rsidR="0091621C" w:rsidRPr="00D40F81" w:rsidRDefault="00962E33" w:rsidP="00962E33">
            <w:pPr>
              <w:jc w:val="center"/>
              <w:rPr>
                <w:rFonts w:ascii="Times New Roman" w:hAnsi="Times New Roman" w:cs="Times New Roman"/>
              </w:rPr>
            </w:pPr>
            <w:r>
              <w:rPr>
                <w:rFonts w:ascii="Times New Roman" w:hAnsi="Times New Roman" w:cs="Times New Roman"/>
              </w:rPr>
              <w:t>25</w:t>
            </w:r>
          </w:p>
        </w:tc>
        <w:tc>
          <w:tcPr>
            <w:tcW w:w="1134" w:type="dxa"/>
            <w:tcBorders>
              <w:top w:val="single" w:sz="4" w:space="0" w:color="000000"/>
              <w:left w:val="single" w:sz="4" w:space="0" w:color="000000"/>
              <w:bottom w:val="single" w:sz="4" w:space="0" w:color="000000"/>
              <w:right w:val="single" w:sz="4" w:space="0" w:color="auto"/>
            </w:tcBorders>
          </w:tcPr>
          <w:p w14:paraId="1C6E1E3E" w14:textId="77777777" w:rsidR="0091621C" w:rsidRPr="00D40F81" w:rsidRDefault="0091621C" w:rsidP="006D485E">
            <w:pPr>
              <w:jc w:val="both"/>
              <w:rPr>
                <w:rFonts w:ascii="Times New Roman" w:hAnsi="Times New Roman" w:cs="Times New Roman"/>
              </w:rPr>
            </w:pPr>
          </w:p>
        </w:tc>
      </w:tr>
      <w:tr w:rsidR="00962E33" w:rsidRPr="0076438B" w14:paraId="194F89E4" w14:textId="77777777" w:rsidTr="006D485E">
        <w:trPr>
          <w:trHeight w:val="170"/>
        </w:trPr>
        <w:tc>
          <w:tcPr>
            <w:tcW w:w="846" w:type="dxa"/>
            <w:tcBorders>
              <w:top w:val="single" w:sz="4" w:space="0" w:color="000000"/>
              <w:left w:val="single" w:sz="4" w:space="0" w:color="000000"/>
              <w:bottom w:val="single" w:sz="4" w:space="0" w:color="000000"/>
              <w:right w:val="nil"/>
            </w:tcBorders>
          </w:tcPr>
          <w:p w14:paraId="2ABED90F" w14:textId="77016035" w:rsidR="00962E33" w:rsidRDefault="00962E33" w:rsidP="006D485E">
            <w:pPr>
              <w:jc w:val="both"/>
              <w:rPr>
                <w:rFonts w:ascii="Times New Roman" w:hAnsi="Times New Roman" w:cs="Times New Roman"/>
              </w:rPr>
            </w:pPr>
            <w:r>
              <w:rPr>
                <w:rFonts w:ascii="Times New Roman" w:hAnsi="Times New Roman" w:cs="Times New Roman"/>
              </w:rPr>
              <w:t>10.</w:t>
            </w:r>
          </w:p>
        </w:tc>
        <w:tc>
          <w:tcPr>
            <w:tcW w:w="4252" w:type="dxa"/>
            <w:tcBorders>
              <w:top w:val="single" w:sz="4" w:space="0" w:color="000000"/>
              <w:left w:val="single" w:sz="4" w:space="0" w:color="000000"/>
              <w:bottom w:val="single" w:sz="4" w:space="0" w:color="000000"/>
              <w:right w:val="nil"/>
            </w:tcBorders>
          </w:tcPr>
          <w:p w14:paraId="7699D855" w14:textId="7021518B" w:rsidR="00962E33" w:rsidRDefault="00962E33" w:rsidP="006D485E">
            <w:pPr>
              <w:jc w:val="both"/>
              <w:rPr>
                <w:rFonts w:ascii="Times New Roman" w:hAnsi="Times New Roman" w:cs="Times New Roman"/>
              </w:rPr>
            </w:pPr>
            <w:r>
              <w:rPr>
                <w:rFonts w:ascii="Times New Roman" w:hAnsi="Times New Roman" w:cs="Times New Roman"/>
              </w:rPr>
              <w:t>Skylių gręžimas</w:t>
            </w:r>
          </w:p>
        </w:tc>
        <w:tc>
          <w:tcPr>
            <w:tcW w:w="993" w:type="dxa"/>
            <w:tcBorders>
              <w:top w:val="single" w:sz="4" w:space="0" w:color="000000"/>
              <w:left w:val="single" w:sz="4" w:space="0" w:color="000000"/>
              <w:bottom w:val="single" w:sz="4" w:space="0" w:color="000000"/>
              <w:right w:val="single" w:sz="4" w:space="0" w:color="000000"/>
            </w:tcBorders>
          </w:tcPr>
          <w:p w14:paraId="070D2473" w14:textId="58CF2D19" w:rsidR="00962E33" w:rsidRDefault="00962E33" w:rsidP="0091621C">
            <w:pPr>
              <w:rPr>
                <w:rFonts w:ascii="Times New Roman" w:hAnsi="Times New Roman" w:cs="Times New Roman"/>
              </w:rPr>
            </w:pPr>
            <w:r>
              <w:rPr>
                <w:rFonts w:ascii="Times New Roman" w:hAnsi="Times New Roman" w:cs="Times New Roman"/>
              </w:rPr>
              <w:t xml:space="preserve">vnt. </w:t>
            </w:r>
          </w:p>
        </w:tc>
        <w:tc>
          <w:tcPr>
            <w:tcW w:w="1134" w:type="dxa"/>
            <w:tcBorders>
              <w:top w:val="single" w:sz="4" w:space="0" w:color="000000"/>
              <w:left w:val="single" w:sz="4" w:space="0" w:color="000000"/>
              <w:bottom w:val="single" w:sz="4" w:space="0" w:color="000000"/>
              <w:right w:val="single" w:sz="4" w:space="0" w:color="000000"/>
            </w:tcBorders>
          </w:tcPr>
          <w:p w14:paraId="1E3C1517" w14:textId="025FD326" w:rsidR="00962E33" w:rsidRDefault="00963EAE" w:rsidP="00962E33">
            <w:pPr>
              <w:jc w:val="center"/>
              <w:rPr>
                <w:rFonts w:ascii="Times New Roman" w:hAnsi="Times New Roman" w:cs="Times New Roman"/>
              </w:rPr>
            </w:pPr>
            <w:r>
              <w:rPr>
                <w:rFonts w:ascii="Times New Roman" w:hAnsi="Times New Roman" w:cs="Times New Roman"/>
              </w:rPr>
              <w:t>2</w:t>
            </w:r>
            <w:r w:rsidR="00962E33">
              <w:rPr>
                <w:rFonts w:ascii="Times New Roman" w:hAnsi="Times New Roman" w:cs="Times New Roman"/>
              </w:rPr>
              <w:t>0</w:t>
            </w:r>
          </w:p>
        </w:tc>
        <w:tc>
          <w:tcPr>
            <w:tcW w:w="1134" w:type="dxa"/>
            <w:tcBorders>
              <w:top w:val="single" w:sz="4" w:space="0" w:color="000000"/>
              <w:left w:val="single" w:sz="4" w:space="0" w:color="000000"/>
              <w:bottom w:val="single" w:sz="4" w:space="0" w:color="000000"/>
              <w:right w:val="single" w:sz="4" w:space="0" w:color="auto"/>
            </w:tcBorders>
          </w:tcPr>
          <w:p w14:paraId="0201C782" w14:textId="77777777" w:rsidR="00962E33" w:rsidRPr="00D40F81" w:rsidRDefault="00962E33" w:rsidP="006D485E">
            <w:pPr>
              <w:jc w:val="both"/>
              <w:rPr>
                <w:rFonts w:ascii="Times New Roman" w:hAnsi="Times New Roman" w:cs="Times New Roman"/>
              </w:rPr>
            </w:pPr>
          </w:p>
        </w:tc>
      </w:tr>
    </w:tbl>
    <w:p w14:paraId="0D0D8CF8" w14:textId="4CBC30EB" w:rsidR="00963EAE" w:rsidRDefault="0091621C" w:rsidP="0091621C">
      <w:pPr>
        <w:pStyle w:val="Antrat1"/>
        <w:spacing w:line="276" w:lineRule="auto"/>
      </w:pPr>
      <w:r>
        <w:t>PRELI</w:t>
      </w:r>
      <w:r w:rsidR="00963EAE">
        <w:t>M</w:t>
      </w:r>
      <w:r>
        <w:t>INARŪS DARBŲ KIEKI</w:t>
      </w:r>
      <w:bookmarkStart w:id="11" w:name="_GoBack"/>
      <w:bookmarkEnd w:id="11"/>
      <w:r>
        <w:t>AI</w:t>
      </w:r>
    </w:p>
    <w:sectPr w:rsidR="00963EAE" w:rsidSect="00E61F54">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B5D0F" w14:textId="77777777" w:rsidR="001C4A8C" w:rsidRDefault="001C4A8C" w:rsidP="00450401">
      <w:pPr>
        <w:spacing w:after="0" w:line="240" w:lineRule="auto"/>
      </w:pPr>
      <w:r>
        <w:separator/>
      </w:r>
    </w:p>
  </w:endnote>
  <w:endnote w:type="continuationSeparator" w:id="0">
    <w:p w14:paraId="119ABC34" w14:textId="77777777" w:rsidR="001C4A8C" w:rsidRDefault="001C4A8C" w:rsidP="0045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14B7" w14:textId="77777777" w:rsidR="001C4A8C" w:rsidRDefault="001C4A8C" w:rsidP="00450401">
      <w:pPr>
        <w:spacing w:after="0" w:line="240" w:lineRule="auto"/>
      </w:pPr>
      <w:r>
        <w:separator/>
      </w:r>
    </w:p>
  </w:footnote>
  <w:footnote w:type="continuationSeparator" w:id="0">
    <w:p w14:paraId="2E0CFC0E" w14:textId="77777777" w:rsidR="001C4A8C" w:rsidRDefault="001C4A8C" w:rsidP="00450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646"/>
    <w:multiLevelType w:val="multilevel"/>
    <w:tmpl w:val="45BC9E1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35845"/>
    <w:multiLevelType w:val="multilevel"/>
    <w:tmpl w:val="45BC9E1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3" w15:restartNumberingAfterBreak="0">
    <w:nsid w:val="2F8947D1"/>
    <w:multiLevelType w:val="hybridMultilevel"/>
    <w:tmpl w:val="9E5CBAE8"/>
    <w:lvl w:ilvl="0" w:tplc="176841E6">
      <w:start w:val="1"/>
      <w:numFmt w:val="lowerLetter"/>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4" w15:restartNumberingAfterBreak="0">
    <w:nsid w:val="4580052F"/>
    <w:multiLevelType w:val="multilevel"/>
    <w:tmpl w:val="7BBC4E40"/>
    <w:lvl w:ilvl="0">
      <w:start w:val="1"/>
      <w:numFmt w:val="decimal"/>
      <w:pStyle w:val="Antrat1"/>
      <w:lvlText w:val="%1."/>
      <w:lvlJc w:val="left"/>
      <w:pPr>
        <w:ind w:left="432" w:hanging="432"/>
      </w:pPr>
      <w:rPr>
        <w:rFonts w:hint="default"/>
      </w:rPr>
    </w:lvl>
    <w:lvl w:ilvl="1">
      <w:start w:val="1"/>
      <w:numFmt w:val="lowerLetter"/>
      <w:pStyle w:val="Antrat2"/>
      <w:lvlText w:val="%1.%2."/>
      <w:lvlJc w:val="left"/>
      <w:pPr>
        <w:ind w:left="576" w:hanging="576"/>
      </w:pPr>
      <w:rPr>
        <w:rFonts w:hint="default"/>
      </w:rPr>
    </w:lvl>
    <w:lvl w:ilvl="2">
      <w:start w:val="1"/>
      <w:numFmt w:val="decimal"/>
      <w:pStyle w:val="BodyText1"/>
      <w:lvlText w:val="%1.%2.%3."/>
      <w:lvlJc w:val="left"/>
      <w:pPr>
        <w:ind w:left="185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6F41C79"/>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7E70F23"/>
    <w:multiLevelType w:val="hybridMultilevel"/>
    <w:tmpl w:val="3CB20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FC2465"/>
    <w:multiLevelType w:val="multilevel"/>
    <w:tmpl w:val="D122B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5B6B28"/>
    <w:multiLevelType w:val="hybridMultilevel"/>
    <w:tmpl w:val="49A6B93E"/>
    <w:lvl w:ilvl="0" w:tplc="B13E2E5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8"/>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42"/>
    <w:rsid w:val="00097CC3"/>
    <w:rsid w:val="000F7642"/>
    <w:rsid w:val="001545C1"/>
    <w:rsid w:val="00167EB0"/>
    <w:rsid w:val="001B654D"/>
    <w:rsid w:val="001C4A8C"/>
    <w:rsid w:val="001F319F"/>
    <w:rsid w:val="001F790C"/>
    <w:rsid w:val="00253919"/>
    <w:rsid w:val="00265133"/>
    <w:rsid w:val="002817E6"/>
    <w:rsid w:val="002B00B6"/>
    <w:rsid w:val="002E6F8B"/>
    <w:rsid w:val="002F0D76"/>
    <w:rsid w:val="002F0DAA"/>
    <w:rsid w:val="00303320"/>
    <w:rsid w:val="00306F03"/>
    <w:rsid w:val="003516B2"/>
    <w:rsid w:val="003A2B15"/>
    <w:rsid w:val="003B0583"/>
    <w:rsid w:val="003B290A"/>
    <w:rsid w:val="003D5B5D"/>
    <w:rsid w:val="00450401"/>
    <w:rsid w:val="00457590"/>
    <w:rsid w:val="00460857"/>
    <w:rsid w:val="004710DD"/>
    <w:rsid w:val="00484748"/>
    <w:rsid w:val="004B2D1C"/>
    <w:rsid w:val="004D133E"/>
    <w:rsid w:val="005410BD"/>
    <w:rsid w:val="00542191"/>
    <w:rsid w:val="00563E6A"/>
    <w:rsid w:val="005C45AE"/>
    <w:rsid w:val="005C7E20"/>
    <w:rsid w:val="005D66D0"/>
    <w:rsid w:val="005E196F"/>
    <w:rsid w:val="0061063C"/>
    <w:rsid w:val="0065719D"/>
    <w:rsid w:val="006A1D81"/>
    <w:rsid w:val="006A3972"/>
    <w:rsid w:val="006A7C61"/>
    <w:rsid w:val="006D766B"/>
    <w:rsid w:val="006E3086"/>
    <w:rsid w:val="0070347C"/>
    <w:rsid w:val="007B74D6"/>
    <w:rsid w:val="007C28C9"/>
    <w:rsid w:val="007D5ECB"/>
    <w:rsid w:val="00842B00"/>
    <w:rsid w:val="0085555E"/>
    <w:rsid w:val="0086699F"/>
    <w:rsid w:val="008A464C"/>
    <w:rsid w:val="008D317F"/>
    <w:rsid w:val="0091621C"/>
    <w:rsid w:val="00921102"/>
    <w:rsid w:val="00930F3A"/>
    <w:rsid w:val="00962E33"/>
    <w:rsid w:val="00963EAE"/>
    <w:rsid w:val="009C1FEA"/>
    <w:rsid w:val="009E279B"/>
    <w:rsid w:val="00A04C9F"/>
    <w:rsid w:val="00A23762"/>
    <w:rsid w:val="00A603E9"/>
    <w:rsid w:val="00A6325E"/>
    <w:rsid w:val="00A91A85"/>
    <w:rsid w:val="00AC2946"/>
    <w:rsid w:val="00AC5AB4"/>
    <w:rsid w:val="00AE7423"/>
    <w:rsid w:val="00AF2B85"/>
    <w:rsid w:val="00B00D39"/>
    <w:rsid w:val="00B016E1"/>
    <w:rsid w:val="00B433B3"/>
    <w:rsid w:val="00B47B24"/>
    <w:rsid w:val="00B54CB0"/>
    <w:rsid w:val="00B6341E"/>
    <w:rsid w:val="00B84E49"/>
    <w:rsid w:val="00B86527"/>
    <w:rsid w:val="00BA663A"/>
    <w:rsid w:val="00BB31FA"/>
    <w:rsid w:val="00BD41B4"/>
    <w:rsid w:val="00BE23CB"/>
    <w:rsid w:val="00C227DC"/>
    <w:rsid w:val="00C72F99"/>
    <w:rsid w:val="00C846BB"/>
    <w:rsid w:val="00C91428"/>
    <w:rsid w:val="00C93FA0"/>
    <w:rsid w:val="00CD6EDE"/>
    <w:rsid w:val="00CE1726"/>
    <w:rsid w:val="00CF32DD"/>
    <w:rsid w:val="00D26502"/>
    <w:rsid w:val="00D40F81"/>
    <w:rsid w:val="00D428FF"/>
    <w:rsid w:val="00D54244"/>
    <w:rsid w:val="00D76EF1"/>
    <w:rsid w:val="00D97A67"/>
    <w:rsid w:val="00DA67BF"/>
    <w:rsid w:val="00DB0A50"/>
    <w:rsid w:val="00DB2290"/>
    <w:rsid w:val="00DC12A5"/>
    <w:rsid w:val="00DC2586"/>
    <w:rsid w:val="00DD200B"/>
    <w:rsid w:val="00E042A8"/>
    <w:rsid w:val="00E11A73"/>
    <w:rsid w:val="00E570FF"/>
    <w:rsid w:val="00E61F54"/>
    <w:rsid w:val="00E71146"/>
    <w:rsid w:val="00ED1FBF"/>
    <w:rsid w:val="00F10E63"/>
    <w:rsid w:val="00F2166A"/>
    <w:rsid w:val="00F24FA8"/>
    <w:rsid w:val="00F3498C"/>
    <w:rsid w:val="00F46552"/>
    <w:rsid w:val="00F848C0"/>
    <w:rsid w:val="00FC3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6FC0"/>
  <w15:chartTrackingRefBased/>
  <w15:docId w15:val="{0C1BA223-49E7-4842-B3B1-426334B0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D766B"/>
    <w:pPr>
      <w:numPr>
        <w:numId w:val="3"/>
      </w:numPr>
      <w:spacing w:before="480" w:after="0" w:line="360" w:lineRule="auto"/>
      <w:contextualSpacing/>
      <w:jc w:val="center"/>
      <w:outlineLvl w:val="0"/>
    </w:pPr>
    <w:rPr>
      <w:rFonts w:ascii="Times New Roman" w:eastAsia="Calibri" w:hAnsi="Times New Roman" w:cs="Times New Roman"/>
      <w:b/>
      <w:smallCaps/>
      <w:spacing w:val="5"/>
      <w:sz w:val="26"/>
      <w:szCs w:val="26"/>
    </w:rPr>
  </w:style>
  <w:style w:type="paragraph" w:styleId="Antrat2">
    <w:name w:val="heading 2"/>
    <w:basedOn w:val="prastasis"/>
    <w:next w:val="prastasis"/>
    <w:link w:val="Antrat2Diagrama"/>
    <w:unhideWhenUsed/>
    <w:qFormat/>
    <w:rsid w:val="006D766B"/>
    <w:pPr>
      <w:numPr>
        <w:ilvl w:val="1"/>
        <w:numId w:val="3"/>
      </w:numPr>
      <w:spacing w:before="200" w:after="0" w:line="271" w:lineRule="auto"/>
      <w:outlineLvl w:val="1"/>
    </w:pPr>
    <w:rPr>
      <w:rFonts w:ascii="Times New Roman" w:eastAsia="Calibri"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Buletai,List Paragraph21,List Paragraph2,lp1,Bullet 1,Use Case List Paragraph,List Paragraph111,Paragraph,List Paragraph Red,List Paragraph1"/>
    <w:basedOn w:val="prastasis"/>
    <w:link w:val="SraopastraipaDiagrama"/>
    <w:uiPriority w:val="34"/>
    <w:qFormat/>
    <w:rsid w:val="000F7642"/>
    <w:pPr>
      <w:ind w:left="720"/>
      <w:contextualSpacing/>
    </w:pPr>
  </w:style>
  <w:style w:type="table" w:styleId="Lentelstinklelis">
    <w:name w:val="Table Grid"/>
    <w:basedOn w:val="prastojilentel"/>
    <w:uiPriority w:val="39"/>
    <w:rsid w:val="009C1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6D766B"/>
    <w:rPr>
      <w:rFonts w:ascii="Times New Roman" w:eastAsia="Calibri" w:hAnsi="Times New Roman" w:cs="Times New Roman"/>
      <w:b/>
      <w:smallCaps/>
      <w:spacing w:val="5"/>
      <w:sz w:val="26"/>
      <w:szCs w:val="26"/>
    </w:rPr>
  </w:style>
  <w:style w:type="character" w:customStyle="1" w:styleId="Antrat2Diagrama">
    <w:name w:val="Antraštė 2 Diagrama"/>
    <w:basedOn w:val="Numatytasispastraiposriftas"/>
    <w:link w:val="Antrat2"/>
    <w:rsid w:val="006D766B"/>
    <w:rPr>
      <w:rFonts w:ascii="Times New Roman" w:eastAsia="Calibri" w:hAnsi="Times New Roman" w:cs="Times New Roman"/>
      <w:b/>
      <w:sz w:val="24"/>
      <w:szCs w:val="24"/>
    </w:rPr>
  </w:style>
  <w:style w:type="paragraph" w:customStyle="1" w:styleId="BodyText1">
    <w:name w:val="Body Text1"/>
    <w:rsid w:val="006D766B"/>
    <w:pPr>
      <w:numPr>
        <w:ilvl w:val="2"/>
        <w:numId w:val="3"/>
      </w:numPr>
      <w:tabs>
        <w:tab w:val="left" w:pos="1134"/>
      </w:tabs>
      <w:spacing w:after="0" w:line="276" w:lineRule="auto"/>
      <w:ind w:left="720"/>
      <w:jc w:val="both"/>
    </w:pPr>
    <w:rPr>
      <w:rFonts w:ascii="Times New Roman" w:eastAsia="Calibri" w:hAnsi="Times New Roman" w:cs="Times New Roman"/>
      <w:snapToGrid w:val="0"/>
      <w:sz w:val="24"/>
      <w:szCs w:val="24"/>
    </w:rPr>
  </w:style>
  <w:style w:type="character" w:styleId="Emfaz">
    <w:name w:val="Emphasis"/>
    <w:basedOn w:val="Numatytasispastraiposriftas"/>
    <w:uiPriority w:val="20"/>
    <w:qFormat/>
    <w:rsid w:val="006D766B"/>
    <w:rPr>
      <w:i/>
      <w:iCs/>
    </w:rPr>
  </w:style>
  <w:style w:type="paragraph" w:customStyle="1" w:styleId="punkter">
    <w:name w:val="punkter"/>
    <w:basedOn w:val="prastasis"/>
    <w:rsid w:val="006D766B"/>
    <w:pPr>
      <w:numPr>
        <w:numId w:val="4"/>
      </w:numPr>
      <w:suppressAutoHyphens/>
      <w:spacing w:after="0" w:line="240" w:lineRule="auto"/>
      <w:jc w:val="both"/>
    </w:pPr>
    <w:rPr>
      <w:rFonts w:ascii="Tms Rmn" w:eastAsia="Batang" w:hAnsi="Tms Rmn" w:cs="Times New Roman"/>
      <w:color w:val="000000"/>
      <w:sz w:val="24"/>
      <w:szCs w:val="24"/>
      <w:lang w:val="en-US"/>
    </w:rPr>
  </w:style>
  <w:style w:type="character" w:customStyle="1" w:styleId="SraopastraipaDiagrama">
    <w:name w:val="Sąrašo pastraipa Diagrama"/>
    <w:aliases w:val="Numbering Diagrama,ERP-List Paragraph Diagrama,List Paragraph11 Diagrama,Bullet EY Diagrama,Buletai Diagrama,List Paragraph21 Diagrama,List Paragraph2 Diagrama,lp1 Diagrama,Bullet 1 Diagrama,Use Case List Paragraph Diagrama"/>
    <w:basedOn w:val="Numatytasispastraiposriftas"/>
    <w:link w:val="Sraopastraipa"/>
    <w:uiPriority w:val="34"/>
    <w:locked/>
    <w:rsid w:val="00E71146"/>
  </w:style>
  <w:style w:type="paragraph" w:styleId="Antrats">
    <w:name w:val="header"/>
    <w:basedOn w:val="prastasis"/>
    <w:link w:val="AntratsDiagrama"/>
    <w:uiPriority w:val="99"/>
    <w:unhideWhenUsed/>
    <w:rsid w:val="004504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0401"/>
  </w:style>
  <w:style w:type="paragraph" w:styleId="Porat">
    <w:name w:val="footer"/>
    <w:basedOn w:val="prastasis"/>
    <w:link w:val="PoratDiagrama"/>
    <w:uiPriority w:val="99"/>
    <w:unhideWhenUsed/>
    <w:rsid w:val="004504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0401"/>
  </w:style>
  <w:style w:type="character" w:customStyle="1" w:styleId="markedcontent">
    <w:name w:val="markedcontent"/>
    <w:basedOn w:val="Numatytasispastraiposriftas"/>
    <w:rsid w:val="00D26502"/>
  </w:style>
  <w:style w:type="character" w:customStyle="1" w:styleId="highlight">
    <w:name w:val="highlight"/>
    <w:basedOn w:val="Numatytasispastraiposriftas"/>
    <w:rsid w:val="00D2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9484">
      <w:bodyDiv w:val="1"/>
      <w:marLeft w:val="0"/>
      <w:marRight w:val="0"/>
      <w:marTop w:val="0"/>
      <w:marBottom w:val="0"/>
      <w:divBdr>
        <w:top w:val="none" w:sz="0" w:space="0" w:color="auto"/>
        <w:left w:val="none" w:sz="0" w:space="0" w:color="auto"/>
        <w:bottom w:val="none" w:sz="0" w:space="0" w:color="auto"/>
        <w:right w:val="none" w:sz="0" w:space="0" w:color="auto"/>
      </w:divBdr>
    </w:div>
    <w:div w:id="17535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5054</TotalTime>
  <Pages>1</Pages>
  <Words>4422</Words>
  <Characters>2521</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Karečka</dc:creator>
  <cp:keywords/>
  <dc:description/>
  <cp:lastModifiedBy>naujas</cp:lastModifiedBy>
  <cp:revision>40</cp:revision>
  <dcterms:created xsi:type="dcterms:W3CDTF">2021-05-25T07:00:00Z</dcterms:created>
  <dcterms:modified xsi:type="dcterms:W3CDTF">2024-04-30T07:29:00Z</dcterms:modified>
</cp:coreProperties>
</file>