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888E6B" w14:textId="70F5EA68" w:rsidR="008C2E75" w:rsidRDefault="008C2E75" w:rsidP="008C2E75">
      <w:pPr>
        <w:jc w:val="center"/>
        <w:rPr>
          <w:rFonts w:ascii="Times New Roman" w:eastAsia="Times New Roman" w:hAnsi="Times New Roman" w:cs="Times New Roman"/>
          <w:b/>
          <w:sz w:val="24"/>
          <w:szCs w:val="24"/>
          <w:lang w:eastAsia="da-DK"/>
        </w:rPr>
      </w:pPr>
      <w:r>
        <w:rPr>
          <w:rFonts w:ascii="Times New Roman" w:eastAsia="Times New Roman" w:hAnsi="Times New Roman" w:cs="Times New Roman"/>
          <w:b/>
          <w:sz w:val="24"/>
          <w:szCs w:val="24"/>
          <w:lang w:eastAsia="da-DK"/>
        </w:rPr>
        <w:t>PASLAUGŲ SUTARTIS NR. PK-R24-6</w:t>
      </w:r>
    </w:p>
    <w:p w14:paraId="68CC866B" w14:textId="77777777" w:rsidR="008C2E75" w:rsidRPr="009F4FC8" w:rsidRDefault="008C2E75" w:rsidP="008C2E75">
      <w:pPr>
        <w:spacing w:after="0" w:line="240" w:lineRule="auto"/>
        <w:rPr>
          <w:rFonts w:ascii="Times New Roman" w:hAnsi="Times New Roman"/>
        </w:rPr>
      </w:pPr>
    </w:p>
    <w:p w14:paraId="094DB820" w14:textId="3C1A32CC" w:rsidR="008C2E75" w:rsidRPr="008C2E75" w:rsidRDefault="008C2E75" w:rsidP="008C2E75">
      <w:pPr>
        <w:spacing w:after="0" w:line="240" w:lineRule="auto"/>
        <w:ind w:firstLine="709"/>
        <w:rPr>
          <w:rFonts w:ascii="Times New Roman" w:hAnsi="Times New Roman" w:cs="Times New Roman"/>
          <w:i/>
          <w:color w:val="000000" w:themeColor="text1"/>
        </w:rPr>
      </w:pPr>
      <w:r w:rsidRPr="008C2E75">
        <w:rPr>
          <w:rFonts w:ascii="Times New Roman" w:hAnsi="Times New Roman" w:cs="Times New Roman"/>
          <w:color w:val="000000" w:themeColor="text1"/>
        </w:rPr>
        <w:t>Panevėžys</w:t>
      </w:r>
      <w:r w:rsidRPr="008C2E75">
        <w:rPr>
          <w:rFonts w:ascii="Times New Roman" w:hAnsi="Times New Roman" w:cs="Times New Roman"/>
          <w:color w:val="000000" w:themeColor="text1"/>
        </w:rPr>
        <w:tab/>
      </w:r>
      <w:r w:rsidRPr="008C2E75">
        <w:rPr>
          <w:rFonts w:ascii="Times New Roman" w:hAnsi="Times New Roman" w:cs="Times New Roman"/>
          <w:color w:val="000000" w:themeColor="text1"/>
        </w:rPr>
        <w:tab/>
      </w:r>
      <w:r w:rsidRPr="008C2E75">
        <w:rPr>
          <w:rFonts w:ascii="Times New Roman" w:hAnsi="Times New Roman" w:cs="Times New Roman"/>
          <w:color w:val="000000" w:themeColor="text1"/>
        </w:rPr>
        <w:tab/>
      </w:r>
      <w:r w:rsidRPr="008C2E75">
        <w:rPr>
          <w:rFonts w:ascii="Times New Roman" w:hAnsi="Times New Roman" w:cs="Times New Roman"/>
          <w:color w:val="000000" w:themeColor="text1"/>
        </w:rPr>
        <w:tab/>
      </w:r>
      <w:r w:rsidRPr="008C2E75">
        <w:rPr>
          <w:rFonts w:ascii="Times New Roman" w:hAnsi="Times New Roman" w:cs="Times New Roman"/>
          <w:color w:val="000000" w:themeColor="text1"/>
        </w:rPr>
        <w:tab/>
        <w:t xml:space="preserve">           2024-06-04</w:t>
      </w:r>
    </w:p>
    <w:p w14:paraId="059D63C4" w14:textId="77777777" w:rsidR="008C2E75" w:rsidRPr="008C2E75" w:rsidRDefault="008C2E75" w:rsidP="008C2E75">
      <w:pPr>
        <w:spacing w:after="0" w:line="240" w:lineRule="auto"/>
        <w:ind w:firstLine="900"/>
        <w:rPr>
          <w:rFonts w:ascii="Times New Roman" w:hAnsi="Times New Roman" w:cs="Times New Roman"/>
          <w:color w:val="000000" w:themeColor="text1"/>
        </w:rPr>
      </w:pPr>
    </w:p>
    <w:p w14:paraId="02091C44" w14:textId="1E26731B" w:rsidR="008C2E75" w:rsidRPr="008C2E75" w:rsidRDefault="008C2E75" w:rsidP="008C2E75">
      <w:pPr>
        <w:spacing w:after="0" w:line="240" w:lineRule="auto"/>
        <w:ind w:firstLine="709"/>
        <w:jc w:val="both"/>
        <w:rPr>
          <w:rFonts w:ascii="Times New Roman" w:hAnsi="Times New Roman" w:cs="Times New Roman"/>
          <w:color w:val="000000" w:themeColor="text1"/>
        </w:rPr>
      </w:pPr>
      <w:r w:rsidRPr="008C2E75">
        <w:rPr>
          <w:rFonts w:ascii="Times New Roman" w:hAnsi="Times New Roman" w:cs="Times New Roman"/>
          <w:b/>
          <w:color w:val="000000" w:themeColor="text1"/>
        </w:rPr>
        <w:t>Akcinė bendrovė „Panevėžio energija“</w:t>
      </w:r>
      <w:r w:rsidRPr="008C2E75">
        <w:rPr>
          <w:rFonts w:ascii="Times New Roman" w:hAnsi="Times New Roman" w:cs="Times New Roman"/>
          <w:color w:val="000000" w:themeColor="text1"/>
        </w:rPr>
        <w:t xml:space="preserve">, pagal Lietuvos Respublikos įstatymus įsteigta ir veikianti įmonė, juridinio asmens kodas </w:t>
      </w:r>
      <w:r w:rsidRPr="008C2E75">
        <w:rPr>
          <w:rFonts w:ascii="Times New Roman" w:hAnsi="Times New Roman" w:cs="Times New Roman"/>
          <w:b/>
          <w:color w:val="000000" w:themeColor="text1"/>
        </w:rPr>
        <w:t>147248313</w:t>
      </w:r>
      <w:r w:rsidRPr="008C2E75">
        <w:rPr>
          <w:rFonts w:ascii="Times New Roman" w:hAnsi="Times New Roman" w:cs="Times New Roman"/>
          <w:color w:val="000000" w:themeColor="text1"/>
        </w:rPr>
        <w:t xml:space="preserve">, kurios registruota buveinė yra </w:t>
      </w:r>
      <w:r w:rsidRPr="008C2E75">
        <w:rPr>
          <w:rFonts w:ascii="Times New Roman" w:hAnsi="Times New Roman" w:cs="Times New Roman"/>
          <w:b/>
          <w:color w:val="000000" w:themeColor="text1"/>
        </w:rPr>
        <w:t>Senamiesčio g. 113, Panevėžys</w:t>
      </w:r>
      <w:r w:rsidRPr="008C2E75">
        <w:rPr>
          <w:rFonts w:ascii="Times New Roman" w:hAnsi="Times New Roman" w:cs="Times New Roman"/>
          <w:color w:val="000000" w:themeColor="text1"/>
        </w:rPr>
        <w:t xml:space="preserve">, duomenys apie bendrovę kaupiami ir saugomi VĮ Registrų centras Panevėžio filiale, atstovaujama </w:t>
      </w:r>
      <w:r w:rsidRPr="008C2E75">
        <w:rPr>
          <w:rFonts w:ascii="Times New Roman" w:hAnsi="Times New Roman" w:cs="Times New Roman"/>
          <w:color w:val="000000"/>
        </w:rPr>
        <w:t>technikos direktoriaus, atliekančio generalinio direktoriaus funkcijas, Roberto Kerežio, veikiančios pagal 2024-05-22 įsakymą Nr. P-226</w:t>
      </w:r>
      <w:r w:rsidRPr="008C2E75">
        <w:rPr>
          <w:rFonts w:ascii="Times New Roman" w:hAnsi="Times New Roman" w:cs="Times New Roman"/>
        </w:rPr>
        <w:t xml:space="preserve"> </w:t>
      </w:r>
      <w:r w:rsidRPr="008C2E75">
        <w:rPr>
          <w:rFonts w:ascii="Times New Roman" w:hAnsi="Times New Roman" w:cs="Times New Roman"/>
          <w:color w:val="000000" w:themeColor="text1"/>
        </w:rPr>
        <w:t>(toliau – Užsakovas), ir</w:t>
      </w:r>
    </w:p>
    <w:p w14:paraId="328E09D0" w14:textId="77777777" w:rsidR="008C2E75" w:rsidRPr="008C2E75" w:rsidRDefault="008C2E75" w:rsidP="008C2E75">
      <w:pPr>
        <w:spacing w:after="0" w:line="240" w:lineRule="auto"/>
        <w:ind w:firstLine="709"/>
        <w:jc w:val="both"/>
        <w:rPr>
          <w:rFonts w:ascii="Times New Roman" w:hAnsi="Times New Roman" w:cs="Times New Roman"/>
          <w:color w:val="000000" w:themeColor="text1"/>
        </w:rPr>
      </w:pPr>
    </w:p>
    <w:p w14:paraId="0E1B3162" w14:textId="1DF459B6" w:rsidR="008C2E75" w:rsidRPr="008C2E75" w:rsidRDefault="008C2E75" w:rsidP="008C2E75">
      <w:pPr>
        <w:spacing w:after="0" w:line="240" w:lineRule="auto"/>
        <w:ind w:firstLine="900"/>
        <w:jc w:val="both"/>
        <w:rPr>
          <w:rFonts w:ascii="Times New Roman" w:hAnsi="Times New Roman" w:cs="Times New Roman"/>
          <w:color w:val="000000" w:themeColor="text1"/>
        </w:rPr>
      </w:pPr>
      <w:r w:rsidRPr="008C2E75">
        <w:rPr>
          <w:rFonts w:ascii="Times New Roman" w:hAnsi="Times New Roman" w:cs="Times New Roman"/>
          <w:b/>
          <w:color w:val="000000" w:themeColor="text1"/>
        </w:rPr>
        <w:t>Uždaroji akcinė bendrovė „</w:t>
      </w:r>
      <w:proofErr w:type="spellStart"/>
      <w:r w:rsidRPr="008C2E75">
        <w:rPr>
          <w:rFonts w:ascii="Times New Roman" w:hAnsi="Times New Roman" w:cs="Times New Roman"/>
          <w:b/>
          <w:bCs/>
          <w:color w:val="000000" w:themeColor="text1"/>
        </w:rPr>
        <w:t>Axioma</w:t>
      </w:r>
      <w:proofErr w:type="spellEnd"/>
      <w:r w:rsidRPr="008C2E75">
        <w:rPr>
          <w:rFonts w:ascii="Times New Roman" w:hAnsi="Times New Roman" w:cs="Times New Roman"/>
          <w:b/>
          <w:bCs/>
          <w:color w:val="000000" w:themeColor="text1"/>
        </w:rPr>
        <w:t xml:space="preserve"> </w:t>
      </w:r>
      <w:proofErr w:type="spellStart"/>
      <w:r w:rsidRPr="008C2E75">
        <w:rPr>
          <w:rFonts w:ascii="Times New Roman" w:hAnsi="Times New Roman" w:cs="Times New Roman"/>
          <w:b/>
          <w:bCs/>
          <w:color w:val="000000" w:themeColor="text1"/>
        </w:rPr>
        <w:t>Metering</w:t>
      </w:r>
      <w:proofErr w:type="spellEnd"/>
      <w:r w:rsidRPr="008C2E75">
        <w:rPr>
          <w:rFonts w:ascii="Times New Roman" w:hAnsi="Times New Roman" w:cs="Times New Roman"/>
          <w:b/>
          <w:color w:val="000000" w:themeColor="text1"/>
        </w:rPr>
        <w:t>“</w:t>
      </w:r>
      <w:r w:rsidRPr="008C2E75">
        <w:rPr>
          <w:rFonts w:ascii="Times New Roman" w:hAnsi="Times New Roman" w:cs="Times New Roman"/>
          <w:color w:val="000000" w:themeColor="text1"/>
        </w:rPr>
        <w:t xml:space="preserve">, pagal Lietuvos Respublikos įstatymus įsteigta ir veikianti įmonė, juridinio asmens kodas </w:t>
      </w:r>
      <w:r w:rsidRPr="00520C8E">
        <w:rPr>
          <w:rFonts w:ascii="Times New Roman" w:hAnsi="Times New Roman" w:cs="Times New Roman"/>
          <w:b/>
          <w:bCs/>
          <w:color w:val="000000" w:themeColor="text1"/>
        </w:rPr>
        <w:t>304545403</w:t>
      </w:r>
      <w:r w:rsidRPr="008C2E75">
        <w:rPr>
          <w:rFonts w:ascii="Times New Roman" w:hAnsi="Times New Roman" w:cs="Times New Roman"/>
          <w:color w:val="000000" w:themeColor="text1"/>
        </w:rPr>
        <w:t xml:space="preserve">, kurios registracijos adresas yra Veterinarų g. 52, </w:t>
      </w:r>
      <w:proofErr w:type="spellStart"/>
      <w:r w:rsidRPr="008C2E75">
        <w:rPr>
          <w:rFonts w:ascii="Times New Roman" w:hAnsi="Times New Roman" w:cs="Times New Roman"/>
          <w:color w:val="000000" w:themeColor="text1"/>
        </w:rPr>
        <w:t>Biruliškių</w:t>
      </w:r>
      <w:proofErr w:type="spellEnd"/>
      <w:r w:rsidRPr="008C2E75">
        <w:rPr>
          <w:rFonts w:ascii="Times New Roman" w:hAnsi="Times New Roman" w:cs="Times New Roman"/>
          <w:color w:val="000000" w:themeColor="text1"/>
        </w:rPr>
        <w:t xml:space="preserve"> k., Kauno r., duomenys apie bendrovę kaupiami ir saugomi Lietuvos Respublikos juridinių asmenų registre, atstovaujama Regiono pardavimų vadybininko Stanislovo </w:t>
      </w:r>
      <w:proofErr w:type="spellStart"/>
      <w:r w:rsidRPr="008C2E75">
        <w:rPr>
          <w:rFonts w:ascii="Times New Roman" w:hAnsi="Times New Roman" w:cs="Times New Roman"/>
          <w:color w:val="000000" w:themeColor="text1"/>
        </w:rPr>
        <w:t>Ziko</w:t>
      </w:r>
      <w:proofErr w:type="spellEnd"/>
      <w:r w:rsidRPr="008C2E75">
        <w:rPr>
          <w:rFonts w:ascii="Times New Roman" w:hAnsi="Times New Roman" w:cs="Times New Roman"/>
          <w:color w:val="000000" w:themeColor="text1"/>
        </w:rPr>
        <w:t>,</w:t>
      </w:r>
      <w:r w:rsidRPr="008C2E75">
        <w:rPr>
          <w:rFonts w:ascii="Times New Roman" w:hAnsi="Times New Roman" w:cs="Times New Roman"/>
          <w:b/>
          <w:color w:val="000000" w:themeColor="text1"/>
        </w:rPr>
        <w:t xml:space="preserve"> </w:t>
      </w:r>
      <w:r w:rsidRPr="008C2E75">
        <w:rPr>
          <w:rFonts w:ascii="Times New Roman" w:hAnsi="Times New Roman" w:cs="Times New Roman"/>
          <w:color w:val="000000" w:themeColor="text1"/>
        </w:rPr>
        <w:t>veikiančio pagal 202</w:t>
      </w:r>
      <w:r w:rsidR="00520C8E">
        <w:rPr>
          <w:rFonts w:ascii="Times New Roman" w:hAnsi="Times New Roman" w:cs="Times New Roman"/>
          <w:color w:val="000000" w:themeColor="text1"/>
        </w:rPr>
        <w:t>4</w:t>
      </w:r>
      <w:r w:rsidRPr="008C2E75">
        <w:rPr>
          <w:rFonts w:ascii="Times New Roman" w:hAnsi="Times New Roman" w:cs="Times New Roman"/>
          <w:color w:val="000000" w:themeColor="text1"/>
        </w:rPr>
        <w:t>-01-0</w:t>
      </w:r>
      <w:r w:rsidR="00520C8E">
        <w:rPr>
          <w:rFonts w:ascii="Times New Roman" w:hAnsi="Times New Roman" w:cs="Times New Roman"/>
          <w:color w:val="000000" w:themeColor="text1"/>
        </w:rPr>
        <w:t>2</w:t>
      </w:r>
      <w:r w:rsidRPr="008C2E75">
        <w:rPr>
          <w:rFonts w:ascii="Times New Roman" w:hAnsi="Times New Roman" w:cs="Times New Roman"/>
          <w:color w:val="000000" w:themeColor="text1"/>
        </w:rPr>
        <w:t xml:space="preserve"> įgaliojimą Nr. 8.1/202</w:t>
      </w:r>
      <w:r w:rsidR="00520C8E">
        <w:rPr>
          <w:rFonts w:ascii="Times New Roman" w:hAnsi="Times New Roman" w:cs="Times New Roman"/>
          <w:color w:val="000000" w:themeColor="text1"/>
        </w:rPr>
        <w:t>3</w:t>
      </w:r>
      <w:r w:rsidRPr="008C2E75">
        <w:rPr>
          <w:rFonts w:ascii="Times New Roman" w:hAnsi="Times New Roman" w:cs="Times New Roman"/>
          <w:color w:val="000000" w:themeColor="text1"/>
        </w:rPr>
        <w:t>-ĮGAL-</w:t>
      </w:r>
      <w:r w:rsidR="00520C8E">
        <w:rPr>
          <w:rFonts w:ascii="Times New Roman" w:hAnsi="Times New Roman" w:cs="Times New Roman"/>
          <w:color w:val="000000" w:themeColor="text1"/>
        </w:rPr>
        <w:t>8</w:t>
      </w:r>
      <w:r w:rsidRPr="008C2E75">
        <w:rPr>
          <w:rFonts w:ascii="Times New Roman" w:hAnsi="Times New Roman" w:cs="Times New Roman"/>
          <w:b/>
          <w:color w:val="000000" w:themeColor="text1"/>
        </w:rPr>
        <w:t xml:space="preserve"> </w:t>
      </w:r>
      <w:r w:rsidRPr="008C2E75">
        <w:rPr>
          <w:rFonts w:ascii="Times New Roman" w:hAnsi="Times New Roman" w:cs="Times New Roman"/>
          <w:color w:val="000000" w:themeColor="text1"/>
        </w:rPr>
        <w:t>(toliau – Vykdytojas),</w:t>
      </w:r>
    </w:p>
    <w:p w14:paraId="4442254A" w14:textId="77777777" w:rsidR="008C2E75" w:rsidRPr="00E22D40" w:rsidRDefault="008C2E75" w:rsidP="008C2E75">
      <w:pPr>
        <w:spacing w:after="0" w:line="240" w:lineRule="auto"/>
        <w:ind w:firstLine="709"/>
        <w:jc w:val="both"/>
        <w:rPr>
          <w:rFonts w:ascii="Times New Roman" w:hAnsi="Times New Roman" w:cs="Times New Roman"/>
          <w:color w:val="000000" w:themeColor="text1"/>
        </w:rPr>
      </w:pPr>
    </w:p>
    <w:p w14:paraId="389D5390" w14:textId="66D94A21" w:rsidR="008C2E75" w:rsidRPr="00520C8E" w:rsidRDefault="008C2E75" w:rsidP="008C2E75">
      <w:pPr>
        <w:spacing w:after="0" w:line="240" w:lineRule="auto"/>
        <w:ind w:firstLine="709"/>
        <w:jc w:val="both"/>
        <w:rPr>
          <w:rFonts w:ascii="Times New Roman" w:hAnsi="Times New Roman" w:cs="Times New Roman"/>
          <w:color w:val="000000" w:themeColor="text1"/>
        </w:rPr>
      </w:pPr>
      <w:r w:rsidRPr="00520C8E">
        <w:rPr>
          <w:rFonts w:ascii="Times New Roman" w:hAnsi="Times New Roman" w:cs="Times New Roman"/>
          <w:color w:val="000000" w:themeColor="text1"/>
        </w:rPr>
        <w:t>vadovaujantis CVP IS priemonėmis viešai skelbto pirkimo</w:t>
      </w:r>
      <w:r w:rsidR="00520C8E" w:rsidRPr="00520C8E">
        <w:rPr>
          <w:rFonts w:ascii="Times New Roman" w:hAnsi="Times New Roman" w:cs="Times New Roman"/>
          <w:color w:val="000000" w:themeColor="text1"/>
        </w:rPr>
        <w:t xml:space="preserve"> Nr. 721658</w:t>
      </w:r>
      <w:r w:rsidRPr="00520C8E">
        <w:rPr>
          <w:rFonts w:ascii="Times New Roman" w:hAnsi="Times New Roman" w:cs="Times New Roman"/>
          <w:color w:val="000000" w:themeColor="text1"/>
        </w:rPr>
        <w:t xml:space="preserve"> „</w:t>
      </w:r>
      <w:r w:rsidR="00520C8E" w:rsidRPr="00520C8E">
        <w:rPr>
          <w:rFonts w:ascii="Times New Roman" w:hAnsi="Times New Roman" w:cs="Times New Roman"/>
          <w:color w:val="000000" w:themeColor="text1"/>
        </w:rPr>
        <w:t>Matavimo priemonių (kai maksimalus debitas virš 30,0 m3/h) metrologinės patikros, darbingumo patikrinimo ir smulkaus remonto paslauga</w:t>
      </w:r>
      <w:r w:rsidRPr="00520C8E">
        <w:rPr>
          <w:rFonts w:ascii="Times New Roman" w:hAnsi="Times New Roman" w:cs="Times New Roman"/>
          <w:color w:val="000000" w:themeColor="text1"/>
        </w:rPr>
        <w:t>“  rezultatais, sudarė šią paslaugų sutartį, toliau vadinamą Sutartimi:</w:t>
      </w:r>
    </w:p>
    <w:p w14:paraId="7A012408" w14:textId="77777777" w:rsidR="008C2E75" w:rsidRDefault="008C2E75" w:rsidP="008C2E75">
      <w:pPr>
        <w:spacing w:after="0" w:line="240" w:lineRule="auto"/>
        <w:rPr>
          <w:rFonts w:ascii="Times New Roman" w:hAnsi="Times New Roman"/>
          <w:b/>
        </w:rPr>
      </w:pPr>
    </w:p>
    <w:p w14:paraId="18D05280" w14:textId="77777777" w:rsidR="008C2E75" w:rsidRPr="009F4FC8" w:rsidRDefault="008C2E75" w:rsidP="008C2E75">
      <w:pPr>
        <w:spacing w:after="0" w:line="240" w:lineRule="auto"/>
        <w:rPr>
          <w:rFonts w:ascii="Times New Roman" w:hAnsi="Times New Roman"/>
          <w:b/>
        </w:rPr>
      </w:pPr>
      <w:r w:rsidRPr="009F4FC8">
        <w:rPr>
          <w:rFonts w:ascii="Times New Roman" w:hAnsi="Times New Roman"/>
          <w:b/>
        </w:rPr>
        <w:t>1. Sutarties dalykas</w:t>
      </w:r>
    </w:p>
    <w:p w14:paraId="0AF9BB44" w14:textId="77777777" w:rsidR="008C2E75" w:rsidRPr="00A10723" w:rsidRDefault="008C2E75" w:rsidP="008C2E75">
      <w:pPr>
        <w:widowControl w:val="0"/>
        <w:tabs>
          <w:tab w:val="left" w:pos="-20480"/>
          <w:tab w:val="left" w:pos="-20000"/>
          <w:tab w:val="left" w:pos="-15816"/>
        </w:tabs>
        <w:spacing w:after="0" w:line="240" w:lineRule="auto"/>
        <w:jc w:val="both"/>
        <w:rPr>
          <w:rFonts w:ascii="Times New Roman" w:hAnsi="Times New Roman"/>
        </w:rPr>
      </w:pPr>
      <w:r w:rsidRPr="00A10723">
        <w:rPr>
          <w:rFonts w:ascii="Times New Roman" w:hAnsi="Times New Roman"/>
        </w:rPr>
        <w:t xml:space="preserve">1.1.Šioje Sutartyje nustatytomis sąlygomis </w:t>
      </w:r>
      <w:r>
        <w:rPr>
          <w:rFonts w:ascii="Times New Roman" w:hAnsi="Times New Roman"/>
        </w:rPr>
        <w:t>Vykdytojas</w:t>
      </w:r>
      <w:r w:rsidRPr="00A10723">
        <w:rPr>
          <w:rFonts w:ascii="Times New Roman" w:hAnsi="Times New Roman"/>
        </w:rPr>
        <w:t xml:space="preserve"> savo jėgomis ir rizika įsipareigoja atlikti </w:t>
      </w:r>
      <w:r>
        <w:rPr>
          <w:rFonts w:ascii="Times New Roman" w:hAnsi="Times New Roman"/>
        </w:rPr>
        <w:t xml:space="preserve">Užsakovui priklausančių, priskirtų teisinei metrologijai, </w:t>
      </w:r>
      <w:r w:rsidRPr="00A10723">
        <w:rPr>
          <w:rFonts w:ascii="Times New Roman" w:hAnsi="Times New Roman"/>
        </w:rPr>
        <w:t xml:space="preserve">šilumos </w:t>
      </w:r>
      <w:r>
        <w:rPr>
          <w:rFonts w:ascii="Times New Roman" w:hAnsi="Times New Roman"/>
        </w:rPr>
        <w:t xml:space="preserve">energijos ir </w:t>
      </w:r>
      <w:r w:rsidRPr="00A10723">
        <w:rPr>
          <w:rFonts w:ascii="Times New Roman" w:hAnsi="Times New Roman"/>
        </w:rPr>
        <w:t>vandens</w:t>
      </w:r>
      <w:r>
        <w:rPr>
          <w:rFonts w:ascii="Times New Roman" w:hAnsi="Times New Roman"/>
        </w:rPr>
        <w:t xml:space="preserve"> kiekio matavimo priemonių </w:t>
      </w:r>
      <w:r w:rsidRPr="00A10723">
        <w:rPr>
          <w:rFonts w:ascii="Times New Roman" w:hAnsi="Times New Roman"/>
        </w:rPr>
        <w:t>(toliau – matavimo priemonių) paruošimą patikrai, įskaitant smulkaus remonto atlikimą</w:t>
      </w:r>
      <w:r>
        <w:rPr>
          <w:rFonts w:ascii="Times New Roman" w:hAnsi="Times New Roman"/>
        </w:rPr>
        <w:t xml:space="preserve"> (jei reikalinga)</w:t>
      </w:r>
      <w:r w:rsidRPr="00A10723">
        <w:rPr>
          <w:rFonts w:ascii="Times New Roman" w:hAnsi="Times New Roman"/>
        </w:rPr>
        <w:t>, periodinę bei neeilinę valstybinę metrologinę patikrą, atitinkančią Lietuvos Respublikos teisės aktų, reglamentų, standartų ir norminių aktų nuostatas, darbingumo patikrinimą, bei neatitikimo akto surašymą, jei matavimo priemonė neatitinka reikalavimų, visa tai toliau vadinant „Paslauga“ ir perduoti Paslaugos rezultatą Užsakovui šioje Sutartyje nustatytomis sąlygomis, terminais ir tvarka.</w:t>
      </w:r>
    </w:p>
    <w:p w14:paraId="2991CD1D" w14:textId="77777777" w:rsidR="008C2E75" w:rsidRPr="009F4FC8" w:rsidRDefault="008C2E75" w:rsidP="008C2E75">
      <w:pPr>
        <w:spacing w:after="0" w:line="240" w:lineRule="auto"/>
        <w:jc w:val="both"/>
        <w:rPr>
          <w:rFonts w:ascii="Times New Roman" w:hAnsi="Times New Roman"/>
        </w:rPr>
      </w:pPr>
      <w:r w:rsidRPr="00A10723">
        <w:rPr>
          <w:rFonts w:ascii="Times New Roman" w:hAnsi="Times New Roman"/>
        </w:rPr>
        <w:t>1.2.Orientacinė Paslaugos apimtis nurodyta 1 priede</w:t>
      </w:r>
      <w:r w:rsidRPr="009F4FC8">
        <w:rPr>
          <w:rFonts w:ascii="Times New Roman" w:hAnsi="Times New Roman"/>
        </w:rPr>
        <w:t xml:space="preserve"> „Techninė specifikacija“.</w:t>
      </w:r>
    </w:p>
    <w:p w14:paraId="597687DB" w14:textId="77777777" w:rsidR="008C2E75" w:rsidRPr="009F4FC8" w:rsidRDefault="008C2E75" w:rsidP="008C2E75">
      <w:pPr>
        <w:spacing w:after="0" w:line="240" w:lineRule="auto"/>
        <w:jc w:val="both"/>
        <w:rPr>
          <w:rFonts w:ascii="Times New Roman" w:hAnsi="Times New Roman"/>
        </w:rPr>
      </w:pPr>
      <w:r w:rsidRPr="009F4FC8">
        <w:rPr>
          <w:rFonts w:ascii="Times New Roman" w:hAnsi="Times New Roman"/>
        </w:rPr>
        <w:t>Sutarties vykdymo laikotarpiu Paslaugos apimtis gali keistis ir ji priklauso nuo Užsakovo poreikių.</w:t>
      </w:r>
    </w:p>
    <w:p w14:paraId="3346D0D9" w14:textId="77777777" w:rsidR="008C2E75" w:rsidRDefault="008C2E75" w:rsidP="008C2E75">
      <w:pPr>
        <w:spacing w:after="0" w:line="240" w:lineRule="auto"/>
        <w:rPr>
          <w:rFonts w:ascii="Times New Roman" w:hAnsi="Times New Roman"/>
        </w:rPr>
      </w:pPr>
    </w:p>
    <w:p w14:paraId="3EC6EB13" w14:textId="77777777" w:rsidR="008C2E75" w:rsidRPr="00D5227F" w:rsidRDefault="008C2E75" w:rsidP="008C2E75">
      <w:pPr>
        <w:spacing w:after="0" w:line="240" w:lineRule="auto"/>
        <w:outlineLvl w:val="0"/>
        <w:rPr>
          <w:rFonts w:ascii="Times New Roman" w:hAnsi="Times New Roman"/>
          <w:b/>
        </w:rPr>
      </w:pPr>
      <w:r w:rsidRPr="00D5227F">
        <w:rPr>
          <w:rFonts w:ascii="Times New Roman" w:hAnsi="Times New Roman"/>
          <w:b/>
        </w:rPr>
        <w:t>2. Sutarties galiojimas, vykdymo pradžia, trukmė ir terminai</w:t>
      </w:r>
    </w:p>
    <w:p w14:paraId="7035145C" w14:textId="77777777" w:rsidR="008C2E75" w:rsidRPr="00D5227F" w:rsidRDefault="008C2E75" w:rsidP="008C2E75">
      <w:pPr>
        <w:pStyle w:val="Pagrindinistekstas"/>
        <w:jc w:val="both"/>
        <w:rPr>
          <w:sz w:val="22"/>
          <w:szCs w:val="22"/>
        </w:rPr>
      </w:pPr>
      <w:r w:rsidRPr="00D5227F">
        <w:rPr>
          <w:sz w:val="22"/>
          <w:szCs w:val="22"/>
        </w:rPr>
        <w:t>2.1. Ši Sutartis įsigalioja nuo jos pasirašymo dienos ir galioja iki tinkamo įvykdymo, arba kol Šalys sutaria ją nutraukti, nutraukiama įstatymu ar šioje Sutartyje nustatytais atvejais.</w:t>
      </w:r>
    </w:p>
    <w:p w14:paraId="3F5B132B" w14:textId="1950C076" w:rsidR="008C2E75" w:rsidRPr="00D5227F" w:rsidRDefault="008C2E75" w:rsidP="008C2E75">
      <w:pPr>
        <w:widowControl w:val="0"/>
        <w:tabs>
          <w:tab w:val="left" w:pos="-20480"/>
          <w:tab w:val="left" w:pos="-20000"/>
          <w:tab w:val="left" w:pos="-15816"/>
        </w:tabs>
        <w:spacing w:after="0" w:line="240" w:lineRule="auto"/>
        <w:jc w:val="both"/>
        <w:rPr>
          <w:rFonts w:ascii="Times New Roman" w:hAnsi="Times New Roman"/>
        </w:rPr>
      </w:pPr>
      <w:r w:rsidRPr="00D5227F">
        <w:rPr>
          <w:rFonts w:ascii="Times New Roman" w:hAnsi="Times New Roman"/>
        </w:rPr>
        <w:t xml:space="preserve">2.2. </w:t>
      </w:r>
      <w:r w:rsidR="000C0F99" w:rsidRPr="007B38F7">
        <w:rPr>
          <w:rFonts w:ascii="Times New Roman" w:hAnsi="Times New Roman" w:cs="Times New Roman"/>
        </w:rPr>
        <w:t xml:space="preserve">Paslaugų teikimo pradžia – 2024 m. </w:t>
      </w:r>
      <w:r w:rsidR="000C0F99">
        <w:rPr>
          <w:rFonts w:ascii="Times New Roman" w:hAnsi="Times New Roman" w:cs="Times New Roman"/>
        </w:rPr>
        <w:t>birželio 10</w:t>
      </w:r>
      <w:r w:rsidR="000C0F99" w:rsidRPr="007B38F7">
        <w:rPr>
          <w:rFonts w:ascii="Times New Roman" w:hAnsi="Times New Roman" w:cs="Times New Roman"/>
        </w:rPr>
        <w:t xml:space="preserve"> d. </w:t>
      </w:r>
      <w:r w:rsidRPr="00D5227F">
        <w:rPr>
          <w:rFonts w:ascii="Times New Roman" w:hAnsi="Times New Roman"/>
        </w:rPr>
        <w:t>Paslaug</w:t>
      </w:r>
      <w:r w:rsidR="00C32445">
        <w:rPr>
          <w:rFonts w:ascii="Times New Roman" w:hAnsi="Times New Roman"/>
        </w:rPr>
        <w:t>ų</w:t>
      </w:r>
      <w:r w:rsidRPr="00D5227F">
        <w:rPr>
          <w:rFonts w:ascii="Times New Roman" w:hAnsi="Times New Roman"/>
        </w:rPr>
        <w:t xml:space="preserve"> teikimo terminas: 24 (dvidešimt keturi) mėnesiai.</w:t>
      </w:r>
    </w:p>
    <w:p w14:paraId="23FB3B4E" w14:textId="77777777" w:rsidR="008C2E75" w:rsidRPr="00D5227F" w:rsidRDefault="008C2E75" w:rsidP="008C2E75">
      <w:pPr>
        <w:pStyle w:val="Pagrindinistekstas"/>
        <w:jc w:val="both"/>
        <w:rPr>
          <w:sz w:val="22"/>
          <w:szCs w:val="22"/>
        </w:rPr>
      </w:pPr>
      <w:r w:rsidRPr="00D5227F">
        <w:rPr>
          <w:sz w:val="22"/>
          <w:szCs w:val="22"/>
        </w:rPr>
        <w:t>2.3. Jei bet kuri šios Sutarties nuostata tampa ar pripažįstama visiškai ar iš dalies negaliojančia, tai neturi įtakos kitų Sutarties nuostatų galiojimui.</w:t>
      </w:r>
    </w:p>
    <w:p w14:paraId="781EDB47" w14:textId="77777777" w:rsidR="008C2E75" w:rsidRPr="00D5227F" w:rsidRDefault="008C2E75" w:rsidP="008C2E75">
      <w:pPr>
        <w:pStyle w:val="Pagrindinistekstas"/>
        <w:jc w:val="both"/>
        <w:rPr>
          <w:sz w:val="22"/>
          <w:szCs w:val="22"/>
        </w:rPr>
      </w:pPr>
      <w:r w:rsidRPr="00D5227F">
        <w:rPr>
          <w:sz w:val="22"/>
          <w:szCs w:val="22"/>
        </w:rPr>
        <w:t>2.4. Nutraukus Sutartį ar jai pasibaigus, lieka galioti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52CF189F" w14:textId="77777777" w:rsidR="008C2E75" w:rsidRDefault="008C2E75" w:rsidP="008C2E75">
      <w:pPr>
        <w:spacing w:after="0" w:line="240" w:lineRule="auto"/>
        <w:rPr>
          <w:rFonts w:ascii="Times New Roman" w:hAnsi="Times New Roman"/>
        </w:rPr>
      </w:pPr>
    </w:p>
    <w:p w14:paraId="6DF05FE7" w14:textId="77777777" w:rsidR="008C2E75" w:rsidRPr="009F4FC8" w:rsidRDefault="008C2E75" w:rsidP="008C2E75">
      <w:pPr>
        <w:spacing w:after="0" w:line="240" w:lineRule="auto"/>
        <w:rPr>
          <w:rFonts w:ascii="Times New Roman" w:hAnsi="Times New Roman"/>
          <w:b/>
        </w:rPr>
      </w:pPr>
      <w:r>
        <w:rPr>
          <w:rFonts w:ascii="Times New Roman" w:hAnsi="Times New Roman"/>
          <w:b/>
        </w:rPr>
        <w:t>3</w:t>
      </w:r>
      <w:r w:rsidRPr="009F4FC8">
        <w:rPr>
          <w:rFonts w:ascii="Times New Roman" w:hAnsi="Times New Roman"/>
          <w:b/>
        </w:rPr>
        <w:t>. Sutarties kaina, apmokėjimas</w:t>
      </w:r>
    </w:p>
    <w:p w14:paraId="399C2072" w14:textId="77777777" w:rsidR="008C2E75" w:rsidRDefault="008C2E75" w:rsidP="008C2E75">
      <w:pPr>
        <w:spacing w:after="0" w:line="240" w:lineRule="auto"/>
        <w:jc w:val="both"/>
        <w:rPr>
          <w:rFonts w:ascii="Times New Roman" w:hAnsi="Times New Roman"/>
        </w:rPr>
      </w:pPr>
      <w:r>
        <w:rPr>
          <w:rFonts w:ascii="Times New Roman" w:hAnsi="Times New Roman"/>
        </w:rPr>
        <w:t>3</w:t>
      </w:r>
      <w:r w:rsidRPr="009F4FC8">
        <w:rPr>
          <w:rFonts w:ascii="Times New Roman" w:hAnsi="Times New Roman"/>
        </w:rPr>
        <w:t>.1.</w:t>
      </w:r>
      <w:r>
        <w:rPr>
          <w:rFonts w:ascii="Times New Roman" w:hAnsi="Times New Roman"/>
        </w:rPr>
        <w:t xml:space="preserve"> </w:t>
      </w:r>
      <w:r w:rsidRPr="00FB713D">
        <w:rPr>
          <w:rFonts w:ascii="Times New Roman" w:eastAsia="Times New Roman" w:hAnsi="Times New Roman" w:cs="Times New Roman"/>
        </w:rPr>
        <w:t>Sutartyje yra pasirinktas fiksuoto įkainio apskaičiavimo būdas.</w:t>
      </w:r>
    </w:p>
    <w:p w14:paraId="35959540" w14:textId="77777777" w:rsidR="008C2E75" w:rsidRDefault="008C2E75" w:rsidP="008C2E75">
      <w:pPr>
        <w:spacing w:after="0" w:line="240" w:lineRule="auto"/>
        <w:jc w:val="both"/>
        <w:rPr>
          <w:rFonts w:ascii="Times New Roman" w:hAnsi="Times New Roman"/>
        </w:rPr>
      </w:pPr>
      <w:r w:rsidRPr="009F4FC8">
        <w:rPr>
          <w:rFonts w:ascii="Times New Roman" w:hAnsi="Times New Roman"/>
        </w:rPr>
        <w:t>Šalių susitarimu nustatyta Paslaugos, jos dalių fiksuoti įkainiai, kurie nurodyti Sutarties 2 priede „</w:t>
      </w:r>
      <w:r>
        <w:rPr>
          <w:rFonts w:ascii="Times New Roman" w:hAnsi="Times New Roman"/>
        </w:rPr>
        <w:t>Vykdytojo</w:t>
      </w:r>
      <w:r w:rsidRPr="009F4FC8">
        <w:rPr>
          <w:rFonts w:ascii="Times New Roman" w:hAnsi="Times New Roman"/>
        </w:rPr>
        <w:t xml:space="preserve"> pasiūlymas“. </w:t>
      </w:r>
    </w:p>
    <w:p w14:paraId="1ECCE339" w14:textId="0792847F" w:rsidR="008C2E75" w:rsidRPr="008C2E75" w:rsidRDefault="008C2E75" w:rsidP="008C2E75">
      <w:pPr>
        <w:spacing w:after="0" w:line="240" w:lineRule="auto"/>
        <w:jc w:val="both"/>
        <w:rPr>
          <w:rFonts w:ascii="Times New Roman" w:hAnsi="Times New Roman" w:cs="Times New Roman"/>
          <w:b/>
          <w:bCs/>
        </w:rPr>
      </w:pPr>
      <w:r w:rsidRPr="0069364C">
        <w:rPr>
          <w:rFonts w:ascii="Times New Roman" w:hAnsi="Times New Roman" w:cs="Times New Roman"/>
        </w:rPr>
        <w:t>Pradinė</w:t>
      </w:r>
      <w:r>
        <w:rPr>
          <w:rFonts w:ascii="Times New Roman" w:hAnsi="Times New Roman" w:cs="Times New Roman"/>
        </w:rPr>
        <w:t>s</w:t>
      </w:r>
      <w:r w:rsidRPr="0069364C">
        <w:rPr>
          <w:rFonts w:ascii="Times New Roman" w:hAnsi="Times New Roman" w:cs="Times New Roman"/>
        </w:rPr>
        <w:t xml:space="preserve"> Sutarties vertė</w:t>
      </w:r>
      <w:r>
        <w:rPr>
          <w:rFonts w:ascii="Times New Roman" w:hAnsi="Times New Roman" w:cs="Times New Roman"/>
        </w:rPr>
        <w:t xml:space="preserve"> </w:t>
      </w:r>
      <w:r w:rsidRPr="008C2E75">
        <w:rPr>
          <w:rFonts w:ascii="Times New Roman" w:hAnsi="Times New Roman"/>
          <w:b/>
          <w:bCs/>
          <w:color w:val="000000"/>
          <w:szCs w:val="24"/>
        </w:rPr>
        <w:t>34 297,00 Eur (trisdešimt keturi tūkstančiai du šimtai devyniasdešimt septyni eurai), ir PVM 7 202,37 Eur, iš viso su PVM 41 499,37 Eur (keturiasdešimt vienas tūkstantis keturi šimtai devyniasdešimt devyni eurai 37 centai).</w:t>
      </w:r>
    </w:p>
    <w:p w14:paraId="6F851B29" w14:textId="1F8079C9" w:rsidR="008C2E75" w:rsidRDefault="008C2E75" w:rsidP="008C2E75">
      <w:pPr>
        <w:spacing w:after="0" w:line="240" w:lineRule="auto"/>
        <w:jc w:val="both"/>
        <w:rPr>
          <w:rFonts w:ascii="Times New Roman" w:hAnsi="Times New Roman"/>
        </w:rPr>
      </w:pPr>
      <w:r w:rsidRPr="009F4FC8">
        <w:rPr>
          <w:rFonts w:ascii="Times New Roman" w:hAnsi="Times New Roman"/>
        </w:rPr>
        <w:t xml:space="preserve">Galutinė Sutarties kaina, kurią Užsakovas turės sumokėti </w:t>
      </w:r>
      <w:r>
        <w:rPr>
          <w:rFonts w:ascii="Times New Roman" w:hAnsi="Times New Roman"/>
        </w:rPr>
        <w:t>Vykdytoj</w:t>
      </w:r>
      <w:r w:rsidRPr="009F4FC8">
        <w:rPr>
          <w:rFonts w:ascii="Times New Roman" w:hAnsi="Times New Roman"/>
        </w:rPr>
        <w:t xml:space="preserve">ui, priklauso nuo vykdant Sutartį užsakytos ir atliktos Paslaugos apimties. </w:t>
      </w:r>
      <w:r w:rsidRPr="009F4FC8">
        <w:rPr>
          <w:rFonts w:ascii="Times New Roman" w:hAnsi="Times New Roman"/>
          <w:highlight w:val="yellow"/>
        </w:rPr>
        <w:t xml:space="preserve"> </w:t>
      </w:r>
    </w:p>
    <w:p w14:paraId="606FE017" w14:textId="77777777" w:rsidR="008C2E75" w:rsidRPr="009F4FC8" w:rsidRDefault="008C2E75" w:rsidP="008C2E75">
      <w:pPr>
        <w:spacing w:after="0" w:line="240" w:lineRule="auto"/>
        <w:jc w:val="both"/>
        <w:rPr>
          <w:rFonts w:ascii="Times New Roman" w:hAnsi="Times New Roman"/>
        </w:rPr>
      </w:pPr>
      <w:r>
        <w:rPr>
          <w:rFonts w:ascii="Times New Roman" w:hAnsi="Times New Roman"/>
        </w:rPr>
        <w:t>3</w:t>
      </w:r>
      <w:r w:rsidRPr="009F4FC8">
        <w:rPr>
          <w:rFonts w:ascii="Times New Roman" w:hAnsi="Times New Roman"/>
        </w:rPr>
        <w:t xml:space="preserve">.2. Į Sutarties kainą (fiksuotą įkainį) įeina darbo jėgos, mechanizmų darbo, medžiagų, mokesčių, draudimo, transportavimo ir visos kitos, </w:t>
      </w:r>
      <w:r>
        <w:rPr>
          <w:rFonts w:ascii="Times New Roman" w:hAnsi="Times New Roman"/>
        </w:rPr>
        <w:t>Vykdytoj</w:t>
      </w:r>
      <w:r w:rsidRPr="009F4FC8">
        <w:rPr>
          <w:rFonts w:ascii="Times New Roman" w:hAnsi="Times New Roman"/>
        </w:rPr>
        <w:t>ui priklausančios pagal Lietuvos Respublikos įstatymus ir kitus teisės aktus bei šią Sutartį, išlaidos.</w:t>
      </w:r>
    </w:p>
    <w:p w14:paraId="3EF4B749" w14:textId="77777777" w:rsidR="008C2E75" w:rsidRDefault="008C2E75" w:rsidP="008C2E75">
      <w:pPr>
        <w:spacing w:after="0" w:line="240" w:lineRule="auto"/>
        <w:jc w:val="both"/>
        <w:rPr>
          <w:rFonts w:ascii="Times New Roman" w:hAnsi="Times New Roman"/>
        </w:rPr>
      </w:pPr>
      <w:r>
        <w:rPr>
          <w:rFonts w:ascii="Times New Roman" w:hAnsi="Times New Roman"/>
        </w:rPr>
        <w:lastRenderedPageBreak/>
        <w:t>3</w:t>
      </w:r>
      <w:r w:rsidRPr="009F4FC8">
        <w:rPr>
          <w:rFonts w:ascii="Times New Roman" w:hAnsi="Times New Roman"/>
        </w:rPr>
        <w:t xml:space="preserve">.3. Jei atlikus matavimo priemonės paruošimą patikrai ir smulkų remontą (jei jis buvo reikalingas) paaiškėja, kad matavimo priemonė neatitinka bendrųjų patikros metodikos reikalavimų, Užsakovas apmoka </w:t>
      </w:r>
      <w:r>
        <w:rPr>
          <w:rFonts w:ascii="Times New Roman" w:hAnsi="Times New Roman"/>
        </w:rPr>
        <w:t>Vykdytoj</w:t>
      </w:r>
      <w:r w:rsidRPr="009F4FC8">
        <w:rPr>
          <w:rFonts w:ascii="Times New Roman" w:hAnsi="Times New Roman"/>
        </w:rPr>
        <w:t xml:space="preserve">ui tik už pateiktą </w:t>
      </w:r>
      <w:r w:rsidRPr="004F53E5">
        <w:rPr>
          <w:rFonts w:ascii="Times New Roman" w:hAnsi="Times New Roman"/>
        </w:rPr>
        <w:t>neatitikimo aktą</w:t>
      </w:r>
      <w:r w:rsidRPr="009F4FC8">
        <w:rPr>
          <w:rFonts w:ascii="Times New Roman" w:hAnsi="Times New Roman"/>
        </w:rPr>
        <w:t xml:space="preserve">; </w:t>
      </w:r>
    </w:p>
    <w:p w14:paraId="4D2838B2" w14:textId="77777777" w:rsidR="008C2E75" w:rsidRPr="009F4FC8" w:rsidRDefault="008C2E75" w:rsidP="008C2E75">
      <w:pPr>
        <w:widowControl w:val="0"/>
        <w:spacing w:after="0" w:line="240" w:lineRule="auto"/>
        <w:jc w:val="both"/>
        <w:rPr>
          <w:rFonts w:ascii="Times New Roman" w:hAnsi="Times New Roman"/>
        </w:rPr>
      </w:pPr>
      <w:r>
        <w:rPr>
          <w:rFonts w:ascii="Times New Roman" w:hAnsi="Times New Roman"/>
        </w:rPr>
        <w:t>3</w:t>
      </w:r>
      <w:r w:rsidRPr="009F4FC8">
        <w:rPr>
          <w:rFonts w:ascii="Times New Roman" w:hAnsi="Times New Roman"/>
        </w:rPr>
        <w:t xml:space="preserve">.4. </w:t>
      </w:r>
      <w:r w:rsidRPr="009F4FC8">
        <w:rPr>
          <w:rFonts w:ascii="Times New Roman" w:eastAsia="Calibri" w:hAnsi="Times New Roman"/>
          <w:bCs/>
        </w:rPr>
        <w:t>Pridėtinės vertės mokesčio sąskaitos faktūros, sąskaitos faktūros turi būti teikiamos naudojantis informacinės sistemos „E. sąskaita“ priemonėmis.</w:t>
      </w:r>
    </w:p>
    <w:p w14:paraId="1B13E1F4" w14:textId="77777777" w:rsidR="008C2E75" w:rsidRDefault="008C2E75" w:rsidP="008C2E75">
      <w:pPr>
        <w:spacing w:after="0" w:line="240" w:lineRule="auto"/>
        <w:jc w:val="both"/>
        <w:rPr>
          <w:rFonts w:ascii="Times New Roman" w:hAnsi="Times New Roman"/>
        </w:rPr>
      </w:pPr>
      <w:r>
        <w:rPr>
          <w:rFonts w:ascii="Times New Roman" w:hAnsi="Times New Roman"/>
        </w:rPr>
        <w:t>3</w:t>
      </w:r>
      <w:r w:rsidRPr="009F4FC8">
        <w:rPr>
          <w:rFonts w:ascii="Times New Roman" w:hAnsi="Times New Roman"/>
        </w:rPr>
        <w:t>.</w:t>
      </w:r>
      <w:r>
        <w:rPr>
          <w:rFonts w:ascii="Times New Roman" w:hAnsi="Times New Roman"/>
        </w:rPr>
        <w:t>5</w:t>
      </w:r>
      <w:r w:rsidRPr="009F4FC8">
        <w:rPr>
          <w:rFonts w:ascii="Times New Roman" w:hAnsi="Times New Roman"/>
        </w:rPr>
        <w:t xml:space="preserve">. Už per kalendorinį mėnesį atliktą Paslaugą Užsakovas sumoka </w:t>
      </w:r>
      <w:r>
        <w:rPr>
          <w:rFonts w:ascii="Times New Roman" w:hAnsi="Times New Roman"/>
        </w:rPr>
        <w:t>per 30 dienų po PVM sąskaitos faktūros priėmimo.</w:t>
      </w:r>
    </w:p>
    <w:p w14:paraId="64D00696" w14:textId="77777777" w:rsidR="008C2E75" w:rsidRDefault="008C2E75" w:rsidP="008C2E75">
      <w:pPr>
        <w:spacing w:after="0" w:line="240" w:lineRule="auto"/>
        <w:jc w:val="both"/>
        <w:rPr>
          <w:rFonts w:ascii="Times New Roman" w:eastAsia="Times New Roman" w:hAnsi="Times New Roman" w:cs="Times New Roman"/>
        </w:rPr>
      </w:pPr>
      <w:bookmarkStart w:id="0" w:name="_Hlk105488887"/>
      <w:r>
        <w:rPr>
          <w:rFonts w:ascii="Times New Roman" w:eastAsia="Times New Roman" w:hAnsi="Times New Roman" w:cs="Times New Roman"/>
        </w:rPr>
        <w:t>3</w:t>
      </w:r>
      <w:r w:rsidRPr="002C7AAF">
        <w:rPr>
          <w:rFonts w:ascii="Times New Roman" w:eastAsia="Times New Roman" w:hAnsi="Times New Roman" w:cs="Times New Roman"/>
        </w:rPr>
        <w:t>.</w:t>
      </w:r>
      <w:r>
        <w:rPr>
          <w:rFonts w:ascii="Times New Roman" w:eastAsia="Times New Roman" w:hAnsi="Times New Roman" w:cs="Times New Roman"/>
        </w:rPr>
        <w:t>6</w:t>
      </w:r>
      <w:r w:rsidRPr="002C7AAF">
        <w:rPr>
          <w:rFonts w:ascii="Times New Roman" w:eastAsia="Times New Roman" w:hAnsi="Times New Roman" w:cs="Times New Roman"/>
        </w:rPr>
        <w:t xml:space="preserve">. </w:t>
      </w:r>
      <w:r>
        <w:rPr>
          <w:rFonts w:ascii="Times New Roman" w:eastAsia="Times New Roman" w:hAnsi="Times New Roman" w:cs="Times New Roman"/>
        </w:rPr>
        <w:t xml:space="preserve">Sutarties įkainio peržiūros tvarka: </w:t>
      </w:r>
    </w:p>
    <w:p w14:paraId="1B998422" w14:textId="77777777" w:rsidR="008C2E75" w:rsidRPr="008428A7" w:rsidRDefault="008C2E75" w:rsidP="008C2E75">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3.6.1. </w:t>
      </w:r>
      <w:r w:rsidRPr="002C7AAF">
        <w:rPr>
          <w:rFonts w:ascii="Times New Roman" w:eastAsia="Times New Roman" w:hAnsi="Times New Roman" w:cs="Times New Roman"/>
        </w:rPr>
        <w:t>Fiksuoto Sutarties įkainio perskaičiavimas dėl kainų lygio:</w:t>
      </w:r>
    </w:p>
    <w:bookmarkEnd w:id="0"/>
    <w:p w14:paraId="6B6EC572" w14:textId="77777777" w:rsidR="008C2E75" w:rsidRPr="008428A7" w:rsidRDefault="008C2E75" w:rsidP="008C2E75">
      <w:pPr>
        <w:autoSpaceDE w:val="0"/>
        <w:autoSpaceDN w:val="0"/>
        <w:adjustRightInd w:val="0"/>
        <w:spacing w:after="0" w:line="240" w:lineRule="auto"/>
        <w:ind w:firstLine="709"/>
        <w:jc w:val="both"/>
        <w:rPr>
          <w:rFonts w:ascii="Times New Roman" w:hAnsi="Times New Roman" w:cs="Times New Roman"/>
          <w:noProof/>
        </w:rPr>
      </w:pPr>
      <w:r>
        <w:rPr>
          <w:rFonts w:ascii="Times New Roman" w:eastAsia="Times New Roman" w:hAnsi="Times New Roman" w:cs="Times New Roman"/>
        </w:rPr>
        <w:t>3</w:t>
      </w:r>
      <w:r w:rsidRPr="008428A7">
        <w:rPr>
          <w:rFonts w:ascii="Times New Roman" w:eastAsia="Times New Roman" w:hAnsi="Times New Roman" w:cs="Times New Roman"/>
        </w:rPr>
        <w:t>.</w:t>
      </w:r>
      <w:r>
        <w:rPr>
          <w:rFonts w:ascii="Times New Roman" w:eastAsia="Times New Roman" w:hAnsi="Times New Roman" w:cs="Times New Roman"/>
        </w:rPr>
        <w:t>6</w:t>
      </w:r>
      <w:r w:rsidRPr="008428A7">
        <w:rPr>
          <w:rFonts w:ascii="Times New Roman" w:eastAsia="Times New Roman" w:hAnsi="Times New Roman" w:cs="Times New Roman"/>
        </w:rPr>
        <w:t>.</w:t>
      </w:r>
      <w:r>
        <w:rPr>
          <w:rFonts w:ascii="Times New Roman" w:eastAsia="Times New Roman" w:hAnsi="Times New Roman" w:cs="Times New Roman"/>
        </w:rPr>
        <w:t>1</w:t>
      </w:r>
      <w:r w:rsidRPr="008428A7">
        <w:rPr>
          <w:rFonts w:ascii="Times New Roman" w:eastAsia="Times New Roman" w:hAnsi="Times New Roman" w:cs="Times New Roman"/>
        </w:rPr>
        <w:t>.</w:t>
      </w:r>
      <w:r>
        <w:rPr>
          <w:rFonts w:ascii="Times New Roman" w:eastAsia="Times New Roman" w:hAnsi="Times New Roman" w:cs="Times New Roman"/>
        </w:rPr>
        <w:t>1.</w:t>
      </w:r>
      <w:r w:rsidRPr="008428A7">
        <w:rPr>
          <w:rFonts w:ascii="Times New Roman" w:eastAsia="Times New Roman" w:hAnsi="Times New Roman" w:cs="Times New Roman"/>
        </w:rPr>
        <w:t xml:space="preserve"> B</w:t>
      </w:r>
      <w:r w:rsidRPr="008428A7">
        <w:rPr>
          <w:rFonts w:ascii="Times New Roman" w:hAnsi="Times New Roman" w:cs="Times New Roman"/>
          <w:bCs/>
          <w:iCs/>
        </w:rPr>
        <w:t>et kuri Sutarties šalis Sutarties galiojimo metu turi teisę inicijuoti Sutartyje numatyto įkainio perskaičiavimą (keitimą) ne anksčiau kaip po 12 (dvylikos) mėnesių nuo Sutarties sudarymo dienos (jeigu perskaičiavimas jau buvo atliktas – nuo paskutinio perskaičiavimo pagal šį punktą dienos)</w:t>
      </w:r>
      <w:r w:rsidRPr="008428A7">
        <w:rPr>
          <w:rFonts w:ascii="Times New Roman" w:hAnsi="Times New Roman" w:cs="Times New Roman"/>
          <w:bCs/>
          <w:color w:val="000000"/>
          <w:kern w:val="22"/>
        </w:rPr>
        <w:t xml:space="preserve">. </w:t>
      </w:r>
      <w:r w:rsidRPr="008428A7">
        <w:rPr>
          <w:rFonts w:ascii="Times New Roman" w:eastAsia="Times New Roman" w:hAnsi="Times New Roman" w:cs="Times New Roman"/>
        </w:rPr>
        <w:t xml:space="preserve">Sutarties įkainis gali būti peržiūrimas ne dažniau </w:t>
      </w:r>
      <w:r>
        <w:rPr>
          <w:rFonts w:ascii="Times New Roman" w:eastAsia="Times New Roman" w:hAnsi="Times New Roman" w:cs="Times New Roman"/>
        </w:rPr>
        <w:t xml:space="preserve">kaip vieną kartą </w:t>
      </w:r>
      <w:r w:rsidRPr="008428A7">
        <w:rPr>
          <w:rFonts w:ascii="Times New Roman" w:eastAsia="Times New Roman" w:hAnsi="Times New Roman" w:cs="Times New Roman"/>
        </w:rPr>
        <w:t xml:space="preserve">kas 12 </w:t>
      </w:r>
      <w:r>
        <w:rPr>
          <w:rFonts w:ascii="Times New Roman" w:eastAsia="Times New Roman" w:hAnsi="Times New Roman" w:cs="Times New Roman"/>
        </w:rPr>
        <w:t xml:space="preserve">(dvylika) </w:t>
      </w:r>
      <w:r w:rsidRPr="008428A7">
        <w:rPr>
          <w:rFonts w:ascii="Times New Roman" w:eastAsia="Times New Roman" w:hAnsi="Times New Roman" w:cs="Times New Roman"/>
        </w:rPr>
        <w:t>mėnesių</w:t>
      </w:r>
      <w:r w:rsidRPr="008428A7">
        <w:rPr>
          <w:rFonts w:ascii="Times New Roman" w:hAnsi="Times New Roman" w:cs="Times New Roman"/>
          <w:noProof/>
        </w:rPr>
        <w:t>.</w:t>
      </w:r>
      <w:r>
        <w:rPr>
          <w:rFonts w:ascii="Times New Roman" w:hAnsi="Times New Roman" w:cs="Times New Roman"/>
          <w:noProof/>
        </w:rPr>
        <w:t xml:space="preserve"> </w:t>
      </w:r>
    </w:p>
    <w:p w14:paraId="13998FFE" w14:textId="77777777" w:rsidR="008C2E75" w:rsidRPr="008428A7" w:rsidRDefault="008C2E75" w:rsidP="008C2E75">
      <w:pPr>
        <w:spacing w:after="0" w:line="240" w:lineRule="auto"/>
        <w:ind w:firstLine="709"/>
        <w:jc w:val="both"/>
        <w:rPr>
          <w:rFonts w:ascii="Times New Roman" w:hAnsi="Times New Roman" w:cs="Times New Roman"/>
          <w:noProof/>
        </w:rPr>
      </w:pPr>
      <w:r w:rsidRPr="008428A7">
        <w:rPr>
          <w:rFonts w:ascii="Times New Roman" w:eastAsia="Times New Roman" w:hAnsi="Times New Roman" w:cs="Times New Roman"/>
        </w:rPr>
        <w:t xml:space="preserve"> </w:t>
      </w:r>
      <w:r>
        <w:rPr>
          <w:rFonts w:ascii="Times New Roman" w:eastAsia="Times New Roman" w:hAnsi="Times New Roman" w:cs="Times New Roman"/>
        </w:rPr>
        <w:t>3</w:t>
      </w:r>
      <w:r w:rsidRPr="008428A7">
        <w:rPr>
          <w:rFonts w:ascii="Times New Roman" w:eastAsia="Arial" w:hAnsi="Times New Roman" w:cs="Times New Roman"/>
        </w:rPr>
        <w:t>.</w:t>
      </w:r>
      <w:r>
        <w:rPr>
          <w:rFonts w:ascii="Times New Roman" w:eastAsia="Arial" w:hAnsi="Times New Roman" w:cs="Times New Roman"/>
        </w:rPr>
        <w:t>6</w:t>
      </w:r>
      <w:r w:rsidRPr="008428A7">
        <w:rPr>
          <w:rFonts w:ascii="Times New Roman" w:eastAsia="Arial" w:hAnsi="Times New Roman" w:cs="Times New Roman"/>
        </w:rPr>
        <w:t>.</w:t>
      </w:r>
      <w:r>
        <w:rPr>
          <w:rFonts w:ascii="Times New Roman" w:eastAsia="Arial" w:hAnsi="Times New Roman" w:cs="Times New Roman"/>
        </w:rPr>
        <w:t>1.</w:t>
      </w:r>
      <w:r w:rsidRPr="008428A7">
        <w:rPr>
          <w:rFonts w:ascii="Times New Roman" w:eastAsia="Arial" w:hAnsi="Times New Roman" w:cs="Times New Roman"/>
        </w:rPr>
        <w:t xml:space="preserve">2. </w:t>
      </w:r>
      <w:r w:rsidRPr="008428A7">
        <w:rPr>
          <w:rFonts w:ascii="Times New Roman" w:hAnsi="Times New Roman" w:cs="Times New Roman"/>
          <w:noProof/>
        </w:rPr>
        <w:t xml:space="preserve">Sutarties įkainis gali būti perskaičiuojamas, jeigu Lietuvos  statistikos departamento (www.stat.gov.lt) kas mėnesį skelbiamo vartotojų kainų indekso (pasirenkamas rodiklis „Įvairios prekės ir paslaugos“) pokytis (k), apskaičiuotas kaip nustatyta </w:t>
      </w:r>
      <w:r>
        <w:rPr>
          <w:rFonts w:ascii="Times New Roman" w:hAnsi="Times New Roman" w:cs="Times New Roman"/>
          <w:noProof/>
        </w:rPr>
        <w:t>3</w:t>
      </w:r>
      <w:r w:rsidRPr="005D6E21">
        <w:rPr>
          <w:rFonts w:ascii="Times New Roman" w:hAnsi="Times New Roman" w:cs="Times New Roman"/>
          <w:noProof/>
        </w:rPr>
        <w:t>.</w:t>
      </w:r>
      <w:r>
        <w:rPr>
          <w:rFonts w:ascii="Times New Roman" w:hAnsi="Times New Roman" w:cs="Times New Roman"/>
          <w:noProof/>
        </w:rPr>
        <w:t>6</w:t>
      </w:r>
      <w:r w:rsidRPr="005D6E21">
        <w:rPr>
          <w:rFonts w:ascii="Times New Roman" w:hAnsi="Times New Roman" w:cs="Times New Roman"/>
          <w:noProof/>
        </w:rPr>
        <w:t>.1.4.</w:t>
      </w:r>
      <w:r w:rsidRPr="00C45DA2">
        <w:rPr>
          <w:rFonts w:ascii="Times New Roman" w:hAnsi="Times New Roman" w:cs="Times New Roman"/>
          <w:noProof/>
        </w:rPr>
        <w:t xml:space="preserve"> punkte,</w:t>
      </w:r>
      <w:r w:rsidRPr="008428A7">
        <w:rPr>
          <w:rFonts w:ascii="Times New Roman" w:hAnsi="Times New Roman" w:cs="Times New Roman"/>
          <w:noProof/>
        </w:rPr>
        <w:t xml:space="preserve"> yra didesnis nei 7 (septynis) proc. </w:t>
      </w:r>
      <w:r w:rsidRPr="008428A7">
        <w:rPr>
          <w:rFonts w:ascii="Times New Roman" w:eastAsia="Arial" w:hAnsi="Times New Roman" w:cs="Times New Roman"/>
        </w:rPr>
        <w:t xml:space="preserve">per </w:t>
      </w:r>
      <w:r>
        <w:rPr>
          <w:rFonts w:ascii="Times New Roman" w:eastAsia="Arial" w:hAnsi="Times New Roman" w:cs="Times New Roman"/>
        </w:rPr>
        <w:t>3</w:t>
      </w:r>
      <w:r w:rsidRPr="008428A7">
        <w:rPr>
          <w:rFonts w:ascii="Times New Roman" w:eastAsia="Arial" w:hAnsi="Times New Roman" w:cs="Times New Roman"/>
        </w:rPr>
        <w:t>.</w:t>
      </w:r>
      <w:r>
        <w:rPr>
          <w:rFonts w:ascii="Times New Roman" w:eastAsia="Arial" w:hAnsi="Times New Roman" w:cs="Times New Roman"/>
        </w:rPr>
        <w:t>6</w:t>
      </w:r>
      <w:r w:rsidRPr="008428A7">
        <w:rPr>
          <w:rFonts w:ascii="Times New Roman" w:eastAsia="Arial" w:hAnsi="Times New Roman" w:cs="Times New Roman"/>
        </w:rPr>
        <w:t>.1.</w:t>
      </w:r>
      <w:r>
        <w:rPr>
          <w:rFonts w:ascii="Times New Roman" w:eastAsia="Arial" w:hAnsi="Times New Roman" w:cs="Times New Roman"/>
        </w:rPr>
        <w:t>1.</w:t>
      </w:r>
      <w:r w:rsidRPr="008428A7">
        <w:rPr>
          <w:rFonts w:ascii="Times New Roman" w:eastAsia="Arial" w:hAnsi="Times New Roman" w:cs="Times New Roman"/>
        </w:rPr>
        <w:t xml:space="preserve"> punkte nurodytą laikotarpį.</w:t>
      </w:r>
    </w:p>
    <w:p w14:paraId="0535B435" w14:textId="77777777" w:rsidR="008C2E75" w:rsidRPr="008428A7" w:rsidRDefault="008C2E75" w:rsidP="008C2E75">
      <w:pPr>
        <w:pStyle w:val="Betarp"/>
        <w:ind w:firstLine="709"/>
        <w:jc w:val="both"/>
        <w:rPr>
          <w:rFonts w:ascii="Times New Roman" w:hAnsi="Times New Roman" w:cs="Times New Roman"/>
          <w:color w:val="000000"/>
        </w:rPr>
      </w:pPr>
      <w:bookmarkStart w:id="1" w:name="_Ref88653909"/>
      <w:r>
        <w:rPr>
          <w:rFonts w:ascii="Times New Roman" w:eastAsia="Times New Roman" w:hAnsi="Times New Roman" w:cs="Times New Roman"/>
        </w:rPr>
        <w:t>3</w:t>
      </w:r>
      <w:r w:rsidRPr="008428A7">
        <w:rPr>
          <w:rFonts w:ascii="Times New Roman" w:eastAsia="Times New Roman" w:hAnsi="Times New Roman" w:cs="Times New Roman"/>
        </w:rPr>
        <w:t>.</w:t>
      </w:r>
      <w:r>
        <w:rPr>
          <w:rFonts w:ascii="Times New Roman" w:eastAsia="Times New Roman" w:hAnsi="Times New Roman" w:cs="Times New Roman"/>
        </w:rPr>
        <w:t>6</w:t>
      </w:r>
      <w:r w:rsidRPr="008428A7">
        <w:rPr>
          <w:rFonts w:ascii="Times New Roman" w:eastAsia="Times New Roman" w:hAnsi="Times New Roman" w:cs="Times New Roman"/>
        </w:rPr>
        <w:t>.</w:t>
      </w:r>
      <w:r>
        <w:rPr>
          <w:rFonts w:ascii="Times New Roman" w:eastAsia="Times New Roman" w:hAnsi="Times New Roman" w:cs="Times New Roman"/>
        </w:rPr>
        <w:t>1</w:t>
      </w:r>
      <w:r w:rsidRPr="008428A7">
        <w:rPr>
          <w:rFonts w:ascii="Times New Roman" w:eastAsia="Arial" w:hAnsi="Times New Roman" w:cs="Times New Roman"/>
        </w:rPr>
        <w:t>.</w:t>
      </w:r>
      <w:r>
        <w:rPr>
          <w:rFonts w:ascii="Times New Roman" w:eastAsia="Arial" w:hAnsi="Times New Roman" w:cs="Times New Roman"/>
        </w:rPr>
        <w:t>3</w:t>
      </w:r>
      <w:r w:rsidRPr="008428A7">
        <w:rPr>
          <w:rFonts w:ascii="Times New Roman" w:eastAsia="Arial" w:hAnsi="Times New Roman" w:cs="Times New Roman"/>
        </w:rPr>
        <w:t xml:space="preserve">. </w:t>
      </w:r>
      <w:r w:rsidRPr="008428A7">
        <w:rPr>
          <w:rFonts w:ascii="Times New Roman" w:hAnsi="Times New Roman" w:cs="Times New Roman"/>
          <w:bCs/>
          <w:iCs/>
        </w:rPr>
        <w:t>Atlikdamos perskaičiavimą Šalys vadovaujasi Lietuvos Statistikos Departamento viešai Oficialiosios statistikos portale paskelbtais Rodiklių duomenų bazės duomenimis</w:t>
      </w:r>
      <w:r w:rsidRPr="008428A7">
        <w:rPr>
          <w:rFonts w:ascii="Times New Roman" w:hAnsi="Times New Roman" w:cs="Times New Roman"/>
          <w:bCs/>
          <w:iCs/>
          <w:color w:val="000000" w:themeColor="text1"/>
        </w:rPr>
        <w:t>.</w:t>
      </w:r>
      <w:r w:rsidRPr="008428A7">
        <w:rPr>
          <w:rFonts w:ascii="Times New Roman" w:hAnsi="Times New Roman" w:cs="Times New Roman"/>
          <w:bCs/>
          <w:iCs/>
        </w:rPr>
        <w:t xml:space="preserve"> </w:t>
      </w:r>
      <w:bookmarkEnd w:id="1"/>
      <w:r w:rsidRPr="008428A7">
        <w:rPr>
          <w:rFonts w:ascii="Times New Roman" w:hAnsi="Times New Roman" w:cs="Times New Roman"/>
          <w:bCs/>
          <w:iCs/>
        </w:rPr>
        <w:t xml:space="preserve">Šalys privalo Susitarime nurodyti indekso reikšmę laikotarpio pradžioje ir jos nustatymo datą, indekso reikšmę laikotarpio pabaigoje ir jos nustatymo datą, </w:t>
      </w:r>
      <w:r w:rsidRPr="008428A7">
        <w:rPr>
          <w:rFonts w:ascii="Times New Roman" w:hAnsi="Times New Roman" w:cs="Times New Roman"/>
        </w:rPr>
        <w:t xml:space="preserve">kainų pokytį </w:t>
      </w:r>
      <w:r w:rsidRPr="008428A7">
        <w:rPr>
          <w:rFonts w:ascii="Times New Roman" w:hAnsi="Times New Roman" w:cs="Times New Roman"/>
          <w:bCs/>
          <w:iCs/>
        </w:rPr>
        <w:t xml:space="preserve">(k), perskaičiuotą įkainį. </w:t>
      </w:r>
      <w:r w:rsidRPr="008428A7">
        <w:rPr>
          <w:rFonts w:ascii="Times New Roman" w:hAnsi="Times New Roman" w:cs="Times New Roman"/>
          <w:color w:val="000000"/>
        </w:rPr>
        <w:t xml:space="preserve">Įkainio perskaičiavimą inicijuojanti Šalis turi informuoti kitą Šalį raštu apie pageidavimą perskaičiuoti paslaugos įkainį. </w:t>
      </w:r>
      <w:r w:rsidRPr="008428A7">
        <w:rPr>
          <w:rFonts w:ascii="Times New Roman" w:hAnsi="Times New Roman" w:cs="Times New Roman"/>
          <w:bCs/>
          <w:iCs/>
        </w:rPr>
        <w:t>Perskaičiuotas įkainis taikomas, kai Šalys sudaro susitarimą dėl įkainio perskaičiavimo.</w:t>
      </w:r>
    </w:p>
    <w:p w14:paraId="784EF9D1" w14:textId="77777777" w:rsidR="008C2E75" w:rsidRPr="008428A7" w:rsidRDefault="008C2E75" w:rsidP="008C2E75">
      <w:pPr>
        <w:autoSpaceDE w:val="0"/>
        <w:autoSpaceDN w:val="0"/>
        <w:adjustRightInd w:val="0"/>
        <w:spacing w:after="0" w:line="240" w:lineRule="auto"/>
        <w:ind w:firstLine="709"/>
        <w:jc w:val="both"/>
        <w:rPr>
          <w:rFonts w:ascii="Times New Roman" w:hAnsi="Times New Roman" w:cs="Times New Roman"/>
        </w:rPr>
      </w:pPr>
      <w:r>
        <w:rPr>
          <w:rFonts w:ascii="Times New Roman" w:eastAsia="Times New Roman" w:hAnsi="Times New Roman" w:cs="Times New Roman"/>
        </w:rPr>
        <w:t>3</w:t>
      </w:r>
      <w:r w:rsidRPr="008428A7">
        <w:rPr>
          <w:rFonts w:ascii="Times New Roman" w:eastAsia="Times New Roman" w:hAnsi="Times New Roman" w:cs="Times New Roman"/>
        </w:rPr>
        <w:t>.</w:t>
      </w:r>
      <w:r>
        <w:rPr>
          <w:rFonts w:ascii="Times New Roman" w:eastAsia="Times New Roman" w:hAnsi="Times New Roman" w:cs="Times New Roman"/>
        </w:rPr>
        <w:t>6</w:t>
      </w:r>
      <w:r w:rsidRPr="008428A7">
        <w:rPr>
          <w:rFonts w:ascii="Times New Roman" w:eastAsia="Times New Roman" w:hAnsi="Times New Roman" w:cs="Times New Roman"/>
        </w:rPr>
        <w:t>.</w:t>
      </w:r>
      <w:r>
        <w:rPr>
          <w:rFonts w:ascii="Times New Roman" w:eastAsia="Times New Roman" w:hAnsi="Times New Roman" w:cs="Times New Roman"/>
        </w:rPr>
        <w:t>1</w:t>
      </w:r>
      <w:r w:rsidRPr="008428A7">
        <w:rPr>
          <w:rFonts w:ascii="Times New Roman" w:eastAsia="Times New Roman" w:hAnsi="Times New Roman" w:cs="Times New Roman"/>
        </w:rPr>
        <w:t>.</w:t>
      </w:r>
      <w:r>
        <w:rPr>
          <w:rFonts w:ascii="Times New Roman" w:eastAsia="Times New Roman" w:hAnsi="Times New Roman" w:cs="Times New Roman"/>
        </w:rPr>
        <w:t>4</w:t>
      </w:r>
      <w:r w:rsidRPr="008428A7">
        <w:rPr>
          <w:rFonts w:ascii="Times New Roman" w:eastAsia="Times New Roman" w:hAnsi="Times New Roman" w:cs="Times New Roman"/>
        </w:rPr>
        <w:t xml:space="preserve">. </w:t>
      </w:r>
      <w:r w:rsidRPr="008428A7">
        <w:rPr>
          <w:rFonts w:ascii="Times New Roman" w:hAnsi="Times New Roman" w:cs="Times New Roman"/>
          <w:color w:val="000000"/>
        </w:rPr>
        <w:t>Naujas paslaugos įkainis perskaičiuojamas pagal žemiau pateiktą formulę:</w:t>
      </w:r>
    </w:p>
    <w:p w14:paraId="08D2B958" w14:textId="77777777" w:rsidR="008C2E75" w:rsidRPr="008428A7" w:rsidRDefault="008C2E75" w:rsidP="008C2E75">
      <w:pPr>
        <w:autoSpaceDE w:val="0"/>
        <w:autoSpaceDN w:val="0"/>
        <w:adjustRightInd w:val="0"/>
        <w:spacing w:after="0" w:line="240" w:lineRule="auto"/>
        <w:jc w:val="both"/>
        <w:rPr>
          <w:rFonts w:ascii="Times New Roman" w:hAnsi="Times New Roman" w:cs="Times New Roman"/>
          <w:color w:val="000000"/>
        </w:rPr>
      </w:pPr>
    </w:p>
    <w:p w14:paraId="171D2689" w14:textId="77777777" w:rsidR="008C2E75" w:rsidRPr="008428A7" w:rsidRDefault="00000000" w:rsidP="008C2E75">
      <w:pPr>
        <w:spacing w:after="0" w:line="240" w:lineRule="auto"/>
        <w:ind w:left="709"/>
        <w:rPr>
          <w:rFonts w:ascii="Times New Roman" w:hAnsi="Times New Roman" w:cs="Times New Roman"/>
          <w:i/>
        </w:rPr>
      </w:pPr>
      <m:oMath>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1</m:t>
            </m:r>
          </m:sub>
        </m:sSub>
        <m:r>
          <w:rPr>
            <w:rFonts w:ascii="Cambria Math" w:hAnsi="Cambria Math" w:cs="Times New Roman"/>
          </w:rPr>
          <m:t>=</m:t>
        </m:r>
        <m:r>
          <w:rPr>
            <w:rFonts w:ascii="Cambria Math" w:eastAsiaTheme="minorEastAsia" w:hAnsi="Cambria Math" w:cs="Times New Roman"/>
          </w:rPr>
          <m:t>a+</m:t>
        </m:r>
        <m:d>
          <m:dPr>
            <m:ctrlPr>
              <w:rPr>
                <w:rFonts w:ascii="Cambria Math" w:eastAsiaTheme="minorEastAsia" w:hAnsi="Cambria Math" w:cs="Times New Roman"/>
                <w:i/>
                <w:lang w:val="en-US"/>
              </w:rPr>
            </m:ctrlPr>
          </m:dPr>
          <m:e>
            <m:f>
              <m:fPr>
                <m:ctrlPr>
                  <w:rPr>
                    <w:rFonts w:ascii="Cambria Math" w:eastAsiaTheme="minorEastAsia" w:hAnsi="Cambria Math" w:cs="Times New Roman"/>
                    <w:i/>
                    <w:lang w:val="en-US"/>
                  </w:rPr>
                </m:ctrlPr>
              </m:fPr>
              <m:num>
                <m:r>
                  <w:rPr>
                    <w:rFonts w:ascii="Cambria Math" w:eastAsiaTheme="minorEastAsia" w:hAnsi="Cambria Math" w:cs="Times New Roman"/>
                  </w:rPr>
                  <m:t>k</m:t>
                </m:r>
              </m:num>
              <m:den>
                <m:r>
                  <w:rPr>
                    <w:rFonts w:ascii="Cambria Math" w:eastAsiaTheme="minorEastAsia" w:hAnsi="Cambria Math" w:cs="Times New Roman"/>
                  </w:rPr>
                  <m:t>100</m:t>
                </m:r>
              </m:den>
            </m:f>
            <m:r>
              <w:rPr>
                <w:rFonts w:ascii="Cambria Math" w:eastAsiaTheme="minorEastAsia" w:hAnsi="Cambria Math" w:cs="Times New Roman"/>
              </w:rPr>
              <m:t>×a</m:t>
            </m:r>
          </m:e>
        </m:d>
      </m:oMath>
      <w:r w:rsidR="008C2E75" w:rsidRPr="008428A7">
        <w:rPr>
          <w:rFonts w:ascii="Times New Roman" w:eastAsiaTheme="minorEastAsia" w:hAnsi="Times New Roman" w:cs="Times New Roman"/>
          <w:i/>
        </w:rPr>
        <w:t>, kur</w:t>
      </w:r>
    </w:p>
    <w:p w14:paraId="545C06C6" w14:textId="77777777" w:rsidR="008C2E75" w:rsidRPr="00956DE5" w:rsidRDefault="008C2E75" w:rsidP="008C2E75">
      <w:pPr>
        <w:spacing w:after="0" w:line="240" w:lineRule="auto"/>
        <w:rPr>
          <w:rFonts w:ascii="Times New Roman" w:hAnsi="Times New Roman" w:cs="Times New Roman"/>
          <w:sz w:val="10"/>
          <w:szCs w:val="10"/>
        </w:rPr>
      </w:pPr>
    </w:p>
    <w:p w14:paraId="697CABD3" w14:textId="77777777" w:rsidR="008C2E75" w:rsidRPr="008428A7" w:rsidRDefault="008C2E75" w:rsidP="008C2E75">
      <w:pPr>
        <w:spacing w:after="0" w:line="240" w:lineRule="auto"/>
        <w:rPr>
          <w:rFonts w:ascii="Times New Roman" w:hAnsi="Times New Roman" w:cs="Times New Roman"/>
        </w:rPr>
      </w:pPr>
      <w:r w:rsidRPr="008428A7">
        <w:rPr>
          <w:rFonts w:ascii="Times New Roman" w:hAnsi="Times New Roman" w:cs="Times New Roman"/>
        </w:rPr>
        <w:t>a</w:t>
      </w:r>
      <w:r w:rsidRPr="008428A7">
        <w:rPr>
          <w:rFonts w:ascii="Times New Roman" w:hAnsi="Times New Roman" w:cs="Times New Roman"/>
          <w:vertAlign w:val="subscript"/>
        </w:rPr>
        <w:t>1</w:t>
      </w:r>
      <w:r w:rsidRPr="008428A7">
        <w:rPr>
          <w:rFonts w:ascii="Times New Roman" w:hAnsi="Times New Roman" w:cs="Times New Roman"/>
        </w:rPr>
        <w:t xml:space="preserve"> – perskaičiuotas (pakeistas) įkainis (Eur be PVM)</w:t>
      </w:r>
    </w:p>
    <w:p w14:paraId="6ED8ABF2" w14:textId="77777777" w:rsidR="008C2E75" w:rsidRPr="008428A7" w:rsidRDefault="008C2E75" w:rsidP="008C2E75">
      <w:pPr>
        <w:spacing w:after="0" w:line="240" w:lineRule="auto"/>
        <w:rPr>
          <w:rFonts w:ascii="Times New Roman" w:hAnsi="Times New Roman" w:cs="Times New Roman"/>
        </w:rPr>
      </w:pPr>
      <w:r w:rsidRPr="008428A7">
        <w:rPr>
          <w:rFonts w:ascii="Times New Roman" w:hAnsi="Times New Roman" w:cs="Times New Roman"/>
        </w:rPr>
        <w:t>a – įkainis (Eur be PVM)) (jei jis jau buvo perskaičiuotas, tai po paskutinio perskaičiavimo).</w:t>
      </w:r>
    </w:p>
    <w:p w14:paraId="09494B25" w14:textId="77777777" w:rsidR="008C2E75" w:rsidRPr="008428A7" w:rsidRDefault="008C2E75" w:rsidP="008C2E75">
      <w:pPr>
        <w:tabs>
          <w:tab w:val="left" w:pos="567"/>
        </w:tabs>
        <w:spacing w:line="240" w:lineRule="atLeast"/>
        <w:jc w:val="both"/>
        <w:rPr>
          <w:rFonts w:ascii="Times New Roman" w:hAnsi="Times New Roman" w:cs="Times New Roman"/>
        </w:rPr>
      </w:pPr>
      <w:r w:rsidRPr="008428A7">
        <w:rPr>
          <w:rFonts w:ascii="Times New Roman" w:hAnsi="Times New Roman" w:cs="Times New Roman"/>
        </w:rPr>
        <w:t xml:space="preserve">k – pagal vartotojų kainų </w:t>
      </w:r>
      <w:r w:rsidRPr="008428A7">
        <w:rPr>
          <w:rFonts w:ascii="Times New Roman" w:hAnsi="Times New Roman" w:cs="Times New Roman"/>
          <w:color w:val="000000" w:themeColor="text1"/>
        </w:rPr>
        <w:t>indeksą  (</w:t>
      </w:r>
      <w:r w:rsidRPr="008428A7">
        <w:rPr>
          <w:rFonts w:ascii="Times New Roman" w:hAnsi="Times New Roman" w:cs="Times New Roman"/>
          <w:noProof/>
          <w:color w:val="000000" w:themeColor="text1"/>
        </w:rPr>
        <w:t>pasirenkamas rodiklis „Įvairios prekės ir paslaugos“</w:t>
      </w:r>
      <w:r w:rsidRPr="008428A7">
        <w:rPr>
          <w:rFonts w:ascii="Times New Roman" w:hAnsi="Times New Roman" w:cs="Times New Roman"/>
          <w:color w:val="000000" w:themeColor="text1"/>
        </w:rPr>
        <w:t xml:space="preserve">) apskaičiuotas </w:t>
      </w:r>
      <w:r w:rsidRPr="008428A7">
        <w:rPr>
          <w:rFonts w:ascii="Times New Roman" w:hAnsi="Times New Roman" w:cs="Times New Roman"/>
        </w:rPr>
        <w:t xml:space="preserve">kainų pokytis (padidėjimas arba sumažėjimas) (%). </w:t>
      </w:r>
    </w:p>
    <w:p w14:paraId="5BD47107" w14:textId="77777777" w:rsidR="008C2E75" w:rsidRPr="008428A7" w:rsidRDefault="008C2E75" w:rsidP="008C2E75">
      <w:pPr>
        <w:tabs>
          <w:tab w:val="left" w:pos="567"/>
        </w:tabs>
        <w:spacing w:line="240" w:lineRule="atLeast"/>
        <w:jc w:val="both"/>
        <w:rPr>
          <w:rFonts w:ascii="Times New Roman" w:hAnsi="Times New Roman" w:cs="Times New Roman"/>
        </w:rPr>
      </w:pPr>
      <w:r w:rsidRPr="008428A7">
        <w:rPr>
          <w:rFonts w:ascii="Times New Roman" w:hAnsi="Times New Roman" w:cs="Times New Roman"/>
        </w:rPr>
        <w:t xml:space="preserve">„k“ reikšmė skaičiuojama pagal formulę: </w:t>
      </w:r>
    </w:p>
    <w:p w14:paraId="0001084B" w14:textId="77777777" w:rsidR="008C2E75" w:rsidRPr="008428A7" w:rsidRDefault="008C2E75" w:rsidP="008C2E75">
      <w:pPr>
        <w:spacing w:after="0" w:line="240" w:lineRule="auto"/>
        <w:rPr>
          <w:rFonts w:ascii="Times New Roman" w:hAnsi="Times New Roman" w:cs="Times New Roman"/>
        </w:rPr>
      </w:pPr>
      <w:r w:rsidRPr="008428A7">
        <w:rPr>
          <w:rFonts w:ascii="Times New Roman" w:hAnsi="Times New Roman" w:cs="Times New Roman"/>
        </w:rPr>
        <w:t xml:space="preserve"> </w:t>
      </w:r>
      <m:oMath>
        <m:r>
          <w:rPr>
            <w:rFonts w:ascii="Cambria Math" w:hAnsi="Cambria Math" w:cs="Times New Roman"/>
          </w:rPr>
          <m:t>k =</m:t>
        </m:r>
        <m:f>
          <m:fPr>
            <m:ctrlPr>
              <w:rPr>
                <w:rFonts w:ascii="Cambria Math" w:eastAsiaTheme="minorEastAsia" w:hAnsi="Cambria Math" w:cs="Times New Roman"/>
                <w:i/>
              </w:rPr>
            </m:ctrlPr>
          </m:fPr>
          <m:num>
            <m:sSub>
              <m:sSubPr>
                <m:ctrlPr>
                  <w:rPr>
                    <w:rFonts w:ascii="Cambria Math" w:eastAsiaTheme="minorEastAsia" w:hAnsi="Cambria Math" w:cs="Times New Roman"/>
                    <w:i/>
                  </w:rPr>
                </m:ctrlPr>
              </m:sSubPr>
              <m:e>
                <m:r>
                  <w:rPr>
                    <w:rFonts w:ascii="Cambria Math" w:eastAsiaTheme="minorEastAsia" w:hAnsi="Cambria Math" w:cs="Times New Roman"/>
                  </w:rPr>
                  <m:t>Ind</m:t>
                </m:r>
              </m:e>
              <m:sub>
                <m:r>
                  <w:rPr>
                    <w:rFonts w:ascii="Cambria Math" w:eastAsiaTheme="minorEastAsia" w:hAnsi="Cambria Math" w:cs="Times New Roman"/>
                  </w:rPr>
                  <m:t>naujausias</m:t>
                </m:r>
              </m:sub>
            </m:sSub>
          </m:num>
          <m:den>
            <m:sSub>
              <m:sSubPr>
                <m:ctrlPr>
                  <w:rPr>
                    <w:rFonts w:ascii="Cambria Math" w:eastAsiaTheme="minorEastAsia" w:hAnsi="Cambria Math" w:cs="Times New Roman"/>
                    <w:i/>
                  </w:rPr>
                </m:ctrlPr>
              </m:sSubPr>
              <m:e>
                <m:r>
                  <w:rPr>
                    <w:rFonts w:ascii="Cambria Math" w:eastAsiaTheme="minorEastAsia" w:hAnsi="Cambria Math" w:cs="Times New Roman"/>
                  </w:rPr>
                  <m:t>Ind</m:t>
                </m:r>
              </m:e>
              <m:sub>
                <m:r>
                  <w:rPr>
                    <w:rFonts w:ascii="Cambria Math" w:eastAsiaTheme="minorEastAsia" w:hAnsi="Cambria Math" w:cs="Times New Roman"/>
                  </w:rPr>
                  <m:t>pradžia</m:t>
                </m:r>
              </m:sub>
            </m:sSub>
          </m:den>
        </m:f>
        <m:r>
          <w:rPr>
            <w:rFonts w:ascii="Cambria Math" w:eastAsiaTheme="minorEastAsia" w:hAnsi="Cambria Math" w:cs="Times New Roman"/>
          </w:rPr>
          <m:t>×100-100</m:t>
        </m:r>
      </m:oMath>
      <w:r w:rsidRPr="008428A7">
        <w:rPr>
          <w:rFonts w:ascii="Times New Roman" w:eastAsiaTheme="minorEastAsia" w:hAnsi="Times New Roman" w:cs="Times New Roman"/>
        </w:rPr>
        <w:t xml:space="preserve">, (proc.), </w:t>
      </w:r>
      <w:r w:rsidRPr="008428A7">
        <w:rPr>
          <w:rFonts w:ascii="Times New Roman" w:eastAsiaTheme="minorEastAsia" w:hAnsi="Times New Roman" w:cs="Times New Roman"/>
          <w:i/>
        </w:rPr>
        <w:t>kur</w:t>
      </w:r>
    </w:p>
    <w:p w14:paraId="42A7C431" w14:textId="77777777" w:rsidR="008C2E75" w:rsidRPr="00956DE5" w:rsidRDefault="008C2E75" w:rsidP="008C2E75">
      <w:pPr>
        <w:spacing w:after="0" w:line="240" w:lineRule="auto"/>
        <w:jc w:val="both"/>
        <w:rPr>
          <w:rFonts w:ascii="Times New Roman" w:hAnsi="Times New Roman" w:cs="Times New Roman"/>
          <w:sz w:val="10"/>
          <w:szCs w:val="10"/>
        </w:rPr>
      </w:pPr>
    </w:p>
    <w:p w14:paraId="391E6651" w14:textId="77777777" w:rsidR="008C2E75" w:rsidRPr="008428A7" w:rsidRDefault="008C2E75" w:rsidP="008C2E75">
      <w:pPr>
        <w:spacing w:after="0" w:line="240" w:lineRule="auto"/>
        <w:jc w:val="both"/>
        <w:rPr>
          <w:rFonts w:ascii="Times New Roman" w:hAnsi="Times New Roman" w:cs="Times New Roman"/>
        </w:rPr>
      </w:pPr>
      <w:proofErr w:type="spellStart"/>
      <w:r w:rsidRPr="008428A7">
        <w:rPr>
          <w:rFonts w:ascii="Times New Roman" w:hAnsi="Times New Roman" w:cs="Times New Roman"/>
        </w:rPr>
        <w:t>Ind</w:t>
      </w:r>
      <w:r w:rsidRPr="008428A7">
        <w:rPr>
          <w:rFonts w:ascii="Times New Roman" w:hAnsi="Times New Roman" w:cs="Times New Roman"/>
          <w:vertAlign w:val="subscript"/>
        </w:rPr>
        <w:t>naujausias</w:t>
      </w:r>
      <w:proofErr w:type="spellEnd"/>
      <w:r w:rsidRPr="008428A7">
        <w:rPr>
          <w:rFonts w:ascii="Times New Roman" w:hAnsi="Times New Roman" w:cs="Times New Roman"/>
        </w:rPr>
        <w:t xml:space="preserve"> – </w:t>
      </w:r>
      <w:r w:rsidRPr="008428A7">
        <w:rPr>
          <w:rFonts w:ascii="Times New Roman" w:hAnsi="Times New Roman" w:cs="Times New Roman"/>
          <w:noProof/>
        </w:rPr>
        <w:t xml:space="preserve">kreipimosi dėl įkainio perskaičiavimo išsiuntimo kitai šaliai datą naujausias paskelbtas </w:t>
      </w:r>
      <w:r w:rsidRPr="008428A7">
        <w:rPr>
          <w:rFonts w:ascii="Times New Roman" w:hAnsi="Times New Roman" w:cs="Times New Roman"/>
        </w:rPr>
        <w:t xml:space="preserve">vartotojų kainų </w:t>
      </w:r>
      <w:r w:rsidRPr="008428A7">
        <w:rPr>
          <w:rFonts w:ascii="Times New Roman" w:hAnsi="Times New Roman" w:cs="Times New Roman"/>
          <w:color w:val="000000" w:themeColor="text1"/>
        </w:rPr>
        <w:t>indeks</w:t>
      </w:r>
      <w:r>
        <w:rPr>
          <w:rFonts w:ascii="Times New Roman" w:hAnsi="Times New Roman" w:cs="Times New Roman"/>
          <w:color w:val="000000" w:themeColor="text1"/>
        </w:rPr>
        <w:t>as</w:t>
      </w:r>
      <w:r w:rsidRPr="008428A7">
        <w:rPr>
          <w:rFonts w:ascii="Times New Roman" w:hAnsi="Times New Roman" w:cs="Times New Roman"/>
          <w:color w:val="000000" w:themeColor="text1"/>
        </w:rPr>
        <w:t xml:space="preserve"> </w:t>
      </w:r>
      <w:r w:rsidRPr="008428A7">
        <w:rPr>
          <w:rFonts w:ascii="Times New Roman" w:hAnsi="Times New Roman" w:cs="Times New Roman"/>
          <w:noProof/>
        </w:rPr>
        <w:t>(pasirenkamas rodiklis „Įvairios prekės ir paslaugos“)</w:t>
      </w:r>
      <w:r w:rsidRPr="008428A7">
        <w:rPr>
          <w:rFonts w:ascii="Times New Roman" w:hAnsi="Times New Roman" w:cs="Times New Roman"/>
        </w:rPr>
        <w:t xml:space="preserve">. </w:t>
      </w:r>
    </w:p>
    <w:p w14:paraId="5E4802F2" w14:textId="77777777" w:rsidR="008C2E75" w:rsidRPr="008428A7" w:rsidRDefault="008C2E75" w:rsidP="008C2E75">
      <w:pPr>
        <w:spacing w:after="0" w:line="240" w:lineRule="auto"/>
        <w:jc w:val="both"/>
        <w:outlineLvl w:val="1"/>
        <w:rPr>
          <w:rFonts w:ascii="Times New Roman" w:hAnsi="Times New Roman" w:cs="Times New Roman"/>
          <w:bCs/>
          <w:iCs/>
        </w:rPr>
      </w:pPr>
      <w:proofErr w:type="spellStart"/>
      <w:r w:rsidRPr="008428A7">
        <w:rPr>
          <w:rFonts w:ascii="Times New Roman" w:hAnsi="Times New Roman" w:cs="Times New Roman"/>
        </w:rPr>
        <w:t>Ind</w:t>
      </w:r>
      <w:r w:rsidRPr="008428A7">
        <w:rPr>
          <w:rFonts w:ascii="Times New Roman" w:hAnsi="Times New Roman" w:cs="Times New Roman"/>
          <w:vertAlign w:val="subscript"/>
        </w:rPr>
        <w:t>pradžia</w:t>
      </w:r>
      <w:proofErr w:type="spellEnd"/>
      <w:r w:rsidRPr="008428A7">
        <w:rPr>
          <w:rFonts w:ascii="Times New Roman" w:hAnsi="Times New Roman" w:cs="Times New Roman"/>
        </w:rPr>
        <w:t xml:space="preserve"> – </w:t>
      </w:r>
      <w:r w:rsidRPr="008428A7">
        <w:rPr>
          <w:rFonts w:ascii="Times New Roman" w:hAnsi="Times New Roman" w:cs="Times New Roman"/>
          <w:bCs/>
          <w:iCs/>
        </w:rPr>
        <w:t xml:space="preserve">laikotarpio pradžios datos </w:t>
      </w:r>
      <w:r w:rsidRPr="008428A7">
        <w:rPr>
          <w:rFonts w:ascii="Times New Roman" w:hAnsi="Times New Roman" w:cs="Times New Roman"/>
          <w:noProof/>
        </w:rPr>
        <w:t xml:space="preserve">(mėnesio) </w:t>
      </w:r>
      <w:r w:rsidRPr="008428A7">
        <w:rPr>
          <w:rFonts w:ascii="Times New Roman" w:hAnsi="Times New Roman" w:cs="Times New Roman"/>
        </w:rPr>
        <w:t xml:space="preserve">vartotojų kainų </w:t>
      </w:r>
      <w:r w:rsidRPr="008428A7">
        <w:rPr>
          <w:rFonts w:ascii="Times New Roman" w:hAnsi="Times New Roman" w:cs="Times New Roman"/>
          <w:color w:val="000000" w:themeColor="text1"/>
        </w:rPr>
        <w:t xml:space="preserve">indeksas  </w:t>
      </w:r>
      <w:r w:rsidRPr="008428A7">
        <w:rPr>
          <w:rFonts w:ascii="Times New Roman" w:hAnsi="Times New Roman" w:cs="Times New Roman"/>
          <w:noProof/>
        </w:rPr>
        <w:t>(pasirenkamas rodiklis „Įvairios prekės ir paslaugos“)</w:t>
      </w:r>
      <w:r w:rsidRPr="008428A7">
        <w:rPr>
          <w:rFonts w:ascii="Times New Roman" w:hAnsi="Times New Roman" w:cs="Times New Roman"/>
          <w:bCs/>
          <w:iCs/>
        </w:rPr>
        <w:t xml:space="preserve">. Pirmojo perskaičiavimo atveju laikotarpio pradžia yra Sutarties sudarymo datos mėnuo. Antrojo ir vėlesnių perskaičiavimų atveju laikotarpio pradžia (mėnuo) yra paskutinio perskaičiavimo metu naudotos paskelbto atitinkamo indekso reikšmės </w:t>
      </w:r>
      <w:r w:rsidRPr="008428A7">
        <w:rPr>
          <w:rFonts w:ascii="Times New Roman" w:hAnsi="Times New Roman" w:cs="Times New Roman"/>
          <w:noProof/>
        </w:rPr>
        <w:t>mėnuo</w:t>
      </w:r>
      <w:r w:rsidRPr="008428A7">
        <w:rPr>
          <w:rFonts w:ascii="Times New Roman" w:hAnsi="Times New Roman" w:cs="Times New Roman"/>
          <w:bCs/>
          <w:iCs/>
        </w:rPr>
        <w:t xml:space="preserve">. </w:t>
      </w:r>
    </w:p>
    <w:p w14:paraId="0BA5EFBC" w14:textId="77777777" w:rsidR="008C2E75" w:rsidRPr="008428A7" w:rsidRDefault="008C2E75" w:rsidP="008C2E75">
      <w:pPr>
        <w:spacing w:after="0" w:line="240" w:lineRule="auto"/>
        <w:ind w:firstLine="709"/>
        <w:jc w:val="both"/>
        <w:rPr>
          <w:rFonts w:ascii="Times New Roman" w:hAnsi="Times New Roman" w:cs="Times New Roman"/>
        </w:rPr>
      </w:pPr>
      <w:r>
        <w:rPr>
          <w:rFonts w:ascii="Times New Roman" w:eastAsia="Times New Roman" w:hAnsi="Times New Roman" w:cs="Times New Roman"/>
        </w:rPr>
        <w:t>3</w:t>
      </w:r>
      <w:r w:rsidRPr="008428A7">
        <w:rPr>
          <w:rFonts w:ascii="Times New Roman" w:eastAsia="Times New Roman" w:hAnsi="Times New Roman" w:cs="Times New Roman"/>
        </w:rPr>
        <w:t>.</w:t>
      </w:r>
      <w:r>
        <w:rPr>
          <w:rFonts w:ascii="Times New Roman" w:eastAsia="Times New Roman" w:hAnsi="Times New Roman" w:cs="Times New Roman"/>
        </w:rPr>
        <w:t>6</w:t>
      </w:r>
      <w:r w:rsidRPr="008428A7">
        <w:rPr>
          <w:rFonts w:ascii="Times New Roman" w:eastAsia="Times New Roman" w:hAnsi="Times New Roman" w:cs="Times New Roman"/>
        </w:rPr>
        <w:t>.</w:t>
      </w:r>
      <w:r>
        <w:rPr>
          <w:rFonts w:ascii="Times New Roman" w:eastAsia="Times New Roman" w:hAnsi="Times New Roman" w:cs="Times New Roman"/>
        </w:rPr>
        <w:t>1</w:t>
      </w:r>
      <w:r w:rsidRPr="008428A7">
        <w:rPr>
          <w:rFonts w:ascii="Times New Roman" w:eastAsia="Times New Roman" w:hAnsi="Times New Roman" w:cs="Times New Roman"/>
        </w:rPr>
        <w:t>.</w:t>
      </w:r>
      <w:r>
        <w:rPr>
          <w:rFonts w:ascii="Times New Roman" w:eastAsia="Times New Roman" w:hAnsi="Times New Roman" w:cs="Times New Roman"/>
        </w:rPr>
        <w:t>5</w:t>
      </w:r>
      <w:r w:rsidRPr="008428A7">
        <w:rPr>
          <w:rFonts w:ascii="Times New Roman" w:eastAsia="Times New Roman" w:hAnsi="Times New Roman" w:cs="Times New Roman"/>
        </w:rPr>
        <w:t xml:space="preserve">.  </w:t>
      </w:r>
      <w:proofErr w:type="spellStart"/>
      <w:r w:rsidRPr="008428A7">
        <w:rPr>
          <w:rFonts w:ascii="Times New Roman" w:hAnsi="Times New Roman" w:cs="Times New Roman"/>
        </w:rPr>
        <w:t>Ind</w:t>
      </w:r>
      <w:r w:rsidRPr="008428A7">
        <w:rPr>
          <w:rFonts w:ascii="Times New Roman" w:hAnsi="Times New Roman" w:cs="Times New Roman"/>
          <w:vertAlign w:val="subscript"/>
        </w:rPr>
        <w:t>naujausias</w:t>
      </w:r>
      <w:proofErr w:type="spellEnd"/>
      <w:r w:rsidRPr="008428A7">
        <w:rPr>
          <w:rFonts w:ascii="Times New Roman" w:eastAsia="Times New Roman" w:hAnsi="Times New Roman" w:cs="Times New Roman"/>
        </w:rPr>
        <w:t xml:space="preserve"> ir </w:t>
      </w:r>
      <w:proofErr w:type="spellStart"/>
      <w:r w:rsidRPr="008428A7">
        <w:rPr>
          <w:rFonts w:ascii="Times New Roman" w:hAnsi="Times New Roman" w:cs="Times New Roman"/>
        </w:rPr>
        <w:t>Ind</w:t>
      </w:r>
      <w:r w:rsidRPr="008428A7">
        <w:rPr>
          <w:rFonts w:ascii="Times New Roman" w:hAnsi="Times New Roman" w:cs="Times New Roman"/>
          <w:vertAlign w:val="subscript"/>
        </w:rPr>
        <w:t>pradžia</w:t>
      </w:r>
      <w:proofErr w:type="spellEnd"/>
      <w:r w:rsidRPr="008428A7">
        <w:rPr>
          <w:rFonts w:ascii="Times New Roman" w:eastAsia="Times New Roman" w:hAnsi="Times New Roman" w:cs="Times New Roman"/>
        </w:rPr>
        <w:t xml:space="preserve"> reikšmių nustatymo eiga (žingsniai):</w:t>
      </w:r>
    </w:p>
    <w:p w14:paraId="77EAAF66" w14:textId="77777777" w:rsidR="008C2E75" w:rsidRPr="008428A7" w:rsidRDefault="008C2E75" w:rsidP="008C2E75">
      <w:pPr>
        <w:spacing w:after="0" w:line="240" w:lineRule="auto"/>
        <w:ind w:firstLine="709"/>
        <w:jc w:val="both"/>
        <w:rPr>
          <w:rFonts w:ascii="Times New Roman" w:hAnsi="Times New Roman" w:cs="Times New Roman"/>
          <w:iCs/>
          <w:color w:val="000000" w:themeColor="text1"/>
        </w:rPr>
      </w:pPr>
      <w:r w:rsidRPr="008428A7">
        <w:rPr>
          <w:rFonts w:ascii="Times New Roman" w:hAnsi="Times New Roman" w:cs="Times New Roman"/>
          <w:iCs/>
          <w:color w:val="000000" w:themeColor="text1"/>
        </w:rPr>
        <w:t xml:space="preserve">- </w:t>
      </w:r>
      <w:r w:rsidRPr="008428A7">
        <w:rPr>
          <w:rFonts w:ascii="Times New Roman" w:hAnsi="Times New Roman" w:cs="Times New Roman"/>
          <w:iCs/>
          <w:color w:val="0000FF"/>
        </w:rPr>
        <w:t>https://osp.stat.gov.lt/</w:t>
      </w:r>
      <w:r w:rsidRPr="008428A7">
        <w:rPr>
          <w:rFonts w:ascii="Times New Roman" w:hAnsi="Times New Roman" w:cs="Times New Roman"/>
          <w:iCs/>
          <w:color w:val="000000" w:themeColor="text1"/>
        </w:rPr>
        <w:t xml:space="preserve"> </w:t>
      </w:r>
    </w:p>
    <w:p w14:paraId="0157CD6D" w14:textId="77777777" w:rsidR="008C2E75" w:rsidRPr="008428A7" w:rsidRDefault="008C2E75" w:rsidP="008C2E75">
      <w:pPr>
        <w:spacing w:after="0" w:line="240" w:lineRule="auto"/>
        <w:ind w:firstLine="709"/>
        <w:jc w:val="both"/>
        <w:rPr>
          <w:rFonts w:ascii="Times New Roman" w:hAnsi="Times New Roman" w:cs="Times New Roman"/>
          <w:iCs/>
          <w:color w:val="000000" w:themeColor="text1"/>
        </w:rPr>
      </w:pPr>
      <w:r w:rsidRPr="008428A7">
        <w:rPr>
          <w:rFonts w:ascii="Times New Roman" w:hAnsi="Times New Roman" w:cs="Times New Roman"/>
          <w:iCs/>
          <w:color w:val="000000" w:themeColor="text1"/>
        </w:rPr>
        <w:t xml:space="preserve">-Visi rodikliai </w:t>
      </w:r>
    </w:p>
    <w:p w14:paraId="20707B55" w14:textId="77777777" w:rsidR="008C2E75" w:rsidRPr="008428A7" w:rsidRDefault="008C2E75" w:rsidP="008C2E75">
      <w:pPr>
        <w:spacing w:after="0" w:line="240" w:lineRule="auto"/>
        <w:ind w:firstLine="709"/>
        <w:jc w:val="both"/>
        <w:rPr>
          <w:rFonts w:ascii="Times New Roman" w:hAnsi="Times New Roman" w:cs="Times New Roman"/>
          <w:iCs/>
          <w:color w:val="000000" w:themeColor="text1"/>
        </w:rPr>
      </w:pPr>
      <w:r w:rsidRPr="008428A7">
        <w:rPr>
          <w:rFonts w:ascii="Times New Roman" w:hAnsi="Times New Roman" w:cs="Times New Roman"/>
          <w:iCs/>
          <w:color w:val="000000" w:themeColor="text1"/>
        </w:rPr>
        <w:t xml:space="preserve">- Rodiklių duomenų bazė </w:t>
      </w:r>
    </w:p>
    <w:p w14:paraId="16383038" w14:textId="77777777" w:rsidR="008C2E75" w:rsidRPr="008428A7" w:rsidRDefault="008C2E75" w:rsidP="008C2E75">
      <w:pPr>
        <w:spacing w:after="0" w:line="240" w:lineRule="auto"/>
        <w:ind w:firstLine="709"/>
        <w:jc w:val="both"/>
        <w:rPr>
          <w:rFonts w:ascii="Times New Roman" w:hAnsi="Times New Roman" w:cs="Times New Roman"/>
          <w:iCs/>
          <w:color w:val="000000" w:themeColor="text1"/>
        </w:rPr>
      </w:pPr>
      <w:r w:rsidRPr="008428A7">
        <w:rPr>
          <w:rFonts w:ascii="Times New Roman" w:hAnsi="Times New Roman" w:cs="Times New Roman"/>
          <w:iCs/>
          <w:color w:val="000000" w:themeColor="text1"/>
        </w:rPr>
        <w:t>- Pagal temą (</w:t>
      </w:r>
      <w:r w:rsidRPr="008428A7">
        <w:rPr>
          <w:rFonts w:ascii="Times New Roman" w:hAnsi="Times New Roman" w:cs="Times New Roman"/>
          <w:color w:val="000000" w:themeColor="text1"/>
        </w:rPr>
        <w:t>Ūkis ir finansai (makroekonomika)</w:t>
      </w:r>
      <w:r w:rsidRPr="008428A7">
        <w:rPr>
          <w:rFonts w:ascii="Times New Roman" w:hAnsi="Times New Roman" w:cs="Times New Roman"/>
          <w:iCs/>
          <w:color w:val="000000" w:themeColor="text1"/>
        </w:rPr>
        <w:t xml:space="preserve">) </w:t>
      </w:r>
    </w:p>
    <w:p w14:paraId="049E8623" w14:textId="77777777" w:rsidR="008C2E75" w:rsidRPr="008428A7" w:rsidRDefault="008C2E75" w:rsidP="008C2E75">
      <w:pPr>
        <w:spacing w:after="0" w:line="240" w:lineRule="auto"/>
        <w:ind w:firstLine="709"/>
        <w:jc w:val="both"/>
        <w:rPr>
          <w:rFonts w:ascii="Times New Roman" w:hAnsi="Times New Roman" w:cs="Times New Roman"/>
          <w:iCs/>
          <w:color w:val="000000" w:themeColor="text1"/>
        </w:rPr>
      </w:pPr>
      <w:r w:rsidRPr="008428A7">
        <w:rPr>
          <w:rFonts w:ascii="Times New Roman" w:hAnsi="Times New Roman" w:cs="Times New Roman"/>
          <w:iCs/>
          <w:color w:val="000000" w:themeColor="text1"/>
        </w:rPr>
        <w:t>- Kainų indeksai, pokyčiai ir kainos</w:t>
      </w:r>
    </w:p>
    <w:p w14:paraId="508CA7DF" w14:textId="77777777" w:rsidR="008C2E75" w:rsidRPr="008428A7" w:rsidRDefault="008C2E75" w:rsidP="008C2E75">
      <w:pPr>
        <w:spacing w:after="0" w:line="240" w:lineRule="auto"/>
        <w:ind w:firstLine="709"/>
        <w:jc w:val="both"/>
        <w:rPr>
          <w:rFonts w:ascii="Times New Roman" w:hAnsi="Times New Roman" w:cs="Times New Roman"/>
          <w:bCs/>
          <w:color w:val="000000" w:themeColor="text1"/>
        </w:rPr>
      </w:pPr>
      <w:r w:rsidRPr="008428A7">
        <w:rPr>
          <w:rFonts w:ascii="Times New Roman" w:hAnsi="Times New Roman" w:cs="Times New Roman"/>
          <w:iCs/>
          <w:color w:val="000000" w:themeColor="text1"/>
        </w:rPr>
        <w:t xml:space="preserve">- </w:t>
      </w:r>
      <w:r w:rsidRPr="008428A7">
        <w:rPr>
          <w:rFonts w:ascii="Times New Roman" w:hAnsi="Times New Roman" w:cs="Times New Roman"/>
        </w:rPr>
        <w:t>Vartotojų kainų indeksai</w:t>
      </w:r>
      <w:r w:rsidRPr="008428A7">
        <w:rPr>
          <w:rFonts w:ascii="Times New Roman" w:hAnsi="Times New Roman" w:cs="Times New Roman"/>
          <w:bCs/>
          <w:color w:val="000000" w:themeColor="text1"/>
        </w:rPr>
        <w:t xml:space="preserve"> (2015 m. – 100) </w:t>
      </w:r>
    </w:p>
    <w:p w14:paraId="3F10EC38" w14:textId="77777777" w:rsidR="008C2E75" w:rsidRPr="008428A7" w:rsidRDefault="008C2E75" w:rsidP="008C2E75">
      <w:pPr>
        <w:spacing w:after="0" w:line="240" w:lineRule="auto"/>
        <w:ind w:firstLine="709"/>
        <w:jc w:val="both"/>
        <w:rPr>
          <w:rFonts w:ascii="Times New Roman" w:hAnsi="Times New Roman" w:cs="Times New Roman"/>
          <w:i/>
          <w:iCs/>
          <w:color w:val="000000" w:themeColor="text1"/>
        </w:rPr>
      </w:pPr>
      <w:r w:rsidRPr="008428A7">
        <w:rPr>
          <w:rFonts w:ascii="Times New Roman" w:hAnsi="Times New Roman" w:cs="Times New Roman"/>
          <w:bCs/>
          <w:color w:val="000000" w:themeColor="text1"/>
        </w:rPr>
        <w:t xml:space="preserve">- Lentelės pasirinktys: </w:t>
      </w:r>
      <w:r w:rsidRPr="008428A7">
        <w:rPr>
          <w:rFonts w:ascii="Times New Roman" w:hAnsi="Times New Roman" w:cs="Times New Roman"/>
          <w:bCs/>
          <w:i/>
          <w:iCs/>
          <w:color w:val="000000" w:themeColor="text1"/>
        </w:rPr>
        <w:t>„Įvairios prekės ir paslaugos</w:t>
      </w:r>
      <w:r w:rsidRPr="008428A7">
        <w:rPr>
          <w:rFonts w:ascii="Times New Roman" w:hAnsi="Times New Roman" w:cs="Times New Roman"/>
          <w:i/>
          <w:iCs/>
          <w:color w:val="000000" w:themeColor="text1"/>
        </w:rPr>
        <w:t>“.</w:t>
      </w:r>
      <w:r w:rsidRPr="008428A7">
        <w:rPr>
          <w:rFonts w:ascii="Times New Roman" w:hAnsi="Times New Roman" w:cs="Times New Roman"/>
          <w:i/>
          <w:iCs/>
        </w:rPr>
        <w:t xml:space="preserve"> </w:t>
      </w:r>
    </w:p>
    <w:p w14:paraId="0742E62E" w14:textId="77777777" w:rsidR="008C2E75" w:rsidRPr="008428A7" w:rsidRDefault="008C2E75" w:rsidP="008C2E75">
      <w:pPr>
        <w:spacing w:after="0" w:line="240" w:lineRule="auto"/>
        <w:ind w:firstLine="709"/>
        <w:jc w:val="both"/>
        <w:rPr>
          <w:rFonts w:ascii="Times New Roman" w:hAnsi="Times New Roman" w:cs="Times New Roman"/>
          <w:color w:val="000000" w:themeColor="text1"/>
        </w:rPr>
      </w:pPr>
      <w:r>
        <w:rPr>
          <w:rFonts w:ascii="Times New Roman" w:eastAsia="Times New Roman" w:hAnsi="Times New Roman" w:cs="Times New Roman"/>
        </w:rPr>
        <w:t>3</w:t>
      </w:r>
      <w:r w:rsidRPr="008428A7">
        <w:rPr>
          <w:rFonts w:ascii="Times New Roman" w:eastAsia="Times New Roman" w:hAnsi="Times New Roman" w:cs="Times New Roman"/>
        </w:rPr>
        <w:t>.</w:t>
      </w:r>
      <w:r>
        <w:rPr>
          <w:rFonts w:ascii="Times New Roman" w:eastAsia="Times New Roman" w:hAnsi="Times New Roman" w:cs="Times New Roman"/>
        </w:rPr>
        <w:t>6</w:t>
      </w:r>
      <w:r w:rsidRPr="008428A7">
        <w:rPr>
          <w:rFonts w:ascii="Times New Roman" w:eastAsia="Times New Roman" w:hAnsi="Times New Roman" w:cs="Times New Roman"/>
        </w:rPr>
        <w:t>.</w:t>
      </w:r>
      <w:r>
        <w:rPr>
          <w:rFonts w:ascii="Times New Roman" w:eastAsia="Times New Roman" w:hAnsi="Times New Roman" w:cs="Times New Roman"/>
        </w:rPr>
        <w:t>1</w:t>
      </w:r>
      <w:r w:rsidRPr="008428A7">
        <w:rPr>
          <w:rFonts w:ascii="Times New Roman" w:eastAsia="Times New Roman" w:hAnsi="Times New Roman" w:cs="Times New Roman"/>
        </w:rPr>
        <w:t>.</w:t>
      </w:r>
      <w:r>
        <w:rPr>
          <w:rFonts w:ascii="Times New Roman" w:eastAsia="Times New Roman" w:hAnsi="Times New Roman" w:cs="Times New Roman"/>
        </w:rPr>
        <w:t>6</w:t>
      </w:r>
      <w:r w:rsidRPr="008428A7">
        <w:rPr>
          <w:rFonts w:ascii="Times New Roman" w:hAnsi="Times New Roman" w:cs="Times New Roman"/>
          <w:color w:val="000000" w:themeColor="text1"/>
        </w:rPr>
        <w:t xml:space="preserve">. Skaičiavimams indeksų reikšmės imamos </w:t>
      </w:r>
      <w:r w:rsidRPr="008428A7">
        <w:rPr>
          <w:rFonts w:ascii="Times New Roman" w:hAnsi="Times New Roman" w:cs="Times New Roman"/>
          <w:bCs/>
          <w:color w:val="000000" w:themeColor="text1"/>
        </w:rPr>
        <w:t>keturių</w:t>
      </w:r>
      <w:r w:rsidRPr="008428A7">
        <w:rPr>
          <w:rFonts w:ascii="Times New Roman" w:hAnsi="Times New Roman" w:cs="Times New Roman"/>
          <w:color w:val="000000" w:themeColor="text1"/>
        </w:rPr>
        <w:t xml:space="preserve"> skaitmenų po kablelio tikslumu. Apskaičiuotas pokytis (k) tolimesniems skaičiavimams naudojamas suapvalinus iki </w:t>
      </w:r>
      <w:r w:rsidRPr="008428A7">
        <w:rPr>
          <w:rFonts w:ascii="Times New Roman" w:hAnsi="Times New Roman" w:cs="Times New Roman"/>
          <w:bCs/>
          <w:color w:val="000000" w:themeColor="text1"/>
        </w:rPr>
        <w:t>vieno</w:t>
      </w:r>
      <w:r w:rsidRPr="008428A7">
        <w:rPr>
          <w:rFonts w:ascii="Times New Roman" w:hAnsi="Times New Roman" w:cs="Times New Roman"/>
          <w:color w:val="000000" w:themeColor="text1"/>
        </w:rPr>
        <w:t xml:space="preserve"> skaitmens po kablelio, o apskaičiuotas įkainis „a“ suapvalinamas iki </w:t>
      </w:r>
      <w:r w:rsidRPr="008428A7">
        <w:rPr>
          <w:rFonts w:ascii="Times New Roman" w:hAnsi="Times New Roman" w:cs="Times New Roman"/>
          <w:bCs/>
          <w:color w:val="000000" w:themeColor="text1"/>
        </w:rPr>
        <w:t xml:space="preserve">dviejų </w:t>
      </w:r>
      <w:r w:rsidRPr="008428A7">
        <w:rPr>
          <w:rFonts w:ascii="Times New Roman" w:hAnsi="Times New Roman" w:cs="Times New Roman"/>
          <w:color w:val="000000" w:themeColor="text1"/>
        </w:rPr>
        <w:t xml:space="preserve">skaitmenų po kablelio. </w:t>
      </w:r>
    </w:p>
    <w:p w14:paraId="2C853147" w14:textId="77777777" w:rsidR="008C2E75" w:rsidRPr="008428A7" w:rsidRDefault="008C2E75" w:rsidP="008C2E75">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3</w:t>
      </w:r>
      <w:r w:rsidRPr="008428A7">
        <w:rPr>
          <w:rFonts w:ascii="Times New Roman" w:eastAsia="Times New Roman" w:hAnsi="Times New Roman" w:cs="Times New Roman"/>
        </w:rPr>
        <w:t>.</w:t>
      </w:r>
      <w:r>
        <w:rPr>
          <w:rFonts w:ascii="Times New Roman" w:eastAsia="Times New Roman" w:hAnsi="Times New Roman" w:cs="Times New Roman"/>
        </w:rPr>
        <w:t>6</w:t>
      </w:r>
      <w:r w:rsidRPr="008428A7">
        <w:rPr>
          <w:rFonts w:ascii="Times New Roman" w:eastAsia="Times New Roman" w:hAnsi="Times New Roman" w:cs="Times New Roman"/>
        </w:rPr>
        <w:t>.</w:t>
      </w:r>
      <w:r>
        <w:rPr>
          <w:rFonts w:ascii="Times New Roman" w:eastAsia="Times New Roman" w:hAnsi="Times New Roman" w:cs="Times New Roman"/>
        </w:rPr>
        <w:t>2.</w:t>
      </w:r>
      <w:r w:rsidRPr="008428A7">
        <w:rPr>
          <w:rFonts w:ascii="Times New Roman" w:eastAsia="Times New Roman" w:hAnsi="Times New Roman" w:cs="Times New Roman"/>
        </w:rPr>
        <w:t xml:space="preserve"> Sutarties įkainio perskaičiavimas dėl mokesčių pakeitimo:</w:t>
      </w:r>
    </w:p>
    <w:p w14:paraId="0CC03DF9" w14:textId="77777777" w:rsidR="008C2E75" w:rsidRPr="008428A7" w:rsidRDefault="008C2E75" w:rsidP="008C2E75">
      <w:pPr>
        <w:pStyle w:val="Betarp"/>
        <w:ind w:firstLine="567"/>
        <w:jc w:val="both"/>
        <w:rPr>
          <w:rFonts w:ascii="Times New Roman" w:eastAsia="Arial" w:hAnsi="Times New Roman" w:cs="Times New Roman"/>
        </w:rPr>
      </w:pPr>
      <w:r>
        <w:rPr>
          <w:rFonts w:ascii="Times New Roman" w:eastAsia="Times New Roman" w:hAnsi="Times New Roman" w:cs="Times New Roman"/>
        </w:rPr>
        <w:t>3.6.2</w:t>
      </w:r>
      <w:r w:rsidRPr="008428A7">
        <w:rPr>
          <w:rFonts w:ascii="Times New Roman" w:eastAsia="Arial" w:hAnsi="Times New Roman" w:cs="Times New Roman"/>
        </w:rPr>
        <w:t xml:space="preserve">.1.Visais atvejais, Įstatymais pakeitus pridėtinės vertės mokesčio (PVM) dydį arba mokėjimo tvarką, tokie pakeitimai turi būti taikomi po tokių pakeitimų įsigaliojimo, be atskiro Šalių Susitarimo. Tokiu atveju Sutarties įkainis </w:t>
      </w:r>
      <w:r>
        <w:rPr>
          <w:rFonts w:ascii="Times New Roman" w:eastAsia="Arial" w:hAnsi="Times New Roman" w:cs="Times New Roman"/>
        </w:rPr>
        <w:t>(</w:t>
      </w:r>
      <w:r w:rsidRPr="008428A7">
        <w:rPr>
          <w:rFonts w:ascii="Times New Roman" w:eastAsia="Arial" w:hAnsi="Times New Roman" w:cs="Times New Roman"/>
        </w:rPr>
        <w:t>be PVM</w:t>
      </w:r>
      <w:r>
        <w:rPr>
          <w:rFonts w:ascii="Times New Roman" w:eastAsia="Arial" w:hAnsi="Times New Roman" w:cs="Times New Roman"/>
        </w:rPr>
        <w:t>)</w:t>
      </w:r>
      <w:r w:rsidRPr="008428A7">
        <w:rPr>
          <w:rFonts w:ascii="Times New Roman" w:eastAsia="Arial" w:hAnsi="Times New Roman" w:cs="Times New Roman"/>
        </w:rPr>
        <w:t xml:space="preserve"> nekeičiamas.</w:t>
      </w:r>
    </w:p>
    <w:p w14:paraId="46163061" w14:textId="77777777" w:rsidR="008C2E75" w:rsidRDefault="008C2E75" w:rsidP="008C2E75">
      <w:pPr>
        <w:pStyle w:val="Betarp"/>
        <w:ind w:firstLine="567"/>
        <w:jc w:val="both"/>
        <w:rPr>
          <w:rFonts w:ascii="Times New Roman" w:eastAsia="Arial" w:hAnsi="Times New Roman" w:cs="Times New Roman"/>
        </w:rPr>
      </w:pPr>
      <w:r>
        <w:rPr>
          <w:rFonts w:ascii="Times New Roman" w:eastAsia="Times New Roman" w:hAnsi="Times New Roman" w:cs="Times New Roman"/>
        </w:rPr>
        <w:lastRenderedPageBreak/>
        <w:t>3</w:t>
      </w:r>
      <w:r w:rsidRPr="008428A7">
        <w:rPr>
          <w:rFonts w:ascii="Times New Roman" w:eastAsia="Times New Roman" w:hAnsi="Times New Roman" w:cs="Times New Roman"/>
        </w:rPr>
        <w:t>.</w:t>
      </w:r>
      <w:r>
        <w:rPr>
          <w:rFonts w:ascii="Times New Roman" w:eastAsia="Times New Roman" w:hAnsi="Times New Roman" w:cs="Times New Roman"/>
        </w:rPr>
        <w:t>6</w:t>
      </w:r>
      <w:r w:rsidRPr="008428A7">
        <w:rPr>
          <w:rFonts w:ascii="Times New Roman" w:eastAsia="Arial" w:hAnsi="Times New Roman" w:cs="Times New Roman"/>
        </w:rPr>
        <w:t>.</w:t>
      </w:r>
      <w:r>
        <w:rPr>
          <w:rFonts w:ascii="Times New Roman" w:eastAsia="Arial" w:hAnsi="Times New Roman" w:cs="Times New Roman"/>
        </w:rPr>
        <w:t>2.</w:t>
      </w:r>
      <w:r w:rsidRPr="008428A7">
        <w:rPr>
          <w:rFonts w:ascii="Times New Roman" w:eastAsia="Arial" w:hAnsi="Times New Roman" w:cs="Times New Roman"/>
        </w:rPr>
        <w:t xml:space="preserve">2. Kitus, nei PVM, mokesčius reglamentuojančių teisės aktų pakeitimai negali būti pagrindas peržiūrėti Sutarties </w:t>
      </w:r>
      <w:r>
        <w:rPr>
          <w:rFonts w:ascii="Times New Roman" w:eastAsia="Arial" w:hAnsi="Times New Roman" w:cs="Times New Roman"/>
        </w:rPr>
        <w:t>įkainį</w:t>
      </w:r>
      <w:r w:rsidRPr="008428A7">
        <w:rPr>
          <w:rFonts w:ascii="Times New Roman" w:eastAsia="Arial" w:hAnsi="Times New Roman" w:cs="Times New Roman"/>
        </w:rPr>
        <w:t>, kuria</w:t>
      </w:r>
      <w:r>
        <w:rPr>
          <w:rFonts w:ascii="Times New Roman" w:eastAsia="Arial" w:hAnsi="Times New Roman" w:cs="Times New Roman"/>
        </w:rPr>
        <w:t>m</w:t>
      </w:r>
      <w:r w:rsidRPr="008428A7">
        <w:rPr>
          <w:rFonts w:ascii="Times New Roman" w:eastAsia="Arial" w:hAnsi="Times New Roman" w:cs="Times New Roman"/>
        </w:rPr>
        <w:t xml:space="preserve"> taikoma peržiūra.</w:t>
      </w:r>
    </w:p>
    <w:p w14:paraId="5C4AD88C" w14:textId="77777777" w:rsidR="008C2E75" w:rsidRPr="003C74FE" w:rsidRDefault="008C2E75" w:rsidP="008C2E75">
      <w:pPr>
        <w:spacing w:after="0" w:line="240" w:lineRule="auto"/>
        <w:jc w:val="both"/>
        <w:rPr>
          <w:rFonts w:ascii="Times New Roman" w:hAnsi="Times New Roman"/>
        </w:rPr>
      </w:pPr>
      <w:r w:rsidRPr="003C74FE">
        <w:rPr>
          <w:rFonts w:ascii="Times New Roman" w:hAnsi="Times New Roman"/>
        </w:rPr>
        <w:t>3.7. Jei naujai įrengtos MP Paslaugos įkainio nėra nurodyta šios Sutarties 2 priede, priimamas techniniu požiūriu lygiavertės MP Paslaugos įkainis. MP lygiavertiškumą sprendžia (nustato) Užsakovas.</w:t>
      </w:r>
    </w:p>
    <w:p w14:paraId="3E624E7F" w14:textId="77777777" w:rsidR="008C2E75" w:rsidRPr="003C74FE" w:rsidRDefault="008C2E75" w:rsidP="008C2E75">
      <w:pPr>
        <w:pStyle w:val="Betarp"/>
        <w:jc w:val="both"/>
        <w:rPr>
          <w:rFonts w:ascii="Times New Roman" w:eastAsia="Times New Roman" w:hAnsi="Times New Roman" w:cs="Times New Roman"/>
        </w:rPr>
      </w:pPr>
      <w:r w:rsidRPr="003C74FE">
        <w:rPr>
          <w:rFonts w:ascii="Times New Roman" w:hAnsi="Times New Roman" w:cs="Times New Roman"/>
        </w:rPr>
        <w:t>3.</w:t>
      </w:r>
      <w:r>
        <w:rPr>
          <w:rFonts w:ascii="Times New Roman" w:hAnsi="Times New Roman" w:cs="Times New Roman"/>
        </w:rPr>
        <w:t>8</w:t>
      </w:r>
      <w:r w:rsidRPr="003C74FE">
        <w:rPr>
          <w:rFonts w:ascii="Times New Roman" w:hAnsi="Times New Roman" w:cs="Times New Roman"/>
        </w:rPr>
        <w:t xml:space="preserve">. Užsakovas gali tiesiogiai atsiskaityti su Subteikėjais. Apie tai Užsakovas raštu informuoja Subteikėjus per 3 darbo dienas po informacijos apie juos gavimo. Subteikėjui raštu pateikus prašymą pasinaudoti tiesioginio atsiskaitymo galimybe, sudaroma trišalė sutartis tarp Užsakovo, Vykdytojo ir jo Subteikėjo, nustatanti tiesioginio atsiskaitymo su Subteikėju tvarką, atsižvelgiant į pirkimo dokumentuose, Sutartyje ir </w:t>
      </w:r>
      <w:proofErr w:type="spellStart"/>
      <w:r w:rsidRPr="003C74FE">
        <w:rPr>
          <w:rFonts w:ascii="Times New Roman" w:hAnsi="Times New Roman" w:cs="Times New Roman"/>
        </w:rPr>
        <w:t>Subteikimo</w:t>
      </w:r>
      <w:proofErr w:type="spellEnd"/>
      <w:r w:rsidRPr="003C74FE">
        <w:rPr>
          <w:rFonts w:ascii="Times New Roman" w:hAnsi="Times New Roman" w:cs="Times New Roman"/>
        </w:rPr>
        <w:t xml:space="preserve"> sutartyje nustatytus reikalavimus. Vykdytojas turi teisę prieštarauti nepagrįstiems mokėjimams. </w:t>
      </w:r>
      <w:r w:rsidRPr="003C74FE">
        <w:rPr>
          <w:rFonts w:ascii="Times New Roman" w:eastAsia="Times New Roman" w:hAnsi="Times New Roman" w:cs="Times New Roman"/>
        </w:rPr>
        <w:t>Trišaliai susitarimai dėl tiesioginio atsiskaitymo už suteiktas paslaugas sudaromi šiomis sąlygomis:</w:t>
      </w:r>
    </w:p>
    <w:p w14:paraId="5C6A3D98" w14:textId="77777777" w:rsidR="008C2E75" w:rsidRPr="003C74FE" w:rsidRDefault="008C2E75" w:rsidP="008C2E75">
      <w:pPr>
        <w:pStyle w:val="Betarp"/>
        <w:ind w:firstLine="709"/>
        <w:jc w:val="both"/>
        <w:rPr>
          <w:rFonts w:ascii="Times New Roman" w:hAnsi="Times New Roman" w:cs="Times New Roman"/>
        </w:rPr>
      </w:pPr>
      <w:r w:rsidRPr="003C74FE">
        <w:rPr>
          <w:rFonts w:ascii="Times New Roman" w:eastAsia="Times New Roman" w:hAnsi="Times New Roman" w:cs="Times New Roman"/>
        </w:rPr>
        <w:t>3.</w:t>
      </w:r>
      <w:r>
        <w:rPr>
          <w:rFonts w:ascii="Times New Roman" w:eastAsia="Times New Roman" w:hAnsi="Times New Roman" w:cs="Times New Roman"/>
        </w:rPr>
        <w:t>8</w:t>
      </w:r>
      <w:r w:rsidRPr="003C74FE">
        <w:rPr>
          <w:rFonts w:ascii="Times New Roman" w:eastAsia="Times New Roman" w:hAnsi="Times New Roman" w:cs="Times New Roman"/>
        </w:rPr>
        <w:t>.1. Trišaliais susitarimais nebus keičiamos jokios kitos esminės šios Sutarties sąlygos, t. y. nesikeis Sutarties objektas, Sutarties kaina, atsiskaitymo terminai, Sutartyje nustatyta sutartinių įsipareigojimų apimtis.</w:t>
      </w:r>
    </w:p>
    <w:p w14:paraId="72C9D9CA" w14:textId="77777777" w:rsidR="008C2E75" w:rsidRPr="003C74FE" w:rsidRDefault="008C2E75" w:rsidP="008C2E75">
      <w:pPr>
        <w:pStyle w:val="Betarp"/>
        <w:ind w:firstLine="709"/>
        <w:jc w:val="both"/>
        <w:rPr>
          <w:rFonts w:ascii="Times New Roman" w:hAnsi="Times New Roman" w:cs="Times New Roman"/>
        </w:rPr>
      </w:pPr>
      <w:r w:rsidRPr="003C74FE">
        <w:rPr>
          <w:rFonts w:ascii="Times New Roman" w:hAnsi="Times New Roman" w:cs="Times New Roman"/>
        </w:rPr>
        <w:t>3.</w:t>
      </w:r>
      <w:r>
        <w:rPr>
          <w:rFonts w:ascii="Times New Roman" w:hAnsi="Times New Roman" w:cs="Times New Roman"/>
        </w:rPr>
        <w:t>8</w:t>
      </w:r>
      <w:r w:rsidRPr="003C74FE">
        <w:rPr>
          <w:rFonts w:ascii="Times New Roman" w:hAnsi="Times New Roman" w:cs="Times New Roman"/>
        </w:rPr>
        <w:t>.2. Vykdytojas, vadovaudamasis Sutarties nuostatomis, teikdamas apmokėjimo už suteiktas paslaugas dokumentus, kartu turi pateikti įrodymus apie konkretaus Subteikėjo suteiktų paslaugų apimtis ar konkretaus paslaugų teikėjo suteiktas paslaugas, o Užsakovas, vadovaudamasis Sutarties nuostatomis, Subteikėjui tiesiogiai apmokės tik pagal Vykdytojo ir Subteikėjo pasirašytus suteiktų paslaugų priėmimo perdavimo aktus.</w:t>
      </w:r>
    </w:p>
    <w:p w14:paraId="44B517F6" w14:textId="77777777" w:rsidR="008C2E75" w:rsidRPr="003C74FE" w:rsidRDefault="008C2E75" w:rsidP="008C2E75">
      <w:pPr>
        <w:pStyle w:val="Betarp"/>
        <w:ind w:firstLine="567"/>
        <w:rPr>
          <w:rFonts w:ascii="Times New Roman" w:hAnsi="Times New Roman" w:cs="Times New Roman"/>
        </w:rPr>
      </w:pPr>
      <w:r w:rsidRPr="003C74FE">
        <w:rPr>
          <w:rFonts w:ascii="Times New Roman" w:hAnsi="Times New Roman" w:cs="Times New Roman"/>
        </w:rPr>
        <w:t xml:space="preserve">   3.</w:t>
      </w:r>
      <w:r>
        <w:rPr>
          <w:rFonts w:ascii="Times New Roman" w:hAnsi="Times New Roman" w:cs="Times New Roman"/>
        </w:rPr>
        <w:t>8</w:t>
      </w:r>
      <w:r w:rsidRPr="003C74FE">
        <w:rPr>
          <w:rFonts w:ascii="Times New Roman" w:hAnsi="Times New Roman" w:cs="Times New Roman"/>
        </w:rPr>
        <w:t>.3. apmokėjimo terminas turi būti toks pats, kaip numatyta Sutarties 3.</w:t>
      </w:r>
      <w:r>
        <w:rPr>
          <w:rFonts w:ascii="Times New Roman" w:hAnsi="Times New Roman" w:cs="Times New Roman"/>
        </w:rPr>
        <w:t>5</w:t>
      </w:r>
      <w:r w:rsidRPr="003C74FE">
        <w:rPr>
          <w:rFonts w:ascii="Times New Roman" w:hAnsi="Times New Roman" w:cs="Times New Roman"/>
        </w:rPr>
        <w:t>. punkte.</w:t>
      </w:r>
    </w:p>
    <w:p w14:paraId="726522B0" w14:textId="77777777" w:rsidR="008C2E75" w:rsidRDefault="008C2E75" w:rsidP="008C2E75">
      <w:pPr>
        <w:spacing w:after="0" w:line="240" w:lineRule="auto"/>
        <w:jc w:val="both"/>
        <w:rPr>
          <w:rFonts w:ascii="Times New Roman" w:hAnsi="Times New Roman"/>
        </w:rPr>
      </w:pPr>
    </w:p>
    <w:p w14:paraId="2CF0B07A" w14:textId="77777777" w:rsidR="008C2E75" w:rsidRPr="009F4FC8" w:rsidRDefault="008C2E75" w:rsidP="008C2E75">
      <w:pPr>
        <w:spacing w:after="0" w:line="240" w:lineRule="auto"/>
        <w:rPr>
          <w:rFonts w:ascii="Times New Roman" w:hAnsi="Times New Roman"/>
          <w:b/>
        </w:rPr>
      </w:pPr>
      <w:r>
        <w:rPr>
          <w:rFonts w:ascii="Times New Roman" w:hAnsi="Times New Roman"/>
          <w:b/>
        </w:rPr>
        <w:t>4</w:t>
      </w:r>
      <w:r w:rsidRPr="009F4FC8">
        <w:rPr>
          <w:rFonts w:ascii="Times New Roman" w:hAnsi="Times New Roman"/>
          <w:b/>
        </w:rPr>
        <w:t>. Šalių teisės ir pareigos</w:t>
      </w:r>
    </w:p>
    <w:p w14:paraId="28AEF996" w14:textId="77777777" w:rsidR="008C2E75" w:rsidRPr="009F4FC8" w:rsidRDefault="008C2E75" w:rsidP="008C2E75">
      <w:pPr>
        <w:spacing w:after="0" w:line="240" w:lineRule="auto"/>
        <w:rPr>
          <w:rFonts w:ascii="Times New Roman" w:hAnsi="Times New Roman"/>
          <w:b/>
        </w:rPr>
      </w:pPr>
      <w:r>
        <w:rPr>
          <w:rFonts w:ascii="Times New Roman" w:hAnsi="Times New Roman"/>
          <w:b/>
        </w:rPr>
        <w:t>4</w:t>
      </w:r>
      <w:r w:rsidRPr="009F4FC8">
        <w:rPr>
          <w:rFonts w:ascii="Times New Roman" w:hAnsi="Times New Roman"/>
          <w:b/>
        </w:rPr>
        <w:t>.1. Užsakovas turi teisę:</w:t>
      </w:r>
    </w:p>
    <w:p w14:paraId="5BA9AAFC" w14:textId="77777777" w:rsidR="008C2E75" w:rsidRPr="009F4FC8" w:rsidRDefault="008C2E75" w:rsidP="008C2E75">
      <w:pPr>
        <w:spacing w:after="0" w:line="240" w:lineRule="auto"/>
        <w:ind w:firstLine="426"/>
        <w:jc w:val="both"/>
        <w:rPr>
          <w:rFonts w:ascii="Times New Roman" w:hAnsi="Times New Roman"/>
        </w:rPr>
      </w:pPr>
      <w:r>
        <w:rPr>
          <w:rFonts w:ascii="Times New Roman" w:hAnsi="Times New Roman"/>
        </w:rPr>
        <w:t>4</w:t>
      </w:r>
      <w:r w:rsidRPr="009F4FC8">
        <w:rPr>
          <w:rFonts w:ascii="Times New Roman" w:hAnsi="Times New Roman"/>
        </w:rPr>
        <w:t>.1.1. Tikrinti Paslaugos atlikimo eigą, kiekį ir kokybę;</w:t>
      </w:r>
    </w:p>
    <w:p w14:paraId="171167EE" w14:textId="77777777" w:rsidR="008C2E75" w:rsidRPr="009F4FC8" w:rsidRDefault="008C2E75" w:rsidP="008C2E75">
      <w:pPr>
        <w:spacing w:after="0" w:line="240" w:lineRule="auto"/>
        <w:ind w:firstLine="426"/>
        <w:jc w:val="both"/>
        <w:rPr>
          <w:rFonts w:ascii="Times New Roman" w:hAnsi="Times New Roman"/>
        </w:rPr>
      </w:pPr>
      <w:r>
        <w:rPr>
          <w:rFonts w:ascii="Times New Roman" w:hAnsi="Times New Roman"/>
        </w:rPr>
        <w:t>4</w:t>
      </w:r>
      <w:r w:rsidRPr="009F4FC8">
        <w:rPr>
          <w:rFonts w:ascii="Times New Roman" w:hAnsi="Times New Roman"/>
        </w:rPr>
        <w:t xml:space="preserve">.1.2. Reikalauti, kad </w:t>
      </w:r>
      <w:r>
        <w:rPr>
          <w:rFonts w:ascii="Times New Roman" w:hAnsi="Times New Roman"/>
        </w:rPr>
        <w:t>Vykdytoj</w:t>
      </w:r>
      <w:r w:rsidRPr="009F4FC8">
        <w:rPr>
          <w:rFonts w:ascii="Times New Roman" w:hAnsi="Times New Roman"/>
        </w:rPr>
        <w:t xml:space="preserve">as Paslaugą vykdytų taip, kaip nurodyta 1 priede, laikydamasis normatyvinių dokumentų reikalavimų. Jeigu </w:t>
      </w:r>
      <w:r>
        <w:rPr>
          <w:rFonts w:ascii="Times New Roman" w:hAnsi="Times New Roman"/>
        </w:rPr>
        <w:t>Vykdytoj</w:t>
      </w:r>
      <w:r w:rsidRPr="009F4FC8">
        <w:rPr>
          <w:rFonts w:ascii="Times New Roman" w:hAnsi="Times New Roman"/>
        </w:rPr>
        <w:t xml:space="preserve">as nukrypsta nuo 1 priede nurodytų reikalavimų, nesilaiko normatyvinių dokumentų reikalavimų, tai laikoma esminiu Sutarties pažeidimu ir Užsakovas turi teisę raštu reikalauti šalinti trūkumus ir nemokėti už netinkamai vykdomą Paslaugą arba pašalinti trūkumus trečiųjų asmenų pagalba </w:t>
      </w:r>
      <w:r>
        <w:rPr>
          <w:rFonts w:ascii="Times New Roman" w:hAnsi="Times New Roman"/>
        </w:rPr>
        <w:t>Vykdytoj</w:t>
      </w:r>
      <w:r w:rsidRPr="009F4FC8">
        <w:rPr>
          <w:rFonts w:ascii="Times New Roman" w:hAnsi="Times New Roman"/>
        </w:rPr>
        <w:t>o sąskaita ir vienašališkai nutraukti Sutartį.</w:t>
      </w:r>
    </w:p>
    <w:p w14:paraId="11CCDBE6" w14:textId="77777777" w:rsidR="008C2E75" w:rsidRPr="009F4FC8" w:rsidRDefault="008C2E75" w:rsidP="008C2E75">
      <w:pPr>
        <w:spacing w:after="0" w:line="240" w:lineRule="auto"/>
        <w:ind w:firstLine="426"/>
        <w:jc w:val="both"/>
        <w:rPr>
          <w:rFonts w:ascii="Times New Roman" w:hAnsi="Times New Roman"/>
        </w:rPr>
      </w:pPr>
      <w:r>
        <w:rPr>
          <w:rFonts w:ascii="Times New Roman" w:hAnsi="Times New Roman"/>
        </w:rPr>
        <w:t>4</w:t>
      </w:r>
      <w:r w:rsidRPr="009F4FC8">
        <w:rPr>
          <w:rFonts w:ascii="Times New Roman" w:hAnsi="Times New Roman"/>
        </w:rPr>
        <w:t>.1.3. Atsisakyti vykdyti matavimo priemonės smulkų remontą, jei jo nuomone tai ekonomiškai nenaudinga;</w:t>
      </w:r>
    </w:p>
    <w:p w14:paraId="7B1CB023" w14:textId="77777777" w:rsidR="008C2E75" w:rsidRPr="009F4FC8" w:rsidRDefault="008C2E75" w:rsidP="008C2E75">
      <w:pPr>
        <w:spacing w:after="0" w:line="240" w:lineRule="auto"/>
        <w:ind w:firstLine="426"/>
        <w:jc w:val="both"/>
        <w:rPr>
          <w:rFonts w:ascii="Times New Roman" w:hAnsi="Times New Roman"/>
        </w:rPr>
      </w:pPr>
      <w:r>
        <w:rPr>
          <w:rFonts w:ascii="Times New Roman" w:hAnsi="Times New Roman"/>
        </w:rPr>
        <w:t>4</w:t>
      </w:r>
      <w:r w:rsidRPr="009F4FC8">
        <w:rPr>
          <w:rFonts w:ascii="Times New Roman" w:hAnsi="Times New Roman"/>
        </w:rPr>
        <w:t xml:space="preserve">.1.4. Reikalauti, kad </w:t>
      </w:r>
      <w:r>
        <w:rPr>
          <w:rFonts w:ascii="Times New Roman" w:hAnsi="Times New Roman"/>
        </w:rPr>
        <w:t>Vykdytoj</w:t>
      </w:r>
      <w:r w:rsidRPr="009F4FC8">
        <w:rPr>
          <w:rFonts w:ascii="Times New Roman" w:hAnsi="Times New Roman"/>
        </w:rPr>
        <w:t>as padengtų visus nuostolius ir netektis, kurios atsirado dėl netinkamo ar nesavalaikio Sutarties vykdymo.</w:t>
      </w:r>
    </w:p>
    <w:p w14:paraId="169E27A7" w14:textId="77777777" w:rsidR="008C2E75" w:rsidRPr="009F4FC8" w:rsidRDefault="008C2E75" w:rsidP="008C2E75">
      <w:pPr>
        <w:spacing w:after="0" w:line="240" w:lineRule="auto"/>
        <w:rPr>
          <w:rFonts w:ascii="Times New Roman" w:hAnsi="Times New Roman"/>
          <w:b/>
        </w:rPr>
      </w:pPr>
      <w:r>
        <w:rPr>
          <w:rFonts w:ascii="Times New Roman" w:hAnsi="Times New Roman"/>
          <w:b/>
        </w:rPr>
        <w:t>4</w:t>
      </w:r>
      <w:r w:rsidRPr="009F4FC8">
        <w:rPr>
          <w:rFonts w:ascii="Times New Roman" w:hAnsi="Times New Roman"/>
          <w:b/>
        </w:rPr>
        <w:t>.2. Užsakovas įsipareigoja:</w:t>
      </w:r>
    </w:p>
    <w:p w14:paraId="4C63EBBD" w14:textId="77777777" w:rsidR="008C2E75" w:rsidRPr="009F4FC8" w:rsidRDefault="008C2E75" w:rsidP="008C2E75">
      <w:pPr>
        <w:spacing w:after="0" w:line="240" w:lineRule="auto"/>
        <w:ind w:firstLine="426"/>
        <w:jc w:val="both"/>
        <w:rPr>
          <w:rFonts w:ascii="Times New Roman" w:hAnsi="Times New Roman"/>
        </w:rPr>
      </w:pPr>
      <w:r>
        <w:rPr>
          <w:rFonts w:ascii="Times New Roman" w:hAnsi="Times New Roman"/>
        </w:rPr>
        <w:t>4</w:t>
      </w:r>
      <w:r w:rsidRPr="009F4FC8">
        <w:rPr>
          <w:rFonts w:ascii="Times New Roman" w:hAnsi="Times New Roman"/>
        </w:rPr>
        <w:t xml:space="preserve">.2.1. </w:t>
      </w:r>
      <w:r>
        <w:rPr>
          <w:rFonts w:ascii="Times New Roman" w:hAnsi="Times New Roman"/>
        </w:rPr>
        <w:t>Vykdytoj</w:t>
      </w:r>
      <w:r w:rsidRPr="009F4FC8">
        <w:rPr>
          <w:rFonts w:ascii="Times New Roman" w:hAnsi="Times New Roman"/>
        </w:rPr>
        <w:t xml:space="preserve">ui sudaryti visas sąlygas, suteikti informaciją ar dokumentus, būtinus Paslaugai teikti. </w:t>
      </w:r>
    </w:p>
    <w:p w14:paraId="305782BC" w14:textId="77777777" w:rsidR="008C2E75" w:rsidRPr="009F4FC8" w:rsidRDefault="008C2E75" w:rsidP="008C2E75">
      <w:pPr>
        <w:spacing w:after="0" w:line="240" w:lineRule="auto"/>
        <w:ind w:firstLine="426"/>
        <w:rPr>
          <w:rFonts w:ascii="Times New Roman" w:hAnsi="Times New Roman"/>
        </w:rPr>
      </w:pPr>
      <w:r>
        <w:rPr>
          <w:rFonts w:ascii="Times New Roman" w:hAnsi="Times New Roman"/>
        </w:rPr>
        <w:t>4</w:t>
      </w:r>
      <w:r w:rsidRPr="009F4FC8">
        <w:rPr>
          <w:rFonts w:ascii="Times New Roman" w:hAnsi="Times New Roman"/>
        </w:rPr>
        <w:t xml:space="preserve">.2.2. Priimti iš </w:t>
      </w:r>
      <w:r>
        <w:rPr>
          <w:rFonts w:ascii="Times New Roman" w:hAnsi="Times New Roman"/>
        </w:rPr>
        <w:t>Vykdytoj</w:t>
      </w:r>
      <w:r w:rsidRPr="009F4FC8">
        <w:rPr>
          <w:rFonts w:ascii="Times New Roman" w:hAnsi="Times New Roman"/>
        </w:rPr>
        <w:t>o tinkamai atliktą Paslaugą.</w:t>
      </w:r>
    </w:p>
    <w:p w14:paraId="283F2E4E" w14:textId="77777777" w:rsidR="008C2E75" w:rsidRPr="009F4FC8" w:rsidRDefault="008C2E75" w:rsidP="008C2E75">
      <w:pPr>
        <w:spacing w:after="0" w:line="240" w:lineRule="auto"/>
        <w:ind w:firstLine="426"/>
        <w:jc w:val="both"/>
        <w:rPr>
          <w:rFonts w:ascii="Times New Roman" w:hAnsi="Times New Roman"/>
        </w:rPr>
      </w:pPr>
      <w:r>
        <w:rPr>
          <w:rFonts w:ascii="Times New Roman" w:hAnsi="Times New Roman"/>
        </w:rPr>
        <w:t>4</w:t>
      </w:r>
      <w:r w:rsidRPr="009F4FC8">
        <w:rPr>
          <w:rFonts w:ascii="Times New Roman" w:hAnsi="Times New Roman"/>
        </w:rPr>
        <w:t>.2.3. Mokėti Paslaugos kainą už tinkamai suteiktas Paslaugas pagal šios Sutarties sąlygas.</w:t>
      </w:r>
    </w:p>
    <w:p w14:paraId="1AE02F2B" w14:textId="77777777" w:rsidR="008C2E75" w:rsidRPr="009F4FC8" w:rsidRDefault="008C2E75" w:rsidP="008C2E75">
      <w:pPr>
        <w:spacing w:after="0" w:line="240" w:lineRule="auto"/>
        <w:rPr>
          <w:rFonts w:ascii="Times New Roman" w:hAnsi="Times New Roman"/>
          <w:b/>
        </w:rPr>
      </w:pPr>
      <w:r>
        <w:rPr>
          <w:rFonts w:ascii="Times New Roman" w:hAnsi="Times New Roman"/>
          <w:b/>
        </w:rPr>
        <w:t>4</w:t>
      </w:r>
      <w:r w:rsidRPr="009F4FC8">
        <w:rPr>
          <w:rFonts w:ascii="Times New Roman" w:hAnsi="Times New Roman"/>
          <w:b/>
        </w:rPr>
        <w:t xml:space="preserve">.3. </w:t>
      </w:r>
      <w:r>
        <w:rPr>
          <w:rFonts w:ascii="Times New Roman" w:hAnsi="Times New Roman"/>
          <w:b/>
        </w:rPr>
        <w:t>Vykdytoj</w:t>
      </w:r>
      <w:r w:rsidRPr="009F4FC8">
        <w:rPr>
          <w:rFonts w:ascii="Times New Roman" w:hAnsi="Times New Roman"/>
          <w:b/>
        </w:rPr>
        <w:t>as turi teisę:</w:t>
      </w:r>
    </w:p>
    <w:p w14:paraId="257E4D61" w14:textId="77777777" w:rsidR="008C2E75" w:rsidRPr="009F4FC8" w:rsidRDefault="008C2E75" w:rsidP="008C2E75">
      <w:pPr>
        <w:spacing w:after="0" w:line="240" w:lineRule="auto"/>
        <w:ind w:firstLine="426"/>
        <w:jc w:val="both"/>
        <w:rPr>
          <w:rFonts w:ascii="Times New Roman" w:hAnsi="Times New Roman"/>
        </w:rPr>
      </w:pPr>
      <w:r>
        <w:rPr>
          <w:rFonts w:ascii="Times New Roman" w:hAnsi="Times New Roman"/>
        </w:rPr>
        <w:t>4</w:t>
      </w:r>
      <w:r w:rsidRPr="009F4FC8">
        <w:rPr>
          <w:rFonts w:ascii="Times New Roman" w:hAnsi="Times New Roman"/>
        </w:rPr>
        <w:t xml:space="preserve">.3.1. Gauti Paslaugų kainą su sąlyga, kad jis tinkamai vykdo šią Sutartį. </w:t>
      </w:r>
    </w:p>
    <w:p w14:paraId="796B4406" w14:textId="77777777" w:rsidR="008C2E75" w:rsidRPr="009F4FC8" w:rsidRDefault="008C2E75" w:rsidP="008C2E75">
      <w:pPr>
        <w:spacing w:after="0" w:line="240" w:lineRule="auto"/>
        <w:ind w:firstLine="426"/>
        <w:jc w:val="both"/>
        <w:rPr>
          <w:rFonts w:ascii="Times New Roman" w:hAnsi="Times New Roman"/>
        </w:rPr>
      </w:pPr>
      <w:r>
        <w:rPr>
          <w:rFonts w:ascii="Times New Roman" w:hAnsi="Times New Roman"/>
        </w:rPr>
        <w:t>4</w:t>
      </w:r>
      <w:r w:rsidRPr="009F4FC8">
        <w:rPr>
          <w:rFonts w:ascii="Times New Roman" w:hAnsi="Times New Roman"/>
        </w:rPr>
        <w:t>.3.2. Naudotis kitomis šios Sutarties ir Lietuvos Respublikoje galiojančių teisės aktuose numatytomis teisėmis.</w:t>
      </w:r>
    </w:p>
    <w:p w14:paraId="231D8674" w14:textId="77777777" w:rsidR="008C2E75" w:rsidRPr="009F4FC8" w:rsidRDefault="008C2E75" w:rsidP="008C2E75">
      <w:pPr>
        <w:spacing w:after="0" w:line="240" w:lineRule="auto"/>
        <w:rPr>
          <w:rFonts w:ascii="Times New Roman" w:hAnsi="Times New Roman"/>
          <w:b/>
        </w:rPr>
      </w:pPr>
      <w:r>
        <w:rPr>
          <w:rFonts w:ascii="Times New Roman" w:hAnsi="Times New Roman"/>
          <w:b/>
        </w:rPr>
        <w:t>4</w:t>
      </w:r>
      <w:r w:rsidRPr="009F4FC8">
        <w:rPr>
          <w:rFonts w:ascii="Times New Roman" w:hAnsi="Times New Roman"/>
          <w:b/>
        </w:rPr>
        <w:t xml:space="preserve">.4. </w:t>
      </w:r>
      <w:r>
        <w:rPr>
          <w:rFonts w:ascii="Times New Roman" w:hAnsi="Times New Roman"/>
          <w:b/>
        </w:rPr>
        <w:t>Vykdytoj</w:t>
      </w:r>
      <w:r w:rsidRPr="009F4FC8">
        <w:rPr>
          <w:rFonts w:ascii="Times New Roman" w:hAnsi="Times New Roman"/>
          <w:b/>
        </w:rPr>
        <w:t>as įsipareigoja:</w:t>
      </w:r>
    </w:p>
    <w:p w14:paraId="3EBBD5C0" w14:textId="77777777" w:rsidR="008C2E75" w:rsidRPr="0065187C" w:rsidRDefault="008C2E75" w:rsidP="008C2E75">
      <w:pPr>
        <w:spacing w:after="0" w:line="240" w:lineRule="auto"/>
        <w:ind w:firstLine="426"/>
        <w:jc w:val="both"/>
        <w:rPr>
          <w:rFonts w:ascii="Times New Roman" w:hAnsi="Times New Roman"/>
        </w:rPr>
      </w:pPr>
      <w:r w:rsidRPr="0065187C">
        <w:rPr>
          <w:rFonts w:ascii="Times New Roman" w:hAnsi="Times New Roman"/>
        </w:rPr>
        <w:t>4.4.1. Teikti Paslaugas Užsakovui pagal Sutartį ir Užsakovo pateiktus užsakymus už Paslaugų kainą, savo rizika bei sąskaita kaip įmanoma rūpestingai bei efektyviai, įskaitant, bet neapsiribojant, Paslaugų teikimą pagal geriausius visuotinai pripažįstamus profesinius, techninius standartus ir praktiką, panaudodamas visus reikiamus įgūdžius, žinias;</w:t>
      </w:r>
    </w:p>
    <w:p w14:paraId="4703F6C6" w14:textId="77777777" w:rsidR="008C2E75" w:rsidRPr="0065187C" w:rsidRDefault="008C2E75" w:rsidP="008C2E75">
      <w:pPr>
        <w:widowControl w:val="0"/>
        <w:autoSpaceDE w:val="0"/>
        <w:autoSpaceDN w:val="0"/>
        <w:adjustRightInd w:val="0"/>
        <w:spacing w:after="0" w:line="240" w:lineRule="auto"/>
        <w:ind w:firstLine="425"/>
        <w:jc w:val="both"/>
        <w:outlineLvl w:val="0"/>
        <w:rPr>
          <w:rFonts w:ascii="Times New Roman" w:hAnsi="Times New Roman"/>
          <w:kern w:val="16"/>
          <w:lang w:eastAsia="ar-SA"/>
        </w:rPr>
      </w:pPr>
      <w:r w:rsidRPr="0065187C">
        <w:rPr>
          <w:rFonts w:ascii="Times New Roman" w:hAnsi="Times New Roman"/>
        </w:rPr>
        <w:t xml:space="preserve">4.4.2. </w:t>
      </w:r>
      <w:r>
        <w:rPr>
          <w:rFonts w:ascii="Times New Roman" w:hAnsi="Times New Roman"/>
          <w:kern w:val="16"/>
          <w:lang w:eastAsia="ar-SA"/>
        </w:rPr>
        <w:t>Kadangi Vykdytojo</w:t>
      </w:r>
      <w:r w:rsidRPr="0065187C">
        <w:rPr>
          <w:rFonts w:ascii="Times New Roman" w:hAnsi="Times New Roman"/>
          <w:kern w:val="16"/>
          <w:lang w:eastAsia="ar-SA"/>
        </w:rPr>
        <w:t xml:space="preserve"> kvalifikacija dėl teisės verstis atitinkama veikla buvo tikrinama ne visa apimtimi, įsipareigojame, kad pirkimo sutartį vykdys tik tokią teisę turintys asmenys.</w:t>
      </w:r>
    </w:p>
    <w:p w14:paraId="7E1EE377" w14:textId="77777777" w:rsidR="008C2E75" w:rsidRPr="0065187C" w:rsidRDefault="008C2E75" w:rsidP="008C2E75">
      <w:pPr>
        <w:widowControl w:val="0"/>
        <w:autoSpaceDE w:val="0"/>
        <w:autoSpaceDN w:val="0"/>
        <w:adjustRightInd w:val="0"/>
        <w:spacing w:after="0" w:line="240" w:lineRule="auto"/>
        <w:ind w:firstLine="426"/>
        <w:jc w:val="both"/>
        <w:outlineLvl w:val="0"/>
        <w:rPr>
          <w:rFonts w:ascii="Times New Roman" w:hAnsi="Times New Roman"/>
        </w:rPr>
      </w:pPr>
      <w:r>
        <w:rPr>
          <w:rFonts w:ascii="Times New Roman" w:hAnsi="Times New Roman"/>
        </w:rPr>
        <w:t>4.4.3</w:t>
      </w:r>
      <w:r w:rsidRPr="0065187C">
        <w:rPr>
          <w:rFonts w:ascii="Times New Roman" w:hAnsi="Times New Roman"/>
        </w:rPr>
        <w:t>. Paslaugas teikti laikantis 1 priede „Techninėje specifikacijoje“ nustatytų taisyklių ir reikalavimų.</w:t>
      </w:r>
    </w:p>
    <w:p w14:paraId="02094EC2" w14:textId="77777777" w:rsidR="008C2E75" w:rsidRPr="009F4FC8" w:rsidRDefault="008C2E75" w:rsidP="008C2E75">
      <w:pPr>
        <w:spacing w:after="0" w:line="240" w:lineRule="auto"/>
        <w:ind w:firstLine="426"/>
        <w:jc w:val="both"/>
        <w:rPr>
          <w:rFonts w:ascii="Times New Roman" w:hAnsi="Times New Roman"/>
        </w:rPr>
      </w:pPr>
      <w:r>
        <w:rPr>
          <w:rFonts w:ascii="Times New Roman" w:hAnsi="Times New Roman"/>
        </w:rPr>
        <w:t>4.4.4</w:t>
      </w:r>
      <w:r w:rsidRPr="009F4FC8">
        <w:rPr>
          <w:rFonts w:ascii="Times New Roman" w:hAnsi="Times New Roman"/>
        </w:rPr>
        <w:t xml:space="preserve">. Nedelsiant raštu informuoti Užsakovą apie bet kurias aplinkybes, kurios trukdo ar gali sutrukdyti </w:t>
      </w:r>
      <w:r>
        <w:rPr>
          <w:rFonts w:ascii="Times New Roman" w:hAnsi="Times New Roman"/>
        </w:rPr>
        <w:t>Vykdytoj</w:t>
      </w:r>
      <w:r w:rsidRPr="009F4FC8">
        <w:rPr>
          <w:rFonts w:ascii="Times New Roman" w:hAnsi="Times New Roman"/>
        </w:rPr>
        <w:t>ui užbaigti Paslaugų teikimą nustatytais terminais;</w:t>
      </w:r>
    </w:p>
    <w:p w14:paraId="3A1F2C23" w14:textId="77777777" w:rsidR="008C2E75" w:rsidRPr="009F4FC8" w:rsidRDefault="008C2E75" w:rsidP="008C2E75">
      <w:pPr>
        <w:spacing w:after="0" w:line="240" w:lineRule="auto"/>
        <w:ind w:firstLine="426"/>
        <w:jc w:val="both"/>
        <w:rPr>
          <w:rFonts w:ascii="Times New Roman" w:hAnsi="Times New Roman"/>
        </w:rPr>
      </w:pPr>
      <w:r>
        <w:rPr>
          <w:rFonts w:ascii="Times New Roman" w:hAnsi="Times New Roman"/>
        </w:rPr>
        <w:t>4.4.5</w:t>
      </w:r>
      <w:r w:rsidRPr="009F4FC8">
        <w:rPr>
          <w:rFonts w:ascii="Times New Roman" w:hAnsi="Times New Roman"/>
        </w:rPr>
        <w:t>. Po Paslaugų suteikimo nedelsiant perleisti nuosavybės teisę į Paslaugų teikimo rezultatą, jeigu toks sukuriamas;</w:t>
      </w:r>
    </w:p>
    <w:p w14:paraId="58ED1561" w14:textId="77777777" w:rsidR="008C2E75" w:rsidRDefault="008C2E75" w:rsidP="008C2E75">
      <w:pPr>
        <w:spacing w:after="0" w:line="240" w:lineRule="auto"/>
        <w:ind w:firstLine="426"/>
        <w:jc w:val="both"/>
        <w:rPr>
          <w:rFonts w:ascii="Times New Roman" w:hAnsi="Times New Roman"/>
        </w:rPr>
      </w:pPr>
      <w:r>
        <w:rPr>
          <w:rFonts w:ascii="Times New Roman" w:hAnsi="Times New Roman"/>
        </w:rPr>
        <w:t>4.4.6</w:t>
      </w:r>
      <w:r w:rsidRPr="009F4FC8">
        <w:rPr>
          <w:rFonts w:ascii="Times New Roman" w:hAnsi="Times New Roman"/>
        </w:rPr>
        <w:t>. Matavimo priemonių smulkų remontą atlikti tik raštu suderinus su Užsakovu apimtis ir leidus Užsakovui;</w:t>
      </w:r>
    </w:p>
    <w:p w14:paraId="1A5A12D7" w14:textId="77777777" w:rsidR="008C2E75" w:rsidRPr="009F4FC8" w:rsidRDefault="008C2E75" w:rsidP="008C2E75">
      <w:pPr>
        <w:spacing w:after="0" w:line="240" w:lineRule="auto"/>
        <w:ind w:firstLine="426"/>
        <w:jc w:val="both"/>
        <w:rPr>
          <w:rFonts w:ascii="Times New Roman" w:hAnsi="Times New Roman"/>
        </w:rPr>
      </w:pPr>
      <w:r>
        <w:rPr>
          <w:rFonts w:ascii="Times New Roman" w:hAnsi="Times New Roman"/>
        </w:rPr>
        <w:t xml:space="preserve">4.4.7. </w:t>
      </w:r>
      <w:r w:rsidRPr="00047791">
        <w:rPr>
          <w:rFonts w:ascii="Times New Roman" w:hAnsi="Times New Roman"/>
        </w:rPr>
        <w:t xml:space="preserve">Mobilizacijos, karo, neparastosios padėties metu ar kai Lietuvos Respublikos Vyriausybė, įvertinusi riziką, kad veiksniai, dėl kurių buvo ar gali būti paskelbta mobilizacija, įvesta karo ar nepaprastoji padėtis, kelia grėsmę nacionaliniam saugumui, yra priėmusi sprendimą dėl </w:t>
      </w:r>
      <w:r w:rsidRPr="00047791">
        <w:rPr>
          <w:rFonts w:ascii="Times New Roman" w:eastAsia="Times New Roman" w:hAnsi="Times New Roman" w:cs="Times New Roman"/>
          <w:kern w:val="16"/>
          <w:lang w:eastAsia="ar-SA"/>
        </w:rPr>
        <w:t xml:space="preserve">Lietuvos Respublikos pirkimų, atliekamų vandentvarkos, energetikos, transporto ar pašto paslaugų srities perkančiųjų subjektų, įstatymo (toliau – PĮ)  </w:t>
      </w:r>
      <w:r w:rsidRPr="00047791">
        <w:rPr>
          <w:rFonts w:ascii="Times New Roman" w:eastAsia="Times New Roman" w:hAnsi="Times New Roman" w:cs="Times New Roman"/>
          <w:kern w:val="16"/>
          <w:lang w:eastAsia="ar-SA"/>
        </w:rPr>
        <w:lastRenderedPageBreak/>
        <w:t>58</w:t>
      </w:r>
      <w:r w:rsidRPr="00047791">
        <w:rPr>
          <w:rFonts w:ascii="Times New Roman" w:hAnsi="Times New Roman"/>
        </w:rPr>
        <w:t xml:space="preserve"> str. 4</w:t>
      </w:r>
      <w:r w:rsidRPr="00047791">
        <w:rPr>
          <w:rFonts w:ascii="Times New Roman" w:hAnsi="Times New Roman"/>
          <w:vertAlign w:val="superscript"/>
        </w:rPr>
        <w:t>1</w:t>
      </w:r>
      <w:r w:rsidRPr="00047791">
        <w:rPr>
          <w:rFonts w:ascii="Times New Roman" w:hAnsi="Times New Roman"/>
        </w:rPr>
        <w:t xml:space="preserve"> d. 3 p. nuostatos taikymo, užtikrinti, kad paslaugos nėra teikiamos iš valstybių ar teritorijų, nurodytų </w:t>
      </w:r>
      <w:r>
        <w:rPr>
          <w:rFonts w:ascii="Times New Roman" w:hAnsi="Times New Roman"/>
        </w:rPr>
        <w:t>V</w:t>
      </w:r>
      <w:r w:rsidRPr="00047791">
        <w:rPr>
          <w:rFonts w:ascii="Times New Roman" w:hAnsi="Times New Roman"/>
        </w:rPr>
        <w:t xml:space="preserve">PĮ </w:t>
      </w:r>
      <w:r>
        <w:rPr>
          <w:rFonts w:ascii="Times New Roman" w:hAnsi="Times New Roman"/>
        </w:rPr>
        <w:t>92</w:t>
      </w:r>
      <w:r w:rsidRPr="00047791">
        <w:rPr>
          <w:rFonts w:ascii="Times New Roman" w:hAnsi="Times New Roman"/>
        </w:rPr>
        <w:t xml:space="preserve"> str. </w:t>
      </w:r>
      <w:r>
        <w:rPr>
          <w:rFonts w:ascii="Times New Roman" w:hAnsi="Times New Roman"/>
        </w:rPr>
        <w:t>15 dalyje.</w:t>
      </w:r>
    </w:p>
    <w:p w14:paraId="0C918B77" w14:textId="77777777" w:rsidR="008C2E75" w:rsidRPr="009F4FC8" w:rsidRDefault="008C2E75" w:rsidP="008C2E75">
      <w:pPr>
        <w:spacing w:after="0" w:line="240" w:lineRule="auto"/>
        <w:ind w:firstLine="426"/>
        <w:jc w:val="both"/>
        <w:rPr>
          <w:rFonts w:ascii="Times New Roman" w:hAnsi="Times New Roman"/>
        </w:rPr>
      </w:pPr>
      <w:r>
        <w:rPr>
          <w:rFonts w:ascii="Times New Roman" w:hAnsi="Times New Roman"/>
        </w:rPr>
        <w:t>4</w:t>
      </w:r>
      <w:r w:rsidRPr="009F4FC8">
        <w:rPr>
          <w:rFonts w:ascii="Times New Roman" w:hAnsi="Times New Roman"/>
        </w:rPr>
        <w:t>.4.</w:t>
      </w:r>
      <w:r>
        <w:rPr>
          <w:rFonts w:ascii="Times New Roman" w:hAnsi="Times New Roman"/>
        </w:rPr>
        <w:t>8</w:t>
      </w:r>
      <w:r w:rsidRPr="009F4FC8">
        <w:rPr>
          <w:rFonts w:ascii="Times New Roman" w:hAnsi="Times New Roman"/>
        </w:rPr>
        <w:t>. Vykdyti visus teisėtus ir neprieštaraujančius Sutarties nuostatoms raštiškus Užsakovo nurodymus.</w:t>
      </w:r>
    </w:p>
    <w:p w14:paraId="46A0010A" w14:textId="77777777" w:rsidR="008C2E75" w:rsidRPr="009F4FC8" w:rsidRDefault="008C2E75" w:rsidP="008C2E75">
      <w:pPr>
        <w:spacing w:after="0" w:line="240" w:lineRule="auto"/>
        <w:jc w:val="both"/>
        <w:rPr>
          <w:rFonts w:ascii="Times New Roman" w:hAnsi="Times New Roman"/>
        </w:rPr>
      </w:pPr>
    </w:p>
    <w:p w14:paraId="0354A7F1" w14:textId="77777777" w:rsidR="008C2E75" w:rsidRPr="009F4FC8" w:rsidRDefault="008C2E75" w:rsidP="008C2E75">
      <w:pPr>
        <w:spacing w:after="0" w:line="240" w:lineRule="auto"/>
        <w:rPr>
          <w:rFonts w:ascii="Times New Roman" w:hAnsi="Times New Roman"/>
          <w:b/>
        </w:rPr>
      </w:pPr>
      <w:r>
        <w:rPr>
          <w:rFonts w:ascii="Times New Roman" w:hAnsi="Times New Roman"/>
          <w:b/>
        </w:rPr>
        <w:t>5</w:t>
      </w:r>
      <w:r w:rsidRPr="009F4FC8">
        <w:rPr>
          <w:rFonts w:ascii="Times New Roman" w:hAnsi="Times New Roman"/>
          <w:b/>
        </w:rPr>
        <w:t xml:space="preserve">. Paslaugų </w:t>
      </w:r>
      <w:r>
        <w:rPr>
          <w:rFonts w:ascii="Times New Roman" w:hAnsi="Times New Roman"/>
          <w:b/>
        </w:rPr>
        <w:t>teikimo</w:t>
      </w:r>
      <w:r w:rsidRPr="009F4FC8">
        <w:rPr>
          <w:rFonts w:ascii="Times New Roman" w:hAnsi="Times New Roman"/>
          <w:b/>
        </w:rPr>
        <w:t xml:space="preserve"> terminai ir jų perdavimas</w:t>
      </w:r>
    </w:p>
    <w:p w14:paraId="61BB6AB7" w14:textId="77777777" w:rsidR="008C2E75" w:rsidRPr="00940843" w:rsidRDefault="008C2E75" w:rsidP="008C2E75">
      <w:pPr>
        <w:spacing w:after="0" w:line="240" w:lineRule="auto"/>
        <w:jc w:val="both"/>
        <w:rPr>
          <w:rFonts w:ascii="Times New Roman" w:hAnsi="Times New Roman"/>
          <w:i/>
        </w:rPr>
      </w:pPr>
      <w:r w:rsidRPr="00940843">
        <w:rPr>
          <w:rFonts w:ascii="Times New Roman" w:hAnsi="Times New Roman"/>
        </w:rPr>
        <w:t>5.1. Paslaugos atlikimo terminas</w:t>
      </w:r>
      <w:r>
        <w:rPr>
          <w:rFonts w:ascii="Times New Roman" w:hAnsi="Times New Roman"/>
        </w:rPr>
        <w:t xml:space="preserve"> nurodytas 1 priedo „Techninės specifikacijos“ 2.5. punkte.</w:t>
      </w:r>
    </w:p>
    <w:p w14:paraId="6DF9E817" w14:textId="77777777" w:rsidR="008C2E75" w:rsidRPr="009F4FC8" w:rsidRDefault="008C2E75" w:rsidP="008C2E75">
      <w:pPr>
        <w:spacing w:after="0" w:line="240" w:lineRule="auto"/>
        <w:jc w:val="both"/>
        <w:rPr>
          <w:rFonts w:ascii="Times New Roman" w:hAnsi="Times New Roman"/>
        </w:rPr>
      </w:pPr>
      <w:r>
        <w:rPr>
          <w:rFonts w:ascii="Times New Roman" w:hAnsi="Times New Roman"/>
        </w:rPr>
        <w:t>5</w:t>
      </w:r>
      <w:r w:rsidRPr="009F4FC8">
        <w:rPr>
          <w:rFonts w:ascii="Times New Roman" w:hAnsi="Times New Roman"/>
        </w:rPr>
        <w:t>.</w:t>
      </w:r>
      <w:r>
        <w:rPr>
          <w:rFonts w:ascii="Times New Roman" w:hAnsi="Times New Roman"/>
        </w:rPr>
        <w:t>2</w:t>
      </w:r>
      <w:r w:rsidRPr="009F4FC8">
        <w:rPr>
          <w:rFonts w:ascii="Times New Roman" w:hAnsi="Times New Roman"/>
        </w:rPr>
        <w:t xml:space="preserve">. Matavimo priemones Paslaugos atlikimui priima ir po Paslaugos atlikimo priduoda </w:t>
      </w:r>
      <w:r>
        <w:rPr>
          <w:rFonts w:ascii="Times New Roman" w:hAnsi="Times New Roman"/>
        </w:rPr>
        <w:t>Vykdytoj</w:t>
      </w:r>
      <w:r w:rsidRPr="009F4FC8">
        <w:rPr>
          <w:rFonts w:ascii="Times New Roman" w:hAnsi="Times New Roman"/>
        </w:rPr>
        <w:t>as ar jo įgaliotas asmuo adresu: Senamiesčio g. 113, Panevėžys</w:t>
      </w:r>
      <w:r>
        <w:rPr>
          <w:rFonts w:ascii="Times New Roman" w:hAnsi="Times New Roman"/>
        </w:rPr>
        <w:t xml:space="preserve"> (išskyrus matavimo priemones, kurių patikra atliekama įrengimo vietose)</w:t>
      </w:r>
      <w:r w:rsidRPr="009F4FC8">
        <w:rPr>
          <w:rFonts w:ascii="Times New Roman" w:hAnsi="Times New Roman"/>
        </w:rPr>
        <w:t>. Matavimo priemonių priėmimas, perdavimas įforminamas pasirašant krovinio važtaraštį</w:t>
      </w:r>
      <w:r>
        <w:rPr>
          <w:rFonts w:ascii="Times New Roman" w:hAnsi="Times New Roman"/>
        </w:rPr>
        <w:t>, vadovaujantis 1 priedo „Techninės specifikacijos“ 2.2. punkto reikalavimais</w:t>
      </w:r>
      <w:r w:rsidRPr="009F4FC8">
        <w:rPr>
          <w:rFonts w:ascii="Times New Roman" w:hAnsi="Times New Roman"/>
        </w:rPr>
        <w:t>.</w:t>
      </w:r>
    </w:p>
    <w:p w14:paraId="2749A3A2" w14:textId="77777777" w:rsidR="008C2E75" w:rsidRDefault="008C2E75" w:rsidP="008C2E75">
      <w:pPr>
        <w:spacing w:after="0" w:line="240" w:lineRule="auto"/>
        <w:jc w:val="both"/>
        <w:rPr>
          <w:rFonts w:ascii="Times New Roman" w:hAnsi="Times New Roman"/>
        </w:rPr>
      </w:pPr>
      <w:r>
        <w:rPr>
          <w:rFonts w:ascii="Times New Roman" w:hAnsi="Times New Roman"/>
        </w:rPr>
        <w:t>5</w:t>
      </w:r>
      <w:r w:rsidRPr="009F4FC8">
        <w:rPr>
          <w:rFonts w:ascii="Times New Roman" w:hAnsi="Times New Roman"/>
        </w:rPr>
        <w:t>.</w:t>
      </w:r>
      <w:r>
        <w:rPr>
          <w:rFonts w:ascii="Times New Roman" w:hAnsi="Times New Roman"/>
        </w:rPr>
        <w:t>3</w:t>
      </w:r>
      <w:r w:rsidRPr="009F4FC8">
        <w:rPr>
          <w:rFonts w:ascii="Times New Roman" w:hAnsi="Times New Roman"/>
        </w:rPr>
        <w:t xml:space="preserve">. Atlikęs Paslaugą </w:t>
      </w:r>
      <w:r>
        <w:rPr>
          <w:rFonts w:ascii="Times New Roman" w:hAnsi="Times New Roman"/>
        </w:rPr>
        <w:t>Vykdytoj</w:t>
      </w:r>
      <w:r w:rsidRPr="009F4FC8">
        <w:rPr>
          <w:rFonts w:ascii="Times New Roman" w:hAnsi="Times New Roman"/>
        </w:rPr>
        <w:t>as matavimo priemonę grąžina Užsakovui kartu su krovinio važtaraščiu, pridėdamas reikalingą dokumentaciją priklausomai nuo atliktos paslaugos pobūdžio nurodytą 1 priedo 2.</w:t>
      </w:r>
      <w:r>
        <w:rPr>
          <w:rFonts w:ascii="Times New Roman" w:hAnsi="Times New Roman"/>
        </w:rPr>
        <w:t>2</w:t>
      </w:r>
      <w:r w:rsidRPr="009F4FC8">
        <w:rPr>
          <w:rFonts w:ascii="Times New Roman" w:hAnsi="Times New Roman"/>
        </w:rPr>
        <w:t>., 2.</w:t>
      </w:r>
      <w:r>
        <w:rPr>
          <w:rFonts w:ascii="Times New Roman" w:hAnsi="Times New Roman"/>
        </w:rPr>
        <w:t>3</w:t>
      </w:r>
      <w:r w:rsidRPr="009F4FC8">
        <w:rPr>
          <w:rFonts w:ascii="Times New Roman" w:hAnsi="Times New Roman"/>
        </w:rPr>
        <w:t>. punktuose</w:t>
      </w:r>
      <w:r>
        <w:rPr>
          <w:rFonts w:ascii="Times New Roman" w:hAnsi="Times New Roman"/>
        </w:rPr>
        <w:t>.</w:t>
      </w:r>
    </w:p>
    <w:p w14:paraId="4F173945" w14:textId="77777777" w:rsidR="008C2E75" w:rsidRDefault="008C2E75" w:rsidP="008C2E75">
      <w:pPr>
        <w:spacing w:after="0" w:line="240" w:lineRule="auto"/>
        <w:rPr>
          <w:rFonts w:ascii="Times New Roman" w:hAnsi="Times New Roman"/>
          <w:b/>
        </w:rPr>
      </w:pPr>
    </w:p>
    <w:p w14:paraId="48FCE77B" w14:textId="77777777" w:rsidR="008C2E75" w:rsidRPr="00D5227F" w:rsidRDefault="008C2E75" w:rsidP="008C2E75">
      <w:pPr>
        <w:spacing w:after="0" w:line="240" w:lineRule="auto"/>
        <w:rPr>
          <w:rFonts w:ascii="Times New Roman" w:hAnsi="Times New Roman"/>
          <w:b/>
        </w:rPr>
      </w:pPr>
      <w:r w:rsidRPr="00D5227F">
        <w:rPr>
          <w:rFonts w:ascii="Times New Roman" w:hAnsi="Times New Roman"/>
          <w:b/>
        </w:rPr>
        <w:t>6. Šalių paskirti asmenys susisiekimui</w:t>
      </w:r>
    </w:p>
    <w:p w14:paraId="2949243D" w14:textId="77777777" w:rsidR="008C2E75" w:rsidRDefault="008C2E75" w:rsidP="008C2E75">
      <w:pPr>
        <w:spacing w:after="0" w:line="240" w:lineRule="auto"/>
        <w:jc w:val="both"/>
        <w:rPr>
          <w:rFonts w:ascii="Times New Roman" w:eastAsia="Times New Roman" w:hAnsi="Times New Roman" w:cs="Times New Roman"/>
          <w:lang w:eastAsia="da-DK"/>
        </w:rPr>
      </w:pPr>
      <w:r w:rsidRPr="00D5227F">
        <w:rPr>
          <w:rFonts w:ascii="Times New Roman" w:hAnsi="Times New Roman"/>
        </w:rPr>
        <w:t>6.1.</w:t>
      </w:r>
      <w:r w:rsidRPr="00A2598D">
        <w:rPr>
          <w:rFonts w:ascii="Times New Roman" w:eastAsia="Times New Roman" w:hAnsi="Times New Roman" w:cs="Times New Roman"/>
          <w:lang w:eastAsia="da-DK"/>
        </w:rPr>
        <w:t xml:space="preserve"> </w:t>
      </w:r>
      <w:r w:rsidRPr="007A3F25">
        <w:rPr>
          <w:rFonts w:ascii="Times New Roman" w:eastAsia="Times New Roman" w:hAnsi="Times New Roman" w:cs="Times New Roman"/>
          <w:lang w:eastAsia="da-DK"/>
        </w:rPr>
        <w:t>Sutarties Šalys susirašinėja ir bendrauja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kitais adresais, kuriuos nurodė viena Šalis, pateikdama pranešimą.</w:t>
      </w:r>
    </w:p>
    <w:p w14:paraId="737E03ED" w14:textId="77777777" w:rsidR="008C2E75" w:rsidRPr="00D5227F" w:rsidRDefault="008C2E75" w:rsidP="008C2E75">
      <w:pPr>
        <w:spacing w:after="0" w:line="240" w:lineRule="auto"/>
        <w:jc w:val="both"/>
        <w:rPr>
          <w:rFonts w:ascii="Times New Roman" w:hAnsi="Times New Roman"/>
        </w:rPr>
      </w:pPr>
      <w:r w:rsidRPr="00D5227F">
        <w:rPr>
          <w:rFonts w:ascii="Times New Roman" w:hAnsi="Times New Roman"/>
        </w:rPr>
        <w:t>6.2. Atsakingi asmenys už sutarties vykdymą:</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6"/>
        <w:gridCol w:w="3814"/>
        <w:gridCol w:w="3550"/>
      </w:tblGrid>
      <w:tr w:rsidR="008C2E75" w:rsidRPr="00D5227F" w14:paraId="348D868C" w14:textId="77777777" w:rsidTr="001D7B03">
        <w:tc>
          <w:tcPr>
            <w:tcW w:w="1976" w:type="dxa"/>
            <w:shd w:val="clear" w:color="auto" w:fill="auto"/>
          </w:tcPr>
          <w:p w14:paraId="446989C4" w14:textId="77777777" w:rsidR="008C2E75" w:rsidRPr="00D5227F" w:rsidRDefault="008C2E75" w:rsidP="001D7B03">
            <w:pPr>
              <w:spacing w:after="0" w:line="240" w:lineRule="auto"/>
              <w:jc w:val="center"/>
              <w:rPr>
                <w:rFonts w:ascii="Times New Roman" w:hAnsi="Times New Roman"/>
                <w:b/>
              </w:rPr>
            </w:pPr>
          </w:p>
        </w:tc>
        <w:tc>
          <w:tcPr>
            <w:tcW w:w="3814" w:type="dxa"/>
            <w:shd w:val="clear" w:color="auto" w:fill="auto"/>
          </w:tcPr>
          <w:p w14:paraId="1FD708FC" w14:textId="77777777" w:rsidR="008C2E75" w:rsidRPr="00D5227F" w:rsidRDefault="008C2E75" w:rsidP="001D7B03">
            <w:pPr>
              <w:spacing w:after="0" w:line="240" w:lineRule="auto"/>
              <w:jc w:val="center"/>
              <w:rPr>
                <w:rFonts w:ascii="Times New Roman" w:hAnsi="Times New Roman"/>
                <w:b/>
              </w:rPr>
            </w:pPr>
            <w:r w:rsidRPr="00D5227F">
              <w:rPr>
                <w:rFonts w:ascii="Times New Roman" w:hAnsi="Times New Roman"/>
                <w:b/>
              </w:rPr>
              <w:t>Užsakovas</w:t>
            </w:r>
          </w:p>
        </w:tc>
        <w:tc>
          <w:tcPr>
            <w:tcW w:w="3550" w:type="dxa"/>
            <w:shd w:val="clear" w:color="auto" w:fill="auto"/>
          </w:tcPr>
          <w:p w14:paraId="17806ACA" w14:textId="77777777" w:rsidR="008C2E75" w:rsidRPr="00D5227F" w:rsidRDefault="008C2E75" w:rsidP="001D7B03">
            <w:pPr>
              <w:spacing w:after="0" w:line="240" w:lineRule="auto"/>
              <w:jc w:val="center"/>
              <w:rPr>
                <w:rFonts w:ascii="Times New Roman" w:hAnsi="Times New Roman"/>
                <w:b/>
              </w:rPr>
            </w:pPr>
            <w:r w:rsidRPr="00D5227F">
              <w:rPr>
                <w:rFonts w:ascii="Times New Roman" w:hAnsi="Times New Roman"/>
                <w:b/>
              </w:rPr>
              <w:t>Vykdytojas</w:t>
            </w:r>
          </w:p>
        </w:tc>
      </w:tr>
      <w:tr w:rsidR="008C2E75" w:rsidRPr="00D5227F" w14:paraId="67C75DDE" w14:textId="77777777" w:rsidTr="001D7B03">
        <w:tc>
          <w:tcPr>
            <w:tcW w:w="1976" w:type="dxa"/>
            <w:shd w:val="clear" w:color="auto" w:fill="auto"/>
          </w:tcPr>
          <w:p w14:paraId="346F876B" w14:textId="77777777" w:rsidR="008C2E75" w:rsidRPr="00D5227F" w:rsidRDefault="008C2E75" w:rsidP="008C2E75">
            <w:pPr>
              <w:spacing w:after="0" w:line="240" w:lineRule="auto"/>
              <w:jc w:val="both"/>
              <w:rPr>
                <w:rFonts w:ascii="Times New Roman" w:hAnsi="Times New Roman"/>
              </w:rPr>
            </w:pPr>
            <w:r w:rsidRPr="00D5227F">
              <w:rPr>
                <w:rFonts w:ascii="Times New Roman" w:hAnsi="Times New Roman"/>
              </w:rPr>
              <w:t>Vardas, pavardė</w:t>
            </w:r>
          </w:p>
        </w:tc>
        <w:tc>
          <w:tcPr>
            <w:tcW w:w="3814" w:type="dxa"/>
            <w:shd w:val="clear" w:color="auto" w:fill="auto"/>
          </w:tcPr>
          <w:p w14:paraId="35AAF68D" w14:textId="462912A7" w:rsidR="008C2E75" w:rsidRPr="00D5227F" w:rsidRDefault="008C2E75" w:rsidP="008C2E75">
            <w:pPr>
              <w:spacing w:after="0" w:line="240" w:lineRule="auto"/>
              <w:jc w:val="both"/>
              <w:rPr>
                <w:rFonts w:ascii="Times New Roman" w:hAnsi="Times New Roman"/>
              </w:rPr>
            </w:pPr>
          </w:p>
        </w:tc>
        <w:tc>
          <w:tcPr>
            <w:tcW w:w="3550" w:type="dxa"/>
            <w:shd w:val="clear" w:color="auto" w:fill="auto"/>
          </w:tcPr>
          <w:p w14:paraId="7AC16186" w14:textId="4C8284AF" w:rsidR="008C2E75" w:rsidRPr="00D5227F" w:rsidRDefault="008C2E75" w:rsidP="008C2E75">
            <w:pPr>
              <w:spacing w:after="0" w:line="240" w:lineRule="auto"/>
              <w:jc w:val="both"/>
              <w:rPr>
                <w:rFonts w:ascii="Times New Roman" w:hAnsi="Times New Roman"/>
              </w:rPr>
            </w:pPr>
          </w:p>
        </w:tc>
      </w:tr>
      <w:tr w:rsidR="008C2E75" w:rsidRPr="00D5227F" w14:paraId="11130173" w14:textId="77777777" w:rsidTr="001D7B03">
        <w:tc>
          <w:tcPr>
            <w:tcW w:w="1976" w:type="dxa"/>
            <w:shd w:val="clear" w:color="auto" w:fill="auto"/>
          </w:tcPr>
          <w:p w14:paraId="66690827" w14:textId="77777777" w:rsidR="008C2E75" w:rsidRPr="00D5227F" w:rsidRDefault="008C2E75" w:rsidP="008C2E75">
            <w:pPr>
              <w:spacing w:after="0" w:line="240" w:lineRule="auto"/>
              <w:jc w:val="both"/>
              <w:rPr>
                <w:rFonts w:ascii="Times New Roman" w:hAnsi="Times New Roman"/>
              </w:rPr>
            </w:pPr>
            <w:r w:rsidRPr="00D5227F">
              <w:rPr>
                <w:rFonts w:ascii="Times New Roman" w:hAnsi="Times New Roman"/>
              </w:rPr>
              <w:t>Telefonas</w:t>
            </w:r>
          </w:p>
        </w:tc>
        <w:tc>
          <w:tcPr>
            <w:tcW w:w="3814" w:type="dxa"/>
            <w:shd w:val="clear" w:color="auto" w:fill="auto"/>
          </w:tcPr>
          <w:p w14:paraId="666ABFB2" w14:textId="6DDCACB3" w:rsidR="008C2E75" w:rsidRPr="00D5227F" w:rsidRDefault="008C2E75" w:rsidP="008C2E75">
            <w:pPr>
              <w:spacing w:after="0" w:line="240" w:lineRule="auto"/>
              <w:jc w:val="both"/>
              <w:rPr>
                <w:rFonts w:ascii="Times New Roman" w:hAnsi="Times New Roman"/>
              </w:rPr>
            </w:pPr>
          </w:p>
        </w:tc>
        <w:tc>
          <w:tcPr>
            <w:tcW w:w="3550" w:type="dxa"/>
            <w:shd w:val="clear" w:color="auto" w:fill="auto"/>
          </w:tcPr>
          <w:p w14:paraId="2848EF59" w14:textId="30BD6BC8" w:rsidR="008C2E75" w:rsidRPr="00D5227F" w:rsidRDefault="008C2E75" w:rsidP="008C2E75">
            <w:pPr>
              <w:spacing w:after="0" w:line="240" w:lineRule="auto"/>
              <w:jc w:val="both"/>
              <w:rPr>
                <w:rFonts w:ascii="Times New Roman" w:hAnsi="Times New Roman"/>
              </w:rPr>
            </w:pPr>
          </w:p>
        </w:tc>
      </w:tr>
      <w:tr w:rsidR="008C2E75" w:rsidRPr="00D5227F" w14:paraId="3A2D4022" w14:textId="77777777" w:rsidTr="001D7B03">
        <w:tc>
          <w:tcPr>
            <w:tcW w:w="1976" w:type="dxa"/>
            <w:shd w:val="clear" w:color="auto" w:fill="auto"/>
          </w:tcPr>
          <w:p w14:paraId="212B63A2" w14:textId="77777777" w:rsidR="008C2E75" w:rsidRPr="00D5227F" w:rsidRDefault="008C2E75" w:rsidP="008C2E75">
            <w:pPr>
              <w:spacing w:after="0" w:line="240" w:lineRule="auto"/>
              <w:jc w:val="both"/>
              <w:rPr>
                <w:rFonts w:ascii="Times New Roman" w:hAnsi="Times New Roman"/>
              </w:rPr>
            </w:pPr>
            <w:r>
              <w:rPr>
                <w:rFonts w:ascii="Times New Roman" w:hAnsi="Times New Roman"/>
              </w:rPr>
              <w:t>El. p</w:t>
            </w:r>
            <w:r w:rsidRPr="00D5227F">
              <w:rPr>
                <w:rFonts w:ascii="Times New Roman" w:hAnsi="Times New Roman"/>
              </w:rPr>
              <w:t>a</w:t>
            </w:r>
            <w:r>
              <w:rPr>
                <w:rFonts w:ascii="Times New Roman" w:hAnsi="Times New Roman"/>
              </w:rPr>
              <w:t>š</w:t>
            </w:r>
            <w:r w:rsidRPr="00D5227F">
              <w:rPr>
                <w:rFonts w:ascii="Times New Roman" w:hAnsi="Times New Roman"/>
              </w:rPr>
              <w:t>tas</w:t>
            </w:r>
          </w:p>
        </w:tc>
        <w:tc>
          <w:tcPr>
            <w:tcW w:w="3814" w:type="dxa"/>
            <w:shd w:val="clear" w:color="auto" w:fill="auto"/>
          </w:tcPr>
          <w:p w14:paraId="189A02F0" w14:textId="5E4D33BC" w:rsidR="008C2E75" w:rsidRPr="00D5227F" w:rsidRDefault="008C2E75" w:rsidP="008C2E75">
            <w:pPr>
              <w:spacing w:after="0" w:line="240" w:lineRule="auto"/>
              <w:jc w:val="both"/>
              <w:rPr>
                <w:rFonts w:ascii="Times New Roman" w:hAnsi="Times New Roman"/>
              </w:rPr>
            </w:pPr>
          </w:p>
        </w:tc>
        <w:tc>
          <w:tcPr>
            <w:tcW w:w="3550" w:type="dxa"/>
            <w:shd w:val="clear" w:color="auto" w:fill="auto"/>
          </w:tcPr>
          <w:p w14:paraId="676F76CB" w14:textId="45DA2F16" w:rsidR="008C2E75" w:rsidRPr="00D5227F" w:rsidRDefault="008C2E75" w:rsidP="008C2E75">
            <w:pPr>
              <w:spacing w:after="0" w:line="240" w:lineRule="auto"/>
              <w:jc w:val="both"/>
              <w:rPr>
                <w:rFonts w:ascii="Times New Roman" w:hAnsi="Times New Roman"/>
              </w:rPr>
            </w:pPr>
          </w:p>
        </w:tc>
      </w:tr>
    </w:tbl>
    <w:p w14:paraId="7D95C3EC" w14:textId="77777777" w:rsidR="00E72172" w:rsidRDefault="00E72172" w:rsidP="008C2E75">
      <w:pPr>
        <w:spacing w:after="0" w:line="240" w:lineRule="auto"/>
        <w:jc w:val="both"/>
        <w:rPr>
          <w:rFonts w:ascii="Times New Roman" w:hAnsi="Times New Roman"/>
        </w:rPr>
      </w:pPr>
    </w:p>
    <w:p w14:paraId="750231E3" w14:textId="5D180572" w:rsidR="008C2E75" w:rsidRPr="00D5227F" w:rsidRDefault="008C2E75" w:rsidP="008C2E75">
      <w:pPr>
        <w:spacing w:after="0" w:line="240" w:lineRule="auto"/>
        <w:jc w:val="both"/>
        <w:rPr>
          <w:rFonts w:ascii="Times New Roman" w:hAnsi="Times New Roman"/>
        </w:rPr>
      </w:pPr>
      <w:r w:rsidRPr="00D5227F">
        <w:rPr>
          <w:rFonts w:ascii="Times New Roman" w:hAnsi="Times New Roman"/>
        </w:rPr>
        <w:t>6.3.Jei pasikeičia Šalies adresas ir/ar kiti duomenys, tokia Šalis turi informuoti kitą Šalį pranešdama ne vėliau, kaip prieš 5 (penkias)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7040D3FD" w14:textId="77777777" w:rsidR="008C2E75" w:rsidRPr="00D5227F" w:rsidRDefault="008C2E75" w:rsidP="008C2E75">
      <w:pPr>
        <w:spacing w:after="0" w:line="240" w:lineRule="auto"/>
        <w:jc w:val="both"/>
        <w:rPr>
          <w:rFonts w:ascii="Times New Roman" w:hAnsi="Times New Roman"/>
        </w:rPr>
      </w:pPr>
      <w:r w:rsidRPr="00D5227F">
        <w:rPr>
          <w:rFonts w:ascii="Times New Roman" w:hAnsi="Times New Roman"/>
        </w:rPr>
        <w:t>6.4. Sutarties vykdymo laikotarpiu, procese dalyvaujantys Užsakovo darbuotojai, darbiniais klausimais su Vykdytoju susirašinėja Internete, Vykdytojo pasiūlytoje elektroninėje sistemoje. Susirašinėjimo archyvas saugomas visą sutarties laikotarpį plius garantinis atliktų darbų terminas.</w:t>
      </w:r>
      <w:r w:rsidRPr="00D5227F">
        <w:t xml:space="preserve"> </w:t>
      </w:r>
      <w:r w:rsidRPr="00D5227F">
        <w:rPr>
          <w:rFonts w:ascii="Times New Roman" w:hAnsi="Times New Roman"/>
        </w:rPr>
        <w:t xml:space="preserve">Darbiniai klausimai taip pat gali būti aptariami ir telefonu bei darbiniuose susitikimuose. Aptarimų rezultatai užfiksuojami šio Sutarties punkto pirmame sakinyje numatytu būdu. </w:t>
      </w:r>
    </w:p>
    <w:p w14:paraId="02117AF0" w14:textId="77777777" w:rsidR="008C2E75" w:rsidRDefault="008C2E75" w:rsidP="008C2E75">
      <w:pPr>
        <w:spacing w:after="0" w:line="240" w:lineRule="auto"/>
        <w:ind w:firstLine="900"/>
        <w:jc w:val="both"/>
        <w:rPr>
          <w:rFonts w:ascii="Times New Roman" w:hAnsi="Times New Roman"/>
        </w:rPr>
      </w:pPr>
    </w:p>
    <w:p w14:paraId="73A5FD8F" w14:textId="77777777" w:rsidR="008C2E75" w:rsidRPr="00081756" w:rsidRDefault="008C2E75" w:rsidP="008C2E75">
      <w:pPr>
        <w:spacing w:after="0" w:line="240" w:lineRule="auto"/>
        <w:rPr>
          <w:rFonts w:ascii="Times New Roman" w:hAnsi="Times New Roman" w:cs="Times New Roman"/>
          <w:b/>
        </w:rPr>
      </w:pPr>
      <w:r w:rsidRPr="00081756">
        <w:rPr>
          <w:rFonts w:ascii="Times New Roman" w:hAnsi="Times New Roman" w:cs="Times New Roman"/>
          <w:b/>
        </w:rPr>
        <w:t>7. Atsakomybės pagal sutartį netaikymas arba atleidimas nuo atsakomybės</w:t>
      </w:r>
    </w:p>
    <w:p w14:paraId="41FD55E1" w14:textId="77777777" w:rsidR="008C2E75" w:rsidRPr="00081756" w:rsidRDefault="008C2E75" w:rsidP="008C2E75">
      <w:pPr>
        <w:spacing w:after="0" w:line="240" w:lineRule="auto"/>
        <w:jc w:val="both"/>
        <w:rPr>
          <w:rFonts w:ascii="Times New Roman" w:hAnsi="Times New Roman" w:cs="Times New Roman"/>
        </w:rPr>
      </w:pPr>
      <w:r w:rsidRPr="00081756">
        <w:rPr>
          <w:rFonts w:ascii="Times New Roman" w:hAnsi="Times New Roman" w:cs="Times New Roman"/>
        </w:rPr>
        <w:t>7.1. Atsakomybė pagal sutartį netaikoma, taip pat Šalys gali būti visiškai ar iš dalies atleistos nuo civilinės atsakomybės šiais pagrindais:</w:t>
      </w:r>
    </w:p>
    <w:p w14:paraId="2ED47E1E" w14:textId="77777777" w:rsidR="008C2E75" w:rsidRPr="00081756" w:rsidRDefault="008C2E75" w:rsidP="008C2E75">
      <w:pPr>
        <w:spacing w:after="0" w:line="240" w:lineRule="auto"/>
        <w:ind w:firstLine="709"/>
        <w:jc w:val="both"/>
        <w:rPr>
          <w:rFonts w:ascii="Times New Roman" w:hAnsi="Times New Roman" w:cs="Times New Roman"/>
        </w:rPr>
      </w:pPr>
      <w:r w:rsidRPr="00081756">
        <w:rPr>
          <w:rFonts w:ascii="Times New Roman" w:hAnsi="Times New Roman" w:cs="Times New Roman"/>
        </w:rPr>
        <w:t xml:space="preserve">7.1.1.dėl nenugalimos jėgos (force majeure) – taikomos Lietuvos Respublikos civilinio kodekso 6.212 straipsnio ir Lietuvos Respublikos Vyriausybės 1996 m. liepos 15 d. nutarimo Nr. 840 „Dėl Atleidimo nuo atsakomybės esant nenugalimos jėgos (force majeure) aplinkybėms taisyklių patvirtinimo“ patvirtintų taisyklių nuostatos. </w:t>
      </w:r>
    </w:p>
    <w:p w14:paraId="28F71586" w14:textId="77777777" w:rsidR="008C2E75" w:rsidRPr="00081756" w:rsidRDefault="008C2E75" w:rsidP="008C2E75">
      <w:pPr>
        <w:spacing w:after="0" w:line="240" w:lineRule="auto"/>
        <w:ind w:firstLine="709"/>
        <w:jc w:val="both"/>
        <w:rPr>
          <w:rFonts w:ascii="Times New Roman" w:hAnsi="Times New Roman" w:cs="Times New Roman"/>
        </w:rPr>
      </w:pPr>
      <w:r w:rsidRPr="00081756">
        <w:rPr>
          <w:rFonts w:ascii="Times New Roman" w:hAnsi="Times New Roman" w:cs="Times New Roman"/>
        </w:rPr>
        <w:t>7.1.2.dėl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A017A3E" w14:textId="77777777" w:rsidR="008C2E75" w:rsidRPr="00081756" w:rsidRDefault="008C2E75" w:rsidP="008C2E75">
      <w:pPr>
        <w:spacing w:after="0" w:line="240" w:lineRule="auto"/>
        <w:jc w:val="both"/>
        <w:rPr>
          <w:rFonts w:ascii="Times New Roman" w:hAnsi="Times New Roman" w:cs="Times New Roman"/>
        </w:rPr>
      </w:pPr>
      <w:r w:rsidRPr="00081756">
        <w:rPr>
          <w:rFonts w:ascii="Times New Roman" w:hAnsi="Times New Roman" w:cs="Times New Roman"/>
        </w:rPr>
        <w:t>7.2. Šalis, prašanti ją atleisti nuo atsakomybės, privalo pranešti kitai Šaliai raštu apie šiame Sutarties skyriuje nurodytų aplinkybių atsiradimą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15BB57B8" w14:textId="77777777" w:rsidR="008C2E75" w:rsidRPr="00081756" w:rsidRDefault="008C2E75" w:rsidP="008C2E75">
      <w:pPr>
        <w:spacing w:after="0" w:line="240" w:lineRule="auto"/>
        <w:jc w:val="both"/>
        <w:rPr>
          <w:rFonts w:ascii="Times New Roman" w:hAnsi="Times New Roman" w:cs="Times New Roman"/>
        </w:rPr>
      </w:pPr>
      <w:r w:rsidRPr="00081756">
        <w:rPr>
          <w:rFonts w:ascii="Times New Roman" w:hAnsi="Times New Roman" w:cs="Times New Roman"/>
        </w:rPr>
        <w:t>7.3. Pagrindas atleisti nuo atsakomybės atsiranda nuo kliūties atsiradimo momento arba jeigu apie ją nėra laiku pranešta – nuo pranešimo momento.</w:t>
      </w:r>
    </w:p>
    <w:p w14:paraId="4F20F45A" w14:textId="77777777" w:rsidR="008C2E75" w:rsidRPr="00BC3437" w:rsidRDefault="008C2E75" w:rsidP="008C2E75">
      <w:pPr>
        <w:spacing w:after="0" w:line="240" w:lineRule="auto"/>
        <w:ind w:firstLine="900"/>
        <w:rPr>
          <w:rFonts w:ascii="Times New Roman" w:hAnsi="Times New Roman"/>
        </w:rPr>
      </w:pPr>
    </w:p>
    <w:p w14:paraId="3E4AF79D" w14:textId="77777777" w:rsidR="008C2E75" w:rsidRPr="009F4FC8" w:rsidRDefault="008C2E75" w:rsidP="008C2E75">
      <w:pPr>
        <w:spacing w:after="0" w:line="240" w:lineRule="auto"/>
        <w:rPr>
          <w:rFonts w:ascii="Times New Roman" w:hAnsi="Times New Roman"/>
          <w:b/>
        </w:rPr>
      </w:pPr>
      <w:r>
        <w:rPr>
          <w:rFonts w:ascii="Times New Roman" w:hAnsi="Times New Roman"/>
          <w:b/>
        </w:rPr>
        <w:t>8</w:t>
      </w:r>
      <w:r w:rsidRPr="009F4FC8">
        <w:rPr>
          <w:rFonts w:ascii="Times New Roman" w:hAnsi="Times New Roman"/>
          <w:b/>
        </w:rPr>
        <w:t>. Garantijos</w:t>
      </w:r>
    </w:p>
    <w:p w14:paraId="5D0A107C" w14:textId="77777777" w:rsidR="008C2E75" w:rsidRPr="009F4FC8" w:rsidRDefault="008C2E75" w:rsidP="008C2E75">
      <w:pPr>
        <w:spacing w:after="0" w:line="240" w:lineRule="auto"/>
        <w:jc w:val="both"/>
        <w:rPr>
          <w:rFonts w:ascii="Times New Roman" w:hAnsi="Times New Roman"/>
        </w:rPr>
      </w:pPr>
      <w:r>
        <w:rPr>
          <w:rFonts w:ascii="Times New Roman" w:hAnsi="Times New Roman"/>
        </w:rPr>
        <w:t>8</w:t>
      </w:r>
      <w:r w:rsidRPr="009F4FC8">
        <w:rPr>
          <w:rFonts w:ascii="Times New Roman" w:hAnsi="Times New Roman"/>
        </w:rPr>
        <w:t xml:space="preserve">.1. </w:t>
      </w:r>
      <w:r>
        <w:rPr>
          <w:rFonts w:ascii="Times New Roman" w:hAnsi="Times New Roman"/>
        </w:rPr>
        <w:t>Vykdytoj</w:t>
      </w:r>
      <w:r w:rsidRPr="009F4FC8">
        <w:rPr>
          <w:rFonts w:ascii="Times New Roman" w:hAnsi="Times New Roman"/>
        </w:rPr>
        <w:t>as garantuoja, kad jo atlikta Paslauga atitiks techninių reglamentų ir norminių aktų reikalavimus, ji bus atlikta be klaidų.</w:t>
      </w:r>
    </w:p>
    <w:p w14:paraId="662745B4" w14:textId="77777777" w:rsidR="008C2E75" w:rsidRPr="009F4FC8" w:rsidRDefault="008C2E75" w:rsidP="008C2E75">
      <w:pPr>
        <w:spacing w:after="0" w:line="240" w:lineRule="auto"/>
        <w:jc w:val="both"/>
        <w:rPr>
          <w:rFonts w:ascii="Times New Roman" w:hAnsi="Times New Roman"/>
        </w:rPr>
      </w:pPr>
      <w:r>
        <w:rPr>
          <w:rFonts w:ascii="Times New Roman" w:hAnsi="Times New Roman"/>
        </w:rPr>
        <w:lastRenderedPageBreak/>
        <w:t>8</w:t>
      </w:r>
      <w:r w:rsidRPr="009F4FC8">
        <w:rPr>
          <w:rFonts w:ascii="Times New Roman" w:hAnsi="Times New Roman"/>
        </w:rPr>
        <w:t>.2. Smulkaus remonto metu pakeistoms detalėms ir darbams suteikiamas žemiau nurodytas garantinis terminas, pradedamas skaičiuoti nuo matavimo priemonės metrologinės patikros atlikimo datos:</w:t>
      </w:r>
    </w:p>
    <w:p w14:paraId="0BA9F05F" w14:textId="77777777" w:rsidR="008C2E75" w:rsidRPr="009F4FC8" w:rsidRDefault="008C2E75" w:rsidP="008C2E75">
      <w:pPr>
        <w:spacing w:after="0" w:line="240" w:lineRule="auto"/>
        <w:ind w:firstLine="709"/>
        <w:jc w:val="both"/>
        <w:rPr>
          <w:rFonts w:ascii="Times New Roman" w:hAnsi="Times New Roman"/>
        </w:rPr>
      </w:pPr>
      <w:r>
        <w:rPr>
          <w:rFonts w:ascii="Times New Roman" w:hAnsi="Times New Roman"/>
        </w:rPr>
        <w:t>8</w:t>
      </w:r>
      <w:r w:rsidRPr="009F4FC8">
        <w:rPr>
          <w:rFonts w:ascii="Times New Roman" w:hAnsi="Times New Roman"/>
        </w:rPr>
        <w:t>.2.1. maitinimo elementui – 36 mėnesiai;</w:t>
      </w:r>
    </w:p>
    <w:p w14:paraId="11772828" w14:textId="77777777" w:rsidR="008C2E75" w:rsidRPr="009F4FC8" w:rsidRDefault="008C2E75" w:rsidP="008C2E75">
      <w:pPr>
        <w:spacing w:after="0" w:line="240" w:lineRule="auto"/>
        <w:ind w:firstLine="709"/>
        <w:jc w:val="both"/>
        <w:rPr>
          <w:rFonts w:ascii="Times New Roman" w:hAnsi="Times New Roman"/>
        </w:rPr>
      </w:pPr>
      <w:r>
        <w:rPr>
          <w:rFonts w:ascii="Times New Roman" w:hAnsi="Times New Roman"/>
        </w:rPr>
        <w:t>8</w:t>
      </w:r>
      <w:r w:rsidRPr="009F4FC8">
        <w:rPr>
          <w:rFonts w:ascii="Times New Roman" w:hAnsi="Times New Roman"/>
        </w:rPr>
        <w:t>.2.2. temperatūros jutikliams – 36 mėnesiai;</w:t>
      </w:r>
    </w:p>
    <w:p w14:paraId="234C507D" w14:textId="77777777" w:rsidR="008C2E75" w:rsidRPr="009F4FC8" w:rsidRDefault="008C2E75" w:rsidP="008C2E75">
      <w:pPr>
        <w:spacing w:after="0" w:line="240" w:lineRule="auto"/>
        <w:ind w:firstLine="709"/>
        <w:jc w:val="both"/>
        <w:rPr>
          <w:rFonts w:ascii="Times New Roman" w:hAnsi="Times New Roman"/>
        </w:rPr>
      </w:pPr>
      <w:r>
        <w:rPr>
          <w:rFonts w:ascii="Times New Roman" w:hAnsi="Times New Roman"/>
        </w:rPr>
        <w:t>8</w:t>
      </w:r>
      <w:r w:rsidRPr="009F4FC8">
        <w:rPr>
          <w:rFonts w:ascii="Times New Roman" w:hAnsi="Times New Roman"/>
        </w:rPr>
        <w:t>.2.3. vandens skaitiklio apsauginiam gaubtui – 24 mėnesiai.</w:t>
      </w:r>
    </w:p>
    <w:p w14:paraId="41B8899A" w14:textId="77777777" w:rsidR="008C2E75" w:rsidRPr="009F4FC8" w:rsidRDefault="008C2E75" w:rsidP="008C2E75">
      <w:pPr>
        <w:spacing w:after="0" w:line="240" w:lineRule="auto"/>
        <w:jc w:val="both"/>
        <w:rPr>
          <w:rFonts w:ascii="Times New Roman" w:hAnsi="Times New Roman"/>
        </w:rPr>
      </w:pPr>
      <w:r>
        <w:rPr>
          <w:rFonts w:ascii="Times New Roman" w:hAnsi="Times New Roman"/>
        </w:rPr>
        <w:t>8</w:t>
      </w:r>
      <w:r w:rsidRPr="009F4FC8">
        <w:rPr>
          <w:rFonts w:ascii="Times New Roman" w:hAnsi="Times New Roman"/>
        </w:rPr>
        <w:t xml:space="preserve">.3. Prie garantinio gedimo priskiriamas ir smulkaus remonto neatlikimas, jei </w:t>
      </w:r>
      <w:r>
        <w:rPr>
          <w:rFonts w:ascii="Times New Roman" w:hAnsi="Times New Roman"/>
        </w:rPr>
        <w:t>Vykdytoj</w:t>
      </w:r>
      <w:r w:rsidRPr="009F4FC8">
        <w:rPr>
          <w:rFonts w:ascii="Times New Roman" w:hAnsi="Times New Roman"/>
        </w:rPr>
        <w:t xml:space="preserve">as atlikdamas Paslaugą, privalėjo jį atlikti.  </w:t>
      </w:r>
    </w:p>
    <w:p w14:paraId="5F83A9A4" w14:textId="77777777" w:rsidR="008C2E75" w:rsidRPr="009F4FC8" w:rsidRDefault="008C2E75" w:rsidP="008C2E75">
      <w:pPr>
        <w:spacing w:after="0" w:line="240" w:lineRule="auto"/>
        <w:jc w:val="both"/>
        <w:rPr>
          <w:rFonts w:ascii="Times New Roman" w:hAnsi="Times New Roman"/>
        </w:rPr>
      </w:pPr>
      <w:r>
        <w:rPr>
          <w:rFonts w:ascii="Times New Roman" w:hAnsi="Times New Roman"/>
        </w:rPr>
        <w:t>8</w:t>
      </w:r>
      <w:r w:rsidRPr="009F4FC8">
        <w:rPr>
          <w:rFonts w:ascii="Times New Roman" w:hAnsi="Times New Roman"/>
        </w:rPr>
        <w:t xml:space="preserve">.4. Užsakovas nedelsdamas raštu praneša </w:t>
      </w:r>
      <w:r>
        <w:rPr>
          <w:rFonts w:ascii="Times New Roman" w:hAnsi="Times New Roman"/>
        </w:rPr>
        <w:t>Vykdytoj</w:t>
      </w:r>
      <w:r w:rsidRPr="009F4FC8">
        <w:rPr>
          <w:rFonts w:ascii="Times New Roman" w:hAnsi="Times New Roman"/>
        </w:rPr>
        <w:t xml:space="preserve">ui apie bet kokias pretenzijas, kylančias pagal šią garantiją. Gavęs pranešimą, </w:t>
      </w:r>
      <w:r>
        <w:rPr>
          <w:rFonts w:ascii="Times New Roman" w:hAnsi="Times New Roman"/>
        </w:rPr>
        <w:t>Vykdytoj</w:t>
      </w:r>
      <w:r w:rsidRPr="009F4FC8">
        <w:rPr>
          <w:rFonts w:ascii="Times New Roman" w:hAnsi="Times New Roman"/>
        </w:rPr>
        <w:t xml:space="preserve">as per 2 darbo dienas atvyksta pas Užsakovą, pasiima sugedusią matavimo priemonę, per 5 (penkias) darbo dienas pakeičia sugedusią detalę nauja, atlieka metrologinę patikrą ir matavimo priemonę grąžina Užsakovui. Pakeistoms detalėms suteikiamas naujas 8.2. punkte nurodytas garantinis terminas. Visos šiame punkte nurodytos išlaidos priskiriamos </w:t>
      </w:r>
      <w:r>
        <w:rPr>
          <w:rFonts w:ascii="Times New Roman" w:hAnsi="Times New Roman"/>
        </w:rPr>
        <w:t>Vykdytoj</w:t>
      </w:r>
      <w:r w:rsidRPr="009F4FC8">
        <w:rPr>
          <w:rFonts w:ascii="Times New Roman" w:hAnsi="Times New Roman"/>
        </w:rPr>
        <w:t xml:space="preserve">ui.  </w:t>
      </w:r>
    </w:p>
    <w:p w14:paraId="590FEA78" w14:textId="77777777" w:rsidR="008C2E75" w:rsidRDefault="008C2E75" w:rsidP="008C2E75">
      <w:pPr>
        <w:spacing w:after="0" w:line="240" w:lineRule="auto"/>
        <w:jc w:val="both"/>
        <w:rPr>
          <w:rFonts w:ascii="Times New Roman" w:hAnsi="Times New Roman"/>
        </w:rPr>
      </w:pPr>
      <w:r>
        <w:rPr>
          <w:rFonts w:ascii="Times New Roman" w:hAnsi="Times New Roman"/>
        </w:rPr>
        <w:t>8</w:t>
      </w:r>
      <w:r w:rsidRPr="009F4FC8">
        <w:rPr>
          <w:rFonts w:ascii="Times New Roman" w:hAnsi="Times New Roman"/>
        </w:rPr>
        <w:t xml:space="preserve">.5. Jei </w:t>
      </w:r>
      <w:r>
        <w:rPr>
          <w:rFonts w:ascii="Times New Roman" w:hAnsi="Times New Roman"/>
        </w:rPr>
        <w:t>Vykdytoj</w:t>
      </w:r>
      <w:r w:rsidRPr="009F4FC8">
        <w:rPr>
          <w:rFonts w:ascii="Times New Roman" w:hAnsi="Times New Roman"/>
        </w:rPr>
        <w:t xml:space="preserve">as nevykdo 8.4. punkte nurodytų reikalavimų, Užsakovas pats arba trečiųjų asmenų pagalba gali atlikti matavimo priemonės remontą garantiniu laikotarpiu </w:t>
      </w:r>
      <w:r>
        <w:rPr>
          <w:rFonts w:ascii="Times New Roman" w:hAnsi="Times New Roman"/>
        </w:rPr>
        <w:t>Vykdytoj</w:t>
      </w:r>
      <w:r w:rsidRPr="009F4FC8">
        <w:rPr>
          <w:rFonts w:ascii="Times New Roman" w:hAnsi="Times New Roman"/>
        </w:rPr>
        <w:t xml:space="preserve">o sąskaita. </w:t>
      </w:r>
      <w:r>
        <w:rPr>
          <w:rFonts w:ascii="Times New Roman" w:hAnsi="Times New Roman"/>
        </w:rPr>
        <w:t>Vykdytoj</w:t>
      </w:r>
      <w:r w:rsidRPr="009F4FC8">
        <w:rPr>
          <w:rFonts w:ascii="Times New Roman" w:hAnsi="Times New Roman"/>
        </w:rPr>
        <w:t xml:space="preserve">as privalo atlyginti visus nuostolius, kuriuos patiria Užsakovas, ištaisydamas defektą, įskaitant Užsakovo kaštus ieškant kito </w:t>
      </w:r>
      <w:r>
        <w:rPr>
          <w:rFonts w:ascii="Times New Roman" w:hAnsi="Times New Roman"/>
        </w:rPr>
        <w:t>Vykdytojo</w:t>
      </w:r>
      <w:r w:rsidRPr="009F4FC8">
        <w:rPr>
          <w:rFonts w:ascii="Times New Roman" w:hAnsi="Times New Roman"/>
        </w:rPr>
        <w:t xml:space="preserve"> ir pan.</w:t>
      </w:r>
    </w:p>
    <w:p w14:paraId="474BDCCD" w14:textId="39E44442" w:rsidR="00925E36" w:rsidRPr="00925E36" w:rsidRDefault="00925E36" w:rsidP="008C2E75">
      <w:pPr>
        <w:spacing w:after="0" w:line="240" w:lineRule="auto"/>
        <w:jc w:val="both"/>
        <w:rPr>
          <w:rFonts w:ascii="Times New Roman" w:hAnsi="Times New Roman"/>
          <w:color w:val="000000" w:themeColor="text1"/>
        </w:rPr>
      </w:pPr>
      <w:r w:rsidRPr="00925E36">
        <w:rPr>
          <w:rFonts w:ascii="Times New Roman" w:hAnsi="Times New Roman"/>
          <w:color w:val="000000" w:themeColor="text1"/>
        </w:rPr>
        <w:t>8.6. Pakeistoms detalėms ir darbams 8.2. punkte nurodyti terminai netaikomi jei buvo nesilaikoma šilumos ir vandens matavimo priemonių saugojimo, montavimo ir eksploatacijos sąlygų, numatytų atitinkamuose prietaisų techniniuose aprašymuose ir instrukcijose, o taip pat jei prietaisai buvo sugadinti tyčia arba dėl neatsargaus elgesio.</w:t>
      </w:r>
    </w:p>
    <w:p w14:paraId="52A2DB07" w14:textId="77777777" w:rsidR="008C2E75" w:rsidRDefault="008C2E75" w:rsidP="008C2E75">
      <w:pPr>
        <w:spacing w:after="0" w:line="240" w:lineRule="auto"/>
        <w:rPr>
          <w:rFonts w:ascii="Times New Roman" w:hAnsi="Times New Roman"/>
          <w:b/>
        </w:rPr>
      </w:pPr>
    </w:p>
    <w:p w14:paraId="4CB988CA" w14:textId="77777777" w:rsidR="008C2E75" w:rsidRPr="009F4FC8" w:rsidRDefault="008C2E75" w:rsidP="008C2E75">
      <w:pPr>
        <w:spacing w:after="0" w:line="240" w:lineRule="auto"/>
        <w:rPr>
          <w:rFonts w:ascii="Times New Roman" w:hAnsi="Times New Roman"/>
          <w:b/>
        </w:rPr>
      </w:pPr>
      <w:r>
        <w:rPr>
          <w:rFonts w:ascii="Times New Roman" w:hAnsi="Times New Roman"/>
          <w:b/>
        </w:rPr>
        <w:t>9</w:t>
      </w:r>
      <w:r w:rsidRPr="009F4FC8">
        <w:rPr>
          <w:rFonts w:ascii="Times New Roman" w:hAnsi="Times New Roman"/>
          <w:b/>
        </w:rPr>
        <w:t>. Šalių atsakomybė</w:t>
      </w:r>
    </w:p>
    <w:p w14:paraId="04C180C8" w14:textId="77777777" w:rsidR="008C2E75" w:rsidRPr="009F4FC8" w:rsidRDefault="008C2E75" w:rsidP="008C2E75">
      <w:pPr>
        <w:pStyle w:val="Pagrindinistekstas"/>
        <w:jc w:val="both"/>
        <w:rPr>
          <w:sz w:val="22"/>
          <w:szCs w:val="22"/>
        </w:rPr>
      </w:pPr>
      <w:r>
        <w:rPr>
          <w:sz w:val="22"/>
          <w:szCs w:val="22"/>
        </w:rPr>
        <w:t>9</w:t>
      </w:r>
      <w:r w:rsidRPr="009F4FC8">
        <w:rPr>
          <w:sz w:val="22"/>
          <w:szCs w:val="22"/>
        </w:rPr>
        <w:t>.1.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 Kiekviena šalis atsako už savo darbuotojų sveikatą ir saugą.</w:t>
      </w:r>
    </w:p>
    <w:p w14:paraId="0E763281" w14:textId="77777777" w:rsidR="008C2E75" w:rsidRDefault="008C2E75" w:rsidP="008C2E75">
      <w:pPr>
        <w:spacing w:after="0" w:line="240" w:lineRule="auto"/>
        <w:jc w:val="both"/>
        <w:rPr>
          <w:rFonts w:ascii="Times New Roman" w:hAnsi="Times New Roman"/>
        </w:rPr>
      </w:pPr>
      <w:r>
        <w:rPr>
          <w:rFonts w:ascii="Times New Roman" w:hAnsi="Times New Roman"/>
        </w:rPr>
        <w:t>9</w:t>
      </w:r>
      <w:r w:rsidRPr="009F4FC8">
        <w:rPr>
          <w:rFonts w:ascii="Times New Roman" w:hAnsi="Times New Roman"/>
        </w:rPr>
        <w:t xml:space="preserve">.2. Užsakovas, uždelsęs sumokėti </w:t>
      </w:r>
      <w:r>
        <w:rPr>
          <w:rFonts w:ascii="Times New Roman" w:hAnsi="Times New Roman"/>
        </w:rPr>
        <w:t>Vykdytoj</w:t>
      </w:r>
      <w:r w:rsidRPr="009F4FC8">
        <w:rPr>
          <w:rFonts w:ascii="Times New Roman" w:hAnsi="Times New Roman"/>
        </w:rPr>
        <w:t>ui priklausančias sumas šioje Sutartyje nustatyta tvarka ir</w:t>
      </w:r>
      <w:r w:rsidRPr="009F4FC8">
        <w:rPr>
          <w:rFonts w:ascii="Times New Roman" w:hAnsi="Times New Roman"/>
        </w:rPr>
        <w:br/>
        <w:t xml:space="preserve">terminais, </w:t>
      </w:r>
      <w:r>
        <w:rPr>
          <w:rFonts w:ascii="Times New Roman" w:hAnsi="Times New Roman"/>
        </w:rPr>
        <w:t>Vykdytoj</w:t>
      </w:r>
      <w:r w:rsidRPr="009F4FC8">
        <w:rPr>
          <w:rFonts w:ascii="Times New Roman" w:hAnsi="Times New Roman"/>
        </w:rPr>
        <w:t xml:space="preserve">ui pareikalavus moka </w:t>
      </w:r>
      <w:r>
        <w:rPr>
          <w:rFonts w:ascii="Times New Roman" w:hAnsi="Times New Roman"/>
        </w:rPr>
        <w:t>Vykdytoj</w:t>
      </w:r>
      <w:r w:rsidRPr="009F4FC8">
        <w:rPr>
          <w:rFonts w:ascii="Times New Roman" w:hAnsi="Times New Roman"/>
        </w:rPr>
        <w:t>ui 0,05 (penkių šimtųjų) proc. dydžio delspinigius nuo neapmokėtos sumos už kiekvieną uždelstą dieną.</w:t>
      </w:r>
    </w:p>
    <w:p w14:paraId="677C3B07" w14:textId="77777777" w:rsidR="008C2E75" w:rsidRDefault="008C2E75" w:rsidP="008C2E75">
      <w:pPr>
        <w:spacing w:after="0" w:line="240" w:lineRule="auto"/>
        <w:jc w:val="both"/>
        <w:rPr>
          <w:rFonts w:ascii="Times New Roman" w:hAnsi="Times New Roman"/>
        </w:rPr>
      </w:pPr>
      <w:r>
        <w:rPr>
          <w:rFonts w:ascii="Times New Roman" w:hAnsi="Times New Roman"/>
        </w:rPr>
        <w:t>9</w:t>
      </w:r>
      <w:r w:rsidRPr="009F4FC8">
        <w:rPr>
          <w:rFonts w:ascii="Times New Roman" w:hAnsi="Times New Roman"/>
        </w:rPr>
        <w:t xml:space="preserve">.3. </w:t>
      </w:r>
      <w:r>
        <w:rPr>
          <w:rFonts w:ascii="Times New Roman" w:hAnsi="Times New Roman"/>
        </w:rPr>
        <w:t>Vykdytoj</w:t>
      </w:r>
      <w:r w:rsidRPr="009F4FC8">
        <w:rPr>
          <w:rFonts w:ascii="Times New Roman" w:hAnsi="Times New Roman"/>
        </w:rPr>
        <w:t xml:space="preserve">as, nevykdant </w:t>
      </w:r>
      <w:r w:rsidRPr="0069364C">
        <w:rPr>
          <w:rFonts w:ascii="Times New Roman" w:hAnsi="Times New Roman" w:cs="Times New Roman"/>
        </w:rPr>
        <w:t>Paslaugos atlikimo termino ir neįgijęs teisės į terminų pratęsimą</w:t>
      </w:r>
      <w:r w:rsidRPr="009F4FC8">
        <w:rPr>
          <w:rFonts w:ascii="Times New Roman" w:hAnsi="Times New Roman"/>
        </w:rPr>
        <w:t xml:space="preserve">, moka Užsakovui 0,05 (penkių šimtųjų) proc. dydžio delspinigius už kiekvieną pavėluotą dieną, skaičiuojant </w:t>
      </w:r>
      <w:r w:rsidRPr="0069364C">
        <w:rPr>
          <w:rFonts w:ascii="Times New Roman" w:hAnsi="Times New Roman" w:cs="Times New Roman"/>
        </w:rPr>
        <w:t xml:space="preserve">nuo </w:t>
      </w:r>
      <w:r>
        <w:rPr>
          <w:rFonts w:ascii="Times New Roman" w:hAnsi="Times New Roman" w:cs="Times New Roman"/>
        </w:rPr>
        <w:t>neatliktos paslaugos kainos (su PVM)</w:t>
      </w:r>
      <w:r w:rsidRPr="009F4FC8">
        <w:rPr>
          <w:rFonts w:ascii="Times New Roman" w:hAnsi="Times New Roman"/>
        </w:rPr>
        <w:t>.</w:t>
      </w:r>
    </w:p>
    <w:p w14:paraId="23F17647" w14:textId="77777777" w:rsidR="008C2E75" w:rsidRPr="009F4FC8" w:rsidRDefault="008C2E75" w:rsidP="008C2E75">
      <w:pPr>
        <w:spacing w:after="0" w:line="240" w:lineRule="auto"/>
        <w:jc w:val="both"/>
        <w:rPr>
          <w:rFonts w:ascii="Times New Roman" w:hAnsi="Times New Roman"/>
        </w:rPr>
      </w:pPr>
      <w:r>
        <w:rPr>
          <w:rFonts w:ascii="Times New Roman" w:hAnsi="Times New Roman"/>
        </w:rPr>
        <w:t>9</w:t>
      </w:r>
      <w:r w:rsidRPr="009F4FC8">
        <w:rPr>
          <w:rFonts w:ascii="Times New Roman" w:hAnsi="Times New Roman"/>
        </w:rPr>
        <w:t xml:space="preserve">.4. </w:t>
      </w:r>
      <w:r>
        <w:rPr>
          <w:rFonts w:ascii="Times New Roman" w:hAnsi="Times New Roman"/>
        </w:rPr>
        <w:t>Vykdytoj</w:t>
      </w:r>
      <w:r w:rsidRPr="009F4FC8">
        <w:rPr>
          <w:rFonts w:ascii="Times New Roman" w:hAnsi="Times New Roman"/>
        </w:rPr>
        <w:t xml:space="preserve">as atsako už Užsakovo Paslaugos atlikimui perduotas matavimo priemones ir jų sugadinimo ar praradimo atveju sumoka Užsakovui jų įsigijimo (ar tinkamumo naudojimui atstatymo) kainą. </w:t>
      </w:r>
    </w:p>
    <w:p w14:paraId="01534981" w14:textId="77777777" w:rsidR="008C2E75" w:rsidRPr="00081756" w:rsidRDefault="008C2E75" w:rsidP="008C2E75">
      <w:pPr>
        <w:spacing w:after="0" w:line="240" w:lineRule="auto"/>
        <w:jc w:val="both"/>
        <w:rPr>
          <w:rFonts w:ascii="Times New Roman" w:hAnsi="Times New Roman" w:cs="Times New Roman"/>
        </w:rPr>
      </w:pPr>
      <w:r>
        <w:rPr>
          <w:rFonts w:ascii="Times New Roman" w:hAnsi="Times New Roman" w:cs="Times New Roman"/>
        </w:rPr>
        <w:t>9</w:t>
      </w:r>
      <w:r w:rsidRPr="00081756">
        <w:rPr>
          <w:rFonts w:ascii="Times New Roman" w:hAnsi="Times New Roman" w:cs="Times New Roman"/>
        </w:rPr>
        <w:t>.</w:t>
      </w:r>
      <w:r>
        <w:rPr>
          <w:rFonts w:ascii="Times New Roman" w:hAnsi="Times New Roman" w:cs="Times New Roman"/>
        </w:rPr>
        <w:t>5</w:t>
      </w:r>
      <w:r w:rsidRPr="00081756">
        <w:rPr>
          <w:rFonts w:ascii="Times New Roman" w:hAnsi="Times New Roman" w:cs="Times New Roman"/>
        </w:rPr>
        <w:t xml:space="preserve">. Nutraukus Sutartį </w:t>
      </w:r>
      <w:r>
        <w:rPr>
          <w:rFonts w:ascii="Times New Roman" w:hAnsi="Times New Roman" w:cs="Times New Roman"/>
        </w:rPr>
        <w:t>11</w:t>
      </w:r>
      <w:r w:rsidRPr="00081756">
        <w:rPr>
          <w:rFonts w:ascii="Times New Roman" w:hAnsi="Times New Roman" w:cs="Times New Roman"/>
        </w:rPr>
        <w:t xml:space="preserve">.2 punkte nustatytais pagrindais (išskyrus </w:t>
      </w:r>
      <w:r>
        <w:rPr>
          <w:rFonts w:ascii="Times New Roman" w:hAnsi="Times New Roman" w:cs="Times New Roman"/>
        </w:rPr>
        <w:t>11</w:t>
      </w:r>
      <w:r w:rsidRPr="00081756">
        <w:rPr>
          <w:rFonts w:ascii="Times New Roman" w:hAnsi="Times New Roman" w:cs="Times New Roman"/>
        </w:rPr>
        <w:t xml:space="preserve">.2.1 ir </w:t>
      </w:r>
      <w:r>
        <w:rPr>
          <w:rFonts w:ascii="Times New Roman" w:hAnsi="Times New Roman" w:cs="Times New Roman"/>
        </w:rPr>
        <w:t>11</w:t>
      </w:r>
      <w:r w:rsidRPr="00081756">
        <w:rPr>
          <w:rFonts w:ascii="Times New Roman" w:hAnsi="Times New Roman" w:cs="Times New Roman"/>
        </w:rPr>
        <w:t>.2.2. punktuose numatytus pagrindus), Vykdytojas privalo ne vėliau kaip per 5 (penkias) darbo dienas nuo Užsakovo pareikalavimo pateikimo dienos sumokėti 10 (dešimt) proc. pradinės sutarties vertės be PVM dydžio baudą. Užsakovas neprivalo įrodyti Vykdytojui, kad patyrė nuostolių.</w:t>
      </w:r>
    </w:p>
    <w:p w14:paraId="733786D1" w14:textId="77777777" w:rsidR="008C2E75" w:rsidRPr="00081756" w:rsidRDefault="008C2E75" w:rsidP="008C2E75">
      <w:pPr>
        <w:spacing w:after="0" w:line="240" w:lineRule="auto"/>
        <w:jc w:val="both"/>
        <w:rPr>
          <w:rFonts w:ascii="Times New Roman" w:hAnsi="Times New Roman" w:cs="Times New Roman"/>
        </w:rPr>
      </w:pPr>
      <w:r>
        <w:rPr>
          <w:rFonts w:ascii="Times New Roman" w:hAnsi="Times New Roman" w:cs="Times New Roman"/>
        </w:rPr>
        <w:t>9</w:t>
      </w:r>
      <w:r w:rsidRPr="00081756">
        <w:rPr>
          <w:rFonts w:ascii="Times New Roman" w:hAnsi="Times New Roman" w:cs="Times New Roman"/>
        </w:rPr>
        <w:t>.</w:t>
      </w:r>
      <w:r>
        <w:rPr>
          <w:rFonts w:ascii="Times New Roman" w:hAnsi="Times New Roman" w:cs="Times New Roman"/>
        </w:rPr>
        <w:t>6</w:t>
      </w:r>
      <w:r w:rsidRPr="00081756">
        <w:rPr>
          <w:rFonts w:ascii="Times New Roman" w:hAnsi="Times New Roman" w:cs="Times New Roman"/>
        </w:rPr>
        <w:t>. Netesybų sumokėjimas nepanaikina Šalies teisės reikalauti, kad kita Šalis kompensuotų jos patirtus tiesioginius nuostolius. Kiekviena iš Šalių turi teisę gauti iš kitos Šalies tiesioginių nuostolių, atsiradusių dėl kitos Šalies netinkamo įsipareigojimų pagal Sutartį vykdymo ar nevykdymo, neviršijant pradinės sutarties vertės, kompensavimą. Šiame punkte numatytas kompensuotinos sumos apribojimas netaikomas jei žala atsirado dėl Šalies sąmoningo veikimo ar didelio neatsargumo, konfidencialumo įsipareigojimų ar intelektinės nuosavybės teisių pažeidimo. Užsakovas atsako tik už tiesioginius nuostolius ar žalą, tiesiogiai ir aiškiai sukeltą to, kad Užsakovas neįvykdė savo sutartinių įsipareigojimų dėl Užsakovo kaltės.</w:t>
      </w:r>
    </w:p>
    <w:p w14:paraId="343BFF88" w14:textId="77777777" w:rsidR="008C2E75" w:rsidRDefault="008C2E75" w:rsidP="008C2E75">
      <w:pPr>
        <w:tabs>
          <w:tab w:val="left" w:pos="567"/>
        </w:tabs>
        <w:spacing w:after="0" w:line="240" w:lineRule="auto"/>
        <w:jc w:val="both"/>
        <w:rPr>
          <w:rFonts w:ascii="Times New Roman" w:hAnsi="Times New Roman"/>
        </w:rPr>
      </w:pPr>
    </w:p>
    <w:p w14:paraId="7CC6D04E" w14:textId="77777777" w:rsidR="008C2E75" w:rsidRPr="00CB3F0E" w:rsidRDefault="008C2E75" w:rsidP="008C2E75">
      <w:pPr>
        <w:spacing w:after="0" w:line="240" w:lineRule="auto"/>
        <w:rPr>
          <w:rFonts w:ascii="Times New Roman" w:hAnsi="Times New Roman"/>
          <w:b/>
        </w:rPr>
      </w:pPr>
      <w:r w:rsidRPr="00CB3F0E">
        <w:rPr>
          <w:rFonts w:ascii="Times New Roman" w:hAnsi="Times New Roman"/>
          <w:b/>
        </w:rPr>
        <w:t>10.</w:t>
      </w:r>
      <w:r>
        <w:rPr>
          <w:rFonts w:ascii="Times New Roman" w:hAnsi="Times New Roman"/>
          <w:b/>
        </w:rPr>
        <w:t xml:space="preserve"> </w:t>
      </w:r>
      <w:r w:rsidRPr="00CB3F0E">
        <w:rPr>
          <w:rFonts w:ascii="Times New Roman" w:hAnsi="Times New Roman"/>
          <w:b/>
        </w:rPr>
        <w:t>Sutarties pažeidimas</w:t>
      </w:r>
    </w:p>
    <w:p w14:paraId="7232409C" w14:textId="77777777" w:rsidR="008C2E75" w:rsidRPr="00CB3F0E" w:rsidRDefault="008C2E75" w:rsidP="008C2E75">
      <w:pPr>
        <w:spacing w:after="0" w:line="240" w:lineRule="auto"/>
        <w:jc w:val="both"/>
        <w:rPr>
          <w:rFonts w:ascii="Times New Roman" w:hAnsi="Times New Roman"/>
        </w:rPr>
      </w:pPr>
      <w:r w:rsidRPr="00CB3F0E">
        <w:rPr>
          <w:rFonts w:ascii="Times New Roman" w:hAnsi="Times New Roman"/>
        </w:rPr>
        <w:t>10.1. Jeigu Vykdytojas suteikė Paslaugą pažeisdamas šioje Sutartyje numatytas sąlygas, nesilaikė normatyvinių dokumentų ir kitų teisės aktų reikalavimų, Užsakovas turi teisę:</w:t>
      </w:r>
    </w:p>
    <w:p w14:paraId="0CE59FAE" w14:textId="77777777" w:rsidR="008C2E75" w:rsidRPr="00CB3F0E" w:rsidRDefault="008C2E75" w:rsidP="008C2E75">
      <w:pPr>
        <w:spacing w:after="0" w:line="240" w:lineRule="auto"/>
        <w:ind w:firstLine="567"/>
        <w:rPr>
          <w:rFonts w:ascii="Times New Roman" w:hAnsi="Times New Roman"/>
        </w:rPr>
      </w:pPr>
      <w:r w:rsidRPr="00CB3F0E">
        <w:rPr>
          <w:rFonts w:ascii="Times New Roman" w:hAnsi="Times New Roman"/>
        </w:rPr>
        <w:t>10.1.1. reikalauti vykdyti sutartinius įsipareigojimus, arba</w:t>
      </w:r>
    </w:p>
    <w:p w14:paraId="602B8530" w14:textId="77777777" w:rsidR="008C2E75" w:rsidRPr="00CB3F0E" w:rsidRDefault="008C2E75" w:rsidP="008C2E75">
      <w:pPr>
        <w:spacing w:after="0" w:line="240" w:lineRule="auto"/>
        <w:ind w:firstLine="567"/>
        <w:rPr>
          <w:rFonts w:ascii="Times New Roman" w:hAnsi="Times New Roman"/>
        </w:rPr>
      </w:pPr>
      <w:r w:rsidRPr="00CB3F0E">
        <w:rPr>
          <w:rFonts w:ascii="Times New Roman" w:hAnsi="Times New Roman"/>
        </w:rPr>
        <w:t>10.1.2. reikalauti atlyginti tiesioginius nuostolius, arba</w:t>
      </w:r>
    </w:p>
    <w:p w14:paraId="00A17E60" w14:textId="77777777" w:rsidR="008C2E75" w:rsidRPr="00CB3F0E" w:rsidRDefault="008C2E75" w:rsidP="008C2E75">
      <w:pPr>
        <w:spacing w:after="0" w:line="240" w:lineRule="auto"/>
        <w:ind w:firstLine="567"/>
        <w:rPr>
          <w:rFonts w:ascii="Times New Roman" w:hAnsi="Times New Roman"/>
        </w:rPr>
      </w:pPr>
      <w:r w:rsidRPr="00CB3F0E">
        <w:rPr>
          <w:rFonts w:ascii="Times New Roman" w:hAnsi="Times New Roman"/>
        </w:rPr>
        <w:t>10.l .3. reikalauti sumokėti Sutartyje nustatytus delspinigius/ baudą, arba</w:t>
      </w:r>
    </w:p>
    <w:p w14:paraId="4E79C69F" w14:textId="77777777" w:rsidR="008C2E75" w:rsidRPr="00CB3F0E" w:rsidRDefault="008C2E75" w:rsidP="008C2E75">
      <w:pPr>
        <w:spacing w:after="0" w:line="240" w:lineRule="auto"/>
        <w:ind w:firstLine="567"/>
        <w:rPr>
          <w:rFonts w:ascii="Times New Roman" w:hAnsi="Times New Roman"/>
        </w:rPr>
      </w:pPr>
      <w:r w:rsidRPr="00CB3F0E">
        <w:rPr>
          <w:rFonts w:ascii="Times New Roman" w:hAnsi="Times New Roman"/>
        </w:rPr>
        <w:t>10.1.4. nutraukti Sutartį.</w:t>
      </w:r>
    </w:p>
    <w:p w14:paraId="30C59FE0" w14:textId="77777777" w:rsidR="008C2E75" w:rsidRPr="00CB3F0E" w:rsidRDefault="008C2E75" w:rsidP="008C2E75">
      <w:pPr>
        <w:spacing w:after="0" w:line="240" w:lineRule="auto"/>
        <w:jc w:val="both"/>
        <w:rPr>
          <w:rFonts w:ascii="Times New Roman" w:hAnsi="Times New Roman"/>
        </w:rPr>
      </w:pPr>
      <w:r w:rsidRPr="00CB3F0E">
        <w:rPr>
          <w:rFonts w:ascii="Times New Roman" w:hAnsi="Times New Roman"/>
        </w:rPr>
        <w:t xml:space="preserve">10.2. Jeigu per Užsakovo nurodytus terminus Vykdytojas nepradeda taisyti nekokybiškai suteiktos Paslaugos ar neatlieka Paslaugos, Užsakovas gali sulaikyti mokėjimus ir (arba) ištaisyti nekokybiškai suteiktą Paslaugą ar neatliktą Paslaugą trečiųjų šalių pagalba arba savo jėgomis ir išskaičiuoti dėl to patirtus tiesioginius nuostolius iš Vykdytojo. </w:t>
      </w:r>
    </w:p>
    <w:p w14:paraId="289318B6" w14:textId="77777777" w:rsidR="008C2E75" w:rsidRPr="00CB3F0E" w:rsidRDefault="008C2E75" w:rsidP="008C2E75">
      <w:pPr>
        <w:widowControl w:val="0"/>
        <w:autoSpaceDE w:val="0"/>
        <w:autoSpaceDN w:val="0"/>
        <w:adjustRightInd w:val="0"/>
        <w:spacing w:after="0" w:line="240" w:lineRule="auto"/>
        <w:jc w:val="both"/>
        <w:rPr>
          <w:rFonts w:ascii="Times New Roman" w:hAnsi="Times New Roman"/>
        </w:rPr>
      </w:pPr>
      <w:r w:rsidRPr="00CB3F0E">
        <w:rPr>
          <w:rFonts w:ascii="Times New Roman" w:hAnsi="Times New Roman"/>
        </w:rPr>
        <w:lastRenderedPageBreak/>
        <w:t>10.3. Esminiai Vykdytojui taikomi Sutarties pažeidimai:</w:t>
      </w:r>
    </w:p>
    <w:p w14:paraId="2E27CAC5" w14:textId="77777777" w:rsidR="008C2E75" w:rsidRDefault="008C2E75" w:rsidP="008C2E75">
      <w:pPr>
        <w:widowControl w:val="0"/>
        <w:autoSpaceDE w:val="0"/>
        <w:autoSpaceDN w:val="0"/>
        <w:adjustRightInd w:val="0"/>
        <w:spacing w:after="0" w:line="240" w:lineRule="auto"/>
        <w:ind w:firstLine="567"/>
        <w:jc w:val="both"/>
        <w:rPr>
          <w:rFonts w:ascii="TimesLT" w:hAnsi="TimesLT"/>
        </w:rPr>
      </w:pPr>
      <w:r w:rsidRPr="00CB3F0E">
        <w:rPr>
          <w:rFonts w:ascii="Times New Roman" w:hAnsi="Times New Roman"/>
        </w:rPr>
        <w:t>10.3.1. Jei Vykdytojas dėl savo kaltės neatlieka Paslaugų nustatytais terminais ir vėlavimas pasiekia tokį patį laikotarpį per kurį turėjo būti atlikta paslauga</w:t>
      </w:r>
      <w:r>
        <w:rPr>
          <w:rFonts w:ascii="Times New Roman" w:hAnsi="Times New Roman"/>
        </w:rPr>
        <w:t>,</w:t>
      </w:r>
      <w:r>
        <w:rPr>
          <w:rFonts w:ascii="TimesLT" w:hAnsi="TimesLT"/>
        </w:rPr>
        <w:t xml:space="preserve"> numatyta Sutartyje ar Šalių susitarime</w:t>
      </w:r>
      <w:r w:rsidRPr="00CB3F0E">
        <w:rPr>
          <w:rFonts w:ascii="TimesLT" w:hAnsi="TimesLT"/>
        </w:rPr>
        <w:t xml:space="preserve">; </w:t>
      </w:r>
    </w:p>
    <w:p w14:paraId="479ABA70" w14:textId="77777777" w:rsidR="008C2E75" w:rsidRPr="00CB3F0E" w:rsidRDefault="008C2E75" w:rsidP="008C2E75">
      <w:pPr>
        <w:widowControl w:val="0"/>
        <w:autoSpaceDE w:val="0"/>
        <w:autoSpaceDN w:val="0"/>
        <w:adjustRightInd w:val="0"/>
        <w:spacing w:after="0" w:line="240" w:lineRule="auto"/>
        <w:ind w:firstLine="567"/>
        <w:jc w:val="both"/>
        <w:rPr>
          <w:rFonts w:ascii="Times New Roman" w:hAnsi="Times New Roman"/>
        </w:rPr>
      </w:pPr>
      <w:r w:rsidRPr="00CB3F0E">
        <w:rPr>
          <w:rFonts w:ascii="Times New Roman" w:hAnsi="Times New Roman"/>
        </w:rPr>
        <w:t>10.3.2. Vykdytojas nesilaiko kitų, Sutartyje nurodytų, reikalavimų, nors apie tai buvo oficialiai įspėtas ir jam buvo duotas terminas ištaisyti Sutarties vykdymo trūkumus, dėl kurių negalimas tolimesnis Šalių pagal Sutartį prisiimtų įsipareigojimų vykdymas.</w:t>
      </w:r>
    </w:p>
    <w:p w14:paraId="15EF307C" w14:textId="77777777" w:rsidR="008C2E75" w:rsidRPr="00CB3F0E" w:rsidRDefault="008C2E75" w:rsidP="008C2E75">
      <w:pPr>
        <w:spacing w:after="0" w:line="240" w:lineRule="auto"/>
        <w:ind w:firstLine="567"/>
        <w:jc w:val="both"/>
        <w:rPr>
          <w:rFonts w:ascii="Times New Roman" w:hAnsi="Times New Roman"/>
        </w:rPr>
      </w:pPr>
      <w:r w:rsidRPr="00CB3F0E">
        <w:rPr>
          <w:rFonts w:ascii="Times New Roman" w:hAnsi="Times New Roman"/>
        </w:rPr>
        <w:t>10.3.3. Jei Vykdytojas dėl savo kaltės neatlieka Paslaugų nustatytais terminais ir vėlavimas pasiekia tokį patį laikotarpį per kurį turėjo būti atlikta paslauga.</w:t>
      </w:r>
    </w:p>
    <w:p w14:paraId="1423B7B4" w14:textId="77777777" w:rsidR="008C2E75" w:rsidRDefault="008C2E75" w:rsidP="008C2E75">
      <w:pPr>
        <w:widowControl w:val="0"/>
        <w:autoSpaceDE w:val="0"/>
        <w:autoSpaceDN w:val="0"/>
        <w:adjustRightInd w:val="0"/>
        <w:spacing w:after="0" w:line="240" w:lineRule="auto"/>
        <w:ind w:firstLine="567"/>
        <w:jc w:val="both"/>
        <w:rPr>
          <w:rFonts w:ascii="Times New Roman" w:hAnsi="Times New Roman"/>
        </w:rPr>
      </w:pPr>
      <w:r w:rsidRPr="00CB3F0E">
        <w:rPr>
          <w:rFonts w:ascii="Times New Roman" w:hAnsi="Times New Roman"/>
        </w:rPr>
        <w:t>10.3.4. Vykdytojas neatitinka pirkimo dokumentuose keliamų kvalifikacinių reikalavimų</w:t>
      </w:r>
      <w:r>
        <w:rPr>
          <w:rFonts w:ascii="Times New Roman" w:hAnsi="Times New Roman"/>
        </w:rPr>
        <w:t xml:space="preserve"> ar </w:t>
      </w:r>
      <w:r w:rsidRPr="00301B26">
        <w:rPr>
          <w:rFonts w:ascii="Times New Roman" w:eastAsia="Times New Roman" w:hAnsi="Times New Roman" w:cs="Times New Roman"/>
          <w:kern w:val="16"/>
          <w:lang w:eastAsia="ar-SA"/>
        </w:rPr>
        <w:t>reikalavim</w:t>
      </w:r>
      <w:r>
        <w:rPr>
          <w:rFonts w:ascii="Times New Roman" w:eastAsia="Times New Roman" w:hAnsi="Times New Roman" w:cs="Times New Roman"/>
          <w:kern w:val="16"/>
          <w:lang w:eastAsia="ar-SA"/>
        </w:rPr>
        <w:t>ų</w:t>
      </w:r>
      <w:r w:rsidRPr="00301B26">
        <w:rPr>
          <w:rFonts w:ascii="Times New Roman" w:eastAsia="Times New Roman" w:hAnsi="Times New Roman" w:cs="Times New Roman"/>
          <w:kern w:val="16"/>
          <w:lang w:eastAsia="ar-SA"/>
        </w:rPr>
        <w:t xml:space="preserve"> dėl </w:t>
      </w:r>
      <w:r w:rsidRPr="00301B26">
        <w:rPr>
          <w:rFonts w:ascii="Times New Roman" w:eastAsia="Times New Roman" w:hAnsi="Times New Roman" w:cs="Times New Roman"/>
        </w:rPr>
        <w:t>aplinkos apsaugos vadybos sistemos standartų taikymo</w:t>
      </w:r>
      <w:r w:rsidRPr="00CB3F0E">
        <w:rPr>
          <w:rFonts w:ascii="Times New Roman" w:hAnsi="Times New Roman"/>
        </w:rPr>
        <w:t>;</w:t>
      </w:r>
    </w:p>
    <w:p w14:paraId="394B1FC6" w14:textId="77777777" w:rsidR="008C2E75" w:rsidRDefault="008C2E75" w:rsidP="008C2E75">
      <w:pPr>
        <w:widowControl w:val="0"/>
        <w:autoSpaceDE w:val="0"/>
        <w:autoSpaceDN w:val="0"/>
        <w:adjustRightInd w:val="0"/>
        <w:spacing w:after="0" w:line="240" w:lineRule="auto"/>
        <w:ind w:firstLine="567"/>
        <w:jc w:val="both"/>
        <w:rPr>
          <w:rFonts w:ascii="Times New Roman" w:hAnsi="Times New Roman"/>
        </w:rPr>
      </w:pPr>
      <w:r w:rsidRPr="00CB3F0E">
        <w:rPr>
          <w:rFonts w:ascii="Times New Roman" w:hAnsi="Times New Roman"/>
        </w:rPr>
        <w:t xml:space="preserve">10.3.5. </w:t>
      </w:r>
      <w:r w:rsidRPr="00A10723">
        <w:rPr>
          <w:rFonts w:ascii="Times New Roman" w:hAnsi="Times New Roman"/>
        </w:rPr>
        <w:t>Vykdytojas pažeidžia 14 punkto nuostatas.</w:t>
      </w:r>
    </w:p>
    <w:p w14:paraId="120ECF4A" w14:textId="77777777" w:rsidR="008C2E75" w:rsidRPr="00A50748" w:rsidRDefault="008C2E75" w:rsidP="008C2E75">
      <w:pPr>
        <w:pStyle w:val="Default"/>
        <w:ind w:firstLine="567"/>
        <w:jc w:val="both"/>
        <w:rPr>
          <w:rFonts w:ascii="Times New Roman" w:hAnsi="Times New Roman" w:cs="Times New Roman"/>
          <w:sz w:val="22"/>
          <w:szCs w:val="22"/>
        </w:rPr>
      </w:pPr>
      <w:r>
        <w:rPr>
          <w:rFonts w:ascii="Times New Roman" w:hAnsi="Times New Roman" w:cs="Times New Roman"/>
          <w:sz w:val="22"/>
          <w:szCs w:val="22"/>
        </w:rPr>
        <w:t>10</w:t>
      </w:r>
      <w:r w:rsidRPr="00A50748">
        <w:rPr>
          <w:rFonts w:ascii="Times New Roman" w:hAnsi="Times New Roman" w:cs="Times New Roman"/>
          <w:sz w:val="22"/>
          <w:szCs w:val="22"/>
        </w:rPr>
        <w:t xml:space="preserve">.3.6. kitos aplinkybės, numatytos Lietuvos Respublikos civilinio kodekso 6.217 straipsnyje. </w:t>
      </w:r>
    </w:p>
    <w:p w14:paraId="5D3313FC" w14:textId="77777777" w:rsidR="008C2E75" w:rsidRPr="00CB3F0E" w:rsidRDefault="008C2E75" w:rsidP="008C2E75">
      <w:pPr>
        <w:widowControl w:val="0"/>
        <w:autoSpaceDE w:val="0"/>
        <w:autoSpaceDN w:val="0"/>
        <w:adjustRightInd w:val="0"/>
        <w:spacing w:after="0" w:line="240" w:lineRule="auto"/>
        <w:jc w:val="both"/>
        <w:rPr>
          <w:rFonts w:ascii="Times New Roman" w:hAnsi="Times New Roman"/>
        </w:rPr>
      </w:pPr>
      <w:r w:rsidRPr="00CB3F0E">
        <w:rPr>
          <w:rFonts w:ascii="Times New Roman" w:hAnsi="Times New Roman"/>
        </w:rPr>
        <w:t>10.4. Esminiai Užsakovui taikomi Sutarties pažeidimai:</w:t>
      </w:r>
    </w:p>
    <w:p w14:paraId="0B929D0A" w14:textId="77777777" w:rsidR="008C2E75" w:rsidRPr="004E4BFB" w:rsidRDefault="008C2E75" w:rsidP="008C2E75">
      <w:pPr>
        <w:widowControl w:val="0"/>
        <w:autoSpaceDE w:val="0"/>
        <w:autoSpaceDN w:val="0"/>
        <w:adjustRightInd w:val="0"/>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10</w:t>
      </w:r>
      <w:r w:rsidRPr="004E4BFB">
        <w:rPr>
          <w:rFonts w:ascii="Times New Roman" w:eastAsia="Times New Roman" w:hAnsi="Times New Roman" w:cs="Times New Roman"/>
        </w:rPr>
        <w:t xml:space="preserve">.4.1. Užsakovas, pagal šios Sutarties nuostatas, vėluoja atsiskaityti daugiau nei </w:t>
      </w:r>
      <w:r>
        <w:rPr>
          <w:rFonts w:ascii="Times New Roman" w:eastAsia="Times New Roman" w:hAnsi="Times New Roman" w:cs="Times New Roman"/>
        </w:rPr>
        <w:t>30 kalendorinių dienų</w:t>
      </w:r>
      <w:r w:rsidRPr="004E4BFB">
        <w:rPr>
          <w:rFonts w:ascii="Times New Roman" w:eastAsia="Times New Roman" w:hAnsi="Times New Roman" w:cs="Times New Roman"/>
        </w:rPr>
        <w:t>;</w:t>
      </w:r>
    </w:p>
    <w:p w14:paraId="129F5117" w14:textId="77777777" w:rsidR="008C2E75" w:rsidRDefault="008C2E75" w:rsidP="008C2E75">
      <w:pPr>
        <w:widowControl w:val="0"/>
        <w:autoSpaceDE w:val="0"/>
        <w:autoSpaceDN w:val="0"/>
        <w:adjustRightInd w:val="0"/>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10</w:t>
      </w:r>
      <w:r w:rsidRPr="004E4BFB">
        <w:rPr>
          <w:rFonts w:ascii="Times New Roman" w:eastAsia="Times New Roman" w:hAnsi="Times New Roman" w:cs="Times New Roman"/>
        </w:rPr>
        <w:t>.4.2. Užsakovas nesilaiko kitų, Sutartyje nurodytų, reikalavimų, nors apie tai buvo oficialiai įspėtas ir jam buvo duotas terminas ištaisyti Sutarties vykdymo trūkumus, dėl kurių negalimas tolimesnis Šalių pagal Sutartį prisiimtų įsipareigojimų vykdymas.</w:t>
      </w:r>
    </w:p>
    <w:p w14:paraId="04F6ABA3" w14:textId="77777777" w:rsidR="008C2E75" w:rsidRPr="00B3753B" w:rsidRDefault="008C2E75" w:rsidP="008C2E75">
      <w:pPr>
        <w:pStyle w:val="Default"/>
        <w:ind w:firstLine="567"/>
        <w:jc w:val="both"/>
        <w:rPr>
          <w:rFonts w:ascii="Times New Roman" w:hAnsi="Times New Roman" w:cs="Times New Roman"/>
          <w:sz w:val="22"/>
          <w:szCs w:val="22"/>
        </w:rPr>
      </w:pPr>
      <w:r>
        <w:rPr>
          <w:rFonts w:ascii="Times New Roman" w:hAnsi="Times New Roman" w:cs="Times New Roman"/>
          <w:sz w:val="22"/>
          <w:szCs w:val="22"/>
        </w:rPr>
        <w:t>10</w:t>
      </w:r>
      <w:r w:rsidRPr="00B3753B">
        <w:rPr>
          <w:rFonts w:ascii="Times New Roman" w:hAnsi="Times New Roman" w:cs="Times New Roman"/>
          <w:sz w:val="22"/>
          <w:szCs w:val="22"/>
        </w:rPr>
        <w:t xml:space="preserve">.4.3. kitos aplinkybės, numatytos Lietuvos Respublikos civilinio kodekso 6.217 straipsnyje. </w:t>
      </w:r>
    </w:p>
    <w:p w14:paraId="06233C3F" w14:textId="77777777" w:rsidR="008C2E75" w:rsidRPr="00CB3F0E" w:rsidRDefault="008C2E75" w:rsidP="008C2E75">
      <w:pPr>
        <w:widowControl w:val="0"/>
        <w:autoSpaceDE w:val="0"/>
        <w:autoSpaceDN w:val="0"/>
        <w:adjustRightInd w:val="0"/>
        <w:spacing w:after="0" w:line="240" w:lineRule="auto"/>
        <w:jc w:val="both"/>
        <w:rPr>
          <w:rFonts w:ascii="Times New Roman" w:hAnsi="Times New Roman"/>
        </w:rPr>
      </w:pPr>
      <w:r w:rsidRPr="00CB3F0E">
        <w:rPr>
          <w:rFonts w:ascii="Times New Roman" w:hAnsi="Times New Roman"/>
        </w:rPr>
        <w:t>10.5. Sutarties nuostatų nesilaikymas neatleidžia Šalių nuo tinkamo ir savalaikio Sutarties sąlygų vykdymo.</w:t>
      </w:r>
    </w:p>
    <w:p w14:paraId="10CB00ED" w14:textId="77777777" w:rsidR="008C2E75" w:rsidRPr="00CB3F0E" w:rsidRDefault="008C2E75" w:rsidP="008C2E75">
      <w:pPr>
        <w:widowControl w:val="0"/>
        <w:spacing w:after="0" w:line="240" w:lineRule="auto"/>
        <w:outlineLvl w:val="0"/>
        <w:rPr>
          <w:rFonts w:ascii="Times New Roman" w:hAnsi="Times New Roman"/>
          <w:b/>
        </w:rPr>
      </w:pPr>
    </w:p>
    <w:p w14:paraId="56EF34E0" w14:textId="77777777" w:rsidR="008C2E75" w:rsidRPr="00894971" w:rsidRDefault="008C2E75" w:rsidP="008C2E75">
      <w:pPr>
        <w:widowControl w:val="0"/>
        <w:spacing w:after="0" w:line="240" w:lineRule="auto"/>
        <w:outlineLvl w:val="0"/>
        <w:rPr>
          <w:rFonts w:ascii="Times New Roman" w:hAnsi="Times New Roman"/>
          <w:b/>
        </w:rPr>
      </w:pPr>
      <w:r w:rsidRPr="00894971">
        <w:rPr>
          <w:rFonts w:ascii="Times New Roman" w:hAnsi="Times New Roman"/>
          <w:b/>
        </w:rPr>
        <w:t>11.</w:t>
      </w:r>
      <w:r>
        <w:rPr>
          <w:rFonts w:ascii="Times New Roman" w:hAnsi="Times New Roman"/>
          <w:b/>
        </w:rPr>
        <w:t xml:space="preserve"> </w:t>
      </w:r>
      <w:r w:rsidRPr="00894971">
        <w:rPr>
          <w:rFonts w:ascii="Times New Roman" w:hAnsi="Times New Roman"/>
          <w:b/>
        </w:rPr>
        <w:t>Sutarties nutraukimas</w:t>
      </w:r>
    </w:p>
    <w:p w14:paraId="31CC58BB" w14:textId="77777777" w:rsidR="008C2E75" w:rsidRPr="00894971" w:rsidRDefault="008C2E75" w:rsidP="008C2E75">
      <w:pPr>
        <w:widowControl w:val="0"/>
        <w:autoSpaceDE w:val="0"/>
        <w:autoSpaceDN w:val="0"/>
        <w:adjustRightInd w:val="0"/>
        <w:spacing w:after="0" w:line="240" w:lineRule="auto"/>
        <w:jc w:val="both"/>
        <w:rPr>
          <w:rFonts w:ascii="Times New Roman" w:hAnsi="Times New Roman"/>
        </w:rPr>
      </w:pPr>
      <w:r w:rsidRPr="00894971">
        <w:rPr>
          <w:rFonts w:ascii="Times New Roman" w:hAnsi="Times New Roman"/>
        </w:rPr>
        <w:t>11.1. Sutartis gali būti visiškai nutraukta Šalių susitarimu.</w:t>
      </w:r>
    </w:p>
    <w:p w14:paraId="0774D23B" w14:textId="77777777" w:rsidR="008C2E75" w:rsidRPr="00894971" w:rsidRDefault="008C2E75" w:rsidP="008C2E75">
      <w:pPr>
        <w:widowControl w:val="0"/>
        <w:autoSpaceDE w:val="0"/>
        <w:autoSpaceDN w:val="0"/>
        <w:adjustRightInd w:val="0"/>
        <w:spacing w:after="0" w:line="240" w:lineRule="auto"/>
        <w:jc w:val="both"/>
        <w:rPr>
          <w:rFonts w:ascii="Times New Roman" w:hAnsi="Times New Roman"/>
        </w:rPr>
      </w:pPr>
      <w:r w:rsidRPr="00894971">
        <w:rPr>
          <w:rFonts w:ascii="Times New Roman" w:hAnsi="Times New Roman"/>
        </w:rPr>
        <w:t>11.2. Užsakovas turi teisę vienašališkai nutraukti šią Sutartį prieš terminą šiais atvejais:</w:t>
      </w:r>
    </w:p>
    <w:p w14:paraId="27B1E22C" w14:textId="77777777" w:rsidR="008C2E75" w:rsidRPr="00894971" w:rsidRDefault="008C2E75" w:rsidP="008C2E75">
      <w:pPr>
        <w:widowControl w:val="0"/>
        <w:autoSpaceDE w:val="0"/>
        <w:autoSpaceDN w:val="0"/>
        <w:adjustRightInd w:val="0"/>
        <w:spacing w:after="0" w:line="240" w:lineRule="auto"/>
        <w:ind w:firstLine="567"/>
        <w:jc w:val="both"/>
        <w:rPr>
          <w:rFonts w:ascii="Times New Roman" w:hAnsi="Times New Roman"/>
        </w:rPr>
      </w:pPr>
      <w:r w:rsidRPr="00894971">
        <w:rPr>
          <w:rFonts w:ascii="Times New Roman" w:hAnsi="Times New Roman"/>
        </w:rPr>
        <w:t>11.2.1. kai Vykdytojas bankrutuoja, yra likviduojamas, sustabdo ūkinę veiklą arba įstatymuose ir kituose teisės aktuose numatyta tvarka susidaro analogiška situacija;</w:t>
      </w:r>
    </w:p>
    <w:p w14:paraId="6E3E896C" w14:textId="77777777" w:rsidR="008C2E75" w:rsidRPr="00894971" w:rsidRDefault="008C2E75" w:rsidP="008C2E75">
      <w:pPr>
        <w:widowControl w:val="0"/>
        <w:autoSpaceDE w:val="0"/>
        <w:autoSpaceDN w:val="0"/>
        <w:adjustRightInd w:val="0"/>
        <w:spacing w:after="0" w:line="240" w:lineRule="auto"/>
        <w:ind w:firstLine="567"/>
        <w:jc w:val="both"/>
        <w:rPr>
          <w:rFonts w:ascii="Times New Roman" w:hAnsi="Times New Roman"/>
        </w:rPr>
      </w:pPr>
      <w:r w:rsidRPr="00894971">
        <w:rPr>
          <w:rFonts w:ascii="Times New Roman" w:hAnsi="Times New Roman"/>
        </w:rPr>
        <w:t>11.2.2. kai keičiasi Vykdytojas organizacinė struktūra – juridinis statusas, pobūdis ar valdymo struktūra ir tai gali turėti įtakos tinkamam Sutarties įvykdymui;</w:t>
      </w:r>
    </w:p>
    <w:p w14:paraId="702AF376" w14:textId="77777777" w:rsidR="008C2E75" w:rsidRPr="00894971" w:rsidRDefault="008C2E75" w:rsidP="008C2E75">
      <w:pPr>
        <w:widowControl w:val="0"/>
        <w:autoSpaceDE w:val="0"/>
        <w:autoSpaceDN w:val="0"/>
        <w:adjustRightInd w:val="0"/>
        <w:spacing w:after="0" w:line="240" w:lineRule="auto"/>
        <w:ind w:firstLine="567"/>
        <w:jc w:val="both"/>
        <w:rPr>
          <w:rFonts w:ascii="Times New Roman" w:hAnsi="Times New Roman"/>
        </w:rPr>
      </w:pPr>
      <w:r w:rsidRPr="00894971">
        <w:rPr>
          <w:rFonts w:ascii="Times New Roman" w:hAnsi="Times New Roman"/>
        </w:rPr>
        <w:t>11.2.3. kai Vykdytojas įsiteisėjusiu kompetentingos institucijos ar teismo sprendimu yra pripažintas kaltu dėl profesinio pažeidimo;</w:t>
      </w:r>
    </w:p>
    <w:p w14:paraId="3ACAE031" w14:textId="77777777" w:rsidR="008C2E75" w:rsidRPr="00894971" w:rsidRDefault="008C2E75" w:rsidP="008C2E75">
      <w:pPr>
        <w:widowControl w:val="0"/>
        <w:autoSpaceDE w:val="0"/>
        <w:autoSpaceDN w:val="0"/>
        <w:adjustRightInd w:val="0"/>
        <w:spacing w:after="0" w:line="240" w:lineRule="auto"/>
        <w:ind w:firstLine="567"/>
        <w:jc w:val="both"/>
        <w:rPr>
          <w:rFonts w:ascii="Times New Roman" w:hAnsi="Times New Roman"/>
        </w:rPr>
      </w:pPr>
      <w:r w:rsidRPr="00894971">
        <w:rPr>
          <w:rFonts w:ascii="Times New Roman" w:hAnsi="Times New Roman"/>
        </w:rPr>
        <w:t>11.2.4. kai Vykdytojas įsiteisėjusiu teismo sprendimu pripažintas kaltu dėl sukčiavimo, korupcijos, pinigų plovimo, dalyvavimo nusikalstamoje organizacijoje;</w:t>
      </w:r>
    </w:p>
    <w:p w14:paraId="1407880D" w14:textId="77777777" w:rsidR="008C2E75" w:rsidRPr="00894971" w:rsidRDefault="008C2E75" w:rsidP="008C2E75">
      <w:pPr>
        <w:widowControl w:val="0"/>
        <w:autoSpaceDE w:val="0"/>
        <w:autoSpaceDN w:val="0"/>
        <w:adjustRightInd w:val="0"/>
        <w:spacing w:after="0" w:line="240" w:lineRule="auto"/>
        <w:ind w:firstLine="567"/>
        <w:jc w:val="both"/>
        <w:rPr>
          <w:rFonts w:ascii="Times New Roman" w:hAnsi="Times New Roman"/>
        </w:rPr>
      </w:pPr>
      <w:r w:rsidRPr="00894971">
        <w:rPr>
          <w:rFonts w:ascii="Times New Roman" w:hAnsi="Times New Roman"/>
        </w:rPr>
        <w:t>11.2.5. dėl kitokio pobūdžio Vykdytojo neveiksnumo, trukdančio vykdyti Sutartį;</w:t>
      </w:r>
    </w:p>
    <w:p w14:paraId="7FFB22CD" w14:textId="77777777" w:rsidR="008C2E75" w:rsidRPr="00894971" w:rsidRDefault="008C2E75" w:rsidP="008C2E75">
      <w:pPr>
        <w:widowControl w:val="0"/>
        <w:autoSpaceDE w:val="0"/>
        <w:autoSpaceDN w:val="0"/>
        <w:adjustRightInd w:val="0"/>
        <w:spacing w:after="0" w:line="240" w:lineRule="auto"/>
        <w:ind w:firstLine="567"/>
        <w:jc w:val="both"/>
        <w:rPr>
          <w:rFonts w:ascii="Times New Roman" w:hAnsi="Times New Roman"/>
        </w:rPr>
      </w:pPr>
      <w:r w:rsidRPr="00894971">
        <w:rPr>
          <w:rFonts w:ascii="Times New Roman" w:hAnsi="Times New Roman"/>
        </w:rPr>
        <w:t>11.2.6. kai Vykdytojas Sutarties nevykdo, vykdo ją netinkamai, darydamas esminius Sutarties pažeidimus, nurodytus 10.3 punkte;</w:t>
      </w:r>
    </w:p>
    <w:p w14:paraId="607308A2" w14:textId="77777777" w:rsidR="008C2E75" w:rsidRPr="00894971" w:rsidRDefault="008C2E75" w:rsidP="008C2E75">
      <w:pPr>
        <w:widowControl w:val="0"/>
        <w:autoSpaceDE w:val="0"/>
        <w:autoSpaceDN w:val="0"/>
        <w:adjustRightInd w:val="0"/>
        <w:spacing w:after="0" w:line="240" w:lineRule="auto"/>
        <w:ind w:firstLine="567"/>
        <w:jc w:val="both"/>
        <w:rPr>
          <w:rFonts w:ascii="Times New Roman" w:hAnsi="Times New Roman"/>
        </w:rPr>
      </w:pPr>
      <w:r w:rsidRPr="00894971">
        <w:rPr>
          <w:rFonts w:ascii="Times New Roman" w:hAnsi="Times New Roman"/>
        </w:rPr>
        <w:t xml:space="preserve">11.2.7. kitais, Lietuvos Respublikos pirkimų, atliekamų vandentvarkos, energetikos, transporto ar pašto paslaugų srities perkančiųjų subjektų, įstatymo 98 straipsnio 1 dalyje numatytais, atvejais. </w:t>
      </w:r>
    </w:p>
    <w:p w14:paraId="381F19ED" w14:textId="77777777" w:rsidR="008C2E75" w:rsidRPr="00894971" w:rsidRDefault="008C2E75" w:rsidP="008C2E75">
      <w:pPr>
        <w:widowControl w:val="0"/>
        <w:autoSpaceDE w:val="0"/>
        <w:autoSpaceDN w:val="0"/>
        <w:adjustRightInd w:val="0"/>
        <w:spacing w:after="0" w:line="240" w:lineRule="auto"/>
        <w:jc w:val="both"/>
        <w:rPr>
          <w:rFonts w:ascii="Times New Roman" w:hAnsi="Times New Roman"/>
        </w:rPr>
      </w:pPr>
      <w:r w:rsidRPr="00894971">
        <w:rPr>
          <w:rFonts w:ascii="Times New Roman" w:hAnsi="Times New Roman"/>
        </w:rPr>
        <w:t>11.3. Vykdytojas turi teisę vienašališkai nutraukti šią Sutartį prieš terminą šiais atvejais:</w:t>
      </w:r>
    </w:p>
    <w:p w14:paraId="1C32623B" w14:textId="77777777" w:rsidR="008C2E75" w:rsidRPr="00894971" w:rsidRDefault="008C2E75" w:rsidP="008C2E75">
      <w:pPr>
        <w:widowControl w:val="0"/>
        <w:autoSpaceDE w:val="0"/>
        <w:autoSpaceDN w:val="0"/>
        <w:adjustRightInd w:val="0"/>
        <w:spacing w:after="0" w:line="240" w:lineRule="auto"/>
        <w:ind w:firstLine="567"/>
        <w:jc w:val="both"/>
        <w:rPr>
          <w:rFonts w:ascii="Times New Roman" w:hAnsi="Times New Roman"/>
        </w:rPr>
      </w:pPr>
      <w:r w:rsidRPr="00894971">
        <w:rPr>
          <w:rFonts w:ascii="Times New Roman" w:hAnsi="Times New Roman"/>
        </w:rPr>
        <w:t>11.3.1. kai Užsakovas nevykdo ar netinkamai vykdo savo sutartinius įsipareigojimus, darydamas esminius Sutarties pažeidimus, nurodytus 10.4 punkte;</w:t>
      </w:r>
    </w:p>
    <w:p w14:paraId="53EF2FB3" w14:textId="77777777" w:rsidR="008C2E75" w:rsidRPr="00894971" w:rsidRDefault="008C2E75" w:rsidP="008C2E75">
      <w:pPr>
        <w:widowControl w:val="0"/>
        <w:autoSpaceDE w:val="0"/>
        <w:autoSpaceDN w:val="0"/>
        <w:adjustRightInd w:val="0"/>
        <w:spacing w:after="0" w:line="240" w:lineRule="auto"/>
        <w:ind w:firstLine="567"/>
        <w:jc w:val="both"/>
        <w:rPr>
          <w:rFonts w:ascii="Times New Roman" w:hAnsi="Times New Roman"/>
        </w:rPr>
      </w:pPr>
      <w:r w:rsidRPr="00894971">
        <w:rPr>
          <w:rFonts w:ascii="Times New Roman" w:hAnsi="Times New Roman"/>
        </w:rPr>
        <w:t>11.3.2. kai Užsakovas bankrutuoja arba yra likviduojamas, sustabdo ūkinę veiklą arba įstatymuose ir kituose teisės aktuose numatyta tvarka susidaro analogiška situacija.</w:t>
      </w:r>
    </w:p>
    <w:p w14:paraId="1A05BDB2" w14:textId="77777777" w:rsidR="008C2E75" w:rsidRDefault="008C2E75" w:rsidP="008C2E75">
      <w:pPr>
        <w:widowControl w:val="0"/>
        <w:autoSpaceDE w:val="0"/>
        <w:autoSpaceDN w:val="0"/>
        <w:adjustRightInd w:val="0"/>
        <w:spacing w:after="0" w:line="240" w:lineRule="auto"/>
        <w:jc w:val="both"/>
        <w:rPr>
          <w:rFonts w:ascii="Times New Roman" w:hAnsi="Times New Roman"/>
        </w:rPr>
      </w:pPr>
      <w:r w:rsidRPr="00894971">
        <w:rPr>
          <w:rFonts w:ascii="Times New Roman" w:hAnsi="Times New Roman"/>
        </w:rPr>
        <w:t>11.4. Šalis, ketinanti vienašališkai nutraukti Sutartį (esant 11.2 ar 11.3 punktuose numatytoms sąlygoms), prieš 15 (penkiolika) kalendorinių dienų raštu praneša kitai Šaliai apie savo ketinimus ir nustato ne trumpesnį nei 2 (dviejų) darbo dienų terminą pranešime nurodytiems trūkumams ištaisyti. Esant 11.2.1, 11.2.3, 11.2.4 ir 11.3.2 punktų sąlygoms, trūkumų ištaisymo terminas nenustatomas. Jei kaltoji Šalis per pranešime nurodytą terminą nepašalina Sutarties pažeidimų, Sutartis laikoma nutraukta nuo įspėjimo termino pasibaigimo dienos.</w:t>
      </w:r>
    </w:p>
    <w:p w14:paraId="694B1D12" w14:textId="77777777" w:rsidR="008C2E75" w:rsidRPr="00894971" w:rsidRDefault="008C2E75" w:rsidP="008C2E75">
      <w:pPr>
        <w:widowControl w:val="0"/>
        <w:autoSpaceDE w:val="0"/>
        <w:autoSpaceDN w:val="0"/>
        <w:adjustRightInd w:val="0"/>
        <w:spacing w:after="0" w:line="240" w:lineRule="auto"/>
        <w:jc w:val="both"/>
        <w:rPr>
          <w:rFonts w:ascii="Times New Roman" w:hAnsi="Times New Roman"/>
        </w:rPr>
      </w:pPr>
      <w:r w:rsidRPr="00894971">
        <w:rPr>
          <w:rFonts w:ascii="Times New Roman" w:hAnsi="Times New Roman"/>
        </w:rPr>
        <w:t>11.</w:t>
      </w:r>
      <w:r>
        <w:rPr>
          <w:rFonts w:ascii="Times New Roman" w:hAnsi="Times New Roman"/>
        </w:rPr>
        <w:t>5</w:t>
      </w:r>
      <w:r w:rsidRPr="00894971">
        <w:rPr>
          <w:rFonts w:ascii="Times New Roman" w:hAnsi="Times New Roman"/>
        </w:rPr>
        <w:t xml:space="preserve">. Sutartis gali būti nutraukta ir kitais Lietuvos Respublikos civiliniame kodekse numatytais pagrindais. </w:t>
      </w:r>
    </w:p>
    <w:p w14:paraId="01A7195A" w14:textId="77777777" w:rsidR="008C2E75" w:rsidRPr="00146D59" w:rsidRDefault="008C2E75" w:rsidP="008C2E75">
      <w:pPr>
        <w:spacing w:after="0" w:line="240" w:lineRule="auto"/>
        <w:rPr>
          <w:rFonts w:ascii="Times New Roman" w:eastAsia="Calibri" w:hAnsi="Times New Roman"/>
          <w:b/>
        </w:rPr>
      </w:pPr>
    </w:p>
    <w:p w14:paraId="0284550F" w14:textId="77777777" w:rsidR="008C2E75" w:rsidRPr="006E38B1" w:rsidRDefault="008C2E75" w:rsidP="008C2E75">
      <w:pPr>
        <w:spacing w:after="0" w:line="240" w:lineRule="auto"/>
        <w:rPr>
          <w:rFonts w:ascii="TimesLT" w:hAnsi="TimesLT"/>
          <w:b/>
        </w:rPr>
      </w:pPr>
      <w:r w:rsidRPr="006E38B1">
        <w:rPr>
          <w:rFonts w:ascii="TimesLT" w:hAnsi="TimesLT"/>
          <w:b/>
        </w:rPr>
        <w:t>12.</w:t>
      </w:r>
      <w:r>
        <w:rPr>
          <w:rFonts w:ascii="TimesLT" w:hAnsi="TimesLT"/>
          <w:b/>
        </w:rPr>
        <w:t xml:space="preserve"> </w:t>
      </w:r>
      <w:r w:rsidRPr="006E38B1">
        <w:rPr>
          <w:rFonts w:ascii="TimesLT" w:hAnsi="TimesLT"/>
          <w:b/>
        </w:rPr>
        <w:t>Ginčų nagrinėjimo tvarka</w:t>
      </w:r>
    </w:p>
    <w:p w14:paraId="29BFDF3E" w14:textId="77777777" w:rsidR="008C2E75" w:rsidRPr="006E38B1" w:rsidRDefault="008C2E75" w:rsidP="008C2E75">
      <w:pPr>
        <w:spacing w:after="0" w:line="240" w:lineRule="auto"/>
        <w:jc w:val="both"/>
        <w:rPr>
          <w:rFonts w:ascii="Times New Roman" w:hAnsi="Times New Roman"/>
        </w:rPr>
      </w:pPr>
      <w:r w:rsidRPr="006E38B1">
        <w:rPr>
          <w:rFonts w:ascii="Times New Roman" w:hAnsi="Times New Roman"/>
        </w:rPr>
        <w:t xml:space="preserve">12.1. Šiai Sutarčiai ir visoms iš šios Sutarties atsirandančioms teisėms ir pareigoms taikomi Lietuvos Respublikos įstatymai bei kiti norminiai teisės aktai. Sutartis sudaryta ir turi būti aiškinama pagal Lietuvos Respublikos teisę. </w:t>
      </w:r>
    </w:p>
    <w:p w14:paraId="40E414BE" w14:textId="77777777" w:rsidR="008C2E75" w:rsidRPr="006E38B1" w:rsidRDefault="008C2E75" w:rsidP="008C2E75">
      <w:pPr>
        <w:spacing w:after="0" w:line="240" w:lineRule="auto"/>
        <w:jc w:val="both"/>
        <w:rPr>
          <w:rFonts w:ascii="Times New Roman" w:hAnsi="Times New Roman"/>
        </w:rPr>
      </w:pPr>
      <w:r w:rsidRPr="006E38B1">
        <w:rPr>
          <w:rFonts w:ascii="Times New Roman" w:hAnsi="Times New Roman"/>
        </w:rPr>
        <w:t>12.2. Bet kokie nesutarimai ar ginčai, kylantys tarp Šalių dėl šios Sutarties, sprendžiami abipusiu susitarimu. Šalims nepavykus per 30 (trisdešimt) kalendorinių dienų derybų būdu susitarti, bet kokie ginčai, nesutarimai ar reikalavimai, kylantys iš šios Sutarties ar susiję su ja, jos pažeidimu, nutraukimu ar galiojimu, neišspręsti Šalių susitarimu, sprendžiami kompetentingame Lietuvos Respublikos teisme.</w:t>
      </w:r>
      <w:r w:rsidRPr="006E38B1">
        <w:rPr>
          <w:rFonts w:ascii="Times New Roman" w:hAnsi="Times New Roman"/>
          <w:bCs/>
        </w:rPr>
        <w:t xml:space="preserve"> Derybų pradžia laikoma diena, </w:t>
      </w:r>
      <w:r w:rsidRPr="006E38B1">
        <w:rPr>
          <w:rFonts w:ascii="Times New Roman" w:hAnsi="Times New Roman"/>
          <w:bCs/>
        </w:rPr>
        <w:lastRenderedPageBreak/>
        <w:t xml:space="preserve">kurią viena iš Šalių pateikė prašymą raštu kitai Šaliai su siūlymu pradėti derybas. </w:t>
      </w:r>
      <w:r w:rsidRPr="006E38B1">
        <w:rPr>
          <w:rFonts w:ascii="Times New Roman" w:hAnsi="Times New Roman"/>
        </w:rPr>
        <w:t>Nepaisydamos to, kad ginčas yra nagrinėjamas teisme, Šalys ir toliau vykdo savo sutartinius įsipareigojimus, jeigu nesusitarta kitaip.</w:t>
      </w:r>
    </w:p>
    <w:p w14:paraId="42DEED9E" w14:textId="77777777" w:rsidR="00A838FD" w:rsidRPr="00146D59" w:rsidRDefault="00A838FD" w:rsidP="008C2E75">
      <w:pPr>
        <w:spacing w:after="0" w:line="240" w:lineRule="auto"/>
        <w:jc w:val="both"/>
        <w:rPr>
          <w:rFonts w:ascii="Times New Roman" w:hAnsi="Times New Roman"/>
        </w:rPr>
      </w:pPr>
    </w:p>
    <w:p w14:paraId="5A9DDBCE" w14:textId="77777777" w:rsidR="008C2E75" w:rsidRPr="006E38B1" w:rsidRDefault="008C2E75" w:rsidP="008C2E75">
      <w:pPr>
        <w:spacing w:after="0" w:line="240" w:lineRule="auto"/>
        <w:rPr>
          <w:rFonts w:ascii="TimesLT" w:hAnsi="TimesLT"/>
          <w:b/>
        </w:rPr>
      </w:pPr>
      <w:r w:rsidRPr="006E38B1">
        <w:rPr>
          <w:rFonts w:ascii="TimesLT" w:hAnsi="TimesLT"/>
          <w:b/>
        </w:rPr>
        <w:t>13.</w:t>
      </w:r>
      <w:r>
        <w:rPr>
          <w:rFonts w:ascii="TimesLT" w:hAnsi="TimesLT"/>
          <w:b/>
        </w:rPr>
        <w:t xml:space="preserve"> </w:t>
      </w:r>
      <w:r w:rsidRPr="006E38B1">
        <w:rPr>
          <w:rFonts w:ascii="TimesLT" w:hAnsi="TimesLT"/>
          <w:b/>
        </w:rPr>
        <w:t>Sutarties pakeitimai</w:t>
      </w:r>
    </w:p>
    <w:p w14:paraId="75064187" w14:textId="77777777" w:rsidR="008C2E75" w:rsidRPr="0069364C" w:rsidRDefault="008C2E75" w:rsidP="008C2E75">
      <w:pPr>
        <w:keepNext/>
        <w:keepLines/>
        <w:widowControl w:val="0"/>
        <w:suppressLineNumbers/>
        <w:tabs>
          <w:tab w:val="left" w:pos="0"/>
          <w:tab w:val="left" w:pos="851"/>
        </w:tabs>
        <w:suppressAutoHyphens/>
        <w:spacing w:after="0" w:line="240" w:lineRule="auto"/>
        <w:contextualSpacing/>
        <w:jc w:val="both"/>
        <w:rPr>
          <w:rFonts w:ascii="Times New Roman" w:eastAsia="Times New Roman" w:hAnsi="Times New Roman" w:cs="Times New Roman"/>
        </w:rPr>
      </w:pPr>
      <w:r w:rsidRPr="006E38B1">
        <w:rPr>
          <w:rFonts w:ascii="Times New Roman" w:hAnsi="Times New Roman"/>
        </w:rPr>
        <w:t xml:space="preserve">13.1. </w:t>
      </w:r>
      <w:r w:rsidRPr="0069364C">
        <w:rPr>
          <w:rFonts w:ascii="Times New Roman" w:eastAsia="Times New Roman" w:hAnsi="Times New Roman" w:cs="Times New Roman"/>
        </w:rPr>
        <w:t>Sutarties keitimai galimi tik Lietuvos Respublikos pirkimų, atliekamų vandentvarkos, energetikos, transporto ar pašto paslaugų srities perkančiųjų subjektų, įstatymo 97 straipsnyje numatytais atvejais ir nustatyta tvarka.</w:t>
      </w:r>
    </w:p>
    <w:p w14:paraId="0C0CD421" w14:textId="77777777" w:rsidR="008C2E75" w:rsidRPr="006E38B1" w:rsidRDefault="008C2E75" w:rsidP="008C2E75">
      <w:pPr>
        <w:spacing w:after="0" w:line="240" w:lineRule="auto"/>
        <w:jc w:val="both"/>
        <w:rPr>
          <w:rFonts w:ascii="Times New Roman" w:hAnsi="Times New Roman"/>
          <w:iCs/>
        </w:rPr>
      </w:pPr>
      <w:r w:rsidRPr="006E38B1">
        <w:rPr>
          <w:rFonts w:ascii="Times New Roman" w:hAnsi="Times New Roman"/>
          <w:iCs/>
        </w:rPr>
        <w:t xml:space="preserve">13.2.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10 darbo dienų. Šalims tarpusavyje susitarus dėl Sutarties sąlygų keitimo, šie keitimai įforminami susitarimu, kuris yra Sutarties neatskiriama dalis. </w:t>
      </w:r>
    </w:p>
    <w:p w14:paraId="6332A1AB" w14:textId="77777777" w:rsidR="008C2E75" w:rsidRPr="00146D59" w:rsidRDefault="008C2E75" w:rsidP="008C2E75">
      <w:pPr>
        <w:spacing w:after="0" w:line="240" w:lineRule="auto"/>
        <w:rPr>
          <w:rFonts w:ascii="TimesLT" w:hAnsi="TimesLT"/>
          <w:b/>
        </w:rPr>
      </w:pPr>
    </w:p>
    <w:p w14:paraId="2871195B" w14:textId="77777777" w:rsidR="008C2E75" w:rsidRPr="006E38B1" w:rsidRDefault="008C2E75" w:rsidP="008C2E75">
      <w:pPr>
        <w:spacing w:after="0" w:line="240" w:lineRule="auto"/>
        <w:rPr>
          <w:rFonts w:ascii="TimesLT" w:hAnsi="TimesLT"/>
          <w:b/>
        </w:rPr>
      </w:pPr>
      <w:r w:rsidRPr="006E38B1">
        <w:rPr>
          <w:rFonts w:ascii="TimesLT" w:hAnsi="TimesLT"/>
          <w:b/>
        </w:rPr>
        <w:t>14.</w:t>
      </w:r>
      <w:r>
        <w:rPr>
          <w:rFonts w:ascii="TimesLT" w:hAnsi="TimesLT"/>
          <w:b/>
        </w:rPr>
        <w:t xml:space="preserve"> </w:t>
      </w:r>
      <w:r w:rsidRPr="006E38B1">
        <w:rPr>
          <w:rFonts w:ascii="TimesLT" w:hAnsi="TimesLT"/>
          <w:b/>
        </w:rPr>
        <w:t>Subteikėjų keitimo tvarka</w:t>
      </w:r>
    </w:p>
    <w:p w14:paraId="15E671AE" w14:textId="5AB590FE" w:rsidR="008C2E75" w:rsidRPr="00116C15" w:rsidRDefault="008C2E75" w:rsidP="008C2E75">
      <w:pPr>
        <w:widowControl w:val="0"/>
        <w:autoSpaceDE w:val="0"/>
        <w:autoSpaceDN w:val="0"/>
        <w:adjustRightInd w:val="0"/>
        <w:spacing w:after="0" w:line="240" w:lineRule="auto"/>
        <w:jc w:val="both"/>
        <w:rPr>
          <w:rFonts w:ascii="Times New Roman" w:eastAsia="Times New Roman" w:hAnsi="Times New Roman" w:cs="Times New Roman"/>
          <w:i/>
        </w:rPr>
      </w:pPr>
      <w:r w:rsidRPr="00116C15">
        <w:rPr>
          <w:rFonts w:ascii="Times New Roman" w:eastAsia="Times New Roman" w:hAnsi="Times New Roman" w:cs="Times New Roman"/>
        </w:rPr>
        <w:t>1</w:t>
      </w:r>
      <w:r>
        <w:rPr>
          <w:rFonts w:ascii="Times New Roman" w:eastAsia="Times New Roman" w:hAnsi="Times New Roman" w:cs="Times New Roman"/>
        </w:rPr>
        <w:t>4</w:t>
      </w:r>
      <w:r w:rsidRPr="00116C15">
        <w:rPr>
          <w:rFonts w:ascii="Times New Roman" w:eastAsia="Times New Roman" w:hAnsi="Times New Roman" w:cs="Times New Roman"/>
        </w:rPr>
        <w:t xml:space="preserve">.1. Sutarčiai vykdyti pasitelkiami šie subteikėjai, </w:t>
      </w:r>
      <w:r w:rsidRPr="00116C15">
        <w:rPr>
          <w:rFonts w:ascii="Times New Roman" w:eastAsia="Times New Roman" w:hAnsi="Times New Roman" w:cs="Times New Roman"/>
          <w:kern w:val="16"/>
          <w:lang w:eastAsia="ar-SA"/>
        </w:rPr>
        <w:t>kurių pajėgumais rėmėsi Vykdytojas</w:t>
      </w:r>
      <w:r w:rsidRPr="00116C15">
        <w:rPr>
          <w:rFonts w:ascii="Times New Roman" w:eastAsia="Times New Roman" w:hAnsi="Times New Roman" w:cs="Times New Roman"/>
        </w:rPr>
        <w:t xml:space="preserve">: </w:t>
      </w:r>
      <w:r w:rsidRPr="008C2E75">
        <w:rPr>
          <w:rFonts w:ascii="Times New Roman" w:hAnsi="Times New Roman"/>
          <w:i/>
          <w:iCs/>
          <w:color w:val="000000"/>
          <w:szCs w:val="24"/>
        </w:rPr>
        <w:t>UAB „</w:t>
      </w:r>
      <w:proofErr w:type="spellStart"/>
      <w:r w:rsidRPr="008C2E75">
        <w:rPr>
          <w:rFonts w:ascii="Times New Roman" w:hAnsi="Times New Roman"/>
          <w:i/>
          <w:iCs/>
          <w:color w:val="000000"/>
          <w:szCs w:val="24"/>
        </w:rPr>
        <w:t>Nordic</w:t>
      </w:r>
      <w:proofErr w:type="spellEnd"/>
      <w:r w:rsidRPr="008C2E75">
        <w:rPr>
          <w:rFonts w:ascii="Times New Roman" w:hAnsi="Times New Roman"/>
          <w:i/>
          <w:iCs/>
          <w:color w:val="000000"/>
          <w:szCs w:val="24"/>
        </w:rPr>
        <w:t xml:space="preserve"> </w:t>
      </w:r>
      <w:proofErr w:type="spellStart"/>
      <w:r w:rsidRPr="008C2E75">
        <w:rPr>
          <w:rFonts w:ascii="Times New Roman" w:hAnsi="Times New Roman"/>
          <w:i/>
          <w:iCs/>
          <w:color w:val="000000"/>
          <w:szCs w:val="24"/>
        </w:rPr>
        <w:t>Metrology</w:t>
      </w:r>
      <w:proofErr w:type="spellEnd"/>
      <w:r w:rsidRPr="008C2E75">
        <w:rPr>
          <w:rFonts w:ascii="Times New Roman" w:hAnsi="Times New Roman"/>
          <w:i/>
          <w:iCs/>
          <w:color w:val="000000"/>
          <w:szCs w:val="24"/>
        </w:rPr>
        <w:t xml:space="preserve"> </w:t>
      </w:r>
      <w:proofErr w:type="spellStart"/>
      <w:r w:rsidRPr="008C2E75">
        <w:rPr>
          <w:rFonts w:ascii="Times New Roman" w:hAnsi="Times New Roman"/>
          <w:i/>
          <w:iCs/>
          <w:color w:val="000000"/>
          <w:szCs w:val="24"/>
        </w:rPr>
        <w:t>Science</w:t>
      </w:r>
      <w:proofErr w:type="spellEnd"/>
      <w:r w:rsidRPr="008C2E75">
        <w:rPr>
          <w:rFonts w:ascii="Times New Roman" w:hAnsi="Times New Roman"/>
          <w:i/>
          <w:iCs/>
          <w:color w:val="000000"/>
          <w:szCs w:val="24"/>
        </w:rPr>
        <w:t>“</w:t>
      </w:r>
      <w:r w:rsidRPr="00116C15">
        <w:rPr>
          <w:rFonts w:ascii="Times New Roman" w:eastAsia="Times New Roman" w:hAnsi="Times New Roman" w:cs="Times New Roman"/>
          <w:i/>
        </w:rPr>
        <w:t>.</w:t>
      </w:r>
    </w:p>
    <w:p w14:paraId="44A3EDD6" w14:textId="77777777" w:rsidR="008C2E75" w:rsidRPr="00116C15" w:rsidRDefault="008C2E75" w:rsidP="008C2E75">
      <w:pPr>
        <w:tabs>
          <w:tab w:val="left" w:pos="993"/>
        </w:tabs>
        <w:suppressAutoHyphens/>
        <w:spacing w:after="0" w:line="240" w:lineRule="auto"/>
        <w:contextualSpacing/>
        <w:jc w:val="both"/>
        <w:rPr>
          <w:rFonts w:ascii="Times New Roman" w:eastAsia="Times New Roman" w:hAnsi="Times New Roman" w:cs="Times New Roman"/>
        </w:rPr>
      </w:pPr>
      <w:r w:rsidRPr="00116C15">
        <w:rPr>
          <w:rFonts w:ascii="Times New Roman" w:eastAsia="Times New Roman" w:hAnsi="Times New Roman" w:cs="Times New Roman"/>
        </w:rPr>
        <w:t>1</w:t>
      </w:r>
      <w:r>
        <w:rPr>
          <w:rFonts w:ascii="Times New Roman" w:eastAsia="Times New Roman" w:hAnsi="Times New Roman" w:cs="Times New Roman"/>
        </w:rPr>
        <w:t>4</w:t>
      </w:r>
      <w:r w:rsidRPr="00116C15">
        <w:rPr>
          <w:rFonts w:ascii="Times New Roman" w:eastAsia="Times New Roman" w:hAnsi="Times New Roman" w:cs="Times New Roman"/>
        </w:rPr>
        <w:t xml:space="preserve">.2. Vykdytojas įsipareigoja iki paslaugų pagal Sutartį pradžios, </w:t>
      </w:r>
      <w:r w:rsidRPr="00116C15">
        <w:rPr>
          <w:rFonts w:ascii="Times New Roman" w:eastAsia="Arial" w:hAnsi="Times New Roman" w:cs="Times New Roman"/>
        </w:rPr>
        <w:t xml:space="preserve">bet ne vėliau nei per 10 darbo dienų, po Sutarties įsigaliojimo, pateikti </w:t>
      </w:r>
      <w:r w:rsidRPr="00116C15">
        <w:rPr>
          <w:rFonts w:ascii="Times New Roman" w:eastAsia="Calibri" w:hAnsi="Times New Roman" w:cs="Times New Roman"/>
        </w:rPr>
        <w:t>Subteikėjų</w:t>
      </w:r>
      <w:r w:rsidRPr="00116C15">
        <w:rPr>
          <w:rFonts w:ascii="Times New Roman" w:eastAsia="Arial" w:hAnsi="Times New Roman" w:cs="Times New Roman"/>
        </w:rPr>
        <w:t xml:space="preserve"> sąrašą (3 priedas), kuriame nurodomi</w:t>
      </w:r>
      <w:r w:rsidRPr="00116C15">
        <w:rPr>
          <w:rFonts w:ascii="Times New Roman" w:eastAsia="Times New Roman" w:hAnsi="Times New Roman" w:cs="Times New Roman"/>
        </w:rPr>
        <w:t xml:space="preserve"> </w:t>
      </w:r>
      <w:r w:rsidRPr="00116C15">
        <w:rPr>
          <w:rFonts w:ascii="Times New Roman" w:eastAsia="Calibri" w:hAnsi="Times New Roman" w:cs="Times New Roman"/>
        </w:rPr>
        <w:t>Subteikėjų</w:t>
      </w:r>
      <w:r w:rsidRPr="00116C15">
        <w:rPr>
          <w:rFonts w:ascii="Times New Roman" w:eastAsia="Times New Roman" w:hAnsi="Times New Roman" w:cs="Times New Roman"/>
          <w:lang w:eastAsia="lt-LT"/>
        </w:rPr>
        <w:t xml:space="preserve"> kontaktiniai duomenys, </w:t>
      </w:r>
      <w:r w:rsidRPr="00116C15">
        <w:rPr>
          <w:rFonts w:ascii="Times New Roman" w:eastAsia="Calibri" w:hAnsi="Times New Roman" w:cs="Times New Roman"/>
        </w:rPr>
        <w:t>Subteikėjų</w:t>
      </w:r>
      <w:r w:rsidRPr="00116C15">
        <w:rPr>
          <w:rFonts w:ascii="Times New Roman" w:eastAsia="Times New Roman" w:hAnsi="Times New Roman" w:cs="Times New Roman"/>
          <w:lang w:eastAsia="lt-LT"/>
        </w:rPr>
        <w:t xml:space="preserve"> atstovai, </w:t>
      </w:r>
      <w:r w:rsidRPr="00116C15">
        <w:rPr>
          <w:rFonts w:ascii="Times New Roman" w:eastAsia="Arial" w:hAnsi="Times New Roman" w:cs="Times New Roman"/>
        </w:rPr>
        <w:t xml:space="preserve">kiekvienam </w:t>
      </w:r>
      <w:r w:rsidRPr="00116C15">
        <w:rPr>
          <w:rFonts w:ascii="Times New Roman" w:eastAsia="Calibri" w:hAnsi="Times New Roman" w:cs="Times New Roman"/>
        </w:rPr>
        <w:t>Subteikėjui</w:t>
      </w:r>
      <w:r w:rsidRPr="00116C15">
        <w:rPr>
          <w:rFonts w:ascii="Times New Roman" w:eastAsia="Arial" w:hAnsi="Times New Roman" w:cs="Times New Roman"/>
        </w:rPr>
        <w:t xml:space="preserve"> perduodamų atlikti paslaugų tikslūs aprašymai</w:t>
      </w:r>
      <w:r w:rsidRPr="00116C15">
        <w:rPr>
          <w:rFonts w:ascii="Times New Roman" w:eastAsia="Times New Roman" w:hAnsi="Times New Roman" w:cs="Times New Roman"/>
          <w:lang w:eastAsia="lt-LT"/>
        </w:rPr>
        <w:t>.</w:t>
      </w:r>
      <w:r w:rsidRPr="00116C15">
        <w:rPr>
          <w:rFonts w:ascii="Times New Roman" w:eastAsia="Times New Roman" w:hAnsi="Times New Roman" w:cs="Times New Roman"/>
        </w:rPr>
        <w:t xml:space="preserve"> </w:t>
      </w:r>
      <w:r w:rsidRPr="00116C15">
        <w:rPr>
          <w:rFonts w:ascii="Times New Roman" w:eastAsia="Arial" w:hAnsi="Times New Roman" w:cs="Times New Roman"/>
        </w:rPr>
        <w:t xml:space="preserve">Toks </w:t>
      </w:r>
      <w:r w:rsidRPr="00116C15">
        <w:rPr>
          <w:rFonts w:ascii="Times New Roman" w:eastAsia="Calibri" w:hAnsi="Times New Roman" w:cs="Times New Roman"/>
        </w:rPr>
        <w:t>Subteikėjų</w:t>
      </w:r>
      <w:r w:rsidRPr="00116C15">
        <w:rPr>
          <w:rFonts w:ascii="Times New Roman" w:eastAsia="Arial" w:hAnsi="Times New Roman" w:cs="Times New Roman"/>
        </w:rPr>
        <w:t xml:space="preserve"> sąrašas įsigalioja jo pateikimo Užsakovui dieną. Tik galiojančiame </w:t>
      </w:r>
      <w:r w:rsidRPr="00116C15">
        <w:rPr>
          <w:rFonts w:ascii="Times New Roman" w:eastAsia="Calibri" w:hAnsi="Times New Roman" w:cs="Times New Roman"/>
        </w:rPr>
        <w:t>Subteikėjų</w:t>
      </w:r>
      <w:r w:rsidRPr="00116C15">
        <w:rPr>
          <w:rFonts w:ascii="Times New Roman" w:eastAsia="Arial" w:hAnsi="Times New Roman" w:cs="Times New Roman"/>
        </w:rPr>
        <w:t xml:space="preserve"> sąraše įrašyti </w:t>
      </w:r>
      <w:r w:rsidRPr="00116C15">
        <w:rPr>
          <w:rFonts w:ascii="Times New Roman" w:eastAsia="Calibri" w:hAnsi="Times New Roman" w:cs="Times New Roman"/>
        </w:rPr>
        <w:t>Subteikėjai</w:t>
      </w:r>
      <w:r w:rsidRPr="00116C15">
        <w:rPr>
          <w:rFonts w:ascii="Times New Roman" w:eastAsia="Arial" w:hAnsi="Times New Roman" w:cs="Times New Roman"/>
        </w:rPr>
        <w:t xml:space="preserve"> gali būti </w:t>
      </w:r>
      <w:r w:rsidRPr="00116C15">
        <w:rPr>
          <w:rFonts w:ascii="Times New Roman" w:eastAsia="Calibri" w:hAnsi="Times New Roman" w:cs="Times New Roman"/>
        </w:rPr>
        <w:t>Subteikėjais</w:t>
      </w:r>
      <w:r w:rsidRPr="00116C15">
        <w:rPr>
          <w:rFonts w:ascii="Times New Roman" w:eastAsia="Arial" w:hAnsi="Times New Roman" w:cs="Times New Roman"/>
        </w:rPr>
        <w:t xml:space="preserve"> pagal Sutartį. Jeigu į </w:t>
      </w:r>
      <w:r w:rsidRPr="00116C15">
        <w:rPr>
          <w:rFonts w:ascii="Times New Roman" w:eastAsia="Calibri" w:hAnsi="Times New Roman" w:cs="Times New Roman"/>
        </w:rPr>
        <w:t>Subteikėjų</w:t>
      </w:r>
      <w:r w:rsidRPr="00116C15">
        <w:rPr>
          <w:rFonts w:ascii="Times New Roman" w:eastAsia="Arial" w:hAnsi="Times New Roman" w:cs="Times New Roman"/>
        </w:rPr>
        <w:t xml:space="preserve"> sąrašą įtraukiamas </w:t>
      </w:r>
      <w:r w:rsidRPr="00116C15">
        <w:rPr>
          <w:rFonts w:ascii="Times New Roman" w:eastAsia="Calibri" w:hAnsi="Times New Roman" w:cs="Times New Roman"/>
        </w:rPr>
        <w:t>Subteikėjas</w:t>
      </w:r>
      <w:r w:rsidRPr="00116C15">
        <w:rPr>
          <w:rFonts w:ascii="Times New Roman" w:eastAsia="Arial" w:hAnsi="Times New Roman" w:cs="Times New Roman"/>
        </w:rPr>
        <w:t xml:space="preserve">, kuris nebuvo išviešintas pasiūlyme, Vykdytojas privalo pateikti ir dokumentus įrodančius, kad </w:t>
      </w:r>
      <w:r w:rsidRPr="00116C15">
        <w:rPr>
          <w:rFonts w:ascii="Times New Roman" w:eastAsia="Calibri" w:hAnsi="Times New Roman" w:cs="Times New Roman"/>
        </w:rPr>
        <w:t>Subteikėjas</w:t>
      </w:r>
      <w:r w:rsidRPr="00116C15">
        <w:rPr>
          <w:rFonts w:ascii="Times New Roman" w:eastAsia="Arial" w:hAnsi="Times New Roman" w:cs="Times New Roman"/>
        </w:rPr>
        <w:t xml:space="preserve"> atitinka  </w:t>
      </w:r>
      <w:r w:rsidRPr="00116C15">
        <w:rPr>
          <w:rFonts w:ascii="Times New Roman" w:eastAsia="Times New Roman" w:hAnsi="Times New Roman" w:cs="Times New Roman"/>
          <w:kern w:val="16"/>
          <w:lang w:eastAsia="ar-SA"/>
        </w:rPr>
        <w:t xml:space="preserve">reikalavimus dėl </w:t>
      </w:r>
      <w:r w:rsidRPr="00116C15">
        <w:rPr>
          <w:rFonts w:ascii="Times New Roman" w:eastAsia="Times New Roman" w:hAnsi="Times New Roman" w:cs="Times New Roman"/>
        </w:rPr>
        <w:t>aplinkos apsaugos vadybos sistemos standartų taikymo.</w:t>
      </w:r>
    </w:p>
    <w:p w14:paraId="5FE80B79" w14:textId="77777777" w:rsidR="008C2E75" w:rsidRPr="00116C15" w:rsidRDefault="008C2E75" w:rsidP="008C2E75">
      <w:pPr>
        <w:spacing w:after="0" w:line="240" w:lineRule="auto"/>
        <w:jc w:val="both"/>
        <w:rPr>
          <w:rFonts w:ascii="Times New Roman" w:eastAsia="Calibri" w:hAnsi="Times New Roman" w:cs="Times New Roman"/>
        </w:rPr>
      </w:pPr>
      <w:r w:rsidRPr="00116C15">
        <w:rPr>
          <w:rFonts w:ascii="Times New Roman" w:eastAsia="Calibri" w:hAnsi="Times New Roman" w:cs="Times New Roman"/>
        </w:rPr>
        <w:t>1</w:t>
      </w:r>
      <w:r>
        <w:rPr>
          <w:rFonts w:ascii="Times New Roman" w:eastAsia="Calibri" w:hAnsi="Times New Roman" w:cs="Times New Roman"/>
        </w:rPr>
        <w:t>4</w:t>
      </w:r>
      <w:r w:rsidRPr="00116C15">
        <w:rPr>
          <w:rFonts w:ascii="Times New Roman" w:eastAsia="Calibri" w:hAnsi="Times New Roman" w:cs="Times New Roman"/>
        </w:rPr>
        <w:t>.3. Sutarties vykdymo metu Vykdytojas gali keisti Subteikėjus arba pasitelkti naujus tik gavus rašytinį Užsakovo sutikimą. Tuo atveju Vykdytojas tikslina Subteikėjų sąrašą ir pateikia visą informaciją nurodytą sutarties 1</w:t>
      </w:r>
      <w:r>
        <w:rPr>
          <w:rFonts w:ascii="Times New Roman" w:eastAsia="Calibri" w:hAnsi="Times New Roman" w:cs="Times New Roman"/>
        </w:rPr>
        <w:t>4</w:t>
      </w:r>
      <w:r w:rsidRPr="00116C15">
        <w:rPr>
          <w:rFonts w:ascii="Times New Roman" w:eastAsia="Calibri" w:hAnsi="Times New Roman" w:cs="Times New Roman"/>
        </w:rPr>
        <w:t>.2. punkte.</w:t>
      </w:r>
    </w:p>
    <w:p w14:paraId="640D0DE7" w14:textId="77777777" w:rsidR="008C2E75" w:rsidRPr="00116C15" w:rsidRDefault="008C2E75" w:rsidP="008C2E75">
      <w:pPr>
        <w:tabs>
          <w:tab w:val="left" w:pos="993"/>
        </w:tabs>
        <w:suppressAutoHyphens/>
        <w:spacing w:after="0" w:line="240" w:lineRule="auto"/>
        <w:contextualSpacing/>
        <w:jc w:val="both"/>
        <w:rPr>
          <w:rFonts w:ascii="Times New Roman" w:eastAsia="Times New Roman" w:hAnsi="Times New Roman" w:cs="Times New Roman"/>
        </w:rPr>
      </w:pPr>
      <w:r w:rsidRPr="00116C15">
        <w:rPr>
          <w:rFonts w:ascii="Times New Roman" w:eastAsia="Times New Roman" w:hAnsi="Times New Roman" w:cs="Times New Roman"/>
        </w:rPr>
        <w:t>1</w:t>
      </w:r>
      <w:r>
        <w:rPr>
          <w:rFonts w:ascii="Times New Roman" w:eastAsia="Times New Roman" w:hAnsi="Times New Roman" w:cs="Times New Roman"/>
        </w:rPr>
        <w:t>4</w:t>
      </w:r>
      <w:r w:rsidRPr="00116C15">
        <w:rPr>
          <w:rFonts w:ascii="Times New Roman" w:eastAsia="Times New Roman" w:hAnsi="Times New Roman" w:cs="Times New Roman"/>
        </w:rPr>
        <w:t xml:space="preserve">.4. Tais atvejais, kai Vykdytojas keičia </w:t>
      </w:r>
      <w:r w:rsidRPr="00116C15">
        <w:rPr>
          <w:rFonts w:ascii="Times New Roman" w:eastAsia="Calibri" w:hAnsi="Times New Roman" w:cs="Times New Roman"/>
        </w:rPr>
        <w:t>Subteikėją</w:t>
      </w:r>
      <w:r w:rsidRPr="00116C15">
        <w:rPr>
          <w:rFonts w:ascii="Times New Roman" w:eastAsia="Times New Roman" w:hAnsi="Times New Roman" w:cs="Times New Roman"/>
        </w:rPr>
        <w:t>, kurio pajėgumais rėmėsi (</w:t>
      </w:r>
      <w:r w:rsidRPr="00116C15">
        <w:rPr>
          <w:rFonts w:ascii="Times New Roman" w:eastAsia="Times New Roman" w:hAnsi="Times New Roman" w:cs="Times New Roman"/>
          <w:i/>
        </w:rPr>
        <w:t>nurodytas sutarties 1</w:t>
      </w:r>
      <w:r>
        <w:rPr>
          <w:rFonts w:ascii="Times New Roman" w:eastAsia="Times New Roman" w:hAnsi="Times New Roman" w:cs="Times New Roman"/>
          <w:i/>
        </w:rPr>
        <w:t>4</w:t>
      </w:r>
      <w:r w:rsidRPr="00116C15">
        <w:rPr>
          <w:rFonts w:ascii="Times New Roman" w:eastAsia="Times New Roman" w:hAnsi="Times New Roman" w:cs="Times New Roman"/>
          <w:i/>
        </w:rPr>
        <w:t>.1. punkte</w:t>
      </w:r>
      <w:r w:rsidRPr="00116C15">
        <w:rPr>
          <w:rFonts w:ascii="Times New Roman" w:eastAsia="Times New Roman" w:hAnsi="Times New Roman" w:cs="Times New Roman"/>
        </w:rPr>
        <w:t xml:space="preserve">), Užsakovas patikrina, ar nėra Lietuvos Respublikos Viešųjų pirkimų įstatymo 46 straipsnio 1, 3, 4 dalyse nurodytų </w:t>
      </w:r>
      <w:r w:rsidRPr="00116C15">
        <w:rPr>
          <w:rFonts w:ascii="Times New Roman" w:eastAsia="Calibri" w:hAnsi="Times New Roman" w:cs="Times New Roman"/>
        </w:rPr>
        <w:t>Subteikėjo</w:t>
      </w:r>
      <w:r w:rsidRPr="00116C15">
        <w:rPr>
          <w:rFonts w:ascii="Times New Roman" w:eastAsia="Times New Roman" w:hAnsi="Times New Roman" w:cs="Times New Roman"/>
        </w:rPr>
        <w:t xml:space="preserve"> pašalinimo pagrindų ir ar jis atitinka keliamus kvalifikacijos reikalavimus</w:t>
      </w:r>
      <w:r>
        <w:rPr>
          <w:rFonts w:ascii="Times New Roman" w:eastAsia="Times New Roman" w:hAnsi="Times New Roman" w:cs="Times New Roman"/>
        </w:rPr>
        <w:t xml:space="preserve"> ir reikalavimus dėl </w:t>
      </w:r>
      <w:r w:rsidRPr="00116C15">
        <w:rPr>
          <w:rFonts w:ascii="Times New Roman" w:eastAsia="Times New Roman" w:hAnsi="Times New Roman" w:cs="Times New Roman"/>
        </w:rPr>
        <w:t xml:space="preserve">aplinkos apsaugos vadybos sistemos standartų taikymo. </w:t>
      </w:r>
      <w:r w:rsidRPr="00116C15">
        <w:rPr>
          <w:rFonts w:ascii="Times New Roman" w:eastAsia="Times New Roman" w:hAnsi="Times New Roman" w:cs="Times New Roman"/>
          <w:kern w:val="16"/>
          <w:lang w:eastAsia="ar-SA"/>
        </w:rPr>
        <w:t xml:space="preserve"> </w:t>
      </w:r>
      <w:r w:rsidRPr="00116C15">
        <w:rPr>
          <w:rFonts w:ascii="Times New Roman" w:eastAsia="Calibri" w:hAnsi="Times New Roman" w:cs="Times New Roman"/>
        </w:rPr>
        <w:t>Subteikėjo</w:t>
      </w:r>
      <w:r w:rsidRPr="00116C15">
        <w:rPr>
          <w:rFonts w:ascii="Times New Roman" w:eastAsia="Times New Roman" w:hAnsi="Times New Roman" w:cs="Times New Roman"/>
        </w:rPr>
        <w:t>,</w:t>
      </w:r>
      <w:r w:rsidRPr="00116C15">
        <w:rPr>
          <w:rFonts w:ascii="Times New Roman" w:eastAsia="Times New Roman" w:hAnsi="Times New Roman" w:cs="Times New Roman"/>
          <w:kern w:val="16"/>
          <w:lang w:eastAsia="ar-SA"/>
        </w:rPr>
        <w:t xml:space="preserve"> kurio pajėgumais rėmėsi Vykdytojas,</w:t>
      </w:r>
      <w:r w:rsidRPr="00116C15">
        <w:rPr>
          <w:rFonts w:ascii="Times New Roman" w:eastAsia="Times New Roman" w:hAnsi="Times New Roman" w:cs="Times New Roman"/>
        </w:rPr>
        <w:t xml:space="preserve"> keitimas įforminamas Šalims pasirašant papildomą susitarimą.</w:t>
      </w:r>
    </w:p>
    <w:p w14:paraId="63DB34CD" w14:textId="77777777" w:rsidR="008C2E75" w:rsidRPr="00116C15" w:rsidRDefault="008C2E75" w:rsidP="008C2E75">
      <w:pPr>
        <w:tabs>
          <w:tab w:val="left" w:pos="993"/>
        </w:tabs>
        <w:suppressAutoHyphens/>
        <w:spacing w:after="0" w:line="240" w:lineRule="auto"/>
        <w:contextualSpacing/>
        <w:jc w:val="both"/>
        <w:rPr>
          <w:rFonts w:ascii="Times New Roman" w:eastAsia="Times New Roman" w:hAnsi="Times New Roman" w:cs="Times New Roman"/>
        </w:rPr>
      </w:pPr>
      <w:r w:rsidRPr="00116C15">
        <w:rPr>
          <w:rFonts w:ascii="Times New Roman" w:eastAsia="Times New Roman" w:hAnsi="Times New Roman" w:cs="Times New Roman"/>
        </w:rPr>
        <w:t>1</w:t>
      </w:r>
      <w:r>
        <w:rPr>
          <w:rFonts w:ascii="Times New Roman" w:eastAsia="Times New Roman" w:hAnsi="Times New Roman" w:cs="Times New Roman"/>
        </w:rPr>
        <w:t>4</w:t>
      </w:r>
      <w:r w:rsidRPr="00116C15">
        <w:rPr>
          <w:rFonts w:ascii="Times New Roman" w:eastAsia="Times New Roman" w:hAnsi="Times New Roman" w:cs="Times New Roman"/>
        </w:rPr>
        <w:t xml:space="preserve">.5. Tais atvejais, kai Vykdytojas keičia/ pasitelkia naują </w:t>
      </w:r>
      <w:r w:rsidRPr="00116C15">
        <w:rPr>
          <w:rFonts w:ascii="Times New Roman" w:eastAsia="Calibri" w:hAnsi="Times New Roman" w:cs="Times New Roman"/>
        </w:rPr>
        <w:t>Subteikėją</w:t>
      </w:r>
      <w:r w:rsidRPr="00116C15">
        <w:rPr>
          <w:rFonts w:ascii="Times New Roman" w:eastAsia="Times New Roman" w:hAnsi="Times New Roman" w:cs="Times New Roman"/>
        </w:rPr>
        <w:t xml:space="preserve">, kurio pajėgumais nesirėmė, Užsakovas patikrina ar jis atitinka </w:t>
      </w:r>
      <w:r w:rsidRPr="00116C15">
        <w:rPr>
          <w:rFonts w:ascii="Times New Roman" w:eastAsia="Times New Roman" w:hAnsi="Times New Roman" w:cs="Times New Roman"/>
          <w:kern w:val="16"/>
          <w:lang w:eastAsia="ar-SA"/>
        </w:rPr>
        <w:t xml:space="preserve">reikalavimus dėl </w:t>
      </w:r>
      <w:r w:rsidRPr="00116C15">
        <w:rPr>
          <w:rFonts w:ascii="Times New Roman" w:eastAsia="Times New Roman" w:hAnsi="Times New Roman" w:cs="Times New Roman"/>
        </w:rPr>
        <w:t xml:space="preserve">aplinkos apsaugos vadybos sistemos standartų taikymo. Tokio </w:t>
      </w:r>
      <w:r w:rsidRPr="00116C15">
        <w:rPr>
          <w:rFonts w:ascii="Times New Roman" w:eastAsia="Calibri" w:hAnsi="Times New Roman" w:cs="Times New Roman"/>
        </w:rPr>
        <w:t>Subteikėjo</w:t>
      </w:r>
      <w:r w:rsidRPr="00116C15">
        <w:rPr>
          <w:rFonts w:ascii="Times New Roman" w:eastAsia="Times New Roman" w:hAnsi="Times New Roman" w:cs="Times New Roman"/>
        </w:rPr>
        <w:t xml:space="preserve"> keitimas įforminamas Vykdytojui pateikus patikslintą </w:t>
      </w:r>
      <w:r w:rsidRPr="00116C15">
        <w:rPr>
          <w:rFonts w:ascii="Times New Roman" w:eastAsia="Calibri" w:hAnsi="Times New Roman" w:cs="Times New Roman"/>
        </w:rPr>
        <w:t>Subteikėjų sąrašą</w:t>
      </w:r>
      <w:r w:rsidRPr="00116C15">
        <w:rPr>
          <w:rFonts w:ascii="Times New Roman" w:eastAsia="Times New Roman" w:hAnsi="Times New Roman" w:cs="Times New Roman"/>
        </w:rPr>
        <w:t>.</w:t>
      </w:r>
    </w:p>
    <w:p w14:paraId="6B858D2A" w14:textId="77777777" w:rsidR="008C2E75" w:rsidRPr="00656F42" w:rsidRDefault="008C2E75" w:rsidP="008C2E75">
      <w:pPr>
        <w:tabs>
          <w:tab w:val="left" w:pos="709"/>
        </w:tabs>
        <w:spacing w:after="0" w:line="240" w:lineRule="auto"/>
        <w:jc w:val="both"/>
        <w:rPr>
          <w:rFonts w:ascii="TimesLT" w:hAnsi="TimesLT"/>
        </w:rPr>
      </w:pPr>
    </w:p>
    <w:p w14:paraId="7D856549" w14:textId="77777777" w:rsidR="008C2E75" w:rsidRPr="00B55739" w:rsidRDefault="008C2E75" w:rsidP="008C2E75">
      <w:pPr>
        <w:spacing w:after="0" w:line="240" w:lineRule="auto"/>
        <w:rPr>
          <w:rFonts w:ascii="Times New Roman" w:eastAsia="Times New Roman" w:hAnsi="Times New Roman" w:cs="Times New Roman"/>
          <w:b/>
          <w:lang w:eastAsia="da-DK"/>
        </w:rPr>
      </w:pPr>
      <w:r w:rsidRPr="00B55739">
        <w:rPr>
          <w:rFonts w:ascii="Times New Roman" w:eastAsia="Times New Roman" w:hAnsi="Times New Roman" w:cs="Times New Roman"/>
          <w:b/>
          <w:lang w:eastAsia="da-DK"/>
        </w:rPr>
        <w:t>1</w:t>
      </w:r>
      <w:r>
        <w:rPr>
          <w:rFonts w:ascii="Times New Roman" w:eastAsia="Times New Roman" w:hAnsi="Times New Roman" w:cs="Times New Roman"/>
          <w:b/>
          <w:lang w:eastAsia="da-DK"/>
        </w:rPr>
        <w:t>5</w:t>
      </w:r>
      <w:r w:rsidRPr="00B55739">
        <w:rPr>
          <w:rFonts w:ascii="Times New Roman" w:eastAsia="Times New Roman" w:hAnsi="Times New Roman" w:cs="Times New Roman"/>
          <w:b/>
          <w:lang w:eastAsia="da-DK"/>
        </w:rPr>
        <w:t>.Kitos sąlygos</w:t>
      </w:r>
    </w:p>
    <w:p w14:paraId="018BAA6B" w14:textId="77777777" w:rsidR="008C2E75" w:rsidRPr="00B55739" w:rsidRDefault="008C2E75" w:rsidP="008C2E75">
      <w:pPr>
        <w:spacing w:after="0" w:line="240" w:lineRule="auto"/>
        <w:jc w:val="both"/>
        <w:rPr>
          <w:rFonts w:ascii="Times New Roman" w:eastAsia="Calibri" w:hAnsi="Times New Roman" w:cs="Times New Roman"/>
        </w:rPr>
      </w:pPr>
      <w:r w:rsidRPr="00B55739">
        <w:rPr>
          <w:rFonts w:ascii="Times New Roman" w:eastAsia="Calibri" w:hAnsi="Times New Roman" w:cs="Times New Roman"/>
        </w:rPr>
        <w:t>1</w:t>
      </w:r>
      <w:r>
        <w:rPr>
          <w:rFonts w:ascii="Times New Roman" w:eastAsia="Calibri" w:hAnsi="Times New Roman" w:cs="Times New Roman"/>
        </w:rPr>
        <w:t>5</w:t>
      </w:r>
      <w:r w:rsidRPr="00B55739">
        <w:rPr>
          <w:rFonts w:ascii="Times New Roman" w:eastAsia="Calibri" w:hAnsi="Times New Roman" w:cs="Times New Roman"/>
        </w:rPr>
        <w:t xml:space="preserve">.1.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 </w:t>
      </w:r>
    </w:p>
    <w:p w14:paraId="661578F3" w14:textId="77777777" w:rsidR="008C2E75" w:rsidRPr="00B55739" w:rsidRDefault="008C2E75" w:rsidP="008C2E75">
      <w:pPr>
        <w:spacing w:after="0" w:line="240" w:lineRule="auto"/>
        <w:jc w:val="both"/>
        <w:rPr>
          <w:rFonts w:ascii="Times New Roman" w:eastAsia="Calibri" w:hAnsi="Times New Roman" w:cs="Times New Roman"/>
        </w:rPr>
      </w:pPr>
      <w:r w:rsidRPr="00B55739">
        <w:rPr>
          <w:rFonts w:ascii="Times New Roman" w:eastAsia="Calibri" w:hAnsi="Times New Roman" w:cs="Times New Roman"/>
        </w:rPr>
        <w:t>1</w:t>
      </w:r>
      <w:r>
        <w:rPr>
          <w:rFonts w:ascii="Times New Roman" w:eastAsia="Calibri" w:hAnsi="Times New Roman" w:cs="Times New Roman"/>
        </w:rPr>
        <w:t>5</w:t>
      </w:r>
      <w:r w:rsidRPr="00B55739">
        <w:rPr>
          <w:rFonts w:ascii="Times New Roman" w:eastAsia="Calibri" w:hAnsi="Times New Roman" w:cs="Times New Roman"/>
        </w:rPr>
        <w:t>.2. Šalys vykdydamos Sutartį veikia kaip savarankiški duomenų valdytojai. Rinkdamos ir tvarkydamos asmens duomenis, Šalys privalo laikytis 2016 m. balandžio 27 d. Europos Parlamento ir Tarybos reglamento (ES) 2016/679 dėl fizinių asmenų apsaugos tvarkant asmens duomenis ir dėl laisvo tokių duomenų judėjimo ir kuriuo panaikinama Direktyva 95/46/EB (Bendrasis duomenų apsaugos reglamentas) ir taikomų Įstatymų reikalavimų ir užtikrinti, kad duomenų subjektai būtų tinkamai informuoti apie jų asmens duomenų tvarkymą.</w:t>
      </w:r>
    </w:p>
    <w:p w14:paraId="60CDF751" w14:textId="77777777" w:rsidR="008C2E75" w:rsidRPr="00B55739" w:rsidRDefault="008C2E75" w:rsidP="008C2E75">
      <w:pPr>
        <w:spacing w:after="0" w:line="240" w:lineRule="auto"/>
        <w:jc w:val="both"/>
        <w:rPr>
          <w:rFonts w:ascii="Times New Roman" w:eastAsia="Calibri" w:hAnsi="Times New Roman" w:cs="Times New Roman"/>
        </w:rPr>
      </w:pPr>
      <w:r w:rsidRPr="00B55739">
        <w:rPr>
          <w:rFonts w:ascii="Times New Roman" w:eastAsia="Calibri" w:hAnsi="Times New Roman" w:cs="Times New Roman"/>
        </w:rPr>
        <w:t>1</w:t>
      </w:r>
      <w:r>
        <w:rPr>
          <w:rFonts w:ascii="Times New Roman" w:eastAsia="Calibri" w:hAnsi="Times New Roman" w:cs="Times New Roman"/>
        </w:rPr>
        <w:t>5</w:t>
      </w:r>
      <w:r w:rsidRPr="00B55739">
        <w:rPr>
          <w:rFonts w:ascii="Times New Roman" w:eastAsia="Calibri" w:hAnsi="Times New Roman" w:cs="Times New Roman"/>
        </w:rPr>
        <w:t>.3. Šalys vykdydamos Sutartį privalo tinkamai tvarkyti viena kitos atstovų, Specialistų ir kito personalo asmens duomenis, tokius kaip vardas, pavardė, pareigos, kontaktiniai duomenys ir kt. Šalys įsipareigoja šiuos asmens duomenis tvarkyti tik tiek, kiek reikia Sutarties vykdymui. Šalys įsipareigoja apie asmens duomenų tvarkymą tinkamai informuoti savo atstovus, Specialistus ir kitą personalą, kurio asmens duomenys bus perduoti kitai Šaliai.</w:t>
      </w:r>
    </w:p>
    <w:p w14:paraId="5895B916" w14:textId="77777777" w:rsidR="008C2E75" w:rsidRPr="00B55739" w:rsidRDefault="008C2E75" w:rsidP="008C2E75">
      <w:pPr>
        <w:spacing w:after="0" w:line="240" w:lineRule="auto"/>
        <w:jc w:val="both"/>
        <w:rPr>
          <w:rFonts w:ascii="Times New Roman" w:eastAsia="Calibri" w:hAnsi="Times New Roman" w:cs="Times New Roman"/>
        </w:rPr>
      </w:pPr>
      <w:r w:rsidRPr="00B55739">
        <w:rPr>
          <w:rFonts w:ascii="Times New Roman" w:eastAsia="Calibri" w:hAnsi="Times New Roman" w:cs="Times New Roman"/>
        </w:rPr>
        <w:t>1</w:t>
      </w:r>
      <w:r>
        <w:rPr>
          <w:rFonts w:ascii="Times New Roman" w:eastAsia="Calibri" w:hAnsi="Times New Roman" w:cs="Times New Roman"/>
        </w:rPr>
        <w:t>5</w:t>
      </w:r>
      <w:r w:rsidRPr="00B55739">
        <w:rPr>
          <w:rFonts w:ascii="Times New Roman" w:eastAsia="Calibri" w:hAnsi="Times New Roman" w:cs="Times New Roman"/>
        </w:rPr>
        <w:t>.4. Sutartį sudarantys dokumentai turi būti suprantami kaip paaiškinantys vienas kitą. Bet kokio Sutartį sudarančių dokumentų nuostatų neatitikimo ar neaiškumo atveju, toks neatitikimas ar neaiškumas išaiškinamas dokumentus aiškinant tokia eilės tvarka:</w:t>
      </w:r>
    </w:p>
    <w:p w14:paraId="02EA78F5" w14:textId="77777777" w:rsidR="008C2E75" w:rsidRPr="00B55739" w:rsidRDefault="008C2E75" w:rsidP="008C2E75">
      <w:pPr>
        <w:spacing w:after="0" w:line="240" w:lineRule="auto"/>
        <w:ind w:firstLine="709"/>
        <w:rPr>
          <w:rFonts w:ascii="Times New Roman" w:eastAsia="Calibri" w:hAnsi="Times New Roman" w:cs="Times New Roman"/>
        </w:rPr>
      </w:pPr>
      <w:r w:rsidRPr="00B55739">
        <w:rPr>
          <w:rFonts w:ascii="Times New Roman" w:eastAsia="Calibri" w:hAnsi="Times New Roman" w:cs="Times New Roman"/>
        </w:rPr>
        <w:t>1</w:t>
      </w:r>
      <w:r>
        <w:rPr>
          <w:rFonts w:ascii="Times New Roman" w:eastAsia="Calibri" w:hAnsi="Times New Roman" w:cs="Times New Roman"/>
        </w:rPr>
        <w:t>5</w:t>
      </w:r>
      <w:r w:rsidRPr="00B55739">
        <w:rPr>
          <w:rFonts w:ascii="Times New Roman" w:eastAsia="Calibri" w:hAnsi="Times New Roman" w:cs="Times New Roman"/>
        </w:rPr>
        <w:t xml:space="preserve">.4.1. Sutarties sąlygos turi viršenybę priedų atžvilgiu; </w:t>
      </w:r>
    </w:p>
    <w:p w14:paraId="782EFB0F" w14:textId="77777777" w:rsidR="008C2E75" w:rsidRPr="00B55739" w:rsidRDefault="008C2E75" w:rsidP="008C2E75">
      <w:pPr>
        <w:spacing w:after="0" w:line="240" w:lineRule="auto"/>
        <w:ind w:firstLine="709"/>
        <w:jc w:val="both"/>
        <w:rPr>
          <w:rFonts w:ascii="Times New Roman" w:eastAsia="Calibri" w:hAnsi="Times New Roman" w:cs="Times New Roman"/>
        </w:rPr>
      </w:pPr>
      <w:r w:rsidRPr="00B55739">
        <w:rPr>
          <w:rFonts w:ascii="Times New Roman" w:eastAsia="Calibri" w:hAnsi="Times New Roman" w:cs="Times New Roman"/>
        </w:rPr>
        <w:t>1</w:t>
      </w:r>
      <w:r>
        <w:rPr>
          <w:rFonts w:ascii="Times New Roman" w:eastAsia="Calibri" w:hAnsi="Times New Roman" w:cs="Times New Roman"/>
        </w:rPr>
        <w:t>5</w:t>
      </w:r>
      <w:r w:rsidRPr="00B55739">
        <w:rPr>
          <w:rFonts w:ascii="Times New Roman" w:eastAsia="Calibri" w:hAnsi="Times New Roman" w:cs="Times New Roman"/>
        </w:rPr>
        <w:t xml:space="preserve">.4.2. priedai, nurodyti Sutarties </w:t>
      </w:r>
      <w:r>
        <w:rPr>
          <w:rFonts w:ascii="Times New Roman" w:eastAsia="Calibri" w:hAnsi="Times New Roman" w:cs="Times New Roman"/>
        </w:rPr>
        <w:t>17</w:t>
      </w:r>
      <w:r w:rsidRPr="00B55739">
        <w:rPr>
          <w:rFonts w:ascii="Times New Roman" w:eastAsia="Calibri" w:hAnsi="Times New Roman" w:cs="Times New Roman"/>
        </w:rPr>
        <w:t xml:space="preserve"> punkte esantys aukščiau, turi viršenybę virš žemiau išvardytus priedus;</w:t>
      </w:r>
    </w:p>
    <w:p w14:paraId="3D626729" w14:textId="77777777" w:rsidR="008C2E75" w:rsidRPr="00B55739" w:rsidRDefault="008C2E75" w:rsidP="008C2E75">
      <w:pPr>
        <w:spacing w:after="0" w:line="240" w:lineRule="auto"/>
        <w:ind w:firstLine="709"/>
        <w:rPr>
          <w:rFonts w:ascii="Times New Roman" w:eastAsia="Calibri" w:hAnsi="Times New Roman" w:cs="Times New Roman"/>
        </w:rPr>
      </w:pPr>
      <w:r w:rsidRPr="00B55739">
        <w:rPr>
          <w:rFonts w:ascii="Times New Roman" w:eastAsia="Calibri" w:hAnsi="Times New Roman" w:cs="Times New Roman"/>
        </w:rPr>
        <w:lastRenderedPageBreak/>
        <w:t>1</w:t>
      </w:r>
      <w:r>
        <w:rPr>
          <w:rFonts w:ascii="Times New Roman" w:eastAsia="Calibri" w:hAnsi="Times New Roman" w:cs="Times New Roman"/>
        </w:rPr>
        <w:t>5</w:t>
      </w:r>
      <w:r w:rsidRPr="00B55739">
        <w:rPr>
          <w:rFonts w:ascii="Times New Roman" w:eastAsia="Calibri" w:hAnsi="Times New Roman" w:cs="Times New Roman"/>
        </w:rPr>
        <w:t>.4.3. Tuo atveju, kai Šalių Susitarimu yra keičiama Sutarties sąlyga arba priedas, naujai sutartoji Sutarties sąlyga ar naujai sutartos priedo nuostatos turi viršenybę virš pakeistųjų.</w:t>
      </w:r>
    </w:p>
    <w:p w14:paraId="031C7248" w14:textId="77777777" w:rsidR="008C2E75" w:rsidRPr="00B55739" w:rsidRDefault="008C2E75" w:rsidP="008C2E75">
      <w:pPr>
        <w:spacing w:after="0" w:line="240" w:lineRule="auto"/>
        <w:ind w:firstLine="709"/>
        <w:jc w:val="both"/>
        <w:rPr>
          <w:rFonts w:ascii="Times New Roman" w:eastAsia="Calibri" w:hAnsi="Times New Roman" w:cs="Times New Roman"/>
        </w:rPr>
      </w:pPr>
      <w:r w:rsidRPr="00B55739">
        <w:rPr>
          <w:rFonts w:ascii="Times New Roman" w:eastAsia="Calibri" w:hAnsi="Times New Roman" w:cs="Times New Roman"/>
        </w:rPr>
        <w:t>1</w:t>
      </w:r>
      <w:r>
        <w:rPr>
          <w:rFonts w:ascii="Times New Roman" w:eastAsia="Calibri" w:hAnsi="Times New Roman" w:cs="Times New Roman"/>
        </w:rPr>
        <w:t>5</w:t>
      </w:r>
      <w:r w:rsidRPr="00B55739">
        <w:rPr>
          <w:rFonts w:ascii="Times New Roman" w:eastAsia="Calibri" w:hAnsi="Times New Roman" w:cs="Times New Roman"/>
        </w:rPr>
        <w:t>.4.4. Jeigu Šalys susitaria dėl Sutarties sąlygų arba priedo papildymo nauja sąlyga, neatitikimo ar neaiškumo atveju tokia sąlyga turi viršenybę atitinkamai virš kitų Sutarties sąlygų arba kitų to priedo nuostatų.</w:t>
      </w:r>
    </w:p>
    <w:p w14:paraId="7558D439" w14:textId="77777777" w:rsidR="008C2E75" w:rsidRPr="00B55739" w:rsidRDefault="008C2E75" w:rsidP="008C2E75">
      <w:pPr>
        <w:spacing w:after="0" w:line="240" w:lineRule="auto"/>
        <w:ind w:firstLine="709"/>
        <w:rPr>
          <w:rFonts w:ascii="Times New Roman" w:eastAsia="Times New Roman" w:hAnsi="Times New Roman" w:cs="Times New Roman"/>
          <w:b/>
          <w:lang w:eastAsia="da-DK"/>
        </w:rPr>
      </w:pPr>
    </w:p>
    <w:p w14:paraId="6BD28505" w14:textId="77777777" w:rsidR="008C2E75" w:rsidRPr="00B55739" w:rsidRDefault="008C2E75" w:rsidP="008C2E75">
      <w:pPr>
        <w:spacing w:after="0" w:line="240" w:lineRule="auto"/>
        <w:rPr>
          <w:rFonts w:ascii="Times New Roman" w:eastAsia="Times New Roman" w:hAnsi="Times New Roman" w:cs="Times New Roman"/>
          <w:b/>
          <w:lang w:eastAsia="da-DK"/>
        </w:rPr>
      </w:pPr>
      <w:r w:rsidRPr="00B55739">
        <w:rPr>
          <w:rFonts w:ascii="Times New Roman" w:eastAsia="Times New Roman" w:hAnsi="Times New Roman" w:cs="Times New Roman"/>
          <w:b/>
          <w:lang w:eastAsia="da-DK"/>
        </w:rPr>
        <w:t>1</w:t>
      </w:r>
      <w:r>
        <w:rPr>
          <w:rFonts w:ascii="Times New Roman" w:eastAsia="Times New Roman" w:hAnsi="Times New Roman" w:cs="Times New Roman"/>
          <w:b/>
          <w:lang w:eastAsia="da-DK"/>
        </w:rPr>
        <w:t>6</w:t>
      </w:r>
      <w:r w:rsidRPr="00B55739">
        <w:rPr>
          <w:rFonts w:ascii="Times New Roman" w:eastAsia="Times New Roman" w:hAnsi="Times New Roman" w:cs="Times New Roman"/>
          <w:b/>
          <w:lang w:eastAsia="da-DK"/>
        </w:rPr>
        <w:t>.</w:t>
      </w:r>
      <w:r>
        <w:rPr>
          <w:rFonts w:ascii="Times New Roman" w:eastAsia="Times New Roman" w:hAnsi="Times New Roman" w:cs="Times New Roman"/>
          <w:b/>
          <w:lang w:eastAsia="da-DK"/>
        </w:rPr>
        <w:t xml:space="preserve"> Sutarties </w:t>
      </w:r>
      <w:r w:rsidRPr="00B55739">
        <w:rPr>
          <w:rFonts w:ascii="Times New Roman" w:eastAsia="Times New Roman" w:hAnsi="Times New Roman" w:cs="Times New Roman"/>
          <w:b/>
          <w:lang w:eastAsia="da-DK"/>
        </w:rPr>
        <w:t>sudarymas ir įsigaliojimas</w:t>
      </w:r>
    </w:p>
    <w:p w14:paraId="0645FA65" w14:textId="77777777" w:rsidR="008C2E75" w:rsidRPr="00B55739" w:rsidRDefault="008C2E75" w:rsidP="008C2E75">
      <w:pPr>
        <w:spacing w:after="0" w:line="240" w:lineRule="auto"/>
        <w:jc w:val="both"/>
        <w:rPr>
          <w:rFonts w:ascii="Times New Roman" w:eastAsia="Arial" w:hAnsi="Times New Roman" w:cs="Times New Roman"/>
        </w:rPr>
      </w:pPr>
      <w:r w:rsidRPr="00B55739">
        <w:rPr>
          <w:rFonts w:ascii="Times New Roman" w:eastAsia="Arial" w:hAnsi="Times New Roman" w:cs="Times New Roman"/>
        </w:rPr>
        <w:t>1</w:t>
      </w:r>
      <w:r>
        <w:rPr>
          <w:rFonts w:ascii="Times New Roman" w:eastAsia="Arial" w:hAnsi="Times New Roman" w:cs="Times New Roman"/>
        </w:rPr>
        <w:t>6</w:t>
      </w:r>
      <w:r w:rsidRPr="00B55739">
        <w:rPr>
          <w:rFonts w:ascii="Times New Roman" w:eastAsia="Arial" w:hAnsi="Times New Roman" w:cs="Times New Roman"/>
        </w:rPr>
        <w:t>.</w:t>
      </w:r>
      <w:r>
        <w:rPr>
          <w:rFonts w:ascii="Times New Roman" w:eastAsia="Arial" w:hAnsi="Times New Roman" w:cs="Times New Roman"/>
        </w:rPr>
        <w:t>1</w:t>
      </w:r>
      <w:r w:rsidRPr="00B55739">
        <w:rPr>
          <w:rFonts w:ascii="Times New Roman" w:eastAsia="Arial" w:hAnsi="Times New Roman" w:cs="Times New Roman"/>
        </w:rPr>
        <w:t>. Sutartis laikoma sudaryta, kai Šalys ranka, arba kvalifikuotu elektroniniu parašu, ją pasirašo. Jeigu Šalys Sutartį pasirašo ne vienu metu, Sutartis laikoma sudaryta</w:t>
      </w:r>
      <w:r>
        <w:rPr>
          <w:rFonts w:ascii="Times New Roman" w:eastAsia="Arial" w:hAnsi="Times New Roman" w:cs="Times New Roman"/>
        </w:rPr>
        <w:t xml:space="preserve"> ir įsigalioja </w:t>
      </w:r>
      <w:r w:rsidRPr="00B55739">
        <w:rPr>
          <w:rFonts w:ascii="Times New Roman" w:eastAsia="Arial" w:hAnsi="Times New Roman" w:cs="Times New Roman"/>
        </w:rPr>
        <w:t>tą dieną, kai Sutartį pasirašo paskutinioji Šalis.</w:t>
      </w:r>
    </w:p>
    <w:p w14:paraId="45A3A59F" w14:textId="64DEFD0F" w:rsidR="008C2E75" w:rsidRPr="00BF001A" w:rsidRDefault="008C2E75" w:rsidP="008C2E75">
      <w:pPr>
        <w:spacing w:after="0" w:line="240" w:lineRule="auto"/>
        <w:jc w:val="both"/>
        <w:rPr>
          <w:rFonts w:ascii="Times New Roman" w:eastAsia="Arial" w:hAnsi="Times New Roman" w:cs="Times New Roman"/>
        </w:rPr>
      </w:pPr>
      <w:r w:rsidRPr="00BF001A">
        <w:rPr>
          <w:rFonts w:ascii="Times New Roman" w:eastAsia="Arial" w:hAnsi="Times New Roman" w:cs="Times New Roman"/>
        </w:rPr>
        <w:t>16.2. Nuo Sutarties sudarymo Sutarties dalimi tampa priedai, paskelbti Centrinėje viešųjų pirkimų informacinėje sistemoje (</w:t>
      </w:r>
      <w:r w:rsidR="00BF001A" w:rsidRPr="00BF001A">
        <w:rPr>
          <w:rFonts w:ascii="Times New Roman" w:eastAsia="Arial" w:hAnsi="Times New Roman" w:cs="Times New Roman"/>
        </w:rPr>
        <w:t xml:space="preserve">viešai prieinama prie </w:t>
      </w:r>
      <w:r w:rsidR="00BF001A" w:rsidRPr="00BF001A">
        <w:rPr>
          <w:rFonts w:ascii="Times New Roman" w:hAnsi="Times New Roman" w:cs="Times New Roman"/>
          <w:color w:val="000000" w:themeColor="text1"/>
        </w:rPr>
        <w:t xml:space="preserve">pirkimo Nr. 721658 „Matavimo priemonių (kai maksimalus debitas virš 30,0 m3/h) metrologinės patikros, darbingumo patikrinimo ir smulkaus remonto paslauga“ </w:t>
      </w:r>
      <w:hyperlink r:id="rId7" w:history="1">
        <w:r w:rsidR="00BF001A" w:rsidRPr="00BF001A">
          <w:rPr>
            <w:rStyle w:val="Hipersaitas"/>
            <w:rFonts w:ascii="Times New Roman" w:hAnsi="Times New Roman" w:cs="Times New Roman"/>
          </w:rPr>
          <w:t>https://pirkimai.eviesiejipirkimai.lt/app/rfq/publicpurchase_docs.asp?PID=764124</w:t>
        </w:r>
      </w:hyperlink>
      <w:r w:rsidR="00BF001A" w:rsidRPr="00BF001A">
        <w:rPr>
          <w:rFonts w:ascii="Times New Roman" w:hAnsi="Times New Roman" w:cs="Times New Roman"/>
          <w:color w:val="000000" w:themeColor="text1"/>
        </w:rPr>
        <w:t xml:space="preserve"> </w:t>
      </w:r>
      <w:r w:rsidRPr="00BF001A">
        <w:rPr>
          <w:rFonts w:ascii="Times New Roman" w:eastAsia="Arial" w:hAnsi="Times New Roman" w:cs="Times New Roman"/>
        </w:rPr>
        <w:t xml:space="preserve">). </w:t>
      </w:r>
    </w:p>
    <w:p w14:paraId="32158FB1" w14:textId="77777777" w:rsidR="008C2E75" w:rsidRPr="00B55739" w:rsidRDefault="008C2E75" w:rsidP="008C2E75">
      <w:pPr>
        <w:spacing w:after="0" w:line="240" w:lineRule="auto"/>
        <w:jc w:val="both"/>
        <w:rPr>
          <w:rFonts w:ascii="Times New Roman" w:eastAsia="Arial" w:hAnsi="Times New Roman" w:cs="Times New Roman"/>
        </w:rPr>
      </w:pPr>
      <w:r w:rsidRPr="00B55739">
        <w:rPr>
          <w:rFonts w:ascii="Times New Roman" w:eastAsia="Arial" w:hAnsi="Times New Roman" w:cs="Times New Roman"/>
        </w:rPr>
        <w:t>1</w:t>
      </w:r>
      <w:r>
        <w:rPr>
          <w:rFonts w:ascii="Times New Roman" w:eastAsia="Arial" w:hAnsi="Times New Roman" w:cs="Times New Roman"/>
        </w:rPr>
        <w:t>6</w:t>
      </w:r>
      <w:r w:rsidRPr="00B55739">
        <w:rPr>
          <w:rFonts w:ascii="Times New Roman" w:eastAsia="Arial" w:hAnsi="Times New Roman" w:cs="Times New Roman"/>
        </w:rPr>
        <w:t>.</w:t>
      </w:r>
      <w:r>
        <w:rPr>
          <w:rFonts w:ascii="Times New Roman" w:eastAsia="Arial" w:hAnsi="Times New Roman" w:cs="Times New Roman"/>
        </w:rPr>
        <w:t>3</w:t>
      </w:r>
      <w:r w:rsidRPr="00B55739">
        <w:rPr>
          <w:rFonts w:ascii="Times New Roman" w:eastAsia="Arial" w:hAnsi="Times New Roman" w:cs="Times New Roman"/>
        </w:rPr>
        <w:t>. Sutartis sudaroma lietuvių kalba. Jeigu Sutartis ar kuris nors ją sudarantis dokumentas sudaromas kita kalba arba išverčiamas į kitą kalbą, visais atvejais viršenybę turi tekstas lietuvių kalba.</w:t>
      </w:r>
    </w:p>
    <w:p w14:paraId="0036455B" w14:textId="77777777" w:rsidR="008C2E75" w:rsidRDefault="008C2E75" w:rsidP="008C2E75">
      <w:pPr>
        <w:spacing w:after="0" w:line="240" w:lineRule="auto"/>
        <w:jc w:val="both"/>
        <w:rPr>
          <w:rFonts w:ascii="Times New Roman" w:eastAsia="Arial" w:hAnsi="Times New Roman" w:cs="Times New Roman"/>
        </w:rPr>
      </w:pPr>
    </w:p>
    <w:p w14:paraId="3D0F758C" w14:textId="77777777" w:rsidR="008C2E75" w:rsidRPr="000C0F99" w:rsidRDefault="008C2E75" w:rsidP="008C2E75">
      <w:pPr>
        <w:spacing w:after="0" w:line="240" w:lineRule="auto"/>
        <w:jc w:val="both"/>
        <w:rPr>
          <w:rFonts w:ascii="Times New Roman" w:eastAsia="Calibri" w:hAnsi="Times New Roman" w:cs="Times New Roman"/>
          <w:b/>
          <w:bCs/>
          <w:lang w:eastAsia="da-DK"/>
        </w:rPr>
      </w:pPr>
      <w:r w:rsidRPr="000C0F99">
        <w:rPr>
          <w:rFonts w:ascii="Times New Roman" w:eastAsia="Calibri" w:hAnsi="Times New Roman" w:cs="Times New Roman"/>
          <w:b/>
          <w:bCs/>
          <w:lang w:eastAsia="da-DK"/>
        </w:rPr>
        <w:t>17. Priedai</w:t>
      </w:r>
    </w:p>
    <w:p w14:paraId="151D4C43" w14:textId="26AF3692" w:rsidR="008C2E75" w:rsidRPr="00BB3E63" w:rsidRDefault="008C2E75" w:rsidP="008C2E75">
      <w:pPr>
        <w:spacing w:after="0" w:line="240" w:lineRule="auto"/>
        <w:jc w:val="both"/>
        <w:rPr>
          <w:rFonts w:ascii="Times New Roman" w:eastAsia="Times New Roman" w:hAnsi="Times New Roman" w:cs="Times New Roman"/>
          <w:lang w:eastAsia="da-DK"/>
        </w:rPr>
      </w:pPr>
      <w:r>
        <w:rPr>
          <w:rFonts w:ascii="Times New Roman" w:eastAsia="Times New Roman" w:hAnsi="Times New Roman" w:cs="Times New Roman"/>
          <w:lang w:eastAsia="da-DK"/>
        </w:rPr>
        <w:t xml:space="preserve">17.1. </w:t>
      </w:r>
      <w:r w:rsidRPr="00BB3E63">
        <w:rPr>
          <w:rFonts w:ascii="Times New Roman" w:eastAsia="Times New Roman" w:hAnsi="Times New Roman" w:cs="Times New Roman"/>
          <w:lang w:eastAsia="da-DK"/>
        </w:rPr>
        <w:t xml:space="preserve">1 priedas – </w:t>
      </w:r>
      <w:r w:rsidRPr="00B55739">
        <w:rPr>
          <w:rFonts w:ascii="Times New Roman" w:eastAsia="Times New Roman" w:hAnsi="Times New Roman" w:cs="Times New Roman"/>
          <w:lang w:eastAsia="da-DK"/>
        </w:rPr>
        <w:t>Pirkimo dokumentai</w:t>
      </w:r>
      <w:r w:rsidR="00BB70F5">
        <w:rPr>
          <w:rFonts w:ascii="Times New Roman" w:eastAsia="Times New Roman" w:hAnsi="Times New Roman" w:cs="Times New Roman"/>
          <w:lang w:eastAsia="da-DK"/>
        </w:rPr>
        <w:t xml:space="preserve"> </w:t>
      </w:r>
      <w:r w:rsidR="00BB70F5" w:rsidRPr="00BF001A">
        <w:rPr>
          <w:rFonts w:ascii="Times New Roman" w:eastAsia="Arial" w:hAnsi="Times New Roman" w:cs="Times New Roman"/>
        </w:rPr>
        <w:t xml:space="preserve">(viešai prieinama prie </w:t>
      </w:r>
      <w:r w:rsidR="00BB70F5" w:rsidRPr="00BF001A">
        <w:rPr>
          <w:rFonts w:ascii="Times New Roman" w:hAnsi="Times New Roman" w:cs="Times New Roman"/>
          <w:color w:val="000000" w:themeColor="text1"/>
        </w:rPr>
        <w:t xml:space="preserve">pirkimo Nr. 721658 „Matavimo priemonių (kai maksimalus debitas virš 30,0 m3/h) metrologinės patikros, darbingumo patikrinimo ir smulkaus remonto paslauga“ </w:t>
      </w:r>
      <w:hyperlink r:id="rId8" w:history="1">
        <w:r w:rsidR="00BB70F5" w:rsidRPr="00BF001A">
          <w:rPr>
            <w:rStyle w:val="Hipersaitas"/>
            <w:rFonts w:ascii="Times New Roman" w:hAnsi="Times New Roman" w:cs="Times New Roman"/>
          </w:rPr>
          <w:t>https://pirkimai.eviesiejipirkimai.lt/app/rfq/publicpurchase_docs.asp?PID=764124</w:t>
        </w:r>
      </w:hyperlink>
      <w:r w:rsidR="00BB70F5" w:rsidRPr="00BF001A">
        <w:rPr>
          <w:rFonts w:ascii="Times New Roman" w:eastAsia="Arial" w:hAnsi="Times New Roman" w:cs="Times New Roman"/>
        </w:rPr>
        <w:t>)</w:t>
      </w:r>
      <w:r w:rsidRPr="00B55739">
        <w:rPr>
          <w:rFonts w:ascii="Times New Roman" w:eastAsia="Times New Roman" w:hAnsi="Times New Roman" w:cs="Times New Roman"/>
          <w:lang w:eastAsia="da-DK"/>
        </w:rPr>
        <w:t>, Techninė specifikacija;</w:t>
      </w:r>
    </w:p>
    <w:p w14:paraId="20036462" w14:textId="77777777" w:rsidR="008C2E75" w:rsidRPr="00BB3E63" w:rsidRDefault="008C2E75" w:rsidP="008C2E75">
      <w:pPr>
        <w:spacing w:after="0" w:line="240" w:lineRule="auto"/>
        <w:rPr>
          <w:rFonts w:ascii="Times New Roman" w:eastAsia="Times New Roman" w:hAnsi="Times New Roman" w:cs="Times New Roman"/>
          <w:lang w:eastAsia="da-DK"/>
        </w:rPr>
      </w:pPr>
      <w:r>
        <w:rPr>
          <w:rFonts w:ascii="Times New Roman" w:eastAsia="Times New Roman" w:hAnsi="Times New Roman" w:cs="Times New Roman"/>
          <w:lang w:eastAsia="da-DK"/>
        </w:rPr>
        <w:t xml:space="preserve">17.2. </w:t>
      </w:r>
      <w:r w:rsidRPr="00BB3E63">
        <w:rPr>
          <w:rFonts w:ascii="Times New Roman" w:eastAsia="Times New Roman" w:hAnsi="Times New Roman" w:cs="Times New Roman"/>
          <w:lang w:eastAsia="da-DK"/>
        </w:rPr>
        <w:t>2 priedas – Vykdytojo pasiūlymas.</w:t>
      </w:r>
    </w:p>
    <w:p w14:paraId="3D2EC65D" w14:textId="77777777" w:rsidR="008C2E75" w:rsidRPr="00B55739" w:rsidRDefault="008C2E75" w:rsidP="008C2E75">
      <w:pPr>
        <w:spacing w:after="0" w:line="240" w:lineRule="auto"/>
        <w:rPr>
          <w:rFonts w:ascii="Times New Roman" w:eastAsia="Times New Roman" w:hAnsi="Times New Roman" w:cs="Times New Roman"/>
          <w:lang w:eastAsia="da-DK"/>
        </w:rPr>
      </w:pPr>
      <w:r>
        <w:rPr>
          <w:rFonts w:ascii="Times New Roman" w:eastAsia="Times New Roman" w:hAnsi="Times New Roman" w:cs="Times New Roman"/>
          <w:lang w:eastAsia="da-DK"/>
        </w:rPr>
        <w:t>17.3. 3</w:t>
      </w:r>
      <w:r w:rsidRPr="00B55739">
        <w:rPr>
          <w:rFonts w:ascii="Times New Roman" w:eastAsia="Times New Roman" w:hAnsi="Times New Roman" w:cs="Times New Roman"/>
          <w:lang w:eastAsia="da-DK"/>
        </w:rPr>
        <w:t xml:space="preserve"> priedas – Su</w:t>
      </w:r>
      <w:r>
        <w:rPr>
          <w:rFonts w:ascii="Times New Roman" w:eastAsia="Times New Roman" w:hAnsi="Times New Roman" w:cs="Times New Roman"/>
          <w:lang w:eastAsia="da-DK"/>
        </w:rPr>
        <w:t>bteikėjų</w:t>
      </w:r>
      <w:r w:rsidRPr="00B55739">
        <w:rPr>
          <w:rFonts w:ascii="Times New Roman" w:eastAsia="Times New Roman" w:hAnsi="Times New Roman" w:cs="Times New Roman"/>
          <w:lang w:eastAsia="da-DK"/>
        </w:rPr>
        <w:t xml:space="preserve"> sąrašo forma.</w:t>
      </w:r>
    </w:p>
    <w:p w14:paraId="467CB18E" w14:textId="77777777" w:rsidR="008C2E75" w:rsidRDefault="008C2E75" w:rsidP="008C2E75">
      <w:pPr>
        <w:spacing w:after="0" w:line="240" w:lineRule="auto"/>
        <w:jc w:val="both"/>
        <w:rPr>
          <w:rFonts w:ascii="Times New Roman" w:eastAsia="Times New Roman" w:hAnsi="Times New Roman" w:cs="Times New Roman"/>
          <w:lang w:eastAsia="da-DK"/>
        </w:rPr>
      </w:pPr>
    </w:p>
    <w:p w14:paraId="6C5EB09A" w14:textId="2F51D2DB" w:rsidR="008C2E75" w:rsidRPr="008C2E75" w:rsidRDefault="008C2E75" w:rsidP="008C2E75">
      <w:pPr>
        <w:pStyle w:val="Sraopastraipa"/>
        <w:numPr>
          <w:ilvl w:val="0"/>
          <w:numId w:val="2"/>
        </w:numPr>
        <w:spacing w:after="0" w:line="240" w:lineRule="auto"/>
        <w:ind w:left="284" w:hanging="284"/>
        <w:rPr>
          <w:rFonts w:ascii="Times New Roman" w:eastAsia="Times New Roman" w:hAnsi="Times New Roman" w:cs="Times New Roman"/>
          <w:b/>
        </w:rPr>
      </w:pPr>
      <w:r w:rsidRPr="008C2E75">
        <w:rPr>
          <w:rFonts w:ascii="Times New Roman" w:eastAsia="Times New Roman" w:hAnsi="Times New Roman" w:cs="Times New Roman"/>
          <w:b/>
        </w:rPr>
        <w:t>Šalių rekvizitai, parašai</w:t>
      </w:r>
    </w:p>
    <w:p w14:paraId="07A9E535" w14:textId="77777777" w:rsidR="008C2E75" w:rsidRPr="004969A8" w:rsidRDefault="008C2E75" w:rsidP="008C2E75">
      <w:pPr>
        <w:spacing w:after="0" w:line="240" w:lineRule="auto"/>
        <w:rPr>
          <w:rFonts w:ascii="Times New Roman" w:eastAsia="Times New Roman" w:hAnsi="Times New Roman" w:cs="Times New Roman"/>
          <w:b/>
          <w:caps/>
        </w:rPr>
      </w:pPr>
    </w:p>
    <w:p w14:paraId="1BCACD0A" w14:textId="77777777" w:rsidR="008C2E75" w:rsidRPr="004969A8" w:rsidRDefault="008C2E75" w:rsidP="006C5B11">
      <w:pPr>
        <w:tabs>
          <w:tab w:val="left" w:pos="4111"/>
          <w:tab w:val="left" w:pos="5245"/>
          <w:tab w:val="left" w:pos="6420"/>
        </w:tabs>
        <w:spacing w:after="0" w:line="240" w:lineRule="auto"/>
        <w:jc w:val="both"/>
        <w:rPr>
          <w:rFonts w:ascii="Times New Roman" w:hAnsi="Times New Roman" w:cs="Times New Roman"/>
          <w:b/>
        </w:rPr>
      </w:pPr>
      <w:r w:rsidRPr="004969A8">
        <w:rPr>
          <w:rFonts w:ascii="Times New Roman" w:hAnsi="Times New Roman" w:cs="Times New Roman"/>
          <w:b/>
        </w:rPr>
        <w:t>Užsakovas</w:t>
      </w:r>
      <w:r w:rsidRPr="004969A8">
        <w:rPr>
          <w:rFonts w:ascii="Times New Roman" w:hAnsi="Times New Roman" w:cs="Times New Roman"/>
          <w:b/>
        </w:rPr>
        <w:tab/>
      </w:r>
      <w:r w:rsidRPr="004969A8">
        <w:rPr>
          <w:rFonts w:ascii="Times New Roman" w:hAnsi="Times New Roman" w:cs="Times New Roman"/>
          <w:b/>
        </w:rPr>
        <w:tab/>
        <w:t>Vykdytojas</w:t>
      </w:r>
      <w:r w:rsidRPr="004969A8">
        <w:rPr>
          <w:rFonts w:ascii="Times New Roman" w:hAnsi="Times New Roman" w:cs="Times New Roman"/>
          <w:b/>
        </w:rPr>
        <w:tab/>
      </w:r>
    </w:p>
    <w:p w14:paraId="4E28C79B" w14:textId="77777777" w:rsidR="008C2E75" w:rsidRPr="004969A8" w:rsidRDefault="008C2E75" w:rsidP="008C2E75">
      <w:pPr>
        <w:tabs>
          <w:tab w:val="left" w:pos="4111"/>
        </w:tabs>
        <w:spacing w:after="0" w:line="240" w:lineRule="auto"/>
        <w:jc w:val="both"/>
        <w:rPr>
          <w:rFonts w:ascii="Times New Roman" w:hAnsi="Times New Roman" w:cs="Times New Roman"/>
        </w:rPr>
      </w:pPr>
    </w:p>
    <w:p w14:paraId="0D7E7062" w14:textId="77777777" w:rsidR="008C2E75" w:rsidRPr="004969A8" w:rsidRDefault="008C2E75" w:rsidP="00520C8E">
      <w:pPr>
        <w:tabs>
          <w:tab w:val="left" w:pos="4111"/>
          <w:tab w:val="left" w:pos="5245"/>
        </w:tabs>
        <w:spacing w:after="0" w:line="240" w:lineRule="auto"/>
        <w:jc w:val="both"/>
        <w:rPr>
          <w:rFonts w:ascii="Times New Roman" w:eastAsia="Calibri" w:hAnsi="Times New Roman" w:cs="Times New Roman"/>
        </w:rPr>
      </w:pPr>
      <w:r w:rsidRPr="004969A8">
        <w:rPr>
          <w:rFonts w:ascii="Times New Roman" w:eastAsia="Calibri" w:hAnsi="Times New Roman" w:cs="Times New Roman"/>
          <w:b/>
        </w:rPr>
        <w:t>AB „Panevėžio energija“</w:t>
      </w:r>
      <w:r w:rsidRPr="004969A8">
        <w:rPr>
          <w:rFonts w:ascii="Times New Roman" w:eastAsia="Calibri" w:hAnsi="Times New Roman" w:cs="Times New Roman"/>
          <w:b/>
        </w:rPr>
        <w:tab/>
      </w:r>
      <w:r w:rsidRPr="004969A8">
        <w:rPr>
          <w:rFonts w:ascii="Times New Roman" w:eastAsia="Calibri" w:hAnsi="Times New Roman" w:cs="Times New Roman"/>
          <w:b/>
        </w:rPr>
        <w:tab/>
        <w:t>UAB „</w:t>
      </w:r>
      <w:proofErr w:type="spellStart"/>
      <w:r w:rsidRPr="004969A8">
        <w:rPr>
          <w:rFonts w:ascii="Times New Roman" w:eastAsia="Calibri" w:hAnsi="Times New Roman" w:cs="Times New Roman"/>
          <w:b/>
        </w:rPr>
        <w:t>Axioma</w:t>
      </w:r>
      <w:proofErr w:type="spellEnd"/>
      <w:r w:rsidRPr="004969A8">
        <w:rPr>
          <w:rFonts w:ascii="Times New Roman" w:eastAsia="Calibri" w:hAnsi="Times New Roman" w:cs="Times New Roman"/>
          <w:b/>
        </w:rPr>
        <w:t xml:space="preserve"> </w:t>
      </w:r>
      <w:proofErr w:type="spellStart"/>
      <w:r w:rsidRPr="004969A8">
        <w:rPr>
          <w:rFonts w:ascii="Times New Roman" w:eastAsia="Calibri" w:hAnsi="Times New Roman" w:cs="Times New Roman"/>
          <w:b/>
        </w:rPr>
        <w:t>Metering</w:t>
      </w:r>
      <w:proofErr w:type="spellEnd"/>
      <w:r w:rsidRPr="004969A8">
        <w:rPr>
          <w:rFonts w:ascii="Times New Roman" w:eastAsia="Calibri" w:hAnsi="Times New Roman" w:cs="Times New Roman"/>
          <w:b/>
        </w:rPr>
        <w:t>“</w:t>
      </w:r>
    </w:p>
    <w:p w14:paraId="46AA28BB" w14:textId="77777777" w:rsidR="008C2E75" w:rsidRPr="004969A8" w:rsidRDefault="008C2E75" w:rsidP="00520C8E">
      <w:pPr>
        <w:tabs>
          <w:tab w:val="left" w:pos="4111"/>
          <w:tab w:val="left" w:pos="5245"/>
        </w:tabs>
        <w:spacing w:after="0" w:line="240" w:lineRule="auto"/>
        <w:jc w:val="both"/>
        <w:rPr>
          <w:rFonts w:ascii="Times New Roman" w:eastAsia="Calibri" w:hAnsi="Times New Roman" w:cs="Times New Roman"/>
        </w:rPr>
      </w:pPr>
      <w:r w:rsidRPr="004969A8">
        <w:rPr>
          <w:rFonts w:ascii="Times New Roman" w:eastAsia="Calibri" w:hAnsi="Times New Roman" w:cs="Times New Roman"/>
        </w:rPr>
        <w:t xml:space="preserve">Kodas 147248313 </w:t>
      </w:r>
      <w:r w:rsidRPr="004969A8">
        <w:rPr>
          <w:rFonts w:ascii="Times New Roman" w:eastAsia="Calibri" w:hAnsi="Times New Roman" w:cs="Times New Roman"/>
        </w:rPr>
        <w:tab/>
      </w:r>
      <w:r w:rsidRPr="004969A8">
        <w:rPr>
          <w:rFonts w:ascii="Times New Roman" w:eastAsia="Calibri" w:hAnsi="Times New Roman" w:cs="Times New Roman"/>
        </w:rPr>
        <w:tab/>
        <w:t>Kodas 304545403</w:t>
      </w:r>
    </w:p>
    <w:p w14:paraId="08E97291" w14:textId="77777777" w:rsidR="008C2E75" w:rsidRPr="004969A8" w:rsidRDefault="008C2E75" w:rsidP="00520C8E">
      <w:pPr>
        <w:tabs>
          <w:tab w:val="left" w:pos="4111"/>
          <w:tab w:val="left" w:pos="5245"/>
        </w:tabs>
        <w:spacing w:after="0" w:line="240" w:lineRule="auto"/>
        <w:jc w:val="both"/>
        <w:rPr>
          <w:rFonts w:ascii="Times New Roman" w:eastAsia="Calibri" w:hAnsi="Times New Roman" w:cs="Times New Roman"/>
        </w:rPr>
      </w:pPr>
      <w:r w:rsidRPr="004969A8">
        <w:rPr>
          <w:rFonts w:ascii="Times New Roman" w:eastAsia="Calibri" w:hAnsi="Times New Roman" w:cs="Times New Roman"/>
        </w:rPr>
        <w:t>PVM mokėtojo kodas LT472483113</w:t>
      </w:r>
      <w:r w:rsidRPr="004969A8">
        <w:rPr>
          <w:rFonts w:ascii="Times New Roman" w:eastAsia="Calibri" w:hAnsi="Times New Roman" w:cs="Times New Roman"/>
        </w:rPr>
        <w:tab/>
      </w:r>
      <w:r w:rsidRPr="004969A8">
        <w:rPr>
          <w:rFonts w:ascii="Times New Roman" w:eastAsia="Calibri" w:hAnsi="Times New Roman" w:cs="Times New Roman"/>
        </w:rPr>
        <w:tab/>
        <w:t>PVM mokėtojo kodas LT100011040315</w:t>
      </w:r>
    </w:p>
    <w:p w14:paraId="7EDCD5FA" w14:textId="77777777" w:rsidR="008C2E75" w:rsidRPr="004969A8" w:rsidRDefault="008C2E75" w:rsidP="00520C8E">
      <w:pPr>
        <w:tabs>
          <w:tab w:val="left" w:pos="4111"/>
          <w:tab w:val="left" w:pos="5245"/>
        </w:tabs>
        <w:spacing w:after="0" w:line="240" w:lineRule="auto"/>
        <w:jc w:val="both"/>
        <w:rPr>
          <w:rFonts w:ascii="Times New Roman" w:eastAsia="Calibri" w:hAnsi="Times New Roman" w:cs="Times New Roman"/>
        </w:rPr>
      </w:pPr>
      <w:r w:rsidRPr="004969A8">
        <w:rPr>
          <w:rFonts w:ascii="Times New Roman" w:eastAsia="Calibri" w:hAnsi="Times New Roman" w:cs="Times New Roman"/>
        </w:rPr>
        <w:t>Senamiesčio g. 113, 35114 Panevėžys</w:t>
      </w:r>
      <w:r w:rsidRPr="004969A8">
        <w:rPr>
          <w:rFonts w:ascii="Times New Roman" w:eastAsia="Calibri" w:hAnsi="Times New Roman" w:cs="Times New Roman"/>
        </w:rPr>
        <w:tab/>
      </w:r>
      <w:r w:rsidRPr="004969A8">
        <w:rPr>
          <w:rFonts w:ascii="Times New Roman" w:eastAsia="Calibri" w:hAnsi="Times New Roman" w:cs="Times New Roman"/>
        </w:rPr>
        <w:tab/>
        <w:t xml:space="preserve">Veterinarų g. 52, </w:t>
      </w:r>
      <w:proofErr w:type="spellStart"/>
      <w:r w:rsidRPr="004969A8">
        <w:rPr>
          <w:rFonts w:ascii="Times New Roman" w:eastAsia="Calibri" w:hAnsi="Times New Roman" w:cs="Times New Roman"/>
        </w:rPr>
        <w:t>Biruliškių</w:t>
      </w:r>
      <w:proofErr w:type="spellEnd"/>
      <w:r w:rsidRPr="004969A8">
        <w:rPr>
          <w:rFonts w:ascii="Times New Roman" w:eastAsia="Calibri" w:hAnsi="Times New Roman" w:cs="Times New Roman"/>
        </w:rPr>
        <w:t xml:space="preserve"> k., 54469 Kauno r.</w:t>
      </w:r>
    </w:p>
    <w:p w14:paraId="7909C596" w14:textId="77777777" w:rsidR="008C2E75" w:rsidRPr="004969A8" w:rsidRDefault="008C2E75" w:rsidP="00520C8E">
      <w:pPr>
        <w:tabs>
          <w:tab w:val="left" w:pos="4111"/>
          <w:tab w:val="left" w:pos="5245"/>
        </w:tabs>
        <w:spacing w:after="0" w:line="240" w:lineRule="auto"/>
        <w:jc w:val="both"/>
        <w:rPr>
          <w:rFonts w:ascii="Times New Roman" w:eastAsia="Calibri" w:hAnsi="Times New Roman" w:cs="Times New Roman"/>
        </w:rPr>
      </w:pPr>
      <w:proofErr w:type="spellStart"/>
      <w:r w:rsidRPr="004969A8">
        <w:rPr>
          <w:rFonts w:ascii="Times New Roman" w:eastAsia="Calibri" w:hAnsi="Times New Roman" w:cs="Times New Roman"/>
        </w:rPr>
        <w:t>A.s</w:t>
      </w:r>
      <w:proofErr w:type="spellEnd"/>
      <w:r w:rsidRPr="004969A8">
        <w:rPr>
          <w:rFonts w:ascii="Times New Roman" w:eastAsia="Calibri" w:hAnsi="Times New Roman" w:cs="Times New Roman"/>
        </w:rPr>
        <w:t>. LT43 7300 0100 0237 6946</w:t>
      </w:r>
      <w:r w:rsidRPr="004969A8">
        <w:rPr>
          <w:rFonts w:ascii="Times New Roman" w:eastAsia="Calibri" w:hAnsi="Times New Roman" w:cs="Times New Roman"/>
        </w:rPr>
        <w:tab/>
      </w:r>
      <w:r w:rsidRPr="004969A8">
        <w:rPr>
          <w:rFonts w:ascii="Times New Roman" w:eastAsia="Calibri" w:hAnsi="Times New Roman" w:cs="Times New Roman"/>
        </w:rPr>
        <w:tab/>
      </w:r>
      <w:proofErr w:type="spellStart"/>
      <w:r w:rsidRPr="004969A8">
        <w:rPr>
          <w:rFonts w:ascii="Times New Roman" w:eastAsia="Calibri" w:hAnsi="Times New Roman" w:cs="Times New Roman"/>
        </w:rPr>
        <w:t>A.s</w:t>
      </w:r>
      <w:proofErr w:type="spellEnd"/>
      <w:r w:rsidRPr="004969A8">
        <w:rPr>
          <w:rFonts w:ascii="Times New Roman" w:eastAsia="Calibri" w:hAnsi="Times New Roman" w:cs="Times New Roman"/>
        </w:rPr>
        <w:t>. LT76 2140 0300 0395 8401</w:t>
      </w:r>
    </w:p>
    <w:p w14:paraId="06EE0FBF" w14:textId="77777777" w:rsidR="008C2E75" w:rsidRPr="004969A8" w:rsidRDefault="008C2E75" w:rsidP="00520C8E">
      <w:pPr>
        <w:tabs>
          <w:tab w:val="left" w:pos="4111"/>
          <w:tab w:val="left" w:pos="5245"/>
        </w:tabs>
        <w:spacing w:after="0" w:line="240" w:lineRule="auto"/>
        <w:jc w:val="both"/>
        <w:rPr>
          <w:rFonts w:ascii="Times New Roman" w:eastAsia="Calibri" w:hAnsi="Times New Roman" w:cs="Times New Roman"/>
        </w:rPr>
      </w:pPr>
      <w:r w:rsidRPr="004969A8">
        <w:rPr>
          <w:rFonts w:ascii="Times New Roman" w:eastAsia="Calibri" w:hAnsi="Times New Roman" w:cs="Times New Roman"/>
        </w:rPr>
        <w:t>Swedbank, AB</w:t>
      </w:r>
      <w:r w:rsidRPr="004969A8">
        <w:rPr>
          <w:rFonts w:ascii="Times New Roman" w:eastAsia="Calibri" w:hAnsi="Times New Roman" w:cs="Times New Roman"/>
        </w:rPr>
        <w:tab/>
      </w:r>
      <w:r w:rsidRPr="004969A8">
        <w:rPr>
          <w:rFonts w:ascii="Times New Roman" w:eastAsia="Calibri" w:hAnsi="Times New Roman" w:cs="Times New Roman"/>
        </w:rPr>
        <w:tab/>
      </w:r>
      <w:proofErr w:type="spellStart"/>
      <w:r w:rsidRPr="004969A8">
        <w:rPr>
          <w:rFonts w:ascii="Times New Roman" w:eastAsia="Calibri" w:hAnsi="Times New Roman" w:cs="Times New Roman"/>
        </w:rPr>
        <w:t>Luminor</w:t>
      </w:r>
      <w:proofErr w:type="spellEnd"/>
      <w:r w:rsidRPr="004969A8">
        <w:rPr>
          <w:rFonts w:ascii="Times New Roman" w:eastAsia="Calibri" w:hAnsi="Times New Roman" w:cs="Times New Roman"/>
        </w:rPr>
        <w:t xml:space="preserve"> Bank AS</w:t>
      </w:r>
    </w:p>
    <w:p w14:paraId="75DEB66D" w14:textId="625BA3FA" w:rsidR="008C2E75" w:rsidRPr="004969A8" w:rsidRDefault="008C2E75" w:rsidP="00520C8E">
      <w:pPr>
        <w:tabs>
          <w:tab w:val="left" w:pos="4111"/>
          <w:tab w:val="left" w:pos="5245"/>
        </w:tabs>
        <w:spacing w:after="0" w:line="240" w:lineRule="auto"/>
        <w:jc w:val="both"/>
        <w:rPr>
          <w:rFonts w:ascii="Times New Roman" w:eastAsia="Calibri" w:hAnsi="Times New Roman" w:cs="Times New Roman"/>
        </w:rPr>
      </w:pPr>
      <w:proofErr w:type="spellStart"/>
      <w:r w:rsidRPr="004969A8">
        <w:rPr>
          <w:rFonts w:ascii="Times New Roman" w:eastAsia="Calibri" w:hAnsi="Times New Roman" w:cs="Times New Roman"/>
        </w:rPr>
        <w:t>A.s</w:t>
      </w:r>
      <w:proofErr w:type="spellEnd"/>
      <w:r w:rsidRPr="004969A8">
        <w:rPr>
          <w:rFonts w:ascii="Times New Roman" w:eastAsia="Calibri" w:hAnsi="Times New Roman" w:cs="Times New Roman"/>
        </w:rPr>
        <w:t>. LT89 7044 0600 0272 3614</w:t>
      </w:r>
      <w:r w:rsidRPr="004969A8">
        <w:rPr>
          <w:rFonts w:ascii="Times New Roman" w:eastAsia="Calibri" w:hAnsi="Times New Roman" w:cs="Times New Roman"/>
        </w:rPr>
        <w:tab/>
      </w:r>
      <w:r w:rsidRPr="004969A8">
        <w:rPr>
          <w:rFonts w:ascii="Times New Roman" w:eastAsia="Calibri" w:hAnsi="Times New Roman" w:cs="Times New Roman"/>
        </w:rPr>
        <w:tab/>
        <w:t xml:space="preserve">Tel. </w:t>
      </w:r>
      <w:r>
        <w:rPr>
          <w:rFonts w:ascii="Times New Roman" w:eastAsia="Calibri" w:hAnsi="Times New Roman" w:cs="Times New Roman"/>
        </w:rPr>
        <w:t>+370</w:t>
      </w:r>
      <w:r w:rsidRPr="004969A8">
        <w:rPr>
          <w:rFonts w:ascii="Times New Roman" w:eastAsia="Calibri" w:hAnsi="Times New Roman" w:cs="Times New Roman"/>
        </w:rPr>
        <w:t xml:space="preserve"> 37 360234</w:t>
      </w:r>
    </w:p>
    <w:p w14:paraId="7C095B98" w14:textId="77777777" w:rsidR="008C2E75" w:rsidRPr="004969A8" w:rsidRDefault="008C2E75" w:rsidP="00520C8E">
      <w:pPr>
        <w:tabs>
          <w:tab w:val="left" w:pos="4111"/>
          <w:tab w:val="left" w:pos="5245"/>
        </w:tabs>
        <w:spacing w:after="0" w:line="240" w:lineRule="auto"/>
        <w:jc w:val="both"/>
        <w:rPr>
          <w:rFonts w:ascii="Times New Roman" w:eastAsia="Calibri" w:hAnsi="Times New Roman" w:cs="Times New Roman"/>
        </w:rPr>
      </w:pPr>
      <w:r w:rsidRPr="004969A8">
        <w:rPr>
          <w:rFonts w:ascii="Times New Roman" w:eastAsia="Calibri" w:hAnsi="Times New Roman" w:cs="Times New Roman"/>
        </w:rPr>
        <w:t>AB SEB bankas</w:t>
      </w:r>
      <w:r w:rsidRPr="004969A8">
        <w:rPr>
          <w:rFonts w:ascii="Times New Roman" w:eastAsia="Calibri" w:hAnsi="Times New Roman" w:cs="Times New Roman"/>
        </w:rPr>
        <w:tab/>
      </w:r>
      <w:r w:rsidRPr="004969A8">
        <w:rPr>
          <w:rFonts w:ascii="Times New Roman" w:eastAsia="Calibri" w:hAnsi="Times New Roman" w:cs="Times New Roman"/>
        </w:rPr>
        <w:tab/>
        <w:t xml:space="preserve">El. paštas </w:t>
      </w:r>
      <w:hyperlink r:id="rId9" w:history="1">
        <w:r w:rsidRPr="004969A8">
          <w:rPr>
            <w:rFonts w:ascii="Times New Roman" w:eastAsia="Calibri" w:hAnsi="Times New Roman" w:cs="Times New Roman"/>
            <w:color w:val="1103C3"/>
            <w:u w:val="single"/>
          </w:rPr>
          <w:t>metering@axioma.eu</w:t>
        </w:r>
      </w:hyperlink>
      <w:r w:rsidRPr="004969A8">
        <w:rPr>
          <w:rFonts w:ascii="Times New Roman" w:eastAsia="Calibri" w:hAnsi="Times New Roman" w:cs="Times New Roman"/>
        </w:rPr>
        <w:tab/>
      </w:r>
    </w:p>
    <w:p w14:paraId="0E0BDAEC" w14:textId="212384EC" w:rsidR="008C2E75" w:rsidRPr="004969A8" w:rsidRDefault="008C2E75" w:rsidP="00520C8E">
      <w:pPr>
        <w:tabs>
          <w:tab w:val="left" w:pos="4111"/>
          <w:tab w:val="left" w:pos="5245"/>
        </w:tabs>
        <w:spacing w:after="0" w:line="240" w:lineRule="auto"/>
        <w:jc w:val="both"/>
        <w:rPr>
          <w:rFonts w:ascii="Times New Roman" w:eastAsia="Calibri" w:hAnsi="Times New Roman" w:cs="Times New Roman"/>
        </w:rPr>
      </w:pPr>
      <w:r w:rsidRPr="004969A8">
        <w:rPr>
          <w:rFonts w:ascii="Times New Roman" w:eastAsia="Calibri" w:hAnsi="Times New Roman" w:cs="Times New Roman"/>
        </w:rPr>
        <w:t xml:space="preserve">Tel. </w:t>
      </w:r>
      <w:r>
        <w:rPr>
          <w:rFonts w:ascii="Times New Roman" w:eastAsia="Calibri" w:hAnsi="Times New Roman" w:cs="Times New Roman"/>
        </w:rPr>
        <w:t>+370</w:t>
      </w:r>
      <w:r w:rsidRPr="004969A8">
        <w:rPr>
          <w:rFonts w:ascii="Times New Roman" w:eastAsia="Calibri" w:hAnsi="Times New Roman" w:cs="Times New Roman"/>
        </w:rPr>
        <w:t xml:space="preserve"> 45 463525</w:t>
      </w:r>
      <w:r w:rsidRPr="004969A8">
        <w:rPr>
          <w:rFonts w:ascii="Times New Roman" w:eastAsia="Calibri" w:hAnsi="Times New Roman" w:cs="Times New Roman"/>
        </w:rPr>
        <w:tab/>
      </w:r>
      <w:r w:rsidRPr="004969A8">
        <w:rPr>
          <w:rFonts w:ascii="Times New Roman" w:eastAsia="Calibri" w:hAnsi="Times New Roman" w:cs="Times New Roman"/>
        </w:rPr>
        <w:tab/>
        <w:t xml:space="preserve"> </w:t>
      </w:r>
    </w:p>
    <w:p w14:paraId="77DA3738" w14:textId="77777777" w:rsidR="008C2E75" w:rsidRPr="004969A8" w:rsidRDefault="008C2E75" w:rsidP="00520C8E">
      <w:pPr>
        <w:tabs>
          <w:tab w:val="left" w:pos="4111"/>
          <w:tab w:val="left" w:pos="5245"/>
        </w:tabs>
        <w:spacing w:after="0" w:line="240" w:lineRule="auto"/>
        <w:jc w:val="both"/>
        <w:rPr>
          <w:rFonts w:ascii="Times New Roman" w:eastAsia="Calibri" w:hAnsi="Times New Roman" w:cs="Times New Roman"/>
        </w:rPr>
      </w:pPr>
      <w:r w:rsidRPr="004969A8">
        <w:rPr>
          <w:rFonts w:ascii="Times New Roman" w:eastAsia="Calibri" w:hAnsi="Times New Roman" w:cs="Times New Roman"/>
        </w:rPr>
        <w:t xml:space="preserve">El. paštas </w:t>
      </w:r>
      <w:hyperlink r:id="rId10" w:history="1">
        <w:r w:rsidRPr="004969A8">
          <w:rPr>
            <w:rFonts w:ascii="Times New Roman" w:eastAsia="Calibri" w:hAnsi="Times New Roman" w:cs="Times New Roman"/>
            <w:color w:val="0000CC"/>
            <w:u w:val="single"/>
          </w:rPr>
          <w:t>bendrove</w:t>
        </w:r>
        <w:r w:rsidRPr="004969A8">
          <w:rPr>
            <w:rFonts w:ascii="Times New Roman" w:eastAsia="Calibri" w:hAnsi="Times New Roman" w:cs="Times New Roman"/>
            <w:color w:val="0000CC"/>
            <w:u w:val="single"/>
            <w:lang w:val="es-ES"/>
          </w:rPr>
          <w:t>@pe.lt</w:t>
        </w:r>
      </w:hyperlink>
      <w:r w:rsidRPr="004969A8">
        <w:rPr>
          <w:rFonts w:ascii="Times New Roman" w:eastAsia="Calibri" w:hAnsi="Times New Roman" w:cs="Times New Roman"/>
          <w:color w:val="0563C1" w:themeColor="hyperlink"/>
          <w:lang w:val="es-ES"/>
        </w:rPr>
        <w:t xml:space="preserve">   </w:t>
      </w:r>
      <w:r w:rsidRPr="004969A8">
        <w:rPr>
          <w:rFonts w:ascii="Times New Roman" w:eastAsia="Calibri" w:hAnsi="Times New Roman" w:cs="Times New Roman"/>
          <w:lang w:val="es-ES"/>
        </w:rPr>
        <w:t xml:space="preserve"> </w:t>
      </w:r>
      <w:r w:rsidRPr="004969A8">
        <w:rPr>
          <w:rFonts w:ascii="Times New Roman" w:eastAsia="Calibri" w:hAnsi="Times New Roman" w:cs="Times New Roman"/>
        </w:rPr>
        <w:tab/>
      </w:r>
      <w:r w:rsidRPr="004969A8">
        <w:rPr>
          <w:rFonts w:ascii="Times New Roman" w:eastAsia="Calibri" w:hAnsi="Times New Roman" w:cs="Times New Roman"/>
        </w:rPr>
        <w:tab/>
      </w:r>
      <w:r w:rsidRPr="004969A8">
        <w:rPr>
          <w:rFonts w:ascii="Times New Roman" w:eastAsia="Calibri" w:hAnsi="Times New Roman" w:cs="Times New Roman"/>
        </w:rPr>
        <w:tab/>
      </w:r>
    </w:p>
    <w:p w14:paraId="098554FC" w14:textId="77777777" w:rsidR="008C2E75" w:rsidRPr="004969A8" w:rsidRDefault="008C2E75" w:rsidP="00520C8E">
      <w:pPr>
        <w:tabs>
          <w:tab w:val="left" w:pos="5245"/>
        </w:tabs>
        <w:spacing w:after="0" w:line="240" w:lineRule="auto"/>
        <w:jc w:val="both"/>
        <w:rPr>
          <w:rFonts w:ascii="Times New Roman" w:eastAsia="Calibri" w:hAnsi="Times New Roman" w:cs="Times New Roman"/>
        </w:rPr>
      </w:pPr>
    </w:p>
    <w:p w14:paraId="5B1A01EA" w14:textId="1440FA24" w:rsidR="008C2E75" w:rsidRPr="00520C8E" w:rsidRDefault="008C2E75" w:rsidP="00520C8E">
      <w:pPr>
        <w:tabs>
          <w:tab w:val="left" w:pos="5245"/>
        </w:tabs>
        <w:spacing w:after="0" w:line="240" w:lineRule="auto"/>
        <w:jc w:val="both"/>
        <w:rPr>
          <w:rFonts w:ascii="Times New Roman" w:eastAsia="Calibri" w:hAnsi="Times New Roman" w:cs="Times New Roman"/>
        </w:rPr>
      </w:pPr>
      <w:r w:rsidRPr="00520C8E">
        <w:rPr>
          <w:rFonts w:ascii="Times New Roman" w:eastAsia="Calibri" w:hAnsi="Times New Roman" w:cs="Times New Roman"/>
        </w:rPr>
        <w:t>TECHNIKOS DIREKTORIUS, ATLIEKANTIS</w:t>
      </w:r>
      <w:r w:rsidRPr="00520C8E">
        <w:rPr>
          <w:rFonts w:ascii="Times New Roman" w:eastAsia="Calibri" w:hAnsi="Times New Roman" w:cs="Times New Roman"/>
        </w:rPr>
        <w:tab/>
        <w:t>REGIONO PARDAVIMŲ VADYBININKAS</w:t>
      </w:r>
    </w:p>
    <w:p w14:paraId="0FC85AF5" w14:textId="38F08FA0" w:rsidR="008C2E75" w:rsidRPr="00520C8E" w:rsidRDefault="008C2E75" w:rsidP="00520C8E">
      <w:pPr>
        <w:tabs>
          <w:tab w:val="left" w:pos="4253"/>
          <w:tab w:val="left" w:pos="5245"/>
        </w:tabs>
        <w:spacing w:after="0" w:line="240" w:lineRule="auto"/>
        <w:jc w:val="both"/>
        <w:rPr>
          <w:rFonts w:ascii="Times New Roman" w:eastAsia="Calibri" w:hAnsi="Times New Roman" w:cs="Times New Roman"/>
        </w:rPr>
      </w:pPr>
      <w:r w:rsidRPr="00520C8E">
        <w:rPr>
          <w:rFonts w:ascii="Times New Roman" w:eastAsia="Calibri" w:hAnsi="Times New Roman" w:cs="Times New Roman"/>
        </w:rPr>
        <w:t>GENERALINIO DIREKTORIAUS FUNKCIJAS</w:t>
      </w:r>
    </w:p>
    <w:p w14:paraId="14562087" w14:textId="77777777" w:rsidR="008C2E75" w:rsidRPr="00520C8E" w:rsidRDefault="008C2E75" w:rsidP="00520C8E">
      <w:pPr>
        <w:tabs>
          <w:tab w:val="left" w:pos="4253"/>
          <w:tab w:val="left" w:pos="5245"/>
        </w:tabs>
        <w:spacing w:after="0" w:line="240" w:lineRule="auto"/>
        <w:jc w:val="both"/>
        <w:rPr>
          <w:rFonts w:ascii="Times New Roman" w:eastAsia="Calibri" w:hAnsi="Times New Roman" w:cs="Times New Roman"/>
        </w:rPr>
      </w:pPr>
    </w:p>
    <w:p w14:paraId="472AA55F" w14:textId="77777777" w:rsidR="008C2E75" w:rsidRPr="00520C8E" w:rsidRDefault="008C2E75" w:rsidP="00520C8E">
      <w:pPr>
        <w:tabs>
          <w:tab w:val="left" w:pos="4253"/>
          <w:tab w:val="left" w:pos="5245"/>
        </w:tabs>
        <w:spacing w:after="0" w:line="240" w:lineRule="auto"/>
        <w:rPr>
          <w:rFonts w:ascii="Times New Roman" w:hAnsi="Times New Roman" w:cs="Times New Roman"/>
        </w:rPr>
      </w:pPr>
      <w:r w:rsidRPr="00520C8E">
        <w:rPr>
          <w:rFonts w:ascii="Times New Roman" w:eastAsia="Calibri" w:hAnsi="Times New Roman" w:cs="Times New Roman"/>
        </w:rPr>
        <w:t>ROBERTAS KEREŽIS</w:t>
      </w:r>
      <w:r w:rsidRPr="00520C8E">
        <w:rPr>
          <w:rFonts w:ascii="Times New Roman" w:eastAsia="Calibri" w:hAnsi="Times New Roman" w:cs="Times New Roman"/>
        </w:rPr>
        <w:tab/>
      </w:r>
      <w:r w:rsidRPr="00520C8E">
        <w:rPr>
          <w:rFonts w:ascii="Times New Roman" w:eastAsia="Calibri" w:hAnsi="Times New Roman" w:cs="Times New Roman"/>
        </w:rPr>
        <w:tab/>
        <w:t>STANISLOVAS ZIKAS</w:t>
      </w:r>
    </w:p>
    <w:p w14:paraId="7195CCF3" w14:textId="6C9D0700" w:rsidR="008C2E75" w:rsidRPr="004969A8" w:rsidRDefault="008C2E75" w:rsidP="00520C8E">
      <w:pPr>
        <w:tabs>
          <w:tab w:val="left" w:pos="2835"/>
          <w:tab w:val="left" w:pos="5245"/>
        </w:tabs>
        <w:jc w:val="both"/>
        <w:rPr>
          <w:rFonts w:ascii="Times New Roman" w:eastAsia="Calibri" w:hAnsi="Times New Roman" w:cs="Times New Roman"/>
          <w:i/>
          <w:color w:val="000000" w:themeColor="text1"/>
        </w:rPr>
      </w:pPr>
      <w:r w:rsidRPr="004969A8">
        <w:rPr>
          <w:rFonts w:ascii="Times New Roman" w:eastAsia="Calibri" w:hAnsi="Times New Roman" w:cs="Times New Roman"/>
          <w:i/>
          <w:color w:val="000000" w:themeColor="text1"/>
        </w:rPr>
        <w:t>pasirašyta el. parašu</w:t>
      </w:r>
      <w:r w:rsidRPr="004969A8">
        <w:rPr>
          <w:rFonts w:ascii="Times New Roman" w:eastAsia="Calibri" w:hAnsi="Times New Roman" w:cs="Times New Roman"/>
          <w:i/>
          <w:color w:val="000000" w:themeColor="text1"/>
        </w:rPr>
        <w:tab/>
      </w:r>
      <w:r w:rsidRPr="004969A8">
        <w:rPr>
          <w:rFonts w:ascii="Times New Roman" w:eastAsia="Calibri" w:hAnsi="Times New Roman" w:cs="Times New Roman"/>
          <w:i/>
          <w:color w:val="000000" w:themeColor="text1"/>
        </w:rPr>
        <w:tab/>
        <w:t>pasirašyta el. parašu</w:t>
      </w:r>
    </w:p>
    <w:p w14:paraId="3187BCDE" w14:textId="77777777" w:rsidR="000152DA" w:rsidRDefault="000152DA"/>
    <w:sectPr w:rsidR="000152DA" w:rsidSect="00520C8E">
      <w:headerReference w:type="defaul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E9FCF2" w14:textId="77777777" w:rsidR="00B6377B" w:rsidRDefault="00B6377B" w:rsidP="008C2E75">
      <w:pPr>
        <w:spacing w:after="0" w:line="240" w:lineRule="auto"/>
      </w:pPr>
      <w:r>
        <w:separator/>
      </w:r>
    </w:p>
  </w:endnote>
  <w:endnote w:type="continuationSeparator" w:id="0">
    <w:p w14:paraId="37DF1327" w14:textId="77777777" w:rsidR="00B6377B" w:rsidRDefault="00B6377B" w:rsidP="008C2E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IDFont+F1">
    <w:altName w:val="Cambria"/>
    <w:panose1 w:val="00000000000000000000"/>
    <w:charset w:val="00"/>
    <w:family w:val="roman"/>
    <w:notTrueType/>
    <w:pitch w:val="default"/>
  </w:font>
  <w:font w:name="Cambria Math">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A58F96" w14:textId="77777777" w:rsidR="00B6377B" w:rsidRDefault="00B6377B" w:rsidP="008C2E75">
      <w:pPr>
        <w:spacing w:after="0" w:line="240" w:lineRule="auto"/>
      </w:pPr>
      <w:r>
        <w:separator/>
      </w:r>
    </w:p>
  </w:footnote>
  <w:footnote w:type="continuationSeparator" w:id="0">
    <w:p w14:paraId="2E1C8C5C" w14:textId="77777777" w:rsidR="00B6377B" w:rsidRDefault="00B6377B" w:rsidP="008C2E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80254306"/>
      <w:docPartObj>
        <w:docPartGallery w:val="Page Numbers (Top of Page)"/>
        <w:docPartUnique/>
      </w:docPartObj>
    </w:sdtPr>
    <w:sdtContent>
      <w:p w14:paraId="40B64439" w14:textId="3BE5EF53" w:rsidR="008C2E75" w:rsidRDefault="008C2E75">
        <w:pPr>
          <w:pStyle w:val="Antrats"/>
          <w:jc w:val="center"/>
        </w:pPr>
        <w:r w:rsidRPr="008C2E75">
          <w:rPr>
            <w:rFonts w:ascii="Times New Roman" w:hAnsi="Times New Roman" w:cs="Times New Roman"/>
          </w:rPr>
          <w:fldChar w:fldCharType="begin"/>
        </w:r>
        <w:r w:rsidRPr="008C2E75">
          <w:rPr>
            <w:rFonts w:ascii="Times New Roman" w:hAnsi="Times New Roman" w:cs="Times New Roman"/>
          </w:rPr>
          <w:instrText>PAGE   \* MERGEFORMAT</w:instrText>
        </w:r>
        <w:r w:rsidRPr="008C2E75">
          <w:rPr>
            <w:rFonts w:ascii="Times New Roman" w:hAnsi="Times New Roman" w:cs="Times New Roman"/>
          </w:rPr>
          <w:fldChar w:fldCharType="separate"/>
        </w:r>
        <w:r w:rsidRPr="008C2E75">
          <w:rPr>
            <w:rFonts w:ascii="Times New Roman" w:hAnsi="Times New Roman" w:cs="Times New Roman"/>
          </w:rPr>
          <w:t>2</w:t>
        </w:r>
        <w:r w:rsidRPr="008C2E75">
          <w:rPr>
            <w:rFonts w:ascii="Times New Roman" w:hAnsi="Times New Roman" w:cs="Times New Roman"/>
          </w:rPr>
          <w:fldChar w:fldCharType="end"/>
        </w:r>
      </w:p>
    </w:sdtContent>
  </w:sdt>
  <w:p w14:paraId="77B3019F" w14:textId="77777777" w:rsidR="008C2E75" w:rsidRDefault="008C2E7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176CA6"/>
    <w:multiLevelType w:val="hybridMultilevel"/>
    <w:tmpl w:val="E8046B00"/>
    <w:lvl w:ilvl="0" w:tplc="0427000F">
      <w:start w:val="1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D83683A"/>
    <w:multiLevelType w:val="multilevel"/>
    <w:tmpl w:val="DB5E64B2"/>
    <w:lvl w:ilvl="0">
      <w:start w:val="15"/>
      <w:numFmt w:val="decimal"/>
      <w:lvlText w:val="%1."/>
      <w:lvlJc w:val="left"/>
      <w:pPr>
        <w:ind w:left="660" w:hanging="660"/>
      </w:pPr>
      <w:rPr>
        <w:rFonts w:cs="Times New Roman" w:hint="default"/>
      </w:rPr>
    </w:lvl>
    <w:lvl w:ilvl="1">
      <w:start w:val="7"/>
      <w:numFmt w:val="decimal"/>
      <w:lvlText w:val="%1.%2."/>
      <w:lvlJc w:val="left"/>
      <w:pPr>
        <w:ind w:left="1303" w:hanging="660"/>
      </w:pPr>
      <w:rPr>
        <w:rFonts w:cs="Times New Roman" w:hint="default"/>
      </w:rPr>
    </w:lvl>
    <w:lvl w:ilvl="2">
      <w:start w:val="1"/>
      <w:numFmt w:val="decimal"/>
      <w:lvlText w:val="%1.%2.%3."/>
      <w:lvlJc w:val="left"/>
      <w:pPr>
        <w:ind w:left="1430" w:hanging="720"/>
      </w:pPr>
      <w:rPr>
        <w:rFonts w:cs="Times New Roman" w:hint="default"/>
        <w:b w:val="0"/>
      </w:rPr>
    </w:lvl>
    <w:lvl w:ilvl="3">
      <w:start w:val="1"/>
      <w:numFmt w:val="decimal"/>
      <w:lvlText w:val="%1.%2.%3.%4."/>
      <w:lvlJc w:val="left"/>
      <w:pPr>
        <w:ind w:left="2649" w:hanging="720"/>
      </w:pPr>
      <w:rPr>
        <w:rFonts w:cs="Times New Roman" w:hint="default"/>
      </w:rPr>
    </w:lvl>
    <w:lvl w:ilvl="4">
      <w:start w:val="1"/>
      <w:numFmt w:val="decimal"/>
      <w:lvlText w:val="%1.%2.%3.%4.%5."/>
      <w:lvlJc w:val="left"/>
      <w:pPr>
        <w:ind w:left="3652" w:hanging="1080"/>
      </w:pPr>
      <w:rPr>
        <w:rFonts w:cs="Times New Roman" w:hint="default"/>
      </w:rPr>
    </w:lvl>
    <w:lvl w:ilvl="5">
      <w:start w:val="1"/>
      <w:numFmt w:val="decimal"/>
      <w:lvlText w:val="%1.%2.%3.%4.%5.%6."/>
      <w:lvlJc w:val="left"/>
      <w:pPr>
        <w:ind w:left="4295" w:hanging="1080"/>
      </w:pPr>
      <w:rPr>
        <w:rFonts w:cs="Times New Roman" w:hint="default"/>
      </w:rPr>
    </w:lvl>
    <w:lvl w:ilvl="6">
      <w:start w:val="1"/>
      <w:numFmt w:val="decimal"/>
      <w:lvlText w:val="%1.%2.%3.%4.%5.%6.%7."/>
      <w:lvlJc w:val="left"/>
      <w:pPr>
        <w:ind w:left="5298" w:hanging="1440"/>
      </w:pPr>
      <w:rPr>
        <w:rFonts w:cs="Times New Roman" w:hint="default"/>
      </w:rPr>
    </w:lvl>
    <w:lvl w:ilvl="7">
      <w:start w:val="1"/>
      <w:numFmt w:val="decimal"/>
      <w:lvlText w:val="%1.%2.%3.%4.%5.%6.%7.%8."/>
      <w:lvlJc w:val="left"/>
      <w:pPr>
        <w:ind w:left="5941" w:hanging="1440"/>
      </w:pPr>
      <w:rPr>
        <w:rFonts w:cs="Times New Roman" w:hint="default"/>
      </w:rPr>
    </w:lvl>
    <w:lvl w:ilvl="8">
      <w:start w:val="1"/>
      <w:numFmt w:val="decimal"/>
      <w:lvlText w:val="%1.%2.%3.%4.%5.%6.%7.%8.%9."/>
      <w:lvlJc w:val="left"/>
      <w:pPr>
        <w:ind w:left="6944" w:hanging="1800"/>
      </w:pPr>
      <w:rPr>
        <w:rFonts w:cs="Times New Roman" w:hint="default"/>
      </w:rPr>
    </w:lvl>
  </w:abstractNum>
  <w:num w:numId="1" w16cid:durableId="1366371657">
    <w:abstractNumId w:val="1"/>
  </w:num>
  <w:num w:numId="2" w16cid:durableId="4115141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E75"/>
    <w:rsid w:val="000152DA"/>
    <w:rsid w:val="000C0F99"/>
    <w:rsid w:val="0014748C"/>
    <w:rsid w:val="001D1C67"/>
    <w:rsid w:val="002B20CC"/>
    <w:rsid w:val="00463BC7"/>
    <w:rsid w:val="0049587E"/>
    <w:rsid w:val="00520C8E"/>
    <w:rsid w:val="006C5B11"/>
    <w:rsid w:val="008C2E75"/>
    <w:rsid w:val="008F6088"/>
    <w:rsid w:val="00925E36"/>
    <w:rsid w:val="00992F0D"/>
    <w:rsid w:val="00993CE5"/>
    <w:rsid w:val="009B0835"/>
    <w:rsid w:val="00A016E9"/>
    <w:rsid w:val="00A838FD"/>
    <w:rsid w:val="00B57784"/>
    <w:rsid w:val="00B6377B"/>
    <w:rsid w:val="00B75B45"/>
    <w:rsid w:val="00BA4348"/>
    <w:rsid w:val="00BB70F5"/>
    <w:rsid w:val="00BF001A"/>
    <w:rsid w:val="00C32445"/>
    <w:rsid w:val="00C567D1"/>
    <w:rsid w:val="00D81E21"/>
    <w:rsid w:val="00E721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8B341"/>
  <w15:chartTrackingRefBased/>
  <w15:docId w15:val="{A7470529-7633-4164-ACAA-019B14BD7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C2E75"/>
    <w:rPr>
      <w:kern w:val="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link w:val="BetarpDiagrama"/>
    <w:uiPriority w:val="1"/>
    <w:qFormat/>
    <w:rsid w:val="008C2E75"/>
    <w:pPr>
      <w:spacing w:after="0" w:line="240" w:lineRule="auto"/>
    </w:pPr>
    <w:rPr>
      <w:kern w:val="0"/>
      <w14:ligatures w14:val="none"/>
    </w:rPr>
  </w:style>
  <w:style w:type="paragraph" w:styleId="Pagrindinistekstas">
    <w:name w:val="Body Text"/>
    <w:aliases w:val="Body Text Char1,Body Text Char Char,Body Text Char Char Char Char,Body Text Char2 Char Char Char Char,Body Text Char1 Char Char Char Char Char,Body Text Char Char Char Char Char Char Char"/>
    <w:basedOn w:val="prastasis"/>
    <w:link w:val="PagrindinistekstasDiagrama"/>
    <w:rsid w:val="008C2E75"/>
    <w:pPr>
      <w:spacing w:after="0" w:line="240" w:lineRule="auto"/>
      <w:jc w:val="right"/>
    </w:pPr>
    <w:rPr>
      <w:rFonts w:ascii="Times New Roman" w:eastAsia="Times New Roman" w:hAnsi="Times New Roman" w:cs="Times New Roman"/>
      <w:sz w:val="24"/>
      <w:szCs w:val="20"/>
    </w:rPr>
  </w:style>
  <w:style w:type="character" w:customStyle="1" w:styleId="PagrindinistekstasDiagrama">
    <w:name w:val="Pagrindinis tekstas Diagrama"/>
    <w:aliases w:val="Body Text Char1 Diagrama,Body Text Char Char Diagrama,Body Text Char Char Char Char Diagrama,Body Text Char2 Char Char Char Char Diagrama,Body Text Char1 Char Char Char Char Char Diagrama"/>
    <w:basedOn w:val="Numatytasispastraiposriftas"/>
    <w:link w:val="Pagrindinistekstas"/>
    <w:rsid w:val="008C2E75"/>
    <w:rPr>
      <w:rFonts w:ascii="Times New Roman" w:eastAsia="Times New Roman" w:hAnsi="Times New Roman" w:cs="Times New Roman"/>
      <w:kern w:val="0"/>
      <w:sz w:val="24"/>
      <w:szCs w:val="20"/>
      <w14:ligatures w14:val="none"/>
    </w:rPr>
  </w:style>
  <w:style w:type="character" w:customStyle="1" w:styleId="BetarpDiagrama">
    <w:name w:val="Be tarpų Diagrama"/>
    <w:basedOn w:val="Numatytasispastraiposriftas"/>
    <w:link w:val="Betarp"/>
    <w:uiPriority w:val="1"/>
    <w:rsid w:val="008C2E75"/>
    <w:rPr>
      <w:kern w:val="0"/>
      <w14:ligatures w14:val="none"/>
    </w:rPr>
  </w:style>
  <w:style w:type="paragraph" w:customStyle="1" w:styleId="Default">
    <w:name w:val="Default"/>
    <w:rsid w:val="008C2E75"/>
    <w:pPr>
      <w:autoSpaceDE w:val="0"/>
      <w:autoSpaceDN w:val="0"/>
      <w:adjustRightInd w:val="0"/>
      <w:spacing w:after="0" w:line="240" w:lineRule="auto"/>
    </w:pPr>
    <w:rPr>
      <w:rFonts w:ascii="Arial" w:eastAsia="Times New Roman" w:hAnsi="Arial" w:cs="Arial"/>
      <w:color w:val="000000"/>
      <w:kern w:val="0"/>
      <w:sz w:val="24"/>
      <w:szCs w:val="24"/>
      <w:lang w:eastAsia="lt-LT"/>
      <w14:ligatures w14:val="none"/>
    </w:rPr>
  </w:style>
  <w:style w:type="character" w:styleId="Hipersaitas">
    <w:name w:val="Hyperlink"/>
    <w:basedOn w:val="Numatytasispastraiposriftas"/>
    <w:rsid w:val="008C2E75"/>
    <w:rPr>
      <w:color w:val="0000FF"/>
      <w:u w:val="single"/>
    </w:rPr>
  </w:style>
  <w:style w:type="paragraph" w:styleId="Antrats">
    <w:name w:val="header"/>
    <w:basedOn w:val="prastasis"/>
    <w:link w:val="AntratsDiagrama"/>
    <w:uiPriority w:val="99"/>
    <w:unhideWhenUsed/>
    <w:rsid w:val="008C2E7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C2E75"/>
    <w:rPr>
      <w:kern w:val="0"/>
      <w14:ligatures w14:val="none"/>
    </w:rPr>
  </w:style>
  <w:style w:type="paragraph" w:styleId="Porat">
    <w:name w:val="footer"/>
    <w:basedOn w:val="prastasis"/>
    <w:link w:val="PoratDiagrama"/>
    <w:uiPriority w:val="99"/>
    <w:unhideWhenUsed/>
    <w:rsid w:val="008C2E7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C2E75"/>
    <w:rPr>
      <w:kern w:val="0"/>
      <w14:ligatures w14:val="none"/>
    </w:rPr>
  </w:style>
  <w:style w:type="paragraph" w:styleId="Sraopastraipa">
    <w:name w:val="List Paragraph"/>
    <w:aliases w:val="lp1,Bullet 1,Use Case List Paragraph"/>
    <w:basedOn w:val="prastasis"/>
    <w:link w:val="SraopastraipaDiagrama"/>
    <w:uiPriority w:val="34"/>
    <w:qFormat/>
    <w:rsid w:val="008C2E75"/>
    <w:pPr>
      <w:ind w:left="720"/>
      <w:contextualSpacing/>
    </w:pPr>
  </w:style>
  <w:style w:type="character" w:customStyle="1" w:styleId="SraopastraipaDiagrama">
    <w:name w:val="Sąrašo pastraipa Diagrama"/>
    <w:aliases w:val="lp1 Diagrama,Bullet 1 Diagrama,Use Case List Paragraph Diagrama"/>
    <w:link w:val="Sraopastraipa"/>
    <w:uiPriority w:val="34"/>
    <w:locked/>
    <w:rsid w:val="008C2E75"/>
    <w:rPr>
      <w:kern w:val="0"/>
      <w14:ligatures w14:val="none"/>
    </w:rPr>
  </w:style>
  <w:style w:type="character" w:customStyle="1" w:styleId="fontstyle01">
    <w:name w:val="fontstyle01"/>
    <w:basedOn w:val="Numatytasispastraiposriftas"/>
    <w:rsid w:val="008C2E75"/>
    <w:rPr>
      <w:rFonts w:ascii="Cambria" w:hAnsi="Cambria" w:hint="default"/>
      <w:b w:val="0"/>
      <w:bCs w:val="0"/>
      <w:i w:val="0"/>
      <w:iCs w:val="0"/>
      <w:color w:val="000000"/>
      <w:sz w:val="22"/>
      <w:szCs w:val="22"/>
    </w:rPr>
  </w:style>
  <w:style w:type="character" w:customStyle="1" w:styleId="fontstyle21">
    <w:name w:val="fontstyle21"/>
    <w:basedOn w:val="Numatytasispastraiposriftas"/>
    <w:rsid w:val="008C2E75"/>
    <w:rPr>
      <w:rFonts w:ascii="CIDFont+F1" w:hAnsi="CIDFont+F1" w:hint="default"/>
      <w:b w:val="0"/>
      <w:bCs w:val="0"/>
      <w:i w:val="0"/>
      <w:iCs w:val="0"/>
      <w:color w:val="000000"/>
      <w:sz w:val="22"/>
      <w:szCs w:val="22"/>
    </w:rPr>
  </w:style>
  <w:style w:type="character" w:styleId="Neapdorotaspaminjimas">
    <w:name w:val="Unresolved Mention"/>
    <w:basedOn w:val="Numatytasispastraiposriftas"/>
    <w:uiPriority w:val="99"/>
    <w:semiHidden/>
    <w:unhideWhenUsed/>
    <w:rsid w:val="00BF00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app/rfq/publicpurchase_docs.asp?PID=764124"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pirkimai.eviesiejipirkimai.lt/app/rfq/publicpurchase_docs.asp?PID=764124"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bendrove@pe.lt" TargetMode="External"/><Relationship Id="rId4" Type="http://schemas.openxmlformats.org/officeDocument/2006/relationships/webSettings" Target="webSettings.xml"/><Relationship Id="rId9" Type="http://schemas.openxmlformats.org/officeDocument/2006/relationships/hyperlink" Target="mailto:metering@axioma.e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8</Pages>
  <Words>21037</Words>
  <Characters>11992</Characters>
  <Application>Microsoft Office Word</Application>
  <DocSecurity>0</DocSecurity>
  <Lines>99</Lines>
  <Paragraphs>65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32964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Rutkauskiene</dc:creator>
  <cp:keywords/>
  <dc:description/>
  <cp:lastModifiedBy>Lina Rutkauskiene</cp:lastModifiedBy>
  <cp:revision>36</cp:revision>
  <dcterms:created xsi:type="dcterms:W3CDTF">2024-06-03T12:25:00Z</dcterms:created>
  <dcterms:modified xsi:type="dcterms:W3CDTF">2024-06-07T06:27:00Z</dcterms:modified>
</cp:coreProperties>
</file>