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969A" w14:textId="77777777" w:rsidR="00735389" w:rsidRDefault="00735389" w:rsidP="00DA491A">
      <w:pPr>
        <w:jc w:val="center"/>
      </w:pPr>
    </w:p>
    <w:p w14:paraId="61F74E30" w14:textId="056D57F5" w:rsidR="00890EE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Susitarimas</w:t>
      </w:r>
      <w:r>
        <w:rPr>
          <w:b/>
          <w:caps/>
        </w:rPr>
        <w:t xml:space="preserve"> </w:t>
      </w:r>
    </w:p>
    <w:p w14:paraId="677F62C6" w14:textId="77777777" w:rsidR="00735389" w:rsidRPr="0081205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prie 202</w:t>
      </w:r>
      <w:r>
        <w:rPr>
          <w:b/>
          <w:caps/>
        </w:rPr>
        <w:t>4</w:t>
      </w:r>
      <w:r w:rsidRPr="001654BC">
        <w:rPr>
          <w:b/>
          <w:caps/>
        </w:rPr>
        <w:t xml:space="preserve"> m. </w:t>
      </w:r>
      <w:r>
        <w:rPr>
          <w:b/>
          <w:caps/>
        </w:rPr>
        <w:t>birželio 12</w:t>
      </w:r>
      <w:r w:rsidRPr="001654BC">
        <w:rPr>
          <w:b/>
          <w:caps/>
        </w:rPr>
        <w:t xml:space="preserve"> d.</w:t>
      </w:r>
      <w:r>
        <w:rPr>
          <w:b/>
          <w:bCs/>
          <w:lang w:eastAsia="ar-SA"/>
        </w:rPr>
        <w:t xml:space="preserve"> </w:t>
      </w:r>
      <w:r>
        <w:rPr>
          <w:b/>
          <w:caps/>
        </w:rPr>
        <w:t xml:space="preserve">pirkimo sutarties </w:t>
      </w:r>
      <w:r w:rsidRPr="001654BC">
        <w:rPr>
          <w:b/>
          <w:bCs/>
          <w:lang w:eastAsia="ar-SA"/>
        </w:rPr>
        <w:t xml:space="preserve">NR. </w:t>
      </w:r>
      <w:r>
        <w:rPr>
          <w:b/>
          <w:bCs/>
          <w:lang w:eastAsia="ar-SA"/>
        </w:rPr>
        <w:t xml:space="preserve">CPO305272 / </w:t>
      </w:r>
      <w:r w:rsidRPr="001654BC">
        <w:rPr>
          <w:b/>
          <w:bCs/>
          <w:lang w:eastAsia="ar-SA"/>
        </w:rPr>
        <w:t>22-</w:t>
      </w:r>
      <w:r>
        <w:rPr>
          <w:b/>
          <w:bCs/>
          <w:lang w:eastAsia="ar-SA"/>
        </w:rPr>
        <w:t>1141</w:t>
      </w:r>
    </w:p>
    <w:p w14:paraId="1CFD2FE1" w14:textId="3263DC0F" w:rsidR="00735389" w:rsidRPr="001654BC" w:rsidRDefault="00735389" w:rsidP="0073538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 w:rsidR="002B2A5F">
        <w:t>5</w:t>
      </w:r>
      <w:r w:rsidRPr="001654BC">
        <w:t xml:space="preserve"> m.____________ d. </w:t>
      </w:r>
    </w:p>
    <w:p w14:paraId="59BB8121" w14:textId="642CE03D" w:rsidR="00B56C82" w:rsidRDefault="00735389" w:rsidP="00C56172">
      <w:pPr>
        <w:spacing w:before="120" w:after="120"/>
        <w:jc w:val="center"/>
      </w:pPr>
      <w:r w:rsidRPr="001654BC">
        <w:t>Panevėžys</w:t>
      </w:r>
    </w:p>
    <w:p w14:paraId="65175278" w14:textId="77777777" w:rsidR="008D3D3F" w:rsidRPr="00C56172" w:rsidRDefault="008D3D3F" w:rsidP="00C56172">
      <w:pPr>
        <w:spacing w:before="120" w:after="120"/>
        <w:jc w:val="center"/>
      </w:pPr>
    </w:p>
    <w:p w14:paraId="2324DE0B" w14:textId="5FD007A9" w:rsidR="00735389" w:rsidRPr="00B56C82" w:rsidRDefault="00B56C82" w:rsidP="00B56C82">
      <w:pPr>
        <w:spacing w:line="360" w:lineRule="auto"/>
        <w:ind w:firstLine="851"/>
        <w:jc w:val="both"/>
        <w:rPr>
          <w:bCs/>
          <w:lang w:eastAsia="ar-SA"/>
        </w:rPr>
      </w:pPr>
      <w:r w:rsidRPr="00B56C82">
        <w:rPr>
          <w:b/>
          <w:lang w:eastAsia="ar-SA"/>
        </w:rPr>
        <w:t>Panevėžio miesto savivaldybės administracija,</w:t>
      </w:r>
      <w:r w:rsidRPr="00B56C82">
        <w:rPr>
          <w:bCs/>
          <w:lang w:eastAsia="ar-SA"/>
        </w:rPr>
        <w:t xml:space="preserve"> juridinio asmens kodas 288724610, kurios registruota buveinė yra Laisvės a. 20, Panevėžys</w:t>
      </w:r>
      <w:r w:rsidRPr="001654BC">
        <w:rPr>
          <w:bCs/>
          <w:lang w:eastAsia="ar-SA"/>
        </w:rPr>
        <w:t xml:space="preserve">, </w:t>
      </w:r>
      <w:r w:rsidRPr="00B56C82">
        <w:rPr>
          <w:bCs/>
          <w:lang w:eastAsia="ar-SA"/>
        </w:rPr>
        <w:t xml:space="preserve">atstovaujama </w:t>
      </w:r>
      <w:r w:rsidRPr="00FC16EC">
        <w:rPr>
          <w:bCs/>
          <w:lang w:eastAsia="ar-SA"/>
        </w:rPr>
        <w:t>Administracijos direktori</w:t>
      </w:r>
      <w:r w:rsidR="00967B99">
        <w:rPr>
          <w:bCs/>
          <w:lang w:eastAsia="ar-SA"/>
        </w:rPr>
        <w:t>aus Giedriaus Šileikos</w:t>
      </w:r>
      <w:r w:rsidR="00735389" w:rsidRPr="001654BC">
        <w:t>, veikiančio</w:t>
      </w:r>
      <w:r w:rsidR="00735389">
        <w:t xml:space="preserve"> pagal</w:t>
      </w:r>
      <w:r w:rsidR="00735389" w:rsidRPr="001654BC">
        <w:t xml:space="preserve"> </w:t>
      </w:r>
      <w:r w:rsidR="00735389" w:rsidRPr="00577DAC">
        <w:rPr>
          <w:bCs/>
        </w:rPr>
        <w:t xml:space="preserve">Panevėžio miesto savivaldybės administracijos nuostatus, </w:t>
      </w:r>
      <w:r w:rsidR="00735389" w:rsidRPr="00E94B40">
        <w:t>patvirtint</w:t>
      </w:r>
      <w:r w:rsidR="00735389">
        <w:t>us</w:t>
      </w:r>
      <w:r w:rsidR="00735389" w:rsidRPr="00E94B40">
        <w:t xml:space="preserve"> 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735389" w:rsidRPr="00A82729">
        <w:t>“</w:t>
      </w:r>
      <w:r w:rsidR="00735389" w:rsidRPr="00A06391">
        <w:t>,</w:t>
      </w:r>
      <w:r w:rsidR="00735389" w:rsidRPr="001654BC">
        <w:rPr>
          <w:lang w:eastAsia="ar-SA"/>
        </w:rPr>
        <w:t xml:space="preserve"> </w:t>
      </w:r>
      <w:r w:rsidR="00735389" w:rsidRPr="001654BC">
        <w:rPr>
          <w:iCs/>
        </w:rPr>
        <w:t>(</w:t>
      </w:r>
      <w:r w:rsidR="00735389" w:rsidRPr="001654BC">
        <w:t xml:space="preserve">toliau </w:t>
      </w:r>
      <w:r w:rsidR="00735389" w:rsidRPr="001654BC">
        <w:sym w:font="Symbol" w:char="F02D"/>
      </w:r>
      <w:r w:rsidR="00735389" w:rsidRPr="001654BC">
        <w:t xml:space="preserve"> </w:t>
      </w:r>
      <w:r w:rsidR="00735389">
        <w:rPr>
          <w:bCs/>
        </w:rPr>
        <w:t>Užsakovas</w:t>
      </w:r>
      <w:r w:rsidR="00735389" w:rsidRPr="001654BC">
        <w:rPr>
          <w:bCs/>
        </w:rPr>
        <w:t>)</w:t>
      </w:r>
      <w:r w:rsidR="00735389">
        <w:t xml:space="preserve"> </w:t>
      </w:r>
      <w:r w:rsidR="00735389" w:rsidRPr="001654BC">
        <w:t>ir</w:t>
      </w:r>
    </w:p>
    <w:p w14:paraId="58671E0B" w14:textId="6C980482" w:rsidR="00890EEC" w:rsidRPr="001E61FD" w:rsidRDefault="00735389" w:rsidP="001E61FD">
      <w:pPr>
        <w:spacing w:line="360" w:lineRule="auto"/>
        <w:ind w:firstLine="851"/>
        <w:jc w:val="both"/>
      </w:pPr>
      <w:r w:rsidRPr="00735389">
        <w:rPr>
          <w:b/>
        </w:rPr>
        <w:t>UAB „Sweco Lietuva“,</w:t>
      </w:r>
      <w:r w:rsidRPr="00CB654A">
        <w:rPr>
          <w:bCs/>
        </w:rPr>
        <w:t xml:space="preserve">  </w:t>
      </w:r>
      <w:r w:rsidRPr="001654BC">
        <w:t>pagal Lietuvos Respublikos įstatymus įsteigta ir veikianti įmonė, juridinio asmens kodas</w:t>
      </w:r>
      <w:r>
        <w:t xml:space="preserve"> </w:t>
      </w:r>
      <w:r w:rsidRPr="00DF7ACD">
        <w:t>301135783</w:t>
      </w:r>
      <w:r w:rsidRPr="0081205C">
        <w:t>,</w:t>
      </w:r>
      <w:r w:rsidRPr="001654BC">
        <w:t xml:space="preserve"> kurios registruota </w:t>
      </w:r>
      <w:r w:rsidRPr="001D0DF0">
        <w:t xml:space="preserve">buveinė yra </w:t>
      </w:r>
      <w:r w:rsidRPr="00E86ECD">
        <w:t>Ozo g 12A-1, LT 08200 Vilnius,</w:t>
      </w:r>
      <w:r w:rsidR="00E65505" w:rsidRPr="00DF7ACD">
        <w:t xml:space="preserve"> </w:t>
      </w:r>
      <w:r w:rsidRPr="00DF7ACD">
        <w:t>duomenys apie bendrovę kaupiami ir saugomi Lietuvos Respublikos juridinių asmenų registre,</w:t>
      </w:r>
      <w:r w:rsidRPr="001654BC">
        <w:t xml:space="preserve"> atstovaujama</w:t>
      </w:r>
      <w:r w:rsidR="00E044C2">
        <w:t xml:space="preserve"> </w:t>
      </w:r>
      <w:r w:rsidR="00BF1654" w:rsidRPr="00BF1654">
        <w:rPr>
          <w:bCs/>
        </w:rPr>
        <w:t xml:space="preserve">UAB „Sweco Lietuva“ </w:t>
      </w:r>
      <w:r w:rsidR="00BF1654">
        <w:rPr>
          <w:bCs/>
        </w:rPr>
        <w:t>I</w:t>
      </w:r>
      <w:r w:rsidR="00BF1654" w:rsidRPr="00BF1654">
        <w:rPr>
          <w:bCs/>
        </w:rPr>
        <w:t xml:space="preserve">nfrastruktūros padalinio vadovo Algirdo Michelkevičiaus, </w:t>
      </w:r>
      <w:r w:rsidR="00BF1654" w:rsidRPr="00BF1654">
        <w:t>veikiančio pagal įmonės vadovo Liudo Zalunskio 2025 m. spalio 2 d. įgaliojimą Nr. Į-42</w:t>
      </w:r>
      <w:r w:rsidR="001D0DF0">
        <w:t>,</w:t>
      </w:r>
      <w:r w:rsidRPr="00FD7D2E">
        <w:t xml:space="preserve"> (toliau </w:t>
      </w:r>
      <w:r w:rsidRPr="00FD7D2E">
        <w:sym w:font="Symbol" w:char="F02D"/>
      </w:r>
      <w:r w:rsidR="00E65505" w:rsidRPr="00FD7D2E">
        <w:t xml:space="preserve"> </w:t>
      </w:r>
      <w:r w:rsidRPr="00FD7D2E">
        <w:t>Tiekėjas),</w:t>
      </w:r>
      <w:r w:rsidR="00890EEC" w:rsidRPr="00FD7D2E">
        <w:t xml:space="preserve"> </w:t>
      </w:r>
      <w:r w:rsidRPr="00FD7D2E">
        <w:rPr>
          <w:color w:val="000000"/>
        </w:rPr>
        <w:t>toliau</w:t>
      </w:r>
      <w:r w:rsidRPr="001654BC">
        <w:rPr>
          <w:color w:val="000000"/>
        </w:rPr>
        <w:t xml:space="preserve"> kiekvienas atskirai vadinamas Šalimi, o kartu - Šalimis,</w:t>
      </w:r>
      <w:r w:rsidR="007B63F0">
        <w:rPr>
          <w:color w:val="000000"/>
        </w:rPr>
        <w:t xml:space="preserve"> </w:t>
      </w:r>
    </w:p>
    <w:p w14:paraId="3C2FD1EE" w14:textId="55571626" w:rsidR="00761EBE" w:rsidRPr="00761EBE" w:rsidRDefault="00761EBE" w:rsidP="00761EBE">
      <w:pPr>
        <w:suppressAutoHyphens/>
        <w:spacing w:line="360" w:lineRule="auto"/>
        <w:ind w:firstLine="851"/>
        <w:jc w:val="both"/>
      </w:pPr>
      <w:r>
        <w:rPr>
          <w:color w:val="000000"/>
        </w:rPr>
        <w:t>v</w:t>
      </w:r>
      <w:r w:rsidRPr="00761EBE">
        <w:rPr>
          <w:color w:val="000000"/>
        </w:rPr>
        <w:t>adovaudamosi 2024 m. birželio 12 d. sutarti</w:t>
      </w:r>
      <w:r w:rsidR="001A6FCB">
        <w:rPr>
          <w:color w:val="000000"/>
        </w:rPr>
        <w:t>es</w:t>
      </w:r>
      <w:r w:rsidRPr="00761EBE">
        <w:rPr>
          <w:color w:val="000000"/>
        </w:rPr>
        <w:t xml:space="preserve"> Nr. CPO305272 / 22-1141 </w:t>
      </w:r>
      <w:r w:rsidRPr="00761EBE">
        <w:rPr>
          <w:b/>
          <w:bCs/>
          <w:color w:val="000000"/>
        </w:rPr>
        <w:t xml:space="preserve">„Panevėžio miesto Pušaloto </w:t>
      </w:r>
      <w:r w:rsidRPr="001D0DF0">
        <w:rPr>
          <w:b/>
          <w:bCs/>
          <w:color w:val="000000"/>
        </w:rPr>
        <w:t>gatvės dalies (nuo geležinkelio pervažos iki miesto ribos) kapitalinio remonto techninio projekto parengimas ir projekto vykdymo priežiūra“</w:t>
      </w:r>
      <w:r w:rsidRPr="001D0DF0">
        <w:rPr>
          <w:color w:val="000000"/>
        </w:rPr>
        <w:t xml:space="preserve"> (toliau – Suta</w:t>
      </w:r>
      <w:r w:rsidRPr="007A488C">
        <w:rPr>
          <w:color w:val="000000"/>
        </w:rPr>
        <w:t>rtis) 4.7</w:t>
      </w:r>
      <w:r w:rsidR="005026B8" w:rsidRPr="007A488C">
        <w:rPr>
          <w:color w:val="000000"/>
        </w:rPr>
        <w:t>,</w:t>
      </w:r>
      <w:r w:rsidR="005026B8" w:rsidRPr="007A488C">
        <w:rPr>
          <w:lang w:eastAsia="ar-SA"/>
        </w:rPr>
        <w:t xml:space="preserve"> 8.1</w:t>
      </w:r>
      <w:r w:rsidR="0057008B" w:rsidRPr="007A488C">
        <w:rPr>
          <w:lang w:eastAsia="ar-SA"/>
        </w:rPr>
        <w:t>.1</w:t>
      </w:r>
      <w:r w:rsidR="008B3368" w:rsidRPr="007A488C">
        <w:rPr>
          <w:lang w:eastAsia="ar-SA"/>
        </w:rPr>
        <w:t xml:space="preserve"> ir </w:t>
      </w:r>
      <w:r w:rsidR="005026B8" w:rsidRPr="007A488C">
        <w:rPr>
          <w:lang w:eastAsia="ar-SA"/>
        </w:rPr>
        <w:t>8.2</w:t>
      </w:r>
      <w:r w:rsidR="00EE5304" w:rsidRPr="007A488C">
        <w:rPr>
          <w:lang w:eastAsia="ar-SA"/>
        </w:rPr>
        <w:t xml:space="preserve"> </w:t>
      </w:r>
      <w:r w:rsidRPr="007A488C">
        <w:rPr>
          <w:color w:val="000000"/>
        </w:rPr>
        <w:t>punkt</w:t>
      </w:r>
      <w:r w:rsidR="005026B8" w:rsidRPr="007A488C">
        <w:rPr>
          <w:color w:val="000000"/>
        </w:rPr>
        <w:t>ai</w:t>
      </w:r>
      <w:r w:rsidR="00EE5304" w:rsidRPr="007A488C">
        <w:rPr>
          <w:color w:val="000000"/>
        </w:rPr>
        <w:t>s</w:t>
      </w:r>
      <w:r w:rsidRPr="007A488C">
        <w:rPr>
          <w:color w:val="000000"/>
        </w:rPr>
        <w:t xml:space="preserve"> bei atsižvelgdamos į Tiekėjo 2025 m. </w:t>
      </w:r>
      <w:r w:rsidR="00DA6BF1" w:rsidRPr="007A488C">
        <w:rPr>
          <w:color w:val="000000"/>
        </w:rPr>
        <w:t>lapkričio</w:t>
      </w:r>
      <w:r w:rsidR="00E044C2" w:rsidRPr="007A488C">
        <w:rPr>
          <w:color w:val="000000"/>
        </w:rPr>
        <w:t xml:space="preserve"> </w:t>
      </w:r>
      <w:r w:rsidR="008B3368" w:rsidRPr="007A488C">
        <w:rPr>
          <w:color w:val="000000"/>
        </w:rPr>
        <w:t xml:space="preserve">24 </w:t>
      </w:r>
      <w:r w:rsidRPr="007A488C">
        <w:rPr>
          <w:color w:val="000000"/>
        </w:rPr>
        <w:t xml:space="preserve">d. raštą Nr. </w:t>
      </w:r>
      <w:r w:rsidR="00E044C2" w:rsidRPr="007A488C">
        <w:t>V1-1</w:t>
      </w:r>
      <w:r w:rsidR="008B3368" w:rsidRPr="007A488C">
        <w:t>533</w:t>
      </w:r>
      <w:r w:rsidR="00E044C2" w:rsidRPr="007A488C">
        <w:t>\25</w:t>
      </w:r>
      <w:r w:rsidRPr="007A488C">
        <w:rPr>
          <w:color w:val="000000"/>
        </w:rPr>
        <w:t xml:space="preserve"> „Dėl </w:t>
      </w:r>
      <w:r w:rsidR="008B3368" w:rsidRPr="007A488C">
        <w:rPr>
          <w:color w:val="000000"/>
        </w:rPr>
        <w:t>paslaugų teikimo</w:t>
      </w:r>
      <w:r w:rsidR="00E044C2" w:rsidRPr="007A488C">
        <w:rPr>
          <w:color w:val="000000"/>
        </w:rPr>
        <w:t xml:space="preserve"> atnaujinimo</w:t>
      </w:r>
      <w:r w:rsidRPr="007A488C">
        <w:rPr>
          <w:color w:val="000000"/>
        </w:rPr>
        <w:t>“</w:t>
      </w:r>
      <w:r w:rsidR="00DA6BF1" w:rsidRPr="007A488C">
        <w:rPr>
          <w:color w:val="000000"/>
        </w:rPr>
        <w:t>,</w:t>
      </w:r>
      <w:r w:rsidR="0090058F" w:rsidRPr="00761EBE">
        <w:rPr>
          <w:color w:val="000000"/>
        </w:rPr>
        <w:t xml:space="preserve"> </w:t>
      </w:r>
      <w:r w:rsidRPr="00761EBE">
        <w:rPr>
          <w:color w:val="000000"/>
        </w:rPr>
        <w:t>Šalys sudarė šį susitarimą (toliau – Susitarimas) prie Sutarties ir susitarė:</w:t>
      </w:r>
    </w:p>
    <w:p w14:paraId="77E74876" w14:textId="3AF89A1A" w:rsidR="00761EBE" w:rsidRDefault="00761EBE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761EBE">
        <w:t xml:space="preserve">Nuo </w:t>
      </w:r>
      <w:r w:rsidRPr="001D0DF0">
        <w:t xml:space="preserve">2025 m. </w:t>
      </w:r>
      <w:r w:rsidR="00DA6BF1" w:rsidRPr="005C378E">
        <w:t xml:space="preserve">lapkričio </w:t>
      </w:r>
      <w:r w:rsidR="001A6FCB" w:rsidRPr="005C378E">
        <w:t xml:space="preserve"> </w:t>
      </w:r>
      <w:r w:rsidR="008B3368" w:rsidRPr="005C378E">
        <w:t xml:space="preserve">25 </w:t>
      </w:r>
      <w:r w:rsidR="001A6FCB" w:rsidRPr="005C378E">
        <w:t>d.</w:t>
      </w:r>
      <w:r w:rsidR="001A6FCB">
        <w:t xml:space="preserve"> atnauji</w:t>
      </w:r>
      <w:r w:rsidR="0090058F">
        <w:t>nti</w:t>
      </w:r>
      <w:r w:rsidRPr="00761EBE">
        <w:t xml:space="preserve"> Sutarties priede Nr. 2 nurodytų Paslaugų teikim</w:t>
      </w:r>
      <w:r w:rsidR="003F7E2A">
        <w:t>ą</w:t>
      </w:r>
      <w:r>
        <w:t xml:space="preserve">. </w:t>
      </w:r>
    </w:p>
    <w:p w14:paraId="6823838F" w14:textId="78182EE8" w:rsidR="009E6C8A" w:rsidRPr="001A6FCB" w:rsidRDefault="001A6FCB" w:rsidP="001D0DF0">
      <w:pPr>
        <w:pStyle w:val="Sraopastraipa"/>
        <w:numPr>
          <w:ilvl w:val="0"/>
          <w:numId w:val="4"/>
        </w:numPr>
        <w:suppressAutoHyphens/>
        <w:spacing w:line="360" w:lineRule="auto"/>
      </w:pPr>
      <w:r w:rsidRPr="001A6FCB">
        <w:t>Pratęsti Paslaugų suteikimo terminą</w:t>
      </w:r>
      <w:r w:rsidR="009A564B">
        <w:t>,</w:t>
      </w:r>
      <w:r w:rsidRPr="001A6FCB">
        <w:t xml:space="preserve"> pakeičiant Sutarties priedą Nr.3 Paslaugų teikimo grafiką (pridedama).</w:t>
      </w:r>
    </w:p>
    <w:p w14:paraId="62A1661C" w14:textId="5816A5E6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yra neatskiriama Sutarties dalis.</w:t>
      </w:r>
    </w:p>
    <w:p w14:paraId="69DBA316" w14:textId="77777777" w:rsidR="00EF26E1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sudaromas 1 (vienu) egzemplioriumi ir Šalių pasirašomas kvalifikuotu elektroniniu parašu.</w:t>
      </w:r>
    </w:p>
    <w:p w14:paraId="6B7D3F57" w14:textId="39368BB6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>
        <w:t xml:space="preserve"> </w:t>
      </w:r>
      <w:r w:rsidRPr="00B326F3">
        <w:t>Kitos Sutarties sąlygos lieka nepakeistos.</w:t>
      </w:r>
    </w:p>
    <w:p w14:paraId="686B0762" w14:textId="0C59578C" w:rsidR="005C0C3E" w:rsidRDefault="001A6FCB" w:rsidP="003D1B98">
      <w:pPr>
        <w:pStyle w:val="Sraopastraipa"/>
        <w:spacing w:line="256" w:lineRule="auto"/>
        <w:ind w:left="1211" w:right="224"/>
      </w:pPr>
      <w:r>
        <w:t>PRIDEDAMA. Sutarties priedas Nr.3 Paslaugų teikimo grafikas.</w:t>
      </w:r>
    </w:p>
    <w:p w14:paraId="545222EA" w14:textId="77777777" w:rsidR="00277044" w:rsidRPr="003D1B98" w:rsidRDefault="00277044" w:rsidP="003D1B98">
      <w:pPr>
        <w:pStyle w:val="Sraopastraipa"/>
        <w:spacing w:line="256" w:lineRule="auto"/>
        <w:ind w:left="1211" w:right="224"/>
        <w:rPr>
          <w:lang w:val="en-GB" w:eastAsia="en-GB"/>
        </w:rPr>
      </w:pPr>
    </w:p>
    <w:tbl>
      <w:tblPr>
        <w:tblpPr w:leftFromText="180" w:rightFromText="180" w:vertAnchor="text" w:horzAnchor="margin" w:tblpY="122"/>
        <w:tblW w:w="10264" w:type="dxa"/>
        <w:tblLook w:val="0000" w:firstRow="0" w:lastRow="0" w:firstColumn="0" w:lastColumn="0" w:noHBand="0" w:noVBand="0"/>
      </w:tblPr>
      <w:tblGrid>
        <w:gridCol w:w="5070"/>
        <w:gridCol w:w="5194"/>
      </w:tblGrid>
      <w:tr w:rsidR="00CB654A" w:rsidRPr="00CB654A" w14:paraId="628F60C4" w14:textId="77777777" w:rsidTr="00FD0E43">
        <w:trPr>
          <w:trHeight w:val="1771"/>
        </w:trPr>
        <w:tc>
          <w:tcPr>
            <w:tcW w:w="5070" w:type="dxa"/>
          </w:tcPr>
          <w:p w14:paraId="6D0725D2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UŽSAKOVAS</w:t>
            </w:r>
          </w:p>
          <w:p w14:paraId="4642E6B8" w14:textId="77777777" w:rsidR="00CB654A" w:rsidRPr="00DF7ACD" w:rsidRDefault="00DD580B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>Panevėžio miesto savivaldybės administracija</w:t>
            </w:r>
          </w:p>
          <w:p w14:paraId="75CFFB5A" w14:textId="0A97FB36" w:rsidR="009A25DE" w:rsidRPr="00611382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>Administracijos direktori</w:t>
            </w:r>
            <w:r w:rsidR="00967B99">
              <w:rPr>
                <w:bCs/>
                <w:lang w:eastAsia="ar-SA"/>
              </w:rPr>
              <w:t>us Giedrius Šileika</w:t>
            </w:r>
          </w:p>
          <w:p w14:paraId="54E4A9DA" w14:textId="77777777" w:rsidR="00CB654A" w:rsidRPr="00CB654A" w:rsidRDefault="00CB654A" w:rsidP="00CB654A">
            <w:pPr>
              <w:rPr>
                <w:sz w:val="22"/>
                <w:szCs w:val="22"/>
              </w:rPr>
            </w:pPr>
          </w:p>
          <w:p w14:paraId="6354F5A5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______________________________________</w:t>
            </w:r>
          </w:p>
          <w:p w14:paraId="4D60B8E5" w14:textId="77777777" w:rsidR="00CB654A" w:rsidRPr="00CB654A" w:rsidRDefault="00CB654A" w:rsidP="00CB654A">
            <w:pPr>
              <w:jc w:val="center"/>
              <w:rPr>
                <w:b/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 parašas)</w:t>
            </w:r>
          </w:p>
          <w:p w14:paraId="12A20FFF" w14:textId="77777777" w:rsidR="00CB654A" w:rsidRPr="00CB654A" w:rsidRDefault="00CB654A" w:rsidP="00CB654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94" w:type="dxa"/>
          </w:tcPr>
          <w:p w14:paraId="6E4C6534" w14:textId="77777777" w:rsidR="00CB654A" w:rsidRPr="00365C37" w:rsidRDefault="00DD580B" w:rsidP="00CB654A">
            <w:pPr>
              <w:jc w:val="both"/>
              <w:rPr>
                <w:b/>
                <w:sz w:val="22"/>
                <w:szCs w:val="22"/>
              </w:rPr>
            </w:pPr>
            <w:r w:rsidRPr="00365C37">
              <w:rPr>
                <w:b/>
                <w:sz w:val="22"/>
                <w:szCs w:val="22"/>
              </w:rPr>
              <w:t>TIEKĖJAS</w:t>
            </w:r>
          </w:p>
          <w:p w14:paraId="03D3653E" w14:textId="77777777" w:rsidR="00CB654A" w:rsidRPr="00365C37" w:rsidRDefault="00CB654A" w:rsidP="00CB654A">
            <w:pPr>
              <w:rPr>
                <w:b/>
                <w:bCs/>
                <w:sz w:val="22"/>
                <w:szCs w:val="22"/>
              </w:rPr>
            </w:pPr>
            <w:r w:rsidRPr="00365C37">
              <w:rPr>
                <w:b/>
                <w:bCs/>
                <w:sz w:val="22"/>
                <w:szCs w:val="22"/>
              </w:rPr>
              <w:t xml:space="preserve">UAB „Sweco Lietuva“ </w:t>
            </w:r>
          </w:p>
          <w:p w14:paraId="200AAE0D" w14:textId="1DE27550" w:rsidR="00BF1654" w:rsidRPr="00BF1654" w:rsidRDefault="00BF1654" w:rsidP="00BF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Infrastruktūros p</w:t>
            </w:r>
            <w:r w:rsidRPr="00BF1654">
              <w:rPr>
                <w:sz w:val="22"/>
                <w:szCs w:val="22"/>
              </w:rPr>
              <w:t>adalinio vadovas</w:t>
            </w:r>
          </w:p>
          <w:p w14:paraId="54C3EF61" w14:textId="77777777" w:rsidR="00BF1654" w:rsidRPr="00BF1654" w:rsidRDefault="00BF1654" w:rsidP="00BF1654">
            <w:pPr>
              <w:rPr>
                <w:sz w:val="22"/>
                <w:szCs w:val="22"/>
              </w:rPr>
            </w:pPr>
            <w:r w:rsidRPr="00BF1654">
              <w:rPr>
                <w:sz w:val="22"/>
                <w:szCs w:val="22"/>
              </w:rPr>
              <w:t>Algirdas Michelkevičius</w:t>
            </w:r>
          </w:p>
          <w:p w14:paraId="65D93D4A" w14:textId="125D067E" w:rsidR="00CB654A" w:rsidRPr="00CB654A" w:rsidRDefault="00AF6C9F" w:rsidP="00CB654A">
            <w:pPr>
              <w:jc w:val="both"/>
              <w:rPr>
                <w:sz w:val="22"/>
                <w:szCs w:val="22"/>
              </w:rPr>
            </w:pPr>
            <w:r w:rsidRPr="00CB65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F272A" wp14:editId="3C5134A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2638425" cy="0"/>
                      <wp:effectExtent l="6985" t="13970" r="12065" b="5080"/>
                      <wp:wrapNone/>
                      <wp:docPr id="20622333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67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.5pt;margin-top:12pt;width:20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2Q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"/>
                  </w:pict>
                </mc:Fallback>
              </mc:AlternateContent>
            </w:r>
          </w:p>
          <w:p w14:paraId="5A113E49" w14:textId="77777777" w:rsidR="00CB654A" w:rsidRPr="00CB654A" w:rsidRDefault="00CB654A" w:rsidP="00CB654A">
            <w:pPr>
              <w:jc w:val="center"/>
              <w:rPr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(parašas)</w:t>
            </w:r>
          </w:p>
        </w:tc>
      </w:tr>
    </w:tbl>
    <w:p w14:paraId="31802EC6" w14:textId="77777777" w:rsidR="006662A6" w:rsidRPr="006662A6" w:rsidRDefault="006662A6" w:rsidP="00C56172">
      <w:pPr>
        <w:jc w:val="both"/>
        <w:rPr>
          <w:lang w:val="en-US"/>
        </w:rPr>
      </w:pPr>
    </w:p>
    <w:sectPr w:rsidR="006662A6" w:rsidRPr="006662A6" w:rsidSect="00593FF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8118" w14:textId="77777777" w:rsidR="005B2423" w:rsidRDefault="005B2423">
      <w:r>
        <w:separator/>
      </w:r>
    </w:p>
  </w:endnote>
  <w:endnote w:type="continuationSeparator" w:id="0">
    <w:p w14:paraId="674BDD15" w14:textId="77777777" w:rsidR="005B2423" w:rsidRDefault="005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A797" w14:textId="77777777" w:rsidR="005B2423" w:rsidRDefault="005B2423">
      <w:r>
        <w:separator/>
      </w:r>
    </w:p>
  </w:footnote>
  <w:footnote w:type="continuationSeparator" w:id="0">
    <w:p w14:paraId="3DA87D46" w14:textId="77777777" w:rsidR="005B2423" w:rsidRDefault="005B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F2"/>
    <w:multiLevelType w:val="hybridMultilevel"/>
    <w:tmpl w:val="7C508D2C"/>
    <w:lvl w:ilvl="0" w:tplc="463AA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F6707D"/>
    <w:multiLevelType w:val="hybridMultilevel"/>
    <w:tmpl w:val="81D8E0FC"/>
    <w:lvl w:ilvl="0" w:tplc="E86638E0">
      <w:start w:val="1"/>
      <w:numFmt w:val="decimal"/>
      <w:lvlText w:val="%1."/>
      <w:lvlJc w:val="left"/>
      <w:pPr>
        <w:ind w:left="1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603740">
      <w:start w:val="1"/>
      <w:numFmt w:val="lowerLetter"/>
      <w:lvlText w:val="%2"/>
      <w:lvlJc w:val="left"/>
      <w:pPr>
        <w:ind w:left="1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7069AC">
      <w:start w:val="1"/>
      <w:numFmt w:val="lowerRoman"/>
      <w:lvlText w:val="%3"/>
      <w:lvlJc w:val="left"/>
      <w:pPr>
        <w:ind w:left="2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A27068">
      <w:start w:val="1"/>
      <w:numFmt w:val="decimal"/>
      <w:lvlText w:val="%4"/>
      <w:lvlJc w:val="left"/>
      <w:pPr>
        <w:ind w:left="3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A83D90">
      <w:start w:val="1"/>
      <w:numFmt w:val="lowerLetter"/>
      <w:lvlText w:val="%5"/>
      <w:lvlJc w:val="left"/>
      <w:pPr>
        <w:ind w:left="4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42BDAE">
      <w:start w:val="1"/>
      <w:numFmt w:val="lowerRoman"/>
      <w:lvlText w:val="%6"/>
      <w:lvlJc w:val="left"/>
      <w:pPr>
        <w:ind w:left="4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69CF310">
      <w:start w:val="1"/>
      <w:numFmt w:val="decimal"/>
      <w:lvlText w:val="%7"/>
      <w:lvlJc w:val="left"/>
      <w:pPr>
        <w:ind w:left="55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1CA3B4">
      <w:start w:val="1"/>
      <w:numFmt w:val="lowerLetter"/>
      <w:lvlText w:val="%8"/>
      <w:lvlJc w:val="left"/>
      <w:pPr>
        <w:ind w:left="6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5493C8">
      <w:start w:val="1"/>
      <w:numFmt w:val="lowerRoman"/>
      <w:lvlText w:val="%9"/>
      <w:lvlJc w:val="left"/>
      <w:pPr>
        <w:ind w:left="6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3C13BD"/>
    <w:multiLevelType w:val="hybridMultilevel"/>
    <w:tmpl w:val="C50006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4" w15:restartNumberingAfterBreak="0">
    <w:nsid w:val="53202979"/>
    <w:multiLevelType w:val="hybridMultilevel"/>
    <w:tmpl w:val="7B503468"/>
    <w:lvl w:ilvl="0" w:tplc="B55C3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8671564">
    <w:abstractNumId w:val="2"/>
  </w:num>
  <w:num w:numId="2" w16cid:durableId="1338923415">
    <w:abstractNumId w:val="3"/>
  </w:num>
  <w:num w:numId="3" w16cid:durableId="778721719">
    <w:abstractNumId w:val="0"/>
  </w:num>
  <w:num w:numId="4" w16cid:durableId="106237824">
    <w:abstractNumId w:val="4"/>
  </w:num>
  <w:num w:numId="5" w16cid:durableId="1148017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8"/>
    <w:rsid w:val="00001A99"/>
    <w:rsid w:val="000049B0"/>
    <w:rsid w:val="0001389E"/>
    <w:rsid w:val="00016E9B"/>
    <w:rsid w:val="00026D8D"/>
    <w:rsid w:val="00036E20"/>
    <w:rsid w:val="00044E28"/>
    <w:rsid w:val="00045E4E"/>
    <w:rsid w:val="00045FD0"/>
    <w:rsid w:val="0009000C"/>
    <w:rsid w:val="000B3B0C"/>
    <w:rsid w:val="000E44E9"/>
    <w:rsid w:val="00100211"/>
    <w:rsid w:val="00101700"/>
    <w:rsid w:val="001149B3"/>
    <w:rsid w:val="001205C4"/>
    <w:rsid w:val="00131716"/>
    <w:rsid w:val="00140A7C"/>
    <w:rsid w:val="001416DF"/>
    <w:rsid w:val="00142351"/>
    <w:rsid w:val="00164EFE"/>
    <w:rsid w:val="00170745"/>
    <w:rsid w:val="00173BF6"/>
    <w:rsid w:val="00175759"/>
    <w:rsid w:val="00180FCF"/>
    <w:rsid w:val="001A0197"/>
    <w:rsid w:val="001A4EBE"/>
    <w:rsid w:val="001A6FCB"/>
    <w:rsid w:val="001B325A"/>
    <w:rsid w:val="001B3776"/>
    <w:rsid w:val="001B4976"/>
    <w:rsid w:val="001C01D9"/>
    <w:rsid w:val="001C58F4"/>
    <w:rsid w:val="001C7CB1"/>
    <w:rsid w:val="001D0DF0"/>
    <w:rsid w:val="001D3864"/>
    <w:rsid w:val="001D5F4B"/>
    <w:rsid w:val="001D6ED4"/>
    <w:rsid w:val="001E61FD"/>
    <w:rsid w:val="001E77A5"/>
    <w:rsid w:val="001F0BAB"/>
    <w:rsid w:val="001F1369"/>
    <w:rsid w:val="001F268A"/>
    <w:rsid w:val="00201F63"/>
    <w:rsid w:val="002048F2"/>
    <w:rsid w:val="00206072"/>
    <w:rsid w:val="002242BC"/>
    <w:rsid w:val="002252CA"/>
    <w:rsid w:val="0023049A"/>
    <w:rsid w:val="00236A83"/>
    <w:rsid w:val="002465AF"/>
    <w:rsid w:val="002510F4"/>
    <w:rsid w:val="002632CB"/>
    <w:rsid w:val="00264A18"/>
    <w:rsid w:val="00264C10"/>
    <w:rsid w:val="0027415B"/>
    <w:rsid w:val="00274E6F"/>
    <w:rsid w:val="00277044"/>
    <w:rsid w:val="00284967"/>
    <w:rsid w:val="002877B8"/>
    <w:rsid w:val="00291EF2"/>
    <w:rsid w:val="002A49EA"/>
    <w:rsid w:val="002B2A5F"/>
    <w:rsid w:val="002B2A6A"/>
    <w:rsid w:val="002B4ED2"/>
    <w:rsid w:val="002D48F0"/>
    <w:rsid w:val="002E4A8A"/>
    <w:rsid w:val="002F1E76"/>
    <w:rsid w:val="003022B4"/>
    <w:rsid w:val="00320EAE"/>
    <w:rsid w:val="00325A52"/>
    <w:rsid w:val="00326609"/>
    <w:rsid w:val="0033528F"/>
    <w:rsid w:val="003353F7"/>
    <w:rsid w:val="00345673"/>
    <w:rsid w:val="00352FCB"/>
    <w:rsid w:val="0035409F"/>
    <w:rsid w:val="00365C37"/>
    <w:rsid w:val="0036641E"/>
    <w:rsid w:val="00374240"/>
    <w:rsid w:val="00374581"/>
    <w:rsid w:val="00374CDC"/>
    <w:rsid w:val="003758C2"/>
    <w:rsid w:val="00385CD7"/>
    <w:rsid w:val="00386B27"/>
    <w:rsid w:val="003934F4"/>
    <w:rsid w:val="003A2AD7"/>
    <w:rsid w:val="003B6B7F"/>
    <w:rsid w:val="003C188F"/>
    <w:rsid w:val="003D1B98"/>
    <w:rsid w:val="003D6EA8"/>
    <w:rsid w:val="003E1C4F"/>
    <w:rsid w:val="003E5FA7"/>
    <w:rsid w:val="003F4D78"/>
    <w:rsid w:val="003F7E2A"/>
    <w:rsid w:val="004058E4"/>
    <w:rsid w:val="00412A34"/>
    <w:rsid w:val="0042129C"/>
    <w:rsid w:val="00461B1B"/>
    <w:rsid w:val="00463483"/>
    <w:rsid w:val="00472452"/>
    <w:rsid w:val="00483313"/>
    <w:rsid w:val="004931A9"/>
    <w:rsid w:val="00493499"/>
    <w:rsid w:val="0049583D"/>
    <w:rsid w:val="004B55B1"/>
    <w:rsid w:val="004C350E"/>
    <w:rsid w:val="004C4AA5"/>
    <w:rsid w:val="004D1701"/>
    <w:rsid w:val="004F2105"/>
    <w:rsid w:val="004F73CE"/>
    <w:rsid w:val="005026B8"/>
    <w:rsid w:val="0052219F"/>
    <w:rsid w:val="00522C20"/>
    <w:rsid w:val="00523620"/>
    <w:rsid w:val="00525266"/>
    <w:rsid w:val="00533CC5"/>
    <w:rsid w:val="00543ADC"/>
    <w:rsid w:val="0055227B"/>
    <w:rsid w:val="0055332C"/>
    <w:rsid w:val="00557198"/>
    <w:rsid w:val="00557764"/>
    <w:rsid w:val="00557AE6"/>
    <w:rsid w:val="00562228"/>
    <w:rsid w:val="0057008B"/>
    <w:rsid w:val="005844CA"/>
    <w:rsid w:val="00593FF9"/>
    <w:rsid w:val="005956FE"/>
    <w:rsid w:val="005A7A1D"/>
    <w:rsid w:val="005B2423"/>
    <w:rsid w:val="005B6580"/>
    <w:rsid w:val="005C04E2"/>
    <w:rsid w:val="005C0C3E"/>
    <w:rsid w:val="005C378E"/>
    <w:rsid w:val="005D6C0A"/>
    <w:rsid w:val="005E3B89"/>
    <w:rsid w:val="005F5999"/>
    <w:rsid w:val="0064266E"/>
    <w:rsid w:val="006516B8"/>
    <w:rsid w:val="00656DDB"/>
    <w:rsid w:val="006662A6"/>
    <w:rsid w:val="00666DC3"/>
    <w:rsid w:val="0066762E"/>
    <w:rsid w:val="00672A33"/>
    <w:rsid w:val="00672D02"/>
    <w:rsid w:val="00675155"/>
    <w:rsid w:val="00677903"/>
    <w:rsid w:val="00680B4A"/>
    <w:rsid w:val="006858A1"/>
    <w:rsid w:val="00687287"/>
    <w:rsid w:val="0069600A"/>
    <w:rsid w:val="006A26F1"/>
    <w:rsid w:val="006B0DEC"/>
    <w:rsid w:val="006B51A8"/>
    <w:rsid w:val="006C45A7"/>
    <w:rsid w:val="006D0445"/>
    <w:rsid w:val="006D34AC"/>
    <w:rsid w:val="006D5DE8"/>
    <w:rsid w:val="006E2196"/>
    <w:rsid w:val="006E271D"/>
    <w:rsid w:val="00701E07"/>
    <w:rsid w:val="007069C1"/>
    <w:rsid w:val="0070723D"/>
    <w:rsid w:val="00716A3A"/>
    <w:rsid w:val="0072160C"/>
    <w:rsid w:val="007240F4"/>
    <w:rsid w:val="00735389"/>
    <w:rsid w:val="0075297E"/>
    <w:rsid w:val="00753AB6"/>
    <w:rsid w:val="00761EBE"/>
    <w:rsid w:val="0076388D"/>
    <w:rsid w:val="00767EA4"/>
    <w:rsid w:val="00773030"/>
    <w:rsid w:val="007960D3"/>
    <w:rsid w:val="007A488C"/>
    <w:rsid w:val="007B63F0"/>
    <w:rsid w:val="007D1DD9"/>
    <w:rsid w:val="007D76FD"/>
    <w:rsid w:val="007E3386"/>
    <w:rsid w:val="007E6E19"/>
    <w:rsid w:val="007F2F7F"/>
    <w:rsid w:val="0080081C"/>
    <w:rsid w:val="00801966"/>
    <w:rsid w:val="00827F76"/>
    <w:rsid w:val="0084191A"/>
    <w:rsid w:val="00842BFF"/>
    <w:rsid w:val="00856456"/>
    <w:rsid w:val="00861D3F"/>
    <w:rsid w:val="008835BB"/>
    <w:rsid w:val="00890EEC"/>
    <w:rsid w:val="008A2BDF"/>
    <w:rsid w:val="008B3368"/>
    <w:rsid w:val="008B362A"/>
    <w:rsid w:val="008D3D3F"/>
    <w:rsid w:val="008D6D10"/>
    <w:rsid w:val="008E3007"/>
    <w:rsid w:val="008F4C74"/>
    <w:rsid w:val="008F55C9"/>
    <w:rsid w:val="0090058F"/>
    <w:rsid w:val="00900CFE"/>
    <w:rsid w:val="00910693"/>
    <w:rsid w:val="009363A5"/>
    <w:rsid w:val="00937419"/>
    <w:rsid w:val="009423C4"/>
    <w:rsid w:val="00943E04"/>
    <w:rsid w:val="0094665D"/>
    <w:rsid w:val="00954041"/>
    <w:rsid w:val="0096132A"/>
    <w:rsid w:val="00967B99"/>
    <w:rsid w:val="00967DC7"/>
    <w:rsid w:val="009719E3"/>
    <w:rsid w:val="009773A0"/>
    <w:rsid w:val="00984E00"/>
    <w:rsid w:val="00990DEF"/>
    <w:rsid w:val="009959B0"/>
    <w:rsid w:val="009A25DE"/>
    <w:rsid w:val="009A44DD"/>
    <w:rsid w:val="009A564B"/>
    <w:rsid w:val="009A5F17"/>
    <w:rsid w:val="009B0B8D"/>
    <w:rsid w:val="009C03C9"/>
    <w:rsid w:val="009D0C1F"/>
    <w:rsid w:val="009E4C44"/>
    <w:rsid w:val="009E6C8A"/>
    <w:rsid w:val="009F70B6"/>
    <w:rsid w:val="00A053CA"/>
    <w:rsid w:val="00A11B19"/>
    <w:rsid w:val="00A11DD2"/>
    <w:rsid w:val="00A17048"/>
    <w:rsid w:val="00A263DC"/>
    <w:rsid w:val="00A275C7"/>
    <w:rsid w:val="00A36E60"/>
    <w:rsid w:val="00A37713"/>
    <w:rsid w:val="00A44ED7"/>
    <w:rsid w:val="00A53A73"/>
    <w:rsid w:val="00A578B9"/>
    <w:rsid w:val="00A6452B"/>
    <w:rsid w:val="00A65B7D"/>
    <w:rsid w:val="00A665F4"/>
    <w:rsid w:val="00A753D3"/>
    <w:rsid w:val="00A77CC8"/>
    <w:rsid w:val="00A87AB5"/>
    <w:rsid w:val="00A87CDE"/>
    <w:rsid w:val="00AA2F5B"/>
    <w:rsid w:val="00AC6CE4"/>
    <w:rsid w:val="00AD12C1"/>
    <w:rsid w:val="00AD258A"/>
    <w:rsid w:val="00AD515F"/>
    <w:rsid w:val="00AE1D9C"/>
    <w:rsid w:val="00AE3D05"/>
    <w:rsid w:val="00AE688B"/>
    <w:rsid w:val="00AF6715"/>
    <w:rsid w:val="00AF6C9F"/>
    <w:rsid w:val="00B020B5"/>
    <w:rsid w:val="00B1728D"/>
    <w:rsid w:val="00B31C94"/>
    <w:rsid w:val="00B33E27"/>
    <w:rsid w:val="00B55B55"/>
    <w:rsid w:val="00B56C82"/>
    <w:rsid w:val="00B61F9D"/>
    <w:rsid w:val="00B71F83"/>
    <w:rsid w:val="00B77CF5"/>
    <w:rsid w:val="00B9213C"/>
    <w:rsid w:val="00B97094"/>
    <w:rsid w:val="00BB46E5"/>
    <w:rsid w:val="00BC6EEA"/>
    <w:rsid w:val="00BC7E3D"/>
    <w:rsid w:val="00BD1EDA"/>
    <w:rsid w:val="00BE14DF"/>
    <w:rsid w:val="00BE571B"/>
    <w:rsid w:val="00BF1654"/>
    <w:rsid w:val="00BF52B7"/>
    <w:rsid w:val="00C01013"/>
    <w:rsid w:val="00C15034"/>
    <w:rsid w:val="00C1687E"/>
    <w:rsid w:val="00C23832"/>
    <w:rsid w:val="00C26407"/>
    <w:rsid w:val="00C27886"/>
    <w:rsid w:val="00C31A4C"/>
    <w:rsid w:val="00C42C07"/>
    <w:rsid w:val="00C4789E"/>
    <w:rsid w:val="00C51A90"/>
    <w:rsid w:val="00C52D5E"/>
    <w:rsid w:val="00C55659"/>
    <w:rsid w:val="00C56172"/>
    <w:rsid w:val="00C602C8"/>
    <w:rsid w:val="00C636B1"/>
    <w:rsid w:val="00C65CBF"/>
    <w:rsid w:val="00C950C3"/>
    <w:rsid w:val="00CA263E"/>
    <w:rsid w:val="00CB3F4C"/>
    <w:rsid w:val="00CB654A"/>
    <w:rsid w:val="00CC5B77"/>
    <w:rsid w:val="00CC7A31"/>
    <w:rsid w:val="00CD17FE"/>
    <w:rsid w:val="00CD1F34"/>
    <w:rsid w:val="00CD421D"/>
    <w:rsid w:val="00CD735F"/>
    <w:rsid w:val="00D11A63"/>
    <w:rsid w:val="00D24632"/>
    <w:rsid w:val="00D33C51"/>
    <w:rsid w:val="00D41A4C"/>
    <w:rsid w:val="00D462D7"/>
    <w:rsid w:val="00D463BA"/>
    <w:rsid w:val="00D5038D"/>
    <w:rsid w:val="00D52849"/>
    <w:rsid w:val="00D53A00"/>
    <w:rsid w:val="00D83700"/>
    <w:rsid w:val="00DA1DB9"/>
    <w:rsid w:val="00DA491A"/>
    <w:rsid w:val="00DA6BF1"/>
    <w:rsid w:val="00DB0892"/>
    <w:rsid w:val="00DC5005"/>
    <w:rsid w:val="00DC6D32"/>
    <w:rsid w:val="00DD42A7"/>
    <w:rsid w:val="00DD580B"/>
    <w:rsid w:val="00DE2321"/>
    <w:rsid w:val="00DE24D1"/>
    <w:rsid w:val="00DE261A"/>
    <w:rsid w:val="00DF5599"/>
    <w:rsid w:val="00DF7ACD"/>
    <w:rsid w:val="00E01344"/>
    <w:rsid w:val="00E044C2"/>
    <w:rsid w:val="00E305C7"/>
    <w:rsid w:val="00E634FB"/>
    <w:rsid w:val="00E65505"/>
    <w:rsid w:val="00E70C81"/>
    <w:rsid w:val="00E86ECD"/>
    <w:rsid w:val="00E933A8"/>
    <w:rsid w:val="00EB2DF0"/>
    <w:rsid w:val="00EB5BFB"/>
    <w:rsid w:val="00EB7A2D"/>
    <w:rsid w:val="00EC25DD"/>
    <w:rsid w:val="00ED16A9"/>
    <w:rsid w:val="00ED331F"/>
    <w:rsid w:val="00EE5304"/>
    <w:rsid w:val="00EE74E2"/>
    <w:rsid w:val="00EF26E1"/>
    <w:rsid w:val="00EF4BC4"/>
    <w:rsid w:val="00F005BC"/>
    <w:rsid w:val="00F00E48"/>
    <w:rsid w:val="00F03452"/>
    <w:rsid w:val="00F207C3"/>
    <w:rsid w:val="00F22D33"/>
    <w:rsid w:val="00F238E2"/>
    <w:rsid w:val="00F2421D"/>
    <w:rsid w:val="00F30E98"/>
    <w:rsid w:val="00F323B6"/>
    <w:rsid w:val="00F47827"/>
    <w:rsid w:val="00F5053E"/>
    <w:rsid w:val="00F51D69"/>
    <w:rsid w:val="00F60D47"/>
    <w:rsid w:val="00F61891"/>
    <w:rsid w:val="00F62753"/>
    <w:rsid w:val="00F66C84"/>
    <w:rsid w:val="00F70298"/>
    <w:rsid w:val="00F72256"/>
    <w:rsid w:val="00F740B6"/>
    <w:rsid w:val="00F75474"/>
    <w:rsid w:val="00F91371"/>
    <w:rsid w:val="00FB2F46"/>
    <w:rsid w:val="00FB3DCE"/>
    <w:rsid w:val="00FC21BE"/>
    <w:rsid w:val="00FC3912"/>
    <w:rsid w:val="00FC588C"/>
    <w:rsid w:val="00FD0E43"/>
    <w:rsid w:val="00FD55E2"/>
    <w:rsid w:val="00FD682D"/>
    <w:rsid w:val="00FD7D2E"/>
    <w:rsid w:val="00FE4EB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0350"/>
  <w15:chartTrackingRefBased/>
  <w15:docId w15:val="{BD156C76-A0BF-4EE5-B95E-0E561E5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6A3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5DE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D5DE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662A6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191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EB5B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5BFB"/>
    <w:rPr>
      <w:rFonts w:ascii="Segoe UI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CC5B77"/>
    <w:rPr>
      <w:rFonts w:ascii="Calibri" w:eastAsia="Calibri" w:hAnsi="Calibri"/>
      <w:sz w:val="22"/>
      <w:szCs w:val="22"/>
      <w:lang w:val="ru-RU" w:eastAsia="en-US"/>
    </w:rPr>
  </w:style>
  <w:style w:type="character" w:customStyle="1" w:styleId="AntratsDiagrama">
    <w:name w:val="Antraštės Diagrama"/>
    <w:link w:val="Antrats"/>
    <w:rsid w:val="005C0C3E"/>
    <w:rPr>
      <w:sz w:val="24"/>
      <w:szCs w:val="24"/>
    </w:rPr>
  </w:style>
  <w:style w:type="paragraph" w:customStyle="1" w:styleId="Default">
    <w:name w:val="Default"/>
    <w:rsid w:val="00ED33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16A3A"/>
    <w:pPr>
      <w:ind w:left="720"/>
    </w:pPr>
  </w:style>
  <w:style w:type="character" w:styleId="Komentaronuoroda">
    <w:name w:val="annotation reference"/>
    <w:rsid w:val="00CB654A"/>
    <w:rPr>
      <w:sz w:val="16"/>
    </w:rPr>
  </w:style>
  <w:style w:type="paragraph" w:styleId="Komentarotekstas">
    <w:name w:val="annotation text"/>
    <w:basedOn w:val="prastasis"/>
    <w:link w:val="KomentarotekstasDiagrama"/>
    <w:rsid w:val="00CB654A"/>
    <w:rPr>
      <w:sz w:val="20"/>
      <w:szCs w:val="20"/>
      <w:lang w:val="en-US" w:eastAsia="x-none"/>
    </w:rPr>
  </w:style>
  <w:style w:type="character" w:customStyle="1" w:styleId="KomentarotekstasDiagrama">
    <w:name w:val="Komentaro tekstas Diagrama"/>
    <w:link w:val="Komentarotekstas"/>
    <w:rsid w:val="00CB654A"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CB654A"/>
    <w:rPr>
      <w:b/>
      <w:bCs/>
      <w:lang w:val="lt-LT" w:eastAsia="lt-LT"/>
    </w:rPr>
  </w:style>
  <w:style w:type="character" w:customStyle="1" w:styleId="KomentarotemaDiagrama">
    <w:name w:val="Komentaro tema Diagrama"/>
    <w:link w:val="Komentarotema"/>
    <w:rsid w:val="00CB654A"/>
    <w:rPr>
      <w:b/>
      <w:bCs/>
      <w:lang w:val="en-US" w:eastAsia="x-none"/>
    </w:rPr>
  </w:style>
  <w:style w:type="character" w:styleId="Neapdorotaspaminjimas">
    <w:name w:val="Unresolved Mention"/>
    <w:uiPriority w:val="99"/>
    <w:semiHidden/>
    <w:unhideWhenUsed/>
    <w:rsid w:val="00C0101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658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KETINIMŲ PROTOKOLAS Nr</vt:lpstr>
      <vt:lpstr>KETINIMŲ PROTOKOLAS Nr</vt:lpstr>
    </vt:vector>
  </TitlesOfParts>
  <Company/>
  <LinksUpToDate>false</LinksUpToDate>
  <CharactersWithSpaces>2398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mailto:rasa.augustinaite@panevezys.lt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KETINIMŲ PROTOKOLAS Nr</dc:title>
  <dc:subject/>
  <dc:creator>rimpet</dc:creator>
  <cp:keywords/>
  <cp:lastModifiedBy>Eglė Mickevičienė</cp:lastModifiedBy>
  <cp:revision>2</cp:revision>
  <cp:lastPrinted>2024-09-11T06:18:00Z</cp:lastPrinted>
  <dcterms:created xsi:type="dcterms:W3CDTF">2025-11-27T15:59:00Z</dcterms:created>
  <dcterms:modified xsi:type="dcterms:W3CDTF">2025-11-27T15:59:00Z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2024-04-26T12:47:18Z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2c6b9d9b-d88c-4fef-8059-e76fa2bc7413</vt:lpwstr>
  </property>
  <property fmtid="{D5CDD505-2E9C-101B-9397-08002B2CF9AE}" pid="8" name="MSIP_Label_43f08ec5-d6d9-4227-8387-ccbfcb3632c4_ContentBits">
    <vt:lpwstr>0</vt:lpwstr>
  </property>
</Properties>
</file>