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54D506E1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>– Užsakovas),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Pr="0086344D">
        <w:rPr>
          <w:rFonts w:ascii="Trebuchet MS" w:hAnsi="Trebuchet MS" w:cs="Arial"/>
          <w:color w:val="000000" w:themeColor="text1"/>
        </w:rPr>
        <w:t>Viršuliškių skg. 99 B,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74B80EB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bookmarkStart w:id="1" w:name="_Hlk32306935"/>
      <w:r w:rsidR="00065F99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Rangovo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bookmarkEnd w:id="1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065F99" w:rsidRPr="00282463">
        <w:rPr>
          <w:rFonts w:ascii="Trebuchet MS" w:hAnsi="Trebuchet MS" w:cs="Arial"/>
          <w:color w:val="000000" w:themeColor="text1"/>
        </w:rPr>
        <w:t>Rangovas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6013706A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[Sub</w:t>
      </w:r>
      <w:r w:rsidR="000E2D37">
        <w:rPr>
          <w:rFonts w:ascii="Trebuchet MS" w:hAnsi="Trebuchet MS" w:cs="Arial"/>
          <w:b/>
          <w:color w:val="000000" w:themeColor="text1"/>
          <w:highlight w:val="lightGray"/>
        </w:rPr>
        <w:t>rangovo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0E2D37">
        <w:rPr>
          <w:rFonts w:ascii="Trebuchet MS" w:hAnsi="Trebuchet MS" w:cs="Arial"/>
          <w:bCs/>
          <w:color w:val="000000" w:themeColor="text1"/>
        </w:rPr>
        <w:t>rangov</w:t>
      </w:r>
      <w:r w:rsidRPr="0086344D">
        <w:rPr>
          <w:rFonts w:ascii="Trebuchet MS" w:hAnsi="Trebuchet MS" w:cs="Arial"/>
          <w:bCs/>
          <w:color w:val="000000" w:themeColor="text1"/>
        </w:rPr>
        <w:t>as)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634902F8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2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r w:rsidR="00C07A36" w:rsidRPr="0086344D">
        <w:rPr>
          <w:rFonts w:ascii="Trebuchet MS" w:hAnsi="Trebuchet MS" w:cs="Arial"/>
          <w:color w:val="000000" w:themeColor="text1"/>
        </w:rPr>
        <w:t>Užsakovas</w:t>
      </w:r>
      <w:bookmarkEnd w:id="2"/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3" w:name="_Hlk32306574"/>
      <w:r w:rsidR="00C07A36" w:rsidRPr="0086344D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3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68B15F78" w:rsidR="00CC7DEB" w:rsidRPr="0086344D" w:rsidRDefault="00C07A36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Rangovas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(įrašomas sutarties objektas)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0E2D37">
        <w:rPr>
          <w:rFonts w:ascii="Trebuchet MS" w:hAnsi="Trebuchet MS" w:cs="Arial"/>
          <w:color w:val="000000" w:themeColor="text1"/>
        </w:rPr>
        <w:t xml:space="preserve">projektavimo ir statybos </w:t>
      </w:r>
      <w:r w:rsidR="00065F99" w:rsidRPr="0086344D">
        <w:rPr>
          <w:rFonts w:ascii="Trebuchet MS" w:hAnsi="Trebuchet MS" w:cs="Arial"/>
          <w:color w:val="000000" w:themeColor="text1"/>
        </w:rPr>
        <w:t>darbų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 xml:space="preserve">pirkimo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>. Rangovas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0E2D37">
        <w:rPr>
          <w:rFonts w:ascii="Trebuchet MS" w:hAnsi="Trebuchet MS" w:cs="Arial"/>
          <w:color w:val="000000" w:themeColor="text1"/>
        </w:rPr>
        <w:t>S</w:t>
      </w:r>
      <w:r w:rsidR="00345A28" w:rsidRPr="0086344D">
        <w:rPr>
          <w:rFonts w:ascii="Trebuchet MS" w:hAnsi="Trebuchet MS" w:cs="Arial"/>
          <w:color w:val="000000" w:themeColor="text1"/>
        </w:rPr>
        <w:t>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345A28" w:rsidRPr="0086344D">
        <w:rPr>
          <w:rFonts w:ascii="Trebuchet MS" w:hAnsi="Trebuchet MS" w:cs="Arial"/>
          <w:color w:val="000000" w:themeColor="text1"/>
        </w:rPr>
        <w:t xml:space="preserve"> 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065F99" w:rsidRPr="0086344D">
        <w:rPr>
          <w:rFonts w:ascii="Trebuchet MS" w:hAnsi="Trebuchet MS" w:cs="Arial"/>
          <w:color w:val="000000" w:themeColor="text1"/>
        </w:rPr>
        <w:t>Rangovo</w:t>
      </w:r>
      <w:r w:rsidR="00345A28" w:rsidRPr="0086344D">
        <w:rPr>
          <w:rFonts w:ascii="Trebuchet MS" w:hAnsi="Trebuchet MS" w:cs="Arial"/>
          <w:color w:val="000000" w:themeColor="text1"/>
        </w:rPr>
        <w:t xml:space="preserve"> pranešime dėl _______________;</w:t>
      </w:r>
    </w:p>
    <w:p w14:paraId="434CC027" w14:textId="0DA47F22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sub</w:t>
      </w:r>
      <w:r w:rsidR="000E2D37">
        <w:rPr>
          <w:rFonts w:ascii="Trebuchet MS" w:hAnsi="Trebuchet MS" w:cs="Arial"/>
          <w:color w:val="000000" w:themeColor="text1"/>
        </w:rPr>
        <w:t>rangovo</w:t>
      </w:r>
      <w:r w:rsidRPr="0086344D">
        <w:rPr>
          <w:rFonts w:ascii="Trebuchet MS" w:hAnsi="Trebuchet MS" w:cs="Arial"/>
          <w:color w:val="000000" w:themeColor="text1"/>
        </w:rPr>
        <w:t xml:space="preserve"> 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65A5E1FD" w:rsidR="005B793D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 20__ __________ d.  raštu informavo 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AEDF36F" w:rsidR="0090772C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502EA8" w:rsidRPr="0086344D">
        <w:rPr>
          <w:rFonts w:ascii="Trebuchet MS" w:hAnsi="Trebuchet MS" w:cs="Arial"/>
          <w:color w:val="000000" w:themeColor="text1"/>
        </w:rPr>
        <w:t xml:space="preserve"> 20__ __________ d. raštu pateikė </w:t>
      </w:r>
      <w:r w:rsidR="00606ED7" w:rsidRPr="0086344D">
        <w:rPr>
          <w:rFonts w:ascii="Trebuchet MS" w:hAnsi="Trebuchet MS" w:cs="Arial"/>
          <w:color w:val="000000" w:themeColor="text1"/>
        </w:rPr>
        <w:t xml:space="preserve">Užsakovui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44F20CC0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Ir siekdamos nustatyti tiesioginio atsiskaitymo su Sub</w:t>
      </w:r>
      <w:r w:rsidR="000E2D37">
        <w:rPr>
          <w:rFonts w:ascii="Trebuchet MS" w:hAnsi="Trebuchet MS" w:cs="Arial"/>
          <w:color w:val="000000" w:themeColor="text1"/>
        </w:rPr>
        <w:t xml:space="preserve">rangovu 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035AE5">
        <w:rPr>
          <w:rFonts w:ascii="Trebuchet MS" w:hAnsi="Trebuchet MS" w:cs="Arial"/>
          <w:color w:val="000000" w:themeColor="text1"/>
        </w:rPr>
        <w:t>31</w:t>
      </w:r>
      <w:bookmarkStart w:id="4" w:name="_GoBack"/>
      <w:bookmarkEnd w:id="4"/>
      <w:r w:rsidR="00E22A93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7E0F984C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Sub</w:t>
      </w:r>
      <w:r w:rsidR="00282463">
        <w:rPr>
          <w:rFonts w:ascii="Trebuchet MS" w:hAnsi="Trebuchet MS" w:cs="Arial"/>
          <w:color w:val="000000" w:themeColor="text1"/>
        </w:rPr>
        <w:t>rangovu</w:t>
      </w:r>
      <w:r w:rsidR="00247577" w:rsidRPr="0086344D">
        <w:rPr>
          <w:rFonts w:ascii="Trebuchet MS" w:hAnsi="Trebuchet MS" w:cs="Arial"/>
          <w:color w:val="000000" w:themeColor="text1"/>
        </w:rPr>
        <w:t xml:space="preserve"> 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lastRenderedPageBreak/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464D405A" w:rsidR="0090772C" w:rsidRPr="00094E68" w:rsidRDefault="00C4431E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Užsakovas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Sub</w:t>
      </w:r>
      <w:r w:rsidR="001F1717">
        <w:rPr>
          <w:rFonts w:ascii="Trebuchet MS" w:hAnsi="Trebuchet MS" w:cs="Arial"/>
          <w:color w:val="000000" w:themeColor="text1"/>
        </w:rPr>
        <w:t>rangovu</w:t>
      </w:r>
      <w:r w:rsidR="00AC3EF7" w:rsidRPr="00094E68">
        <w:rPr>
          <w:rFonts w:ascii="Trebuchet MS" w:hAnsi="Trebuchet MS" w:cs="Arial"/>
          <w:color w:val="000000" w:themeColor="text1"/>
        </w:rPr>
        <w:t xml:space="preserve"> 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8D5EA22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A00BE21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457F7896" w:rsidR="00B369AE" w:rsidRPr="00282463" w:rsidRDefault="00B369AE" w:rsidP="0086344D">
      <w:pPr>
        <w:spacing w:line="276" w:lineRule="auto"/>
        <w:rPr>
          <w:rFonts w:ascii="Trebuchet MS" w:hAnsi="Trebuchet MS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3.1. </w:t>
      </w:r>
      <w:r w:rsidRPr="00282463">
        <w:rPr>
          <w:rFonts w:ascii="Trebuchet MS" w:hAnsi="Trebuchet MS"/>
          <w:color w:val="000000" w:themeColor="text1"/>
        </w:rPr>
        <w:t xml:space="preserve">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398EA2CE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DB92B2A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iCs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Rangovo, Užsakovo ir Subrangovo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2BE89320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3.4. Į atliktų darbų aktą įtraukiamos Sutarties sąlygas atitinkančios 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94228A4" w14:textId="1461063F" w:rsidR="00D10FCE" w:rsidRPr="007B7E6C" w:rsidRDefault="009458D3" w:rsidP="00E93502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>3.5. Rangovas ir Sub</w:t>
      </w:r>
      <w:r w:rsidR="00C65BC2">
        <w:rPr>
          <w:rFonts w:ascii="Trebuchet MS" w:hAnsi="Trebuchet MS"/>
          <w:color w:val="000000" w:themeColor="text1"/>
        </w:rPr>
        <w:t>rangovas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>nurodytomis Sub</w:t>
      </w:r>
      <w:r w:rsidR="00C65BC2">
        <w:rPr>
          <w:rFonts w:ascii="Trebuchet MS" w:hAnsi="Trebuchet MS"/>
          <w:color w:val="000000" w:themeColor="text1"/>
        </w:rPr>
        <w:t xml:space="preserve">rangovo 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Sub</w:t>
      </w:r>
      <w:r w:rsidR="00C65BC2">
        <w:rPr>
          <w:rFonts w:ascii="Trebuchet MS" w:hAnsi="Trebuchet MS"/>
          <w:color w:val="000000" w:themeColor="text1"/>
        </w:rPr>
        <w:t>rangovu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Darbų atlikimo faktą, tačiau </w:t>
      </w:r>
      <w:r w:rsidR="00E93502" w:rsidRPr="007B7E6C">
        <w:rPr>
          <w:rFonts w:ascii="Trebuchet MS" w:hAnsi="Trebuchet MS"/>
        </w:rPr>
        <w:t>šio akto pasirašymas nereiškia, kad Darbai atlikti be trūkumų ir neatleidžia Rangovo nuo atsakomybės dėl vėliau paaiškėjusių priimtų Darbų trūkumų.</w:t>
      </w:r>
    </w:p>
    <w:p w14:paraId="5A1DEFDF" w14:textId="1BCD893A" w:rsidR="00D10FCE" w:rsidRPr="001E5DF4" w:rsidRDefault="00D10FCE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31294F">
        <w:rPr>
          <w:rFonts w:ascii="Trebuchet MS" w:hAnsi="Trebuchet MS"/>
        </w:rPr>
        <w:t>3.6</w:t>
      </w:r>
      <w:r w:rsidR="007B7E6C" w:rsidRPr="0031294F"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Pr="007B7E6C">
        <w:rPr>
          <w:rFonts w:ascii="Trebuchet MS" w:hAnsi="Trebuchet MS"/>
        </w:rPr>
        <w:t>Atliktų darbų aktus  Šalys pasirašo ne dažniau kaip vieną kartą per mėnesį, kol atliekami Darbai. Jeigu Sutartyje nurodyt</w:t>
      </w:r>
      <w:r w:rsidR="009F1FF9" w:rsidRPr="007B7E6C">
        <w:rPr>
          <w:rFonts w:ascii="Trebuchet MS" w:hAnsi="Trebuchet MS"/>
        </w:rPr>
        <w:t xml:space="preserve">ą </w:t>
      </w:r>
      <w:r w:rsidR="00D818F8">
        <w:rPr>
          <w:rFonts w:ascii="Trebuchet MS" w:hAnsi="Trebuchet MS"/>
        </w:rPr>
        <w:t>t</w:t>
      </w:r>
      <w:r w:rsidRPr="007B7E6C">
        <w:rPr>
          <w:rFonts w:ascii="Trebuchet MS" w:hAnsi="Trebuchet MS"/>
        </w:rPr>
        <w:t>echninį projektą</w:t>
      </w:r>
      <w:r w:rsidR="009F1FF9" w:rsidRPr="007B7E6C">
        <w:rPr>
          <w:rFonts w:ascii="Trebuchet MS" w:hAnsi="Trebuchet MS"/>
        </w:rPr>
        <w:t xml:space="preserve"> rengia Subrangovas</w:t>
      </w:r>
      <w:r w:rsidRPr="007B7E6C">
        <w:rPr>
          <w:rFonts w:ascii="Trebuchet MS" w:hAnsi="Trebuchet MS"/>
        </w:rPr>
        <w:t xml:space="preserve">, </w:t>
      </w:r>
      <w:r w:rsidR="009F1FF9" w:rsidRPr="007B7E6C">
        <w:rPr>
          <w:rFonts w:ascii="Trebuchet MS" w:hAnsi="Trebuchet MS"/>
        </w:rPr>
        <w:t xml:space="preserve">tai </w:t>
      </w:r>
      <w:r w:rsidRPr="007B7E6C">
        <w:rPr>
          <w:rFonts w:ascii="Trebuchet MS" w:hAnsi="Trebuchet MS"/>
        </w:rPr>
        <w:t>pirm</w:t>
      </w:r>
      <w:r w:rsidR="007B7E6C" w:rsidRPr="007B7E6C">
        <w:rPr>
          <w:rFonts w:ascii="Trebuchet MS" w:hAnsi="Trebuchet MS"/>
        </w:rPr>
        <w:t xml:space="preserve">as </w:t>
      </w:r>
      <w:r w:rsidR="00D818F8">
        <w:rPr>
          <w:rFonts w:ascii="Trebuchet MS" w:hAnsi="Trebuchet MS"/>
        </w:rPr>
        <w:t>a</w:t>
      </w:r>
      <w:r w:rsidRPr="007B7E6C">
        <w:rPr>
          <w:rFonts w:ascii="Trebuchet MS" w:hAnsi="Trebuchet MS"/>
        </w:rPr>
        <w:t>tliktų darbų akt</w:t>
      </w:r>
      <w:r w:rsidR="007B7E6C" w:rsidRPr="007B7E6C">
        <w:rPr>
          <w:rFonts w:ascii="Trebuchet MS" w:hAnsi="Trebuchet MS"/>
        </w:rPr>
        <w:t>as</w:t>
      </w:r>
      <w:r w:rsidRPr="007B7E6C">
        <w:rPr>
          <w:rFonts w:ascii="Trebuchet MS" w:hAnsi="Trebuchet MS"/>
        </w:rPr>
        <w:t xml:space="preserve"> pasirašo</w:t>
      </w:r>
      <w:r w:rsidR="007B7E6C" w:rsidRPr="007B7E6C">
        <w:rPr>
          <w:rFonts w:ascii="Trebuchet MS" w:hAnsi="Trebuchet MS"/>
        </w:rPr>
        <w:t>mas</w:t>
      </w:r>
      <w:r w:rsidRPr="007B7E6C">
        <w:rPr>
          <w:rFonts w:ascii="Trebuchet MS" w:hAnsi="Trebuchet MS"/>
        </w:rPr>
        <w:t xml:space="preserve"> tik po to, kai parengiamas Techninis</w:t>
      </w:r>
      <w:r w:rsidRPr="001E5DF4">
        <w:rPr>
          <w:rFonts w:ascii="Trebuchet MS" w:hAnsi="Trebuchet MS"/>
        </w:rPr>
        <w:t xml:space="preserve"> projektas</w:t>
      </w:r>
      <w:r w:rsidR="007B7E6C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ir</w:t>
      </w:r>
      <w:r w:rsidR="009F1FF9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pasirašo</w:t>
      </w:r>
      <w:r w:rsidR="007B7E6C">
        <w:rPr>
          <w:rFonts w:ascii="Trebuchet MS" w:hAnsi="Trebuchet MS"/>
        </w:rPr>
        <w:t>mas</w:t>
      </w:r>
      <w:r w:rsidRPr="001E5DF4">
        <w:rPr>
          <w:rFonts w:ascii="Trebuchet MS" w:hAnsi="Trebuchet MS"/>
        </w:rPr>
        <w:t xml:space="preserve"> Darbų žiniarašt</w:t>
      </w:r>
      <w:r w:rsidR="007B7E6C">
        <w:rPr>
          <w:rFonts w:ascii="Trebuchet MS" w:hAnsi="Trebuchet MS"/>
        </w:rPr>
        <w:t>is</w:t>
      </w:r>
      <w:r w:rsidRPr="001E5DF4">
        <w:rPr>
          <w:rFonts w:ascii="Trebuchet MS" w:hAnsi="Trebuchet MS"/>
        </w:rPr>
        <w:t>.</w:t>
      </w:r>
      <w:r w:rsidRPr="001E5DF4">
        <w:rPr>
          <w:rFonts w:ascii="Trebuchet MS" w:eastAsia="Arial" w:hAnsi="Trebuchet MS" w:cs="Arial"/>
          <w:b/>
        </w:rPr>
        <w:t xml:space="preserve"> </w:t>
      </w:r>
    </w:p>
    <w:p w14:paraId="4988251D" w14:textId="371631F0" w:rsidR="00D10FCE" w:rsidRPr="001E5DF4" w:rsidRDefault="009F1FF9" w:rsidP="001E5DF4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3.7.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 xml:space="preserve">as 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Užsakovui 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Užsakovas 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atliktų Darbų priėmimą.  </w:t>
      </w:r>
    </w:p>
    <w:p w14:paraId="57A06FAF" w14:textId="6986A30B" w:rsidR="00D10FCE" w:rsidRPr="001E5DF4" w:rsidRDefault="009F1FF9" w:rsidP="001E5DF4">
      <w:pPr>
        <w:tabs>
          <w:tab w:val="center" w:pos="1952"/>
        </w:tabs>
        <w:spacing w:line="276" w:lineRule="auto"/>
        <w:ind w:left="-15"/>
        <w:jc w:val="both"/>
        <w:rPr>
          <w:rFonts w:ascii="Trebuchet MS" w:hAnsi="Trebuchet MS"/>
        </w:rPr>
      </w:pPr>
      <w:r w:rsidRPr="001E5DF4">
        <w:rPr>
          <w:rFonts w:ascii="Trebuchet MS" w:hAnsi="Trebuchet MS"/>
        </w:rPr>
        <w:t>3.8.</w:t>
      </w:r>
      <w:r w:rsidR="00D10FCE" w:rsidRPr="001E5DF4">
        <w:rPr>
          <w:rFonts w:ascii="Trebuchet MS" w:hAnsi="Trebuchet MS"/>
        </w:rPr>
        <w:t xml:space="preserve"> Atliktų darbų akte </w:t>
      </w:r>
      <w:r w:rsidRPr="001E5DF4">
        <w:rPr>
          <w:rFonts w:ascii="Trebuchet MS" w:hAnsi="Trebuchet MS"/>
        </w:rPr>
        <w:t xml:space="preserve"> Subrangovo </w:t>
      </w:r>
      <w:r w:rsidR="00D10FCE" w:rsidRPr="001E5DF4">
        <w:rPr>
          <w:rFonts w:ascii="Trebuchet MS" w:hAnsi="Trebuchet MS"/>
        </w:rPr>
        <w:t xml:space="preserve"> faktiškai</w:t>
      </w:r>
      <w:r w:rsidR="007B7E6C">
        <w:rPr>
          <w:rFonts w:ascii="Trebuchet MS" w:hAnsi="Trebuchet MS"/>
        </w:rPr>
        <w:t xml:space="preserve"> suteiktos paslaugos</w:t>
      </w:r>
      <w:r w:rsidR="00D818F8">
        <w:rPr>
          <w:rFonts w:ascii="Trebuchet MS" w:hAnsi="Trebuchet MS"/>
        </w:rPr>
        <w:t>/</w:t>
      </w:r>
      <w:r w:rsidR="007B7E6C">
        <w:rPr>
          <w:rFonts w:ascii="Trebuchet MS" w:hAnsi="Trebuchet MS"/>
        </w:rPr>
        <w:t>patiektos prekės/</w:t>
      </w:r>
      <w:r w:rsidR="00D10FCE" w:rsidRPr="001E5DF4">
        <w:rPr>
          <w:rFonts w:ascii="Trebuchet MS" w:hAnsi="Trebuchet MS"/>
        </w:rPr>
        <w:t xml:space="preserve">atlikti </w:t>
      </w:r>
      <w:r w:rsidR="007B7E6C">
        <w:rPr>
          <w:rFonts w:ascii="Trebuchet MS" w:hAnsi="Trebuchet MS"/>
        </w:rPr>
        <w:t>d</w:t>
      </w:r>
      <w:r w:rsidR="00D10FCE" w:rsidRPr="001E5DF4">
        <w:rPr>
          <w:rFonts w:ascii="Trebuchet MS" w:hAnsi="Trebuchet MS"/>
        </w:rPr>
        <w:t>arbai fiksuojami tik tada, kai Rangovas</w:t>
      </w:r>
      <w:r w:rsidR="001E5DF4">
        <w:rPr>
          <w:rFonts w:ascii="Trebuchet MS" w:hAnsi="Trebuchet MS"/>
        </w:rPr>
        <w:t>/Subrangovas</w:t>
      </w:r>
      <w:r w:rsidR="00D10FCE" w:rsidRPr="001E5DF4">
        <w:rPr>
          <w:rFonts w:ascii="Trebuchet MS" w:hAnsi="Trebuchet MS"/>
        </w:rPr>
        <w:t xml:space="preserve"> faktiškai atlieka Grafike nurodytus Darbus ta apimtimi (turto vieneto procentine išraiška), kuria ji numatyta atnaujintame Grafike.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577D65FC" w14:textId="59F739C2" w:rsidR="00D10FCE" w:rsidRPr="001E5DF4" w:rsidRDefault="001E5DF4" w:rsidP="000B7150">
      <w:pPr>
        <w:tabs>
          <w:tab w:val="left" w:pos="709"/>
        </w:tabs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3.9. Subr</w:t>
      </w:r>
      <w:r w:rsidR="00D10FCE" w:rsidRPr="001E5DF4">
        <w:rPr>
          <w:rFonts w:ascii="Trebuchet MS" w:hAnsi="Trebuchet MS"/>
        </w:rPr>
        <w:t xml:space="preserve">angovo teikiami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ir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į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įrašomi tik tuomet, kai jie yra tinkamai sumontuoti ir Užsakovui pateikiama visa šių </w:t>
      </w:r>
      <w:r w:rsidR="0031294F"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>renginių dokumentacija (techniniai aprašymai, kokybės pažymėjimai, techniniai pasai, garantijos galiojimo sąlygos, naudojimo instrukcijos ir vartotojo vadovai).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  <w:r w:rsidR="00D10FCE" w:rsidRPr="001E5DF4">
        <w:rPr>
          <w:rFonts w:ascii="Trebuchet MS" w:hAnsi="Trebuchet MS"/>
        </w:rPr>
        <w:t xml:space="preserve">Nesumontuotos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ir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į </w:t>
      </w:r>
      <w:r w:rsidRPr="001E5DF4"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nerašomi.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77203A1C" w14:textId="0A784C40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 xml:space="preserve">.10. </w:t>
      </w:r>
      <w:r w:rsidR="00D10FCE" w:rsidRPr="002551BB">
        <w:rPr>
          <w:rFonts w:ascii="Trebuchet MS" w:hAnsi="Trebuchet MS"/>
        </w:rPr>
        <w:t xml:space="preserve">Užsakovas 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>gavimo jį patikrina ir pasirašo arba atmeta ir pateikia motyvuotas pastabas. Jeigu Užsakovas per nurodytą terminą ir per 5 darbo dienas po pakartotinio Rangovo</w:t>
      </w:r>
      <w:r w:rsidR="002551BB">
        <w:rPr>
          <w:rFonts w:ascii="Trebuchet MS" w:hAnsi="Trebuchet MS"/>
        </w:rPr>
        <w:t>/Subrangovo</w:t>
      </w:r>
      <w:r w:rsidR="00D10FCE" w:rsidRPr="002551BB">
        <w:rPr>
          <w:rFonts w:ascii="Trebuchet MS" w:hAnsi="Trebuchet MS"/>
        </w:rPr>
        <w:t xml:space="preserve"> raštiško kreipimosi nepateikia atsakymo, bus laikoma, kad Užsakovas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79D8820B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Style w:val="value"/>
          <w:rFonts w:ascii="Trebuchet MS" w:hAnsi="Trebuchet MS"/>
          <w:color w:val="000000" w:themeColor="text1"/>
          <w:sz w:val="20"/>
          <w:szCs w:val="20"/>
        </w:rPr>
        <w:t>11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 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ją Užsakovui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 pasirinktomis priemonėmis: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gali  teikti ES Direktyvos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lastRenderedPageBreak/>
        <w:t xml:space="preserve">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1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 Jei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pateikia sąskaitą-faktūrą/PVM sąskaitą-faktūrą kitomis priemonėmis, Užsakovas tokios sąskaitos neapmoka.</w:t>
      </w:r>
    </w:p>
    <w:p w14:paraId="2E172AC0" w14:textId="34050B8C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12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Užsakovo su Rangovu sudarytoje Sutartyje atsiskaitymams naudojama kita valiuta, nurodyti šią valiutą). </w:t>
      </w:r>
    </w:p>
    <w:p w14:paraId="7A265B40" w14:textId="53BCD1B1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13.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Rangovas turi teisę prieštarauti nepagrįstiems mokėjimams pagal šią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2DA454BE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– už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o prievolių neįvykdymą ar netinkamą įvykdymą.</w:t>
      </w:r>
    </w:p>
    <w:p w14:paraId="17DEA61C" w14:textId="78AB97F3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/Užsakovas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Rangovu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4EF5066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Užsakovui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6BEC12D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Rangovas ir 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ub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>rangos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Užsakovą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1D2DA24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Sub</w:t>
      </w:r>
      <w:r w:rsidR="00DD5F89">
        <w:rPr>
          <w:rFonts w:ascii="Trebuchet MS" w:hAnsi="Trebuchet MS" w:cs="Arial"/>
          <w:color w:val="000000" w:themeColor="text1"/>
          <w:sz w:val="20"/>
        </w:rPr>
        <w:t>ra</w:t>
      </w:r>
      <w:r w:rsidR="0031294F">
        <w:rPr>
          <w:rFonts w:ascii="Trebuchet MS" w:hAnsi="Trebuchet MS" w:cs="Arial"/>
          <w:color w:val="000000" w:themeColor="text1"/>
          <w:sz w:val="20"/>
        </w:rPr>
        <w:t>n</w:t>
      </w:r>
      <w:r w:rsidR="00DD5F89">
        <w:rPr>
          <w:rFonts w:ascii="Trebuchet MS" w:hAnsi="Trebuchet MS" w:cs="Arial"/>
          <w:color w:val="000000" w:themeColor="text1"/>
          <w:sz w:val="20"/>
        </w:rPr>
        <w:t>govu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57C96E94" w:rsidR="005F6D3C" w:rsidRP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02387ED8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Užsakovo</w:t>
            </w:r>
            <w:r w:rsidRPr="005F6D3C">
              <w:rPr>
                <w:rFonts w:ascii="Trebuchet MS" w:hAnsi="Trebuchet MS"/>
                <w:b/>
              </w:rPr>
              <w:t xml:space="preserve"> atsakingas asmuo:</w:t>
            </w:r>
          </w:p>
        </w:tc>
        <w:tc>
          <w:tcPr>
            <w:tcW w:w="3260" w:type="dxa"/>
          </w:tcPr>
          <w:p w14:paraId="64F90B06" w14:textId="5A47F9CE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Rangovo </w:t>
            </w:r>
            <w:r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6580FCC6" w:rsidR="005F6D3C" w:rsidRPr="005F6D3C" w:rsidRDefault="007B5C3D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Subrangovo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488137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Rangovas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rangovui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sumokėtos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</w:t>
      </w:r>
      <w:r w:rsidR="00D818F8">
        <w:rPr>
          <w:rFonts w:ascii="Trebuchet MS" w:hAnsi="Trebuchet MS" w:cs="Arial"/>
          <w:color w:val="000000" w:themeColor="text1"/>
          <w:sz w:val="20"/>
        </w:rPr>
        <w:t>a</w:t>
      </w:r>
      <w:r w:rsidR="0031294F">
        <w:rPr>
          <w:rFonts w:ascii="Trebuchet MS" w:hAnsi="Trebuchet MS" w:cs="Arial"/>
          <w:color w:val="000000" w:themeColor="text1"/>
          <w:sz w:val="20"/>
        </w:rPr>
        <w:t>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Užsakovui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sąskaitas.</w:t>
      </w:r>
    </w:p>
    <w:p w14:paraId="49D8A9DB" w14:textId="55A131F2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Rangovas ir Sub</w:t>
      </w:r>
      <w:r w:rsidR="0031294F">
        <w:rPr>
          <w:rFonts w:ascii="Trebuchet MS" w:hAnsi="Trebuchet MS" w:cs="Arial"/>
          <w:color w:val="000000" w:themeColor="text1"/>
          <w:sz w:val="20"/>
        </w:rPr>
        <w:t>rangova</w:t>
      </w:r>
      <w:r w:rsidR="00D818F8">
        <w:rPr>
          <w:rFonts w:ascii="Trebuchet MS" w:hAnsi="Trebuchet MS" w:cs="Arial"/>
          <w:color w:val="000000" w:themeColor="text1"/>
          <w:sz w:val="20"/>
        </w:rPr>
        <w:t>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4F662ABA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5" w:name="_Ref322960634"/>
      <w:r>
        <w:rPr>
          <w:rFonts w:ascii="Trebuchet MS" w:hAnsi="Trebuchet MS" w:cs="Arial"/>
          <w:b/>
          <w:color w:val="000000" w:themeColor="text1"/>
          <w:lang w:val="en-US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5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8"/>
        <w:gridCol w:w="2910"/>
        <w:gridCol w:w="2930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1D81F378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Užsakovas: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F1F00B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Viršuliškių skg. 99B,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El.p.:</w:t>
            </w: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Lietuvos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6EAE9EE7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Rangovas: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3C12F729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b/>
                <w:bCs/>
                <w:color w:val="000000" w:themeColor="text1"/>
              </w:rPr>
              <w:t>rangov</w:t>
            </w: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as: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35EDCDF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Užsakovo 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594C28E8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Rangovo 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59CA3A93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color w:val="000000" w:themeColor="text1"/>
              </w:rPr>
              <w:t>rangovo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75634" w14:textId="77777777" w:rsidR="00895EB2" w:rsidRDefault="00895EB2" w:rsidP="00982B2F">
      <w:r>
        <w:separator/>
      </w:r>
    </w:p>
  </w:endnote>
  <w:endnote w:type="continuationSeparator" w:id="0">
    <w:p w14:paraId="16C8E514" w14:textId="77777777" w:rsidR="00895EB2" w:rsidRDefault="00895EB2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B5F6B" w14:textId="77777777" w:rsidR="00895EB2" w:rsidRDefault="00895EB2" w:rsidP="00982B2F">
      <w:r>
        <w:separator/>
      </w:r>
    </w:p>
  </w:footnote>
  <w:footnote w:type="continuationSeparator" w:id="0">
    <w:p w14:paraId="2AA35179" w14:textId="77777777" w:rsidR="00895EB2" w:rsidRDefault="00895EB2" w:rsidP="009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35AE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4B22"/>
    <w:rsid w:val="00345A28"/>
    <w:rsid w:val="00362C94"/>
    <w:rsid w:val="00370376"/>
    <w:rsid w:val="003719EB"/>
    <w:rsid w:val="00383A3C"/>
    <w:rsid w:val="003C22AC"/>
    <w:rsid w:val="0041550E"/>
    <w:rsid w:val="0042134D"/>
    <w:rsid w:val="0045689A"/>
    <w:rsid w:val="004833AF"/>
    <w:rsid w:val="004B373F"/>
    <w:rsid w:val="004C0C2F"/>
    <w:rsid w:val="004D6C7E"/>
    <w:rsid w:val="004F2041"/>
    <w:rsid w:val="00502EA8"/>
    <w:rsid w:val="00515FA6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7A7C"/>
    <w:rsid w:val="00637638"/>
    <w:rsid w:val="00654070"/>
    <w:rsid w:val="00683499"/>
    <w:rsid w:val="00686CBB"/>
    <w:rsid w:val="006962A7"/>
    <w:rsid w:val="006A3252"/>
    <w:rsid w:val="006C3444"/>
    <w:rsid w:val="006F17AA"/>
    <w:rsid w:val="00701AB4"/>
    <w:rsid w:val="00714081"/>
    <w:rsid w:val="007273E2"/>
    <w:rsid w:val="00733172"/>
    <w:rsid w:val="00740B4D"/>
    <w:rsid w:val="007545CB"/>
    <w:rsid w:val="00762A6D"/>
    <w:rsid w:val="007820DD"/>
    <w:rsid w:val="00787862"/>
    <w:rsid w:val="007B5C3D"/>
    <w:rsid w:val="007B7E6C"/>
    <w:rsid w:val="007E5FC5"/>
    <w:rsid w:val="007E7D69"/>
    <w:rsid w:val="007F701A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4B94"/>
    <w:rsid w:val="0090772C"/>
    <w:rsid w:val="00943DCF"/>
    <w:rsid w:val="009458D3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C3EF7"/>
    <w:rsid w:val="00AD2EAA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C07A36"/>
    <w:rsid w:val="00C07D72"/>
    <w:rsid w:val="00C11A98"/>
    <w:rsid w:val="00C4431E"/>
    <w:rsid w:val="00C65BC2"/>
    <w:rsid w:val="00C83F2C"/>
    <w:rsid w:val="00CC73FE"/>
    <w:rsid w:val="00CC7DEB"/>
    <w:rsid w:val="00CF03C9"/>
    <w:rsid w:val="00D10FCE"/>
    <w:rsid w:val="00D14785"/>
    <w:rsid w:val="00D41F63"/>
    <w:rsid w:val="00D54F13"/>
    <w:rsid w:val="00D60B54"/>
    <w:rsid w:val="00D818F8"/>
    <w:rsid w:val="00D95B2D"/>
    <w:rsid w:val="00DB4B35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464AC"/>
    <w:rsid w:val="00F61C4D"/>
    <w:rsid w:val="00F778DB"/>
    <w:rsid w:val="00F830C2"/>
    <w:rsid w:val="00FA3C82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4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7318</Words>
  <Characters>4172</Characters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2020-03-04T11:58:00Z</cp:lastPrinted>
  <dcterms:created xsi:type="dcterms:W3CDTF">2020-03-25T18:40:00Z</dcterms:created>
  <dcterms:modified xsi:type="dcterms:W3CDTF">2020-03-25T18:40:00Z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Sensitivity">
    <vt:lpwstr>Viešo naudojimo Be žymos</vt:lpwstr>
  </property>
</Properties>
</file>