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5D69A" w14:textId="77777777" w:rsidR="00654783" w:rsidRDefault="00654783" w:rsidP="00654783">
      <w:pPr>
        <w:ind w:firstLine="539"/>
        <w:jc w:val="center"/>
        <w:outlineLvl w:val="0"/>
        <w:rPr>
          <w:b/>
        </w:rPr>
      </w:pPr>
      <w:r>
        <w:rPr>
          <w:b/>
        </w:rPr>
        <w:t xml:space="preserve">PASLAUGŲ TEIKIMO SUTARTIS </w:t>
      </w:r>
    </w:p>
    <w:p w14:paraId="5AD6A963" w14:textId="77777777" w:rsidR="00654783" w:rsidRPr="00D27A58" w:rsidRDefault="00654783" w:rsidP="00654783">
      <w:pPr>
        <w:ind w:firstLine="539"/>
        <w:jc w:val="center"/>
        <w:outlineLvl w:val="0"/>
        <w:rPr>
          <w:b/>
        </w:rPr>
      </w:pPr>
    </w:p>
    <w:p w14:paraId="782D13D4" w14:textId="4BE01C13" w:rsidR="00654783" w:rsidRPr="00125FD3" w:rsidRDefault="00654783" w:rsidP="00654783">
      <w:pPr>
        <w:ind w:firstLine="539"/>
        <w:jc w:val="center"/>
        <w:outlineLvl w:val="0"/>
      </w:pPr>
      <w:r>
        <w:t>202</w:t>
      </w:r>
      <w:r w:rsidR="001C387B">
        <w:t>5</w:t>
      </w:r>
      <w:r w:rsidRPr="00125FD3">
        <w:t xml:space="preserve"> m.</w:t>
      </w:r>
      <w:r>
        <w:t xml:space="preserve"> ____________ __</w:t>
      </w:r>
      <w:r w:rsidRPr="00125FD3">
        <w:t xml:space="preserve"> d.</w:t>
      </w:r>
    </w:p>
    <w:p w14:paraId="745E9630" w14:textId="77777777" w:rsidR="00654783" w:rsidRPr="00125FD3" w:rsidRDefault="00654783" w:rsidP="00654783">
      <w:pPr>
        <w:ind w:firstLine="539"/>
        <w:jc w:val="center"/>
      </w:pPr>
      <w:r w:rsidRPr="00125FD3">
        <w:t>Panevėžys</w:t>
      </w:r>
    </w:p>
    <w:p w14:paraId="6BB4981C" w14:textId="77777777" w:rsidR="00654783" w:rsidRPr="00125FD3" w:rsidRDefault="00654783" w:rsidP="00654783">
      <w:pPr>
        <w:ind w:firstLine="539"/>
        <w:jc w:val="center"/>
        <w:rPr>
          <w:b/>
        </w:rPr>
      </w:pPr>
    </w:p>
    <w:p w14:paraId="0A3C60F0" w14:textId="67285557" w:rsidR="00654783" w:rsidRPr="00125FD3" w:rsidRDefault="00654783" w:rsidP="00654783">
      <w:pPr>
        <w:widowControl w:val="0"/>
        <w:ind w:firstLine="720"/>
        <w:jc w:val="both"/>
        <w:rPr>
          <w:color w:val="000000"/>
        </w:rPr>
      </w:pPr>
      <w:r w:rsidRPr="00125FD3">
        <w:rPr>
          <w:b/>
          <w:color w:val="000000"/>
        </w:rPr>
        <w:t>Panevėžio miesto savivaldybės administracija</w:t>
      </w:r>
      <w:r w:rsidRPr="00125FD3">
        <w:rPr>
          <w:color w:val="000000"/>
        </w:rPr>
        <w:t xml:space="preserve">, juridinio asmens kodas 288724610, buveinė registruota Laisvės a. 20, Panevėžyje, atstovaujama </w:t>
      </w:r>
      <w:r w:rsidR="00824B9B">
        <w:rPr>
          <w:color w:val="000000"/>
        </w:rPr>
        <w:t xml:space="preserve">Panevėžio miesto </w:t>
      </w:r>
      <w:r w:rsidR="00824B9B">
        <w:rPr>
          <w:bCs/>
          <w:lang w:eastAsia="ar-SA"/>
        </w:rPr>
        <w:t>a</w:t>
      </w:r>
      <w:r w:rsidR="00824B9B" w:rsidRPr="00FC16EC">
        <w:rPr>
          <w:bCs/>
          <w:lang w:eastAsia="ar-SA"/>
        </w:rPr>
        <w:t>dministracijos direktori</w:t>
      </w:r>
      <w:r w:rsidR="00824B9B">
        <w:rPr>
          <w:bCs/>
          <w:lang w:eastAsia="ar-SA"/>
        </w:rPr>
        <w:t>aus Giedriaus Šileikos</w:t>
      </w:r>
      <w:r>
        <w:t>,</w:t>
      </w:r>
      <w:r w:rsidRPr="00472E21">
        <w:t xml:space="preserve"> veikiančio (-ios) pagal</w:t>
      </w:r>
      <w:r w:rsidR="00E2469C">
        <w:t xml:space="preserve"> </w:t>
      </w:r>
      <w:r w:rsidR="00E2469C" w:rsidRPr="00290664">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Nr.1-81 pripažinimo netekusiu galios“,</w:t>
      </w:r>
      <w:r w:rsidR="00E2469C">
        <w:t xml:space="preserve"> </w:t>
      </w:r>
      <w:r w:rsidRPr="00125FD3">
        <w:rPr>
          <w:color w:val="000000"/>
        </w:rPr>
        <w:t xml:space="preserve">(toliau </w:t>
      </w:r>
      <w:r>
        <w:rPr>
          <w:color w:val="000000"/>
        </w:rPr>
        <w:t>–</w:t>
      </w:r>
      <w:r w:rsidRPr="00125FD3">
        <w:rPr>
          <w:color w:val="000000"/>
        </w:rPr>
        <w:t xml:space="preserve"> Užsakovas) ir</w:t>
      </w:r>
    </w:p>
    <w:p w14:paraId="495F86EB" w14:textId="321D08C4" w:rsidR="00654783" w:rsidRPr="004438DF" w:rsidRDefault="004438DF" w:rsidP="004438DF">
      <w:pPr>
        <w:widowControl w:val="0"/>
        <w:ind w:firstLine="720"/>
        <w:jc w:val="both"/>
      </w:pPr>
      <w:bookmarkStart w:id="0" w:name="_Hlk141402455"/>
      <w:bookmarkStart w:id="1" w:name="_Hlk141396056"/>
      <w:r w:rsidRPr="004438DF">
        <w:rPr>
          <w:b/>
          <w:bCs/>
        </w:rPr>
        <w:t xml:space="preserve">UAB </w:t>
      </w:r>
      <w:r w:rsidRPr="009511C6">
        <w:rPr>
          <w:b/>
          <w:bCs/>
        </w:rPr>
        <w:t>„</w:t>
      </w:r>
      <w:r w:rsidRPr="004438DF">
        <w:rPr>
          <w:b/>
          <w:bCs/>
        </w:rPr>
        <w:t>A.Z.S. Projektai</w:t>
      </w:r>
      <w:r w:rsidRPr="009511C6">
        <w:rPr>
          <w:b/>
          <w:bCs/>
        </w:rPr>
        <w:t>“</w:t>
      </w:r>
      <w:r w:rsidRPr="004438DF">
        <w:rPr>
          <w:b/>
          <w:bCs/>
        </w:rPr>
        <w:t>,</w:t>
      </w:r>
      <w:r w:rsidRPr="004438DF">
        <w:t xml:space="preserve"> juridinio asmens kodas 301910537, kurios registruota buveinė yra J. Jasinskio g. 16, Vilnius, atstovaujama direktoriaus Martyno Plado, veikiančio (-ios) pagal bendrovės įstatus, (toliau </w:t>
      </w:r>
      <w:r w:rsidRPr="004438DF">
        <w:sym w:font="Symbol" w:char="F02D"/>
      </w:r>
      <w:r w:rsidRPr="004438DF">
        <w:t xml:space="preserve"> Teikėjas), </w:t>
      </w:r>
      <w:bookmarkEnd w:id="0"/>
      <w:bookmarkEnd w:id="1"/>
    </w:p>
    <w:p w14:paraId="70C7B3E5" w14:textId="77777777" w:rsidR="00654783" w:rsidRPr="00125FD3" w:rsidRDefault="00654783" w:rsidP="00654783">
      <w:pPr>
        <w:widowControl w:val="0"/>
        <w:ind w:firstLine="720"/>
        <w:jc w:val="both"/>
        <w:rPr>
          <w:color w:val="000000"/>
        </w:rPr>
      </w:pPr>
      <w:r w:rsidRPr="00125FD3">
        <w:rPr>
          <w:color w:val="000000"/>
        </w:rPr>
        <w:t>toliau Užsakovas ir Teikėjas bendrai vadinami „Šalimis“</w:t>
      </w:r>
      <w:r w:rsidRPr="00125FD3">
        <w:rPr>
          <w:color w:val="000000"/>
          <w:spacing w:val="-5"/>
        </w:rPr>
        <w:t xml:space="preserve">, </w:t>
      </w:r>
      <w:r w:rsidRPr="00125FD3">
        <w:rPr>
          <w:color w:val="000000"/>
        </w:rPr>
        <w:t xml:space="preserve">sudarė šią </w:t>
      </w:r>
      <w:r>
        <w:rPr>
          <w:bCs/>
          <w:color w:val="000000"/>
        </w:rPr>
        <w:t>P</w:t>
      </w:r>
      <w:r w:rsidRPr="00125FD3">
        <w:rPr>
          <w:bCs/>
          <w:color w:val="000000"/>
        </w:rPr>
        <w:t xml:space="preserve">aslaugų teikimo </w:t>
      </w:r>
      <w:r w:rsidRPr="00125FD3">
        <w:rPr>
          <w:color w:val="000000"/>
        </w:rPr>
        <w:t>sutartį, toliau vadinamą „Sutartimi“.</w:t>
      </w:r>
    </w:p>
    <w:p w14:paraId="384D3FD1" w14:textId="77777777" w:rsidR="00654783" w:rsidRPr="00125FD3" w:rsidRDefault="00654783" w:rsidP="00654783">
      <w:pPr>
        <w:tabs>
          <w:tab w:val="left" w:pos="360"/>
        </w:tabs>
        <w:spacing w:before="120" w:after="120"/>
        <w:jc w:val="center"/>
        <w:rPr>
          <w:b/>
          <w:bCs/>
        </w:rPr>
      </w:pPr>
      <w:r w:rsidRPr="00125FD3">
        <w:rPr>
          <w:b/>
          <w:bCs/>
        </w:rPr>
        <w:t>1. BENDROSIOS NUOSTATOS</w:t>
      </w:r>
    </w:p>
    <w:p w14:paraId="069616DC" w14:textId="77777777" w:rsidR="00654783" w:rsidRPr="00125FD3" w:rsidRDefault="00654783" w:rsidP="00654783">
      <w:pPr>
        <w:tabs>
          <w:tab w:val="left" w:pos="1080"/>
        </w:tabs>
        <w:ind w:firstLine="720"/>
        <w:jc w:val="both"/>
        <w:rPr>
          <w:bCs/>
        </w:rPr>
      </w:pPr>
      <w:r w:rsidRPr="00125FD3">
        <w:rPr>
          <w:bCs/>
        </w:rPr>
        <w:t>1.1 Sutartyje vartojamos sąvokos atitinka sąvokas, vartojamas Lietuvos Respublikos civiliniame kodekse ir Lietuvos Respublikos viešųjų pirkimų įstatymuose.</w:t>
      </w:r>
    </w:p>
    <w:p w14:paraId="46F7B8E8" w14:textId="77777777" w:rsidR="00654783" w:rsidRPr="00125FD3" w:rsidRDefault="00654783" w:rsidP="00654783">
      <w:pPr>
        <w:tabs>
          <w:tab w:val="left" w:pos="1080"/>
          <w:tab w:val="num" w:pos="5594"/>
        </w:tabs>
        <w:ind w:firstLine="720"/>
        <w:jc w:val="both"/>
      </w:pPr>
      <w:r w:rsidRPr="00125FD3">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Teikėjo pasiūlymo dokumentais.</w:t>
      </w:r>
    </w:p>
    <w:p w14:paraId="287D84F5" w14:textId="77777777" w:rsidR="00654783" w:rsidRPr="00125FD3" w:rsidRDefault="00654783" w:rsidP="00654783">
      <w:pPr>
        <w:spacing w:before="120" w:after="120"/>
        <w:jc w:val="center"/>
        <w:outlineLvl w:val="0"/>
        <w:rPr>
          <w:b/>
        </w:rPr>
      </w:pPr>
      <w:r w:rsidRPr="00125FD3">
        <w:rPr>
          <w:b/>
        </w:rPr>
        <w:t>2. SUTARTIES DALYKAS</w:t>
      </w:r>
    </w:p>
    <w:p w14:paraId="72627B53" w14:textId="6FBC66A7" w:rsidR="00654783" w:rsidRPr="00E2469C" w:rsidRDefault="00654783" w:rsidP="00E2469C">
      <w:pPr>
        <w:ind w:firstLine="709"/>
        <w:jc w:val="both"/>
        <w:rPr>
          <w:b/>
        </w:rPr>
      </w:pPr>
      <w:r w:rsidRPr="003C3A81">
        <w:t xml:space="preserve">2.1. </w:t>
      </w:r>
      <w:r w:rsidRPr="00125FD3">
        <w:t xml:space="preserve">Teikėjas įsipareigoja </w:t>
      </w:r>
      <w:r>
        <w:t xml:space="preserve">suteikti </w:t>
      </w:r>
      <w:r w:rsidR="00E23877">
        <w:rPr>
          <w:b/>
        </w:rPr>
        <w:t>p</w:t>
      </w:r>
      <w:r w:rsidR="00E23877" w:rsidRPr="00727A8E">
        <w:rPr>
          <w:b/>
        </w:rPr>
        <w:t xml:space="preserve">agrindo moduliniam lauko tualetui su inžineriniais tinklais statybos Parko g. 22, Panevėžyje, projekto </w:t>
      </w:r>
      <w:r w:rsidR="00E23877" w:rsidRPr="00A24B6A">
        <w:rPr>
          <w:bCs/>
        </w:rPr>
        <w:t>(toliau – Projektas)</w:t>
      </w:r>
      <w:r w:rsidR="00E23877">
        <w:rPr>
          <w:b/>
        </w:rPr>
        <w:t xml:space="preserve"> </w:t>
      </w:r>
      <w:r w:rsidR="00E23877" w:rsidRPr="00727A8E">
        <w:rPr>
          <w:b/>
        </w:rPr>
        <w:t xml:space="preserve">parengimo </w:t>
      </w:r>
      <w:r w:rsidR="00E2469C">
        <w:rPr>
          <w:b/>
        </w:rPr>
        <w:t>paslaugas</w:t>
      </w:r>
      <w:r w:rsidR="00E2469C" w:rsidRPr="006C0355">
        <w:rPr>
          <w:b/>
        </w:rPr>
        <w:t xml:space="preserve"> </w:t>
      </w:r>
      <w:r>
        <w:rPr>
          <w:b/>
        </w:rPr>
        <w:t xml:space="preserve"> </w:t>
      </w:r>
      <w:r w:rsidRPr="00125FD3">
        <w:t>(toliau</w:t>
      </w:r>
      <w:r>
        <w:t xml:space="preserve"> </w:t>
      </w:r>
      <w:r w:rsidRPr="00125FD3">
        <w:t xml:space="preserve">– Paslaugos), o </w:t>
      </w:r>
      <w:r w:rsidRPr="00125FD3">
        <w:rPr>
          <w:bCs/>
        </w:rPr>
        <w:t>Užsakovas</w:t>
      </w:r>
      <w:r w:rsidRPr="00125FD3">
        <w:t xml:space="preserve"> įsipareigoja </w:t>
      </w:r>
      <w:r w:rsidR="009E39B1">
        <w:t>sumokėti</w:t>
      </w:r>
      <w:r w:rsidRPr="00125FD3">
        <w:t xml:space="preserve"> už tinkamai suteiktas Paslaugas Sutartyje </w:t>
      </w:r>
      <w:r w:rsidRPr="007908E7">
        <w:rPr>
          <w:bCs/>
        </w:rPr>
        <w:t>nustatytą</w:t>
      </w:r>
      <w:r w:rsidRPr="00125FD3">
        <w:t xml:space="preserve"> kainą nustatytomis sąlygomis ir tvarka.</w:t>
      </w:r>
    </w:p>
    <w:p w14:paraId="47221491" w14:textId="425B0AAB" w:rsidR="00654783" w:rsidRDefault="00654783" w:rsidP="00654783">
      <w:pPr>
        <w:ind w:firstLine="720"/>
        <w:jc w:val="both"/>
      </w:pPr>
      <w:r w:rsidRPr="007908E7">
        <w:rPr>
          <w:bCs/>
        </w:rPr>
        <w:t>2.2. Paslaugos teikiamos vadovaujantis</w:t>
      </w:r>
      <w:r w:rsidR="00FD3560">
        <w:rPr>
          <w:bCs/>
        </w:rPr>
        <w:t xml:space="preserve"> </w:t>
      </w:r>
      <w:r w:rsidR="00B01E55">
        <w:rPr>
          <w:bCs/>
        </w:rPr>
        <w:t xml:space="preserve">statinio </w:t>
      </w:r>
      <w:r w:rsidR="00FD3560">
        <w:rPr>
          <w:bCs/>
        </w:rPr>
        <w:t>projektavimo užduotimi</w:t>
      </w:r>
      <w:r w:rsidRPr="007908E7">
        <w:rPr>
          <w:bCs/>
        </w:rPr>
        <w:t xml:space="preserve"> </w:t>
      </w:r>
      <w:r w:rsidR="00E23877" w:rsidRPr="001F1E4D">
        <w:rPr>
          <w:bCs/>
        </w:rPr>
        <w:t>„</w:t>
      </w:r>
      <w:r w:rsidR="00E23877" w:rsidRPr="00727A8E">
        <w:rPr>
          <w:bCs/>
        </w:rPr>
        <w:t>Pagrindo moduliniam lauko tualetui su inžineriniais tinklais statyba Parko g. 22, Panevėžio m“</w:t>
      </w:r>
      <w:r w:rsidR="00E23877" w:rsidRPr="001F1E4D">
        <w:t xml:space="preserve"> </w:t>
      </w:r>
      <w:r>
        <w:t>(</w:t>
      </w:r>
      <w:r w:rsidR="006664ED">
        <w:t>toliau – Projektavimo užduotis</w:t>
      </w:r>
      <w:r>
        <w:t>)</w:t>
      </w:r>
      <w:r w:rsidR="003E41E3">
        <w:t xml:space="preserve"> </w:t>
      </w:r>
      <w:r w:rsidR="0067772B">
        <w:t>(Sutarties priedas)</w:t>
      </w:r>
      <w:r>
        <w:t>,</w:t>
      </w:r>
      <w:r w:rsidRPr="007908E7">
        <w:t xml:space="preserve"> teisės aktais, reglamentuojančiais projektavimo </w:t>
      </w:r>
      <w:r w:rsidR="00EA0406">
        <w:t>paslaugų teikimą.</w:t>
      </w:r>
      <w:r w:rsidR="00E2469C">
        <w:t xml:space="preserve"> </w:t>
      </w:r>
      <w:r>
        <w:t>Paslaugų rezultatas – parengtas Projektas</w:t>
      </w:r>
      <w:r w:rsidR="00E23877">
        <w:t xml:space="preserve"> pagal kurį būtų galima vykdyti statybos darbus. </w:t>
      </w:r>
    </w:p>
    <w:p w14:paraId="40845559" w14:textId="1ADA881E" w:rsidR="00414CF5" w:rsidRDefault="00414CF5" w:rsidP="00654783">
      <w:pPr>
        <w:ind w:firstLine="720"/>
        <w:jc w:val="both"/>
      </w:pPr>
      <w:r>
        <w:t>+-</w:t>
      </w:r>
    </w:p>
    <w:p w14:paraId="017BCA6F" w14:textId="77777777" w:rsidR="00654783" w:rsidRPr="00125FD3" w:rsidRDefault="00654783" w:rsidP="00654783">
      <w:pPr>
        <w:spacing w:before="120" w:after="120"/>
        <w:jc w:val="center"/>
        <w:outlineLvl w:val="0"/>
        <w:rPr>
          <w:b/>
        </w:rPr>
      </w:pPr>
      <w:r w:rsidRPr="00125FD3">
        <w:rPr>
          <w:b/>
        </w:rPr>
        <w:t>3. SUTARTIES GALIOJIMAS, VYKDYMO PRADŽIA</w:t>
      </w:r>
      <w:r>
        <w:rPr>
          <w:b/>
        </w:rPr>
        <w:t xml:space="preserve">, </w:t>
      </w:r>
      <w:r w:rsidRPr="00125FD3">
        <w:rPr>
          <w:b/>
        </w:rPr>
        <w:t>TERMINAI</w:t>
      </w:r>
      <w:r>
        <w:rPr>
          <w:b/>
        </w:rPr>
        <w:t>, SUSTABDYMAS IR PRATĘSIMAS</w:t>
      </w:r>
    </w:p>
    <w:p w14:paraId="0511A9F1" w14:textId="71617DDA" w:rsidR="00654783" w:rsidRDefault="00654783" w:rsidP="00654783">
      <w:pPr>
        <w:suppressAutoHyphens/>
        <w:ind w:firstLine="720"/>
        <w:jc w:val="both"/>
      </w:pPr>
      <w:bookmarkStart w:id="2" w:name="_Ref227909887"/>
      <w:r w:rsidRPr="00125FD3">
        <w:rPr>
          <w:lang w:eastAsia="ar-SA"/>
        </w:rPr>
        <w:t xml:space="preserve">3.1. </w:t>
      </w:r>
      <w:bookmarkStart w:id="3" w:name="_Hlk143233541"/>
      <w:r w:rsidRPr="000552FE">
        <w:t>Ši Sutartis įsigalioja, kai ją pasirašo abi Šalys, ir galioja kol visiškai įvykdomi sutartiniai įsipareigojimai arba kol Šalys sutaria ją nutraukti teisės akt</w:t>
      </w:r>
      <w:r w:rsidR="0065480B">
        <w:t>uose</w:t>
      </w:r>
      <w:r w:rsidRPr="000552FE">
        <w:t xml:space="preserve"> ar šioje Sutartyje nustatytais atvejais.</w:t>
      </w:r>
    </w:p>
    <w:p w14:paraId="4779981F" w14:textId="336666AA" w:rsidR="009E39B1" w:rsidRDefault="000D0AAF" w:rsidP="00EA0406">
      <w:pPr>
        <w:suppressAutoHyphens/>
        <w:ind w:firstLine="720"/>
        <w:jc w:val="both"/>
      </w:pPr>
      <w:r>
        <w:t>3</w:t>
      </w:r>
      <w:r w:rsidR="00EA0406" w:rsidRPr="00EA0406">
        <w:t xml:space="preserve">.2. </w:t>
      </w:r>
      <w:r w:rsidR="009E39B1">
        <w:t>Paslaugų teikimo terminai:</w:t>
      </w:r>
    </w:p>
    <w:p w14:paraId="5456FF8F" w14:textId="7CEB1566" w:rsidR="009E39B1" w:rsidRPr="0079127A" w:rsidRDefault="009E39B1" w:rsidP="00EA0406">
      <w:pPr>
        <w:suppressAutoHyphens/>
        <w:ind w:firstLine="720"/>
        <w:jc w:val="both"/>
      </w:pPr>
      <w:r>
        <w:t xml:space="preserve">3.2.1. Paslaugų teikimo pradžia – </w:t>
      </w:r>
      <w:r w:rsidRPr="0079127A">
        <w:t>nuo Sutarties įsigaliojimo dienos;</w:t>
      </w:r>
    </w:p>
    <w:p w14:paraId="776AAD4C" w14:textId="4F4B1EB0" w:rsidR="00EA0406" w:rsidRDefault="009E39B1" w:rsidP="009E39B1">
      <w:pPr>
        <w:suppressAutoHyphens/>
        <w:ind w:firstLine="720"/>
        <w:jc w:val="both"/>
      </w:pPr>
      <w:r w:rsidRPr="00974926">
        <w:t xml:space="preserve">3.2.2. </w:t>
      </w:r>
      <w:r w:rsidRPr="00974926">
        <w:rPr>
          <w:b/>
          <w:bCs/>
        </w:rPr>
        <w:t>Paslaugų</w:t>
      </w:r>
      <w:r w:rsidR="00974926" w:rsidRPr="00974926">
        <w:rPr>
          <w:b/>
          <w:bCs/>
        </w:rPr>
        <w:t xml:space="preserve"> teikimo pabaiga – 2025 m. gruodžio 23 d.</w:t>
      </w:r>
      <w:r w:rsidR="00120594" w:rsidRPr="00974926">
        <w:t xml:space="preserve"> </w:t>
      </w:r>
      <w:r w:rsidR="00EA0406" w:rsidRPr="00974926">
        <w:t xml:space="preserve">Paslaugų </w:t>
      </w:r>
      <w:r w:rsidR="00120594" w:rsidRPr="00974926">
        <w:t xml:space="preserve">teikimo </w:t>
      </w:r>
      <w:r w:rsidR="00EA0406" w:rsidRPr="00974926">
        <w:t xml:space="preserve">termino pabaigos data įforminama Šalims pasirašant suteiktų Paslaugų perdavimo–priėmimo aktą. </w:t>
      </w:r>
      <w:r w:rsidR="00F03A53" w:rsidRPr="00974926">
        <w:t xml:space="preserve">Teikėjas įsipareigoja neatlygintinai ištaisyti Projekto trūkumus ir klaidas bet kuriame </w:t>
      </w:r>
      <w:r w:rsidR="00B144C4" w:rsidRPr="00974926">
        <w:t>P</w:t>
      </w:r>
      <w:r w:rsidR="00F03A53" w:rsidRPr="00974926">
        <w:t>rojekto įgyvendinimo etape, įskaitant projektavimo, derinimo, leidimų gavimo, viešųjų pirkimų, statybos ir statybos užbaigimo procedūras, jeigu paaiškėja, kad Projektas turi trūkumų ar yra nekokybiškai parengtas, nors jis jau buvo priimtas Užsakovo.</w:t>
      </w:r>
    </w:p>
    <w:p w14:paraId="6A188CC4" w14:textId="77777777" w:rsidR="007562F4" w:rsidRPr="00A855E9" w:rsidRDefault="000D0AAF" w:rsidP="007562F4">
      <w:pPr>
        <w:suppressAutoHyphens/>
        <w:ind w:firstLine="720"/>
        <w:jc w:val="both"/>
      </w:pPr>
      <w:r>
        <w:t xml:space="preserve">3.3. </w:t>
      </w:r>
      <w:r w:rsidR="002A54F7">
        <w:t>Teikėjui</w:t>
      </w:r>
      <w:r w:rsidR="002A54F7" w:rsidRPr="00FE6492">
        <w:t xml:space="preserve"> gali bū</w:t>
      </w:r>
      <w:r w:rsidR="002A54F7">
        <w:t>ti suteikta teisė pratęsti Paslaugų</w:t>
      </w:r>
      <w:r w:rsidR="002A54F7" w:rsidRPr="00FE6492">
        <w:t xml:space="preserve"> </w:t>
      </w:r>
      <w:r w:rsidR="000354F0">
        <w:t>teikimo</w:t>
      </w:r>
      <w:r w:rsidR="002A54F7" w:rsidRPr="00FE6492">
        <w:t xml:space="preserve"> terminą</w:t>
      </w:r>
      <w:r w:rsidR="002A54F7">
        <w:t xml:space="preserve"> 1 (vieną) kartą</w:t>
      </w:r>
      <w:r w:rsidR="002A54F7" w:rsidRPr="00FE6492">
        <w:t xml:space="preserve"> </w:t>
      </w:r>
      <w:r w:rsidR="002A54F7">
        <w:t xml:space="preserve">ne ilgesniam kaip </w:t>
      </w:r>
      <w:r w:rsidR="00FF2680">
        <w:t>3</w:t>
      </w:r>
      <w:r w:rsidR="002A54F7">
        <w:t xml:space="preserve"> (</w:t>
      </w:r>
      <w:r w:rsidR="00FF2680">
        <w:t>trijų</w:t>
      </w:r>
      <w:r w:rsidR="002A54F7">
        <w:t>) mėnesi</w:t>
      </w:r>
      <w:r w:rsidR="00FF2680">
        <w:t>ų</w:t>
      </w:r>
      <w:r w:rsidR="002A54F7">
        <w:t xml:space="preserve"> laikotarpiui</w:t>
      </w:r>
      <w:r w:rsidR="0037505E">
        <w:t xml:space="preserve">, esant techninėms </w:t>
      </w:r>
      <w:r w:rsidR="0037505E" w:rsidRPr="00FE6492">
        <w:t xml:space="preserve">ar </w:t>
      </w:r>
      <w:r w:rsidR="0037505E">
        <w:t>atsiradus</w:t>
      </w:r>
      <w:r w:rsidR="0037505E" w:rsidRPr="00FE6492">
        <w:t xml:space="preserve"> kitoms</w:t>
      </w:r>
      <w:r w:rsidR="0037505E">
        <w:t xml:space="preserve">, </w:t>
      </w:r>
      <w:r w:rsidR="00485FCA" w:rsidRPr="00A645B1">
        <w:t>nenumatytoms aplinkybėms, jei tokių aplinkybių Teikėjas, būdamas protingas ir apdairus, negalėjo iš anksto numatyti</w:t>
      </w:r>
      <w:r w:rsidR="005C2D17">
        <w:t xml:space="preserve">, </w:t>
      </w:r>
      <w:r w:rsidR="00210E00">
        <w:t xml:space="preserve">ir jos </w:t>
      </w:r>
      <w:r w:rsidR="005C2D17">
        <w:t>trukd</w:t>
      </w:r>
      <w:r w:rsidR="00210E00">
        <w:t xml:space="preserve">o </w:t>
      </w:r>
      <w:r w:rsidR="005C2D17">
        <w:t>Teikėjui</w:t>
      </w:r>
      <w:r w:rsidR="005C2D17" w:rsidRPr="00F41E27">
        <w:t xml:space="preserve"> </w:t>
      </w:r>
      <w:r w:rsidR="005C2D17" w:rsidRPr="00FE6492">
        <w:t xml:space="preserve">įvykdyti </w:t>
      </w:r>
      <w:r w:rsidR="00210E00">
        <w:t xml:space="preserve">sutartinius </w:t>
      </w:r>
      <w:r w:rsidR="005C2D17" w:rsidRPr="00FE6492">
        <w:t>įsipareigojimus laiku</w:t>
      </w:r>
      <w:r w:rsidR="0037505E" w:rsidRPr="00485FCA">
        <w:t xml:space="preserve">, </w:t>
      </w:r>
      <w:r w:rsidR="007562F4" w:rsidRPr="00A855E9">
        <w:t>ar jeigu:</w:t>
      </w:r>
    </w:p>
    <w:p w14:paraId="4ADD2779" w14:textId="77CA2C39" w:rsidR="007562F4" w:rsidRPr="00A855E9" w:rsidRDefault="007562F4" w:rsidP="007562F4">
      <w:pPr>
        <w:suppressAutoHyphens/>
        <w:ind w:firstLine="720"/>
        <w:jc w:val="both"/>
      </w:pPr>
      <w:r>
        <w:lastRenderedPageBreak/>
        <w:t>3.3</w:t>
      </w:r>
      <w:r w:rsidRPr="00A855E9">
        <w:t xml:space="preserve">.1. Užsakovas nevykdo ir (ar) netinkamai vykdo Sutartimi jam nustatytus įsipareigojimus ir todėl </w:t>
      </w:r>
      <w:r>
        <w:t>Teikėjas</w:t>
      </w:r>
      <w:r w:rsidRPr="00A855E9">
        <w:t xml:space="preserve"> negali vykdyti Darbų iš dalies arba pilnai;</w:t>
      </w:r>
    </w:p>
    <w:p w14:paraId="214038DB" w14:textId="7F633A24" w:rsidR="007562F4" w:rsidRPr="00A855E9" w:rsidRDefault="007562F4" w:rsidP="007562F4">
      <w:pPr>
        <w:suppressAutoHyphens/>
        <w:ind w:firstLine="720"/>
        <w:jc w:val="both"/>
      </w:pPr>
      <w:r>
        <w:t>3.3</w:t>
      </w:r>
      <w:r w:rsidRPr="00A855E9">
        <w:t xml:space="preserve">.2. Užsakovo </w:t>
      </w:r>
      <w:r>
        <w:t>Teikėjui</w:t>
      </w:r>
      <w:r w:rsidRPr="00A855E9">
        <w:t xml:space="preserve"> pateikiami nurodymai turi įtakos </w:t>
      </w:r>
      <w:r>
        <w:t>Teikėjo</w:t>
      </w:r>
      <w:r w:rsidRPr="00A855E9">
        <w:t xml:space="preserve"> </w:t>
      </w:r>
      <w:r>
        <w:t>Paslaugų</w:t>
      </w:r>
      <w:r w:rsidRPr="00A855E9">
        <w:t xml:space="preserve"> </w:t>
      </w:r>
      <w:r>
        <w:t>teikimo</w:t>
      </w:r>
      <w:r w:rsidRPr="00A855E9">
        <w:t xml:space="preserve"> terminams;</w:t>
      </w:r>
    </w:p>
    <w:p w14:paraId="0C554EB3" w14:textId="1AE5510F" w:rsidR="007562F4" w:rsidRPr="00A855E9" w:rsidRDefault="007562F4" w:rsidP="007562F4">
      <w:pPr>
        <w:suppressAutoHyphens/>
        <w:ind w:firstLine="720"/>
        <w:jc w:val="both"/>
      </w:pPr>
      <w:r>
        <w:t>3.3</w:t>
      </w:r>
      <w:r w:rsidRPr="00A855E9">
        <w:t>.</w:t>
      </w:r>
      <w:r>
        <w:t>3</w:t>
      </w:r>
      <w:r w:rsidRPr="00A855E9">
        <w:t>. valstybės ir savivaldos institucijų veiksmai arba bet koks uždelsimas, kliūtys arba trukdymai, sukelti arba priskirtini Užsakovui ir (arba) Užsakovo samdomiems tretiesiems asmenims</w:t>
      </w:r>
      <w:r>
        <w:t>;</w:t>
      </w:r>
    </w:p>
    <w:p w14:paraId="765546A1" w14:textId="3EEC7A0D" w:rsidR="007562F4" w:rsidRDefault="007562F4" w:rsidP="007562F4">
      <w:pPr>
        <w:suppressAutoHyphens/>
        <w:ind w:firstLine="720"/>
        <w:jc w:val="both"/>
      </w:pPr>
      <w:r>
        <w:t>3.3</w:t>
      </w:r>
      <w:r w:rsidRPr="00A855E9">
        <w:t>.</w:t>
      </w:r>
      <w:r>
        <w:t>4</w:t>
      </w:r>
      <w:r w:rsidRPr="00A855E9">
        <w:t xml:space="preserve">. Užsakovui neturint pakankamo finansavimo Sutarčiai vykdyti. </w:t>
      </w:r>
    </w:p>
    <w:p w14:paraId="6C104422" w14:textId="4714A426" w:rsidR="002A54F7" w:rsidRPr="00FE6492" w:rsidRDefault="002A54F7" w:rsidP="002A54F7">
      <w:pPr>
        <w:suppressAutoHyphens/>
        <w:ind w:firstLine="720"/>
        <w:jc w:val="both"/>
      </w:pPr>
      <w:r>
        <w:t>3.4. Jeigu Teikėjas</w:t>
      </w:r>
      <w:r w:rsidRPr="00FE6492">
        <w:t xml:space="preserve"> mano, kad</w:t>
      </w:r>
      <w:r>
        <w:t xml:space="preserve"> pagal Sutarties 3.3</w:t>
      </w:r>
      <w:r w:rsidRPr="00FE6492">
        <w:t xml:space="preserve"> punkto nuostatas jam gali būti sute</w:t>
      </w:r>
      <w:r>
        <w:t>ikta teisė gauti Paslaugų teikimo termino pratęsimą, tai Teikėjas</w:t>
      </w:r>
      <w:r w:rsidRPr="00FE6492">
        <w:t xml:space="preserve"> privalo raštu pranešti Užsakovui, ne vėliau kaip prieš </w:t>
      </w:r>
      <w:r w:rsidR="00485FCA">
        <w:t xml:space="preserve">5 </w:t>
      </w:r>
      <w:r>
        <w:t>(</w:t>
      </w:r>
      <w:r w:rsidR="00485FCA">
        <w:t>penkias</w:t>
      </w:r>
      <w:r>
        <w:t xml:space="preserve">) </w:t>
      </w:r>
      <w:r w:rsidRPr="00FE6492">
        <w:t>darbo dien</w:t>
      </w:r>
      <w:r w:rsidR="00485FCA">
        <w:t>as</w:t>
      </w:r>
      <w:r w:rsidRPr="00FE6492">
        <w:t>, nurodydamas įvykį arba aplinkybes, dėl kurių kyla šis reikalavim</w:t>
      </w:r>
      <w:r>
        <w:t>as. Užsakovas, įvertinęs Teikėjo</w:t>
      </w:r>
      <w:r w:rsidRPr="00FE6492">
        <w:t xml:space="preserve"> pateiktas pratęsimo aplinkybes,</w:t>
      </w:r>
      <w:r>
        <w:t xml:space="preserve"> </w:t>
      </w:r>
      <w:r w:rsidR="00485FCA">
        <w:t>kiek įmanoma skubiau, bet ne vėliau kaip per 5 (penkias) darbo dienas nuo Teikėjo prašymo</w:t>
      </w:r>
      <w:r w:rsidR="00120594">
        <w:t xml:space="preserve"> </w:t>
      </w:r>
      <w:r w:rsidR="00485FCA">
        <w:t xml:space="preserve">/ pranešimo gavimo </w:t>
      </w:r>
      <w:r>
        <w:t>priima sprendimą pratęsti Paslaugų</w:t>
      </w:r>
      <w:r w:rsidRPr="00FE6492">
        <w:t xml:space="preserve"> </w:t>
      </w:r>
      <w:r w:rsidR="00485FCA">
        <w:t xml:space="preserve">teikimo </w:t>
      </w:r>
      <w:r w:rsidRPr="00FE6492">
        <w:t>terminą arba ne. Užsakovui p</w:t>
      </w:r>
      <w:r>
        <w:t>riėmus teigiamą sprendimą, Paslaugų</w:t>
      </w:r>
      <w:r w:rsidRPr="00FE6492">
        <w:t xml:space="preserve"> </w:t>
      </w:r>
      <w:r w:rsidR="00485FCA">
        <w:t>teikimo</w:t>
      </w:r>
      <w:r w:rsidRPr="00FE6492">
        <w:t xml:space="preserve"> termino pratęsimas įforminamas abiejų Sutarties </w:t>
      </w:r>
      <w:r>
        <w:t>Š</w:t>
      </w:r>
      <w:r w:rsidRPr="00FE6492">
        <w:t xml:space="preserve">alių susitarimu prie Sutarties, kuris </w:t>
      </w:r>
      <w:r w:rsidR="00485FCA">
        <w:t>tampa</w:t>
      </w:r>
      <w:r w:rsidRPr="00FE6492">
        <w:t xml:space="preserve"> neatskiriama Sutarties dalis.</w:t>
      </w:r>
    </w:p>
    <w:bookmarkEnd w:id="3"/>
    <w:p w14:paraId="572B63EE" w14:textId="3AAF9C95" w:rsidR="00654783" w:rsidRPr="009F7001" w:rsidRDefault="00654783" w:rsidP="00654783">
      <w:pPr>
        <w:tabs>
          <w:tab w:val="left" w:pos="709"/>
        </w:tabs>
        <w:suppressAutoHyphens/>
        <w:jc w:val="both"/>
      </w:pPr>
      <w:r w:rsidRPr="00035CC0">
        <w:tab/>
        <w:t>3.</w:t>
      </w:r>
      <w:r w:rsidR="00A71313">
        <w:t>5</w:t>
      </w:r>
      <w:r w:rsidRPr="00035CC0">
        <w:t xml:space="preserve">. Teikėjas turi teisę suteikti </w:t>
      </w:r>
      <w:r>
        <w:t>Paslaugas</w:t>
      </w:r>
      <w:r w:rsidRPr="00035CC0">
        <w:t xml:space="preserve"> anksčiau sutarto termino.</w:t>
      </w:r>
    </w:p>
    <w:bookmarkEnd w:id="2"/>
    <w:p w14:paraId="085229CD" w14:textId="7366B5D5" w:rsidR="00654783" w:rsidRPr="00125FD3" w:rsidRDefault="00654783" w:rsidP="00654783">
      <w:pPr>
        <w:spacing w:before="120" w:after="120"/>
        <w:jc w:val="center"/>
        <w:rPr>
          <w:b/>
        </w:rPr>
      </w:pPr>
      <w:r w:rsidRPr="00125FD3">
        <w:rPr>
          <w:b/>
        </w:rPr>
        <w:t xml:space="preserve">4. </w:t>
      </w:r>
      <w:r w:rsidR="00E16A1F" w:rsidRPr="00A645B1">
        <w:rPr>
          <w:b/>
        </w:rPr>
        <w:t>SUTARTIES KAINA,</w:t>
      </w:r>
      <w:r w:rsidR="00E16A1F">
        <w:rPr>
          <w:b/>
        </w:rPr>
        <w:t xml:space="preserve"> KAINODAROS TAISYKLĖS IR ATSISKAITYMO TVARKA</w:t>
      </w:r>
    </w:p>
    <w:p w14:paraId="531A458F" w14:textId="04FE25A5" w:rsidR="00654783" w:rsidRDefault="00654783" w:rsidP="00654783">
      <w:pPr>
        <w:ind w:firstLine="709"/>
        <w:jc w:val="both"/>
      </w:pPr>
      <w:r>
        <w:rPr>
          <w:color w:val="000000"/>
        </w:rPr>
        <w:t>4</w:t>
      </w:r>
      <w:r w:rsidRPr="00EA1DDB">
        <w:rPr>
          <w:color w:val="000000"/>
        </w:rPr>
        <w:t xml:space="preserve">.1. </w:t>
      </w:r>
      <w:r w:rsidRPr="00445247">
        <w:rPr>
          <w:color w:val="000000"/>
        </w:rPr>
        <w:t xml:space="preserve">Ši Sutartis yra fiksuotos kainos sutartis. </w:t>
      </w:r>
      <w:r>
        <w:rPr>
          <w:color w:val="000000"/>
        </w:rPr>
        <w:t xml:space="preserve">Pradinė Sutarties vertė </w:t>
      </w:r>
      <w:bookmarkStart w:id="4" w:name="_Hlk159239431"/>
      <w:r>
        <w:rPr>
          <w:bCs/>
        </w:rPr>
        <w:t xml:space="preserve">(ji yra lygi laimėjusio tiekėjo pasiūlymo kainai </w:t>
      </w:r>
      <w:r w:rsidRPr="0036216E">
        <w:rPr>
          <w:lang w:eastAsia="ar-SA"/>
        </w:rPr>
        <w:t xml:space="preserve">be </w:t>
      </w:r>
      <w:r>
        <w:rPr>
          <w:lang w:eastAsia="ar-SA"/>
        </w:rPr>
        <w:t>pridėtinės vertės mokesčio (toliau – PVM))</w:t>
      </w:r>
      <w:bookmarkEnd w:id="4"/>
      <w:r>
        <w:rPr>
          <w:lang w:eastAsia="ar-SA"/>
        </w:rPr>
        <w:t xml:space="preserve"> </w:t>
      </w:r>
      <w:r w:rsidRPr="00210E00">
        <w:rPr>
          <w:color w:val="000000"/>
        </w:rPr>
        <w:t>ir Sutartyje nurodytų Paslaugų</w:t>
      </w:r>
      <w:r w:rsidR="00E16A1F" w:rsidRPr="00210E00">
        <w:rPr>
          <w:color w:val="000000"/>
        </w:rPr>
        <w:t xml:space="preserve"> </w:t>
      </w:r>
      <w:r w:rsidRPr="009511C6">
        <w:rPr>
          <w:color w:val="000000"/>
        </w:rPr>
        <w:t xml:space="preserve">kaina yra </w:t>
      </w:r>
      <w:r w:rsidR="00824B9B" w:rsidRPr="009511C6">
        <w:t>3 900,00</w:t>
      </w:r>
      <w:r w:rsidRPr="009511C6">
        <w:t xml:space="preserve"> Eur (</w:t>
      </w:r>
      <w:r w:rsidR="00824B9B" w:rsidRPr="009511C6">
        <w:t>trys tūkstančiai devyni šimtai eurų</w:t>
      </w:r>
      <w:r w:rsidRPr="009511C6">
        <w:t xml:space="preserve">) be </w:t>
      </w:r>
      <w:r w:rsidRPr="009511C6">
        <w:rPr>
          <w:lang w:eastAsia="ar-SA"/>
        </w:rPr>
        <w:t>PVM,</w:t>
      </w:r>
      <w:r w:rsidRPr="009511C6">
        <w:t xml:space="preserve"> PVM (</w:t>
      </w:r>
      <w:r w:rsidR="00824B9B" w:rsidRPr="009511C6">
        <w:t>0</w:t>
      </w:r>
      <w:r w:rsidRPr="009511C6">
        <w:rPr>
          <w:i/>
          <w:iCs/>
        </w:rPr>
        <w:t xml:space="preserve"> </w:t>
      </w:r>
      <w:r w:rsidRPr="009511C6">
        <w:t xml:space="preserve">%) sudaro </w:t>
      </w:r>
      <w:r w:rsidR="00824B9B" w:rsidRPr="009511C6">
        <w:t>0,00</w:t>
      </w:r>
      <w:r w:rsidRPr="009511C6">
        <w:t xml:space="preserve"> Eur</w:t>
      </w:r>
      <w:r w:rsidRPr="009511C6">
        <w:rPr>
          <w:iCs/>
        </w:rPr>
        <w:t xml:space="preserve"> (</w:t>
      </w:r>
      <w:r w:rsidR="00824B9B" w:rsidRPr="009511C6">
        <w:rPr>
          <w:iCs/>
        </w:rPr>
        <w:t>nulis eurų</w:t>
      </w:r>
      <w:r w:rsidRPr="009511C6">
        <w:t xml:space="preserve">), </w:t>
      </w:r>
      <w:r w:rsidR="00824B9B" w:rsidRPr="009511C6">
        <w:rPr>
          <w:b/>
          <w:bCs/>
        </w:rPr>
        <w:t>3 900,00</w:t>
      </w:r>
      <w:r w:rsidRPr="009511C6">
        <w:rPr>
          <w:b/>
          <w:bCs/>
        </w:rPr>
        <w:t xml:space="preserve"> Eur (</w:t>
      </w:r>
      <w:r w:rsidR="00824B9B" w:rsidRPr="009511C6">
        <w:rPr>
          <w:b/>
          <w:bCs/>
        </w:rPr>
        <w:t>trys tūkstančiai devyni šimtai eurų</w:t>
      </w:r>
      <w:r w:rsidRPr="009511C6">
        <w:rPr>
          <w:b/>
          <w:bCs/>
        </w:rPr>
        <w:t>) su PVM</w:t>
      </w:r>
      <w:r w:rsidRPr="009511C6">
        <w:t xml:space="preserve"> (toliau</w:t>
      </w:r>
      <w:r>
        <w:t xml:space="preserve"> – Sutarties kaina)</w:t>
      </w:r>
      <w:r w:rsidRPr="00472E21">
        <w:t>.</w:t>
      </w:r>
      <w:r>
        <w:t xml:space="preserve"> </w:t>
      </w:r>
    </w:p>
    <w:p w14:paraId="2BE80987" w14:textId="6AA4BA50" w:rsidR="00654783" w:rsidRDefault="00654783" w:rsidP="00654783">
      <w:pPr>
        <w:ind w:firstLine="709"/>
        <w:jc w:val="both"/>
      </w:pPr>
      <w:r>
        <w:rPr>
          <w:color w:val="000000"/>
        </w:rPr>
        <w:t>4</w:t>
      </w:r>
      <w:r w:rsidRPr="00445247">
        <w:rPr>
          <w:color w:val="000000"/>
        </w:rPr>
        <w:t>.</w:t>
      </w:r>
      <w:r>
        <w:rPr>
          <w:color w:val="000000"/>
        </w:rPr>
        <w:t>2</w:t>
      </w:r>
      <w:r w:rsidRPr="00445247">
        <w:rPr>
          <w:color w:val="000000"/>
        </w:rPr>
        <w:t xml:space="preserve">. Sutarties </w:t>
      </w:r>
      <w:r>
        <w:rPr>
          <w:color w:val="000000"/>
        </w:rPr>
        <w:t>kaina, nurodyta šios Sutarties 4</w:t>
      </w:r>
      <w:r w:rsidRPr="00445247">
        <w:rPr>
          <w:color w:val="000000"/>
        </w:rPr>
        <w:t xml:space="preserve">.1 punkte, yra galutinė ir apima visas tiesiogines ir netiesiogines su Paslaugų </w:t>
      </w:r>
      <w:r w:rsidR="00823B2C">
        <w:rPr>
          <w:color w:val="000000"/>
        </w:rPr>
        <w:t>teikimu</w:t>
      </w:r>
      <w:r w:rsidRPr="00445247">
        <w:rPr>
          <w:color w:val="000000"/>
        </w:rPr>
        <w:t xml:space="preserve"> susijusias išlaidas.</w:t>
      </w:r>
      <w:r w:rsidR="00E16A1F">
        <w:rPr>
          <w:color w:val="000000"/>
        </w:rPr>
        <w:t xml:space="preserve"> </w:t>
      </w:r>
      <w:r w:rsidR="00E16A1F">
        <w:t>T</w:t>
      </w:r>
      <w:r w:rsidR="00E16A1F" w:rsidRPr="0036216E">
        <w:t>eikėjas neturi teisės reikalauti padengti jokių išlaidų, viršijančių Sutarties kainą</w:t>
      </w:r>
      <w:r w:rsidR="00E16A1F">
        <w:t>.</w:t>
      </w:r>
      <w:r w:rsidRPr="00445247">
        <w:rPr>
          <w:color w:val="000000"/>
        </w:rPr>
        <w:t xml:space="preserve"> </w:t>
      </w:r>
      <w:r w:rsidRPr="00445247">
        <w:t xml:space="preserve">Sutarties kaina </w:t>
      </w:r>
      <w:r>
        <w:t>gali kisti (didėti arba mažėti) tik Sutartyje numatytais kainos perskaičiavimo atvejais.</w:t>
      </w:r>
    </w:p>
    <w:p w14:paraId="7FC249FE" w14:textId="77777777" w:rsidR="00654783" w:rsidRDefault="00654783" w:rsidP="00654783">
      <w:pPr>
        <w:suppressAutoHyphens/>
        <w:ind w:firstLine="709"/>
        <w:jc w:val="both"/>
      </w:pPr>
      <w:r>
        <w:t>4</w:t>
      </w:r>
      <w:r w:rsidRPr="00445247">
        <w:t>.</w:t>
      </w:r>
      <w:r>
        <w:t>3</w:t>
      </w:r>
      <w:r w:rsidRPr="00445247">
        <w:t xml:space="preserve">. Sutartyje nurodyta Sutarties kaina su PVM gali kisti (didėti ar mažėti) dėl Valstybės institucijų priimtų įstatymų, poįstatyminių teisės aktų, keičiančių PVM dydį. Sutarties kaina su PVM perskaičiuojama, kai pasikeičia PVM tarifo dydis. Sutarties kainos su PVM pokyčio dydis yra proporcingas PVM tarifo pokyčio dydžiui. Sutarties kainos su PVM pakeitimas (dėl PVM dydžio pasikeitimo) įforminamas abiejų Sutarties </w:t>
      </w:r>
      <w:r>
        <w:t>Š</w:t>
      </w:r>
      <w:r w:rsidRPr="00445247">
        <w:t xml:space="preserve">alių pasirašomu susitarimu prie </w:t>
      </w:r>
      <w:r>
        <w:t>S</w:t>
      </w:r>
      <w:r w:rsidRPr="00445247">
        <w:t>utarties po Valstybės institucijų priimtų įstatymų ir poįstatyminių teisės aktų, keičiančių PVM dydį, įsigaliojimo. Perskaičiuota Sutarties su PVM kaina taikoma tai Paslaugų daliai, kuri bus atliekama po Šalių pasirašyto susitarimo įsigaliojimo dienos. Pasikeitus kitiems mokesčiams Paslaugų kaina perskaičiuojama nebus.</w:t>
      </w:r>
    </w:p>
    <w:p w14:paraId="5B9DA030" w14:textId="3C17FE6D" w:rsidR="00654783" w:rsidRPr="00035CC0" w:rsidRDefault="00654783" w:rsidP="00654783">
      <w:pPr>
        <w:suppressAutoHyphens/>
        <w:ind w:firstLine="709"/>
        <w:jc w:val="both"/>
      </w:pPr>
      <w:r w:rsidRPr="00306FAF">
        <w:t>4.</w:t>
      </w:r>
      <w:r>
        <w:t>4</w:t>
      </w:r>
      <w:r w:rsidRPr="00306FAF">
        <w:t xml:space="preserve">. </w:t>
      </w:r>
      <w:bookmarkStart w:id="5" w:name="_Hlk151020212"/>
      <w:r w:rsidRPr="00035CC0">
        <w:t>Paslaugų kaina</w:t>
      </w:r>
      <w:r>
        <w:t xml:space="preserve"> (Sutarties kaina)</w:t>
      </w:r>
      <w:r w:rsidRPr="00035CC0">
        <w:t xml:space="preserve"> dėl bendro kainų lygio kitimo</w:t>
      </w:r>
      <w:r w:rsidR="00120594">
        <w:t xml:space="preserve"> perskaičiuojama nebus.</w:t>
      </w:r>
    </w:p>
    <w:p w14:paraId="0196C2C6" w14:textId="2C191A5E" w:rsidR="00F47B5E" w:rsidRPr="00F47B5E" w:rsidRDefault="00654783" w:rsidP="00447329">
      <w:pPr>
        <w:pStyle w:val="Sraopastraipa"/>
        <w:numPr>
          <w:ilvl w:val="1"/>
          <w:numId w:val="1"/>
        </w:numPr>
        <w:tabs>
          <w:tab w:val="left" w:pos="709"/>
          <w:tab w:val="left" w:pos="993"/>
          <w:tab w:val="left" w:pos="1134"/>
        </w:tabs>
        <w:ind w:left="0" w:firstLine="709"/>
        <w:jc w:val="both"/>
        <w:rPr>
          <w:color w:val="000000"/>
        </w:rPr>
      </w:pPr>
      <w:bookmarkStart w:id="6" w:name="part_cb2c9d0cde734af7a1e072dd9a140d6c"/>
      <w:bookmarkStart w:id="7" w:name="part_ee7a50e2f8f142bc951e41e3d775c24b"/>
      <w:bookmarkStart w:id="8" w:name="part_793e5f9dec584da6b36580535aace2b4"/>
      <w:bookmarkStart w:id="9" w:name="part_71cfac0a9a0b4df4b405ba19dce1d414"/>
      <w:bookmarkStart w:id="10" w:name="part_715e2df0346149038623626d11bdca8a"/>
      <w:bookmarkEnd w:id="5"/>
      <w:bookmarkEnd w:id="6"/>
      <w:bookmarkEnd w:id="7"/>
      <w:bookmarkEnd w:id="8"/>
      <w:bookmarkEnd w:id="9"/>
      <w:bookmarkEnd w:id="10"/>
      <w:r w:rsidRPr="00EA1DDB">
        <w:t xml:space="preserve">Paslaugų kaina perskaičiuoja taip, kaip nurodyta Sutartyje ir tai nelaikoma Sutarties sąlygų keitimu. </w:t>
      </w:r>
    </w:p>
    <w:p w14:paraId="74D5011C" w14:textId="75C53F4E" w:rsidR="00F47B5E" w:rsidRPr="00F47B5E" w:rsidRDefault="00F47B5E" w:rsidP="00447329">
      <w:pPr>
        <w:pStyle w:val="Sraopastraipa"/>
        <w:numPr>
          <w:ilvl w:val="1"/>
          <w:numId w:val="1"/>
        </w:numPr>
        <w:tabs>
          <w:tab w:val="left" w:pos="709"/>
          <w:tab w:val="left" w:pos="993"/>
          <w:tab w:val="left" w:pos="1276"/>
        </w:tabs>
        <w:ind w:left="0" w:firstLine="709"/>
        <w:jc w:val="both"/>
        <w:rPr>
          <w:color w:val="000000"/>
        </w:rPr>
      </w:pPr>
      <w:r>
        <w:t>T</w:t>
      </w:r>
      <w:r w:rsidRPr="00F47B5E">
        <w:rPr>
          <w:iCs/>
        </w:rPr>
        <w:t xml:space="preserve">eikėjas </w:t>
      </w:r>
      <w:r w:rsidR="00210E00">
        <w:rPr>
          <w:iCs/>
        </w:rPr>
        <w:t>visiškai</w:t>
      </w:r>
      <w:r w:rsidRPr="00F47B5E">
        <w:rPr>
          <w:iCs/>
        </w:rPr>
        <w:t xml:space="preserve"> suteikęs Sutartyje numatytas Paslaugas ir perdavęs </w:t>
      </w:r>
      <w:r>
        <w:t xml:space="preserve">Užsakovui </w:t>
      </w:r>
      <w:r w:rsidRPr="00F47B5E">
        <w:rPr>
          <w:iCs/>
        </w:rPr>
        <w:t>Projektavimo užduotyje nurodytus dokumentus,</w:t>
      </w:r>
      <w:r>
        <w:t xml:space="preserve"> pateikia Užsakovui</w:t>
      </w:r>
      <w:r w:rsidRPr="00445247">
        <w:t xml:space="preserve"> </w:t>
      </w:r>
      <w:r w:rsidRPr="00F47B5E">
        <w:rPr>
          <w:iCs/>
        </w:rPr>
        <w:t xml:space="preserve">suteiktų Projekto parengimo </w:t>
      </w:r>
      <w:r w:rsidRPr="00F47B5E">
        <w:rPr>
          <w:color w:val="000000"/>
        </w:rPr>
        <w:t>paslaugų perdavimo</w:t>
      </w:r>
      <w:r w:rsidR="00A03401">
        <w:rPr>
          <w:color w:val="000000"/>
        </w:rPr>
        <w:t>–</w:t>
      </w:r>
      <w:r w:rsidRPr="00F47B5E">
        <w:rPr>
          <w:color w:val="000000"/>
        </w:rPr>
        <w:t>priėmimo aktą</w:t>
      </w:r>
      <w:r w:rsidRPr="00F47B5E">
        <w:rPr>
          <w:iCs/>
        </w:rPr>
        <w:t xml:space="preserve"> (toliau – Aktas).</w:t>
      </w:r>
      <w:r w:rsidRPr="000B2663">
        <w:t xml:space="preserve"> </w:t>
      </w:r>
      <w:r>
        <w:t>T</w:t>
      </w:r>
      <w:r w:rsidRPr="00F47B5E">
        <w:rPr>
          <w:iCs/>
        </w:rPr>
        <w:t xml:space="preserve">eikėjas </w:t>
      </w:r>
      <w:r w:rsidRPr="005A16DA">
        <w:t>pateikia Užsakovui Aktus pasirašytus elektroniniu parašu (ADOC formatu) ir Užsakovas juos pasirašo elektroniniu parašu.</w:t>
      </w:r>
      <w:r>
        <w:t xml:space="preserve"> </w:t>
      </w:r>
    </w:p>
    <w:p w14:paraId="39C63234" w14:textId="341C9828" w:rsidR="00F47B5E" w:rsidRPr="00447329" w:rsidRDefault="00F47B5E" w:rsidP="00120594">
      <w:pPr>
        <w:pStyle w:val="Sraopastraipa"/>
        <w:numPr>
          <w:ilvl w:val="1"/>
          <w:numId w:val="1"/>
        </w:numPr>
        <w:tabs>
          <w:tab w:val="left" w:pos="709"/>
          <w:tab w:val="left" w:pos="993"/>
          <w:tab w:val="left" w:pos="1134"/>
        </w:tabs>
        <w:ind w:left="0" w:firstLine="709"/>
        <w:jc w:val="both"/>
        <w:rPr>
          <w:color w:val="000000"/>
        </w:rPr>
      </w:pPr>
      <w:r w:rsidRPr="006F4E5D">
        <w:t>Užsakovas pe</w:t>
      </w:r>
      <w:r>
        <w:t>r 5 (penkias) darbo dienas nuo A</w:t>
      </w:r>
      <w:r w:rsidRPr="006F4E5D">
        <w:t xml:space="preserve">kto apie suteiktas </w:t>
      </w:r>
      <w:r>
        <w:t>P</w:t>
      </w:r>
      <w:r w:rsidRPr="006F4E5D">
        <w:t>aslaugas gavimo dienos priima</w:t>
      </w:r>
      <w:r>
        <w:t xml:space="preserve"> Paslaugas ir pasirašo pateiktą A</w:t>
      </w:r>
      <w:r w:rsidRPr="006F4E5D">
        <w:t xml:space="preserve">ktą arba nepasirašo jo, tuo pačiu terminu grąžindamas jį </w:t>
      </w:r>
      <w:r>
        <w:t>T</w:t>
      </w:r>
      <w:r w:rsidRPr="006F4E5D">
        <w:t xml:space="preserve">eikėjui ir pareikšdamas Sutarties nuostatomis pagrįstas pretenzijas dėl netinkamo </w:t>
      </w:r>
      <w:r>
        <w:t>P</w:t>
      </w:r>
      <w:r w:rsidRPr="006F4E5D">
        <w:t>aslaug</w:t>
      </w:r>
      <w:r>
        <w:t>ų</w:t>
      </w:r>
      <w:r w:rsidRPr="006F4E5D">
        <w:t xml:space="preserve"> atlikimo. Užsakovui informa</w:t>
      </w:r>
      <w:r>
        <w:t>vus apie atsisakymą pasirašyti A</w:t>
      </w:r>
      <w:r w:rsidRPr="006F4E5D">
        <w:t xml:space="preserve">ktą ir nurodžius priežastis, </w:t>
      </w:r>
      <w:r>
        <w:t>T</w:t>
      </w:r>
      <w:r w:rsidRPr="006F4E5D">
        <w:t xml:space="preserve">eikėjas privalo ištaisyti Užsakovo nurodytus trūkumus per Užsakovo nustatytą terminą. </w:t>
      </w:r>
      <w:r w:rsidRPr="00445247">
        <w:t>PVM sąskaita</w:t>
      </w:r>
      <w:r w:rsidR="00210E00">
        <w:t xml:space="preserve"> </w:t>
      </w:r>
      <w:r w:rsidRPr="00445247">
        <w:t xml:space="preserve">faktūra pateikiama tik po to, kai </w:t>
      </w:r>
      <w:r w:rsidR="00210E00">
        <w:t>Š</w:t>
      </w:r>
      <w:r w:rsidRPr="00445247">
        <w:t>alys pasirašo Aktą.</w:t>
      </w:r>
    </w:p>
    <w:p w14:paraId="62C393F5" w14:textId="7C9A2F6A" w:rsidR="00120594" w:rsidRPr="00120594" w:rsidRDefault="00F47B5E" w:rsidP="00447329">
      <w:pPr>
        <w:pStyle w:val="Sraopastraipa"/>
        <w:numPr>
          <w:ilvl w:val="1"/>
          <w:numId w:val="1"/>
        </w:numPr>
        <w:tabs>
          <w:tab w:val="left" w:pos="709"/>
          <w:tab w:val="left" w:pos="993"/>
          <w:tab w:val="left" w:pos="1134"/>
        </w:tabs>
        <w:ind w:left="0" w:firstLine="709"/>
        <w:jc w:val="both"/>
        <w:rPr>
          <w:bCs/>
          <w:lang w:eastAsia="en-US"/>
        </w:rPr>
      </w:pPr>
      <w:r w:rsidRPr="00301576">
        <w:t xml:space="preserve">Šalims pasirašius Aktus, </w:t>
      </w:r>
      <w:r w:rsidR="00210E00">
        <w:t>Teikėjas</w:t>
      </w:r>
      <w:r w:rsidRPr="00301576">
        <w:t xml:space="preserve"> sąskaitas faktūras Užsakovui teikia tik elektroniniu būdu</w:t>
      </w:r>
      <w:r w:rsidR="00120594">
        <w:t xml:space="preserve">. </w:t>
      </w:r>
      <w:r w:rsidR="00120594" w:rsidRPr="00120594">
        <w:rPr>
          <w:bCs/>
          <w:lang w:eastAsia="en-US"/>
        </w:rPr>
        <w:t xml:space="preserve">Elektroninės sąskaitos faktūros, atitinkančios Europos elektroninių sąskaitų faktūrų standartą, kurio nuoroda paskelbta 2017 m. spalio 16 d. Komisijos įgyvendinimo sprendime (ES) 2017/1870 </w:t>
      </w:r>
      <w:r w:rsidR="00120594" w:rsidRPr="00120594">
        <w:rPr>
          <w:bCs/>
          <w:lang w:eastAsia="en-US"/>
        </w:rPr>
        <w:lastRenderedPageBreak/>
        <w:t xml:space="preserve">dėl nuorodos į Europos elektroninių sąskaitų faktūrų standartą ir sintaksių sąrašo paskelbimo pagal Europos Parlamento ir Tarybos direktyvą 2014/55/ES (OL 2017 L 266, p. 19), teikiamos </w:t>
      </w:r>
      <w:r w:rsidR="00120594">
        <w:rPr>
          <w:bCs/>
          <w:lang w:eastAsia="en-US"/>
        </w:rPr>
        <w:t>T</w:t>
      </w:r>
      <w:r w:rsidR="00120594" w:rsidRPr="00120594">
        <w:rPr>
          <w:bCs/>
          <w:lang w:eastAsia="en-US"/>
        </w:rPr>
        <w:t xml:space="preserve">iekėjo pasirinktomis elektroninėmis priemonėmis. Europos elektroninių sąskaitų faktūrų standarto neatitinkančios elektroninės sąskaitos faktūros teikiamos tik naudojantis sąskaitų administravimo bendrosios informacinės sistemos (SABIS) priemonėmis, išskyrus, jeigu mobilizacijos, karo ar nepaprastosios padėties atveju yra informacinės sistemos SABIS pažeidimų, dėl kurių negalimas </w:t>
      </w:r>
      <w:r w:rsidR="00120594">
        <w:rPr>
          <w:bCs/>
          <w:lang w:eastAsia="en-US"/>
        </w:rPr>
        <w:t>Užsakovo</w:t>
      </w:r>
      <w:r w:rsidR="00120594" w:rsidRPr="00120594">
        <w:rPr>
          <w:bCs/>
          <w:lang w:eastAsia="en-US"/>
        </w:rPr>
        <w:t xml:space="preserve"> ir </w:t>
      </w:r>
      <w:r w:rsidR="00120594">
        <w:rPr>
          <w:bCs/>
          <w:lang w:eastAsia="en-US"/>
        </w:rPr>
        <w:t>T</w:t>
      </w:r>
      <w:r w:rsidR="00120594" w:rsidRPr="00120594">
        <w:rPr>
          <w:bCs/>
          <w:lang w:eastAsia="en-US"/>
        </w:rPr>
        <w:t>eikėjo</w:t>
      </w:r>
      <w:r w:rsidR="00120594">
        <w:rPr>
          <w:bCs/>
          <w:lang w:eastAsia="en-US"/>
        </w:rPr>
        <w:t xml:space="preserve"> </w:t>
      </w:r>
      <w:r w:rsidR="00120594" w:rsidRPr="00120594">
        <w:rPr>
          <w:bCs/>
          <w:lang w:eastAsia="en-US"/>
        </w:rPr>
        <w:t xml:space="preserve">bendravimas ir keitimasis informacija naudojantis SABIS. </w:t>
      </w:r>
      <w:r w:rsidR="00120594">
        <w:rPr>
          <w:bCs/>
          <w:lang w:eastAsia="en-US"/>
        </w:rPr>
        <w:t xml:space="preserve">Užsakovas </w:t>
      </w:r>
      <w:r w:rsidR="00120594" w:rsidRPr="00120594">
        <w:rPr>
          <w:bCs/>
          <w:lang w:eastAsia="en-US"/>
        </w:rPr>
        <w:t>elektronines sąskaitas faktūras priima ir apdoroja naudodamasis informacinės sistemos SABIS priemonėmis.</w:t>
      </w:r>
    </w:p>
    <w:p w14:paraId="5333C8BD" w14:textId="299B161C" w:rsidR="005D79BE" w:rsidRDefault="005D79BE" w:rsidP="00120594">
      <w:pPr>
        <w:pStyle w:val="Sraopastraipa"/>
        <w:numPr>
          <w:ilvl w:val="1"/>
          <w:numId w:val="1"/>
        </w:numPr>
        <w:tabs>
          <w:tab w:val="left" w:pos="709"/>
          <w:tab w:val="left" w:pos="993"/>
          <w:tab w:val="left" w:pos="1276"/>
        </w:tabs>
        <w:ind w:left="0" w:firstLine="709"/>
        <w:jc w:val="both"/>
      </w:pPr>
      <w:r>
        <w:t xml:space="preserve"> </w:t>
      </w:r>
      <w:r w:rsidR="00F47B5E" w:rsidRPr="00A224DC">
        <w:t xml:space="preserve">Užsakovas apmoka </w:t>
      </w:r>
      <w:r>
        <w:t>T</w:t>
      </w:r>
      <w:r w:rsidR="00F47B5E" w:rsidRPr="00A224DC">
        <w:t xml:space="preserve">eikėjui už suteiktas </w:t>
      </w:r>
      <w:r w:rsidR="00F47B5E">
        <w:t>P</w:t>
      </w:r>
      <w:r w:rsidR="00F47B5E" w:rsidRPr="00A224DC">
        <w:t>aslaugas ne vėliau kaip per 30</w:t>
      </w:r>
      <w:r w:rsidR="00A03401">
        <w:t xml:space="preserve"> (trisdešimt)</w:t>
      </w:r>
      <w:r w:rsidR="00F47B5E" w:rsidRPr="00A224DC">
        <w:t xml:space="preserve"> kalendorinių dienų nuo PVM sąskaitos</w:t>
      </w:r>
      <w:r w:rsidR="00A03401">
        <w:t xml:space="preserve"> </w:t>
      </w:r>
      <w:r w:rsidR="00F47B5E" w:rsidRPr="00A224DC">
        <w:t>faktūros gavimo dienos.</w:t>
      </w:r>
    </w:p>
    <w:p w14:paraId="4BE08838" w14:textId="2F5338E2" w:rsidR="005D79BE" w:rsidRDefault="005D79BE" w:rsidP="00447329">
      <w:pPr>
        <w:pStyle w:val="Sraopastraipa"/>
        <w:numPr>
          <w:ilvl w:val="1"/>
          <w:numId w:val="1"/>
        </w:numPr>
        <w:tabs>
          <w:tab w:val="left" w:pos="709"/>
          <w:tab w:val="left" w:pos="993"/>
        </w:tabs>
        <w:ind w:left="0" w:firstLine="709"/>
        <w:jc w:val="both"/>
      </w:pPr>
      <w:r>
        <w:rPr>
          <w:color w:val="000000"/>
        </w:rPr>
        <w:t>T</w:t>
      </w:r>
      <w:r w:rsidR="00F47B5E" w:rsidRPr="001A18B5">
        <w:t>eikėjas įsipareigoja neatlygintinai ištaisyti Paslaugų klaidas, trūkumus, neatitikimus, ir kt., jeigu jie paaiškėja vykdant</w:t>
      </w:r>
      <w:r>
        <w:t xml:space="preserve"> statybos darbų viešąjį pirkimą,</w:t>
      </w:r>
      <w:r w:rsidR="00F47B5E" w:rsidRPr="001A18B5">
        <w:t xml:space="preserve"> statybos darb</w:t>
      </w:r>
      <w:r>
        <w:t>ų metu</w:t>
      </w:r>
      <w:r w:rsidR="00F47B5E" w:rsidRPr="001A18B5">
        <w:t>, ir atlikti Paslaugų papildymus, jei jie reikalingi, nors Pas</w:t>
      </w:r>
      <w:r w:rsidR="00F47B5E">
        <w:t>laugos jau buvo priimtos Užsakovo</w:t>
      </w:r>
      <w:r w:rsidR="00F47B5E" w:rsidRPr="001A18B5">
        <w:t xml:space="preserve">. Toks </w:t>
      </w:r>
      <w:r>
        <w:t>T</w:t>
      </w:r>
      <w:r w:rsidR="00F47B5E" w:rsidRPr="001A18B5">
        <w:t>eikėjo įsipareigojimas galioja visu garantiniu laikotarpiu, numatytu Lietuvos Respublikos teisės aktuose.</w:t>
      </w:r>
    </w:p>
    <w:p w14:paraId="320AF1CE" w14:textId="488222FB" w:rsidR="00F47B5E" w:rsidRPr="00A74CA4" w:rsidRDefault="00F47B5E" w:rsidP="00447329">
      <w:pPr>
        <w:pStyle w:val="Sraopastraipa"/>
        <w:numPr>
          <w:ilvl w:val="1"/>
          <w:numId w:val="1"/>
        </w:numPr>
        <w:tabs>
          <w:tab w:val="left" w:pos="709"/>
          <w:tab w:val="left" w:pos="993"/>
        </w:tabs>
        <w:ind w:left="0" w:firstLine="709"/>
        <w:jc w:val="both"/>
      </w:pPr>
      <w:r w:rsidRPr="00A74CA4">
        <w:t>Užsakovas numato tiesioginio atsiskaitymo su S</w:t>
      </w:r>
      <w:r>
        <w:t>ubtei</w:t>
      </w:r>
      <w:r w:rsidRPr="00A74CA4">
        <w:t xml:space="preserve">kėjais galimybę, vadovaujantis šiame punkte nustatyta tvarka. Užsakovas ne vėliau kaip per 3 (tris) darbo dienas nuo šios Sutarties </w:t>
      </w:r>
      <w:r>
        <w:t>sudarymo informuoja Subtei</w:t>
      </w:r>
      <w:r w:rsidRPr="00A74CA4">
        <w:t>kėjus apie tiesioginio atsis</w:t>
      </w:r>
      <w:r>
        <w:t>kaitymo galimybę, o Subtei</w:t>
      </w:r>
      <w:r w:rsidRPr="00A74CA4">
        <w:t>kėjas/ jai, norėdamas/mi pasinaudoti tokia galimybe, raštu pateikia prašymą Užsakovui. Tais</w:t>
      </w:r>
      <w:r>
        <w:t xml:space="preserve"> atvejais, kai Subtei</w:t>
      </w:r>
      <w:r w:rsidRPr="00A74CA4">
        <w:t xml:space="preserve">kėjas/ai išreiškia norą pasinaudoti tiesioginio atsiskaitymo galimybe, turi būti sudaroma trišalė Sutartis tarp Užsakovo, </w:t>
      </w:r>
      <w:r w:rsidR="005D79BE">
        <w:t>T</w:t>
      </w:r>
      <w:r w:rsidRPr="00A74CA4">
        <w:t>eikėjo ir Subteikėjo, kurioje aprašoma tiesiogin</w:t>
      </w:r>
      <w:r>
        <w:t>io atsiskaitymo su Subtei</w:t>
      </w:r>
      <w:r w:rsidRPr="00A74CA4">
        <w:t xml:space="preserve">kėju tvarka bei teisė </w:t>
      </w:r>
      <w:r w:rsidR="005D79BE">
        <w:t>T</w:t>
      </w:r>
      <w:r w:rsidRPr="00A74CA4">
        <w:t>eikėjui prieštarauti nepagristiems mokėjimams Subteikėjui.</w:t>
      </w:r>
    </w:p>
    <w:p w14:paraId="690B4E73" w14:textId="77777777" w:rsidR="00654783" w:rsidRPr="00125FD3" w:rsidRDefault="00654783" w:rsidP="00654783">
      <w:pPr>
        <w:keepNext/>
        <w:spacing w:before="120" w:after="120"/>
        <w:jc w:val="center"/>
        <w:outlineLvl w:val="0"/>
        <w:rPr>
          <w:b/>
        </w:rPr>
      </w:pPr>
      <w:r w:rsidRPr="00125FD3">
        <w:rPr>
          <w:b/>
        </w:rPr>
        <w:t>5. TEIKĖJO TEISĖS IR PAREIGOS</w:t>
      </w:r>
    </w:p>
    <w:p w14:paraId="71CD7847" w14:textId="77777777" w:rsidR="00654783" w:rsidRPr="00125FD3" w:rsidRDefault="00654783" w:rsidP="00654783">
      <w:pPr>
        <w:keepNext/>
        <w:ind w:firstLine="709"/>
        <w:jc w:val="both"/>
        <w:outlineLvl w:val="0"/>
      </w:pPr>
      <w:r w:rsidRPr="00125FD3">
        <w:t>5.1. Teikėjas įsipareigoja:</w:t>
      </w:r>
    </w:p>
    <w:p w14:paraId="728C2836" w14:textId="77777777" w:rsidR="00654783" w:rsidRPr="00125FD3" w:rsidRDefault="00654783" w:rsidP="00654783">
      <w:pPr>
        <w:widowControl w:val="0"/>
        <w:suppressAutoHyphens/>
        <w:ind w:firstLine="709"/>
        <w:jc w:val="both"/>
        <w:textAlignment w:val="baseline"/>
        <w:rPr>
          <w:lang w:eastAsia="ar-SA"/>
        </w:rPr>
      </w:pPr>
      <w:r>
        <w:t>5.1.1. s</w:t>
      </w:r>
      <w:r w:rsidRPr="00125FD3">
        <w:t xml:space="preserve">uteikti </w:t>
      </w:r>
      <w:r>
        <w:t>P</w:t>
      </w:r>
      <w:r w:rsidRPr="001218A6">
        <w:t xml:space="preserve">aslaugas </w:t>
      </w:r>
      <w:r w:rsidRPr="00125FD3">
        <w:t xml:space="preserve">Sutartyje </w:t>
      </w:r>
      <w:r w:rsidRPr="00A50CB5">
        <w:t xml:space="preserve">ir jos prieduose </w:t>
      </w:r>
      <w:r w:rsidRPr="00125FD3">
        <w:t>numatytomis sąlygomis;</w:t>
      </w:r>
    </w:p>
    <w:p w14:paraId="05EF9988" w14:textId="77777777"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FD3">
        <w:t>5.1.2. teikti Paslaugas Užsakovui pagal Sutartį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53E197E6" w14:textId="77777777"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FD3">
        <w:t>5.1.3. nedelsdamas raštu informuoti Užsakovą apie bet kurias aplinkybes, kurios trukdo ar gali sutrukdyti Teikėjui užbaigti Paslaugų teikimą nustatytais terminais;</w:t>
      </w:r>
    </w:p>
    <w:p w14:paraId="108D33D1" w14:textId="77777777"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FD3">
        <w:t>5.1.4. užtikrinti iš Užsakovo Sutarties vykdymo metu gautos ir su Sutarties vykdymu susijusios informacijos konfidencialumą bei apsaugą;</w:t>
      </w:r>
    </w:p>
    <w:p w14:paraId="14098390" w14:textId="77777777"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FD3">
        <w:t xml:space="preserve">5.1.5. </w:t>
      </w:r>
      <w:r w:rsidRPr="00A96244">
        <w:t>užtikrinti, kad Sutarties sudarymo momentu ir visą jos galiojimo laikotarpį Teikėjo  darbuotojai turėtų reikiamą kvalifikaciją ir patirtį, reikalingas norint teikti Paslaugas;</w:t>
      </w:r>
    </w:p>
    <w:p w14:paraId="4C08EC5A" w14:textId="77777777" w:rsidR="00654783" w:rsidRPr="00037510"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FD3">
        <w:t xml:space="preserve">5.1.6. </w:t>
      </w:r>
      <w:r w:rsidRPr="00037510">
        <w:t xml:space="preserve">kai pagal Lietuvos Respublikos statybos įstatymą </w:t>
      </w:r>
      <w:r>
        <w:t xml:space="preserve">Teikėjas </w:t>
      </w:r>
      <w:r w:rsidRPr="00037510">
        <w:t>privalo draustis statinio projektuotojo civilinės atsakomybės draudimu, pateikti Užsakovui šio draudimo liudijimo (poliso) ir draudimo sutarties kopijas</w:t>
      </w:r>
      <w:r>
        <w:t>, o j</w:t>
      </w:r>
      <w:r w:rsidRPr="00C45545">
        <w:t>eigu draudimo sutartis buvo nutraukta ar pasibaigė anksčiau, negu nurodyta draudimo liudijime (polise)</w:t>
      </w:r>
      <w:r>
        <w:t xml:space="preserve"> –</w:t>
      </w:r>
      <w:r w:rsidRPr="00C45545">
        <w:t xml:space="preserve"> per 10 (dešimt) darbo dienų sudaryti naują statinio projektuotojo civilinės atsakomybės draudimo sutartį</w:t>
      </w:r>
      <w:r>
        <w:t xml:space="preserve"> ir pateikti Užsakovui tai įrodančius dokumentus;</w:t>
      </w:r>
    </w:p>
    <w:p w14:paraId="0D6005A6" w14:textId="77777777"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FD3">
        <w:t>5.1.7. Užsakovui raštu paprašius</w:t>
      </w:r>
      <w:r>
        <w:t>,</w:t>
      </w:r>
      <w:r w:rsidRPr="00125FD3">
        <w:t xml:space="preserve"> grąžinti visus iš Užsakovo gautus, Sutarčiai vykdyti reikalingus dokumentus;</w:t>
      </w:r>
    </w:p>
    <w:p w14:paraId="73DE7583" w14:textId="77777777" w:rsidR="005D012A" w:rsidRPr="005D012A" w:rsidRDefault="005D012A" w:rsidP="005D012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pacing w:val="-3"/>
          <w:szCs w:val="20"/>
          <w:lang w:eastAsia="ar-SA"/>
        </w:rPr>
      </w:pPr>
      <w:r w:rsidRPr="005D012A">
        <w:rPr>
          <w:spacing w:val="-3"/>
          <w:szCs w:val="20"/>
          <w:lang w:eastAsia="ar-SA"/>
        </w:rPr>
        <w:t>5.1.8. vykdydamas šią Sutartį laikytis,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4.4.4 papunkčiu Užsakovo savarankiškai nustatytų šių aplinkos apsaugos reikalavimų:</w:t>
      </w:r>
    </w:p>
    <w:p w14:paraId="4DFD6734" w14:textId="77777777" w:rsidR="009D1776" w:rsidRDefault="005D012A" w:rsidP="005D012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pacing w:val="-3"/>
          <w:szCs w:val="20"/>
          <w:lang w:eastAsia="ar-SA"/>
        </w:rPr>
      </w:pPr>
      <w:r w:rsidRPr="005D012A">
        <w:rPr>
          <w:spacing w:val="-3"/>
          <w:szCs w:val="20"/>
          <w:lang w:eastAsia="ar-SA"/>
        </w:rPr>
        <w:t xml:space="preserve">5.1.8.1. mažinti popieriaus sunaudojimą, atsisakyti nebūtino dokumentų kopijavimo ir spausdinimo, rengiamą dokumentaciją Užsakovui teikti elektroniniu formatu, o dokumentaciją, kuri turi </w:t>
      </w:r>
      <w:r w:rsidRPr="005D012A">
        <w:rPr>
          <w:spacing w:val="-3"/>
          <w:szCs w:val="20"/>
          <w:lang w:eastAsia="ar-SA"/>
        </w:rPr>
        <w:lastRenderedPageBreak/>
        <w:t xml:space="preserve">būti pasirašoma – pasirašyti elektroniniu parašu. Esant būtinybei, spausdinimui naudoti perdirbtą popierių, kuris atitinka žaliojo pirkimo reikalavimus pagal Aprašą; </w:t>
      </w:r>
    </w:p>
    <w:p w14:paraId="1C70EE39" w14:textId="393554A7" w:rsidR="005D012A" w:rsidRDefault="005D012A" w:rsidP="005D012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pacing w:val="-3"/>
          <w:szCs w:val="20"/>
          <w:lang w:eastAsia="ar-SA"/>
        </w:rPr>
      </w:pPr>
      <w:r w:rsidRPr="005D012A">
        <w:rPr>
          <w:spacing w:val="-3"/>
          <w:szCs w:val="20"/>
          <w:lang w:eastAsia="ar-SA"/>
        </w:rPr>
        <w:t xml:space="preserve">5.1.8.2. teikiant Paslaugas pasitarimus organizuoti nuotoliniu būdu; </w:t>
      </w:r>
    </w:p>
    <w:p w14:paraId="232DBD67" w14:textId="57655176" w:rsidR="00654783" w:rsidRPr="00C45545"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324E9">
        <w:t>5.1.</w:t>
      </w:r>
      <w:r w:rsidR="00A71313">
        <w:t>9</w:t>
      </w:r>
      <w:r w:rsidRPr="006324E9">
        <w:t xml:space="preserve">. </w:t>
      </w:r>
      <w:bookmarkStart w:id="11" w:name="_Hlk156898704"/>
      <w:r w:rsidRPr="00C45545">
        <w:t>bendradarbiauti su Užsakovu ir vykdyti visus teisėtus ir neprieštaraujančius Sutarties nuostatoms Užsakovo nurodymus</w:t>
      </w:r>
      <w:bookmarkEnd w:id="11"/>
      <w:r w:rsidRPr="00C45545">
        <w:t>;</w:t>
      </w:r>
    </w:p>
    <w:p w14:paraId="2CC7DC14" w14:textId="64F2F627" w:rsidR="00654783" w:rsidRPr="00125FD3" w:rsidRDefault="00654783" w:rsidP="0065478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5.1.1</w:t>
      </w:r>
      <w:r w:rsidR="00A71313">
        <w:t>0</w:t>
      </w:r>
      <w:r>
        <w:t xml:space="preserve">. </w:t>
      </w:r>
      <w:r w:rsidRPr="00125FD3">
        <w:t>tinkamai vykdyti kitus įsipareigojimus, numatytus Sutartyje ir galiojančiuose Lietuvos Respublikos teisės aktuose</w:t>
      </w:r>
      <w:r>
        <w:t>.</w:t>
      </w:r>
    </w:p>
    <w:p w14:paraId="0A52C5EF" w14:textId="77777777" w:rsidR="00654783" w:rsidRPr="00125FD3" w:rsidRDefault="00654783" w:rsidP="00654783">
      <w:pPr>
        <w:widowControl w:val="0"/>
        <w:ind w:firstLine="709"/>
        <w:contextualSpacing/>
        <w:jc w:val="both"/>
        <w:rPr>
          <w:color w:val="000000"/>
        </w:rPr>
      </w:pPr>
      <w:r w:rsidRPr="00125FD3">
        <w:rPr>
          <w:color w:val="000000"/>
        </w:rPr>
        <w:t>5.2. Teikėjas turi teisę:</w:t>
      </w:r>
    </w:p>
    <w:p w14:paraId="24800D0F" w14:textId="77777777" w:rsidR="00654783" w:rsidRPr="00125FD3" w:rsidRDefault="00654783" w:rsidP="00654783">
      <w:pPr>
        <w:widowControl w:val="0"/>
        <w:ind w:firstLine="709"/>
        <w:contextualSpacing/>
        <w:jc w:val="both"/>
        <w:rPr>
          <w:color w:val="000000"/>
        </w:rPr>
      </w:pPr>
      <w:r w:rsidRPr="00125FD3">
        <w:rPr>
          <w:color w:val="000000"/>
        </w:rPr>
        <w:t xml:space="preserve">5.2.1. gauti Sutartyje nurodytą apmokėjimą už suteiktas </w:t>
      </w:r>
      <w:r>
        <w:rPr>
          <w:color w:val="000000"/>
        </w:rPr>
        <w:t>P</w:t>
      </w:r>
      <w:r w:rsidRPr="00125FD3">
        <w:rPr>
          <w:color w:val="000000"/>
        </w:rPr>
        <w:t xml:space="preserve">aslaugas; </w:t>
      </w:r>
    </w:p>
    <w:p w14:paraId="5F81CADE" w14:textId="77777777" w:rsidR="00654783" w:rsidRPr="00125FD3" w:rsidRDefault="00654783" w:rsidP="00654783">
      <w:pPr>
        <w:widowControl w:val="0"/>
        <w:ind w:firstLine="709"/>
        <w:contextualSpacing/>
        <w:jc w:val="both"/>
        <w:rPr>
          <w:color w:val="000000"/>
        </w:rPr>
      </w:pPr>
      <w:r w:rsidRPr="00125FD3">
        <w:rPr>
          <w:color w:val="000000"/>
        </w:rPr>
        <w:t>5.2.2.</w:t>
      </w:r>
      <w:r>
        <w:rPr>
          <w:color w:val="000000"/>
        </w:rPr>
        <w:t xml:space="preserve"> T</w:t>
      </w:r>
      <w:r w:rsidRPr="00125FD3">
        <w:rPr>
          <w:color w:val="000000"/>
        </w:rPr>
        <w:t>eikėjas turi kitas teises, numatytas Sutartyje ir Lietuvos Respublikos galiojančiuose teisės aktuose.</w:t>
      </w:r>
    </w:p>
    <w:p w14:paraId="11509F5C" w14:textId="77777777" w:rsidR="00654783" w:rsidRPr="00125FD3" w:rsidRDefault="00654783" w:rsidP="00654783">
      <w:pPr>
        <w:widowControl w:val="0"/>
        <w:spacing w:before="120" w:after="120"/>
        <w:jc w:val="center"/>
        <w:rPr>
          <w:b/>
          <w:color w:val="000000"/>
        </w:rPr>
      </w:pPr>
      <w:r w:rsidRPr="00125FD3">
        <w:rPr>
          <w:b/>
          <w:color w:val="000000"/>
        </w:rPr>
        <w:t xml:space="preserve">6. UŽSAKOVO TEISĖS IR PAREIGOS </w:t>
      </w:r>
    </w:p>
    <w:p w14:paraId="5CFE57CC" w14:textId="77777777" w:rsidR="00654783" w:rsidRPr="00125FD3" w:rsidRDefault="00654783" w:rsidP="00654783">
      <w:pPr>
        <w:widowControl w:val="0"/>
        <w:ind w:firstLine="720"/>
        <w:contextualSpacing/>
        <w:jc w:val="both"/>
        <w:rPr>
          <w:color w:val="000000"/>
        </w:rPr>
      </w:pPr>
      <w:r w:rsidRPr="00125FD3">
        <w:rPr>
          <w:color w:val="000000"/>
        </w:rPr>
        <w:t>6.1. Užsakovas įsipareigoja:</w:t>
      </w:r>
    </w:p>
    <w:p w14:paraId="247B22F9" w14:textId="77777777" w:rsidR="00654783" w:rsidRPr="00125FD3" w:rsidRDefault="00654783" w:rsidP="00654783">
      <w:pPr>
        <w:widowControl w:val="0"/>
        <w:ind w:firstLine="720"/>
        <w:contextualSpacing/>
        <w:jc w:val="both"/>
        <w:rPr>
          <w:color w:val="000000"/>
        </w:rPr>
      </w:pPr>
      <w:r w:rsidRPr="00125FD3">
        <w:rPr>
          <w:color w:val="000000"/>
        </w:rPr>
        <w:t>6.1.1. priimti Šalių sut</w:t>
      </w:r>
      <w:r>
        <w:rPr>
          <w:color w:val="000000"/>
        </w:rPr>
        <w:t>artu laiku kokybiškai suteiktas P</w:t>
      </w:r>
      <w:r w:rsidRPr="00125FD3">
        <w:rPr>
          <w:color w:val="000000"/>
        </w:rPr>
        <w:t>aslaugas ir parengtus dokumentus;</w:t>
      </w:r>
    </w:p>
    <w:p w14:paraId="22F97995" w14:textId="77777777" w:rsidR="00654783" w:rsidRPr="00125FD3" w:rsidRDefault="00654783" w:rsidP="00654783">
      <w:pPr>
        <w:widowControl w:val="0"/>
        <w:ind w:firstLine="720"/>
        <w:contextualSpacing/>
        <w:jc w:val="both"/>
        <w:rPr>
          <w:color w:val="000000"/>
        </w:rPr>
      </w:pPr>
      <w:r>
        <w:rPr>
          <w:color w:val="000000"/>
        </w:rPr>
        <w:t>6.1.2</w:t>
      </w:r>
      <w:r w:rsidRPr="00125FD3">
        <w:rPr>
          <w:color w:val="000000"/>
        </w:rPr>
        <w:t>. sumokėti Teikėjui Sutartyje numatytą kainą Sutartyje nurodytais terminais ir sąlygomis;</w:t>
      </w:r>
    </w:p>
    <w:p w14:paraId="57BA1BC6" w14:textId="77777777" w:rsidR="00654783" w:rsidRDefault="00654783" w:rsidP="00654783">
      <w:pPr>
        <w:widowControl w:val="0"/>
        <w:ind w:firstLine="720"/>
        <w:contextualSpacing/>
        <w:jc w:val="both"/>
        <w:rPr>
          <w:color w:val="000000"/>
        </w:rPr>
      </w:pPr>
      <w:r>
        <w:rPr>
          <w:color w:val="000000"/>
        </w:rPr>
        <w:t>6.1.3</w:t>
      </w:r>
      <w:r w:rsidRPr="00125FD3">
        <w:rPr>
          <w:color w:val="000000"/>
        </w:rPr>
        <w:t>. suteikti Teikėjui informaciją ir (ar) dokumentus, būtinus Sutarties vykdymui</w:t>
      </w:r>
      <w:r>
        <w:rPr>
          <w:color w:val="000000"/>
        </w:rPr>
        <w:t>;</w:t>
      </w:r>
    </w:p>
    <w:p w14:paraId="19C8622F" w14:textId="77777777" w:rsidR="00654783" w:rsidRPr="00125FD3" w:rsidRDefault="00654783" w:rsidP="00654783">
      <w:pPr>
        <w:widowControl w:val="0"/>
        <w:ind w:firstLine="720"/>
        <w:contextualSpacing/>
        <w:jc w:val="both"/>
        <w:rPr>
          <w:color w:val="000000"/>
        </w:rPr>
      </w:pPr>
      <w:r>
        <w:t xml:space="preserve">6.1.4. </w:t>
      </w:r>
      <w:r w:rsidRPr="00C45545">
        <w:t xml:space="preserve">bendradarbiauti su </w:t>
      </w:r>
      <w:r>
        <w:t>Teikėju Sutarties vykdymo metu.</w:t>
      </w:r>
      <w:r w:rsidRPr="00C45545">
        <w:t xml:space="preserve"> </w:t>
      </w:r>
    </w:p>
    <w:p w14:paraId="376B6417" w14:textId="77777777" w:rsidR="00654783" w:rsidRPr="00125FD3" w:rsidRDefault="00654783" w:rsidP="00654783">
      <w:pPr>
        <w:widowControl w:val="0"/>
        <w:ind w:firstLine="720"/>
        <w:contextualSpacing/>
        <w:jc w:val="both"/>
        <w:rPr>
          <w:color w:val="000000"/>
        </w:rPr>
      </w:pPr>
      <w:r w:rsidRPr="00125FD3">
        <w:rPr>
          <w:color w:val="000000"/>
        </w:rPr>
        <w:t>6.2. Užsakovas turi teisę:</w:t>
      </w:r>
    </w:p>
    <w:p w14:paraId="2DEB96FB" w14:textId="77777777" w:rsidR="00654783" w:rsidRDefault="00654783" w:rsidP="00654783">
      <w:pPr>
        <w:widowControl w:val="0"/>
        <w:ind w:firstLine="720"/>
        <w:contextualSpacing/>
        <w:jc w:val="both"/>
        <w:rPr>
          <w:color w:val="000000"/>
        </w:rPr>
      </w:pPr>
      <w:r w:rsidRPr="00125FD3">
        <w:rPr>
          <w:color w:val="000000"/>
        </w:rPr>
        <w:t xml:space="preserve">6.2.1. reikalauti </w:t>
      </w:r>
      <w:r>
        <w:rPr>
          <w:color w:val="000000"/>
        </w:rPr>
        <w:t xml:space="preserve">Teikėjo </w:t>
      </w:r>
      <w:r w:rsidRPr="00125FD3">
        <w:rPr>
          <w:color w:val="000000"/>
        </w:rPr>
        <w:t>per 5 (penkias) darbo dienas pateikti rašytinę ataskaitą apie vi</w:t>
      </w:r>
      <w:r>
        <w:rPr>
          <w:color w:val="000000"/>
        </w:rPr>
        <w:t>sas suteiktas pagal šią Sutartį P</w:t>
      </w:r>
      <w:r w:rsidRPr="00125FD3">
        <w:rPr>
          <w:color w:val="000000"/>
        </w:rPr>
        <w:t>aslaugas;</w:t>
      </w:r>
    </w:p>
    <w:p w14:paraId="420BDFBE" w14:textId="77777777" w:rsidR="00654783" w:rsidRDefault="00654783" w:rsidP="00654783">
      <w:pPr>
        <w:widowControl w:val="0"/>
        <w:ind w:firstLine="720"/>
        <w:contextualSpacing/>
        <w:jc w:val="both"/>
      </w:pPr>
      <w:r w:rsidRPr="00125FD3">
        <w:rPr>
          <w:color w:val="000000"/>
        </w:rPr>
        <w:t xml:space="preserve">6.2.2. </w:t>
      </w:r>
      <w:r>
        <w:rPr>
          <w:lang w:eastAsia="ar-SA"/>
        </w:rPr>
        <w:t>reikalauti, kad Teikėjas</w:t>
      </w:r>
      <w:r>
        <w:t xml:space="preserve"> </w:t>
      </w:r>
      <w:r w:rsidRPr="00D449F2">
        <w:t>pateikt</w:t>
      </w:r>
      <w:r>
        <w:t>ų</w:t>
      </w:r>
      <w:r w:rsidRPr="00D449F2">
        <w:t xml:space="preserve"> informaciją ir/ar dokumentus, kurie įrodytų </w:t>
      </w:r>
      <w:r>
        <w:t>T</w:t>
      </w:r>
      <w:r w:rsidRPr="00D449F2">
        <w:t>eikėjo aplinkosaugos reikalavimų laikymąsi</w:t>
      </w:r>
      <w:r>
        <w:t>;</w:t>
      </w:r>
    </w:p>
    <w:p w14:paraId="5C935D94" w14:textId="77777777" w:rsidR="00654783" w:rsidRPr="00125FD3" w:rsidRDefault="00654783" w:rsidP="00654783">
      <w:pPr>
        <w:widowControl w:val="0"/>
        <w:ind w:firstLine="720"/>
        <w:contextualSpacing/>
        <w:jc w:val="both"/>
        <w:rPr>
          <w:color w:val="000000"/>
        </w:rPr>
      </w:pPr>
      <w:r w:rsidRPr="00125FD3">
        <w:rPr>
          <w:color w:val="000000"/>
        </w:rPr>
        <w:t>6.2.3. savo nuožiūra ir iniciatyva Teikėjui teikti visą dokumentaciją, kuri, Užsakovo nuomone, būtina Teikėjo įsipareigojimų pagal šią Sutartį įvykdymui;</w:t>
      </w:r>
    </w:p>
    <w:p w14:paraId="1C79E3A4" w14:textId="77777777" w:rsidR="00654783" w:rsidRPr="00125FD3" w:rsidRDefault="00654783" w:rsidP="00654783">
      <w:pPr>
        <w:widowControl w:val="0"/>
        <w:ind w:firstLine="720"/>
        <w:contextualSpacing/>
        <w:jc w:val="both"/>
        <w:rPr>
          <w:color w:val="000000"/>
        </w:rPr>
      </w:pPr>
      <w:r>
        <w:rPr>
          <w:color w:val="000000"/>
        </w:rPr>
        <w:t xml:space="preserve">6.2.4. </w:t>
      </w:r>
      <w:r w:rsidRPr="00125FD3">
        <w:rPr>
          <w:color w:val="000000"/>
        </w:rPr>
        <w:t xml:space="preserve">prižiūrėti ir kontroliuoti teikiamų </w:t>
      </w:r>
      <w:r>
        <w:rPr>
          <w:color w:val="000000"/>
        </w:rPr>
        <w:t>P</w:t>
      </w:r>
      <w:r w:rsidRPr="00125FD3">
        <w:rPr>
          <w:color w:val="000000"/>
        </w:rPr>
        <w:t>aslaugų vykdymą ar įgalioti kitą asmenį šiems veiksmams atlikti laikinai ar Sutarties vykdymo metu ir apie tokį sprendimą nedelsiant informuoti Teikėją.</w:t>
      </w:r>
      <w:r w:rsidRPr="00125FD3">
        <w:rPr>
          <w:b/>
          <w:color w:val="000000"/>
        </w:rPr>
        <w:t xml:space="preserve"> </w:t>
      </w:r>
    </w:p>
    <w:p w14:paraId="15B8BEB5" w14:textId="1122B4A2" w:rsidR="00654783" w:rsidRPr="00125FD3" w:rsidRDefault="004C02B0" w:rsidP="00654783">
      <w:pPr>
        <w:keepNext/>
        <w:spacing w:before="120" w:after="120"/>
        <w:jc w:val="center"/>
        <w:outlineLvl w:val="0"/>
        <w:rPr>
          <w:b/>
        </w:rPr>
      </w:pPr>
      <w:r>
        <w:rPr>
          <w:b/>
        </w:rPr>
        <w:t>7</w:t>
      </w:r>
      <w:r w:rsidR="00654783" w:rsidRPr="00125FD3">
        <w:rPr>
          <w:b/>
        </w:rPr>
        <w:t>. ŠALIŲ ATSAKOMYBĖ</w:t>
      </w:r>
    </w:p>
    <w:p w14:paraId="51DFB4AF" w14:textId="77777777" w:rsidR="004C02B0" w:rsidRPr="004C02B0" w:rsidRDefault="004C02B0" w:rsidP="004C02B0">
      <w:pPr>
        <w:widowControl w:val="0"/>
        <w:ind w:firstLine="709"/>
        <w:contextualSpacing/>
        <w:jc w:val="both"/>
        <w:rPr>
          <w:color w:val="000000"/>
        </w:rPr>
      </w:pPr>
      <w:r w:rsidRPr="004C02B0">
        <w:rPr>
          <w:color w:val="000000"/>
        </w:rPr>
        <w:t>7</w:t>
      </w:r>
      <w:r w:rsidR="00654783" w:rsidRPr="004C02B0">
        <w:rPr>
          <w:color w:val="000000"/>
        </w:rPr>
        <w:t>.1.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16241EC1" w14:textId="529D15E7" w:rsidR="00654783" w:rsidRPr="00125FD3" w:rsidRDefault="004C02B0" w:rsidP="004C02B0">
      <w:pPr>
        <w:widowControl w:val="0"/>
        <w:ind w:firstLine="709"/>
        <w:contextualSpacing/>
        <w:jc w:val="both"/>
        <w:rPr>
          <w:color w:val="000000"/>
        </w:rPr>
      </w:pPr>
      <w:r>
        <w:rPr>
          <w:color w:val="000000"/>
        </w:rPr>
        <w:t>7</w:t>
      </w:r>
      <w:r w:rsidR="00654783" w:rsidRPr="00125FD3">
        <w:rPr>
          <w:color w:val="000000"/>
        </w:rPr>
        <w:t xml:space="preserve">.2. Užsakovui nesumokėjus Teikėjo pateiktoje sąskaitoje faktūroje nurodytos sumos, Teikėjas gali reikalauti iš Užsakovo 0,02 </w:t>
      </w:r>
      <w:r w:rsidR="00A03401">
        <w:rPr>
          <w:color w:val="000000"/>
        </w:rPr>
        <w:t xml:space="preserve">(dviejų šimtųjų) </w:t>
      </w:r>
      <w:r w:rsidR="00654783" w:rsidRPr="00125FD3">
        <w:rPr>
          <w:color w:val="000000"/>
        </w:rPr>
        <w:t>% nuo vėluojamos sumokėti sumos</w:t>
      </w:r>
      <w:r w:rsidR="00654783">
        <w:rPr>
          <w:color w:val="000000"/>
        </w:rPr>
        <w:t xml:space="preserve"> be PVM</w:t>
      </w:r>
      <w:r w:rsidR="00654783" w:rsidRPr="00125FD3">
        <w:rPr>
          <w:color w:val="000000"/>
        </w:rPr>
        <w:t xml:space="preserve"> dydžio delspinigių už kiekvieną praleistą dieną. Delspinigiai skaičiuojami nuo mokėjimo termino pabaigos dienos (ši diena neįskaitoma) iki dienos, kurią gautas apmokėjimas (ši diena neįskaitoma).</w:t>
      </w:r>
    </w:p>
    <w:p w14:paraId="02BC99D3" w14:textId="3AD20072" w:rsidR="00654783" w:rsidRDefault="004C02B0" w:rsidP="004C02B0">
      <w:pPr>
        <w:widowControl w:val="0"/>
        <w:ind w:firstLine="709"/>
        <w:contextualSpacing/>
        <w:jc w:val="both"/>
        <w:rPr>
          <w:color w:val="000000"/>
        </w:rPr>
      </w:pPr>
      <w:r>
        <w:rPr>
          <w:color w:val="000000"/>
        </w:rPr>
        <w:t>7</w:t>
      </w:r>
      <w:r w:rsidR="00654783" w:rsidRPr="004C02B0">
        <w:rPr>
          <w:color w:val="000000"/>
        </w:rPr>
        <w:t xml:space="preserve">.3. </w:t>
      </w:r>
      <w:r w:rsidR="00654783" w:rsidRPr="00125FD3">
        <w:rPr>
          <w:color w:val="000000"/>
        </w:rPr>
        <w:t xml:space="preserve">Jei Teikėjas ne dėl Užsakovo kaltės nevykdo ar netinkamai vykdo sutartinius įsipareigojimus, Užsakovas turi skaičiuoti 0,02 </w:t>
      </w:r>
      <w:r w:rsidR="00A03401">
        <w:rPr>
          <w:color w:val="000000"/>
        </w:rPr>
        <w:t xml:space="preserve">(dviejų šimtųjų) </w:t>
      </w:r>
      <w:r w:rsidR="00654783" w:rsidRPr="00125FD3">
        <w:rPr>
          <w:color w:val="000000"/>
        </w:rPr>
        <w:t xml:space="preserve">% delspinigių nuo nesuteiktų ar netinkamai suteiktų </w:t>
      </w:r>
      <w:r w:rsidR="00654783">
        <w:rPr>
          <w:color w:val="000000"/>
        </w:rPr>
        <w:t>P</w:t>
      </w:r>
      <w:r w:rsidR="00654783" w:rsidRPr="00125FD3">
        <w:rPr>
          <w:color w:val="000000"/>
        </w:rPr>
        <w:t xml:space="preserve">aslaugų vertės </w:t>
      </w:r>
      <w:r w:rsidR="00654783">
        <w:rPr>
          <w:color w:val="000000"/>
        </w:rPr>
        <w:t xml:space="preserve">be PVM </w:t>
      </w:r>
      <w:r w:rsidR="00654783" w:rsidRPr="00125FD3">
        <w:rPr>
          <w:color w:val="000000"/>
        </w:rPr>
        <w:t xml:space="preserve">pagal Sutartį. Užsakovas priskaičiuotų delspinigių sumą turi teisę išskaičiuoti iš Teikėjui atliekamų mokėjimų už suteiktas </w:t>
      </w:r>
      <w:r w:rsidR="00654783">
        <w:rPr>
          <w:color w:val="000000"/>
        </w:rPr>
        <w:t>P</w:t>
      </w:r>
      <w:r w:rsidR="00654783" w:rsidRPr="00125FD3">
        <w:rPr>
          <w:color w:val="000000"/>
        </w:rPr>
        <w:t>aslaugas.</w:t>
      </w:r>
    </w:p>
    <w:p w14:paraId="4FA0889D" w14:textId="77777777" w:rsidR="005C5FEB" w:rsidRPr="005C5FEB" w:rsidRDefault="005C5FEB" w:rsidP="005C5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rPr>
      </w:pPr>
      <w:r w:rsidRPr="005C5FEB">
        <w:rPr>
          <w:color w:val="000000"/>
        </w:rPr>
        <w:t>7.4. Jei Užsakovui paprašius (Sutartyje numatytais atvejais), Teikėjas nepateikia informacijos ir / ar dokumentų, susijusių su Teikėjo įsipareigojimu dėl aplinkos apsaugos reikalavimo laikymosi, ar Užsakovui nustačius, kad Teikėjas nesilaiko Sutartimi prisiimto aplinkosauginio įsipareigojimo, Teikėjui taikytina 50,00 Eur (penkiasdešimt eurų) dydžio bauda.</w:t>
      </w:r>
    </w:p>
    <w:p w14:paraId="1865E09D" w14:textId="72B9EAE1" w:rsidR="00654783" w:rsidRPr="00E80B5F" w:rsidRDefault="004C02B0" w:rsidP="00A03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67772B">
        <w:rPr>
          <w:color w:val="000000"/>
        </w:rPr>
        <w:t>7</w:t>
      </w:r>
      <w:r w:rsidR="00654783" w:rsidRPr="0067772B">
        <w:rPr>
          <w:color w:val="000000"/>
        </w:rPr>
        <w:t>.</w:t>
      </w:r>
      <w:r w:rsidR="00E679A1" w:rsidRPr="0067772B">
        <w:rPr>
          <w:color w:val="000000"/>
        </w:rPr>
        <w:t>5</w:t>
      </w:r>
      <w:r w:rsidR="00654783" w:rsidRPr="0067772B">
        <w:rPr>
          <w:color w:val="000000"/>
        </w:rPr>
        <w:t>.</w:t>
      </w:r>
      <w:r w:rsidR="00654783" w:rsidRPr="002D2C10">
        <w:rPr>
          <w:color w:val="000000"/>
        </w:rPr>
        <w:t xml:space="preserve"> </w:t>
      </w:r>
      <w:r w:rsidR="00654783" w:rsidRPr="002D2C10">
        <w:t xml:space="preserve">Nutraukiant Sutartį dėl Teikėjo kaltės, Teikėjas per 7 (septynias) darbo dienas sumoka Užsakovui </w:t>
      </w:r>
      <w:r w:rsidR="00FF2680">
        <w:t>600</w:t>
      </w:r>
      <w:r w:rsidR="00654783" w:rsidRPr="00E679A1">
        <w:t>,00 Eur (</w:t>
      </w:r>
      <w:r w:rsidR="00FF2680">
        <w:t>šešių šimtų</w:t>
      </w:r>
      <w:r w:rsidR="00654783" w:rsidRPr="00E679A1">
        <w:t xml:space="preserve"> eurų) b</w:t>
      </w:r>
      <w:r w:rsidR="00654783" w:rsidRPr="00125FD3">
        <w:t>audą, kurios sumokėjimas neatleidžia Teikėj</w:t>
      </w:r>
      <w:r w:rsidR="005E120A">
        <w:t>o</w:t>
      </w:r>
      <w:r w:rsidR="00654783" w:rsidRPr="00125FD3">
        <w:t xml:space="preserve"> nuo pareigos atlyginti visus Užsakovo patirtus nuostolius, Teikėjui nevykdant ar ne</w:t>
      </w:r>
      <w:r w:rsidR="00654783">
        <w:t xml:space="preserve">tinkamai vykdant šią Sutartį. </w:t>
      </w:r>
    </w:p>
    <w:p w14:paraId="176699EB" w14:textId="763957FA" w:rsidR="00654783" w:rsidRPr="00472E21" w:rsidRDefault="004C02B0"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20"/>
        <w:jc w:val="both"/>
      </w:pPr>
      <w:r>
        <w:t>7</w:t>
      </w:r>
      <w:r w:rsidR="00654783">
        <w:t>.</w:t>
      </w:r>
      <w:r w:rsidR="00E679A1">
        <w:t>6</w:t>
      </w:r>
      <w:r w:rsidR="00654783">
        <w:t xml:space="preserve">. </w:t>
      </w:r>
      <w:r w:rsidR="00654783" w:rsidRPr="00125FD3">
        <w:rPr>
          <w:color w:val="000000"/>
        </w:rPr>
        <w:t xml:space="preserve">Teikėjas atsako už tinkamą Paslaugų teikimo kokybę. </w:t>
      </w:r>
    </w:p>
    <w:p w14:paraId="562B7D4C" w14:textId="6B3F593D" w:rsidR="00654783" w:rsidRPr="00125FD3" w:rsidRDefault="004C02B0" w:rsidP="00654783">
      <w:pPr>
        <w:spacing w:before="120" w:after="120"/>
        <w:jc w:val="center"/>
        <w:rPr>
          <w:b/>
        </w:rPr>
      </w:pPr>
      <w:r>
        <w:rPr>
          <w:b/>
        </w:rPr>
        <w:t>8</w:t>
      </w:r>
      <w:r w:rsidR="00654783" w:rsidRPr="00125FD3">
        <w:rPr>
          <w:b/>
        </w:rPr>
        <w:t>. SUBTEIKĖJAI IR JŲ KEITIMO TVARKA</w:t>
      </w:r>
    </w:p>
    <w:p w14:paraId="5D72BDE6" w14:textId="55247B35" w:rsidR="00654783" w:rsidRPr="00125FD3" w:rsidRDefault="004C02B0" w:rsidP="00654783">
      <w:pPr>
        <w:widowControl w:val="0"/>
        <w:ind w:firstLine="720"/>
        <w:contextualSpacing/>
        <w:jc w:val="both"/>
        <w:rPr>
          <w:color w:val="000000"/>
        </w:rPr>
      </w:pPr>
      <w:r>
        <w:rPr>
          <w:color w:val="000000"/>
        </w:rPr>
        <w:lastRenderedPageBreak/>
        <w:t>8</w:t>
      </w:r>
      <w:r w:rsidR="00654783" w:rsidRPr="00125FD3">
        <w:rPr>
          <w:color w:val="000000"/>
        </w:rPr>
        <w:t xml:space="preserve">.1. Teikėjas Sutarties vykdymui pasitelkia subteikėją (us) – </w:t>
      </w:r>
      <w:r w:rsidR="00654783">
        <w:rPr>
          <w:color w:val="000000"/>
        </w:rPr>
        <w:t>[</w:t>
      </w:r>
      <w:r w:rsidR="00654783" w:rsidRPr="00472E21">
        <w:rPr>
          <w:i/>
          <w:iCs/>
          <w:color w:val="000000"/>
        </w:rPr>
        <w:t>juridinio asmens pavadinimas, įmonės kodas, buveinės adresas, atliekamų darbų/paslaugų pavadinimas</w:t>
      </w:r>
      <w:r w:rsidR="00654783">
        <w:rPr>
          <w:color w:val="000000"/>
        </w:rPr>
        <w:t xml:space="preserve">] </w:t>
      </w:r>
      <w:r w:rsidR="00654783" w:rsidRPr="00125FD3">
        <w:rPr>
          <w:color w:val="000000"/>
        </w:rPr>
        <w:t>(duomenys įrašomi tik tuo atveju, jei pasitelkiamas subteikėjas) (toliau – Subteikėjas). Teikėjas privalo informuoti apie šios informacijos pasikeitimus, taip pat apie naujus subteikėjus, kuriuos jis ketina pasitelkti vėliau.</w:t>
      </w:r>
    </w:p>
    <w:p w14:paraId="15EC12F9" w14:textId="16B4EB10" w:rsidR="00654783" w:rsidRPr="00125FD3" w:rsidRDefault="004C02B0" w:rsidP="00654783">
      <w:pPr>
        <w:widowControl w:val="0"/>
        <w:ind w:firstLine="720"/>
        <w:contextualSpacing/>
        <w:jc w:val="both"/>
        <w:rPr>
          <w:color w:val="000000"/>
        </w:rPr>
      </w:pPr>
      <w:r>
        <w:rPr>
          <w:color w:val="000000"/>
        </w:rPr>
        <w:t>8</w:t>
      </w:r>
      <w:r w:rsidR="00654783" w:rsidRPr="00125FD3">
        <w:rPr>
          <w:color w:val="000000"/>
        </w:rPr>
        <w:t xml:space="preserve">.2. Subteikėjų pasitelkimas nekeičia Teikėjo atsakomybės dėl tinkamos Sutarties  įvykdymo. Teikėjas  prisiima atsakomybę už Subteikėjų veiklą vykdant Sutartį ir atsako už Sutartinių prievolių neįvykdymą ar netinkamą įvykdymą. </w:t>
      </w:r>
    </w:p>
    <w:p w14:paraId="1CA09BF2" w14:textId="1818A2C4" w:rsidR="00654783" w:rsidRPr="00125FD3" w:rsidRDefault="004C02B0" w:rsidP="00654783">
      <w:pPr>
        <w:widowControl w:val="0"/>
        <w:ind w:firstLine="720"/>
        <w:contextualSpacing/>
        <w:jc w:val="both"/>
        <w:rPr>
          <w:color w:val="000000"/>
        </w:rPr>
      </w:pPr>
      <w:r>
        <w:rPr>
          <w:color w:val="000000"/>
        </w:rPr>
        <w:t>8</w:t>
      </w:r>
      <w:r w:rsidR="00654783" w:rsidRPr="00125FD3">
        <w:rPr>
          <w:color w:val="000000"/>
        </w:rPr>
        <w:t>.3. Sutarties vykdymo metu Teikėjas, gali inicijuoti Subteikėjo nurodyto Sutartyje pasikeitimą/atsisakymą, esant labai svarbioms priežastims ir tai pripažintų bei patvirtintų Užsakovas, ar jei Subteikėjas nepajėgus vykdyti įsipareigojimų Teikėjui dėl iškeltos restruktūrizavimo, bankroto bylos, bankroto proceso vykdymo ne teismo tvarka, inicijuotos priverstinio likvidavimo ar susitarimo su kreditoriais procedūros arba jiems vykdomų analogiškų procedūrų, pateikiant Užsakovui raštišką prašymą keisti Subteikėją arba atsisakyti jo bei keičiamo Subteikėjo kvalifikaciją pagrindžiančius dokumentus arba dokumentus įrodančius, kad Subteikėjas turi teisę teikti tas Paslaugas.</w:t>
      </w:r>
    </w:p>
    <w:p w14:paraId="588B6350" w14:textId="308866D5" w:rsidR="00654783" w:rsidRPr="00125FD3" w:rsidRDefault="004C02B0" w:rsidP="00654783">
      <w:pPr>
        <w:widowControl w:val="0"/>
        <w:ind w:firstLine="720"/>
        <w:contextualSpacing/>
        <w:jc w:val="both"/>
        <w:rPr>
          <w:color w:val="000000"/>
        </w:rPr>
      </w:pPr>
      <w:r>
        <w:rPr>
          <w:color w:val="000000"/>
        </w:rPr>
        <w:t>8</w:t>
      </w:r>
      <w:r w:rsidR="00654783" w:rsidRPr="00125FD3">
        <w:rPr>
          <w:color w:val="000000"/>
        </w:rPr>
        <w:t>.4. Keičiamas ar naujai pasitelkiamas Subteikėjas privalo būti ne žemesnės kvalifikacijos, kaip Subteikėjas nurodytas Sutartyje.</w:t>
      </w:r>
    </w:p>
    <w:p w14:paraId="766DCA14" w14:textId="079561AD" w:rsidR="00654783" w:rsidRPr="00125FD3" w:rsidRDefault="004C02B0" w:rsidP="00654783">
      <w:pPr>
        <w:widowControl w:val="0"/>
        <w:ind w:firstLine="720"/>
        <w:contextualSpacing/>
        <w:jc w:val="both"/>
        <w:rPr>
          <w:color w:val="000000"/>
        </w:rPr>
      </w:pPr>
      <w:r>
        <w:rPr>
          <w:color w:val="000000"/>
        </w:rPr>
        <w:t>8</w:t>
      </w:r>
      <w:r w:rsidR="00654783" w:rsidRPr="00125FD3">
        <w:rPr>
          <w:color w:val="000000"/>
        </w:rPr>
        <w:t xml:space="preserve">.5. Į pateiktą prašymą pakeisti/atsisakyti ar naujai pasitelkti Subteikėjų, Užsakovas, įvertinęs keičiamo ar naujai pasitelkiamo Subteikėjo ar Teikėjo kvalifikaciją įrodančius dokumentus, apie priimtą sprendimą Teikėjui atsako raštu  ne vėliau kaip per 5 </w:t>
      </w:r>
      <w:r w:rsidR="00654783">
        <w:rPr>
          <w:color w:val="000000"/>
        </w:rPr>
        <w:t xml:space="preserve">(penkias) </w:t>
      </w:r>
      <w:r w:rsidR="00654783" w:rsidRPr="00125FD3">
        <w:rPr>
          <w:color w:val="000000"/>
        </w:rPr>
        <w:t xml:space="preserve">darbo dienas, pateikdamas sutikimą pakeisti Subteikėją kitu Subteikėju ar jo atsisakyti nei nurodyta Sutartyje arba išdėsto Subteikėjo keitimo/atsisakymo ar naujo pasitelkimo nesutikimo motyvus. </w:t>
      </w:r>
    </w:p>
    <w:p w14:paraId="6CEE4F2F" w14:textId="4EF89423" w:rsidR="00654783" w:rsidRPr="00125FD3" w:rsidRDefault="004C02B0" w:rsidP="00654783">
      <w:pPr>
        <w:widowControl w:val="0"/>
        <w:ind w:firstLine="720"/>
        <w:contextualSpacing/>
        <w:jc w:val="both"/>
        <w:rPr>
          <w:color w:val="000000"/>
        </w:rPr>
      </w:pPr>
      <w:r>
        <w:rPr>
          <w:color w:val="000000"/>
        </w:rPr>
        <w:t>8</w:t>
      </w:r>
      <w:r w:rsidR="00654783" w:rsidRPr="00125FD3">
        <w:rPr>
          <w:color w:val="000000"/>
        </w:rPr>
        <w:t xml:space="preserve">.6. Šalims tarpusavyje susitarus dėl Subteikėjo keitimo/atsisakymo ar naujo pasitelkiamo, šie keitimai/atsisakymai ar naujo pasitelkimas įforminami raštišku susitarimu, kuris yra Sutarties neatskiriama dalis. </w:t>
      </w:r>
    </w:p>
    <w:p w14:paraId="0D60A9E6" w14:textId="1A88D1E5" w:rsidR="00654783" w:rsidRPr="00125FD3" w:rsidRDefault="004C02B0" w:rsidP="00654783">
      <w:pPr>
        <w:widowControl w:val="0"/>
        <w:spacing w:before="120" w:after="120"/>
        <w:jc w:val="center"/>
        <w:rPr>
          <w:b/>
          <w:color w:val="000000"/>
        </w:rPr>
      </w:pPr>
      <w:r>
        <w:rPr>
          <w:b/>
          <w:color w:val="000000"/>
        </w:rPr>
        <w:t>9</w:t>
      </w:r>
      <w:r w:rsidR="00654783" w:rsidRPr="00125FD3">
        <w:rPr>
          <w:b/>
          <w:color w:val="000000"/>
        </w:rPr>
        <w:t>. FORCE MAJEURE</w:t>
      </w:r>
    </w:p>
    <w:p w14:paraId="50629EB7" w14:textId="5F764FC0" w:rsidR="00654783" w:rsidRPr="00125FD3" w:rsidRDefault="004C02B0" w:rsidP="00654783">
      <w:pPr>
        <w:widowControl w:val="0"/>
        <w:ind w:firstLine="720"/>
        <w:jc w:val="both"/>
        <w:rPr>
          <w:color w:val="000000"/>
        </w:rPr>
      </w:pPr>
      <w:r>
        <w:rPr>
          <w:color w:val="000000"/>
        </w:rPr>
        <w:t>9</w:t>
      </w:r>
      <w:r w:rsidR="00654783" w:rsidRPr="00125FD3">
        <w:rPr>
          <w:color w:val="000000"/>
        </w:rPr>
        <w:t>.1. Nei viena Sutarties Šalis nelaikoma pažeidusia Sutartį arba nevykdančia įsipareigojimų, jei įsipareigojimus vykdyti jai trukdo nenugalimos jėgos (</w:t>
      </w:r>
      <w:r w:rsidR="00654783" w:rsidRPr="00125FD3">
        <w:rPr>
          <w:i/>
          <w:color w:val="000000"/>
        </w:rPr>
        <w:t>force majeure</w:t>
      </w:r>
      <w:r w:rsidR="00654783" w:rsidRPr="00125FD3">
        <w:rPr>
          <w:color w:val="000000"/>
        </w:rPr>
        <w:t>) aplinkybės, atsiradusios po Sutarties įsigaliojimo dienos.</w:t>
      </w:r>
    </w:p>
    <w:p w14:paraId="726FBB3A" w14:textId="22F4A1C0" w:rsidR="00654783" w:rsidRPr="00125FD3" w:rsidRDefault="004C02B0" w:rsidP="00654783">
      <w:pPr>
        <w:widowControl w:val="0"/>
        <w:ind w:firstLine="720"/>
        <w:contextualSpacing/>
        <w:jc w:val="both"/>
        <w:rPr>
          <w:color w:val="000000"/>
        </w:rPr>
      </w:pPr>
      <w:r>
        <w:rPr>
          <w:color w:val="000000"/>
        </w:rPr>
        <w:t>9</w:t>
      </w:r>
      <w:r w:rsidR="00654783" w:rsidRPr="00125FD3">
        <w:rPr>
          <w:color w:val="000000"/>
        </w:rPr>
        <w:t>.2. Jei kuri nors Sutarties Šalis mano, kad atsirado nenugalimos jėgos (</w:t>
      </w:r>
      <w:r w:rsidR="00654783" w:rsidRPr="00125FD3">
        <w:rPr>
          <w:i/>
          <w:color w:val="000000"/>
        </w:rPr>
        <w:t>force majeure</w:t>
      </w:r>
      <w:r w:rsidR="00654783" w:rsidRPr="00125FD3">
        <w:rPr>
          <w:color w:val="000000"/>
        </w:rPr>
        <w:t>) aplinkybės, dėl kurių ji negali vykdyti įsipareigojimų, ji ne vėliau kaip per 5</w:t>
      </w:r>
      <w:r w:rsidR="00654783">
        <w:rPr>
          <w:color w:val="000000"/>
        </w:rPr>
        <w:t xml:space="preserve"> (penkias) kalendorines</w:t>
      </w:r>
      <w:r w:rsidR="00654783" w:rsidRPr="00125FD3">
        <w:rPr>
          <w:color w:val="000000"/>
        </w:rPr>
        <w:t xml:space="preserve"> dienas raštu informuoja apie tai kitą Šalį, pranešdama apie aplinkybių pobūdį, galimą trukmę, tikėtiną poveikį ir pateikia tai pagrindžiančius dokumentus ir kitus įrodymus ar prašymą sustabdyti Sutarties vykdymo terminą. Kita Šalis, gavusi besikreipiančios Šalies prašymą sustabdyti Sutarties vykdymo terminą, per 5</w:t>
      </w:r>
      <w:r w:rsidR="00A71313">
        <w:rPr>
          <w:color w:val="000000"/>
        </w:rPr>
        <w:t xml:space="preserve"> (penkias) kalendorines</w:t>
      </w:r>
      <w:r w:rsidR="00654783" w:rsidRPr="00125FD3">
        <w:rPr>
          <w:color w:val="000000"/>
        </w:rPr>
        <w:t xml:space="preserve"> dienas šiai Šaliai raštu atsako dėl sutikimo ar nesutikimo sustabdyti Sutarties vykdymo terminą, kol tęsis </w:t>
      </w:r>
      <w:r w:rsidR="00654783" w:rsidRPr="00125FD3">
        <w:rPr>
          <w:i/>
          <w:color w:val="000000"/>
        </w:rPr>
        <w:t>force majeure</w:t>
      </w:r>
      <w:r w:rsidR="00654783" w:rsidRPr="00125FD3">
        <w:rPr>
          <w:color w:val="000000"/>
        </w:rPr>
        <w:t xml:space="preserve"> aplinkybės.</w:t>
      </w:r>
    </w:p>
    <w:p w14:paraId="436E9DBA" w14:textId="1498C2D3" w:rsidR="00654783" w:rsidRPr="00125FD3" w:rsidRDefault="004C02B0" w:rsidP="00654783">
      <w:pPr>
        <w:widowControl w:val="0"/>
        <w:ind w:firstLine="720"/>
        <w:contextualSpacing/>
        <w:jc w:val="both"/>
        <w:rPr>
          <w:color w:val="000000"/>
        </w:rPr>
      </w:pPr>
      <w:r>
        <w:rPr>
          <w:color w:val="000000"/>
        </w:rPr>
        <w:t>9</w:t>
      </w:r>
      <w:r w:rsidR="00654783" w:rsidRPr="00125FD3">
        <w:rPr>
          <w:color w:val="000000"/>
        </w:rPr>
        <w:t xml:space="preserve">.3. Jei dėl </w:t>
      </w:r>
      <w:r w:rsidR="00654783" w:rsidRPr="00125FD3">
        <w:rPr>
          <w:i/>
          <w:color w:val="000000"/>
        </w:rPr>
        <w:t>force</w:t>
      </w:r>
      <w:r w:rsidR="00654783" w:rsidRPr="00125FD3">
        <w:rPr>
          <w:color w:val="000000"/>
        </w:rPr>
        <w:t xml:space="preserve"> </w:t>
      </w:r>
      <w:r w:rsidR="00654783" w:rsidRPr="00125FD3">
        <w:rPr>
          <w:i/>
          <w:color w:val="000000"/>
        </w:rPr>
        <w:t>majeure</w:t>
      </w:r>
      <w:r w:rsidR="00654783" w:rsidRPr="00125FD3">
        <w:rPr>
          <w:color w:val="000000"/>
        </w:rPr>
        <w:t xml:space="preserve"> aplinkybių įsipareigojimų pagal Sutartį negalinti įvykdyti Šalis neinformuoja kitos Šalies apie </w:t>
      </w:r>
      <w:r w:rsidR="00654783" w:rsidRPr="00125FD3">
        <w:rPr>
          <w:i/>
          <w:color w:val="000000"/>
        </w:rPr>
        <w:t>force majeure</w:t>
      </w:r>
      <w:r w:rsidR="00654783" w:rsidRPr="00125FD3">
        <w:rPr>
          <w:color w:val="000000"/>
        </w:rPr>
        <w:t xml:space="preserve"> aplinkybių buvimą arba padaro tai netinkamai (nesilaiko formos ir termino), ji privalo kompensuoti kitai Šaliai visus dėl tokio nepranešimo atsiradusius nuostolius.</w:t>
      </w:r>
    </w:p>
    <w:p w14:paraId="336F0F1C" w14:textId="6CD29753" w:rsidR="00830D51" w:rsidRPr="007A4444" w:rsidRDefault="004C02B0" w:rsidP="007A4444">
      <w:pPr>
        <w:widowControl w:val="0"/>
        <w:ind w:firstLine="720"/>
        <w:contextualSpacing/>
        <w:jc w:val="both"/>
        <w:rPr>
          <w:color w:val="000000"/>
        </w:rPr>
      </w:pPr>
      <w:r>
        <w:rPr>
          <w:color w:val="000000"/>
        </w:rPr>
        <w:t>9</w:t>
      </w:r>
      <w:r w:rsidR="00654783" w:rsidRPr="00125FD3">
        <w:rPr>
          <w:color w:val="000000"/>
        </w:rPr>
        <w:t>.4. Jei nenugalimos jėgos (</w:t>
      </w:r>
      <w:r w:rsidR="00654783" w:rsidRPr="00125FD3">
        <w:rPr>
          <w:i/>
          <w:color w:val="000000"/>
        </w:rPr>
        <w:t>force majeure</w:t>
      </w:r>
      <w:r w:rsidR="00654783" w:rsidRPr="00125FD3">
        <w:rPr>
          <w:color w:val="000000"/>
        </w:rPr>
        <w:t xml:space="preserve">) aplinkybės trunka ilgiau kaip 30 (trisdešimt) kalendorinių dienų, bet kuri Sutarties Šalis turi teisę nutraukti Sutartį įspėdama apie tai kitą Šalį prieš 5 (penkias) kalendorines dienas. Jei pasibaigus 5 (penkių) </w:t>
      </w:r>
      <w:r w:rsidR="00654783">
        <w:rPr>
          <w:color w:val="000000"/>
        </w:rPr>
        <w:t xml:space="preserve">kalendorinių </w:t>
      </w:r>
      <w:r w:rsidR="00654783" w:rsidRPr="00125FD3">
        <w:rPr>
          <w:color w:val="000000"/>
        </w:rPr>
        <w:t>dienų laikotarpiui nenugalimos jėgos (</w:t>
      </w:r>
      <w:r w:rsidR="00654783" w:rsidRPr="00125FD3">
        <w:rPr>
          <w:i/>
          <w:color w:val="000000"/>
        </w:rPr>
        <w:t>force majeure</w:t>
      </w:r>
      <w:r w:rsidR="00654783" w:rsidRPr="00125FD3">
        <w:rPr>
          <w:color w:val="000000"/>
        </w:rPr>
        <w:t>) aplinkybės neišnyksta, Sutartis nutraukiama ir pagal Sutarties sąlygas Šalys atleidžiamos nuo tolesnio Sutarties vykdymo, tačiau atsiskaito viena kitai už iki Sutarties nutraukimo atliktus darbus šios Sutarties nustatyta tvarka ir sąlygomis.</w:t>
      </w:r>
    </w:p>
    <w:p w14:paraId="40E6E16C" w14:textId="25AB3077" w:rsidR="00654783" w:rsidRPr="00125FD3" w:rsidRDefault="00654783" w:rsidP="00654783">
      <w:pPr>
        <w:widowControl w:val="0"/>
        <w:spacing w:before="120" w:after="120"/>
        <w:jc w:val="center"/>
        <w:rPr>
          <w:color w:val="000000"/>
        </w:rPr>
      </w:pPr>
      <w:r w:rsidRPr="00125FD3">
        <w:rPr>
          <w:b/>
          <w:color w:val="000000"/>
        </w:rPr>
        <w:t>1</w:t>
      </w:r>
      <w:r w:rsidR="004C02B0">
        <w:rPr>
          <w:b/>
          <w:color w:val="000000"/>
        </w:rPr>
        <w:t>0</w:t>
      </w:r>
      <w:r w:rsidRPr="00125FD3">
        <w:rPr>
          <w:b/>
          <w:color w:val="000000"/>
        </w:rPr>
        <w:t>. SUTARČIAI TAIKYTINA TEISĖ IR GINČŲ SPRENDIMAS</w:t>
      </w:r>
    </w:p>
    <w:p w14:paraId="7462CFF6" w14:textId="5D6B69C2" w:rsidR="00654783" w:rsidRPr="00125FD3" w:rsidRDefault="00654783" w:rsidP="00654783">
      <w:pPr>
        <w:widowControl w:val="0"/>
        <w:ind w:firstLine="720"/>
        <w:contextualSpacing/>
        <w:jc w:val="both"/>
        <w:rPr>
          <w:color w:val="000000"/>
        </w:rPr>
      </w:pPr>
      <w:r w:rsidRPr="00125FD3">
        <w:rPr>
          <w:color w:val="000000"/>
        </w:rPr>
        <w:t>1</w:t>
      </w:r>
      <w:r w:rsidR="004C02B0">
        <w:rPr>
          <w:color w:val="000000"/>
        </w:rPr>
        <w:t>0</w:t>
      </w:r>
      <w:r w:rsidRPr="00125FD3">
        <w:rPr>
          <w:color w:val="000000"/>
        </w:rPr>
        <w:t>.1. Šalys susitaria, kad visi Sutartimi nereglamentuoti klaus</w:t>
      </w:r>
      <w:r>
        <w:rPr>
          <w:color w:val="000000"/>
        </w:rPr>
        <w:t xml:space="preserve">imai sprendžiami vadovaujantis </w:t>
      </w:r>
      <w:r w:rsidRPr="00125FD3">
        <w:rPr>
          <w:color w:val="000000"/>
        </w:rPr>
        <w:t xml:space="preserve">Lietuvos Respublikos teise. </w:t>
      </w:r>
    </w:p>
    <w:p w14:paraId="0DD10782" w14:textId="2F08242B" w:rsidR="00654783" w:rsidRPr="00125FD3" w:rsidRDefault="00654783" w:rsidP="00654783">
      <w:pPr>
        <w:widowControl w:val="0"/>
        <w:ind w:firstLine="720"/>
        <w:contextualSpacing/>
        <w:jc w:val="both"/>
        <w:rPr>
          <w:color w:val="000000"/>
        </w:rPr>
      </w:pPr>
      <w:r w:rsidRPr="00125FD3">
        <w:rPr>
          <w:color w:val="000000"/>
        </w:rPr>
        <w:t>1</w:t>
      </w:r>
      <w:r w:rsidR="004C02B0">
        <w:rPr>
          <w:color w:val="000000"/>
        </w:rPr>
        <w:t>0</w:t>
      </w:r>
      <w:r w:rsidRPr="00125FD3">
        <w:rPr>
          <w:color w:val="000000"/>
        </w:rPr>
        <w:t>.2. Visus Užsakovo ir Teikėjo ginčus, kylančius iš Sutarties ar su ja susijusius, Šalys sprendžia derybomis. Ginčo pradžia laikoma rašto, pateikto paštu,</w:t>
      </w:r>
      <w:r>
        <w:rPr>
          <w:color w:val="000000"/>
        </w:rPr>
        <w:t xml:space="preserve"> el. paštu</w:t>
      </w:r>
      <w:r w:rsidRPr="00125FD3">
        <w:rPr>
          <w:color w:val="000000"/>
        </w:rPr>
        <w:t xml:space="preserve"> ar asmeniškai Sutarties </w:t>
      </w:r>
      <w:r w:rsidRPr="00125FD3">
        <w:rPr>
          <w:color w:val="000000"/>
        </w:rPr>
        <w:lastRenderedPageBreak/>
        <w:t>Šalių Sutartyje nurodytais adresais, kuriame išdėstoma ginčo esmė, įteikimo data.</w:t>
      </w:r>
    </w:p>
    <w:p w14:paraId="2719B283" w14:textId="189196AF" w:rsidR="00654783" w:rsidRPr="005E78E1" w:rsidRDefault="00654783" w:rsidP="00654783">
      <w:pPr>
        <w:widowControl w:val="0"/>
        <w:ind w:firstLine="720"/>
        <w:contextualSpacing/>
        <w:jc w:val="both"/>
        <w:rPr>
          <w:color w:val="000000"/>
        </w:rPr>
      </w:pPr>
      <w:r w:rsidRPr="00125FD3">
        <w:rPr>
          <w:color w:val="000000"/>
        </w:rPr>
        <w:t>1</w:t>
      </w:r>
      <w:r w:rsidR="004C02B0">
        <w:rPr>
          <w:color w:val="000000"/>
        </w:rPr>
        <w:t>0</w:t>
      </w:r>
      <w:r w:rsidRPr="00125FD3">
        <w:rPr>
          <w:color w:val="000000"/>
        </w:rPr>
        <w:t xml:space="preserve">.3. Jei ginčo negalima išspręsti derybomis per maksimalų 20 (dvidešimties) darbo dienų laikotarpį nuo dienos, kai ginčas buvo pateiktas sprendimui, ginčas perduodamas spręsti Lietuvos Respublikos teismui pagal galiojančius Lietuvos Respublikos įstatymus. </w:t>
      </w:r>
    </w:p>
    <w:p w14:paraId="1FE20C7B" w14:textId="6EC6EAE5" w:rsidR="00654783" w:rsidRPr="00125FD3" w:rsidRDefault="00654783" w:rsidP="00654783">
      <w:pPr>
        <w:tabs>
          <w:tab w:val="left" w:pos="0"/>
        </w:tabs>
        <w:spacing w:before="120" w:after="120"/>
        <w:jc w:val="center"/>
        <w:rPr>
          <w:b/>
          <w:bCs/>
        </w:rPr>
      </w:pPr>
      <w:r w:rsidRPr="00125FD3">
        <w:rPr>
          <w:b/>
          <w:bCs/>
        </w:rPr>
        <w:t>1</w:t>
      </w:r>
      <w:r w:rsidR="004C02B0">
        <w:rPr>
          <w:b/>
          <w:bCs/>
        </w:rPr>
        <w:t>1</w:t>
      </w:r>
      <w:r w:rsidRPr="00125FD3">
        <w:rPr>
          <w:b/>
          <w:bCs/>
        </w:rPr>
        <w:t>. SUTARTIES PAKEITIMAI</w:t>
      </w:r>
    </w:p>
    <w:p w14:paraId="3E0589B3" w14:textId="67C44F2B" w:rsidR="00654783" w:rsidRPr="00125FD3" w:rsidRDefault="00654783" w:rsidP="00654783">
      <w:pPr>
        <w:tabs>
          <w:tab w:val="left" w:pos="1150"/>
        </w:tabs>
        <w:ind w:firstLine="720"/>
        <w:jc w:val="both"/>
        <w:rPr>
          <w:rFonts w:eastAsia="Arial Unicode MS"/>
        </w:rPr>
      </w:pPr>
      <w:r w:rsidRPr="00125FD3">
        <w:rPr>
          <w:rFonts w:eastAsia="Arial Unicode MS"/>
        </w:rPr>
        <w:t>1</w:t>
      </w:r>
      <w:r w:rsidR="004C02B0">
        <w:rPr>
          <w:rFonts w:eastAsia="Arial Unicode MS"/>
        </w:rPr>
        <w:t>1</w:t>
      </w:r>
      <w:r w:rsidRPr="00125FD3">
        <w:rPr>
          <w:rFonts w:eastAsia="Arial Unicode MS"/>
        </w:rPr>
        <w:t>.1.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58068A6" w14:textId="2783DD5C" w:rsidR="00654783" w:rsidRPr="00125FD3" w:rsidRDefault="00654783" w:rsidP="00654783">
      <w:pPr>
        <w:tabs>
          <w:tab w:val="left" w:pos="1150"/>
        </w:tabs>
        <w:ind w:firstLine="720"/>
        <w:jc w:val="both"/>
        <w:rPr>
          <w:rFonts w:eastAsia="Arial Unicode MS"/>
        </w:rPr>
      </w:pPr>
      <w:r w:rsidRPr="00125FD3">
        <w:rPr>
          <w:rFonts w:eastAsia="Arial Unicode MS"/>
        </w:rPr>
        <w:t>1</w:t>
      </w:r>
      <w:r w:rsidR="004C02B0">
        <w:rPr>
          <w:rFonts w:eastAsia="Arial Unicode MS"/>
        </w:rPr>
        <w:t>1</w:t>
      </w:r>
      <w:r w:rsidRPr="00125FD3">
        <w:rPr>
          <w:rFonts w:eastAsia="Arial Unicode MS"/>
        </w:rPr>
        <w:t>.2. Sutarties sąlygų keitimu nebus laikomas Sutarties sąlygų koregavimas joje numatytomis aplinkybėmis, jeigu šios a</w:t>
      </w:r>
      <w:r>
        <w:rPr>
          <w:rFonts w:eastAsia="Arial Unicode MS"/>
        </w:rPr>
        <w:t xml:space="preserve">plinkybės nustatytos aiškiai ir nedviprasmiškai bei buvo pateiktos </w:t>
      </w:r>
      <w:r w:rsidRPr="00125FD3">
        <w:rPr>
          <w:rFonts w:eastAsia="Arial Unicode MS"/>
        </w:rPr>
        <w:t>pirkimo sąlygose.</w:t>
      </w:r>
    </w:p>
    <w:p w14:paraId="5A3B933A" w14:textId="27FE822C" w:rsidR="00654783" w:rsidRPr="0017347D" w:rsidRDefault="00654783" w:rsidP="00654783">
      <w:pPr>
        <w:tabs>
          <w:tab w:val="left" w:pos="1150"/>
        </w:tabs>
        <w:ind w:firstLine="720"/>
        <w:jc w:val="both"/>
        <w:rPr>
          <w:rFonts w:eastAsia="Arial Unicode MS"/>
        </w:rPr>
      </w:pPr>
      <w:r w:rsidRPr="00125FD3">
        <w:rPr>
          <w:rFonts w:eastAsia="Arial Unicode MS"/>
        </w:rPr>
        <w:t>1</w:t>
      </w:r>
      <w:r w:rsidR="004C02B0">
        <w:rPr>
          <w:rFonts w:eastAsia="Arial Unicode MS"/>
        </w:rPr>
        <w:t>1</w:t>
      </w:r>
      <w:r w:rsidRPr="00125FD3">
        <w:rPr>
          <w:rFonts w:eastAsia="Arial Unicode MS"/>
        </w:rPr>
        <w:t>.3.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w:t>
      </w:r>
      <w:r>
        <w:rPr>
          <w:rFonts w:eastAsia="Arial Unicode MS"/>
        </w:rPr>
        <w:t xml:space="preserve"> (dešimt)</w:t>
      </w:r>
      <w:r w:rsidRPr="00125FD3">
        <w:rPr>
          <w:rFonts w:eastAsia="Arial Unicode MS"/>
        </w:rPr>
        <w:t xml:space="preserve"> darbo dienų. Šalims nesutarus dėl Sutarties sąlygų keitimo, sprendimo teisę turi Užsakovas. Šalims tarpusavyje susitarus dėl Sutarties sąlygų keitimo, šie keitimai įforminami Sutarties šalių atstovų pasirašomu susitarimu.</w:t>
      </w:r>
    </w:p>
    <w:p w14:paraId="3A8BF9B4" w14:textId="6725EB02" w:rsidR="00654783" w:rsidRPr="00125FD3" w:rsidRDefault="00654783" w:rsidP="00654783">
      <w:pPr>
        <w:tabs>
          <w:tab w:val="left" w:pos="0"/>
        </w:tabs>
        <w:spacing w:before="120" w:after="120"/>
        <w:jc w:val="center"/>
        <w:rPr>
          <w:b/>
          <w:bCs/>
        </w:rPr>
      </w:pPr>
      <w:r w:rsidRPr="00125FD3">
        <w:rPr>
          <w:b/>
          <w:bCs/>
        </w:rPr>
        <w:t>1</w:t>
      </w:r>
      <w:r w:rsidR="004C02B0">
        <w:rPr>
          <w:b/>
          <w:bCs/>
        </w:rPr>
        <w:t>2</w:t>
      </w:r>
      <w:r w:rsidRPr="00125FD3">
        <w:rPr>
          <w:b/>
          <w:bCs/>
        </w:rPr>
        <w:t>. SUTARTIES NUTRAUKIMAS</w:t>
      </w:r>
      <w:r>
        <w:rPr>
          <w:b/>
          <w:bCs/>
        </w:rPr>
        <w:t xml:space="preserve"> </w:t>
      </w:r>
    </w:p>
    <w:p w14:paraId="26F73BDE" w14:textId="1DABAF89" w:rsidR="00654783" w:rsidRPr="00125FD3" w:rsidRDefault="00654783" w:rsidP="00654783">
      <w:pPr>
        <w:tabs>
          <w:tab w:val="left" w:pos="1150"/>
        </w:tabs>
        <w:ind w:firstLine="720"/>
        <w:jc w:val="both"/>
        <w:rPr>
          <w:rFonts w:eastAsia="Arial Unicode MS"/>
        </w:rPr>
      </w:pPr>
      <w:r w:rsidRPr="00125FD3">
        <w:rPr>
          <w:rFonts w:eastAsia="Arial Unicode MS"/>
        </w:rPr>
        <w:t>1</w:t>
      </w:r>
      <w:r w:rsidR="004C02B0">
        <w:rPr>
          <w:rFonts w:eastAsia="Arial Unicode MS"/>
        </w:rPr>
        <w:t>2</w:t>
      </w:r>
      <w:r w:rsidRPr="00125FD3">
        <w:rPr>
          <w:rFonts w:eastAsia="Arial Unicode MS"/>
        </w:rPr>
        <w:t xml:space="preserve">.1. Užsakovas, įspėjęs Teikėją raštu prieš 14 </w:t>
      </w:r>
      <w:r>
        <w:rPr>
          <w:rFonts w:eastAsia="Arial Unicode MS"/>
        </w:rPr>
        <w:t xml:space="preserve">(keturiolika) </w:t>
      </w:r>
      <w:r w:rsidRPr="00125FD3">
        <w:rPr>
          <w:rFonts w:eastAsia="Arial Unicode MS"/>
        </w:rPr>
        <w:t xml:space="preserve">kalendorinių dienų, vienašališkai gali nutraukti Sutartį šiais </w:t>
      </w:r>
      <w:r w:rsidRPr="00307992">
        <w:rPr>
          <w:rFonts w:eastAsia="Arial Unicode MS"/>
        </w:rPr>
        <w:t>atvejais:</w:t>
      </w:r>
    </w:p>
    <w:p w14:paraId="75C08671" w14:textId="105A48B8" w:rsidR="00654783" w:rsidRPr="00125FD3" w:rsidRDefault="00654783" w:rsidP="00654783">
      <w:pPr>
        <w:ind w:firstLine="720"/>
        <w:jc w:val="both"/>
        <w:rPr>
          <w:rFonts w:eastAsia="Arial Unicode MS"/>
        </w:rPr>
      </w:pPr>
      <w:r w:rsidRPr="00125FD3">
        <w:rPr>
          <w:rFonts w:eastAsia="Arial Unicode MS"/>
        </w:rPr>
        <w:t>1</w:t>
      </w:r>
      <w:r w:rsidR="006664ED">
        <w:rPr>
          <w:rFonts w:eastAsia="Arial Unicode MS"/>
        </w:rPr>
        <w:t>2</w:t>
      </w:r>
      <w:r w:rsidRPr="00125FD3">
        <w:rPr>
          <w:rFonts w:eastAsia="Arial Unicode MS"/>
        </w:rPr>
        <w:t>.1.1.</w:t>
      </w:r>
      <w:r>
        <w:rPr>
          <w:rFonts w:eastAsia="Arial Unicode MS"/>
        </w:rPr>
        <w:t xml:space="preserve"> k</w:t>
      </w:r>
      <w:r w:rsidRPr="00125FD3">
        <w:rPr>
          <w:rFonts w:eastAsia="Arial Unicode MS"/>
        </w:rPr>
        <w:t>ai Teikėjas per pagrįstai nustatytą laikotarpį neįvykdo pagrįstų Užsakovo nurodymų atlikti netinkamai įvykdytus arba neįvykdytus sutartinius įsipareigojimus;</w:t>
      </w:r>
    </w:p>
    <w:p w14:paraId="75F2923C" w14:textId="288258F7"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25FD3">
        <w:rPr>
          <w:rFonts w:eastAsia="Arial Unicode MS"/>
        </w:rPr>
        <w:t>1</w:t>
      </w:r>
      <w:r w:rsidR="006664ED">
        <w:rPr>
          <w:rFonts w:eastAsia="Arial Unicode MS"/>
        </w:rPr>
        <w:t>2</w:t>
      </w:r>
      <w:r w:rsidRPr="00125FD3">
        <w:rPr>
          <w:rFonts w:eastAsia="Arial Unicode MS"/>
        </w:rPr>
        <w:t xml:space="preserve">.1.2. </w:t>
      </w:r>
      <w:r w:rsidRPr="00125FD3">
        <w:t>Teikėjas bankrutuoja arba yra likviduojamas, sustabdo ūkinę veiklą arba įstatymuose ir kituose teisės aktuose nustatyta tvarka susidaro analogiška situacija;</w:t>
      </w:r>
    </w:p>
    <w:p w14:paraId="75E10B4B" w14:textId="0FDF4772"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25FD3">
        <w:t>1</w:t>
      </w:r>
      <w:r w:rsidR="006664ED">
        <w:t>2</w:t>
      </w:r>
      <w:r w:rsidRPr="00125FD3">
        <w:t>.1.3. keičiasi Teikėjo organizacinė struktūra – juridinis statusas, pobūdis ar valdymo struktūra ir tai gali turėti įtakos tinkamam Sutarties įvykdymui;</w:t>
      </w:r>
    </w:p>
    <w:p w14:paraId="557B340E" w14:textId="272B2659"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25FD3">
        <w:t>1</w:t>
      </w:r>
      <w:r w:rsidR="006664ED">
        <w:t>2</w:t>
      </w:r>
      <w:r w:rsidRPr="00125FD3">
        <w:t>.1.4. Teikėjas sudaro Subteikimo sutartį be Užsakovo sutikimo;</w:t>
      </w:r>
    </w:p>
    <w:p w14:paraId="7288E801" w14:textId="48EB5A98" w:rsidR="00654783" w:rsidRPr="00125FD3" w:rsidRDefault="00654783" w:rsidP="00654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25FD3">
        <w:t>1</w:t>
      </w:r>
      <w:r w:rsidR="006664ED">
        <w:t>2</w:t>
      </w:r>
      <w:r w:rsidRPr="00125FD3">
        <w:t>.1.5. Teikėja</w:t>
      </w:r>
      <w:r>
        <w:t>s nesilaiko Sutartyje numatytų P</w:t>
      </w:r>
      <w:r w:rsidRPr="00125FD3">
        <w:t>aslaugų teikimo terminų;</w:t>
      </w:r>
    </w:p>
    <w:p w14:paraId="7C7B952C" w14:textId="3A08DA1B" w:rsidR="00654783" w:rsidRPr="004F34A7" w:rsidRDefault="00654783" w:rsidP="00A71313">
      <w:pPr>
        <w:ind w:firstLine="720"/>
        <w:jc w:val="both"/>
      </w:pPr>
      <w:r w:rsidRPr="00125FD3">
        <w:t>1</w:t>
      </w:r>
      <w:r w:rsidR="006664ED">
        <w:t>2</w:t>
      </w:r>
      <w:r w:rsidRPr="00125FD3">
        <w:t xml:space="preserve">.1.6. </w:t>
      </w:r>
      <w:r w:rsidRPr="006654A9">
        <w:t xml:space="preserve">kitais Viešųjų pirkimų įstatymo </w:t>
      </w:r>
      <w:r w:rsidRPr="004F34A7">
        <w:t xml:space="preserve">90 straipsnyje </w:t>
      </w:r>
      <w:r w:rsidRPr="006654A9">
        <w:t>numatytais atvejais.</w:t>
      </w:r>
    </w:p>
    <w:p w14:paraId="2C16C434" w14:textId="00A41FAB" w:rsidR="00654783" w:rsidRPr="00125FD3" w:rsidRDefault="00654783" w:rsidP="00654783">
      <w:pPr>
        <w:ind w:firstLine="720"/>
        <w:jc w:val="both"/>
        <w:rPr>
          <w:rFonts w:eastAsia="Arial Unicode MS"/>
        </w:rPr>
      </w:pPr>
      <w:r>
        <w:rPr>
          <w:rFonts w:eastAsia="Arial Unicode MS"/>
        </w:rPr>
        <w:t>1</w:t>
      </w:r>
      <w:r w:rsidR="006664ED">
        <w:rPr>
          <w:rFonts w:eastAsia="Arial Unicode MS"/>
        </w:rPr>
        <w:t>2</w:t>
      </w:r>
      <w:r>
        <w:rPr>
          <w:rFonts w:eastAsia="Arial Unicode MS"/>
        </w:rPr>
        <w:t>.</w:t>
      </w:r>
      <w:r w:rsidR="00A71313">
        <w:rPr>
          <w:rFonts w:eastAsia="Arial Unicode MS"/>
        </w:rPr>
        <w:t>2</w:t>
      </w:r>
      <w:r w:rsidRPr="00125FD3">
        <w:rPr>
          <w:rFonts w:eastAsia="Arial Unicode MS"/>
        </w:rPr>
        <w:t>.</w:t>
      </w:r>
      <w:r>
        <w:rPr>
          <w:rFonts w:eastAsia="Arial Unicode MS"/>
        </w:rPr>
        <w:t xml:space="preserve"> </w:t>
      </w:r>
      <w:r w:rsidRPr="00307992">
        <w:t xml:space="preserve">Teikėjas, įspėjęs raštu Užsakovą prieš </w:t>
      </w:r>
      <w:r w:rsidRPr="00307992">
        <w:rPr>
          <w:rFonts w:eastAsia="Arial Unicode MS"/>
        </w:rPr>
        <w:t>14</w:t>
      </w:r>
      <w:r>
        <w:rPr>
          <w:rFonts w:eastAsia="Arial Unicode MS"/>
        </w:rPr>
        <w:t xml:space="preserve"> (keturiolika)</w:t>
      </w:r>
      <w:r w:rsidRPr="00307992">
        <w:rPr>
          <w:rFonts w:eastAsia="Arial Unicode MS"/>
        </w:rPr>
        <w:t xml:space="preserve"> kalendorinių dienų,</w:t>
      </w:r>
      <w:r w:rsidRPr="00307992">
        <w:t xml:space="preserve"> vienašališkai gali nutraukti šią Sutartį prieš terminą, kai Užsakovas nevykdo ar netinkamai vykdo savo sutartinius įsipareigojimus.</w:t>
      </w:r>
    </w:p>
    <w:p w14:paraId="0071C541" w14:textId="335F9F24" w:rsidR="00654783" w:rsidRPr="00125FD3" w:rsidRDefault="00654783" w:rsidP="00654783">
      <w:pPr>
        <w:ind w:firstLine="720"/>
        <w:jc w:val="both"/>
        <w:rPr>
          <w:rFonts w:eastAsia="Arial Unicode MS"/>
        </w:rPr>
      </w:pPr>
      <w:r>
        <w:rPr>
          <w:rFonts w:eastAsia="Arial Unicode MS"/>
        </w:rPr>
        <w:t>1</w:t>
      </w:r>
      <w:r w:rsidR="006664ED">
        <w:rPr>
          <w:rFonts w:eastAsia="Arial Unicode MS"/>
        </w:rPr>
        <w:t>2</w:t>
      </w:r>
      <w:r>
        <w:rPr>
          <w:rFonts w:eastAsia="Arial Unicode MS"/>
        </w:rPr>
        <w:t>.</w:t>
      </w:r>
      <w:r w:rsidR="00A71313">
        <w:rPr>
          <w:rFonts w:eastAsia="Arial Unicode MS"/>
        </w:rPr>
        <w:t>3</w:t>
      </w:r>
      <w:r w:rsidRPr="00125FD3">
        <w:rPr>
          <w:rFonts w:eastAsia="Arial Unicode MS"/>
        </w:rPr>
        <w:t>. Jei Sutartis nutraukiama Užsakovo iniciatyva dėl Teikėjo padarytų Sutarties pažeidimų, nuostoliai ir išlaidos išieškomi išskaičiuojant juos iš Teikėjui mokėtinų sumų.</w:t>
      </w:r>
    </w:p>
    <w:p w14:paraId="27A8F13B" w14:textId="7668EE82" w:rsidR="00654783" w:rsidRDefault="00654783" w:rsidP="00654783">
      <w:pPr>
        <w:ind w:firstLine="720"/>
        <w:jc w:val="both"/>
        <w:rPr>
          <w:rFonts w:eastAsia="Arial Unicode MS"/>
        </w:rPr>
      </w:pPr>
      <w:r w:rsidRPr="00C45545">
        <w:t>1</w:t>
      </w:r>
      <w:r w:rsidR="006664ED">
        <w:t>2</w:t>
      </w:r>
      <w:r w:rsidRPr="00C45545">
        <w:t>.</w:t>
      </w:r>
      <w:r w:rsidR="00A71313">
        <w:t>4</w:t>
      </w:r>
      <w:r w:rsidRPr="00C45545">
        <w:t xml:space="preserve">. </w:t>
      </w:r>
      <w:r w:rsidRPr="00125FD3">
        <w:rPr>
          <w:rFonts w:eastAsia="Arial Unicode MS"/>
        </w:rPr>
        <w:t>Sutartį nutraukus dėl Teikėjo kaltės, Teikėjas neturi teisės reikalauti į kokių nors jo patirtų nuostolių ar žalos kompensaciją.</w:t>
      </w:r>
    </w:p>
    <w:p w14:paraId="0BC059D7" w14:textId="3292F30A" w:rsidR="005E120A" w:rsidRDefault="00654783" w:rsidP="00654783">
      <w:pPr>
        <w:widowControl w:val="0"/>
        <w:tabs>
          <w:tab w:val="left" w:pos="709"/>
        </w:tabs>
        <w:jc w:val="both"/>
        <w:rPr>
          <w:rFonts w:eastAsia="Arial Unicode MS"/>
        </w:rPr>
      </w:pPr>
      <w:r>
        <w:rPr>
          <w:rFonts w:eastAsia="Arial Unicode MS"/>
        </w:rPr>
        <w:tab/>
        <w:t>1</w:t>
      </w:r>
      <w:r w:rsidR="006664ED">
        <w:rPr>
          <w:rFonts w:eastAsia="Arial Unicode MS"/>
        </w:rPr>
        <w:t>2</w:t>
      </w:r>
      <w:r>
        <w:rPr>
          <w:rFonts w:eastAsia="Arial Unicode MS"/>
        </w:rPr>
        <w:t>.</w:t>
      </w:r>
      <w:r w:rsidR="00A71313">
        <w:rPr>
          <w:rFonts w:eastAsia="Arial Unicode MS"/>
        </w:rPr>
        <w:t>5</w:t>
      </w:r>
      <w:r>
        <w:rPr>
          <w:rFonts w:eastAsia="Arial Unicode MS"/>
        </w:rPr>
        <w:t xml:space="preserve">. </w:t>
      </w:r>
      <w:r w:rsidR="005E120A">
        <w:rPr>
          <w:rFonts w:eastAsia="Arial Unicode MS"/>
        </w:rPr>
        <w:t>Sutartis gali būti nutraukiama ir Šalių susitarimu.</w:t>
      </w:r>
    </w:p>
    <w:p w14:paraId="09DC214D" w14:textId="35E35221" w:rsidR="00830D51" w:rsidRPr="007A4444" w:rsidRDefault="005E120A" w:rsidP="007A4444">
      <w:pPr>
        <w:widowControl w:val="0"/>
        <w:tabs>
          <w:tab w:val="left" w:pos="709"/>
        </w:tabs>
        <w:jc w:val="both"/>
      </w:pPr>
      <w:r>
        <w:rPr>
          <w:rFonts w:eastAsia="Arial Unicode MS"/>
        </w:rPr>
        <w:tab/>
        <w:t xml:space="preserve">12.6. </w:t>
      </w:r>
      <w:r w:rsidR="00654783" w:rsidRPr="00C45545">
        <w:t>Nutraukus Sutartį dėl to, kad Teikėjas neįvykdė ar netinkamai vykdė šią Sutartį, Užsakovas vykdo Viešųjų pirkimų įstatymo 91 straipsnyje nustatytą prievolę Centrinėje viešųjų pirkimų informacinėje sistemoje paskelbti informaciją apie Sutartį neįvykdžiusį ar netinkamai ją įvykdžiusį Teikėją.</w:t>
      </w:r>
    </w:p>
    <w:p w14:paraId="56582609" w14:textId="46A382C2" w:rsidR="00654783" w:rsidRPr="00125FD3" w:rsidRDefault="00654783" w:rsidP="00654783">
      <w:pPr>
        <w:widowControl w:val="0"/>
        <w:spacing w:before="120" w:after="120"/>
        <w:jc w:val="center"/>
        <w:rPr>
          <w:b/>
          <w:color w:val="000000"/>
        </w:rPr>
      </w:pPr>
      <w:r w:rsidRPr="00125FD3">
        <w:rPr>
          <w:b/>
          <w:color w:val="000000"/>
        </w:rPr>
        <w:t>1</w:t>
      </w:r>
      <w:r w:rsidR="006664ED">
        <w:rPr>
          <w:b/>
          <w:color w:val="000000"/>
        </w:rPr>
        <w:t>3</w:t>
      </w:r>
      <w:r w:rsidRPr="00125FD3">
        <w:rPr>
          <w:b/>
          <w:color w:val="000000"/>
        </w:rPr>
        <w:t>. SUSIRAŠINĖJIMAS</w:t>
      </w:r>
    </w:p>
    <w:p w14:paraId="0EB7FC94" w14:textId="3A387CFF" w:rsidR="00654783" w:rsidRDefault="00654783" w:rsidP="00654783">
      <w:pPr>
        <w:widowControl w:val="0"/>
        <w:ind w:firstLine="720"/>
        <w:contextualSpacing/>
        <w:jc w:val="both"/>
        <w:rPr>
          <w:color w:val="000000"/>
        </w:rPr>
      </w:pPr>
      <w:r>
        <w:rPr>
          <w:color w:val="000000"/>
        </w:rPr>
        <w:t>1</w:t>
      </w:r>
      <w:r w:rsidR="006664ED">
        <w:rPr>
          <w:color w:val="000000"/>
        </w:rPr>
        <w:t>3</w:t>
      </w:r>
      <w:r>
        <w:rPr>
          <w:color w:val="000000"/>
        </w:rPr>
        <w:t xml:space="preserve">.1. </w:t>
      </w:r>
      <w:r w:rsidR="00455D6B" w:rsidRPr="004B3D75">
        <w:t xml:space="preserve">Visi su šia Sutartimi susiję pranešimai, nurodymai, prašymai, kiti dokumentai ar susirašinėjimas turi būti siunčiami raštu </w:t>
      </w:r>
      <w:r w:rsidR="00455D6B" w:rsidRPr="005A16DA">
        <w:t>(elektroninėmis priemonėmis arba per pašto paslaugos teikėją ar kitą tinkamą vežėją)</w:t>
      </w:r>
      <w:r w:rsidR="00455D6B" w:rsidRPr="004B3D75">
        <w:t xml:space="preserve">. </w:t>
      </w:r>
      <w:r w:rsidR="00455D6B" w:rsidRPr="005A16DA">
        <w:t xml:space="preserve">Apie savo adreso ar kitų rekvizitų pasikeitimą kiekviena Šalis nedelsdama, tačiau ne vėliau kaip per 3 (tris) darbo dienas nuo minėto pasikeitimo dienos, raštu </w:t>
      </w:r>
      <w:smartTag w:uri="urn:schemas-microsoft-com:office:smarttags" w:element="PersonName">
        <w:r w:rsidR="00455D6B" w:rsidRPr="005A16DA">
          <w:lastRenderedPageBreak/>
          <w:t>info</w:t>
        </w:r>
      </w:smartTag>
      <w:r w:rsidR="00455D6B" w:rsidRPr="005A16DA">
        <w:t>rmuoja kitą Šalį. Kol apie pasikeitusį adresą nustatyta tvarka nebuvo pranešta, ankstesniu adresu pristatyti laiškai / pranešimai yra laikomi gautais.</w:t>
      </w:r>
    </w:p>
    <w:p w14:paraId="436178B5" w14:textId="7785D966" w:rsidR="00654783" w:rsidRPr="008165DA" w:rsidRDefault="00654783" w:rsidP="00654783">
      <w:pPr>
        <w:widowControl w:val="0"/>
        <w:ind w:firstLine="720"/>
        <w:contextualSpacing/>
        <w:jc w:val="both"/>
        <w:rPr>
          <w:color w:val="000000"/>
        </w:rPr>
      </w:pPr>
      <w:r>
        <w:rPr>
          <w:color w:val="000000"/>
        </w:rPr>
        <w:t>1</w:t>
      </w:r>
      <w:r w:rsidR="006664ED">
        <w:rPr>
          <w:color w:val="000000"/>
        </w:rPr>
        <w:t>3</w:t>
      </w:r>
      <w:r w:rsidRPr="008165DA">
        <w:rPr>
          <w:color w:val="000000"/>
        </w:rPr>
        <w:t>.2. Šalių nurodyti už Sutarties vykdymą atsakingi asmenys, jų adresai, telefon</w:t>
      </w:r>
      <w:r w:rsidR="00F12B4C">
        <w:rPr>
          <w:color w:val="000000"/>
        </w:rPr>
        <w:t>o Nr.</w:t>
      </w:r>
      <w:r w:rsidRPr="008165DA">
        <w:rPr>
          <w:color w:val="000000"/>
        </w:rPr>
        <w:t>, elektroninio pašto adresai: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3462"/>
        <w:gridCol w:w="3551"/>
      </w:tblGrid>
      <w:tr w:rsidR="00654783" w:rsidRPr="00125FD3" w14:paraId="21B5EAEF" w14:textId="77777777" w:rsidTr="001141A1">
        <w:trPr>
          <w:trHeight w:val="737"/>
        </w:trPr>
        <w:tc>
          <w:tcPr>
            <w:tcW w:w="1358" w:type="pct"/>
          </w:tcPr>
          <w:p w14:paraId="0D608169" w14:textId="77777777" w:rsidR="00654783" w:rsidRPr="00125FD3" w:rsidRDefault="00654783" w:rsidP="001141A1">
            <w:pPr>
              <w:ind w:firstLine="539"/>
              <w:jc w:val="both"/>
              <w:rPr>
                <w:b/>
                <w:color w:val="000000"/>
              </w:rPr>
            </w:pPr>
          </w:p>
        </w:tc>
        <w:tc>
          <w:tcPr>
            <w:tcW w:w="1798" w:type="pct"/>
          </w:tcPr>
          <w:p w14:paraId="4A5161D3" w14:textId="77777777" w:rsidR="00654783" w:rsidRPr="00125FD3" w:rsidRDefault="00654783" w:rsidP="001141A1">
            <w:pPr>
              <w:ind w:hanging="30"/>
              <w:jc w:val="center"/>
              <w:rPr>
                <w:b/>
                <w:color w:val="000000"/>
              </w:rPr>
            </w:pPr>
            <w:r w:rsidRPr="00125FD3">
              <w:rPr>
                <w:b/>
                <w:color w:val="000000"/>
              </w:rPr>
              <w:t>Užsakovas</w:t>
            </w:r>
          </w:p>
          <w:p w14:paraId="2F22BCD6" w14:textId="77777777" w:rsidR="00654783" w:rsidRPr="00125FD3" w:rsidRDefault="00654783" w:rsidP="001141A1">
            <w:pPr>
              <w:ind w:hanging="30"/>
              <w:jc w:val="center"/>
              <w:rPr>
                <w:b/>
                <w:color w:val="000000"/>
              </w:rPr>
            </w:pPr>
            <w:r w:rsidRPr="00125FD3">
              <w:rPr>
                <w:i/>
                <w:iCs/>
              </w:rPr>
              <w:t>(atstovas/ atsakingas asmuo)</w:t>
            </w:r>
          </w:p>
        </w:tc>
        <w:tc>
          <w:tcPr>
            <w:tcW w:w="1844" w:type="pct"/>
          </w:tcPr>
          <w:p w14:paraId="62B327C5" w14:textId="77777777" w:rsidR="00654783" w:rsidRPr="00125FD3" w:rsidRDefault="00654783" w:rsidP="001141A1">
            <w:pPr>
              <w:ind w:firstLine="45"/>
              <w:jc w:val="center"/>
              <w:rPr>
                <w:b/>
                <w:color w:val="000000"/>
              </w:rPr>
            </w:pPr>
            <w:r w:rsidRPr="002F0901">
              <w:rPr>
                <w:b/>
                <w:color w:val="000000"/>
              </w:rPr>
              <w:t>Teikėjas</w:t>
            </w:r>
          </w:p>
          <w:p w14:paraId="0E099C18" w14:textId="77777777" w:rsidR="00654783" w:rsidRPr="00125FD3" w:rsidRDefault="00654783" w:rsidP="001141A1">
            <w:pPr>
              <w:ind w:firstLine="45"/>
              <w:jc w:val="center"/>
              <w:rPr>
                <w:b/>
                <w:color w:val="000000"/>
              </w:rPr>
            </w:pPr>
            <w:r w:rsidRPr="00125FD3">
              <w:rPr>
                <w:i/>
                <w:iCs/>
              </w:rPr>
              <w:t>(atstovas/ atsakingas asmuo)</w:t>
            </w:r>
          </w:p>
        </w:tc>
      </w:tr>
      <w:tr w:rsidR="00824B9B" w:rsidRPr="00125FD3" w14:paraId="16CB2535" w14:textId="77777777" w:rsidTr="001141A1">
        <w:tc>
          <w:tcPr>
            <w:tcW w:w="1358" w:type="pct"/>
          </w:tcPr>
          <w:p w14:paraId="5B029EBA" w14:textId="6F681125" w:rsidR="00824B9B" w:rsidRPr="00125FD3" w:rsidRDefault="00824B9B" w:rsidP="00824B9B">
            <w:pPr>
              <w:jc w:val="both"/>
              <w:rPr>
                <w:color w:val="000000"/>
              </w:rPr>
            </w:pPr>
            <w:r w:rsidRPr="005A16DA">
              <w:t>Atsakingo asmens pareigos, vardas, pavardė</w:t>
            </w:r>
          </w:p>
        </w:tc>
        <w:tc>
          <w:tcPr>
            <w:tcW w:w="1798" w:type="pct"/>
          </w:tcPr>
          <w:p w14:paraId="0E901F7D" w14:textId="6C42D284" w:rsidR="00824B9B" w:rsidRPr="00125FD3" w:rsidRDefault="00824B9B" w:rsidP="00824B9B">
            <w:pPr>
              <w:jc w:val="both"/>
              <w:rPr>
                <w:i/>
              </w:rPr>
            </w:pPr>
            <w:r w:rsidRPr="00DE1FF4">
              <w:t>Statybos skyriaus vyriausi</w:t>
            </w:r>
            <w:r>
              <w:t xml:space="preserve">asis projektavimo priežiūros specialistas </w:t>
            </w:r>
          </w:p>
        </w:tc>
        <w:tc>
          <w:tcPr>
            <w:tcW w:w="1844" w:type="pct"/>
            <w:vAlign w:val="center"/>
          </w:tcPr>
          <w:p w14:paraId="4A14B0B0" w14:textId="542FBCAE" w:rsidR="00824B9B" w:rsidRPr="00125FD3" w:rsidRDefault="004438DF" w:rsidP="004438DF">
            <w:pPr>
              <w:jc w:val="both"/>
              <w:rPr>
                <w:bCs/>
                <w:color w:val="000000"/>
              </w:rPr>
            </w:pPr>
            <w:r w:rsidRPr="004438DF">
              <w:rPr>
                <w:bCs/>
                <w:color w:val="000000"/>
              </w:rPr>
              <w:t xml:space="preserve">Architektė </w:t>
            </w:r>
          </w:p>
        </w:tc>
      </w:tr>
      <w:tr w:rsidR="00824B9B" w:rsidRPr="00125FD3" w14:paraId="2A0D29A8" w14:textId="77777777" w:rsidTr="001141A1">
        <w:tc>
          <w:tcPr>
            <w:tcW w:w="1358" w:type="pct"/>
          </w:tcPr>
          <w:p w14:paraId="0A5F30DB" w14:textId="77777777" w:rsidR="00824B9B" w:rsidRPr="00125FD3" w:rsidRDefault="00824B9B" w:rsidP="00824B9B">
            <w:pPr>
              <w:jc w:val="both"/>
              <w:rPr>
                <w:color w:val="000000"/>
              </w:rPr>
            </w:pPr>
            <w:r w:rsidRPr="00125FD3">
              <w:rPr>
                <w:color w:val="000000"/>
              </w:rPr>
              <w:t>Adresas</w:t>
            </w:r>
          </w:p>
        </w:tc>
        <w:tc>
          <w:tcPr>
            <w:tcW w:w="1798" w:type="pct"/>
          </w:tcPr>
          <w:p w14:paraId="00E209CB" w14:textId="3C4724A1" w:rsidR="00824B9B" w:rsidRPr="00125FD3" w:rsidRDefault="00824B9B" w:rsidP="00824B9B">
            <w:pPr>
              <w:ind w:right="252"/>
              <w:jc w:val="both"/>
              <w:rPr>
                <w:i/>
              </w:rPr>
            </w:pPr>
            <w:r w:rsidRPr="00DE1FF4">
              <w:rPr>
                <w:color w:val="000000"/>
              </w:rPr>
              <w:t>Laisvės a. 20, Panevėžys</w:t>
            </w:r>
          </w:p>
        </w:tc>
        <w:tc>
          <w:tcPr>
            <w:tcW w:w="1844" w:type="pct"/>
          </w:tcPr>
          <w:p w14:paraId="7A9E681D" w14:textId="6122F84B" w:rsidR="00824B9B" w:rsidRPr="00125FD3" w:rsidRDefault="004438DF" w:rsidP="004438DF">
            <w:pPr>
              <w:jc w:val="both"/>
              <w:rPr>
                <w:color w:val="000000"/>
              </w:rPr>
            </w:pPr>
            <w:r w:rsidRPr="004438DF">
              <w:rPr>
                <w:color w:val="000000"/>
              </w:rPr>
              <w:t>J. Jasinskio g. 16, Vilnius</w:t>
            </w:r>
          </w:p>
        </w:tc>
      </w:tr>
      <w:tr w:rsidR="00824B9B" w:rsidRPr="00125FD3" w14:paraId="7C047035" w14:textId="77777777" w:rsidTr="001141A1">
        <w:tc>
          <w:tcPr>
            <w:tcW w:w="1358" w:type="pct"/>
          </w:tcPr>
          <w:p w14:paraId="5603E07B" w14:textId="77777777" w:rsidR="00824B9B" w:rsidRPr="00125FD3" w:rsidRDefault="00824B9B" w:rsidP="00824B9B">
            <w:pPr>
              <w:jc w:val="both"/>
              <w:rPr>
                <w:color w:val="000000"/>
              </w:rPr>
            </w:pPr>
            <w:r w:rsidRPr="00125FD3">
              <w:rPr>
                <w:color w:val="000000"/>
              </w:rPr>
              <w:t>Telefonas</w:t>
            </w:r>
          </w:p>
        </w:tc>
        <w:tc>
          <w:tcPr>
            <w:tcW w:w="1798" w:type="pct"/>
          </w:tcPr>
          <w:p w14:paraId="6DC7AF57" w14:textId="10550411" w:rsidR="00824B9B" w:rsidRPr="00125FD3" w:rsidRDefault="00824B9B" w:rsidP="00824B9B">
            <w:pPr>
              <w:jc w:val="both"/>
              <w:rPr>
                <w:i/>
              </w:rPr>
            </w:pPr>
            <w:r w:rsidRPr="00DE1FF4">
              <w:rPr>
                <w:color w:val="000000"/>
              </w:rPr>
              <w:t>+370 45 504 4</w:t>
            </w:r>
            <w:r>
              <w:rPr>
                <w:color w:val="000000"/>
              </w:rPr>
              <w:t>71</w:t>
            </w:r>
          </w:p>
        </w:tc>
        <w:tc>
          <w:tcPr>
            <w:tcW w:w="1844" w:type="pct"/>
          </w:tcPr>
          <w:p w14:paraId="209E8296" w14:textId="46662F3C" w:rsidR="00824B9B" w:rsidRPr="00125FD3" w:rsidRDefault="00824B9B" w:rsidP="004438DF">
            <w:pPr>
              <w:jc w:val="both"/>
              <w:rPr>
                <w:color w:val="000000"/>
              </w:rPr>
            </w:pPr>
          </w:p>
        </w:tc>
      </w:tr>
      <w:tr w:rsidR="00824B9B" w:rsidRPr="00125FD3" w14:paraId="39DE82C2" w14:textId="77777777" w:rsidTr="001141A1">
        <w:tc>
          <w:tcPr>
            <w:tcW w:w="1358" w:type="pct"/>
          </w:tcPr>
          <w:p w14:paraId="5151988A" w14:textId="77777777" w:rsidR="00824B9B" w:rsidRPr="00125FD3" w:rsidRDefault="00824B9B" w:rsidP="00824B9B">
            <w:pPr>
              <w:jc w:val="both"/>
              <w:rPr>
                <w:color w:val="000000"/>
              </w:rPr>
            </w:pPr>
            <w:r w:rsidRPr="00125FD3">
              <w:rPr>
                <w:color w:val="000000"/>
              </w:rPr>
              <w:t>El. paštas</w:t>
            </w:r>
          </w:p>
        </w:tc>
        <w:tc>
          <w:tcPr>
            <w:tcW w:w="1798" w:type="pct"/>
          </w:tcPr>
          <w:p w14:paraId="4255C691" w14:textId="5A92FE39" w:rsidR="00824B9B" w:rsidRPr="00125FD3" w:rsidRDefault="00824B9B" w:rsidP="00824B9B">
            <w:pPr>
              <w:jc w:val="both"/>
              <w:rPr>
                <w:i/>
              </w:rPr>
            </w:pPr>
          </w:p>
        </w:tc>
        <w:tc>
          <w:tcPr>
            <w:tcW w:w="1844" w:type="pct"/>
          </w:tcPr>
          <w:p w14:paraId="6FAF79BF" w14:textId="37FC6618" w:rsidR="00824B9B" w:rsidRPr="00125FD3" w:rsidRDefault="004438DF" w:rsidP="004438DF">
            <w:pPr>
              <w:jc w:val="both"/>
              <w:rPr>
                <w:strike/>
                <w:color w:val="000000"/>
              </w:rPr>
            </w:pPr>
            <w:hyperlink r:id="rId8" w:history="1">
              <w:r w:rsidRPr="004438DF">
                <w:rPr>
                  <w:rStyle w:val="Hipersaitas"/>
                </w:rPr>
                <w:t>archi@pladesta.eu</w:t>
              </w:r>
            </w:hyperlink>
          </w:p>
        </w:tc>
      </w:tr>
    </w:tbl>
    <w:p w14:paraId="284B1562" w14:textId="592EEA56" w:rsidR="00654783" w:rsidRPr="00E13FD6" w:rsidRDefault="00654783" w:rsidP="00654783">
      <w:pPr>
        <w:spacing w:before="120"/>
        <w:ind w:firstLine="731"/>
        <w:jc w:val="both"/>
      </w:pPr>
      <w:r>
        <w:t>1</w:t>
      </w:r>
      <w:r w:rsidR="006664ED">
        <w:t>3</w:t>
      </w:r>
      <w:r>
        <w:t>.3.</w:t>
      </w:r>
      <w:r w:rsidRPr="00125FD3">
        <w:t xml:space="preserve"> Už </w:t>
      </w:r>
      <w:r>
        <w:t>S</w:t>
      </w:r>
      <w:r w:rsidRPr="00125FD3">
        <w:t xml:space="preserve">utarties bei jos pakeitimų paskelbimą pagal </w:t>
      </w:r>
      <w:r>
        <w:t>V</w:t>
      </w:r>
      <w:r w:rsidRPr="00125FD3">
        <w:t>iešųjų pirkimų įstatymo 86 straipsnio 9 dalies nuostatas, atsakinga</w:t>
      </w:r>
      <w:r>
        <w:t>(</w:t>
      </w:r>
      <w:r w:rsidRPr="00125FD3">
        <w:t>s</w:t>
      </w:r>
      <w:r>
        <w:t>)</w:t>
      </w:r>
      <w:r w:rsidRPr="00125FD3">
        <w:t xml:space="preserve"> Užsakovo paskirtas Panevėžio miesto savivaldybės administracijos Viešųjų pirkimų skyriaus</w:t>
      </w:r>
      <w:r w:rsidR="006D0F42">
        <w:t xml:space="preserve"> </w:t>
      </w:r>
      <w:r w:rsidR="006D0F42" w:rsidRPr="000A5986">
        <w:t xml:space="preserve">vyriausioji specialistė </w:t>
      </w:r>
    </w:p>
    <w:p w14:paraId="63802053" w14:textId="0A5741EC" w:rsidR="00654783" w:rsidRPr="00125FD3" w:rsidRDefault="00654783" w:rsidP="00654783">
      <w:pPr>
        <w:widowControl w:val="0"/>
        <w:spacing w:before="120" w:after="120"/>
        <w:jc w:val="center"/>
        <w:rPr>
          <w:color w:val="000000"/>
        </w:rPr>
      </w:pPr>
      <w:r w:rsidRPr="00125FD3">
        <w:rPr>
          <w:b/>
          <w:color w:val="000000"/>
        </w:rPr>
        <w:t>1</w:t>
      </w:r>
      <w:r w:rsidR="006664ED">
        <w:rPr>
          <w:b/>
          <w:color w:val="000000"/>
        </w:rPr>
        <w:t>4</w:t>
      </w:r>
      <w:r w:rsidRPr="00125FD3">
        <w:rPr>
          <w:b/>
          <w:color w:val="000000"/>
        </w:rPr>
        <w:t>. BAIGIAMOSIOS NUOSTATOS</w:t>
      </w:r>
    </w:p>
    <w:p w14:paraId="4564F42E" w14:textId="25E3A70D" w:rsidR="00654783" w:rsidRPr="00125FD3" w:rsidRDefault="00654783" w:rsidP="00654783">
      <w:pPr>
        <w:suppressAutoHyphens/>
        <w:ind w:firstLine="709"/>
        <w:jc w:val="both"/>
      </w:pPr>
      <w:r w:rsidRPr="00125FD3">
        <w:t>1</w:t>
      </w:r>
      <w:r w:rsidR="006664ED">
        <w:t>4</w:t>
      </w:r>
      <w:r w:rsidRPr="00125FD3">
        <w:t xml:space="preserve">.1. Bet kokie Sutarties pakeitimai, papildymai, raštiški susirašinėjimai dėl subteikėjo pakeitimo, </w:t>
      </w:r>
      <w:r>
        <w:t>Š</w:t>
      </w:r>
      <w:r w:rsidRPr="00125FD3">
        <w:t>alių susitarimu įforminami raštu ir tampa neatskiriama šios Sutarties dalimi.</w:t>
      </w:r>
    </w:p>
    <w:p w14:paraId="4CF8755B" w14:textId="0992067E" w:rsidR="00654783" w:rsidRPr="00125FD3" w:rsidRDefault="00654783" w:rsidP="00654783">
      <w:pPr>
        <w:suppressAutoHyphens/>
        <w:ind w:firstLine="709"/>
        <w:jc w:val="both"/>
      </w:pPr>
      <w:r w:rsidRPr="00125FD3">
        <w:t>1</w:t>
      </w:r>
      <w:r w:rsidR="006664ED">
        <w:t>4</w:t>
      </w:r>
      <w:r w:rsidRPr="00125FD3">
        <w:t>.2. Sutarties priedai yra neatskiriamos jos dalys.</w:t>
      </w:r>
    </w:p>
    <w:p w14:paraId="72BB0C6E" w14:textId="7291369C" w:rsidR="00654783" w:rsidRPr="00125FD3" w:rsidRDefault="00654783" w:rsidP="00654783">
      <w:pPr>
        <w:suppressAutoHyphens/>
        <w:ind w:firstLine="709"/>
        <w:jc w:val="both"/>
      </w:pPr>
      <w:r w:rsidRPr="00125FD3">
        <w:t>1</w:t>
      </w:r>
      <w:r w:rsidR="006664ED">
        <w:t>4</w:t>
      </w:r>
      <w:r w:rsidRPr="00125FD3">
        <w:t>.3. Jeigu pirkimo vykd</w:t>
      </w:r>
      <w:r>
        <w:t xml:space="preserve">ymo metu nebuvo tikrinama </w:t>
      </w:r>
      <w:r w:rsidRPr="00125FD3">
        <w:t>Teikėjo kvalifikacija dėl teisės verstis atitinkama veikla arba b</w:t>
      </w:r>
      <w:r>
        <w:t xml:space="preserve">uvo tikrinama ne visa apimtimi, Teikėjas įsipareigoja </w:t>
      </w:r>
      <w:r w:rsidRPr="00125FD3">
        <w:t>Užsakovui, kad Sutartį vykdys tik tokią teisę turintys asmenys.</w:t>
      </w:r>
    </w:p>
    <w:p w14:paraId="0CD8D924" w14:textId="4C3C9A86" w:rsidR="00654783" w:rsidRPr="00125FD3" w:rsidRDefault="00654783" w:rsidP="00654783">
      <w:pPr>
        <w:suppressAutoHyphens/>
        <w:ind w:firstLine="731"/>
        <w:jc w:val="both"/>
      </w:pPr>
      <w:r w:rsidRPr="00125FD3">
        <w:t>1</w:t>
      </w:r>
      <w:r w:rsidR="006664ED">
        <w:t>4</w:t>
      </w:r>
      <w:r w:rsidRPr="00125FD3">
        <w:t xml:space="preserve">.4. </w:t>
      </w:r>
      <w:r>
        <w:t xml:space="preserve">Vykdant Sutartį turi būti </w:t>
      </w:r>
      <w:r w:rsidRPr="00125FD3">
        <w:t>laikomasi aplinkos apsaugos, socialinės ir darbo</w:t>
      </w:r>
      <w:r>
        <w:t xml:space="preserve"> teisės įpareigojimų, nustatytų Europos Sąjungos ir </w:t>
      </w:r>
      <w:r w:rsidRPr="00125FD3">
        <w:t>Lietuvos Respublikos teisės aktu</w:t>
      </w:r>
      <w:r>
        <w:t xml:space="preserve">ose, kolektyvinėse sutartyse ir </w:t>
      </w:r>
      <w:r w:rsidRPr="00125FD3">
        <w:t>Viešųjų pirkimų įstatymo 5 priede nurodytose tarptautinėse konvencijose.</w:t>
      </w:r>
    </w:p>
    <w:p w14:paraId="760EF33F" w14:textId="59DFF268" w:rsidR="00654783" w:rsidRPr="00125FD3" w:rsidRDefault="00654783" w:rsidP="00654783">
      <w:pPr>
        <w:suppressAutoHyphens/>
        <w:ind w:firstLine="731"/>
        <w:jc w:val="both"/>
      </w:pPr>
      <w:r w:rsidRPr="00125FD3">
        <w:rPr>
          <w:color w:val="000000"/>
        </w:rPr>
        <w:t>1</w:t>
      </w:r>
      <w:r w:rsidR="006664ED">
        <w:rPr>
          <w:color w:val="000000"/>
        </w:rPr>
        <w:t>4</w:t>
      </w:r>
      <w:r w:rsidRPr="00125FD3">
        <w:rPr>
          <w:color w:val="000000"/>
        </w:rPr>
        <w:t>.</w:t>
      </w:r>
      <w:r>
        <w:rPr>
          <w:color w:val="000000"/>
        </w:rPr>
        <w:t>5</w:t>
      </w:r>
      <w:r w:rsidRPr="00125FD3">
        <w:rPr>
          <w:color w:val="000000"/>
        </w:rPr>
        <w:t>. Šalys patvirtina, kad su Sutarties sąlygomis susipažino, jos Šalims yra aiškios, suprantamos ir priimtinos.</w:t>
      </w:r>
      <w:r w:rsidRPr="00125FD3">
        <w:rPr>
          <w:color w:val="000000"/>
          <w:spacing w:val="-3"/>
        </w:rPr>
        <w:t xml:space="preserve"> </w:t>
      </w:r>
      <w:r w:rsidRPr="00125FD3">
        <w:rPr>
          <w:color w:val="000000"/>
          <w:spacing w:val="-2"/>
        </w:rPr>
        <w:t xml:space="preserve">Šalys pareiškia, kad Sutartis sudaroma nepažeidžiant ir neturint tikslo pažeisti Lietuvos Respublikos teisės aktų, ji sudaryta vadovaujantis </w:t>
      </w:r>
      <w:r w:rsidRPr="00125FD3">
        <w:rPr>
          <w:color w:val="000000"/>
          <w:spacing w:val="-3"/>
        </w:rPr>
        <w:t xml:space="preserve">sąžiningumo, protingumo ir teisingumo principais, o Šalys viena kitai yra </w:t>
      </w:r>
      <w:r w:rsidRPr="00125FD3">
        <w:rPr>
          <w:color w:val="000000"/>
          <w:spacing w:val="-4"/>
        </w:rPr>
        <w:t xml:space="preserve">atskleidusios visas šios Sutarties sudarymo aplinkybes. Šalių atstovai patvirtina, kad jie turi visus reikalingus ir būtinus </w:t>
      </w:r>
      <w:r w:rsidRPr="00125FD3">
        <w:t>įgaliojimus Šalių vardu pasirašyti šią Sutartį.</w:t>
      </w:r>
    </w:p>
    <w:p w14:paraId="06FA2F45" w14:textId="46F40F88" w:rsidR="00EE319A" w:rsidRDefault="00654783" w:rsidP="00EE319A">
      <w:pPr>
        <w:ind w:firstLine="731"/>
        <w:jc w:val="both"/>
        <w:rPr>
          <w:b/>
          <w:bCs/>
        </w:rPr>
      </w:pPr>
      <w:r>
        <w:t>1</w:t>
      </w:r>
      <w:r w:rsidR="006664ED">
        <w:t>4</w:t>
      </w:r>
      <w:r>
        <w:t>.6</w:t>
      </w:r>
      <w:r w:rsidRPr="00125FD3">
        <w:t xml:space="preserve">. </w:t>
      </w:r>
      <w:r w:rsidRPr="009711E9">
        <w:t xml:space="preserve">Sutartis sudaroma lietuvių kalba </w:t>
      </w:r>
      <w:r w:rsidRPr="00364290">
        <w:t>1 (vienu) egzemplioriumi ir Šalių pasirašoma kvalifikuotu elektroniniu parašu</w:t>
      </w:r>
      <w:r w:rsidRPr="00125FD3">
        <w:t>.</w:t>
      </w:r>
      <w:r w:rsidRPr="00125FD3">
        <w:tab/>
      </w:r>
    </w:p>
    <w:p w14:paraId="4CC85735" w14:textId="4E63269C" w:rsidR="00654783" w:rsidRPr="00125FD3" w:rsidRDefault="00654783" w:rsidP="00654783">
      <w:pPr>
        <w:spacing w:before="120" w:after="120" w:line="280" w:lineRule="atLeast"/>
        <w:ind w:left="-284" w:firstLine="284"/>
        <w:jc w:val="center"/>
        <w:rPr>
          <w:b/>
          <w:bCs/>
        </w:rPr>
      </w:pPr>
      <w:r w:rsidRPr="00125FD3">
        <w:rPr>
          <w:b/>
          <w:bCs/>
        </w:rPr>
        <w:t>1</w:t>
      </w:r>
      <w:r w:rsidR="006664ED">
        <w:rPr>
          <w:b/>
          <w:bCs/>
        </w:rPr>
        <w:t>5</w:t>
      </w:r>
      <w:r w:rsidRPr="00125FD3">
        <w:rPr>
          <w:b/>
          <w:bCs/>
        </w:rPr>
        <w:t>. SUTARTIES PRIEDAI</w:t>
      </w:r>
    </w:p>
    <w:p w14:paraId="3CC65E87" w14:textId="032E1DC9" w:rsidR="00654783" w:rsidRDefault="00654783" w:rsidP="00654783">
      <w:pPr>
        <w:tabs>
          <w:tab w:val="left" w:pos="1080"/>
          <w:tab w:val="num" w:pos="1380"/>
          <w:tab w:val="left" w:pos="1560"/>
        </w:tabs>
        <w:ind w:firstLine="731"/>
        <w:jc w:val="both"/>
      </w:pPr>
      <w:r w:rsidRPr="00732E56">
        <w:rPr>
          <w:bCs/>
        </w:rPr>
        <w:t>1</w:t>
      </w:r>
      <w:r w:rsidR="006664ED">
        <w:rPr>
          <w:bCs/>
        </w:rPr>
        <w:t>5</w:t>
      </w:r>
      <w:r w:rsidRPr="00732E56">
        <w:rPr>
          <w:bCs/>
        </w:rPr>
        <w:t>.1. Prie Sutarties pridedam</w:t>
      </w:r>
      <w:r>
        <w:rPr>
          <w:bCs/>
        </w:rPr>
        <w:t xml:space="preserve">as </w:t>
      </w:r>
      <w:r w:rsidRPr="00732E56">
        <w:t xml:space="preserve">priedas </w:t>
      </w:r>
      <w:r>
        <w:t>–</w:t>
      </w:r>
      <w:r w:rsidRPr="00732E56">
        <w:t xml:space="preserve"> </w:t>
      </w:r>
      <w:r w:rsidR="00EE319A" w:rsidRPr="001F1E4D">
        <w:rPr>
          <w:bCs/>
        </w:rPr>
        <w:t>Statinio</w:t>
      </w:r>
      <w:r w:rsidR="00EE319A" w:rsidRPr="00447329">
        <w:t xml:space="preserve"> </w:t>
      </w:r>
      <w:r w:rsidR="00EE319A">
        <w:t>p</w:t>
      </w:r>
      <w:r w:rsidR="006664ED" w:rsidRPr="00447329">
        <w:t xml:space="preserve">rojektavimo užduotis </w:t>
      </w:r>
      <w:r w:rsidR="003E41E3" w:rsidRPr="001F1E4D">
        <w:rPr>
          <w:bCs/>
        </w:rPr>
        <w:t>„</w:t>
      </w:r>
      <w:r w:rsidR="003E41E3" w:rsidRPr="00727A8E">
        <w:rPr>
          <w:bCs/>
        </w:rPr>
        <w:t>Pagrindo moduliniam lauko tualetui su inžineriniais tinklais statyba Parko g. 22, Panevėžio m“</w:t>
      </w:r>
      <w:r w:rsidR="006664ED">
        <w:t xml:space="preserve">. </w:t>
      </w:r>
    </w:p>
    <w:p w14:paraId="21252574" w14:textId="62257855" w:rsidR="00654783" w:rsidRPr="00125FD3" w:rsidRDefault="00654783" w:rsidP="00654783">
      <w:pPr>
        <w:tabs>
          <w:tab w:val="left" w:pos="748"/>
          <w:tab w:val="num" w:pos="1380"/>
        </w:tabs>
        <w:ind w:firstLine="731"/>
        <w:jc w:val="both"/>
      </w:pPr>
      <w:r w:rsidRPr="00125FD3">
        <w:t>1</w:t>
      </w:r>
      <w:r w:rsidR="006664ED">
        <w:t>5</w:t>
      </w:r>
      <w:r w:rsidRPr="00125FD3">
        <w:t>.2. Viešojo pirkimo dokumentai yra Sutarties sudedamoji dalis.</w:t>
      </w:r>
    </w:p>
    <w:p w14:paraId="70A2D10C" w14:textId="1C04A75B" w:rsidR="009C4E8E" w:rsidRPr="00125FD3" w:rsidRDefault="00654783" w:rsidP="00EE319A">
      <w:pPr>
        <w:tabs>
          <w:tab w:val="left" w:pos="748"/>
          <w:tab w:val="num" w:pos="1380"/>
        </w:tabs>
        <w:ind w:firstLine="731"/>
        <w:jc w:val="both"/>
      </w:pPr>
      <w:r w:rsidRPr="00125FD3">
        <w:t>1</w:t>
      </w:r>
      <w:r w:rsidR="006664ED">
        <w:t>5</w:t>
      </w:r>
      <w:r w:rsidRPr="00125FD3">
        <w:t xml:space="preserve">.3. Sutartį sudarantys dokumentai laikomi vienas kitą paaiškinančiais. </w:t>
      </w:r>
    </w:p>
    <w:p w14:paraId="7E7C5596" w14:textId="77777777" w:rsidR="00654783" w:rsidRPr="00125FD3" w:rsidRDefault="00654783" w:rsidP="00654783">
      <w:pPr>
        <w:spacing w:line="280" w:lineRule="atLeast"/>
        <w:jc w:val="both"/>
        <w:rPr>
          <w:b/>
        </w:rPr>
      </w:pPr>
    </w:p>
    <w:p w14:paraId="02EC5807" w14:textId="04C71EAB" w:rsidR="00654783" w:rsidRPr="00125FD3" w:rsidRDefault="00654783" w:rsidP="00654783">
      <w:pPr>
        <w:spacing w:line="280" w:lineRule="atLeast"/>
        <w:jc w:val="center"/>
        <w:rPr>
          <w:b/>
        </w:rPr>
      </w:pPr>
      <w:r w:rsidRPr="00125FD3">
        <w:rPr>
          <w:b/>
        </w:rPr>
        <w:t>1</w:t>
      </w:r>
      <w:r w:rsidR="006664ED">
        <w:rPr>
          <w:b/>
        </w:rPr>
        <w:t>6</w:t>
      </w:r>
      <w:r w:rsidRPr="00125FD3">
        <w:rPr>
          <w:b/>
        </w:rPr>
        <w:t>. SUTARTIES ŠALIŲ REKVIZITAI</w:t>
      </w:r>
      <w:r>
        <w:rPr>
          <w:b/>
        </w:rPr>
        <w:t xml:space="preserve"> </w:t>
      </w:r>
      <w:bookmarkStart w:id="12" w:name="_Hlk156829318"/>
      <w:r>
        <w:rPr>
          <w:b/>
        </w:rPr>
        <w:t>IR ŠALIŲ ATSTOVŲ PARAŠAI</w:t>
      </w:r>
      <w:bookmarkEnd w:id="12"/>
    </w:p>
    <w:p w14:paraId="3FF9B3D3" w14:textId="77777777" w:rsidR="00654783" w:rsidRPr="00125FD3" w:rsidRDefault="00654783" w:rsidP="00654783">
      <w:pPr>
        <w:jc w:val="both"/>
        <w:rPr>
          <w:b/>
        </w:rPr>
      </w:pPr>
    </w:p>
    <w:tbl>
      <w:tblPr>
        <w:tblW w:w="9706" w:type="dxa"/>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70"/>
        <w:gridCol w:w="4536"/>
      </w:tblGrid>
      <w:tr w:rsidR="00654783" w:rsidRPr="00364290" w14:paraId="64BCC52F" w14:textId="77777777" w:rsidTr="009C4E8E">
        <w:tc>
          <w:tcPr>
            <w:tcW w:w="5170" w:type="dxa"/>
          </w:tcPr>
          <w:p w14:paraId="697470BB" w14:textId="77777777" w:rsidR="00654783" w:rsidRDefault="00654783" w:rsidP="001141A1">
            <w:pPr>
              <w:pStyle w:val="Pagrindinistekstas"/>
              <w:tabs>
                <w:tab w:val="num" w:pos="907"/>
              </w:tabs>
              <w:jc w:val="both"/>
              <w:rPr>
                <w:b/>
                <w:szCs w:val="24"/>
              </w:rPr>
            </w:pPr>
            <w:r>
              <w:rPr>
                <w:b/>
                <w:szCs w:val="24"/>
              </w:rPr>
              <w:t>UŽSAKOVAS</w:t>
            </w:r>
          </w:p>
          <w:p w14:paraId="3315A6ED" w14:textId="77777777" w:rsidR="00654783" w:rsidRPr="00CC1624" w:rsidRDefault="00654783" w:rsidP="001141A1">
            <w:pPr>
              <w:pStyle w:val="Pagrindinistekstas"/>
              <w:tabs>
                <w:tab w:val="num" w:pos="907"/>
              </w:tabs>
              <w:spacing w:after="0"/>
              <w:jc w:val="both"/>
              <w:rPr>
                <w:b/>
                <w:szCs w:val="24"/>
              </w:rPr>
            </w:pPr>
          </w:p>
          <w:p w14:paraId="60B1A8A3" w14:textId="77777777" w:rsidR="00654783" w:rsidRPr="006664ED" w:rsidRDefault="00654783" w:rsidP="001141A1">
            <w:pPr>
              <w:ind w:right="252"/>
              <w:rPr>
                <w:b/>
                <w:bCs/>
              </w:rPr>
            </w:pPr>
            <w:r w:rsidRPr="006664ED">
              <w:rPr>
                <w:b/>
                <w:bCs/>
              </w:rPr>
              <w:t>Panevėžio miesto savivaldybės administracija</w:t>
            </w:r>
          </w:p>
          <w:p w14:paraId="1A9F6D8D" w14:textId="77777777" w:rsidR="00654783" w:rsidRPr="00364290" w:rsidRDefault="00654783" w:rsidP="001141A1">
            <w:pPr>
              <w:ind w:right="252"/>
            </w:pPr>
            <w:r>
              <w:t>Juridinio asmens k</w:t>
            </w:r>
            <w:r w:rsidRPr="00364290">
              <w:t>odas 288724610</w:t>
            </w:r>
          </w:p>
          <w:p w14:paraId="713A891F" w14:textId="77777777" w:rsidR="00654783" w:rsidRPr="00364290" w:rsidRDefault="00654783" w:rsidP="001141A1">
            <w:pPr>
              <w:ind w:right="252"/>
            </w:pPr>
            <w:r w:rsidRPr="00364290">
              <w:t>Ne PVM mokėtojas</w:t>
            </w:r>
          </w:p>
          <w:p w14:paraId="6DAB4E5D" w14:textId="77777777" w:rsidR="00654783" w:rsidRDefault="00654783" w:rsidP="001141A1">
            <w:pPr>
              <w:ind w:right="252"/>
              <w:jc w:val="both"/>
            </w:pPr>
            <w:r w:rsidRPr="00364290">
              <w:t>Laisvės a. 20, 35200 Panevėžys</w:t>
            </w:r>
          </w:p>
          <w:p w14:paraId="166F20B0" w14:textId="1ADAA2CD" w:rsidR="006664ED" w:rsidRPr="00364290" w:rsidRDefault="006664ED" w:rsidP="006664ED">
            <w:pPr>
              <w:tabs>
                <w:tab w:val="left" w:pos="5130"/>
              </w:tabs>
              <w:jc w:val="both"/>
            </w:pPr>
            <w:r w:rsidRPr="00364290">
              <w:t xml:space="preserve">Tel. </w:t>
            </w:r>
            <w:r w:rsidR="00FF2680">
              <w:t>+370</w:t>
            </w:r>
            <w:r w:rsidRPr="00364290">
              <w:t xml:space="preserve"> 45 501360</w:t>
            </w:r>
          </w:p>
          <w:p w14:paraId="63718E5B" w14:textId="4E344D57" w:rsidR="006664ED" w:rsidRPr="006664ED" w:rsidRDefault="006664ED" w:rsidP="006664ED">
            <w:pPr>
              <w:jc w:val="both"/>
              <w:rPr>
                <w:color w:val="0000FF"/>
                <w:u w:val="single"/>
              </w:rPr>
            </w:pPr>
            <w:r w:rsidRPr="00364290">
              <w:lastRenderedPageBreak/>
              <w:t xml:space="preserve">El. paštas  </w:t>
            </w:r>
            <w:hyperlink r:id="rId9" w:history="1">
              <w:r w:rsidRPr="00472E21">
                <w:rPr>
                  <w:rStyle w:val="Hipersaitas"/>
                </w:rPr>
                <w:t>administracija@panevezys.lt</w:t>
              </w:r>
            </w:hyperlink>
          </w:p>
          <w:p w14:paraId="5FEA3966" w14:textId="179EA108" w:rsidR="00654783" w:rsidRDefault="00654783" w:rsidP="001141A1">
            <w:pPr>
              <w:ind w:right="252"/>
              <w:jc w:val="both"/>
            </w:pPr>
            <w:r w:rsidRPr="00B36B96">
              <w:t>A.</w:t>
            </w:r>
            <w:r w:rsidR="00E75CF4" w:rsidRPr="00B36B96">
              <w:t xml:space="preserve"> </w:t>
            </w:r>
            <w:r w:rsidRPr="00B36B96">
              <w:t>s. LT70 7300 0100 9139 8016</w:t>
            </w:r>
          </w:p>
          <w:p w14:paraId="37A8E262" w14:textId="77777777" w:rsidR="00654783" w:rsidRPr="00364290" w:rsidRDefault="00654783" w:rsidP="001141A1">
            <w:pPr>
              <w:ind w:right="252"/>
              <w:jc w:val="both"/>
            </w:pPr>
            <w:r w:rsidRPr="00364290">
              <w:t xml:space="preserve">Bankas Swedbank, AB, </w:t>
            </w:r>
          </w:p>
          <w:p w14:paraId="6501ABC1" w14:textId="77777777" w:rsidR="00654783" w:rsidRPr="00364290" w:rsidRDefault="00654783" w:rsidP="001141A1">
            <w:pPr>
              <w:ind w:right="252"/>
              <w:jc w:val="both"/>
            </w:pPr>
            <w:r w:rsidRPr="00364290">
              <w:t>Banko kodas 73000</w:t>
            </w:r>
          </w:p>
          <w:p w14:paraId="188E8A7E" w14:textId="77777777" w:rsidR="006664ED" w:rsidRDefault="006664ED" w:rsidP="001141A1">
            <w:pPr>
              <w:jc w:val="both"/>
              <w:rPr>
                <w:rStyle w:val="Hipersaitas"/>
              </w:rPr>
            </w:pPr>
          </w:p>
          <w:p w14:paraId="20AD7616" w14:textId="77777777" w:rsidR="006664ED" w:rsidRPr="00364290" w:rsidRDefault="006664ED" w:rsidP="001141A1">
            <w:pPr>
              <w:jc w:val="both"/>
              <w:rPr>
                <w:rStyle w:val="Hipersaitas"/>
              </w:rPr>
            </w:pPr>
          </w:p>
          <w:p w14:paraId="7AE3BA25" w14:textId="156A1B20" w:rsidR="006D0F42" w:rsidRDefault="006D0F42" w:rsidP="001141A1">
            <w:pPr>
              <w:pStyle w:val="Pagrindinistekstas"/>
              <w:tabs>
                <w:tab w:val="left" w:pos="907"/>
              </w:tabs>
              <w:spacing w:after="0"/>
              <w:ind w:left="1501" w:right="1492" w:hanging="1501"/>
              <w:rPr>
                <w:szCs w:val="24"/>
              </w:rPr>
            </w:pPr>
            <w:r>
              <w:rPr>
                <w:szCs w:val="24"/>
              </w:rPr>
              <w:t>Administracijos direktorius</w:t>
            </w:r>
          </w:p>
          <w:p w14:paraId="5DCA96E9" w14:textId="0DFBC29D" w:rsidR="00654783" w:rsidRPr="006D0F42" w:rsidRDefault="006D0F42" w:rsidP="006D0F42">
            <w:pPr>
              <w:pStyle w:val="Pagrindinistekstas"/>
              <w:tabs>
                <w:tab w:val="left" w:pos="907"/>
              </w:tabs>
              <w:spacing w:after="0"/>
              <w:ind w:right="1492"/>
              <w:rPr>
                <w:szCs w:val="24"/>
                <w:u w:val="single"/>
              </w:rPr>
            </w:pPr>
            <w:r w:rsidRPr="006D0F42">
              <w:rPr>
                <w:szCs w:val="24"/>
                <w:u w:val="single"/>
              </w:rPr>
              <w:t xml:space="preserve">Giedrius Šileika </w:t>
            </w:r>
          </w:p>
          <w:p w14:paraId="400C433C" w14:textId="77777777" w:rsidR="00654783" w:rsidRPr="00CC1624" w:rsidRDefault="00654783" w:rsidP="001141A1">
            <w:pPr>
              <w:pStyle w:val="Pagrindinistekstas"/>
              <w:tabs>
                <w:tab w:val="left" w:pos="907"/>
              </w:tabs>
              <w:spacing w:after="0"/>
              <w:ind w:left="1501" w:right="1492" w:hanging="1501"/>
              <w:jc w:val="center"/>
              <w:rPr>
                <w:sz w:val="16"/>
                <w:szCs w:val="16"/>
              </w:rPr>
            </w:pPr>
            <w:r w:rsidRPr="00CC1624">
              <w:rPr>
                <w:sz w:val="16"/>
                <w:szCs w:val="16"/>
              </w:rPr>
              <w:t>(pareigos, vardas ir pavardė, parašas)</w:t>
            </w:r>
          </w:p>
          <w:p w14:paraId="317C1F6D" w14:textId="77777777" w:rsidR="00654783" w:rsidRPr="00364290" w:rsidRDefault="00654783" w:rsidP="001141A1">
            <w:pPr>
              <w:jc w:val="both"/>
              <w:rPr>
                <w:rStyle w:val="Hipersaitas"/>
                <w:sz w:val="16"/>
                <w:szCs w:val="16"/>
              </w:rPr>
            </w:pPr>
            <w:r w:rsidRPr="00364290">
              <w:t xml:space="preserve">                                                                 </w:t>
            </w:r>
            <w:r w:rsidRPr="00364290">
              <w:rPr>
                <w:sz w:val="16"/>
                <w:szCs w:val="16"/>
              </w:rPr>
              <w:t xml:space="preserve">  </w:t>
            </w:r>
          </w:p>
          <w:p w14:paraId="01CE6F25" w14:textId="77777777" w:rsidR="00654783" w:rsidRPr="00364290" w:rsidRDefault="00654783" w:rsidP="001141A1">
            <w:pPr>
              <w:jc w:val="both"/>
              <w:rPr>
                <w:rStyle w:val="Hipersaitas"/>
              </w:rPr>
            </w:pPr>
          </w:p>
          <w:p w14:paraId="678A8A0C" w14:textId="77777777" w:rsidR="00654783" w:rsidRPr="00364290" w:rsidRDefault="00654783" w:rsidP="001141A1">
            <w:pPr>
              <w:jc w:val="both"/>
            </w:pPr>
          </w:p>
        </w:tc>
        <w:tc>
          <w:tcPr>
            <w:tcW w:w="4536" w:type="dxa"/>
          </w:tcPr>
          <w:p w14:paraId="48DEE3A0" w14:textId="77777777" w:rsidR="00654783" w:rsidRDefault="00654783" w:rsidP="001141A1">
            <w:pPr>
              <w:pStyle w:val="Pagrindinistekstas"/>
              <w:tabs>
                <w:tab w:val="num" w:pos="907"/>
              </w:tabs>
              <w:jc w:val="both"/>
              <w:rPr>
                <w:b/>
                <w:bCs/>
                <w:caps/>
                <w:szCs w:val="24"/>
              </w:rPr>
            </w:pPr>
            <w:r w:rsidRPr="006E32DE">
              <w:rPr>
                <w:b/>
                <w:bCs/>
                <w:caps/>
                <w:szCs w:val="24"/>
              </w:rPr>
              <w:lastRenderedPageBreak/>
              <w:t>teikėjas</w:t>
            </w:r>
          </w:p>
          <w:p w14:paraId="29CF45DF" w14:textId="77777777" w:rsidR="00654783" w:rsidRPr="00CC1624" w:rsidRDefault="00654783" w:rsidP="001141A1">
            <w:pPr>
              <w:pStyle w:val="Pagrindinistekstas"/>
              <w:tabs>
                <w:tab w:val="num" w:pos="907"/>
              </w:tabs>
              <w:spacing w:after="0"/>
              <w:jc w:val="both"/>
              <w:rPr>
                <w:b/>
                <w:szCs w:val="24"/>
              </w:rPr>
            </w:pPr>
          </w:p>
          <w:p w14:paraId="4AABB105" w14:textId="77777777" w:rsidR="004438DF" w:rsidRPr="004438DF" w:rsidRDefault="004438DF" w:rsidP="004438DF">
            <w:pPr>
              <w:rPr>
                <w:b/>
                <w:bCs/>
              </w:rPr>
            </w:pPr>
            <w:r w:rsidRPr="004438DF">
              <w:rPr>
                <w:b/>
                <w:bCs/>
              </w:rPr>
              <w:t>UAB „A. Z. S. Projektai“</w:t>
            </w:r>
          </w:p>
          <w:p w14:paraId="37B2F15F" w14:textId="77777777" w:rsidR="004438DF" w:rsidRPr="004438DF" w:rsidRDefault="004438DF" w:rsidP="004438DF">
            <w:pPr>
              <w:rPr>
                <w:bCs/>
              </w:rPr>
            </w:pPr>
            <w:r w:rsidRPr="004438DF">
              <w:rPr>
                <w:bCs/>
              </w:rPr>
              <w:t>Juridinio asmens kodas 301910537</w:t>
            </w:r>
          </w:p>
          <w:p w14:paraId="66E29A35" w14:textId="77777777" w:rsidR="004438DF" w:rsidRPr="004438DF" w:rsidRDefault="004438DF" w:rsidP="004438DF">
            <w:pPr>
              <w:rPr>
                <w:bCs/>
              </w:rPr>
            </w:pPr>
            <w:r w:rsidRPr="004438DF">
              <w:rPr>
                <w:bCs/>
              </w:rPr>
              <w:t>Ne PVM mokėtojas</w:t>
            </w:r>
          </w:p>
          <w:p w14:paraId="1E42D526" w14:textId="77777777" w:rsidR="004438DF" w:rsidRPr="004438DF" w:rsidRDefault="004438DF" w:rsidP="004438DF">
            <w:pPr>
              <w:rPr>
                <w:bCs/>
              </w:rPr>
            </w:pPr>
            <w:r w:rsidRPr="004438DF">
              <w:rPr>
                <w:bCs/>
              </w:rPr>
              <w:t>J. Jasinskio g. 16, 03163 Vilnius</w:t>
            </w:r>
          </w:p>
          <w:p w14:paraId="04F7C9E2" w14:textId="77777777" w:rsidR="004438DF" w:rsidRPr="004438DF" w:rsidRDefault="004438DF" w:rsidP="004438DF">
            <w:pPr>
              <w:rPr>
                <w:bCs/>
              </w:rPr>
            </w:pPr>
            <w:r w:rsidRPr="004438DF">
              <w:rPr>
                <w:bCs/>
              </w:rPr>
              <w:t>Tel. +370 664 35845</w:t>
            </w:r>
          </w:p>
          <w:p w14:paraId="3108839F" w14:textId="77777777" w:rsidR="004438DF" w:rsidRPr="004438DF" w:rsidRDefault="004438DF" w:rsidP="004438DF">
            <w:pPr>
              <w:rPr>
                <w:bCs/>
              </w:rPr>
            </w:pPr>
            <w:r w:rsidRPr="004438DF">
              <w:rPr>
                <w:bCs/>
              </w:rPr>
              <w:lastRenderedPageBreak/>
              <w:t xml:space="preserve">El. paštas  </w:t>
            </w:r>
            <w:hyperlink r:id="rId10" w:tooltip="mailto:info@sivesta.eu" w:history="1">
              <w:r w:rsidRPr="004438DF">
                <w:rPr>
                  <w:rStyle w:val="Hipersaitas"/>
                  <w:bCs/>
                </w:rPr>
                <w:t>info@sivesta.eu</w:t>
              </w:r>
            </w:hyperlink>
          </w:p>
          <w:p w14:paraId="2EAE3E29" w14:textId="77777777" w:rsidR="004438DF" w:rsidRPr="004438DF" w:rsidRDefault="004438DF" w:rsidP="004438DF">
            <w:pPr>
              <w:rPr>
                <w:bCs/>
              </w:rPr>
            </w:pPr>
            <w:r w:rsidRPr="004438DF">
              <w:rPr>
                <w:bCs/>
              </w:rPr>
              <w:t>A. s. LT36 7290 0990 8545 8635</w:t>
            </w:r>
          </w:p>
          <w:p w14:paraId="6D9364BD" w14:textId="77777777" w:rsidR="004438DF" w:rsidRPr="004438DF" w:rsidRDefault="004438DF" w:rsidP="004438DF">
            <w:pPr>
              <w:rPr>
                <w:bCs/>
              </w:rPr>
            </w:pPr>
            <w:r w:rsidRPr="004438DF">
              <w:rPr>
                <w:bCs/>
              </w:rPr>
              <w:t>Citadelė bankas</w:t>
            </w:r>
          </w:p>
          <w:p w14:paraId="4A8C8931" w14:textId="77777777" w:rsidR="004438DF" w:rsidRPr="004438DF" w:rsidRDefault="004438DF" w:rsidP="004438DF">
            <w:pPr>
              <w:rPr>
                <w:bCs/>
              </w:rPr>
            </w:pPr>
            <w:r w:rsidRPr="004438DF">
              <w:rPr>
                <w:bCs/>
              </w:rPr>
              <w:t>Banko kodas 72900</w:t>
            </w:r>
          </w:p>
          <w:p w14:paraId="70D5DABA" w14:textId="77777777" w:rsidR="00654783" w:rsidRPr="004438DF" w:rsidRDefault="00654783" w:rsidP="001141A1"/>
          <w:p w14:paraId="077D923F" w14:textId="77777777" w:rsidR="006664ED" w:rsidRPr="004438DF" w:rsidRDefault="006664ED" w:rsidP="001141A1"/>
          <w:p w14:paraId="4C62C2F6" w14:textId="0DCDF5B3" w:rsidR="004438DF" w:rsidRPr="004438DF" w:rsidRDefault="004438DF" w:rsidP="004438DF">
            <w:pPr>
              <w:pStyle w:val="Pagrindinistekstas"/>
              <w:tabs>
                <w:tab w:val="left" w:pos="907"/>
              </w:tabs>
              <w:spacing w:after="0"/>
              <w:ind w:left="1501" w:right="1492" w:hanging="1501"/>
              <w:rPr>
                <w:szCs w:val="24"/>
              </w:rPr>
            </w:pPr>
            <w:r w:rsidRPr="004438DF">
              <w:rPr>
                <w:szCs w:val="24"/>
              </w:rPr>
              <w:t xml:space="preserve">Direktorius </w:t>
            </w:r>
          </w:p>
          <w:p w14:paraId="03DE45F7" w14:textId="77777777" w:rsidR="004438DF" w:rsidRPr="004438DF" w:rsidRDefault="004438DF" w:rsidP="004438DF">
            <w:pPr>
              <w:pStyle w:val="Pagrindinistekstas"/>
            </w:pPr>
            <w:r w:rsidRPr="004438DF">
              <w:rPr>
                <w:u w:val="single"/>
              </w:rPr>
              <w:t xml:space="preserve">Martynas Pladas           </w:t>
            </w:r>
          </w:p>
          <w:p w14:paraId="2593BD2B" w14:textId="77777777" w:rsidR="00654783" w:rsidRPr="00CC1624" w:rsidRDefault="00654783" w:rsidP="001141A1">
            <w:pPr>
              <w:pStyle w:val="Pagrindinistekstas"/>
              <w:tabs>
                <w:tab w:val="left" w:pos="907"/>
              </w:tabs>
              <w:spacing w:after="0"/>
              <w:ind w:left="1501" w:right="1492" w:hanging="1501"/>
              <w:jc w:val="center"/>
              <w:rPr>
                <w:sz w:val="16"/>
                <w:szCs w:val="16"/>
              </w:rPr>
            </w:pPr>
            <w:r w:rsidRPr="004438DF">
              <w:rPr>
                <w:sz w:val="16"/>
                <w:szCs w:val="16"/>
              </w:rPr>
              <w:t>(pareigos, vardas ir pavardė, parašas)</w:t>
            </w:r>
          </w:p>
          <w:p w14:paraId="2FCCF416" w14:textId="77777777" w:rsidR="00654783" w:rsidRPr="00364290" w:rsidRDefault="00654783" w:rsidP="001141A1">
            <w:pPr>
              <w:rPr>
                <w:sz w:val="16"/>
                <w:szCs w:val="16"/>
              </w:rPr>
            </w:pPr>
          </w:p>
        </w:tc>
      </w:tr>
    </w:tbl>
    <w:p w14:paraId="22EA3383" w14:textId="77777777" w:rsidR="00654783" w:rsidRDefault="00654783"/>
    <w:sectPr w:rsidR="00654783" w:rsidSect="00E75CF4">
      <w:headerReference w:type="default" r:id="rId11"/>
      <w:pgSz w:w="11906" w:h="16838"/>
      <w:pgMar w:top="1276"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7A19" w14:textId="77777777" w:rsidR="00150BFD" w:rsidRDefault="00150BFD" w:rsidP="006C243B">
      <w:r>
        <w:separator/>
      </w:r>
    </w:p>
  </w:endnote>
  <w:endnote w:type="continuationSeparator" w:id="0">
    <w:p w14:paraId="07A377E0" w14:textId="77777777" w:rsidR="00150BFD" w:rsidRDefault="00150BFD" w:rsidP="006C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F46F" w14:textId="77777777" w:rsidR="00150BFD" w:rsidRDefault="00150BFD" w:rsidP="006C243B">
      <w:r>
        <w:separator/>
      </w:r>
    </w:p>
  </w:footnote>
  <w:footnote w:type="continuationSeparator" w:id="0">
    <w:p w14:paraId="5EECB16F" w14:textId="77777777" w:rsidR="00150BFD" w:rsidRDefault="00150BFD" w:rsidP="006C2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028052"/>
      <w:docPartObj>
        <w:docPartGallery w:val="Page Numbers (Top of Page)"/>
        <w:docPartUnique/>
      </w:docPartObj>
    </w:sdtPr>
    <w:sdtContent>
      <w:p w14:paraId="02722459" w14:textId="5C85D221" w:rsidR="00BF360C" w:rsidRPr="00BF360C" w:rsidRDefault="00BF360C" w:rsidP="00BF360C">
        <w:pPr>
          <w:pStyle w:val="Antrats"/>
          <w:jc w:val="right"/>
          <w:rPr>
            <w:lang w:eastAsia="zh-CN"/>
          </w:rPr>
        </w:pPr>
      </w:p>
      <w:p w14:paraId="328910C2" w14:textId="6FE91172" w:rsidR="006C243B" w:rsidRDefault="00000000">
        <w:pPr>
          <w:pStyle w:val="Antrats"/>
          <w:jc w:val="center"/>
        </w:pPr>
      </w:p>
    </w:sdtContent>
  </w:sdt>
  <w:p w14:paraId="4FF87543" w14:textId="77777777" w:rsidR="006C243B" w:rsidRDefault="006C24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C5B04"/>
    <w:multiLevelType w:val="hybridMultilevel"/>
    <w:tmpl w:val="06205D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4BC41C1"/>
    <w:multiLevelType w:val="multilevel"/>
    <w:tmpl w:val="D108D588"/>
    <w:lvl w:ilvl="0">
      <w:start w:val="12"/>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DE448B"/>
    <w:multiLevelType w:val="multilevel"/>
    <w:tmpl w:val="A5FAEC68"/>
    <w:lvl w:ilvl="0">
      <w:start w:val="4"/>
      <w:numFmt w:val="decimal"/>
      <w:lvlText w:val="%1."/>
      <w:lvlJc w:val="left"/>
      <w:pPr>
        <w:ind w:left="360" w:hanging="360"/>
      </w:pPr>
      <w:rPr>
        <w:rFonts w:hint="default"/>
        <w:color w:val="auto"/>
      </w:rPr>
    </w:lvl>
    <w:lvl w:ilvl="1">
      <w:start w:val="5"/>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num w:numId="1" w16cid:durableId="138614229">
    <w:abstractNumId w:val="2"/>
  </w:num>
  <w:num w:numId="2" w16cid:durableId="1680346826">
    <w:abstractNumId w:val="0"/>
  </w:num>
  <w:num w:numId="3" w16cid:durableId="1353065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83"/>
    <w:rsid w:val="00010AD8"/>
    <w:rsid w:val="00011052"/>
    <w:rsid w:val="000354F0"/>
    <w:rsid w:val="00041227"/>
    <w:rsid w:val="000917AD"/>
    <w:rsid w:val="00092880"/>
    <w:rsid w:val="000D0AAF"/>
    <w:rsid w:val="0010118B"/>
    <w:rsid w:val="001141A1"/>
    <w:rsid w:val="00120594"/>
    <w:rsid w:val="00150BFD"/>
    <w:rsid w:val="00164D39"/>
    <w:rsid w:val="0017422D"/>
    <w:rsid w:val="001C387B"/>
    <w:rsid w:val="001C47B3"/>
    <w:rsid w:val="001C695C"/>
    <w:rsid w:val="001D7CB2"/>
    <w:rsid w:val="00206A6C"/>
    <w:rsid w:val="00210E00"/>
    <w:rsid w:val="00225D4D"/>
    <w:rsid w:val="00233FDE"/>
    <w:rsid w:val="00264AEB"/>
    <w:rsid w:val="00266ABF"/>
    <w:rsid w:val="0029524D"/>
    <w:rsid w:val="002A54F7"/>
    <w:rsid w:val="002C2CA2"/>
    <w:rsid w:val="002D1C56"/>
    <w:rsid w:val="002D2C10"/>
    <w:rsid w:val="002D6362"/>
    <w:rsid w:val="002D7899"/>
    <w:rsid w:val="002F0901"/>
    <w:rsid w:val="00315766"/>
    <w:rsid w:val="003311EA"/>
    <w:rsid w:val="00347C46"/>
    <w:rsid w:val="0035034F"/>
    <w:rsid w:val="00367BE5"/>
    <w:rsid w:val="0037505E"/>
    <w:rsid w:val="00392995"/>
    <w:rsid w:val="003C4BA1"/>
    <w:rsid w:val="003D25AB"/>
    <w:rsid w:val="003E41E3"/>
    <w:rsid w:val="003E659A"/>
    <w:rsid w:val="003F78ED"/>
    <w:rsid w:val="00414CF5"/>
    <w:rsid w:val="00433173"/>
    <w:rsid w:val="004438DF"/>
    <w:rsid w:val="00447329"/>
    <w:rsid w:val="00455D6B"/>
    <w:rsid w:val="00463FAD"/>
    <w:rsid w:val="00485FCA"/>
    <w:rsid w:val="0049445C"/>
    <w:rsid w:val="0049779B"/>
    <w:rsid w:val="004A416B"/>
    <w:rsid w:val="004A446E"/>
    <w:rsid w:val="004A6597"/>
    <w:rsid w:val="004C02B0"/>
    <w:rsid w:val="004D5335"/>
    <w:rsid w:val="00524B99"/>
    <w:rsid w:val="00596FE5"/>
    <w:rsid w:val="005B27D5"/>
    <w:rsid w:val="005C2D17"/>
    <w:rsid w:val="005C5FEB"/>
    <w:rsid w:val="005D012A"/>
    <w:rsid w:val="005D79BE"/>
    <w:rsid w:val="005E120A"/>
    <w:rsid w:val="005F02D2"/>
    <w:rsid w:val="005F3152"/>
    <w:rsid w:val="0062024B"/>
    <w:rsid w:val="00623326"/>
    <w:rsid w:val="00625E94"/>
    <w:rsid w:val="00634AE8"/>
    <w:rsid w:val="00654783"/>
    <w:rsid w:val="0065480B"/>
    <w:rsid w:val="006564D3"/>
    <w:rsid w:val="006664ED"/>
    <w:rsid w:val="0067772B"/>
    <w:rsid w:val="006A47C6"/>
    <w:rsid w:val="006C243B"/>
    <w:rsid w:val="006D0F42"/>
    <w:rsid w:val="006D3061"/>
    <w:rsid w:val="006D5C4E"/>
    <w:rsid w:val="006F1E99"/>
    <w:rsid w:val="006F3D53"/>
    <w:rsid w:val="0073369D"/>
    <w:rsid w:val="007562F4"/>
    <w:rsid w:val="00763D45"/>
    <w:rsid w:val="0079127A"/>
    <w:rsid w:val="007A4444"/>
    <w:rsid w:val="007B333E"/>
    <w:rsid w:val="007D4BDB"/>
    <w:rsid w:val="007F1640"/>
    <w:rsid w:val="00823B2C"/>
    <w:rsid w:val="00824B9B"/>
    <w:rsid w:val="00830D51"/>
    <w:rsid w:val="0091049F"/>
    <w:rsid w:val="0092240D"/>
    <w:rsid w:val="00922A87"/>
    <w:rsid w:val="00943E97"/>
    <w:rsid w:val="009511C6"/>
    <w:rsid w:val="00974926"/>
    <w:rsid w:val="009843F1"/>
    <w:rsid w:val="00984A94"/>
    <w:rsid w:val="009B3FB4"/>
    <w:rsid w:val="009C4DB0"/>
    <w:rsid w:val="009C4E8E"/>
    <w:rsid w:val="009D1776"/>
    <w:rsid w:val="009E39B1"/>
    <w:rsid w:val="00A03401"/>
    <w:rsid w:val="00A15843"/>
    <w:rsid w:val="00A178E9"/>
    <w:rsid w:val="00A32682"/>
    <w:rsid w:val="00A410A8"/>
    <w:rsid w:val="00A56C00"/>
    <w:rsid w:val="00A645B1"/>
    <w:rsid w:val="00A71313"/>
    <w:rsid w:val="00A96244"/>
    <w:rsid w:val="00AB6BB7"/>
    <w:rsid w:val="00AD2FE7"/>
    <w:rsid w:val="00AD7F44"/>
    <w:rsid w:val="00AF1C26"/>
    <w:rsid w:val="00B01E55"/>
    <w:rsid w:val="00B144C4"/>
    <w:rsid w:val="00B201EA"/>
    <w:rsid w:val="00B36B96"/>
    <w:rsid w:val="00B401E8"/>
    <w:rsid w:val="00B903E4"/>
    <w:rsid w:val="00BA3B8B"/>
    <w:rsid w:val="00BE6376"/>
    <w:rsid w:val="00BF360C"/>
    <w:rsid w:val="00C23795"/>
    <w:rsid w:val="00C55AA8"/>
    <w:rsid w:val="00C55C0C"/>
    <w:rsid w:val="00C705C4"/>
    <w:rsid w:val="00C96CAC"/>
    <w:rsid w:val="00CD265E"/>
    <w:rsid w:val="00D12697"/>
    <w:rsid w:val="00D33F31"/>
    <w:rsid w:val="00D658DF"/>
    <w:rsid w:val="00D85237"/>
    <w:rsid w:val="00E16A1F"/>
    <w:rsid w:val="00E23877"/>
    <w:rsid w:val="00E2469C"/>
    <w:rsid w:val="00E257F5"/>
    <w:rsid w:val="00E31B03"/>
    <w:rsid w:val="00E679A1"/>
    <w:rsid w:val="00E75CF4"/>
    <w:rsid w:val="00EA0406"/>
    <w:rsid w:val="00EA11DF"/>
    <w:rsid w:val="00EE319A"/>
    <w:rsid w:val="00F03A53"/>
    <w:rsid w:val="00F12B4C"/>
    <w:rsid w:val="00F36BF9"/>
    <w:rsid w:val="00F41E27"/>
    <w:rsid w:val="00F47B5E"/>
    <w:rsid w:val="00F76E6C"/>
    <w:rsid w:val="00F9482B"/>
    <w:rsid w:val="00FB11F6"/>
    <w:rsid w:val="00FB15EC"/>
    <w:rsid w:val="00FD3560"/>
    <w:rsid w:val="00FF2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59CF940"/>
  <w15:docId w15:val="{6D75BF1A-2618-4A2B-A11B-F189226C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783"/>
    <w:pPr>
      <w:spacing w:after="0" w:line="240" w:lineRule="auto"/>
    </w:pPr>
    <w:rPr>
      <w:rFonts w:ascii="Times New Roman" w:eastAsia="Times New Roman" w:hAnsi="Times New Roman" w:cs="Times New Roman"/>
      <w:kern w:val="0"/>
      <w:sz w:val="24"/>
      <w:szCs w:val="24"/>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List Paragraph111,lp1,Bullet 1,Use Case List Paragraph,List Paragraph21,Sąrašo pastraipa.Bullet,Bullet,Paragraph,Buleta,Buletai"/>
    <w:basedOn w:val="prastasis"/>
    <w:link w:val="SraopastraipaDiagrama"/>
    <w:uiPriority w:val="34"/>
    <w:qFormat/>
    <w:rsid w:val="00654783"/>
    <w:pPr>
      <w:ind w:left="720"/>
      <w:contextualSpacing/>
    </w:pPr>
  </w:style>
  <w:style w:type="character" w:styleId="Hipersaitas">
    <w:name w:val="Hyperlink"/>
    <w:aliases w:val="IVPK Hyperlink,Alna"/>
    <w:uiPriority w:val="99"/>
    <w:rsid w:val="00654783"/>
    <w:rPr>
      <w:color w:val="0000FF"/>
      <w:u w:val="single"/>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
    <w:basedOn w:val="prastasis"/>
    <w:link w:val="PagrindinistekstasDiagrama"/>
    <w:rsid w:val="00654783"/>
    <w:pPr>
      <w:suppressAutoHyphens/>
      <w:spacing w:after="120"/>
    </w:pPr>
    <w:rPr>
      <w:szCs w:val="20"/>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654783"/>
    <w:rPr>
      <w:rFonts w:ascii="Times New Roman" w:eastAsia="Times New Roman" w:hAnsi="Times New Roman" w:cs="Times New Roman"/>
      <w:kern w:val="0"/>
      <w:sz w:val="24"/>
      <w:szCs w:val="20"/>
      <w:lang w:val="lt-LT" w:eastAsia="ar-SA"/>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lp1 Diagrama,Bullet 1 Diagrama"/>
    <w:link w:val="Sraopastraipa"/>
    <w:uiPriority w:val="34"/>
    <w:qFormat/>
    <w:locked/>
    <w:rsid w:val="00654783"/>
    <w:rPr>
      <w:rFonts w:ascii="Times New Roman" w:eastAsia="Times New Roman" w:hAnsi="Times New Roman" w:cs="Times New Roman"/>
      <w:kern w:val="0"/>
      <w:sz w:val="24"/>
      <w:szCs w:val="24"/>
      <w:lang w:val="lt-LT" w:eastAsia="lt-LT"/>
      <w14:ligatures w14:val="none"/>
    </w:rPr>
  </w:style>
  <w:style w:type="paragraph" w:styleId="Pataisymai">
    <w:name w:val="Revision"/>
    <w:hidden/>
    <w:uiPriority w:val="99"/>
    <w:semiHidden/>
    <w:rsid w:val="00433173"/>
    <w:pPr>
      <w:spacing w:after="0" w:line="240" w:lineRule="auto"/>
    </w:pPr>
    <w:rPr>
      <w:rFonts w:ascii="Times New Roman" w:eastAsia="Times New Roman" w:hAnsi="Times New Roman" w:cs="Times New Roman"/>
      <w:kern w:val="0"/>
      <w:sz w:val="24"/>
      <w:szCs w:val="24"/>
      <w:lang w:val="lt-LT" w:eastAsia="lt-LT"/>
      <w14:ligatures w14:val="none"/>
    </w:rPr>
  </w:style>
  <w:style w:type="paragraph" w:styleId="Antrats">
    <w:name w:val="header"/>
    <w:basedOn w:val="prastasis"/>
    <w:link w:val="AntratsDiagrama"/>
    <w:uiPriority w:val="99"/>
    <w:unhideWhenUsed/>
    <w:rsid w:val="006C243B"/>
    <w:pPr>
      <w:tabs>
        <w:tab w:val="center" w:pos="4819"/>
        <w:tab w:val="right" w:pos="9638"/>
      </w:tabs>
    </w:pPr>
  </w:style>
  <w:style w:type="character" w:customStyle="1" w:styleId="AntratsDiagrama">
    <w:name w:val="Antraštės Diagrama"/>
    <w:basedOn w:val="Numatytasispastraiposriftas"/>
    <w:link w:val="Antrats"/>
    <w:uiPriority w:val="99"/>
    <w:rsid w:val="006C243B"/>
    <w:rPr>
      <w:rFonts w:ascii="Times New Roman" w:eastAsia="Times New Roman" w:hAnsi="Times New Roman" w:cs="Times New Roman"/>
      <w:kern w:val="0"/>
      <w:sz w:val="24"/>
      <w:szCs w:val="24"/>
      <w:lang w:val="lt-LT" w:eastAsia="lt-LT"/>
      <w14:ligatures w14:val="none"/>
    </w:rPr>
  </w:style>
  <w:style w:type="paragraph" w:styleId="Porat">
    <w:name w:val="footer"/>
    <w:basedOn w:val="prastasis"/>
    <w:link w:val="PoratDiagrama"/>
    <w:uiPriority w:val="99"/>
    <w:unhideWhenUsed/>
    <w:rsid w:val="006C243B"/>
    <w:pPr>
      <w:tabs>
        <w:tab w:val="center" w:pos="4819"/>
        <w:tab w:val="right" w:pos="9638"/>
      </w:tabs>
    </w:pPr>
  </w:style>
  <w:style w:type="character" w:customStyle="1" w:styleId="PoratDiagrama">
    <w:name w:val="Poraštė Diagrama"/>
    <w:basedOn w:val="Numatytasispastraiposriftas"/>
    <w:link w:val="Porat"/>
    <w:uiPriority w:val="99"/>
    <w:rsid w:val="006C243B"/>
    <w:rPr>
      <w:rFonts w:ascii="Times New Roman" w:eastAsia="Times New Roman" w:hAnsi="Times New Roman" w:cs="Times New Roman"/>
      <w:kern w:val="0"/>
      <w:sz w:val="24"/>
      <w:szCs w:val="24"/>
      <w:lang w:val="lt-LT" w:eastAsia="lt-LT"/>
      <w14:ligatures w14:val="none"/>
    </w:rPr>
  </w:style>
  <w:style w:type="character" w:styleId="Neapdorotaspaminjimas">
    <w:name w:val="Unresolved Mention"/>
    <w:basedOn w:val="Numatytasispastraiposriftas"/>
    <w:uiPriority w:val="99"/>
    <w:semiHidden/>
    <w:unhideWhenUsed/>
    <w:rsid w:val="006D0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11788">
      <w:bodyDiv w:val="1"/>
      <w:marLeft w:val="0"/>
      <w:marRight w:val="0"/>
      <w:marTop w:val="0"/>
      <w:marBottom w:val="0"/>
      <w:divBdr>
        <w:top w:val="none" w:sz="0" w:space="0" w:color="auto"/>
        <w:left w:val="none" w:sz="0" w:space="0" w:color="auto"/>
        <w:bottom w:val="none" w:sz="0" w:space="0" w:color="auto"/>
        <w:right w:val="none" w:sz="0" w:space="0" w:color="auto"/>
      </w:divBdr>
    </w:div>
    <w:div w:id="1595093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plades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ivesta.eu" TargetMode="External"/><Relationship Id="rId4" Type="http://schemas.openxmlformats.org/officeDocument/2006/relationships/settings" Target="setting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E84F0-043E-498D-A99B-73260BDE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17177</Words>
  <Characters>9791</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Augustinaitė</dc:creator>
  <cp:lastModifiedBy>Eglė Mickevičienė</cp:lastModifiedBy>
  <cp:revision>3</cp:revision>
  <dcterms:created xsi:type="dcterms:W3CDTF">2025-11-03T14:50:00Z</dcterms:created>
  <dcterms:modified xsi:type="dcterms:W3CDTF">2025-11-04T08:00:00Z</dcterms:modified>
</cp:coreProperties>
</file>