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C63F" w14:textId="0B87B6F6" w:rsidR="001A3779" w:rsidRDefault="001A3779" w:rsidP="001A3779">
      <w:pPr>
        <w:pStyle w:val="NormalWeb"/>
        <w:spacing w:before="120" w:beforeAutospacing="0" w:after="120" w:afterAutospacing="0"/>
        <w:rPr>
          <w:sz w:val="20"/>
          <w:szCs w:val="20"/>
          <w:lang w:val="en-US"/>
        </w:rPr>
      </w:pPr>
    </w:p>
    <w:p w14:paraId="7082A028" w14:textId="77777777" w:rsidR="00E541C7" w:rsidRDefault="00E541C7" w:rsidP="001A3779">
      <w:pPr>
        <w:pStyle w:val="NormalWeb"/>
        <w:spacing w:before="120" w:beforeAutospacing="0" w:after="120" w:afterAutospacing="0"/>
        <w:rPr>
          <w:sz w:val="20"/>
          <w:szCs w:val="20"/>
          <w:lang w:val="en-US"/>
        </w:rPr>
      </w:pPr>
    </w:p>
    <w:p w14:paraId="194C59AC" w14:textId="77777777" w:rsidR="00E541C7" w:rsidRPr="00E541C7" w:rsidRDefault="00E541C7" w:rsidP="00E541C7">
      <w:pPr>
        <w:spacing w:line="276" w:lineRule="auto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 xml:space="preserve">Atsakydami į SĮ Susisiekimo paslaugos 2021-02-26 dienos raštą Nr. 2021-S1-0205 </w:t>
      </w:r>
      <w:r w:rsidRPr="00E541C7">
        <w:rPr>
          <w:rFonts w:ascii="Times New Roman" w:hAnsi="Times New Roman" w:cs="Times New Roman"/>
          <w:b/>
          <w:bCs/>
          <w:sz w:val="22"/>
          <w:lang w:val="lt-LT"/>
        </w:rPr>
        <w:t>patvirtiname</w:t>
      </w:r>
      <w:r w:rsidRPr="00E541C7">
        <w:rPr>
          <w:rFonts w:ascii="Times New Roman" w:hAnsi="Times New Roman" w:cs="Times New Roman"/>
          <w:sz w:val="22"/>
          <w:lang w:val="lt-LT"/>
        </w:rPr>
        <w:t>, kad:</w:t>
      </w:r>
    </w:p>
    <w:p w14:paraId="2118CF56" w14:textId="77777777" w:rsidR="00E541C7" w:rsidRPr="00E541C7" w:rsidRDefault="00E541C7" w:rsidP="00E541C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valdybą sudaro šie nariai:</w:t>
      </w:r>
    </w:p>
    <w:p w14:paraId="4FD6E464" w14:textId="0321D3B5" w:rsidR="00E541C7" w:rsidRPr="00E541C7" w:rsidRDefault="00E541C7" w:rsidP="00E541C7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>- CEO ir valdybos narys,</w:t>
      </w:r>
    </w:p>
    <w:p w14:paraId="0204BB7B" w14:textId="43C36F71" w:rsidR="00E541C7" w:rsidRPr="00E541C7" w:rsidRDefault="00E541C7" w:rsidP="00E541C7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>– Pardavimų vadovas ir valdybos narys,</w:t>
      </w:r>
    </w:p>
    <w:p w14:paraId="0A99076C" w14:textId="3B970DBB" w:rsidR="00E541C7" w:rsidRPr="00E541C7" w:rsidRDefault="00E541C7" w:rsidP="00E541C7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>– CFO ir valdybos narys.</w:t>
      </w:r>
    </w:p>
    <w:p w14:paraId="2BBE7462" w14:textId="77777777" w:rsidR="00E541C7" w:rsidRPr="00E541C7" w:rsidRDefault="00E541C7" w:rsidP="00E541C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 xml:space="preserve">Tik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valdybos nariai turi teisę surašyti ir pasirašyti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apskaitos dokumentus. Kiekvienas ir bet kuris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valdybos narys turi teisę sudaryti sandorius ir pasirašyti dokumentus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vardu.</w:t>
      </w:r>
    </w:p>
    <w:p w14:paraId="44839C46" w14:textId="2CF69AF2" w:rsidR="00E541C7" w:rsidRPr="00E541C7" w:rsidRDefault="00E541C7" w:rsidP="00E541C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 xml:space="preserve">yra paskirtas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direktorium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>.</w:t>
      </w:r>
    </w:p>
    <w:p w14:paraId="080EFB5E" w14:textId="0BA311DB" w:rsidR="00E541C7" w:rsidRPr="00E541C7" w:rsidRDefault="00E541C7" w:rsidP="00E541C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lang w:val="lt-LT"/>
        </w:rPr>
      </w:pPr>
      <w:r w:rsidRPr="00E541C7">
        <w:rPr>
          <w:rFonts w:ascii="Times New Roman" w:hAnsi="Times New Roman" w:cs="Times New Roman"/>
          <w:sz w:val="22"/>
          <w:lang w:val="lt-LT"/>
        </w:rPr>
        <w:t xml:space="preserve">yra paskirtas </w:t>
      </w:r>
      <w:proofErr w:type="spellStart"/>
      <w:r w:rsidRPr="00E541C7">
        <w:rPr>
          <w:rFonts w:ascii="Times New Roman" w:hAnsi="Times New Roman" w:cs="Times New Roman"/>
          <w:sz w:val="22"/>
          <w:lang w:val="lt-LT"/>
        </w:rPr>
        <w:t>Ridango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AS finansų direktoriumi.</w:t>
      </w:r>
    </w:p>
    <w:p w14:paraId="41CDFD58" w14:textId="77777777" w:rsidR="00E541C7" w:rsidRPr="00E541C7" w:rsidRDefault="00E541C7" w:rsidP="00E541C7">
      <w:pPr>
        <w:spacing w:line="276" w:lineRule="auto"/>
        <w:rPr>
          <w:rFonts w:ascii="Times New Roman" w:hAnsi="Times New Roman" w:cs="Times New Roman"/>
          <w:sz w:val="22"/>
        </w:rPr>
      </w:pPr>
    </w:p>
    <w:p w14:paraId="53CEF19C" w14:textId="77777777" w:rsidR="00E541C7" w:rsidRPr="00E541C7" w:rsidRDefault="00E541C7" w:rsidP="00E541C7">
      <w:pPr>
        <w:rPr>
          <w:rFonts w:ascii="Times New Roman" w:hAnsi="Times New Roman" w:cs="Times New Roman"/>
          <w:sz w:val="22"/>
        </w:rPr>
      </w:pPr>
    </w:p>
    <w:p w14:paraId="3E19A992" w14:textId="45DBD9B7" w:rsidR="00E541C7" w:rsidRPr="00E541C7" w:rsidRDefault="00E541C7" w:rsidP="00E541C7">
      <w:pPr>
        <w:rPr>
          <w:rFonts w:ascii="Times New Roman" w:hAnsi="Times New Roman" w:cs="Times New Roman"/>
          <w:sz w:val="22"/>
          <w:lang w:val="lt-LT"/>
        </w:rPr>
      </w:pPr>
      <w:proofErr w:type="spellStart"/>
      <w:r w:rsidRPr="00E541C7">
        <w:rPr>
          <w:rFonts w:ascii="Times New Roman" w:hAnsi="Times New Roman" w:cs="Times New Roman"/>
          <w:sz w:val="22"/>
          <w:lang w:val="en-US"/>
        </w:rPr>
        <w:t>Pasira</w:t>
      </w:r>
      <w:r w:rsidRPr="00E541C7">
        <w:rPr>
          <w:rFonts w:ascii="Times New Roman" w:hAnsi="Times New Roman" w:cs="Times New Roman"/>
          <w:sz w:val="22"/>
          <w:lang w:val="lt-LT"/>
        </w:rPr>
        <w:t>šo</w:t>
      </w:r>
      <w:proofErr w:type="spellEnd"/>
      <w:r w:rsidRPr="00E541C7">
        <w:rPr>
          <w:rFonts w:ascii="Times New Roman" w:hAnsi="Times New Roman" w:cs="Times New Roman"/>
          <w:sz w:val="22"/>
          <w:lang w:val="lt-LT"/>
        </w:rPr>
        <w:t xml:space="preserve"> valdybos nariai:</w:t>
      </w:r>
    </w:p>
    <w:p w14:paraId="798B183B" w14:textId="77777777" w:rsidR="00E541C7" w:rsidRPr="00E541C7" w:rsidRDefault="00E541C7" w:rsidP="00E541C7">
      <w:pPr>
        <w:rPr>
          <w:rFonts w:ascii="Times New Roman" w:hAnsi="Times New Roman" w:cs="Times New Roman"/>
          <w:sz w:val="22"/>
          <w:lang w:val="lt-LT"/>
        </w:rPr>
      </w:pPr>
    </w:p>
    <w:p w14:paraId="6532B4B5" w14:textId="77777777" w:rsidR="00E541C7" w:rsidRDefault="00E541C7" w:rsidP="003E3B28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</w:p>
    <w:p w14:paraId="05B65D1E" w14:textId="6EA475A4" w:rsidR="007E5BA9" w:rsidRPr="00E541C7" w:rsidRDefault="00E541C7" w:rsidP="003E3B28">
      <w:pPr>
        <w:pStyle w:val="NormalWeb"/>
        <w:spacing w:before="0" w:beforeAutospacing="0" w:after="0" w:afterAutospacing="0"/>
        <w:rPr>
          <w:i/>
          <w:iCs/>
          <w:sz w:val="22"/>
          <w:szCs w:val="22"/>
          <w:lang w:val="en-US"/>
        </w:rPr>
      </w:pPr>
      <w:r w:rsidRPr="00E541C7">
        <w:rPr>
          <w:i/>
          <w:iCs/>
          <w:sz w:val="22"/>
          <w:szCs w:val="22"/>
          <w:lang w:val="en-US"/>
        </w:rPr>
        <w:t>/</w:t>
      </w:r>
      <w:proofErr w:type="spellStart"/>
      <w:r w:rsidRPr="00E541C7">
        <w:rPr>
          <w:i/>
          <w:iCs/>
          <w:sz w:val="22"/>
          <w:szCs w:val="22"/>
          <w:lang w:val="en-US"/>
        </w:rPr>
        <w:t>Pasirašyta</w:t>
      </w:r>
      <w:proofErr w:type="spellEnd"/>
      <w:r w:rsidRPr="00E541C7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E541C7">
        <w:rPr>
          <w:i/>
          <w:iCs/>
          <w:sz w:val="22"/>
          <w:szCs w:val="22"/>
          <w:lang w:val="en-US"/>
        </w:rPr>
        <w:t>skaitmeniniu</w:t>
      </w:r>
      <w:proofErr w:type="spellEnd"/>
      <w:r w:rsidRPr="00E541C7">
        <w:rPr>
          <w:i/>
          <w:iCs/>
          <w:sz w:val="22"/>
          <w:szCs w:val="22"/>
          <w:lang w:val="en-US"/>
        </w:rPr>
        <w:t xml:space="preserve"> (</w:t>
      </w:r>
      <w:proofErr w:type="spellStart"/>
      <w:r w:rsidRPr="00E541C7">
        <w:rPr>
          <w:i/>
          <w:iCs/>
          <w:sz w:val="22"/>
          <w:szCs w:val="22"/>
          <w:lang w:val="en-US"/>
        </w:rPr>
        <w:t>elektroniniu</w:t>
      </w:r>
      <w:proofErr w:type="spellEnd"/>
      <w:r w:rsidRPr="00E541C7">
        <w:rPr>
          <w:i/>
          <w:iCs/>
          <w:sz w:val="22"/>
          <w:szCs w:val="22"/>
          <w:lang w:val="en-US"/>
        </w:rPr>
        <w:t xml:space="preserve">) </w:t>
      </w:r>
      <w:proofErr w:type="spellStart"/>
      <w:r w:rsidRPr="00E541C7">
        <w:rPr>
          <w:i/>
          <w:iCs/>
          <w:sz w:val="22"/>
          <w:szCs w:val="22"/>
          <w:lang w:val="en-US"/>
        </w:rPr>
        <w:t>parašu</w:t>
      </w:r>
      <w:proofErr w:type="spellEnd"/>
      <w:r w:rsidRPr="00E541C7">
        <w:rPr>
          <w:i/>
          <w:iCs/>
          <w:sz w:val="22"/>
          <w:szCs w:val="22"/>
          <w:lang w:val="en-US"/>
        </w:rPr>
        <w:t>/</w:t>
      </w:r>
    </w:p>
    <w:sectPr w:rsidR="007E5BA9" w:rsidRPr="00E541C7" w:rsidSect="00E37C62">
      <w:headerReference w:type="default" r:id="rId11"/>
      <w:pgSz w:w="11906" w:h="16838"/>
      <w:pgMar w:top="2552" w:right="1701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3D98" w14:textId="77777777" w:rsidR="00B64DCD" w:rsidRDefault="00B64DCD" w:rsidP="005B7E5D">
      <w:pPr>
        <w:spacing w:before="0" w:after="0" w:line="240" w:lineRule="auto"/>
      </w:pPr>
      <w:r>
        <w:separator/>
      </w:r>
    </w:p>
  </w:endnote>
  <w:endnote w:type="continuationSeparator" w:id="0">
    <w:p w14:paraId="73981AF3" w14:textId="77777777" w:rsidR="00B64DCD" w:rsidRDefault="00B64DCD" w:rsidP="005B7E5D">
      <w:pPr>
        <w:spacing w:before="0" w:after="0" w:line="240" w:lineRule="auto"/>
      </w:pPr>
      <w:r>
        <w:continuationSeparator/>
      </w:r>
    </w:p>
  </w:endnote>
  <w:endnote w:type="continuationNotice" w:id="1">
    <w:p w14:paraId="45DA6784" w14:textId="77777777" w:rsidR="00B64DCD" w:rsidRDefault="00B64DC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AAB8" w14:textId="77777777" w:rsidR="00B64DCD" w:rsidRDefault="00B64DCD" w:rsidP="005B7E5D">
      <w:pPr>
        <w:spacing w:before="0" w:after="0" w:line="240" w:lineRule="auto"/>
      </w:pPr>
      <w:r>
        <w:separator/>
      </w:r>
    </w:p>
  </w:footnote>
  <w:footnote w:type="continuationSeparator" w:id="0">
    <w:p w14:paraId="492A555D" w14:textId="77777777" w:rsidR="00B64DCD" w:rsidRDefault="00B64DCD" w:rsidP="005B7E5D">
      <w:pPr>
        <w:spacing w:before="0" w:after="0" w:line="240" w:lineRule="auto"/>
      </w:pPr>
      <w:r>
        <w:continuationSeparator/>
      </w:r>
    </w:p>
  </w:footnote>
  <w:footnote w:type="continuationNotice" w:id="1">
    <w:p w14:paraId="0D4E9B4F" w14:textId="77777777" w:rsidR="00B64DCD" w:rsidRDefault="00B64DC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A3B4" w14:textId="77777777" w:rsidR="002E2802" w:rsidRDefault="002E2802">
    <w:pPr>
      <w:pStyle w:val="Header"/>
    </w:pPr>
  </w:p>
  <w:tbl>
    <w:tblPr>
      <w:tblStyle w:val="TableGrid"/>
      <w:tblW w:w="877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1065"/>
      <w:gridCol w:w="1559"/>
      <w:gridCol w:w="2064"/>
      <w:gridCol w:w="1894"/>
    </w:tblGrid>
    <w:tr w:rsidR="002E2802" w14:paraId="3DE0DCEF" w14:textId="77777777" w:rsidTr="710E2097">
      <w:tc>
        <w:tcPr>
          <w:tcW w:w="2196" w:type="dxa"/>
        </w:tcPr>
        <w:p w14:paraId="71981CE2" w14:textId="77777777" w:rsidR="002E2802" w:rsidRDefault="710E2097" w:rsidP="005B7E5D">
          <w:pPr>
            <w:pStyle w:val="Header"/>
          </w:pPr>
          <w:r>
            <w:rPr>
              <w:noProof/>
            </w:rPr>
            <w:drawing>
              <wp:inline distT="0" distB="0" distL="0" distR="0" wp14:anchorId="03794D71" wp14:editId="2B5CBBE0">
                <wp:extent cx="1257300" cy="347079"/>
                <wp:effectExtent l="0" t="0" r="0" b="0"/>
                <wp:docPr id="126579410" name="Picture 18" descr="C:\Users\mrk\Desktop\0 0 0 0 0 0 0 0 0 0 0 0 0 0\r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347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5" w:type="dxa"/>
        </w:tcPr>
        <w:p w14:paraId="73990AE7" w14:textId="77777777" w:rsidR="002E2802" w:rsidRDefault="002E2802">
          <w:pPr>
            <w:pStyle w:val="Header"/>
          </w:pPr>
        </w:p>
      </w:tc>
      <w:tc>
        <w:tcPr>
          <w:tcW w:w="1559" w:type="dxa"/>
          <w:vAlign w:val="center"/>
        </w:tcPr>
        <w:p w14:paraId="5144230C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Ridango AS</w:t>
          </w:r>
        </w:p>
        <w:p w14:paraId="3E016930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Pärnu mnt. 139E</w:t>
          </w:r>
        </w:p>
        <w:p w14:paraId="572D2A82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11317 Tallinn</w:t>
          </w:r>
        </w:p>
      </w:tc>
      <w:tc>
        <w:tcPr>
          <w:tcW w:w="2064" w:type="dxa"/>
          <w:vAlign w:val="center"/>
        </w:tcPr>
        <w:p w14:paraId="7AC48F6B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Reg.kood 11717474</w:t>
          </w:r>
        </w:p>
        <w:p w14:paraId="61BF060A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KMKR EE101319849</w:t>
          </w:r>
        </w:p>
        <w:p w14:paraId="7857855F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a/a EE762200221047303837</w:t>
          </w:r>
        </w:p>
      </w:tc>
      <w:tc>
        <w:tcPr>
          <w:tcW w:w="1894" w:type="dxa"/>
          <w:vAlign w:val="center"/>
        </w:tcPr>
        <w:p w14:paraId="50A48240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Tel. +372 6825754</w:t>
          </w:r>
        </w:p>
        <w:p w14:paraId="5225AB17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E-post info@ridango.com</w:t>
          </w:r>
        </w:p>
        <w:p w14:paraId="0A216308" w14:textId="77777777" w:rsidR="002E2802" w:rsidRPr="005B7E5D" w:rsidRDefault="002E2802" w:rsidP="005B7E5D">
          <w:pPr>
            <w:pStyle w:val="Header"/>
            <w:spacing w:before="0" w:line="312" w:lineRule="auto"/>
            <w:rPr>
              <w:rFonts w:cs="Arial"/>
              <w:sz w:val="14"/>
              <w:szCs w:val="14"/>
            </w:rPr>
          </w:pPr>
          <w:r w:rsidRPr="005B7E5D">
            <w:rPr>
              <w:rFonts w:cs="Arial"/>
              <w:sz w:val="14"/>
              <w:szCs w:val="14"/>
            </w:rPr>
            <w:t>www.ridango.com</w:t>
          </w:r>
        </w:p>
      </w:tc>
    </w:tr>
  </w:tbl>
  <w:p w14:paraId="76888B0C" w14:textId="77777777" w:rsidR="002E2802" w:rsidRDefault="002E2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7CC"/>
    <w:multiLevelType w:val="hybridMultilevel"/>
    <w:tmpl w:val="4E1AB642"/>
    <w:lvl w:ilvl="0" w:tplc="95EE6148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4622DB"/>
    <w:multiLevelType w:val="hybridMultilevel"/>
    <w:tmpl w:val="A2CAA24E"/>
    <w:lvl w:ilvl="0" w:tplc="EFBCB4DC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3F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2533F7"/>
    <w:multiLevelType w:val="hybridMultilevel"/>
    <w:tmpl w:val="97C4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06433"/>
    <w:multiLevelType w:val="hybridMultilevel"/>
    <w:tmpl w:val="366A0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3F43"/>
    <w:multiLevelType w:val="hybridMultilevel"/>
    <w:tmpl w:val="638A3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E56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3F32D7"/>
    <w:multiLevelType w:val="hybridMultilevel"/>
    <w:tmpl w:val="E87C762C"/>
    <w:lvl w:ilvl="0" w:tplc="F83CCC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5D"/>
    <w:rsid w:val="000B65BD"/>
    <w:rsid w:val="000D44E7"/>
    <w:rsid w:val="000F2F38"/>
    <w:rsid w:val="0014498F"/>
    <w:rsid w:val="00145766"/>
    <w:rsid w:val="00197F7B"/>
    <w:rsid w:val="001A3779"/>
    <w:rsid w:val="001E2617"/>
    <w:rsid w:val="00221BDC"/>
    <w:rsid w:val="00225900"/>
    <w:rsid w:val="002E2802"/>
    <w:rsid w:val="0030243B"/>
    <w:rsid w:val="00322E3D"/>
    <w:rsid w:val="00330E17"/>
    <w:rsid w:val="003E3B28"/>
    <w:rsid w:val="004257C8"/>
    <w:rsid w:val="00441580"/>
    <w:rsid w:val="00490901"/>
    <w:rsid w:val="004E02CE"/>
    <w:rsid w:val="004E4126"/>
    <w:rsid w:val="004F350C"/>
    <w:rsid w:val="005008E0"/>
    <w:rsid w:val="00505E4A"/>
    <w:rsid w:val="00584D73"/>
    <w:rsid w:val="005B7E5D"/>
    <w:rsid w:val="005D70ED"/>
    <w:rsid w:val="006303E8"/>
    <w:rsid w:val="00647191"/>
    <w:rsid w:val="006551B6"/>
    <w:rsid w:val="00696DFD"/>
    <w:rsid w:val="006A013D"/>
    <w:rsid w:val="006F1209"/>
    <w:rsid w:val="007D1458"/>
    <w:rsid w:val="007E5BA9"/>
    <w:rsid w:val="008042CF"/>
    <w:rsid w:val="0082743A"/>
    <w:rsid w:val="008C3BAF"/>
    <w:rsid w:val="009305E6"/>
    <w:rsid w:val="0098508D"/>
    <w:rsid w:val="009965A5"/>
    <w:rsid w:val="009C6864"/>
    <w:rsid w:val="009E2183"/>
    <w:rsid w:val="009F620C"/>
    <w:rsid w:val="00A163AD"/>
    <w:rsid w:val="00A2265F"/>
    <w:rsid w:val="00A81396"/>
    <w:rsid w:val="00A93FF6"/>
    <w:rsid w:val="00AA29F6"/>
    <w:rsid w:val="00AA4D91"/>
    <w:rsid w:val="00AD698E"/>
    <w:rsid w:val="00AF1DB9"/>
    <w:rsid w:val="00AF2CBA"/>
    <w:rsid w:val="00B11E9D"/>
    <w:rsid w:val="00B22471"/>
    <w:rsid w:val="00B64DCD"/>
    <w:rsid w:val="00B70770"/>
    <w:rsid w:val="00B97B5B"/>
    <w:rsid w:val="00BF77E9"/>
    <w:rsid w:val="00C27B43"/>
    <w:rsid w:val="00C739B4"/>
    <w:rsid w:val="00CB73E2"/>
    <w:rsid w:val="00CD3D96"/>
    <w:rsid w:val="00D14A70"/>
    <w:rsid w:val="00D969CE"/>
    <w:rsid w:val="00DD1842"/>
    <w:rsid w:val="00DE1266"/>
    <w:rsid w:val="00E37C62"/>
    <w:rsid w:val="00E541C7"/>
    <w:rsid w:val="00EA3607"/>
    <w:rsid w:val="00FB75E1"/>
    <w:rsid w:val="00FD1FB9"/>
    <w:rsid w:val="0B7EF058"/>
    <w:rsid w:val="15327967"/>
    <w:rsid w:val="1D4BD077"/>
    <w:rsid w:val="33F36F7A"/>
    <w:rsid w:val="525456D4"/>
    <w:rsid w:val="555E85A4"/>
    <w:rsid w:val="5F5166A9"/>
    <w:rsid w:val="710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C668C"/>
  <w15:docId w15:val="{70D8666F-C2BF-CE4C-BC4E-1F97580F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5D"/>
    <w:pPr>
      <w:spacing w:before="120" w:after="120" w:line="312" w:lineRule="auto"/>
      <w:jc w:val="both"/>
    </w:pPr>
    <w:rPr>
      <w:rFonts w:ascii="Arial" w:hAnsi="Arial"/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BDC"/>
    <w:pPr>
      <w:keepNext/>
      <w:keepLines/>
      <w:spacing w:before="24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BDC"/>
    <w:pPr>
      <w:keepNext/>
      <w:keepLines/>
      <w:spacing w:before="2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BDC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C62"/>
    <w:pPr>
      <w:keepNext/>
      <w:keepLines/>
      <w:spacing w:before="240"/>
      <w:outlineLvl w:val="3"/>
    </w:pPr>
    <w:rPr>
      <w:rFonts w:eastAsiaTheme="majorEastAsia" w:cstheme="majorBidi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5D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5B7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5D"/>
    <w:rPr>
      <w:lang w:val="et-EE"/>
    </w:rPr>
  </w:style>
  <w:style w:type="table" w:styleId="TableGrid">
    <w:name w:val="Table Grid"/>
    <w:basedOn w:val="TableNormal"/>
    <w:uiPriority w:val="39"/>
    <w:rsid w:val="005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1BDC"/>
    <w:rPr>
      <w:rFonts w:ascii="Arial" w:eastAsiaTheme="majorEastAsia" w:hAnsi="Arial" w:cstheme="majorBidi"/>
      <w:b/>
      <w:sz w:val="28"/>
      <w:szCs w:val="32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221BDC"/>
    <w:rPr>
      <w:rFonts w:ascii="Arial" w:eastAsiaTheme="majorEastAsia" w:hAnsi="Arial" w:cstheme="majorBidi"/>
      <w:b/>
      <w:sz w:val="24"/>
      <w:szCs w:val="26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rsid w:val="00221BDC"/>
    <w:rPr>
      <w:rFonts w:ascii="Arial" w:eastAsiaTheme="majorEastAsia" w:hAnsi="Arial" w:cstheme="majorBidi"/>
      <w:b/>
      <w:szCs w:val="24"/>
      <w:lang w:val="et-EE"/>
    </w:rPr>
  </w:style>
  <w:style w:type="paragraph" w:styleId="Subtitle">
    <w:name w:val="Subtitle"/>
    <w:aliases w:val="Footnotes"/>
    <w:basedOn w:val="Normal"/>
    <w:next w:val="Normal"/>
    <w:link w:val="SubtitleChar"/>
    <w:uiPriority w:val="11"/>
    <w:qFormat/>
    <w:rsid w:val="00E37C62"/>
    <w:pPr>
      <w:numPr>
        <w:ilvl w:val="1"/>
      </w:numPr>
      <w:suppressLineNumbers/>
      <w:spacing w:before="60" w:after="60" w:line="240" w:lineRule="auto"/>
      <w:ind w:left="284" w:hanging="284"/>
    </w:pPr>
    <w:rPr>
      <w:rFonts w:eastAsiaTheme="minorEastAsia"/>
      <w:color w:val="000000" w:themeColor="text1"/>
      <w:spacing w:val="15"/>
      <w:sz w:val="14"/>
    </w:rPr>
  </w:style>
  <w:style w:type="character" w:customStyle="1" w:styleId="SubtitleChar">
    <w:name w:val="Subtitle Char"/>
    <w:aliases w:val="Footnotes Char"/>
    <w:basedOn w:val="DefaultParagraphFont"/>
    <w:link w:val="Subtitle"/>
    <w:uiPriority w:val="11"/>
    <w:rsid w:val="00E37C62"/>
    <w:rPr>
      <w:rFonts w:ascii="Arial" w:eastAsiaTheme="minorEastAsia" w:hAnsi="Arial"/>
      <w:color w:val="000000" w:themeColor="text1"/>
      <w:spacing w:val="15"/>
      <w:sz w:val="14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DC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DC"/>
    <w:rPr>
      <w:rFonts w:ascii="Arial" w:hAnsi="Arial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221BD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37C62"/>
    <w:pPr>
      <w:numPr>
        <w:numId w:val="2"/>
      </w:numPr>
      <w:ind w:left="568" w:hanging="284"/>
      <w:contextualSpacing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E37C62"/>
    <w:rPr>
      <w:rFonts w:ascii="Arial" w:eastAsiaTheme="majorEastAsia" w:hAnsi="Arial" w:cstheme="majorBidi"/>
      <w:i/>
      <w:iCs/>
      <w:lang w:val="et-EE"/>
    </w:rPr>
  </w:style>
  <w:style w:type="paragraph" w:customStyle="1" w:styleId="Numlist">
    <w:name w:val="Num list"/>
    <w:basedOn w:val="ListParagraph"/>
    <w:link w:val="NumlistChar"/>
    <w:qFormat/>
    <w:rsid w:val="008C3BAF"/>
    <w:pPr>
      <w:numPr>
        <w:numId w:val="5"/>
      </w:numPr>
      <w:ind w:left="568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7C62"/>
    <w:rPr>
      <w:rFonts w:ascii="Arial" w:hAnsi="Arial"/>
      <w:sz w:val="20"/>
      <w:lang w:val="et-EE"/>
    </w:rPr>
  </w:style>
  <w:style w:type="character" w:customStyle="1" w:styleId="NumlistChar">
    <w:name w:val="Num list Char"/>
    <w:basedOn w:val="ListParagraphChar"/>
    <w:link w:val="Numlist"/>
    <w:rsid w:val="008C3BAF"/>
    <w:rPr>
      <w:rFonts w:ascii="Arial" w:hAnsi="Arial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8D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8D"/>
    <w:rPr>
      <w:rFonts w:ascii="Lucida Grande" w:hAnsi="Lucida Grande" w:cs="Lucida Grande"/>
      <w:sz w:val="18"/>
      <w:szCs w:val="18"/>
      <w:lang w:val="et-EE"/>
    </w:rPr>
  </w:style>
  <w:style w:type="paragraph" w:styleId="BodyText">
    <w:name w:val="Body Text"/>
    <w:basedOn w:val="Normal"/>
    <w:link w:val="BodyTextChar"/>
    <w:rsid w:val="0098508D"/>
    <w:pPr>
      <w:spacing w:before="0" w:after="0" w:line="240" w:lineRule="auto"/>
      <w:jc w:val="left"/>
    </w:pPr>
    <w:rPr>
      <w:rFonts w:ascii="Tms Rmn" w:eastAsia="Times New Roman" w:hAnsi="Tms Rmn" w:cs="Times New Roman"/>
      <w:snapToGrid w:val="0"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8508D"/>
    <w:rPr>
      <w:rFonts w:ascii="Tms Rmn" w:eastAsia="Times New Roman" w:hAnsi="Tms Rmn" w:cs="Times New Roman"/>
      <w:snapToGrid w:val="0"/>
      <w:color w:val="000000"/>
      <w:sz w:val="24"/>
      <w:szCs w:val="20"/>
      <w:lang w:val="en-GB"/>
    </w:rPr>
  </w:style>
  <w:style w:type="paragraph" w:styleId="Signature">
    <w:name w:val="Signature"/>
    <w:basedOn w:val="Normal"/>
    <w:link w:val="SignatureChar"/>
    <w:rsid w:val="0098508D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98508D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E2802"/>
    <w:rPr>
      <w:color w:val="0563C1" w:themeColor="hyperlink"/>
      <w:u w:val="single"/>
    </w:rPr>
  </w:style>
  <w:style w:type="paragraph" w:customStyle="1" w:styleId="gmail-p1">
    <w:name w:val="gmail-p1"/>
    <w:basedOn w:val="Normal"/>
    <w:rsid w:val="005D70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D70ED"/>
  </w:style>
  <w:style w:type="paragraph" w:customStyle="1" w:styleId="gmail-p2">
    <w:name w:val="gmail-p2"/>
    <w:basedOn w:val="Normal"/>
    <w:rsid w:val="005D70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A37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08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34e2930-47c9-42b7-bc36-7feb55431e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08CC9B17EE6418C587F8FB08FF8D0" ma:contentTypeVersion="12" ma:contentTypeDescription="Create a new document." ma:contentTypeScope="" ma:versionID="501352fe282f36ac1616ac3934717214">
  <xsd:schema xmlns:xsd="http://www.w3.org/2001/XMLSchema" xmlns:xs="http://www.w3.org/2001/XMLSchema" xmlns:p="http://schemas.microsoft.com/office/2006/metadata/properties" xmlns:ns2="8534e004-b1a0-481d-b875-d9416df69fb4" xmlns:ns3="b34e2930-47c9-42b7-bc36-7feb55431eaa" targetNamespace="http://schemas.microsoft.com/office/2006/metadata/properties" ma:root="true" ma:fieldsID="c0beed65b6b37166d895ae03b42a25a7" ns2:_="" ns3:_="">
    <xsd:import namespace="8534e004-b1a0-481d-b875-d9416df69fb4"/>
    <xsd:import namespace="b34e2930-47c9-42b7-bc36-7feb55431e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escription0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4e004-b1a0-481d-b875-d9416df69f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30-47c9-42b7-bc36-7feb55431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ED5F2-D453-AC42-99B7-E93A4C1D5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637B5-D92A-460E-A669-C24F9269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D37A9-2A35-49BA-8C13-E7BB4179FBE0}">
  <ds:schemaRefs>
    <ds:schemaRef ds:uri="http://schemas.microsoft.com/office/2006/metadata/properties"/>
    <ds:schemaRef ds:uri="http://schemas.microsoft.com/office/infopath/2007/PartnerControls"/>
    <ds:schemaRef ds:uri="b34e2930-47c9-42b7-bc36-7feb55431eaa"/>
  </ds:schemaRefs>
</ds:datastoreItem>
</file>

<file path=customXml/itemProps4.xml><?xml version="1.0" encoding="utf-8"?>
<ds:datastoreItem xmlns:ds="http://schemas.openxmlformats.org/officeDocument/2006/customXml" ds:itemID="{FA3A171B-C7FA-4FFB-9F04-8792C693E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4e004-b1a0-481d-b875-d9416df69fb4"/>
    <ds:schemaRef ds:uri="b34e2930-47c9-42b7-bc36-7feb55431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Vastus pretensioonile</vt:lpstr>
    </vt:vector>
  </TitlesOfParts>
  <Manager/>
  <Company>Ridango AS</Company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Vastus pretensioonile</dc:title>
  <dc:subject/>
  <dc:creator>Argo Verk</dc:creator>
  <cp:keywords/>
  <dc:description/>
  <cp:lastModifiedBy>Aurelija Peleckaitė</cp:lastModifiedBy>
  <cp:revision>4</cp:revision>
  <cp:lastPrinted>2020-10-20T13:46:00Z</cp:lastPrinted>
  <dcterms:created xsi:type="dcterms:W3CDTF">2021-03-02T11:22:00Z</dcterms:created>
  <dcterms:modified xsi:type="dcterms:W3CDTF">2022-01-26T09:33:00Z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0x0101001FF08CC9B17EE6418C587F8FB08FF8D0</vt:lpwstr>
  </property>
</Properties>
</file>