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8C1E2" w14:textId="77777777" w:rsidR="00AA4AE7" w:rsidRPr="009A0C6A" w:rsidRDefault="00AA4AE7" w:rsidP="00AA4AE7">
      <w:pPr>
        <w:ind w:right="-178"/>
        <w:jc w:val="center"/>
        <w:rPr>
          <w:sz w:val="22"/>
          <w:szCs w:val="22"/>
        </w:rPr>
      </w:pPr>
      <w:r w:rsidRPr="009A0C6A">
        <w:rPr>
          <w:sz w:val="22"/>
          <w:szCs w:val="22"/>
        </w:rPr>
        <w:t>UAB „Tradintek“</w:t>
      </w:r>
    </w:p>
    <w:p w14:paraId="7842E951" w14:textId="77777777" w:rsidR="00AA4AE7" w:rsidRPr="009A0C6A" w:rsidRDefault="00AA4AE7" w:rsidP="00AA4AE7">
      <w:pPr>
        <w:ind w:right="-178"/>
        <w:jc w:val="center"/>
        <w:rPr>
          <w:sz w:val="22"/>
          <w:szCs w:val="22"/>
        </w:rPr>
      </w:pPr>
      <w:r w:rsidRPr="009A0C6A">
        <w:rPr>
          <w:sz w:val="22"/>
          <w:szCs w:val="22"/>
        </w:rPr>
        <w:t>J.Jasinskio g. 9, LT-01111 Vilnius, tel. nr. (8 5) 2685427, fakso nr. (8 5) 2496084, registro tvarkytojas VĮ Registrų Centras, įmonės kodas 124942182, PVM mokėtojo kodas LT249421811</w:t>
      </w:r>
    </w:p>
    <w:p w14:paraId="39FDD01F" w14:textId="77777777" w:rsidR="00AA4AE7" w:rsidRPr="009A0C6A" w:rsidRDefault="00AA4AE7" w:rsidP="00AA4AE7">
      <w:pPr>
        <w:jc w:val="both"/>
        <w:rPr>
          <w:sz w:val="22"/>
          <w:szCs w:val="22"/>
        </w:rPr>
      </w:pPr>
    </w:p>
    <w:p w14:paraId="59260D4D" w14:textId="77777777" w:rsidR="00AA4AE7" w:rsidRPr="009A0C6A" w:rsidRDefault="00AA4AE7" w:rsidP="00AA4AE7">
      <w:pPr>
        <w:rPr>
          <w:sz w:val="22"/>
          <w:szCs w:val="22"/>
        </w:rPr>
      </w:pPr>
      <w:r w:rsidRPr="009A0C6A">
        <w:rPr>
          <w:sz w:val="22"/>
          <w:szCs w:val="22"/>
        </w:rPr>
        <w:t xml:space="preserve">Lietuvos sveikatos mokslų universiteto ligoninei Kauno klinikoms, </w:t>
      </w:r>
    </w:p>
    <w:p w14:paraId="53198118" w14:textId="77777777" w:rsidR="00A8217F" w:rsidRPr="009A0C6A" w:rsidRDefault="00A8217F" w:rsidP="00A8217F">
      <w:pPr>
        <w:jc w:val="center"/>
        <w:rPr>
          <w:b/>
          <w:sz w:val="22"/>
          <w:szCs w:val="22"/>
        </w:rPr>
      </w:pPr>
    </w:p>
    <w:p w14:paraId="147A56E7" w14:textId="77777777" w:rsidR="00A8217F" w:rsidRPr="009A0C6A" w:rsidRDefault="00A8217F" w:rsidP="00A8217F">
      <w:pPr>
        <w:jc w:val="center"/>
        <w:rPr>
          <w:b/>
          <w:sz w:val="22"/>
          <w:szCs w:val="22"/>
        </w:rPr>
      </w:pPr>
      <w:r w:rsidRPr="009A0C6A">
        <w:rPr>
          <w:b/>
          <w:sz w:val="22"/>
          <w:szCs w:val="22"/>
        </w:rPr>
        <w:t>PASIŪLYMAS</w:t>
      </w:r>
    </w:p>
    <w:p w14:paraId="3464A5F3" w14:textId="77777777" w:rsidR="00A8217F" w:rsidRPr="009A0C6A" w:rsidRDefault="00A8217F" w:rsidP="00A8217F">
      <w:pPr>
        <w:jc w:val="center"/>
        <w:rPr>
          <w:b/>
          <w:sz w:val="22"/>
          <w:szCs w:val="22"/>
        </w:rPr>
      </w:pPr>
    </w:p>
    <w:p w14:paraId="143F2070" w14:textId="77777777" w:rsidR="00A8217F" w:rsidRPr="009A0C6A" w:rsidRDefault="00A8217F" w:rsidP="00A8217F">
      <w:pPr>
        <w:jc w:val="center"/>
        <w:rPr>
          <w:b/>
          <w:bCs/>
          <w:sz w:val="22"/>
          <w:szCs w:val="22"/>
          <w:lang w:val="lt-LT"/>
        </w:rPr>
      </w:pPr>
      <w:r w:rsidRPr="009A0C6A">
        <w:rPr>
          <w:b/>
          <w:bCs/>
          <w:sz w:val="22"/>
          <w:szCs w:val="22"/>
        </w:rPr>
        <w:t xml:space="preserve">DĖL </w:t>
      </w:r>
      <w:r w:rsidRPr="009A0C6A">
        <w:rPr>
          <w:b/>
          <w:bCs/>
          <w:sz w:val="22"/>
          <w:szCs w:val="22"/>
          <w:lang w:val="lt-LT"/>
        </w:rPr>
        <w:t xml:space="preserve">MEDICININĖS ĮRANGOS AKUŠERIJOS GINEKOLOGIJOS KLINIKAI </w:t>
      </w:r>
      <w:r w:rsidRPr="009A0C6A">
        <w:rPr>
          <w:b/>
          <w:bCs/>
          <w:sz w:val="22"/>
          <w:szCs w:val="22"/>
        </w:rPr>
        <w:t>PIRKIMO</w:t>
      </w:r>
    </w:p>
    <w:p w14:paraId="54CC3543" w14:textId="77777777" w:rsidR="00A8217F" w:rsidRPr="009A0C6A" w:rsidRDefault="00A8217F" w:rsidP="00A8217F">
      <w:pPr>
        <w:shd w:val="clear" w:color="auto" w:fill="FFFFFF"/>
        <w:jc w:val="center"/>
        <w:rPr>
          <w:sz w:val="22"/>
          <w:szCs w:val="22"/>
        </w:rPr>
      </w:pPr>
    </w:p>
    <w:p w14:paraId="73A58C58" w14:textId="2D47AA7B" w:rsidR="00A8217F" w:rsidRPr="009A0C6A" w:rsidRDefault="00AA4AE7" w:rsidP="00A8217F">
      <w:pPr>
        <w:shd w:val="clear" w:color="auto" w:fill="FFFFFF"/>
        <w:jc w:val="center"/>
        <w:rPr>
          <w:bCs/>
          <w:sz w:val="22"/>
          <w:szCs w:val="22"/>
        </w:rPr>
      </w:pPr>
      <w:r w:rsidRPr="009A0C6A">
        <w:rPr>
          <w:sz w:val="22"/>
          <w:szCs w:val="22"/>
        </w:rPr>
        <w:t>2024-08-07 TRAD240807-01</w:t>
      </w:r>
    </w:p>
    <w:p w14:paraId="3106079A" w14:textId="524E971D" w:rsidR="00A8217F" w:rsidRPr="009A0C6A" w:rsidRDefault="00AA4AE7" w:rsidP="00A8217F">
      <w:pPr>
        <w:shd w:val="clear" w:color="auto" w:fill="FFFFFF"/>
        <w:jc w:val="center"/>
        <w:rPr>
          <w:bCs/>
          <w:sz w:val="22"/>
          <w:szCs w:val="22"/>
        </w:rPr>
      </w:pPr>
      <w:r w:rsidRPr="009A0C6A">
        <w:rPr>
          <w:bCs/>
          <w:sz w:val="22"/>
          <w:szCs w:val="22"/>
        </w:rPr>
        <w:t>Vilnius</w:t>
      </w:r>
    </w:p>
    <w:p w14:paraId="4F5E6DB2" w14:textId="77777777" w:rsidR="00A8217F" w:rsidRPr="009A0C6A" w:rsidRDefault="00A8217F" w:rsidP="00A8217F">
      <w:pPr>
        <w:jc w:val="right"/>
        <w:rPr>
          <w:sz w:val="22"/>
          <w:szCs w:val="22"/>
        </w:rPr>
      </w:pPr>
      <w:r w:rsidRPr="009A0C6A">
        <w:rPr>
          <w:sz w:val="22"/>
          <w:szCs w:val="22"/>
        </w:rPr>
        <w:tab/>
      </w:r>
      <w:r w:rsidRPr="009A0C6A">
        <w:rPr>
          <w:sz w:val="22"/>
          <w:szCs w:val="22"/>
        </w:rPr>
        <w:tab/>
      </w:r>
      <w:r w:rsidRPr="009A0C6A">
        <w:rPr>
          <w:sz w:val="22"/>
          <w:szCs w:val="22"/>
        </w:rPr>
        <w:tab/>
      </w:r>
      <w:r w:rsidRPr="009A0C6A">
        <w:rPr>
          <w:sz w:val="22"/>
          <w:szCs w:val="22"/>
        </w:rPr>
        <w:tab/>
      </w:r>
      <w:r w:rsidRPr="009A0C6A">
        <w:rPr>
          <w:sz w:val="22"/>
          <w:szCs w:val="22"/>
        </w:rPr>
        <w:tab/>
      </w:r>
      <w:r w:rsidRPr="009A0C6A">
        <w:rPr>
          <w:sz w:val="22"/>
          <w:szCs w:val="22"/>
        </w:rPr>
        <w:tab/>
      </w:r>
      <w:r w:rsidRPr="009A0C6A">
        <w:rPr>
          <w:sz w:val="22"/>
          <w:szCs w:val="22"/>
        </w:rPr>
        <w:tab/>
      </w:r>
      <w:r w:rsidRPr="009A0C6A">
        <w:rPr>
          <w:sz w:val="22"/>
          <w:szCs w:val="22"/>
        </w:rPr>
        <w:tab/>
      </w:r>
      <w:r w:rsidRPr="009A0C6A">
        <w:rPr>
          <w:sz w:val="22"/>
          <w:szCs w:val="22"/>
        </w:rPr>
        <w:tab/>
      </w:r>
      <w:r w:rsidRPr="009A0C6A">
        <w:rPr>
          <w:sz w:val="22"/>
          <w:szCs w:val="22"/>
        </w:rPr>
        <w:tab/>
      </w:r>
      <w:r w:rsidRPr="009A0C6A">
        <w:rPr>
          <w:sz w:val="22"/>
          <w:szCs w:val="22"/>
        </w:rPr>
        <w:tab/>
        <w:t>1 lentelė</w:t>
      </w:r>
    </w:p>
    <w:p w14:paraId="74A31BD4" w14:textId="77777777" w:rsidR="00A8217F" w:rsidRPr="009A0C6A" w:rsidRDefault="00A8217F" w:rsidP="00A8217F">
      <w:pPr>
        <w:jc w:val="center"/>
        <w:rPr>
          <w:b/>
          <w:sz w:val="22"/>
          <w:szCs w:val="22"/>
        </w:rPr>
      </w:pPr>
      <w:r w:rsidRPr="009A0C6A">
        <w:rPr>
          <w:b/>
          <w:sz w:val="22"/>
          <w:szCs w:val="22"/>
        </w:rPr>
        <w:t>TIEKĖJO REKVIZITAI</w:t>
      </w:r>
    </w:p>
    <w:p w14:paraId="306F8FE0" w14:textId="77777777" w:rsidR="00A8217F" w:rsidRPr="009A0C6A" w:rsidRDefault="00A8217F" w:rsidP="00A8217F">
      <w:pPr>
        <w:jc w:val="center"/>
        <w:rPr>
          <w:sz w:val="22"/>
          <w:szCs w:val="22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AA4AE7" w:rsidRPr="009A0C6A" w14:paraId="75EA5D4A" w14:textId="77777777" w:rsidTr="00AA4AE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F4197" w14:textId="77777777" w:rsidR="00AA4AE7" w:rsidRPr="009A0C6A" w:rsidRDefault="00AA4AE7" w:rsidP="00AA4AE7">
            <w:pPr>
              <w:jc w:val="both"/>
              <w:rPr>
                <w:i/>
                <w:sz w:val="22"/>
                <w:szCs w:val="22"/>
              </w:rPr>
            </w:pPr>
            <w:r w:rsidRPr="009A0C6A">
              <w:rPr>
                <w:sz w:val="22"/>
                <w:szCs w:val="22"/>
              </w:rPr>
              <w:t xml:space="preserve">Tiekėjo pavadinimas </w:t>
            </w:r>
            <w:r w:rsidRPr="009A0C6A">
              <w:rPr>
                <w:i/>
                <w:sz w:val="22"/>
                <w:szCs w:val="22"/>
              </w:rPr>
              <w:t>/Jeigu dalyvauja ūkio subjektų grupė, surašomi visi dalyvių pavadinimai/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D925D" w14:textId="77777777" w:rsidR="00AA4AE7" w:rsidRPr="009A0C6A" w:rsidRDefault="00AA4AE7" w:rsidP="00AA4AE7">
            <w:pPr>
              <w:jc w:val="both"/>
              <w:rPr>
                <w:sz w:val="22"/>
                <w:szCs w:val="22"/>
              </w:rPr>
            </w:pPr>
            <w:r w:rsidRPr="009A0C6A">
              <w:rPr>
                <w:sz w:val="22"/>
                <w:szCs w:val="22"/>
              </w:rPr>
              <w:t xml:space="preserve">UAB „Tradintek“ </w:t>
            </w:r>
          </w:p>
          <w:p w14:paraId="5184D8CE" w14:textId="77777777" w:rsidR="00AA4AE7" w:rsidRPr="009A0C6A" w:rsidRDefault="00AA4AE7" w:rsidP="00AA4AE7">
            <w:pPr>
              <w:jc w:val="both"/>
              <w:rPr>
                <w:sz w:val="22"/>
                <w:szCs w:val="22"/>
              </w:rPr>
            </w:pPr>
          </w:p>
        </w:tc>
      </w:tr>
      <w:tr w:rsidR="00AA4AE7" w:rsidRPr="009A0C6A" w14:paraId="40F1CA94" w14:textId="77777777" w:rsidTr="00AA4AE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9DB97" w14:textId="77777777" w:rsidR="00AA4AE7" w:rsidRPr="009A0C6A" w:rsidRDefault="00AA4AE7" w:rsidP="00AA4AE7">
            <w:pPr>
              <w:jc w:val="both"/>
              <w:rPr>
                <w:sz w:val="22"/>
                <w:szCs w:val="22"/>
              </w:rPr>
            </w:pPr>
            <w:r w:rsidRPr="009A0C6A">
              <w:rPr>
                <w:sz w:val="22"/>
                <w:szCs w:val="22"/>
              </w:rPr>
              <w:t>Tiekėjo adresas</w:t>
            </w:r>
            <w:r w:rsidRPr="009A0C6A">
              <w:rPr>
                <w:i/>
                <w:sz w:val="22"/>
                <w:szCs w:val="22"/>
              </w:rPr>
              <w:t xml:space="preserve"> /Jeigu dalyvauja ūkio subjektų grupė, surašomi visi dalyvių adresai/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4D559" w14:textId="77777777" w:rsidR="00AA4AE7" w:rsidRPr="009A0C6A" w:rsidRDefault="00AA4AE7" w:rsidP="00AA4AE7">
            <w:pPr>
              <w:rPr>
                <w:noProof/>
                <w:sz w:val="22"/>
                <w:szCs w:val="22"/>
              </w:rPr>
            </w:pPr>
            <w:r w:rsidRPr="009A0C6A">
              <w:rPr>
                <w:noProof/>
                <w:sz w:val="22"/>
                <w:szCs w:val="22"/>
              </w:rPr>
              <w:t>J.Jasinskio g. 9, Vilnius</w:t>
            </w:r>
          </w:p>
          <w:p w14:paraId="37E6E2F0" w14:textId="77777777" w:rsidR="00AA4AE7" w:rsidRPr="009A0C6A" w:rsidRDefault="00AA4AE7" w:rsidP="00AA4AE7">
            <w:pPr>
              <w:jc w:val="both"/>
              <w:rPr>
                <w:sz w:val="22"/>
                <w:szCs w:val="22"/>
              </w:rPr>
            </w:pPr>
          </w:p>
        </w:tc>
      </w:tr>
      <w:tr w:rsidR="00AA4AE7" w:rsidRPr="009A0C6A" w14:paraId="39ADBA5B" w14:textId="77777777" w:rsidTr="00AA4AE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569C2" w14:textId="77777777" w:rsidR="00AA4AE7" w:rsidRPr="009A0C6A" w:rsidRDefault="00AA4AE7" w:rsidP="00AA4AE7">
            <w:pPr>
              <w:jc w:val="both"/>
              <w:rPr>
                <w:sz w:val="22"/>
                <w:szCs w:val="22"/>
              </w:rPr>
            </w:pPr>
            <w:r w:rsidRPr="009A0C6A">
              <w:rPr>
                <w:sz w:val="22"/>
                <w:szCs w:val="22"/>
              </w:rPr>
              <w:t>Įmonės kodas, PVM mokėtojo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98FD3" w14:textId="7B8E2873" w:rsidR="00AA4AE7" w:rsidRPr="009A0C6A" w:rsidRDefault="00AA4AE7" w:rsidP="00AA4AE7">
            <w:pPr>
              <w:jc w:val="both"/>
              <w:rPr>
                <w:sz w:val="22"/>
                <w:szCs w:val="22"/>
              </w:rPr>
            </w:pPr>
            <w:r w:rsidRPr="009A0C6A">
              <w:rPr>
                <w:sz w:val="22"/>
                <w:szCs w:val="22"/>
              </w:rPr>
              <w:t>Į</w:t>
            </w:r>
            <w:r w:rsidR="00DD36A9">
              <w:rPr>
                <w:sz w:val="22"/>
                <w:szCs w:val="22"/>
              </w:rPr>
              <w:t>m</w:t>
            </w:r>
            <w:r w:rsidRPr="009A0C6A">
              <w:rPr>
                <w:sz w:val="22"/>
                <w:szCs w:val="22"/>
              </w:rPr>
              <w:t>.k. 124942182</w:t>
            </w:r>
          </w:p>
          <w:p w14:paraId="30BACB2F" w14:textId="660F58FB" w:rsidR="00AA4AE7" w:rsidRPr="009A0C6A" w:rsidRDefault="00AA4AE7" w:rsidP="00AA4AE7">
            <w:pPr>
              <w:jc w:val="both"/>
              <w:rPr>
                <w:sz w:val="22"/>
                <w:szCs w:val="22"/>
              </w:rPr>
            </w:pPr>
            <w:r w:rsidRPr="009A0C6A">
              <w:rPr>
                <w:sz w:val="22"/>
                <w:szCs w:val="22"/>
              </w:rPr>
              <w:t>PVM mokėtojo kodas LT249421811</w:t>
            </w:r>
          </w:p>
        </w:tc>
      </w:tr>
      <w:tr w:rsidR="00AA4AE7" w:rsidRPr="009A0C6A" w14:paraId="0B431351" w14:textId="77777777" w:rsidTr="00AA4AE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0408" w14:textId="77777777" w:rsidR="00AA4AE7" w:rsidRPr="009A0C6A" w:rsidRDefault="00AA4AE7" w:rsidP="00AA4AE7">
            <w:pPr>
              <w:jc w:val="both"/>
              <w:rPr>
                <w:sz w:val="22"/>
                <w:szCs w:val="22"/>
              </w:rPr>
            </w:pPr>
            <w:r w:rsidRPr="009A0C6A">
              <w:rPr>
                <w:sz w:val="22"/>
                <w:szCs w:val="22"/>
              </w:rPr>
              <w:t>Atsiskaitomosios sąskaitos numeris, bankas, banko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59263" w14:textId="77777777" w:rsidR="00AA4AE7" w:rsidRPr="009A0C6A" w:rsidRDefault="00AA4AE7" w:rsidP="00AA4AE7">
            <w:pPr>
              <w:jc w:val="both"/>
              <w:rPr>
                <w:sz w:val="22"/>
                <w:szCs w:val="22"/>
              </w:rPr>
            </w:pPr>
            <w:r w:rsidRPr="009A0C6A">
              <w:rPr>
                <w:sz w:val="22"/>
                <w:szCs w:val="22"/>
              </w:rPr>
              <w:t>A. s.: LT65 7044 0600 0136 8083</w:t>
            </w:r>
          </w:p>
          <w:p w14:paraId="026E74D8" w14:textId="1D5DCDD0" w:rsidR="00AA4AE7" w:rsidRPr="009A0C6A" w:rsidRDefault="00AA4AE7" w:rsidP="00AA4AE7">
            <w:pPr>
              <w:jc w:val="both"/>
              <w:rPr>
                <w:sz w:val="22"/>
                <w:szCs w:val="22"/>
              </w:rPr>
            </w:pPr>
            <w:r w:rsidRPr="009A0C6A">
              <w:rPr>
                <w:sz w:val="22"/>
                <w:szCs w:val="22"/>
              </w:rPr>
              <w:t>Bankas AB SEB, banko kodas 70440</w:t>
            </w:r>
          </w:p>
        </w:tc>
      </w:tr>
      <w:tr w:rsidR="00AA4AE7" w:rsidRPr="009A0C6A" w14:paraId="1C19C281" w14:textId="77777777" w:rsidTr="00AA4AE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8C8B1" w14:textId="77777777" w:rsidR="00AA4AE7" w:rsidRPr="009A0C6A" w:rsidRDefault="00AA4AE7" w:rsidP="00AA4AE7">
            <w:pPr>
              <w:jc w:val="both"/>
              <w:rPr>
                <w:sz w:val="22"/>
                <w:szCs w:val="22"/>
              </w:rPr>
            </w:pPr>
            <w:r w:rsidRPr="009A0C6A">
              <w:rPr>
                <w:sz w:val="22"/>
                <w:szCs w:val="22"/>
              </w:rPr>
              <w:t>Įmonės vadovo pareigos,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87498" w14:textId="32AD6321" w:rsidR="00AA4AE7" w:rsidRPr="009A0C6A" w:rsidRDefault="00AA4AE7" w:rsidP="00AA4AE7">
            <w:pPr>
              <w:jc w:val="both"/>
              <w:rPr>
                <w:sz w:val="22"/>
                <w:szCs w:val="22"/>
              </w:rPr>
            </w:pPr>
            <w:r w:rsidRPr="009A0C6A">
              <w:rPr>
                <w:sz w:val="22"/>
                <w:szCs w:val="22"/>
              </w:rPr>
              <w:t>Direktorius Tomas Mickūnaitis</w:t>
            </w:r>
          </w:p>
        </w:tc>
      </w:tr>
      <w:tr w:rsidR="00607E46" w:rsidRPr="009A0C6A" w14:paraId="1AB10A64" w14:textId="77777777" w:rsidTr="00AA4AE7">
        <w:trPr>
          <w:gridAfter w:val="1"/>
          <w:wAfter w:w="4927" w:type="dxa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78650" w14:textId="77777777" w:rsidR="00607E46" w:rsidRPr="009A0C6A" w:rsidRDefault="00607E46" w:rsidP="00AA4AE7">
            <w:pPr>
              <w:jc w:val="both"/>
              <w:rPr>
                <w:sz w:val="22"/>
                <w:szCs w:val="22"/>
              </w:rPr>
            </w:pPr>
            <w:r w:rsidRPr="009A0C6A">
              <w:rPr>
                <w:sz w:val="22"/>
                <w:szCs w:val="22"/>
              </w:rPr>
              <w:t>Už pasiūlymą atsakingo asmens vardas, pavardė</w:t>
            </w:r>
          </w:p>
        </w:tc>
      </w:tr>
      <w:tr w:rsidR="00AA4AE7" w:rsidRPr="009A0C6A" w14:paraId="35955D97" w14:textId="77777777" w:rsidTr="00AA4AE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85A0D" w14:textId="77777777" w:rsidR="00AA4AE7" w:rsidRPr="009A0C6A" w:rsidRDefault="00AA4AE7" w:rsidP="00AA4AE7">
            <w:pPr>
              <w:jc w:val="both"/>
              <w:rPr>
                <w:sz w:val="22"/>
                <w:szCs w:val="22"/>
              </w:rPr>
            </w:pPr>
            <w:r w:rsidRPr="009A0C6A">
              <w:rPr>
                <w:sz w:val="22"/>
                <w:szCs w:val="22"/>
              </w:rPr>
              <w:t>Už sutarties vykdymą atsakingo asmens pareigos,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029FF" w14:textId="35512621" w:rsidR="00AA4AE7" w:rsidRPr="009A0C6A" w:rsidRDefault="00AA4AE7" w:rsidP="00AA4AE7">
            <w:pPr>
              <w:jc w:val="both"/>
              <w:rPr>
                <w:sz w:val="22"/>
                <w:szCs w:val="22"/>
              </w:rPr>
            </w:pPr>
          </w:p>
        </w:tc>
      </w:tr>
      <w:tr w:rsidR="00AA4AE7" w:rsidRPr="009A0C6A" w14:paraId="5877B86C" w14:textId="77777777" w:rsidTr="00AA4AE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43AEE" w14:textId="77777777" w:rsidR="00AA4AE7" w:rsidRPr="009A0C6A" w:rsidRDefault="00AA4AE7" w:rsidP="00AA4AE7">
            <w:pPr>
              <w:jc w:val="both"/>
              <w:rPr>
                <w:sz w:val="22"/>
                <w:szCs w:val="22"/>
              </w:rPr>
            </w:pPr>
            <w:r w:rsidRPr="009A0C6A">
              <w:rPr>
                <w:sz w:val="22"/>
                <w:szCs w:val="22"/>
              </w:rPr>
              <w:t>Telefono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0CE61" w14:textId="30B421CE" w:rsidR="00AA4AE7" w:rsidRPr="009A0C6A" w:rsidRDefault="00AA4AE7" w:rsidP="00AA4AE7">
            <w:pPr>
              <w:jc w:val="both"/>
              <w:rPr>
                <w:sz w:val="22"/>
                <w:szCs w:val="22"/>
              </w:rPr>
            </w:pPr>
            <w:r w:rsidRPr="009A0C6A">
              <w:rPr>
                <w:noProof/>
                <w:sz w:val="22"/>
                <w:szCs w:val="22"/>
              </w:rPr>
              <w:t>+37052685427</w:t>
            </w:r>
          </w:p>
        </w:tc>
      </w:tr>
      <w:tr w:rsidR="00AA4AE7" w:rsidRPr="009A0C6A" w14:paraId="73B4C4BD" w14:textId="77777777" w:rsidTr="00AA4AE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AF65B" w14:textId="77777777" w:rsidR="00AA4AE7" w:rsidRPr="009A0C6A" w:rsidRDefault="00AA4AE7" w:rsidP="00AA4AE7">
            <w:pPr>
              <w:jc w:val="both"/>
              <w:rPr>
                <w:sz w:val="22"/>
                <w:szCs w:val="22"/>
              </w:rPr>
            </w:pPr>
            <w:r w:rsidRPr="009A0C6A">
              <w:rPr>
                <w:sz w:val="22"/>
                <w:szCs w:val="22"/>
              </w:rPr>
              <w:t>Fakso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26CF1" w14:textId="0981B77A" w:rsidR="00AA4AE7" w:rsidRPr="009A0C6A" w:rsidRDefault="00AA4AE7" w:rsidP="00AA4AE7">
            <w:pPr>
              <w:jc w:val="both"/>
              <w:rPr>
                <w:sz w:val="22"/>
                <w:szCs w:val="22"/>
              </w:rPr>
            </w:pPr>
            <w:r w:rsidRPr="009A0C6A">
              <w:rPr>
                <w:sz w:val="22"/>
                <w:szCs w:val="22"/>
              </w:rPr>
              <w:t>+37052496084</w:t>
            </w:r>
          </w:p>
        </w:tc>
      </w:tr>
      <w:tr w:rsidR="00AA4AE7" w:rsidRPr="009A0C6A" w14:paraId="1A74811A" w14:textId="77777777" w:rsidTr="00AA4AE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C728E" w14:textId="77777777" w:rsidR="00AA4AE7" w:rsidRPr="009A0C6A" w:rsidRDefault="00AA4AE7" w:rsidP="00AA4AE7">
            <w:pPr>
              <w:jc w:val="both"/>
              <w:rPr>
                <w:sz w:val="22"/>
                <w:szCs w:val="22"/>
              </w:rPr>
            </w:pPr>
            <w:r w:rsidRPr="009A0C6A">
              <w:rPr>
                <w:sz w:val="22"/>
                <w:szCs w:val="22"/>
              </w:rPr>
              <w:t>El.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BF9AD" w14:textId="50687C6A" w:rsidR="00AA4AE7" w:rsidRPr="009A0C6A" w:rsidRDefault="00AA4AE7" w:rsidP="00AA4AE7">
            <w:pPr>
              <w:jc w:val="both"/>
              <w:rPr>
                <w:sz w:val="22"/>
                <w:szCs w:val="22"/>
              </w:rPr>
            </w:pPr>
            <w:r w:rsidRPr="009A0C6A">
              <w:rPr>
                <w:noProof/>
                <w:sz w:val="22"/>
                <w:szCs w:val="22"/>
              </w:rPr>
              <w:t>Info@tradintek.com</w:t>
            </w:r>
          </w:p>
        </w:tc>
      </w:tr>
    </w:tbl>
    <w:p w14:paraId="02897ED7" w14:textId="77777777" w:rsidR="00A8217F" w:rsidRPr="009A0C6A" w:rsidRDefault="00A8217F" w:rsidP="00A8217F">
      <w:pPr>
        <w:ind w:firstLine="720"/>
        <w:jc w:val="both"/>
        <w:rPr>
          <w:sz w:val="22"/>
          <w:szCs w:val="22"/>
        </w:rPr>
      </w:pPr>
      <w:r w:rsidRPr="009A0C6A">
        <w:rPr>
          <w:sz w:val="22"/>
          <w:szCs w:val="22"/>
        </w:rPr>
        <w:t>Šiuo pasiūlymu pažymime, kad sutinkame su visomis pirkimo sąlygomis, nustatytomis:</w:t>
      </w:r>
    </w:p>
    <w:p w14:paraId="6FD3C104" w14:textId="77777777" w:rsidR="00A8217F" w:rsidRPr="009A0C6A" w:rsidRDefault="00A8217F" w:rsidP="00A8217F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2"/>
          <w:szCs w:val="22"/>
        </w:rPr>
      </w:pPr>
      <w:r w:rsidRPr="009A0C6A">
        <w:rPr>
          <w:sz w:val="22"/>
          <w:szCs w:val="22"/>
        </w:rPr>
        <w:t>atviro konkurso skelbime, paskelbtame Viešųjų pirkimų įstatymo nustatyta tvarka;</w:t>
      </w:r>
    </w:p>
    <w:p w14:paraId="29A0982A" w14:textId="77777777" w:rsidR="00A8217F" w:rsidRPr="009A0C6A" w:rsidRDefault="00A8217F" w:rsidP="00A8217F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2"/>
          <w:szCs w:val="22"/>
        </w:rPr>
      </w:pPr>
      <w:r w:rsidRPr="009A0C6A">
        <w:rPr>
          <w:sz w:val="22"/>
          <w:szCs w:val="22"/>
        </w:rPr>
        <w:t>kituose pirkimo dokumentuose (jų paaiškinimuose, papildymuose).</w:t>
      </w:r>
    </w:p>
    <w:p w14:paraId="10FA486B" w14:textId="77777777" w:rsidR="00A8217F" w:rsidRPr="009A0C6A" w:rsidRDefault="00A8217F" w:rsidP="00A8217F">
      <w:pPr>
        <w:ind w:firstLine="720"/>
        <w:jc w:val="both"/>
        <w:rPr>
          <w:sz w:val="22"/>
          <w:szCs w:val="22"/>
        </w:rPr>
      </w:pPr>
      <w:r w:rsidRPr="009A0C6A">
        <w:rPr>
          <w:spacing w:val="-4"/>
          <w:sz w:val="22"/>
          <w:szCs w:val="22"/>
        </w:rPr>
        <w:t>Pasirašydamas CVP IS priemonėmis pateiktą pasiūlymą saugiu elektroniniu parašu, patvirtinu, kad dokumentų skaitmeninės</w:t>
      </w:r>
      <w:r w:rsidRPr="009A0C6A">
        <w:rPr>
          <w:sz w:val="22"/>
          <w:szCs w:val="22"/>
        </w:rPr>
        <w:t xml:space="preserve"> kopijos ir elektroninėmis priemonėmis pateikti duomenys yra tikri.</w:t>
      </w:r>
      <w:r w:rsidRPr="009A0C6A">
        <w:rPr>
          <w:sz w:val="22"/>
          <w:szCs w:val="22"/>
        </w:rPr>
        <w:tab/>
      </w:r>
    </w:p>
    <w:p w14:paraId="6CB8FD72" w14:textId="77777777" w:rsidR="00A8217F" w:rsidRPr="009A0C6A" w:rsidRDefault="00A8217F" w:rsidP="00A8217F">
      <w:pPr>
        <w:contextualSpacing/>
        <w:jc w:val="both"/>
        <w:rPr>
          <w:sz w:val="22"/>
          <w:szCs w:val="22"/>
        </w:rPr>
      </w:pPr>
      <w:r w:rsidRPr="009A0C6A">
        <w:rPr>
          <w:sz w:val="22"/>
          <w:szCs w:val="22"/>
        </w:rPr>
        <w:tab/>
      </w:r>
      <w:r w:rsidRPr="009A0C6A">
        <w:rPr>
          <w:sz w:val="22"/>
          <w:szCs w:val="22"/>
        </w:rPr>
        <w:tab/>
      </w:r>
      <w:r w:rsidRPr="009A0C6A">
        <w:rPr>
          <w:sz w:val="22"/>
          <w:szCs w:val="22"/>
        </w:rPr>
        <w:tab/>
      </w:r>
      <w:r w:rsidRPr="009A0C6A">
        <w:rPr>
          <w:sz w:val="22"/>
          <w:szCs w:val="22"/>
        </w:rPr>
        <w:tab/>
        <w:t xml:space="preserve">  </w:t>
      </w:r>
      <w:r w:rsidRPr="009A0C6A">
        <w:rPr>
          <w:sz w:val="22"/>
          <w:szCs w:val="22"/>
        </w:rPr>
        <w:tab/>
        <w:t xml:space="preserve">                                        </w:t>
      </w:r>
    </w:p>
    <w:p w14:paraId="0FDFF0AF" w14:textId="77777777" w:rsidR="00A8217F" w:rsidRPr="009A0C6A" w:rsidRDefault="00A8217F" w:rsidP="00A8217F">
      <w:pPr>
        <w:contextualSpacing/>
        <w:jc w:val="right"/>
        <w:rPr>
          <w:sz w:val="22"/>
          <w:szCs w:val="22"/>
        </w:rPr>
      </w:pPr>
      <w:r w:rsidRPr="009A0C6A">
        <w:rPr>
          <w:sz w:val="22"/>
          <w:szCs w:val="22"/>
        </w:rPr>
        <w:t xml:space="preserve"> 2 lentelė</w:t>
      </w:r>
    </w:p>
    <w:p w14:paraId="1D211D34" w14:textId="77777777" w:rsidR="00A8217F" w:rsidRPr="009A0C6A" w:rsidRDefault="00A8217F" w:rsidP="00A8217F">
      <w:pPr>
        <w:jc w:val="center"/>
        <w:rPr>
          <w:b/>
          <w:sz w:val="22"/>
          <w:szCs w:val="22"/>
        </w:rPr>
      </w:pPr>
    </w:p>
    <w:p w14:paraId="1A6A0D23" w14:textId="77777777" w:rsidR="00A8217F" w:rsidRPr="009A0C6A" w:rsidRDefault="00A8217F" w:rsidP="00A8217F">
      <w:pPr>
        <w:jc w:val="center"/>
        <w:rPr>
          <w:b/>
          <w:sz w:val="22"/>
          <w:szCs w:val="22"/>
        </w:rPr>
      </w:pPr>
      <w:r w:rsidRPr="009A0C6A">
        <w:rPr>
          <w:b/>
          <w:sz w:val="22"/>
          <w:szCs w:val="22"/>
        </w:rPr>
        <w:t>SUBTIEKĖJO REKVIZITAI</w:t>
      </w:r>
    </w:p>
    <w:p w14:paraId="7186C8DC" w14:textId="77777777" w:rsidR="00A8217F" w:rsidRPr="009A0C6A" w:rsidRDefault="00A8217F" w:rsidP="00A8217F">
      <w:pPr>
        <w:jc w:val="center"/>
        <w:rPr>
          <w:b/>
          <w:sz w:val="22"/>
          <w:szCs w:val="22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072"/>
      </w:tblGrid>
      <w:tr w:rsidR="00A8217F" w:rsidRPr="009A0C6A" w14:paraId="3220C29B" w14:textId="77777777" w:rsidTr="00B832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49542" w14:textId="77777777" w:rsidR="00A8217F" w:rsidRPr="009A0C6A" w:rsidRDefault="00A8217F" w:rsidP="00B832BD">
            <w:pPr>
              <w:jc w:val="center"/>
              <w:rPr>
                <w:b/>
                <w:sz w:val="22"/>
                <w:szCs w:val="22"/>
              </w:rPr>
            </w:pPr>
            <w:r w:rsidRPr="009A0C6A">
              <w:rPr>
                <w:b/>
                <w:sz w:val="22"/>
                <w:szCs w:val="22"/>
              </w:rPr>
              <w:t>Eil.</w:t>
            </w:r>
          </w:p>
          <w:p w14:paraId="286EF033" w14:textId="77777777" w:rsidR="00A8217F" w:rsidRPr="009A0C6A" w:rsidRDefault="00A8217F" w:rsidP="00B832BD">
            <w:pPr>
              <w:jc w:val="center"/>
              <w:rPr>
                <w:sz w:val="22"/>
                <w:szCs w:val="22"/>
              </w:rPr>
            </w:pPr>
            <w:r w:rsidRPr="009A0C6A"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1AB98" w14:textId="77777777" w:rsidR="00A8217F" w:rsidRPr="009A0C6A" w:rsidRDefault="00A8217F" w:rsidP="00B832BD">
            <w:pPr>
              <w:jc w:val="center"/>
              <w:rPr>
                <w:b/>
                <w:sz w:val="22"/>
                <w:szCs w:val="22"/>
              </w:rPr>
            </w:pPr>
            <w:r w:rsidRPr="009A0C6A">
              <w:rPr>
                <w:b/>
                <w:spacing w:val="-4"/>
                <w:sz w:val="22"/>
                <w:szCs w:val="22"/>
              </w:rPr>
              <w:t xml:space="preserve">Subtiekėjo (-ų) </w:t>
            </w:r>
            <w:r w:rsidRPr="009A0C6A">
              <w:rPr>
                <w:b/>
                <w:sz w:val="22"/>
                <w:szCs w:val="22"/>
              </w:rPr>
              <w:t>pavadinimas (-ai), adresas (-ai)</w:t>
            </w:r>
          </w:p>
        </w:tc>
      </w:tr>
      <w:tr w:rsidR="00A8217F" w:rsidRPr="009A0C6A" w14:paraId="575C5AC9" w14:textId="77777777" w:rsidTr="00B832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68CBA" w14:textId="2C206D30" w:rsidR="00A8217F" w:rsidRPr="009A0C6A" w:rsidRDefault="00AA4AE7" w:rsidP="00B832BD">
            <w:pPr>
              <w:jc w:val="both"/>
              <w:rPr>
                <w:sz w:val="22"/>
                <w:szCs w:val="22"/>
              </w:rPr>
            </w:pPr>
            <w:r w:rsidRPr="009A0C6A">
              <w:rPr>
                <w:sz w:val="22"/>
                <w:szCs w:val="22"/>
              </w:rPr>
              <w:t>-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17BF0" w14:textId="73099284" w:rsidR="00A8217F" w:rsidRPr="009A0C6A" w:rsidRDefault="00AA4AE7" w:rsidP="00B832BD">
            <w:pPr>
              <w:jc w:val="both"/>
              <w:rPr>
                <w:sz w:val="22"/>
                <w:szCs w:val="22"/>
              </w:rPr>
            </w:pPr>
            <w:r w:rsidRPr="009A0C6A">
              <w:rPr>
                <w:sz w:val="22"/>
                <w:szCs w:val="22"/>
              </w:rPr>
              <w:t>-</w:t>
            </w:r>
          </w:p>
        </w:tc>
      </w:tr>
    </w:tbl>
    <w:p w14:paraId="78798705" w14:textId="77777777" w:rsidR="00A8217F" w:rsidRPr="009A0C6A" w:rsidRDefault="00A8217F" w:rsidP="00A8217F">
      <w:pPr>
        <w:pStyle w:val="Header"/>
        <w:widowControl/>
        <w:tabs>
          <w:tab w:val="clear" w:pos="4153"/>
          <w:tab w:val="clear" w:pos="8306"/>
        </w:tabs>
        <w:spacing w:after="0"/>
        <w:jc w:val="left"/>
        <w:rPr>
          <w:i/>
          <w:spacing w:val="-4"/>
          <w:sz w:val="22"/>
          <w:szCs w:val="22"/>
        </w:rPr>
      </w:pPr>
      <w:r w:rsidRPr="009A0C6A">
        <w:rPr>
          <w:i/>
          <w:spacing w:val="-4"/>
          <w:sz w:val="22"/>
          <w:szCs w:val="22"/>
        </w:rPr>
        <w:t>*Pastaba: pildoma, jei tiekėjas ketina pasitelkti subtiekėją (-us)</w:t>
      </w:r>
    </w:p>
    <w:p w14:paraId="693DBAFB" w14:textId="77777777" w:rsidR="00A8217F" w:rsidRPr="009A0C6A" w:rsidRDefault="00A8217F" w:rsidP="00A8217F">
      <w:pPr>
        <w:pStyle w:val="Header"/>
        <w:widowControl/>
        <w:tabs>
          <w:tab w:val="clear" w:pos="4153"/>
          <w:tab w:val="clear" w:pos="8306"/>
        </w:tabs>
        <w:spacing w:after="0"/>
        <w:ind w:left="7920" w:firstLine="720"/>
        <w:jc w:val="right"/>
        <w:rPr>
          <w:sz w:val="22"/>
          <w:szCs w:val="22"/>
        </w:rPr>
      </w:pPr>
      <w:r w:rsidRPr="009A0C6A">
        <w:rPr>
          <w:sz w:val="22"/>
          <w:szCs w:val="22"/>
        </w:rPr>
        <w:t xml:space="preserve">  3 lentelė</w:t>
      </w:r>
    </w:p>
    <w:p w14:paraId="003B2C3E" w14:textId="77777777" w:rsidR="00A8217F" w:rsidRPr="009A0C6A" w:rsidRDefault="00A8217F" w:rsidP="00A8217F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sz w:val="22"/>
          <w:szCs w:val="22"/>
          <w:lang w:eastAsia="en-US"/>
        </w:rPr>
      </w:pPr>
      <w:r w:rsidRPr="009A0C6A">
        <w:rPr>
          <w:b/>
          <w:sz w:val="22"/>
          <w:szCs w:val="22"/>
          <w:lang w:eastAsia="en-US"/>
        </w:rPr>
        <w:t>PASIŪLYMO KAINA</w:t>
      </w:r>
    </w:p>
    <w:p w14:paraId="791D0011" w14:textId="77777777" w:rsidR="00A8217F" w:rsidRPr="009A0C6A" w:rsidRDefault="00A8217F" w:rsidP="00A8217F">
      <w:pPr>
        <w:pStyle w:val="Header"/>
        <w:widowControl/>
        <w:tabs>
          <w:tab w:val="clear" w:pos="4153"/>
          <w:tab w:val="clear" w:pos="8306"/>
        </w:tabs>
        <w:spacing w:after="0"/>
        <w:rPr>
          <w:sz w:val="22"/>
          <w:szCs w:val="22"/>
          <w:lang w:eastAsia="en-US"/>
        </w:rPr>
      </w:pPr>
    </w:p>
    <w:p w14:paraId="68987932" w14:textId="77777777" w:rsidR="00A8217F" w:rsidRPr="009A0C6A" w:rsidRDefault="00A8217F" w:rsidP="00A8217F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color w:val="FF0000"/>
          <w:sz w:val="22"/>
          <w:szCs w:val="22"/>
          <w:u w:val="single"/>
          <w:lang w:eastAsia="en-US"/>
        </w:rPr>
      </w:pPr>
      <w:r w:rsidRPr="009A0C6A">
        <w:rPr>
          <w:b/>
          <w:color w:val="FF0000"/>
          <w:sz w:val="22"/>
          <w:szCs w:val="22"/>
          <w:u w:val="single"/>
          <w:lang w:eastAsia="en-US"/>
        </w:rPr>
        <w:t xml:space="preserve">Kainų pasiūlymą užpildyti pirkimo dokumentų 6 priede „Kainų pasiūlymo lentelė“ </w:t>
      </w:r>
    </w:p>
    <w:p w14:paraId="3C6E667B" w14:textId="77777777" w:rsidR="00A8217F" w:rsidRPr="009A0C6A" w:rsidRDefault="00A8217F" w:rsidP="00A8217F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color w:val="FF0000"/>
          <w:sz w:val="22"/>
          <w:szCs w:val="22"/>
          <w:u w:val="single"/>
          <w:lang w:eastAsia="en-US"/>
        </w:rPr>
      </w:pPr>
      <w:r w:rsidRPr="009A0C6A">
        <w:rPr>
          <w:b/>
          <w:color w:val="FF0000"/>
          <w:sz w:val="22"/>
          <w:szCs w:val="22"/>
          <w:u w:val="single"/>
          <w:lang w:eastAsia="en-US"/>
        </w:rPr>
        <w:t xml:space="preserve"> (dokumentas turi būti pateikiamas redaguojamu formatu)</w:t>
      </w:r>
    </w:p>
    <w:p w14:paraId="725E4510" w14:textId="77777777" w:rsidR="00A8217F" w:rsidRPr="009A0C6A" w:rsidRDefault="00A8217F" w:rsidP="0080264B">
      <w:pPr>
        <w:jc w:val="right"/>
        <w:rPr>
          <w:sz w:val="22"/>
          <w:szCs w:val="22"/>
        </w:rPr>
      </w:pPr>
      <w:r w:rsidRPr="009A0C6A">
        <w:rPr>
          <w:sz w:val="22"/>
          <w:szCs w:val="22"/>
        </w:rPr>
        <w:tab/>
      </w:r>
      <w:r w:rsidRPr="009A0C6A">
        <w:rPr>
          <w:sz w:val="22"/>
          <w:szCs w:val="22"/>
        </w:rPr>
        <w:tab/>
      </w:r>
      <w:r w:rsidRPr="009A0C6A">
        <w:rPr>
          <w:sz w:val="22"/>
          <w:szCs w:val="22"/>
        </w:rPr>
        <w:tab/>
      </w:r>
      <w:r w:rsidRPr="009A0C6A">
        <w:rPr>
          <w:sz w:val="22"/>
          <w:szCs w:val="22"/>
        </w:rPr>
        <w:tab/>
      </w:r>
      <w:r w:rsidRPr="009A0C6A">
        <w:rPr>
          <w:sz w:val="22"/>
          <w:szCs w:val="22"/>
        </w:rPr>
        <w:tab/>
      </w:r>
      <w:r w:rsidRPr="009A0C6A">
        <w:rPr>
          <w:sz w:val="22"/>
          <w:szCs w:val="22"/>
        </w:rPr>
        <w:tab/>
        <w:t xml:space="preserve">                                 </w:t>
      </w:r>
      <w:r w:rsidRPr="009A0C6A">
        <w:rPr>
          <w:sz w:val="22"/>
          <w:szCs w:val="22"/>
        </w:rPr>
        <w:tab/>
      </w:r>
      <w:r w:rsidRPr="009A0C6A">
        <w:rPr>
          <w:sz w:val="22"/>
          <w:szCs w:val="22"/>
        </w:rPr>
        <w:tab/>
      </w:r>
      <w:r w:rsidRPr="009A0C6A">
        <w:rPr>
          <w:sz w:val="22"/>
          <w:szCs w:val="22"/>
        </w:rPr>
        <w:tab/>
      </w:r>
      <w:r w:rsidRPr="009A0C6A">
        <w:rPr>
          <w:sz w:val="22"/>
          <w:szCs w:val="22"/>
        </w:rPr>
        <w:tab/>
      </w:r>
      <w:r w:rsidRPr="009A0C6A">
        <w:rPr>
          <w:sz w:val="22"/>
          <w:szCs w:val="22"/>
        </w:rPr>
        <w:tab/>
      </w:r>
      <w:r w:rsidRPr="009A0C6A">
        <w:rPr>
          <w:sz w:val="22"/>
          <w:szCs w:val="22"/>
        </w:rPr>
        <w:tab/>
        <w:t xml:space="preserve">                    4 lentelė</w:t>
      </w:r>
    </w:p>
    <w:p w14:paraId="258C627D" w14:textId="77777777" w:rsidR="00A8217F" w:rsidRPr="009A0C6A" w:rsidRDefault="00A8217F" w:rsidP="00A8217F">
      <w:pPr>
        <w:jc w:val="center"/>
        <w:rPr>
          <w:b/>
          <w:i/>
          <w:color w:val="0070C0"/>
          <w:sz w:val="22"/>
          <w:szCs w:val="22"/>
        </w:rPr>
      </w:pPr>
    </w:p>
    <w:p w14:paraId="15AB09A3" w14:textId="77777777" w:rsidR="00A8217F" w:rsidRPr="009A0C6A" w:rsidRDefault="00A8217F" w:rsidP="00A8217F">
      <w:pPr>
        <w:jc w:val="center"/>
        <w:rPr>
          <w:b/>
          <w:color w:val="FF0000"/>
          <w:sz w:val="22"/>
          <w:szCs w:val="22"/>
        </w:rPr>
      </w:pPr>
      <w:r w:rsidRPr="009A0C6A">
        <w:rPr>
          <w:b/>
          <w:color w:val="FF0000"/>
          <w:sz w:val="22"/>
          <w:szCs w:val="22"/>
        </w:rPr>
        <w:t xml:space="preserve">Pildoma atitinkamai tos pirkimo dalies informacija, kuriai teikiamas pasiūlymas. Pirkimo dalys, kurioms pasiūlymas neteikiamas pašalinamos. </w:t>
      </w:r>
    </w:p>
    <w:p w14:paraId="5D9D7CD8" w14:textId="77777777" w:rsidR="00A8217F" w:rsidRPr="009A0C6A" w:rsidRDefault="00A8217F" w:rsidP="00A8217F">
      <w:pPr>
        <w:jc w:val="both"/>
        <w:rPr>
          <w:sz w:val="22"/>
          <w:szCs w:val="22"/>
        </w:rPr>
      </w:pPr>
    </w:p>
    <w:p w14:paraId="7DCB4102" w14:textId="77777777" w:rsidR="00A8217F" w:rsidRPr="009A0C6A" w:rsidRDefault="00A8217F" w:rsidP="00A8217F">
      <w:pPr>
        <w:jc w:val="both"/>
        <w:rPr>
          <w:sz w:val="22"/>
          <w:szCs w:val="22"/>
        </w:rPr>
      </w:pPr>
    </w:p>
    <w:p w14:paraId="7989E20F" w14:textId="77777777" w:rsidR="00A8217F" w:rsidRPr="009A0C6A" w:rsidRDefault="00A8217F" w:rsidP="00A8217F">
      <w:pPr>
        <w:pStyle w:val="Title"/>
        <w:tabs>
          <w:tab w:val="left" w:pos="2835"/>
        </w:tabs>
        <w:spacing w:line="240" w:lineRule="auto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9A0C6A">
        <w:rPr>
          <w:rFonts w:ascii="Times New Roman" w:hAnsi="Times New Roman" w:cs="Times New Roman"/>
          <w:b/>
          <w:color w:val="auto"/>
          <w:sz w:val="22"/>
          <w:szCs w:val="22"/>
        </w:rPr>
        <w:t xml:space="preserve">1 PIRKIMO DALIS </w:t>
      </w:r>
    </w:p>
    <w:p w14:paraId="39B24EDD" w14:textId="77777777" w:rsidR="00A8217F" w:rsidRPr="009A0C6A" w:rsidRDefault="00A8217F" w:rsidP="00A8217F">
      <w:pPr>
        <w:pStyle w:val="Title"/>
        <w:spacing w:line="240" w:lineRule="auto"/>
        <w:jc w:val="center"/>
        <w:rPr>
          <w:rFonts w:ascii="Times New Roman" w:hAnsi="Times New Roman" w:cs="Times New Roman"/>
          <w:b/>
          <w:color w:val="44546A" w:themeColor="text2"/>
          <w:sz w:val="22"/>
          <w:szCs w:val="22"/>
        </w:rPr>
      </w:pPr>
      <w:r w:rsidRPr="009A0C6A">
        <w:rPr>
          <w:rFonts w:ascii="Times New Roman" w:hAnsi="Times New Roman" w:cs="Times New Roman"/>
          <w:b/>
          <w:color w:val="44546A" w:themeColor="text2"/>
          <w:sz w:val="22"/>
          <w:szCs w:val="22"/>
        </w:rPr>
        <w:t>„4</w:t>
      </w:r>
      <w:r w:rsidRPr="009A0C6A">
        <w:rPr>
          <w:rFonts w:ascii="Times New Roman" w:hAnsi="Times New Roman" w:cs="Times New Roman"/>
          <w:b/>
          <w:color w:val="44546A" w:themeColor="text2"/>
          <w:sz w:val="22"/>
          <w:szCs w:val="22"/>
          <w:lang w:val="pt-BR"/>
        </w:rPr>
        <w:t xml:space="preserve">K ICG endoskopinės vaizdo sistemos, įrangos ir instrumentų komplektas </w:t>
      </w:r>
      <w:r w:rsidRPr="009A0C6A">
        <w:rPr>
          <w:rFonts w:ascii="Times New Roman" w:hAnsi="Times New Roman" w:cs="Times New Roman"/>
          <w:b/>
          <w:color w:val="44546A" w:themeColor="text2"/>
          <w:sz w:val="22"/>
          <w:szCs w:val="22"/>
        </w:rPr>
        <w:t>laparoskopinei chirurgijai onkoginekologijoje – 1 kompl.”</w:t>
      </w:r>
    </w:p>
    <w:p w14:paraId="0888400B" w14:textId="77777777" w:rsidR="00A8217F" w:rsidRPr="009A0C6A" w:rsidRDefault="00A8217F" w:rsidP="00A8217F">
      <w:pPr>
        <w:jc w:val="both"/>
        <w:rPr>
          <w:sz w:val="22"/>
          <w:szCs w:val="22"/>
        </w:rPr>
      </w:pPr>
    </w:p>
    <w:tbl>
      <w:tblPr>
        <w:tblW w:w="5009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10"/>
        <w:gridCol w:w="3119"/>
        <w:gridCol w:w="2550"/>
        <w:gridCol w:w="1843"/>
        <w:gridCol w:w="1417"/>
      </w:tblGrid>
      <w:tr w:rsidR="00A8217F" w:rsidRPr="009A0C6A" w14:paraId="59D9101C" w14:textId="77777777" w:rsidTr="00B832BD">
        <w:trPr>
          <w:trHeight w:val="534"/>
        </w:trPr>
        <w:tc>
          <w:tcPr>
            <w:tcW w:w="368" w:type="pct"/>
            <w:vMerge w:val="restart"/>
            <w:shd w:val="clear" w:color="auto" w:fill="auto"/>
            <w:vAlign w:val="center"/>
          </w:tcPr>
          <w:p w14:paraId="6E0D8B9C" w14:textId="77777777" w:rsidR="00A8217F" w:rsidRPr="009A0C6A" w:rsidRDefault="00A8217F" w:rsidP="00B832BD">
            <w:pPr>
              <w:jc w:val="center"/>
              <w:rPr>
                <w:bCs/>
                <w:sz w:val="22"/>
                <w:szCs w:val="22"/>
              </w:rPr>
            </w:pPr>
            <w:r w:rsidRPr="009A0C6A"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1618" w:type="pct"/>
            <w:vMerge w:val="restart"/>
            <w:shd w:val="clear" w:color="auto" w:fill="auto"/>
            <w:vAlign w:val="center"/>
          </w:tcPr>
          <w:p w14:paraId="18B1C08F" w14:textId="77777777" w:rsidR="00A8217F" w:rsidRPr="009A0C6A" w:rsidRDefault="00A8217F" w:rsidP="00B832BD">
            <w:pPr>
              <w:jc w:val="center"/>
              <w:rPr>
                <w:bCs/>
                <w:sz w:val="22"/>
                <w:szCs w:val="22"/>
              </w:rPr>
            </w:pPr>
            <w:r w:rsidRPr="009A0C6A">
              <w:rPr>
                <w:b/>
                <w:sz w:val="22"/>
                <w:szCs w:val="22"/>
              </w:rPr>
              <w:t>Kriterijaus (Q) parametrai</w:t>
            </w:r>
          </w:p>
        </w:tc>
        <w:tc>
          <w:tcPr>
            <w:tcW w:w="3014" w:type="pct"/>
            <w:gridSpan w:val="3"/>
            <w:vAlign w:val="center"/>
          </w:tcPr>
          <w:p w14:paraId="7634DC2D" w14:textId="77777777" w:rsidR="00A8217F" w:rsidRPr="009A0C6A" w:rsidRDefault="00A8217F" w:rsidP="00B832B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napToGrid w:val="0"/>
              <w:jc w:val="center"/>
              <w:rPr>
                <w:rFonts w:eastAsia="Andale Sans UI"/>
                <w:sz w:val="22"/>
                <w:szCs w:val="22"/>
                <w:bdr w:val="none" w:sz="0" w:space="0" w:color="auto"/>
                <w:lang w:val="lt-LT" w:eastAsia="zh-CN"/>
              </w:rPr>
            </w:pPr>
            <w:r w:rsidRPr="009A0C6A">
              <w:rPr>
                <w:rFonts w:eastAsia="Andale Sans UI"/>
                <w:b/>
                <w:bCs/>
                <w:color w:val="000000"/>
                <w:sz w:val="22"/>
                <w:szCs w:val="22"/>
                <w:bdr w:val="none" w:sz="0" w:space="0" w:color="auto"/>
                <w:lang w:val="lt-LT" w:eastAsia="zh-CN"/>
              </w:rPr>
              <w:t>Atitikimas kokybiniams reikalavimams.</w:t>
            </w:r>
          </w:p>
          <w:p w14:paraId="64EFAD52" w14:textId="77777777" w:rsidR="00A8217F" w:rsidRPr="009A0C6A" w:rsidRDefault="00A8217F" w:rsidP="00B832BD">
            <w:pPr>
              <w:jc w:val="center"/>
              <w:rPr>
                <w:b/>
                <w:sz w:val="22"/>
                <w:szCs w:val="22"/>
              </w:rPr>
            </w:pPr>
            <w:r w:rsidRPr="009A0C6A">
              <w:rPr>
                <w:rFonts w:eastAsia="Andale Sans UI"/>
                <w:b/>
                <w:bCs/>
                <w:color w:val="000000"/>
                <w:sz w:val="22"/>
                <w:szCs w:val="22"/>
                <w:bdr w:val="none" w:sz="0" w:space="0" w:color="auto"/>
                <w:lang w:val="lt-LT" w:eastAsia="zh-CN"/>
              </w:rPr>
              <w:t>Nuoroda į pridedamus, prekės atitikimą charakteristikoms įrodančius, dokumentus (bukletų, techninių aprašų puslapių Nr.)</w:t>
            </w:r>
          </w:p>
        </w:tc>
      </w:tr>
      <w:tr w:rsidR="00A8217F" w:rsidRPr="009A0C6A" w14:paraId="71546F9E" w14:textId="77777777" w:rsidTr="00B832BD">
        <w:trPr>
          <w:trHeight w:val="84"/>
        </w:trPr>
        <w:tc>
          <w:tcPr>
            <w:tcW w:w="368" w:type="pct"/>
            <w:vMerge/>
            <w:shd w:val="clear" w:color="auto" w:fill="auto"/>
          </w:tcPr>
          <w:p w14:paraId="774BDC88" w14:textId="77777777" w:rsidR="00A8217F" w:rsidRPr="009A0C6A" w:rsidRDefault="00A8217F" w:rsidP="00B832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18" w:type="pct"/>
            <w:vMerge/>
            <w:shd w:val="clear" w:color="auto" w:fill="auto"/>
            <w:vAlign w:val="center"/>
          </w:tcPr>
          <w:p w14:paraId="34584FDC" w14:textId="77777777" w:rsidR="00A8217F" w:rsidRPr="009A0C6A" w:rsidRDefault="00A8217F" w:rsidP="00B832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23" w:type="pct"/>
            <w:vMerge w:val="restart"/>
            <w:vAlign w:val="center"/>
          </w:tcPr>
          <w:p w14:paraId="3AFC678A" w14:textId="77777777" w:rsidR="00A8217F" w:rsidRPr="009A0C6A" w:rsidRDefault="00A8217F" w:rsidP="00B832BD">
            <w:pPr>
              <w:jc w:val="center"/>
              <w:rPr>
                <w:sz w:val="22"/>
                <w:szCs w:val="22"/>
              </w:rPr>
            </w:pPr>
            <w:r w:rsidRPr="009A0C6A">
              <w:rPr>
                <w:sz w:val="22"/>
                <w:szCs w:val="22"/>
              </w:rPr>
              <w:t>Siūlomos prekės techniniai parametrai</w:t>
            </w:r>
          </w:p>
        </w:tc>
        <w:tc>
          <w:tcPr>
            <w:tcW w:w="1691" w:type="pct"/>
            <w:gridSpan w:val="2"/>
          </w:tcPr>
          <w:p w14:paraId="001CF0F4" w14:textId="77777777" w:rsidR="00A8217F" w:rsidRPr="009A0C6A" w:rsidRDefault="00A8217F" w:rsidP="00B832BD">
            <w:pPr>
              <w:jc w:val="center"/>
              <w:rPr>
                <w:sz w:val="22"/>
                <w:szCs w:val="22"/>
              </w:rPr>
            </w:pPr>
            <w:r w:rsidRPr="009A0C6A">
              <w:rPr>
                <w:bCs/>
                <w:sz w:val="22"/>
                <w:szCs w:val="22"/>
              </w:rPr>
              <w:t>Pasiūlymo dokumentai, patvirtinantys siūlomos prekės techninius parametrus</w:t>
            </w:r>
          </w:p>
        </w:tc>
      </w:tr>
      <w:tr w:rsidR="00A8217F" w:rsidRPr="009A0C6A" w14:paraId="36C53CC2" w14:textId="77777777" w:rsidTr="00B832BD">
        <w:trPr>
          <w:trHeight w:val="84"/>
        </w:trPr>
        <w:tc>
          <w:tcPr>
            <w:tcW w:w="368" w:type="pct"/>
            <w:vMerge/>
            <w:shd w:val="clear" w:color="auto" w:fill="auto"/>
          </w:tcPr>
          <w:p w14:paraId="4F4AFC55" w14:textId="77777777" w:rsidR="00A8217F" w:rsidRPr="009A0C6A" w:rsidRDefault="00A8217F" w:rsidP="00B832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18" w:type="pct"/>
            <w:vMerge/>
            <w:shd w:val="clear" w:color="auto" w:fill="auto"/>
            <w:vAlign w:val="center"/>
          </w:tcPr>
          <w:p w14:paraId="0ABF1B61" w14:textId="77777777" w:rsidR="00A8217F" w:rsidRPr="009A0C6A" w:rsidRDefault="00A8217F" w:rsidP="00B832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23" w:type="pct"/>
            <w:vMerge/>
          </w:tcPr>
          <w:p w14:paraId="608A0B30" w14:textId="77777777" w:rsidR="00A8217F" w:rsidRPr="009A0C6A" w:rsidRDefault="00A8217F" w:rsidP="00B832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6" w:type="pct"/>
            <w:shd w:val="clear" w:color="auto" w:fill="auto"/>
            <w:vAlign w:val="center"/>
          </w:tcPr>
          <w:p w14:paraId="2ADC1E0F" w14:textId="77777777" w:rsidR="00A8217F" w:rsidRPr="009A0C6A" w:rsidRDefault="00A8217F" w:rsidP="00B832BD">
            <w:pPr>
              <w:jc w:val="center"/>
              <w:rPr>
                <w:sz w:val="22"/>
                <w:szCs w:val="22"/>
              </w:rPr>
            </w:pPr>
            <w:r w:rsidRPr="009A0C6A">
              <w:rPr>
                <w:bCs/>
                <w:sz w:val="22"/>
                <w:szCs w:val="22"/>
              </w:rPr>
              <w:t>Dokumento pavadinimas</w:t>
            </w:r>
          </w:p>
        </w:tc>
        <w:tc>
          <w:tcPr>
            <w:tcW w:w="735" w:type="pct"/>
            <w:shd w:val="clear" w:color="auto" w:fill="auto"/>
          </w:tcPr>
          <w:p w14:paraId="5979F552" w14:textId="77777777" w:rsidR="00A8217F" w:rsidRPr="009A0C6A" w:rsidRDefault="00A8217F" w:rsidP="00B832BD">
            <w:pPr>
              <w:jc w:val="center"/>
              <w:rPr>
                <w:b/>
                <w:sz w:val="22"/>
                <w:szCs w:val="22"/>
              </w:rPr>
            </w:pPr>
            <w:r w:rsidRPr="009A0C6A">
              <w:rPr>
                <w:bCs/>
                <w:sz w:val="22"/>
                <w:szCs w:val="22"/>
              </w:rPr>
              <w:t>Dokumento puslapio  numeris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3119"/>
        <w:gridCol w:w="2551"/>
        <w:gridCol w:w="1843"/>
        <w:gridCol w:w="1405"/>
      </w:tblGrid>
      <w:tr w:rsidR="0079207A" w:rsidRPr="009A0C6A" w14:paraId="56951DB4" w14:textId="77777777" w:rsidTr="00B832BD">
        <w:tc>
          <w:tcPr>
            <w:tcW w:w="704" w:type="dxa"/>
          </w:tcPr>
          <w:p w14:paraId="47B89C84" w14:textId="77777777" w:rsidR="0079207A" w:rsidRPr="009A0C6A" w:rsidRDefault="0079207A" w:rsidP="007920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 w:rsidRPr="009A0C6A">
              <w:t>1.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0595D15" w14:textId="77777777" w:rsidR="0079207A" w:rsidRPr="009A0C6A" w:rsidRDefault="0079207A" w:rsidP="0079207A">
            <w:pPr>
              <w:pStyle w:val="ListParagraph"/>
              <w:tabs>
                <w:tab w:val="left" w:pos="427"/>
                <w:tab w:val="left" w:pos="681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color w:val="000000" w:themeColor="text1"/>
              </w:rPr>
            </w:pPr>
            <w:r w:rsidRPr="009A0C6A">
              <w:rPr>
                <w:rFonts w:ascii="Times New Roman" w:hAnsi="Times New Roman"/>
                <w:iCs/>
                <w:color w:val="000000" w:themeColor="text1"/>
              </w:rPr>
              <w:t xml:space="preserve">Vaizdo apdorojimo įrenginys (techninės specifikacijos 1.3 punktas) suderinamas su 4K </w:t>
            </w:r>
            <w:r w:rsidRPr="009A0C6A">
              <w:rPr>
                <w:rFonts w:ascii="Times New Roman" w:hAnsi="Times New Roman"/>
                <w:color w:val="000000" w:themeColor="text1"/>
              </w:rPr>
              <w:t>(3840 x 2160 taškų) raiškos 3D vaizdo endoskopais su ICG funkcija.</w:t>
            </w:r>
          </w:p>
        </w:tc>
        <w:tc>
          <w:tcPr>
            <w:tcW w:w="2551" w:type="dxa"/>
            <w:vAlign w:val="center"/>
          </w:tcPr>
          <w:p w14:paraId="4F549C09" w14:textId="63D1CAED" w:rsidR="0079207A" w:rsidRPr="007A022C" w:rsidRDefault="0079207A" w:rsidP="0079207A">
            <w:r w:rsidRPr="007A022C">
              <w:rPr>
                <w:iCs/>
                <w:color w:val="000000" w:themeColor="text1"/>
              </w:rPr>
              <w:t xml:space="preserve">Vaizdo apdorojimo įrenginys (techninės specifikacijos 1.3 punktas) suderinamas su 4K </w:t>
            </w:r>
            <w:r w:rsidRPr="007A022C">
              <w:rPr>
                <w:color w:val="000000" w:themeColor="text1"/>
              </w:rPr>
              <w:t>(3840 x 2160 taškų) raiškos 3D vaizdo endoskopais su ICG funkcija.</w:t>
            </w:r>
          </w:p>
        </w:tc>
        <w:tc>
          <w:tcPr>
            <w:tcW w:w="1843" w:type="dxa"/>
            <w:vAlign w:val="center"/>
          </w:tcPr>
          <w:p w14:paraId="7BF2E1F4" w14:textId="0262E28F" w:rsidR="0079207A" w:rsidRPr="007A022C" w:rsidRDefault="0079207A" w:rsidP="0079207A">
            <w:pPr>
              <w:jc w:val="center"/>
            </w:pPr>
            <w:r w:rsidRPr="007A022C">
              <w:t>Techniniai aprasai 1PD</w:t>
            </w:r>
          </w:p>
        </w:tc>
        <w:tc>
          <w:tcPr>
            <w:tcW w:w="1405" w:type="dxa"/>
            <w:vAlign w:val="center"/>
          </w:tcPr>
          <w:p w14:paraId="2FD341EE" w14:textId="269A301D" w:rsidR="0079207A" w:rsidRPr="007A022C" w:rsidRDefault="0079207A" w:rsidP="0079207A">
            <w:pPr>
              <w:jc w:val="center"/>
            </w:pPr>
            <w:r w:rsidRPr="007A022C">
              <w:t>51</w:t>
            </w:r>
          </w:p>
        </w:tc>
      </w:tr>
      <w:tr w:rsidR="0079207A" w:rsidRPr="009A0C6A" w14:paraId="6091B138" w14:textId="77777777" w:rsidTr="00B832BD">
        <w:tc>
          <w:tcPr>
            <w:tcW w:w="704" w:type="dxa"/>
          </w:tcPr>
          <w:p w14:paraId="31A15EDA" w14:textId="77777777" w:rsidR="0079207A" w:rsidRPr="009A0C6A" w:rsidRDefault="0079207A" w:rsidP="007920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 w:rsidRPr="009A0C6A">
              <w:t>2.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6C0B095" w14:textId="77777777" w:rsidR="0079207A" w:rsidRPr="009A0C6A" w:rsidRDefault="0079207A" w:rsidP="0079207A">
            <w:pPr>
              <w:pStyle w:val="ListParagraph"/>
              <w:tabs>
                <w:tab w:val="left" w:pos="427"/>
                <w:tab w:val="left" w:pos="681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color w:val="000000" w:themeColor="text1"/>
              </w:rPr>
            </w:pPr>
            <w:r w:rsidRPr="009A0C6A">
              <w:rPr>
                <w:rFonts w:ascii="Times New Roman" w:hAnsi="Times New Roman"/>
                <w:color w:val="000000" w:themeColor="text1"/>
              </w:rPr>
              <w:t xml:space="preserve">Režimas vienu metu, šalia vienas kito (angl. </w:t>
            </w:r>
            <w:r w:rsidRPr="009A0C6A">
              <w:rPr>
                <w:rFonts w:ascii="Times New Roman" w:hAnsi="Times New Roman"/>
                <w:i/>
                <w:iCs/>
                <w:color w:val="000000" w:themeColor="text1"/>
              </w:rPr>
              <w:t>side by side</w:t>
            </w:r>
            <w:r w:rsidRPr="009A0C6A">
              <w:rPr>
                <w:rFonts w:ascii="Times New Roman" w:hAnsi="Times New Roman"/>
                <w:color w:val="000000" w:themeColor="text1"/>
              </w:rPr>
              <w:t>) monitoriuje vaizduojantis ir paprastą, ir susiaurinto šviesos spektro vaizdą.</w:t>
            </w:r>
          </w:p>
        </w:tc>
        <w:tc>
          <w:tcPr>
            <w:tcW w:w="2551" w:type="dxa"/>
            <w:vAlign w:val="center"/>
          </w:tcPr>
          <w:p w14:paraId="7943005E" w14:textId="043489CE" w:rsidR="0079207A" w:rsidRPr="007A022C" w:rsidRDefault="0079207A" w:rsidP="0079207A">
            <w:r w:rsidRPr="007A022C">
              <w:rPr>
                <w:color w:val="000000" w:themeColor="text1"/>
              </w:rPr>
              <w:t xml:space="preserve">Režimas vienu metu, šalia vienas kito (angl. </w:t>
            </w:r>
            <w:r w:rsidRPr="007A022C">
              <w:rPr>
                <w:i/>
                <w:iCs/>
                <w:color w:val="000000" w:themeColor="text1"/>
              </w:rPr>
              <w:t>side by side</w:t>
            </w:r>
            <w:r w:rsidRPr="007A022C">
              <w:rPr>
                <w:color w:val="000000" w:themeColor="text1"/>
              </w:rPr>
              <w:t>) monitoriuje vaizduojantis ir paprastą, ir susiaurinto šviesos spektro vaizdą.</w:t>
            </w:r>
          </w:p>
        </w:tc>
        <w:tc>
          <w:tcPr>
            <w:tcW w:w="1843" w:type="dxa"/>
            <w:vAlign w:val="center"/>
          </w:tcPr>
          <w:p w14:paraId="1A7217DA" w14:textId="6E974FF7" w:rsidR="0079207A" w:rsidRPr="007A022C" w:rsidRDefault="0079207A" w:rsidP="0079207A">
            <w:pPr>
              <w:jc w:val="center"/>
            </w:pPr>
            <w:r w:rsidRPr="007A022C">
              <w:t>Techniniai aprasai 1PD</w:t>
            </w:r>
          </w:p>
        </w:tc>
        <w:tc>
          <w:tcPr>
            <w:tcW w:w="1405" w:type="dxa"/>
            <w:vAlign w:val="center"/>
          </w:tcPr>
          <w:p w14:paraId="2609C9DC" w14:textId="7C8001DF" w:rsidR="0079207A" w:rsidRPr="007A022C" w:rsidRDefault="0079207A" w:rsidP="0079207A">
            <w:pPr>
              <w:jc w:val="center"/>
            </w:pPr>
            <w:r w:rsidRPr="007A022C">
              <w:t>52</w:t>
            </w:r>
          </w:p>
        </w:tc>
      </w:tr>
      <w:tr w:rsidR="0079207A" w:rsidRPr="009A0C6A" w14:paraId="304263E8" w14:textId="77777777" w:rsidTr="00B832BD">
        <w:tc>
          <w:tcPr>
            <w:tcW w:w="704" w:type="dxa"/>
          </w:tcPr>
          <w:p w14:paraId="5048A94E" w14:textId="77777777" w:rsidR="0079207A" w:rsidRPr="009A0C6A" w:rsidRDefault="0079207A" w:rsidP="007920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 w:rsidRPr="009A0C6A">
              <w:t>3.</w:t>
            </w:r>
          </w:p>
        </w:tc>
        <w:tc>
          <w:tcPr>
            <w:tcW w:w="3119" w:type="dxa"/>
          </w:tcPr>
          <w:p w14:paraId="0E93E7C3" w14:textId="77777777" w:rsidR="0079207A" w:rsidRPr="009A0C6A" w:rsidRDefault="0079207A" w:rsidP="0079207A">
            <w:pPr>
              <w:pStyle w:val="ListParagraph"/>
              <w:tabs>
                <w:tab w:val="left" w:pos="427"/>
                <w:tab w:val="left" w:pos="681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color w:val="000000" w:themeColor="text1"/>
              </w:rPr>
            </w:pPr>
            <w:r w:rsidRPr="009A0C6A">
              <w:rPr>
                <w:rFonts w:ascii="Times New Roman" w:hAnsi="Times New Roman"/>
                <w:color w:val="000000" w:themeColor="text1"/>
              </w:rPr>
              <w:t>ICG fluorescencinis režimas: fluorescencinio signalo intensyvumo atvaizdavimas skirtingomis spalvomis santykinėje skalėje.</w:t>
            </w:r>
          </w:p>
        </w:tc>
        <w:tc>
          <w:tcPr>
            <w:tcW w:w="2551" w:type="dxa"/>
          </w:tcPr>
          <w:p w14:paraId="5B2ECFD2" w14:textId="3DE3B669" w:rsidR="0079207A" w:rsidRPr="007A022C" w:rsidRDefault="0079207A" w:rsidP="0079207A">
            <w:r w:rsidRPr="007A022C">
              <w:rPr>
                <w:color w:val="000000" w:themeColor="text1"/>
              </w:rPr>
              <w:t>ICG fluorescencinis režimas: fluorescencinio signalo intensyvumo atvaizdavimas skirtingomis spalvomis santykinėje skalėje.</w:t>
            </w:r>
          </w:p>
        </w:tc>
        <w:tc>
          <w:tcPr>
            <w:tcW w:w="1843" w:type="dxa"/>
          </w:tcPr>
          <w:p w14:paraId="2DE79D08" w14:textId="63D9A166" w:rsidR="0079207A" w:rsidRPr="007A022C" w:rsidRDefault="0079207A" w:rsidP="0079207A">
            <w:pPr>
              <w:jc w:val="center"/>
            </w:pPr>
            <w:r w:rsidRPr="007A022C">
              <w:t>Techniniai aprasai 1PD</w:t>
            </w:r>
          </w:p>
        </w:tc>
        <w:tc>
          <w:tcPr>
            <w:tcW w:w="1405" w:type="dxa"/>
          </w:tcPr>
          <w:p w14:paraId="29800B68" w14:textId="2F11BC4B" w:rsidR="0079207A" w:rsidRPr="007A022C" w:rsidRDefault="0079207A" w:rsidP="0079207A">
            <w:pPr>
              <w:jc w:val="center"/>
            </w:pPr>
            <w:r w:rsidRPr="007A022C">
              <w:t>50</w:t>
            </w:r>
          </w:p>
        </w:tc>
      </w:tr>
      <w:tr w:rsidR="0079207A" w:rsidRPr="009A0C6A" w14:paraId="4ED30FD5" w14:textId="77777777" w:rsidTr="00B832BD">
        <w:tc>
          <w:tcPr>
            <w:tcW w:w="704" w:type="dxa"/>
          </w:tcPr>
          <w:p w14:paraId="7DFF8DEC" w14:textId="77777777" w:rsidR="0079207A" w:rsidRPr="009A0C6A" w:rsidRDefault="0079207A" w:rsidP="007920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 w:rsidRPr="009A0C6A">
              <w:t>4.</w:t>
            </w:r>
          </w:p>
        </w:tc>
        <w:tc>
          <w:tcPr>
            <w:tcW w:w="3119" w:type="dxa"/>
          </w:tcPr>
          <w:p w14:paraId="4FF4A459" w14:textId="77777777" w:rsidR="0079207A" w:rsidRPr="009A0C6A" w:rsidRDefault="0079207A" w:rsidP="0079207A">
            <w:pPr>
              <w:pStyle w:val="ListParagraph"/>
              <w:tabs>
                <w:tab w:val="left" w:pos="427"/>
                <w:tab w:val="left" w:pos="681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color w:val="000000" w:themeColor="text1"/>
              </w:rPr>
            </w:pPr>
            <w:r w:rsidRPr="009A0C6A">
              <w:rPr>
                <w:rFonts w:ascii="Times New Roman" w:hAnsi="Times New Roman"/>
                <w:color w:val="000000" w:themeColor="text1"/>
              </w:rPr>
              <w:t>Režimas suvienodinantis viso lauko apšviestumą - apšviestumo padidinimas  tik tamsiose vaizdo srityse.</w:t>
            </w:r>
          </w:p>
        </w:tc>
        <w:tc>
          <w:tcPr>
            <w:tcW w:w="2551" w:type="dxa"/>
          </w:tcPr>
          <w:p w14:paraId="7751CFDB" w14:textId="0B4B519D" w:rsidR="0079207A" w:rsidRPr="007A022C" w:rsidRDefault="0079207A" w:rsidP="0079207A">
            <w:r w:rsidRPr="007A022C">
              <w:rPr>
                <w:color w:val="000000" w:themeColor="text1"/>
              </w:rPr>
              <w:t xml:space="preserve">Režimas suvienodinantis viso lauko apšviestumą - apšviestumo </w:t>
            </w:r>
            <w:r w:rsidR="007A022C" w:rsidRPr="007A022C">
              <w:rPr>
                <w:color w:val="000000" w:themeColor="text1"/>
              </w:rPr>
              <w:t>padidinimas tik</w:t>
            </w:r>
            <w:r w:rsidRPr="007A022C">
              <w:rPr>
                <w:color w:val="000000" w:themeColor="text1"/>
              </w:rPr>
              <w:t xml:space="preserve"> tamsiose vaizdo srityse.</w:t>
            </w:r>
          </w:p>
        </w:tc>
        <w:tc>
          <w:tcPr>
            <w:tcW w:w="1843" w:type="dxa"/>
          </w:tcPr>
          <w:p w14:paraId="18A0097C" w14:textId="54D0ED3C" w:rsidR="0079207A" w:rsidRPr="007A022C" w:rsidRDefault="0079207A" w:rsidP="0079207A">
            <w:pPr>
              <w:jc w:val="center"/>
            </w:pPr>
            <w:r w:rsidRPr="007A022C">
              <w:t>Techniniai aprasai 1PD</w:t>
            </w:r>
          </w:p>
        </w:tc>
        <w:tc>
          <w:tcPr>
            <w:tcW w:w="1405" w:type="dxa"/>
          </w:tcPr>
          <w:p w14:paraId="4E989683" w14:textId="2EAE6F8B" w:rsidR="0079207A" w:rsidRPr="007A022C" w:rsidRDefault="0079207A" w:rsidP="0079207A">
            <w:pPr>
              <w:jc w:val="center"/>
            </w:pPr>
            <w:r w:rsidRPr="007A022C">
              <w:t>6; 7</w:t>
            </w:r>
          </w:p>
        </w:tc>
      </w:tr>
      <w:tr w:rsidR="0079207A" w:rsidRPr="009A0C6A" w14:paraId="4879322C" w14:textId="77777777" w:rsidTr="00B832BD">
        <w:tc>
          <w:tcPr>
            <w:tcW w:w="704" w:type="dxa"/>
          </w:tcPr>
          <w:p w14:paraId="12133BF8" w14:textId="77777777" w:rsidR="0079207A" w:rsidRPr="009A0C6A" w:rsidRDefault="0079207A" w:rsidP="007920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 w:rsidRPr="009A0C6A">
              <w:t>5.</w:t>
            </w:r>
          </w:p>
        </w:tc>
        <w:tc>
          <w:tcPr>
            <w:tcW w:w="3119" w:type="dxa"/>
          </w:tcPr>
          <w:p w14:paraId="06F0478E" w14:textId="77777777" w:rsidR="0079207A" w:rsidRPr="009A0C6A" w:rsidRDefault="0079207A" w:rsidP="0079207A">
            <w:pPr>
              <w:pStyle w:val="ListParagraph"/>
              <w:tabs>
                <w:tab w:val="left" w:pos="427"/>
                <w:tab w:val="left" w:pos="681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color w:val="000000" w:themeColor="text1"/>
              </w:rPr>
            </w:pPr>
            <w:r w:rsidRPr="009A0C6A">
              <w:rPr>
                <w:rFonts w:ascii="Times New Roman" w:hAnsi="Times New Roman"/>
                <w:color w:val="000000" w:themeColor="text1"/>
              </w:rPr>
              <w:t>Skaitmeninis vaizdo didinimas ≥ 3 kartai.</w:t>
            </w:r>
          </w:p>
        </w:tc>
        <w:tc>
          <w:tcPr>
            <w:tcW w:w="2551" w:type="dxa"/>
          </w:tcPr>
          <w:p w14:paraId="4AF5B760" w14:textId="0BE9C66A" w:rsidR="0079207A" w:rsidRPr="009A0C6A" w:rsidRDefault="0079207A" w:rsidP="0079207A">
            <w:r w:rsidRPr="009A0C6A">
              <w:rPr>
                <w:color w:val="000000" w:themeColor="text1"/>
              </w:rPr>
              <w:t>Skaitmeninis vaizdo didinimas 3 kartai.</w:t>
            </w:r>
          </w:p>
        </w:tc>
        <w:tc>
          <w:tcPr>
            <w:tcW w:w="1843" w:type="dxa"/>
          </w:tcPr>
          <w:p w14:paraId="4F88BED5" w14:textId="42FBCBD4" w:rsidR="0079207A" w:rsidRPr="007A022C" w:rsidRDefault="0079207A" w:rsidP="0079207A">
            <w:pPr>
              <w:jc w:val="center"/>
            </w:pPr>
            <w:r w:rsidRPr="007A022C">
              <w:t>Techniniai aprasai 1PD</w:t>
            </w:r>
          </w:p>
        </w:tc>
        <w:tc>
          <w:tcPr>
            <w:tcW w:w="1405" w:type="dxa"/>
          </w:tcPr>
          <w:p w14:paraId="4C0DCCDE" w14:textId="10F2CFED" w:rsidR="0079207A" w:rsidRPr="007A022C" w:rsidRDefault="0079207A" w:rsidP="0079207A">
            <w:pPr>
              <w:jc w:val="center"/>
            </w:pPr>
            <w:r w:rsidRPr="007A022C">
              <w:t>4</w:t>
            </w:r>
          </w:p>
        </w:tc>
      </w:tr>
      <w:tr w:rsidR="0079207A" w:rsidRPr="009A0C6A" w14:paraId="6872D9F9" w14:textId="77777777" w:rsidTr="00B832BD">
        <w:tc>
          <w:tcPr>
            <w:tcW w:w="704" w:type="dxa"/>
          </w:tcPr>
          <w:p w14:paraId="6C868D6F" w14:textId="77777777" w:rsidR="0079207A" w:rsidRPr="009A0C6A" w:rsidRDefault="0079207A" w:rsidP="007920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 w:rsidRPr="009A0C6A">
              <w:t>6.</w:t>
            </w:r>
          </w:p>
        </w:tc>
        <w:tc>
          <w:tcPr>
            <w:tcW w:w="3119" w:type="dxa"/>
          </w:tcPr>
          <w:p w14:paraId="00ECD829" w14:textId="77777777" w:rsidR="0079207A" w:rsidRPr="009A0C6A" w:rsidRDefault="0079207A" w:rsidP="0079207A">
            <w:pPr>
              <w:ind w:left="34"/>
              <w:jc w:val="both"/>
              <w:rPr>
                <w:color w:val="000000" w:themeColor="text1"/>
              </w:rPr>
            </w:pPr>
            <w:r w:rsidRPr="009A0C6A">
              <w:rPr>
                <w:color w:val="000000" w:themeColor="text1"/>
              </w:rPr>
              <w:t>Kameros galva (</w:t>
            </w:r>
            <w:r w:rsidRPr="009A0C6A">
              <w:rPr>
                <w:iCs/>
                <w:color w:val="000000" w:themeColor="text1"/>
              </w:rPr>
              <w:t>techninės specifikacijos 1.2 punktas</w:t>
            </w:r>
            <w:r w:rsidRPr="009A0C6A">
              <w:rPr>
                <w:color w:val="000000" w:themeColor="text1"/>
              </w:rPr>
              <w:t>) su nuolatinio automatinio fokusavimo funkcija  (C-AF).</w:t>
            </w:r>
          </w:p>
        </w:tc>
        <w:tc>
          <w:tcPr>
            <w:tcW w:w="2551" w:type="dxa"/>
          </w:tcPr>
          <w:p w14:paraId="192D41B0" w14:textId="0665EBD2" w:rsidR="0079207A" w:rsidRPr="009A0C6A" w:rsidRDefault="008C7778" w:rsidP="008C7778">
            <w:r w:rsidRPr="009A0C6A">
              <w:rPr>
                <w:color w:val="000000" w:themeColor="text1"/>
              </w:rPr>
              <w:t>Kameros galva (</w:t>
            </w:r>
            <w:r w:rsidRPr="009A0C6A">
              <w:rPr>
                <w:iCs/>
                <w:color w:val="000000" w:themeColor="text1"/>
              </w:rPr>
              <w:t>techninės specifikacijos 1.2 punktas</w:t>
            </w:r>
            <w:r w:rsidRPr="009A0C6A">
              <w:rPr>
                <w:color w:val="000000" w:themeColor="text1"/>
              </w:rPr>
              <w:t xml:space="preserve">) su </w:t>
            </w:r>
            <w:r>
              <w:rPr>
                <w:color w:val="000000" w:themeColor="text1"/>
              </w:rPr>
              <w:t>rankinio fokusavimo žiedu.</w:t>
            </w:r>
          </w:p>
        </w:tc>
        <w:tc>
          <w:tcPr>
            <w:tcW w:w="1843" w:type="dxa"/>
          </w:tcPr>
          <w:p w14:paraId="783DB788" w14:textId="6A79A0F1" w:rsidR="0079207A" w:rsidRPr="009A0C6A" w:rsidRDefault="008C7778" w:rsidP="0079207A">
            <w:pPr>
              <w:jc w:val="center"/>
            </w:pPr>
            <w:r w:rsidRPr="007A022C">
              <w:t>Techniniai aprasai 1PD</w:t>
            </w:r>
          </w:p>
        </w:tc>
        <w:tc>
          <w:tcPr>
            <w:tcW w:w="1405" w:type="dxa"/>
          </w:tcPr>
          <w:p w14:paraId="72B6C364" w14:textId="2777F4C9" w:rsidR="0079207A" w:rsidRPr="009A0C6A" w:rsidRDefault="00CC540D" w:rsidP="0079207A">
            <w:pPr>
              <w:jc w:val="center"/>
            </w:pPr>
            <w:r>
              <w:t>53</w:t>
            </w:r>
          </w:p>
        </w:tc>
      </w:tr>
    </w:tbl>
    <w:p w14:paraId="19210F09" w14:textId="77777777" w:rsidR="00A8217F" w:rsidRPr="009A0C6A" w:rsidRDefault="00A8217F" w:rsidP="00A8217F">
      <w:pPr>
        <w:jc w:val="both"/>
        <w:rPr>
          <w:sz w:val="22"/>
          <w:szCs w:val="22"/>
        </w:rPr>
      </w:pPr>
    </w:p>
    <w:p w14:paraId="244A7D20" w14:textId="77777777" w:rsidR="00A8217F" w:rsidRPr="009A0C6A" w:rsidRDefault="00A8217F" w:rsidP="00A8217F">
      <w:pPr>
        <w:jc w:val="both"/>
        <w:rPr>
          <w:sz w:val="22"/>
          <w:szCs w:val="22"/>
        </w:rPr>
      </w:pPr>
    </w:p>
    <w:p w14:paraId="58AEF895" w14:textId="77777777" w:rsidR="00A8217F" w:rsidRPr="009A0C6A" w:rsidRDefault="00A8217F" w:rsidP="00A8217F">
      <w:pPr>
        <w:jc w:val="both"/>
        <w:rPr>
          <w:sz w:val="22"/>
          <w:szCs w:val="22"/>
        </w:rPr>
      </w:pPr>
    </w:p>
    <w:p w14:paraId="4B8362AA" w14:textId="77777777" w:rsidR="00A8217F" w:rsidRPr="009A0C6A" w:rsidRDefault="00A8217F" w:rsidP="00A8217F">
      <w:pPr>
        <w:jc w:val="both"/>
        <w:rPr>
          <w:sz w:val="22"/>
          <w:szCs w:val="22"/>
        </w:rPr>
      </w:pPr>
    </w:p>
    <w:p w14:paraId="42B4FD28" w14:textId="77777777" w:rsidR="007A022C" w:rsidRDefault="007A022C" w:rsidP="00A8217F">
      <w:pPr>
        <w:pStyle w:val="Title"/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14:paraId="7BF60D10" w14:textId="77777777" w:rsidR="007A022C" w:rsidRDefault="007A022C" w:rsidP="00A8217F">
      <w:pPr>
        <w:pStyle w:val="Title"/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14:paraId="68562567" w14:textId="77777777" w:rsidR="007A022C" w:rsidRDefault="007A022C" w:rsidP="00A8217F">
      <w:pPr>
        <w:pStyle w:val="Title"/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14:paraId="4C20AE5B" w14:textId="77777777" w:rsidR="007A022C" w:rsidRDefault="007A022C" w:rsidP="00A8217F">
      <w:pPr>
        <w:pStyle w:val="Title"/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14:paraId="1CA238B8" w14:textId="77777777" w:rsidR="007A022C" w:rsidRDefault="007A022C" w:rsidP="00A8217F">
      <w:pPr>
        <w:pStyle w:val="Title"/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14:paraId="79A3A3A8" w14:textId="77777777" w:rsidR="007A022C" w:rsidRDefault="007A022C" w:rsidP="00A8217F">
      <w:pPr>
        <w:pStyle w:val="Title"/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14:paraId="0A6CFB3D" w14:textId="16669D0C" w:rsidR="00A8217F" w:rsidRPr="009A0C6A" w:rsidRDefault="00A8217F" w:rsidP="00A8217F">
      <w:pPr>
        <w:pStyle w:val="Title"/>
        <w:spacing w:line="240" w:lineRule="auto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A0C6A">
        <w:rPr>
          <w:rFonts w:ascii="Times New Roman" w:hAnsi="Times New Roman" w:cs="Times New Roman"/>
          <w:b/>
          <w:color w:val="000000" w:themeColor="text1"/>
          <w:sz w:val="22"/>
          <w:szCs w:val="22"/>
        </w:rPr>
        <w:lastRenderedPageBreak/>
        <w:t>2 PIRKIMO DALIS</w:t>
      </w:r>
      <w:r w:rsidRPr="009A0C6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</w:p>
    <w:p w14:paraId="11EF00B8" w14:textId="77777777" w:rsidR="00A8217F" w:rsidRPr="009A0C6A" w:rsidRDefault="00A8217F" w:rsidP="00A8217F">
      <w:pPr>
        <w:pStyle w:val="Title"/>
        <w:spacing w:line="240" w:lineRule="auto"/>
        <w:jc w:val="center"/>
        <w:rPr>
          <w:rFonts w:ascii="Times New Roman" w:hAnsi="Times New Roman" w:cs="Times New Roman"/>
          <w:b/>
          <w:color w:val="44546A" w:themeColor="text2"/>
          <w:sz w:val="22"/>
          <w:szCs w:val="22"/>
        </w:rPr>
      </w:pPr>
      <w:r w:rsidRPr="009A0C6A">
        <w:rPr>
          <w:rFonts w:ascii="Times New Roman" w:hAnsi="Times New Roman" w:cs="Times New Roman"/>
          <w:color w:val="44546A" w:themeColor="text2"/>
          <w:sz w:val="22"/>
          <w:szCs w:val="22"/>
        </w:rPr>
        <w:t>„</w:t>
      </w:r>
      <w:r w:rsidRPr="009A0C6A">
        <w:rPr>
          <w:rFonts w:ascii="Times New Roman" w:hAnsi="Times New Roman" w:cs="Times New Roman"/>
          <w:b/>
          <w:color w:val="44546A" w:themeColor="text2"/>
          <w:sz w:val="22"/>
          <w:szCs w:val="22"/>
        </w:rPr>
        <w:t>Ekspertinės klasės ultragarso aparatas – 1 vnt.”</w:t>
      </w:r>
    </w:p>
    <w:p w14:paraId="18FB571B" w14:textId="77777777" w:rsidR="00A8217F" w:rsidRPr="009A0C6A" w:rsidRDefault="00A8217F" w:rsidP="00A8217F">
      <w:pPr>
        <w:jc w:val="both"/>
        <w:rPr>
          <w:sz w:val="22"/>
          <w:szCs w:val="22"/>
        </w:rPr>
      </w:pPr>
    </w:p>
    <w:tbl>
      <w:tblPr>
        <w:tblW w:w="5009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10"/>
        <w:gridCol w:w="3119"/>
        <w:gridCol w:w="2550"/>
        <w:gridCol w:w="1843"/>
        <w:gridCol w:w="1417"/>
      </w:tblGrid>
      <w:tr w:rsidR="00A8217F" w:rsidRPr="009A0C6A" w14:paraId="6B1D3BDA" w14:textId="77777777" w:rsidTr="00B832BD">
        <w:trPr>
          <w:trHeight w:val="534"/>
        </w:trPr>
        <w:tc>
          <w:tcPr>
            <w:tcW w:w="368" w:type="pct"/>
            <w:vMerge w:val="restart"/>
            <w:shd w:val="clear" w:color="auto" w:fill="auto"/>
            <w:vAlign w:val="center"/>
          </w:tcPr>
          <w:p w14:paraId="7D496C7D" w14:textId="77777777" w:rsidR="00A8217F" w:rsidRPr="009A0C6A" w:rsidRDefault="00A8217F" w:rsidP="00B832BD">
            <w:pPr>
              <w:jc w:val="center"/>
              <w:rPr>
                <w:bCs/>
                <w:sz w:val="22"/>
                <w:szCs w:val="22"/>
              </w:rPr>
            </w:pPr>
            <w:r w:rsidRPr="009A0C6A"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1618" w:type="pct"/>
            <w:vMerge w:val="restart"/>
            <w:shd w:val="clear" w:color="auto" w:fill="auto"/>
            <w:vAlign w:val="center"/>
          </w:tcPr>
          <w:p w14:paraId="04D3F4C5" w14:textId="77777777" w:rsidR="00A8217F" w:rsidRPr="009A0C6A" w:rsidRDefault="00A8217F" w:rsidP="00B832BD">
            <w:pPr>
              <w:jc w:val="center"/>
              <w:rPr>
                <w:bCs/>
                <w:sz w:val="22"/>
                <w:szCs w:val="22"/>
              </w:rPr>
            </w:pPr>
            <w:r w:rsidRPr="009A0C6A">
              <w:rPr>
                <w:b/>
                <w:sz w:val="22"/>
                <w:szCs w:val="22"/>
              </w:rPr>
              <w:t>Kriterijaus (Q) parametrai</w:t>
            </w:r>
          </w:p>
        </w:tc>
        <w:tc>
          <w:tcPr>
            <w:tcW w:w="3014" w:type="pct"/>
            <w:gridSpan w:val="3"/>
            <w:vAlign w:val="center"/>
          </w:tcPr>
          <w:p w14:paraId="5261D8B2" w14:textId="77777777" w:rsidR="00A8217F" w:rsidRPr="009A0C6A" w:rsidRDefault="00A8217F" w:rsidP="00B832B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napToGrid w:val="0"/>
              <w:jc w:val="center"/>
              <w:rPr>
                <w:rFonts w:eastAsia="Andale Sans UI"/>
                <w:sz w:val="22"/>
                <w:szCs w:val="22"/>
                <w:bdr w:val="none" w:sz="0" w:space="0" w:color="auto"/>
                <w:lang w:val="lt-LT" w:eastAsia="zh-CN"/>
              </w:rPr>
            </w:pPr>
            <w:r w:rsidRPr="009A0C6A">
              <w:rPr>
                <w:rFonts w:eastAsia="Andale Sans UI"/>
                <w:b/>
                <w:bCs/>
                <w:color w:val="000000"/>
                <w:sz w:val="22"/>
                <w:szCs w:val="22"/>
                <w:bdr w:val="none" w:sz="0" w:space="0" w:color="auto"/>
                <w:lang w:val="lt-LT" w:eastAsia="zh-CN"/>
              </w:rPr>
              <w:t>Atitikimas kokybiniams reikalavimams.</w:t>
            </w:r>
          </w:p>
          <w:p w14:paraId="0EC3082C" w14:textId="77777777" w:rsidR="00A8217F" w:rsidRPr="009A0C6A" w:rsidRDefault="00A8217F" w:rsidP="00B832BD">
            <w:pPr>
              <w:jc w:val="center"/>
              <w:rPr>
                <w:b/>
                <w:sz w:val="22"/>
                <w:szCs w:val="22"/>
              </w:rPr>
            </w:pPr>
            <w:r w:rsidRPr="009A0C6A">
              <w:rPr>
                <w:rFonts w:eastAsia="Andale Sans UI"/>
                <w:b/>
                <w:bCs/>
                <w:color w:val="000000"/>
                <w:sz w:val="22"/>
                <w:szCs w:val="22"/>
                <w:bdr w:val="none" w:sz="0" w:space="0" w:color="auto"/>
                <w:lang w:val="lt-LT" w:eastAsia="zh-CN"/>
              </w:rPr>
              <w:t>Nuoroda į pridedamus, prekės atitikimą charakteristikoms įrodančius, dokumentus (bukletų, techninių aprašų puslapių Nr.)</w:t>
            </w:r>
          </w:p>
        </w:tc>
      </w:tr>
      <w:tr w:rsidR="00A8217F" w:rsidRPr="009A0C6A" w14:paraId="1CBEE6EB" w14:textId="77777777" w:rsidTr="00B832BD">
        <w:trPr>
          <w:trHeight w:val="84"/>
        </w:trPr>
        <w:tc>
          <w:tcPr>
            <w:tcW w:w="368" w:type="pct"/>
            <w:vMerge/>
            <w:shd w:val="clear" w:color="auto" w:fill="auto"/>
          </w:tcPr>
          <w:p w14:paraId="5B8DF90E" w14:textId="77777777" w:rsidR="00A8217F" w:rsidRPr="009A0C6A" w:rsidRDefault="00A8217F" w:rsidP="00B832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18" w:type="pct"/>
            <w:vMerge/>
            <w:shd w:val="clear" w:color="auto" w:fill="auto"/>
            <w:vAlign w:val="center"/>
          </w:tcPr>
          <w:p w14:paraId="7098666C" w14:textId="77777777" w:rsidR="00A8217F" w:rsidRPr="009A0C6A" w:rsidRDefault="00A8217F" w:rsidP="00B832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23" w:type="pct"/>
            <w:vMerge w:val="restart"/>
            <w:vAlign w:val="center"/>
          </w:tcPr>
          <w:p w14:paraId="219E435C" w14:textId="77777777" w:rsidR="00A8217F" w:rsidRPr="009A0C6A" w:rsidRDefault="00A8217F" w:rsidP="00B832BD">
            <w:pPr>
              <w:jc w:val="center"/>
              <w:rPr>
                <w:sz w:val="22"/>
                <w:szCs w:val="22"/>
              </w:rPr>
            </w:pPr>
            <w:r w:rsidRPr="009A0C6A">
              <w:rPr>
                <w:sz w:val="22"/>
                <w:szCs w:val="22"/>
              </w:rPr>
              <w:t>Siūlomos prekės techniniai parametrai</w:t>
            </w:r>
          </w:p>
        </w:tc>
        <w:tc>
          <w:tcPr>
            <w:tcW w:w="1691" w:type="pct"/>
            <w:gridSpan w:val="2"/>
          </w:tcPr>
          <w:p w14:paraId="4F8AD94B" w14:textId="77777777" w:rsidR="00A8217F" w:rsidRPr="009A0C6A" w:rsidRDefault="00A8217F" w:rsidP="00B832BD">
            <w:pPr>
              <w:jc w:val="center"/>
              <w:rPr>
                <w:sz w:val="22"/>
                <w:szCs w:val="22"/>
              </w:rPr>
            </w:pPr>
            <w:r w:rsidRPr="009A0C6A">
              <w:rPr>
                <w:bCs/>
                <w:sz w:val="22"/>
                <w:szCs w:val="22"/>
              </w:rPr>
              <w:t>Pasiūlymo dokumentai, patvirtinantys siūlomos prekės techninius parametrus</w:t>
            </w:r>
          </w:p>
        </w:tc>
      </w:tr>
      <w:tr w:rsidR="00A8217F" w:rsidRPr="009A0C6A" w14:paraId="1D202BBD" w14:textId="77777777" w:rsidTr="00B832BD">
        <w:trPr>
          <w:trHeight w:val="84"/>
        </w:trPr>
        <w:tc>
          <w:tcPr>
            <w:tcW w:w="368" w:type="pct"/>
            <w:vMerge/>
            <w:shd w:val="clear" w:color="auto" w:fill="auto"/>
          </w:tcPr>
          <w:p w14:paraId="62AD8296" w14:textId="77777777" w:rsidR="00A8217F" w:rsidRPr="009A0C6A" w:rsidRDefault="00A8217F" w:rsidP="00B832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18" w:type="pct"/>
            <w:vMerge/>
            <w:shd w:val="clear" w:color="auto" w:fill="auto"/>
            <w:vAlign w:val="center"/>
          </w:tcPr>
          <w:p w14:paraId="35779DB1" w14:textId="77777777" w:rsidR="00A8217F" w:rsidRPr="009A0C6A" w:rsidRDefault="00A8217F" w:rsidP="00B832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23" w:type="pct"/>
            <w:vMerge/>
          </w:tcPr>
          <w:p w14:paraId="48E96A0A" w14:textId="77777777" w:rsidR="00A8217F" w:rsidRPr="009A0C6A" w:rsidRDefault="00A8217F" w:rsidP="00B832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6" w:type="pct"/>
            <w:shd w:val="clear" w:color="auto" w:fill="auto"/>
            <w:vAlign w:val="center"/>
          </w:tcPr>
          <w:p w14:paraId="3D95DA33" w14:textId="77777777" w:rsidR="00A8217F" w:rsidRPr="009A0C6A" w:rsidRDefault="00A8217F" w:rsidP="00B832BD">
            <w:pPr>
              <w:jc w:val="center"/>
              <w:rPr>
                <w:sz w:val="22"/>
                <w:szCs w:val="22"/>
              </w:rPr>
            </w:pPr>
            <w:r w:rsidRPr="009A0C6A">
              <w:rPr>
                <w:bCs/>
                <w:sz w:val="22"/>
                <w:szCs w:val="22"/>
              </w:rPr>
              <w:t>Dokumento pavadinimas</w:t>
            </w:r>
          </w:p>
        </w:tc>
        <w:tc>
          <w:tcPr>
            <w:tcW w:w="735" w:type="pct"/>
            <w:shd w:val="clear" w:color="auto" w:fill="auto"/>
          </w:tcPr>
          <w:p w14:paraId="38E0A4D4" w14:textId="77777777" w:rsidR="00A8217F" w:rsidRPr="009A0C6A" w:rsidRDefault="00A8217F" w:rsidP="00B832BD">
            <w:pPr>
              <w:jc w:val="center"/>
              <w:rPr>
                <w:b/>
                <w:sz w:val="22"/>
                <w:szCs w:val="22"/>
              </w:rPr>
            </w:pPr>
            <w:r w:rsidRPr="009A0C6A">
              <w:rPr>
                <w:bCs/>
                <w:sz w:val="22"/>
                <w:szCs w:val="22"/>
              </w:rPr>
              <w:t>Dokumento puslapio  numeris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3119"/>
        <w:gridCol w:w="2551"/>
        <w:gridCol w:w="1843"/>
        <w:gridCol w:w="1405"/>
      </w:tblGrid>
      <w:tr w:rsidR="00A8217F" w:rsidRPr="009A0C6A" w14:paraId="76F6415D" w14:textId="77777777" w:rsidTr="00B832BD">
        <w:tc>
          <w:tcPr>
            <w:tcW w:w="704" w:type="dxa"/>
          </w:tcPr>
          <w:p w14:paraId="763AB983" w14:textId="77777777" w:rsidR="00A8217F" w:rsidRPr="009A0C6A" w:rsidRDefault="00A8217F" w:rsidP="00B832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 w:rsidRPr="009A0C6A">
              <w:t>1.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5EBDE36" w14:textId="77777777" w:rsidR="00A8217F" w:rsidRPr="009A0C6A" w:rsidRDefault="00A8217F" w:rsidP="00B832BD">
            <w:pPr>
              <w:pStyle w:val="ListParagraph"/>
              <w:tabs>
                <w:tab w:val="left" w:pos="427"/>
                <w:tab w:val="left" w:pos="681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color w:val="000000" w:themeColor="text1"/>
              </w:rPr>
            </w:pPr>
            <w:r w:rsidRPr="009A0C6A">
              <w:rPr>
                <w:rFonts w:ascii="Times New Roman" w:hAnsi="Times New Roman"/>
                <w:color w:val="000000" w:themeColor="text1"/>
              </w:rPr>
              <w:t>Aparato dinaminis diapazonas (techninės specifikacijos 2.2 p.)  ≥ 420 dB</w:t>
            </w:r>
          </w:p>
        </w:tc>
        <w:tc>
          <w:tcPr>
            <w:tcW w:w="2551" w:type="dxa"/>
            <w:vAlign w:val="center"/>
          </w:tcPr>
          <w:p w14:paraId="04B88EC5" w14:textId="71430AE4" w:rsidR="00A8217F" w:rsidRPr="009A0C6A" w:rsidRDefault="00022B02" w:rsidP="00B832BD">
            <w:pPr>
              <w:jc w:val="center"/>
            </w:pPr>
            <w:r w:rsidRPr="009A0C6A">
              <w:rPr>
                <w:color w:val="000000" w:themeColor="text1"/>
              </w:rPr>
              <w:t>Aparato dinaminis diapazonas (techninės specifikacijos 2.2 p.)</w:t>
            </w:r>
            <w:r w:rsidRPr="009A0C6A">
              <w:rPr>
                <w:i/>
              </w:rPr>
              <w:t xml:space="preserve"> </w:t>
            </w:r>
            <w:r w:rsidR="006070A4" w:rsidRPr="009A0C6A">
              <w:rPr>
                <w:i/>
              </w:rPr>
              <w:t>Beribis</w:t>
            </w:r>
          </w:p>
        </w:tc>
        <w:tc>
          <w:tcPr>
            <w:tcW w:w="1843" w:type="dxa"/>
            <w:vAlign w:val="center"/>
          </w:tcPr>
          <w:p w14:paraId="3749C42E" w14:textId="1AD5F05B" w:rsidR="00A8217F" w:rsidRPr="009A0C6A" w:rsidRDefault="006070A4" w:rsidP="00B832BD">
            <w:pPr>
              <w:jc w:val="center"/>
            </w:pPr>
            <w:r w:rsidRPr="009A0C6A">
              <w:rPr>
                <w:color w:val="000000" w:themeColor="text1"/>
              </w:rPr>
              <w:t xml:space="preserve">PD 2 Techninis aprasas konfidencialu </w:t>
            </w:r>
          </w:p>
        </w:tc>
        <w:tc>
          <w:tcPr>
            <w:tcW w:w="1405" w:type="dxa"/>
            <w:vAlign w:val="center"/>
          </w:tcPr>
          <w:p w14:paraId="23F7DD6C" w14:textId="00242581" w:rsidR="00A8217F" w:rsidRPr="009A0C6A" w:rsidRDefault="006070A4" w:rsidP="00B832BD">
            <w:pPr>
              <w:jc w:val="center"/>
            </w:pPr>
            <w:r w:rsidRPr="009A0C6A">
              <w:rPr>
                <w:color w:val="000000" w:themeColor="text1"/>
              </w:rPr>
              <w:t>Psl. 6</w:t>
            </w:r>
          </w:p>
        </w:tc>
      </w:tr>
      <w:tr w:rsidR="00A8217F" w:rsidRPr="009A0C6A" w14:paraId="03FCF108" w14:textId="77777777" w:rsidTr="00B832BD">
        <w:tc>
          <w:tcPr>
            <w:tcW w:w="704" w:type="dxa"/>
          </w:tcPr>
          <w:p w14:paraId="6036716A" w14:textId="77777777" w:rsidR="00A8217F" w:rsidRPr="009A0C6A" w:rsidRDefault="00A8217F" w:rsidP="00B832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 w:rsidRPr="009A0C6A">
              <w:t>2.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3A9C740" w14:textId="77777777" w:rsidR="00A8217F" w:rsidRPr="009A0C6A" w:rsidRDefault="00A8217F" w:rsidP="00B832BD">
            <w:pPr>
              <w:pStyle w:val="ListParagraph"/>
              <w:tabs>
                <w:tab w:val="left" w:pos="427"/>
                <w:tab w:val="left" w:pos="681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color w:val="000000" w:themeColor="text1"/>
              </w:rPr>
            </w:pPr>
            <w:r w:rsidRPr="009A0C6A">
              <w:rPr>
                <w:rFonts w:ascii="Times New Roman" w:hAnsi="Times New Roman"/>
                <w:color w:val="000000" w:themeColor="text1"/>
              </w:rPr>
              <w:t>Maksimalus skenavimo gylis 2D režime (techninės specifikacijos 5.1 p.) ≥ 60 cm</w:t>
            </w:r>
          </w:p>
        </w:tc>
        <w:tc>
          <w:tcPr>
            <w:tcW w:w="2551" w:type="dxa"/>
            <w:vAlign w:val="center"/>
          </w:tcPr>
          <w:p w14:paraId="434DB0A0" w14:textId="5F8808F5" w:rsidR="00A8217F" w:rsidRPr="009A0C6A" w:rsidRDefault="00022B02" w:rsidP="00B832BD">
            <w:pPr>
              <w:jc w:val="center"/>
            </w:pPr>
            <w:r w:rsidRPr="009A0C6A">
              <w:rPr>
                <w:color w:val="000000" w:themeColor="text1"/>
              </w:rPr>
              <w:t xml:space="preserve">Maksimalus skenavimo gylis 2D režime </w:t>
            </w:r>
            <w:r w:rsidR="006070A4" w:rsidRPr="009A0C6A">
              <w:rPr>
                <w:i/>
              </w:rPr>
              <w:t>100 cm</w:t>
            </w:r>
          </w:p>
        </w:tc>
        <w:tc>
          <w:tcPr>
            <w:tcW w:w="1843" w:type="dxa"/>
            <w:vAlign w:val="center"/>
          </w:tcPr>
          <w:p w14:paraId="167DC3D1" w14:textId="223F9E97" w:rsidR="00A8217F" w:rsidRPr="009A0C6A" w:rsidRDefault="006070A4" w:rsidP="00B832BD">
            <w:pPr>
              <w:jc w:val="center"/>
            </w:pPr>
            <w:r w:rsidRPr="009A0C6A">
              <w:rPr>
                <w:color w:val="000000" w:themeColor="text1"/>
              </w:rPr>
              <w:t>PD 2 Techninis aprasas konfidencialu</w:t>
            </w:r>
          </w:p>
        </w:tc>
        <w:tc>
          <w:tcPr>
            <w:tcW w:w="1405" w:type="dxa"/>
            <w:vAlign w:val="center"/>
          </w:tcPr>
          <w:p w14:paraId="71CDECA9" w14:textId="04D6FC2A" w:rsidR="00A8217F" w:rsidRPr="009A0C6A" w:rsidRDefault="006070A4" w:rsidP="00B832BD">
            <w:pPr>
              <w:jc w:val="center"/>
            </w:pPr>
            <w:r w:rsidRPr="009A0C6A">
              <w:rPr>
                <w:color w:val="000000" w:themeColor="text1"/>
              </w:rPr>
              <w:t>Psl. 6</w:t>
            </w:r>
          </w:p>
        </w:tc>
      </w:tr>
      <w:tr w:rsidR="00A8217F" w:rsidRPr="009A0C6A" w14:paraId="5206E213" w14:textId="77777777" w:rsidTr="00B832BD">
        <w:tc>
          <w:tcPr>
            <w:tcW w:w="704" w:type="dxa"/>
          </w:tcPr>
          <w:p w14:paraId="19B76719" w14:textId="77777777" w:rsidR="00A8217F" w:rsidRPr="009A0C6A" w:rsidRDefault="00A8217F" w:rsidP="00B832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 w:rsidRPr="009A0C6A">
              <w:t>3.</w:t>
            </w:r>
          </w:p>
        </w:tc>
        <w:tc>
          <w:tcPr>
            <w:tcW w:w="3119" w:type="dxa"/>
          </w:tcPr>
          <w:p w14:paraId="2BFADD7C" w14:textId="77777777" w:rsidR="00A8217F" w:rsidRPr="009A0C6A" w:rsidRDefault="00A8217F" w:rsidP="00B832BD">
            <w:pPr>
              <w:pStyle w:val="ListParagraph"/>
              <w:tabs>
                <w:tab w:val="left" w:pos="427"/>
                <w:tab w:val="left" w:pos="681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color w:val="000000" w:themeColor="text1"/>
              </w:rPr>
            </w:pPr>
            <w:r w:rsidRPr="009A0C6A">
              <w:rPr>
                <w:rFonts w:ascii="Times New Roman" w:hAnsi="Times New Roman"/>
                <w:color w:val="000000" w:themeColor="text1"/>
              </w:rPr>
              <w:t>Endokavitalinio daviklio (techninės specifikacijos 8.2 p.) elementų skaičius ≥ 190, apžvalgos kampas  ≥180°</w:t>
            </w:r>
          </w:p>
        </w:tc>
        <w:tc>
          <w:tcPr>
            <w:tcW w:w="2551" w:type="dxa"/>
          </w:tcPr>
          <w:p w14:paraId="520FA8C0" w14:textId="2D5093F8" w:rsidR="00A8217F" w:rsidRPr="009A0C6A" w:rsidRDefault="006070A4" w:rsidP="00B832BD">
            <w:pPr>
              <w:jc w:val="center"/>
            </w:pPr>
            <w:r w:rsidRPr="009A0C6A">
              <w:rPr>
                <w:color w:val="000000" w:themeColor="text1"/>
              </w:rPr>
              <w:t>Endokavitalinio daviklio (techninės specifikacijos 8.2 p.) elementų skaičius 192, apžvalgos kampas  180°</w:t>
            </w:r>
          </w:p>
        </w:tc>
        <w:tc>
          <w:tcPr>
            <w:tcW w:w="1843" w:type="dxa"/>
          </w:tcPr>
          <w:p w14:paraId="3DC9AB43" w14:textId="6226E9C7" w:rsidR="00A8217F" w:rsidRPr="009A0C6A" w:rsidRDefault="006070A4" w:rsidP="00B832BD">
            <w:pPr>
              <w:jc w:val="center"/>
            </w:pPr>
            <w:r w:rsidRPr="009A0C6A">
              <w:rPr>
                <w:color w:val="000000" w:themeColor="text1"/>
              </w:rPr>
              <w:t>PD 2 Techninis aprasas konfidencialu</w:t>
            </w:r>
          </w:p>
        </w:tc>
        <w:tc>
          <w:tcPr>
            <w:tcW w:w="1405" w:type="dxa"/>
          </w:tcPr>
          <w:p w14:paraId="7CBBF730" w14:textId="0389C850" w:rsidR="00A8217F" w:rsidRPr="009A0C6A" w:rsidRDefault="006070A4" w:rsidP="00B832BD">
            <w:pPr>
              <w:jc w:val="center"/>
            </w:pPr>
            <w:r w:rsidRPr="009A0C6A">
              <w:rPr>
                <w:i/>
              </w:rPr>
              <w:t>Psl. 18</w:t>
            </w:r>
          </w:p>
        </w:tc>
      </w:tr>
      <w:tr w:rsidR="00A8217F" w:rsidRPr="009A0C6A" w14:paraId="3CF0B4B4" w14:textId="77777777" w:rsidTr="00B832BD">
        <w:tc>
          <w:tcPr>
            <w:tcW w:w="704" w:type="dxa"/>
          </w:tcPr>
          <w:p w14:paraId="6D1BD3A2" w14:textId="77777777" w:rsidR="00A8217F" w:rsidRPr="009A0C6A" w:rsidRDefault="00A8217F" w:rsidP="00B832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 w:rsidRPr="009A0C6A">
              <w:t>4.</w:t>
            </w:r>
          </w:p>
        </w:tc>
        <w:tc>
          <w:tcPr>
            <w:tcW w:w="3119" w:type="dxa"/>
          </w:tcPr>
          <w:p w14:paraId="5F92DACC" w14:textId="77777777" w:rsidR="00A8217F" w:rsidRPr="009A0C6A" w:rsidRDefault="00A8217F" w:rsidP="00B832BD">
            <w:pPr>
              <w:pStyle w:val="ListParagraph"/>
              <w:tabs>
                <w:tab w:val="left" w:pos="427"/>
                <w:tab w:val="left" w:pos="681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color w:val="000000" w:themeColor="text1"/>
              </w:rPr>
            </w:pPr>
            <w:r w:rsidRPr="009A0C6A">
              <w:rPr>
                <w:rFonts w:ascii="Times New Roman" w:hAnsi="Times New Roman"/>
                <w:color w:val="000000" w:themeColor="text1"/>
              </w:rPr>
              <w:t>Konveksinio daviklio (techninės specifikacijos 8.1 p.) elementų skaičius ≥ 190, apžvalgos kampas ≥ 100°</w:t>
            </w:r>
          </w:p>
        </w:tc>
        <w:tc>
          <w:tcPr>
            <w:tcW w:w="2551" w:type="dxa"/>
          </w:tcPr>
          <w:p w14:paraId="1FE0A226" w14:textId="5E4402CA" w:rsidR="00A8217F" w:rsidRPr="009A0C6A" w:rsidRDefault="006070A4" w:rsidP="006070A4">
            <w:pPr>
              <w:jc w:val="center"/>
              <w:rPr>
                <w:color w:val="000000" w:themeColor="text1"/>
              </w:rPr>
            </w:pPr>
            <w:r w:rsidRPr="009A0C6A">
              <w:rPr>
                <w:color w:val="000000" w:themeColor="text1"/>
              </w:rPr>
              <w:t>Konveksinio daviklio (techninės specifikacijos 8.1 p.) elementų skaičius 192, apžvalgos kampas  80°</w:t>
            </w:r>
          </w:p>
        </w:tc>
        <w:tc>
          <w:tcPr>
            <w:tcW w:w="1843" w:type="dxa"/>
          </w:tcPr>
          <w:p w14:paraId="07B93DB6" w14:textId="3D1A8BCD" w:rsidR="00A8217F" w:rsidRPr="009A0C6A" w:rsidRDefault="006070A4" w:rsidP="00B832BD">
            <w:pPr>
              <w:jc w:val="center"/>
            </w:pPr>
            <w:r w:rsidRPr="009A0C6A">
              <w:rPr>
                <w:color w:val="000000" w:themeColor="text1"/>
              </w:rPr>
              <w:t>PD 2 Techninis aprasas konfidencialu</w:t>
            </w:r>
          </w:p>
        </w:tc>
        <w:tc>
          <w:tcPr>
            <w:tcW w:w="1405" w:type="dxa"/>
          </w:tcPr>
          <w:p w14:paraId="6881218B" w14:textId="54E25170" w:rsidR="00A8217F" w:rsidRPr="009A0C6A" w:rsidRDefault="006070A4" w:rsidP="00B832BD">
            <w:pPr>
              <w:jc w:val="center"/>
            </w:pPr>
            <w:r w:rsidRPr="009A0C6A">
              <w:rPr>
                <w:color w:val="000000" w:themeColor="text1"/>
              </w:rPr>
              <w:t>Psl. 17</w:t>
            </w:r>
          </w:p>
        </w:tc>
      </w:tr>
      <w:tr w:rsidR="00A8217F" w:rsidRPr="009A0C6A" w14:paraId="55F2175B" w14:textId="77777777" w:rsidTr="00B832BD">
        <w:tc>
          <w:tcPr>
            <w:tcW w:w="704" w:type="dxa"/>
          </w:tcPr>
          <w:p w14:paraId="795123BF" w14:textId="77777777" w:rsidR="00A8217F" w:rsidRPr="009A0C6A" w:rsidRDefault="00A8217F" w:rsidP="00B832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 w:rsidRPr="009A0C6A">
              <w:t>5.</w:t>
            </w:r>
          </w:p>
        </w:tc>
        <w:tc>
          <w:tcPr>
            <w:tcW w:w="3119" w:type="dxa"/>
          </w:tcPr>
          <w:p w14:paraId="38D545BB" w14:textId="77777777" w:rsidR="00A8217F" w:rsidRPr="009A0C6A" w:rsidRDefault="00A8217F" w:rsidP="00B832BD">
            <w:pPr>
              <w:pStyle w:val="ListParagraph"/>
              <w:tabs>
                <w:tab w:val="left" w:pos="427"/>
                <w:tab w:val="left" w:pos="681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color w:val="000000" w:themeColor="text1"/>
              </w:rPr>
            </w:pPr>
            <w:r w:rsidRPr="009A0C6A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Endokavitalinis daviklis </w:t>
            </w:r>
            <w:r w:rsidRPr="009A0C6A">
              <w:rPr>
                <w:rFonts w:ascii="Times New Roman" w:hAnsi="Times New Roman"/>
                <w:color w:val="000000" w:themeColor="text1"/>
              </w:rPr>
              <w:t>(techninės specifikacijos 8.2 p.) monokristalinės arba matricinės technologijos (arba lygiavertės)</w:t>
            </w:r>
          </w:p>
        </w:tc>
        <w:tc>
          <w:tcPr>
            <w:tcW w:w="2551" w:type="dxa"/>
          </w:tcPr>
          <w:p w14:paraId="68E0EDC6" w14:textId="2797138B" w:rsidR="00A8217F" w:rsidRPr="009A0C6A" w:rsidRDefault="006070A4" w:rsidP="00B832BD">
            <w:pPr>
              <w:jc w:val="center"/>
            </w:pPr>
            <w:r w:rsidRPr="009A0C6A">
              <w:rPr>
                <w:color w:val="000000" w:themeColor="text1"/>
                <w:shd w:val="clear" w:color="auto" w:fill="FFFFFF"/>
              </w:rPr>
              <w:t>Endokavitalinis daviklis </w:t>
            </w:r>
            <w:r w:rsidRPr="009A0C6A">
              <w:rPr>
                <w:color w:val="000000" w:themeColor="text1"/>
              </w:rPr>
              <w:t xml:space="preserve">(techninės specifikacijos 8.2 p.) ne monokristalinės ir ne matricinės technologijos </w:t>
            </w:r>
          </w:p>
        </w:tc>
        <w:tc>
          <w:tcPr>
            <w:tcW w:w="1843" w:type="dxa"/>
          </w:tcPr>
          <w:p w14:paraId="180EB2C7" w14:textId="34ABE0F8" w:rsidR="00A8217F" w:rsidRPr="009A0C6A" w:rsidRDefault="006070A4" w:rsidP="00B832BD">
            <w:pPr>
              <w:jc w:val="center"/>
            </w:pPr>
            <w:r w:rsidRPr="009A0C6A">
              <w:rPr>
                <w:color w:val="000000" w:themeColor="text1"/>
              </w:rPr>
              <w:t>PD 2 Techninis aprasas konfidencialu</w:t>
            </w:r>
          </w:p>
        </w:tc>
        <w:tc>
          <w:tcPr>
            <w:tcW w:w="1405" w:type="dxa"/>
          </w:tcPr>
          <w:p w14:paraId="06ED3AB6" w14:textId="5940E332" w:rsidR="00A8217F" w:rsidRPr="009A0C6A" w:rsidRDefault="006070A4" w:rsidP="00B832BD">
            <w:pPr>
              <w:jc w:val="center"/>
            </w:pPr>
            <w:r w:rsidRPr="009A0C6A">
              <w:rPr>
                <w:color w:val="000000" w:themeColor="text1"/>
              </w:rPr>
              <w:t>Psl. 18</w:t>
            </w:r>
          </w:p>
        </w:tc>
      </w:tr>
      <w:tr w:rsidR="00A8217F" w:rsidRPr="009A0C6A" w14:paraId="5B938256" w14:textId="77777777" w:rsidTr="00B832BD">
        <w:tc>
          <w:tcPr>
            <w:tcW w:w="704" w:type="dxa"/>
          </w:tcPr>
          <w:p w14:paraId="4376E396" w14:textId="77777777" w:rsidR="00A8217F" w:rsidRPr="009A0C6A" w:rsidRDefault="00A8217F" w:rsidP="00B832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 w:rsidRPr="009A0C6A">
              <w:t>6.</w:t>
            </w:r>
          </w:p>
        </w:tc>
        <w:tc>
          <w:tcPr>
            <w:tcW w:w="3119" w:type="dxa"/>
          </w:tcPr>
          <w:p w14:paraId="4305D00D" w14:textId="77777777" w:rsidR="00A8217F" w:rsidRPr="009A0C6A" w:rsidRDefault="00A8217F" w:rsidP="00B832BD">
            <w:pPr>
              <w:ind w:left="34"/>
              <w:jc w:val="both"/>
              <w:rPr>
                <w:color w:val="000000" w:themeColor="text1"/>
              </w:rPr>
            </w:pPr>
            <w:r w:rsidRPr="009A0C6A">
              <w:rPr>
                <w:color w:val="000000" w:themeColor="text1"/>
                <w:shd w:val="clear" w:color="auto" w:fill="FFFFFF"/>
              </w:rPr>
              <w:t>Linijinio daviklio </w:t>
            </w:r>
            <w:r w:rsidRPr="009A0C6A">
              <w:rPr>
                <w:color w:val="000000" w:themeColor="text1"/>
              </w:rPr>
              <w:t xml:space="preserve">(techninės specifikacijos 8.3 p.) </w:t>
            </w:r>
            <w:r w:rsidRPr="009A0C6A">
              <w:rPr>
                <w:color w:val="000000" w:themeColor="text1"/>
                <w:shd w:val="clear" w:color="auto" w:fill="FFFFFF"/>
              </w:rPr>
              <w:t>elementų skaičius ≥ 1500, dažnio diapazonas   ne siauresnis kaip nuo 2 iki 22 MHz</w:t>
            </w:r>
          </w:p>
        </w:tc>
        <w:tc>
          <w:tcPr>
            <w:tcW w:w="2551" w:type="dxa"/>
          </w:tcPr>
          <w:p w14:paraId="510B6567" w14:textId="15943525" w:rsidR="00A8217F" w:rsidRPr="009A0C6A" w:rsidRDefault="006070A4" w:rsidP="00B832BD">
            <w:pPr>
              <w:jc w:val="center"/>
            </w:pPr>
            <w:r w:rsidRPr="009A0C6A">
              <w:rPr>
                <w:color w:val="000000" w:themeColor="text1"/>
                <w:shd w:val="clear" w:color="auto" w:fill="FFFFFF"/>
              </w:rPr>
              <w:t>Linijinio daviklio </w:t>
            </w:r>
            <w:r w:rsidRPr="009A0C6A">
              <w:rPr>
                <w:color w:val="000000" w:themeColor="text1"/>
              </w:rPr>
              <w:t xml:space="preserve">(techninės specifikacijos 8.3 p.) </w:t>
            </w:r>
            <w:r w:rsidRPr="009A0C6A">
              <w:rPr>
                <w:color w:val="000000" w:themeColor="text1"/>
                <w:shd w:val="clear" w:color="auto" w:fill="FFFFFF"/>
              </w:rPr>
              <w:t xml:space="preserve">elementų skaičius 1008, dažnio diapazonas nuo </w:t>
            </w:r>
            <w:r w:rsidR="005A4D10" w:rsidRPr="009A0C6A">
              <w:rPr>
                <w:color w:val="000000" w:themeColor="text1"/>
                <w:shd w:val="clear" w:color="auto" w:fill="FFFFFF"/>
              </w:rPr>
              <w:t>3</w:t>
            </w:r>
            <w:r w:rsidRPr="009A0C6A">
              <w:rPr>
                <w:color w:val="000000" w:themeColor="text1"/>
                <w:shd w:val="clear" w:color="auto" w:fill="FFFFFF"/>
              </w:rPr>
              <w:t xml:space="preserve"> iki 2</w:t>
            </w:r>
            <w:r w:rsidR="005A4D10" w:rsidRPr="009A0C6A">
              <w:rPr>
                <w:color w:val="000000" w:themeColor="text1"/>
                <w:shd w:val="clear" w:color="auto" w:fill="FFFFFF"/>
              </w:rPr>
              <w:t>0</w:t>
            </w:r>
            <w:r w:rsidRPr="009A0C6A">
              <w:rPr>
                <w:color w:val="000000" w:themeColor="text1"/>
                <w:shd w:val="clear" w:color="auto" w:fill="FFFFFF"/>
              </w:rPr>
              <w:t xml:space="preserve"> MHz</w:t>
            </w:r>
          </w:p>
        </w:tc>
        <w:tc>
          <w:tcPr>
            <w:tcW w:w="1843" w:type="dxa"/>
          </w:tcPr>
          <w:p w14:paraId="3D3E02B9" w14:textId="6BC0D9D1" w:rsidR="00A8217F" w:rsidRPr="009A0C6A" w:rsidRDefault="005A4D10" w:rsidP="00B832BD">
            <w:pPr>
              <w:jc w:val="center"/>
            </w:pPr>
            <w:r w:rsidRPr="009A0C6A">
              <w:rPr>
                <w:color w:val="000000" w:themeColor="text1"/>
              </w:rPr>
              <w:t>PD 2 Techninis aprasas konfidencialu</w:t>
            </w:r>
          </w:p>
        </w:tc>
        <w:tc>
          <w:tcPr>
            <w:tcW w:w="1405" w:type="dxa"/>
          </w:tcPr>
          <w:p w14:paraId="0EFB590A" w14:textId="2FA01EDE" w:rsidR="00A8217F" w:rsidRPr="009A0C6A" w:rsidRDefault="005A4D10" w:rsidP="00B832BD">
            <w:pPr>
              <w:jc w:val="center"/>
            </w:pPr>
            <w:r w:rsidRPr="009A0C6A">
              <w:rPr>
                <w:color w:val="000000" w:themeColor="text1"/>
              </w:rPr>
              <w:t>Psl. 20</w:t>
            </w:r>
          </w:p>
        </w:tc>
      </w:tr>
    </w:tbl>
    <w:p w14:paraId="44FC15CD" w14:textId="77777777" w:rsidR="00A8217F" w:rsidRPr="009A0C6A" w:rsidRDefault="00A8217F" w:rsidP="00A8217F">
      <w:pPr>
        <w:jc w:val="both"/>
        <w:rPr>
          <w:sz w:val="22"/>
          <w:szCs w:val="22"/>
        </w:rPr>
      </w:pPr>
    </w:p>
    <w:p w14:paraId="15DD3D48" w14:textId="77777777" w:rsidR="00A8217F" w:rsidRPr="009A0C6A" w:rsidRDefault="00A8217F" w:rsidP="00A8217F">
      <w:pPr>
        <w:pStyle w:val="Title"/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9A0C6A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3 PIRKIMO DALIS</w:t>
      </w:r>
    </w:p>
    <w:p w14:paraId="6384A488" w14:textId="77777777" w:rsidR="00A8217F" w:rsidRPr="009A0C6A" w:rsidRDefault="00A8217F" w:rsidP="00A8217F">
      <w:pPr>
        <w:jc w:val="center"/>
        <w:rPr>
          <w:color w:val="44546A" w:themeColor="text2"/>
          <w:sz w:val="22"/>
          <w:szCs w:val="22"/>
        </w:rPr>
      </w:pPr>
      <w:r w:rsidRPr="009A0C6A">
        <w:rPr>
          <w:b/>
          <w:color w:val="44546A" w:themeColor="text2"/>
          <w:sz w:val="22"/>
          <w:szCs w:val="22"/>
        </w:rPr>
        <w:t>„Mobilus ultragarso aparatas – 1 vnt.”</w:t>
      </w:r>
    </w:p>
    <w:p w14:paraId="72A8EA24" w14:textId="77777777" w:rsidR="00A8217F" w:rsidRPr="009A0C6A" w:rsidRDefault="00A8217F" w:rsidP="00A8217F">
      <w:pPr>
        <w:jc w:val="center"/>
        <w:rPr>
          <w:b/>
          <w:color w:val="000000" w:themeColor="text1"/>
          <w:sz w:val="22"/>
          <w:szCs w:val="22"/>
        </w:rPr>
      </w:pPr>
    </w:p>
    <w:tbl>
      <w:tblPr>
        <w:tblW w:w="5009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10"/>
        <w:gridCol w:w="3119"/>
        <w:gridCol w:w="2550"/>
        <w:gridCol w:w="1843"/>
        <w:gridCol w:w="1417"/>
      </w:tblGrid>
      <w:tr w:rsidR="00A8217F" w:rsidRPr="009A0C6A" w14:paraId="625C39F1" w14:textId="77777777" w:rsidTr="00B832BD">
        <w:trPr>
          <w:trHeight w:val="534"/>
        </w:trPr>
        <w:tc>
          <w:tcPr>
            <w:tcW w:w="368" w:type="pct"/>
            <w:vMerge w:val="restart"/>
            <w:shd w:val="clear" w:color="auto" w:fill="auto"/>
            <w:vAlign w:val="center"/>
          </w:tcPr>
          <w:p w14:paraId="552B6721" w14:textId="77777777" w:rsidR="00A8217F" w:rsidRPr="009A0C6A" w:rsidRDefault="00A8217F" w:rsidP="00B832BD">
            <w:pPr>
              <w:jc w:val="center"/>
              <w:rPr>
                <w:bCs/>
                <w:sz w:val="22"/>
                <w:szCs w:val="22"/>
              </w:rPr>
            </w:pPr>
            <w:r w:rsidRPr="009A0C6A"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1618" w:type="pct"/>
            <w:vMerge w:val="restart"/>
            <w:shd w:val="clear" w:color="auto" w:fill="auto"/>
            <w:vAlign w:val="center"/>
          </w:tcPr>
          <w:p w14:paraId="7D204729" w14:textId="77777777" w:rsidR="00A8217F" w:rsidRPr="009A0C6A" w:rsidRDefault="00A8217F" w:rsidP="00B832BD">
            <w:pPr>
              <w:jc w:val="center"/>
              <w:rPr>
                <w:bCs/>
                <w:sz w:val="22"/>
                <w:szCs w:val="22"/>
              </w:rPr>
            </w:pPr>
            <w:r w:rsidRPr="009A0C6A">
              <w:rPr>
                <w:b/>
                <w:sz w:val="22"/>
                <w:szCs w:val="22"/>
              </w:rPr>
              <w:t>Kriterijaus (Q) parametrai</w:t>
            </w:r>
          </w:p>
        </w:tc>
        <w:tc>
          <w:tcPr>
            <w:tcW w:w="3014" w:type="pct"/>
            <w:gridSpan w:val="3"/>
            <w:vAlign w:val="center"/>
          </w:tcPr>
          <w:p w14:paraId="5A56D87E" w14:textId="77777777" w:rsidR="00A8217F" w:rsidRPr="009A0C6A" w:rsidRDefault="00A8217F" w:rsidP="00B832B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napToGrid w:val="0"/>
              <w:jc w:val="center"/>
              <w:rPr>
                <w:rFonts w:eastAsia="Andale Sans UI"/>
                <w:sz w:val="22"/>
                <w:szCs w:val="22"/>
                <w:bdr w:val="none" w:sz="0" w:space="0" w:color="auto"/>
                <w:lang w:val="lt-LT" w:eastAsia="zh-CN"/>
              </w:rPr>
            </w:pPr>
            <w:r w:rsidRPr="009A0C6A">
              <w:rPr>
                <w:rFonts w:eastAsia="Andale Sans UI"/>
                <w:b/>
                <w:bCs/>
                <w:color w:val="000000"/>
                <w:sz w:val="22"/>
                <w:szCs w:val="22"/>
                <w:bdr w:val="none" w:sz="0" w:space="0" w:color="auto"/>
                <w:lang w:val="lt-LT" w:eastAsia="zh-CN"/>
              </w:rPr>
              <w:t>Atitikimas kokybiniams reikalavimams.</w:t>
            </w:r>
          </w:p>
          <w:p w14:paraId="50BC497E" w14:textId="77777777" w:rsidR="00A8217F" w:rsidRPr="009A0C6A" w:rsidRDefault="00A8217F" w:rsidP="00B832BD">
            <w:pPr>
              <w:jc w:val="center"/>
              <w:rPr>
                <w:b/>
                <w:sz w:val="22"/>
                <w:szCs w:val="22"/>
              </w:rPr>
            </w:pPr>
            <w:r w:rsidRPr="009A0C6A">
              <w:rPr>
                <w:rFonts w:eastAsia="Andale Sans UI"/>
                <w:b/>
                <w:bCs/>
                <w:color w:val="000000"/>
                <w:sz w:val="22"/>
                <w:szCs w:val="22"/>
                <w:bdr w:val="none" w:sz="0" w:space="0" w:color="auto"/>
                <w:lang w:val="lt-LT" w:eastAsia="zh-CN"/>
              </w:rPr>
              <w:t>Nuoroda į pridedamus, prekės atitikimą charakteristikoms įrodančius, dokumentus (bukletų, techninių aprašų puslapių Nr.)</w:t>
            </w:r>
          </w:p>
        </w:tc>
      </w:tr>
      <w:tr w:rsidR="00A8217F" w:rsidRPr="009A0C6A" w14:paraId="485FCFAE" w14:textId="77777777" w:rsidTr="00B832BD">
        <w:trPr>
          <w:trHeight w:val="84"/>
        </w:trPr>
        <w:tc>
          <w:tcPr>
            <w:tcW w:w="368" w:type="pct"/>
            <w:vMerge/>
            <w:shd w:val="clear" w:color="auto" w:fill="auto"/>
          </w:tcPr>
          <w:p w14:paraId="0727C439" w14:textId="77777777" w:rsidR="00A8217F" w:rsidRPr="009A0C6A" w:rsidRDefault="00A8217F" w:rsidP="00B832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18" w:type="pct"/>
            <w:vMerge/>
            <w:shd w:val="clear" w:color="auto" w:fill="auto"/>
            <w:vAlign w:val="center"/>
          </w:tcPr>
          <w:p w14:paraId="1B9F60E0" w14:textId="77777777" w:rsidR="00A8217F" w:rsidRPr="009A0C6A" w:rsidRDefault="00A8217F" w:rsidP="00B832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23" w:type="pct"/>
            <w:vMerge w:val="restart"/>
            <w:vAlign w:val="center"/>
          </w:tcPr>
          <w:p w14:paraId="4C54449F" w14:textId="77777777" w:rsidR="00A8217F" w:rsidRPr="009A0C6A" w:rsidRDefault="00A8217F" w:rsidP="00B832BD">
            <w:pPr>
              <w:jc w:val="center"/>
              <w:rPr>
                <w:sz w:val="22"/>
                <w:szCs w:val="22"/>
              </w:rPr>
            </w:pPr>
            <w:r w:rsidRPr="009A0C6A">
              <w:rPr>
                <w:sz w:val="22"/>
                <w:szCs w:val="22"/>
              </w:rPr>
              <w:t>Siūlomos prekės techniniai parametrai</w:t>
            </w:r>
          </w:p>
        </w:tc>
        <w:tc>
          <w:tcPr>
            <w:tcW w:w="1691" w:type="pct"/>
            <w:gridSpan w:val="2"/>
          </w:tcPr>
          <w:p w14:paraId="57D95A08" w14:textId="77777777" w:rsidR="00A8217F" w:rsidRPr="009A0C6A" w:rsidRDefault="00A8217F" w:rsidP="00B832BD">
            <w:pPr>
              <w:jc w:val="center"/>
              <w:rPr>
                <w:sz w:val="22"/>
                <w:szCs w:val="22"/>
              </w:rPr>
            </w:pPr>
            <w:r w:rsidRPr="009A0C6A">
              <w:rPr>
                <w:bCs/>
                <w:sz w:val="22"/>
                <w:szCs w:val="22"/>
              </w:rPr>
              <w:t>Pasiūlymo dokumentai, patvirtinantys siūlomos prekės techninius parametrus</w:t>
            </w:r>
          </w:p>
        </w:tc>
      </w:tr>
      <w:tr w:rsidR="00A8217F" w:rsidRPr="009A0C6A" w14:paraId="7DB47BCD" w14:textId="77777777" w:rsidTr="00B832BD">
        <w:trPr>
          <w:trHeight w:val="84"/>
        </w:trPr>
        <w:tc>
          <w:tcPr>
            <w:tcW w:w="368" w:type="pct"/>
            <w:vMerge/>
            <w:shd w:val="clear" w:color="auto" w:fill="auto"/>
          </w:tcPr>
          <w:p w14:paraId="1EAF19D5" w14:textId="77777777" w:rsidR="00A8217F" w:rsidRPr="009A0C6A" w:rsidRDefault="00A8217F" w:rsidP="00B832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18" w:type="pct"/>
            <w:vMerge/>
            <w:shd w:val="clear" w:color="auto" w:fill="auto"/>
            <w:vAlign w:val="center"/>
          </w:tcPr>
          <w:p w14:paraId="3E7ECF21" w14:textId="77777777" w:rsidR="00A8217F" w:rsidRPr="009A0C6A" w:rsidRDefault="00A8217F" w:rsidP="00B832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23" w:type="pct"/>
            <w:vMerge/>
          </w:tcPr>
          <w:p w14:paraId="21DCFB28" w14:textId="77777777" w:rsidR="00A8217F" w:rsidRPr="009A0C6A" w:rsidRDefault="00A8217F" w:rsidP="00B832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6" w:type="pct"/>
            <w:shd w:val="clear" w:color="auto" w:fill="auto"/>
            <w:vAlign w:val="center"/>
          </w:tcPr>
          <w:p w14:paraId="359C0307" w14:textId="77777777" w:rsidR="00A8217F" w:rsidRPr="009A0C6A" w:rsidRDefault="00A8217F" w:rsidP="00B832BD">
            <w:pPr>
              <w:jc w:val="center"/>
              <w:rPr>
                <w:sz w:val="22"/>
                <w:szCs w:val="22"/>
              </w:rPr>
            </w:pPr>
            <w:r w:rsidRPr="009A0C6A">
              <w:rPr>
                <w:bCs/>
                <w:sz w:val="22"/>
                <w:szCs w:val="22"/>
              </w:rPr>
              <w:t>Dokumento pavadinimas</w:t>
            </w:r>
          </w:p>
        </w:tc>
        <w:tc>
          <w:tcPr>
            <w:tcW w:w="735" w:type="pct"/>
            <w:shd w:val="clear" w:color="auto" w:fill="auto"/>
          </w:tcPr>
          <w:p w14:paraId="3D2CE0AF" w14:textId="77777777" w:rsidR="00A8217F" w:rsidRPr="009A0C6A" w:rsidRDefault="00A8217F" w:rsidP="00B832BD">
            <w:pPr>
              <w:jc w:val="center"/>
              <w:rPr>
                <w:b/>
                <w:sz w:val="22"/>
                <w:szCs w:val="22"/>
              </w:rPr>
            </w:pPr>
            <w:r w:rsidRPr="009A0C6A">
              <w:rPr>
                <w:bCs/>
                <w:sz w:val="22"/>
                <w:szCs w:val="22"/>
              </w:rPr>
              <w:t>Dokumento puslapio  numeris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3119"/>
        <w:gridCol w:w="2551"/>
        <w:gridCol w:w="1843"/>
        <w:gridCol w:w="1405"/>
      </w:tblGrid>
      <w:tr w:rsidR="00A8217F" w:rsidRPr="009A0C6A" w14:paraId="64A02DA2" w14:textId="77777777" w:rsidTr="00B832BD">
        <w:tc>
          <w:tcPr>
            <w:tcW w:w="704" w:type="dxa"/>
          </w:tcPr>
          <w:p w14:paraId="0FFE6CB3" w14:textId="77777777" w:rsidR="00A8217F" w:rsidRPr="009A0C6A" w:rsidRDefault="00A8217F" w:rsidP="00B832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 w:rsidRPr="009A0C6A">
              <w:lastRenderedPageBreak/>
              <w:t>1.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E9CC102" w14:textId="77777777" w:rsidR="00A8217F" w:rsidRPr="009A0C6A" w:rsidRDefault="00A8217F" w:rsidP="00B832BD">
            <w:pPr>
              <w:pStyle w:val="ListParagraph"/>
              <w:tabs>
                <w:tab w:val="left" w:pos="427"/>
                <w:tab w:val="left" w:pos="681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color w:val="000000" w:themeColor="text1"/>
              </w:rPr>
            </w:pPr>
            <w:r w:rsidRPr="009A0C6A">
              <w:rPr>
                <w:rFonts w:ascii="Times New Roman" w:hAnsi="Times New Roman"/>
                <w:iCs/>
                <w:color w:val="000000" w:themeColor="text1"/>
                <w:kern w:val="2"/>
                <w14:ligatures w14:val="standardContextual"/>
              </w:rPr>
              <w:t>Automatizuotas programinės įrangos paketas, skirtas įvertinti vaisiaus galvos padėtį (atstumą tarp galvos ir  tarpvietės, vidurio linijos kampą, galvos kryptį) ir gimdymo eigą.</w:t>
            </w:r>
          </w:p>
        </w:tc>
        <w:tc>
          <w:tcPr>
            <w:tcW w:w="2551" w:type="dxa"/>
            <w:vAlign w:val="center"/>
          </w:tcPr>
          <w:p w14:paraId="4EA5231F" w14:textId="384FDB63" w:rsidR="00A8217F" w:rsidRPr="009A0C6A" w:rsidRDefault="001B1B11" w:rsidP="00B832BD">
            <w:pPr>
              <w:jc w:val="center"/>
            </w:pPr>
            <w:r w:rsidRPr="009A0C6A">
              <w:rPr>
                <w:iCs/>
                <w:color w:val="000000" w:themeColor="text1"/>
                <w:kern w:val="2"/>
                <w14:ligatures w14:val="standardContextual"/>
              </w:rPr>
              <w:t>Automatizuotas programinės įrangos paketas, skirtas įvertinti vaisiaus galvos padėtį (atstumą tarp galvos ir  tarpvietės, vidurio linijos kampą, galvos kryptį) ir gimdymo eigą.</w:t>
            </w:r>
          </w:p>
        </w:tc>
        <w:tc>
          <w:tcPr>
            <w:tcW w:w="1843" w:type="dxa"/>
            <w:vAlign w:val="center"/>
          </w:tcPr>
          <w:p w14:paraId="30413B59" w14:textId="0F443033" w:rsidR="00A8217F" w:rsidRPr="009A0C6A" w:rsidRDefault="001B1B11" w:rsidP="00B832BD">
            <w:pPr>
              <w:jc w:val="center"/>
            </w:pPr>
            <w:r w:rsidRPr="009A0C6A">
              <w:rPr>
                <w:color w:val="000000" w:themeColor="text1"/>
              </w:rPr>
              <w:t xml:space="preserve">PD 3 Techninis aprasas konfidencialu </w:t>
            </w:r>
          </w:p>
        </w:tc>
        <w:tc>
          <w:tcPr>
            <w:tcW w:w="1405" w:type="dxa"/>
            <w:vAlign w:val="center"/>
          </w:tcPr>
          <w:p w14:paraId="518E8C10" w14:textId="0FD6B5F7" w:rsidR="00A8217F" w:rsidRPr="009A0C6A" w:rsidRDefault="001B1B11" w:rsidP="00B832BD">
            <w:pPr>
              <w:jc w:val="center"/>
            </w:pPr>
            <w:r w:rsidRPr="009A0C6A">
              <w:rPr>
                <w:color w:val="000000" w:themeColor="text1"/>
              </w:rPr>
              <w:t>Psl. 4</w:t>
            </w:r>
            <w:r w:rsidR="008F0808" w:rsidRPr="009A0C6A">
              <w:rPr>
                <w:color w:val="000000" w:themeColor="text1"/>
              </w:rPr>
              <w:t>, 27-29</w:t>
            </w:r>
          </w:p>
        </w:tc>
      </w:tr>
      <w:tr w:rsidR="00A8217F" w:rsidRPr="009A0C6A" w14:paraId="6E70E0D3" w14:textId="77777777" w:rsidTr="00B832BD">
        <w:tc>
          <w:tcPr>
            <w:tcW w:w="704" w:type="dxa"/>
          </w:tcPr>
          <w:p w14:paraId="7003884D" w14:textId="77777777" w:rsidR="00A8217F" w:rsidRPr="009A0C6A" w:rsidRDefault="00A8217F" w:rsidP="00B832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 w:rsidRPr="009A0C6A">
              <w:t>2.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290D3C1" w14:textId="77777777" w:rsidR="00A8217F" w:rsidRPr="009A0C6A" w:rsidRDefault="00A8217F" w:rsidP="00B832BD">
            <w:pPr>
              <w:pStyle w:val="ListParagraph"/>
              <w:tabs>
                <w:tab w:val="left" w:pos="427"/>
                <w:tab w:val="left" w:pos="681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</w:rPr>
            </w:pPr>
            <w:r w:rsidRPr="009A0C6A">
              <w:rPr>
                <w:rFonts w:ascii="Times New Roman" w:hAnsi="Times New Roman"/>
                <w:kern w:val="2"/>
                <w14:ligatures w14:val="standardContextual"/>
              </w:rPr>
              <w:t>Konveksinio daviklio (techninės specifikacijos 6.1 p.) apžiūros lauko kampas ne mažesnis kaip110</w:t>
            </w:r>
            <w:r w:rsidRPr="009A0C6A">
              <w:rPr>
                <w:rFonts w:ascii="Times New Roman" w:hAnsi="Times New Roman"/>
                <w:iCs/>
                <w:kern w:val="2"/>
                <w14:ligatures w14:val="standardContextual"/>
              </w:rPr>
              <w:sym w:font="Symbol" w:char="F0B0"/>
            </w:r>
            <w:r w:rsidRPr="009A0C6A">
              <w:rPr>
                <w:rFonts w:ascii="Times New Roman" w:hAnsi="Times New Roman"/>
                <w:iCs/>
                <w:kern w:val="2"/>
                <w14:ligatures w14:val="standardContextual"/>
              </w:rPr>
              <w:t>.</w:t>
            </w:r>
          </w:p>
        </w:tc>
        <w:tc>
          <w:tcPr>
            <w:tcW w:w="2551" w:type="dxa"/>
            <w:vAlign w:val="center"/>
          </w:tcPr>
          <w:p w14:paraId="19186E9A" w14:textId="4AC1AC92" w:rsidR="00A8217F" w:rsidRPr="009A0C6A" w:rsidRDefault="001B1B11" w:rsidP="00B832BD">
            <w:pPr>
              <w:jc w:val="center"/>
            </w:pPr>
            <w:r w:rsidRPr="009A0C6A">
              <w:rPr>
                <w:kern w:val="2"/>
                <w14:ligatures w14:val="standardContextual"/>
              </w:rPr>
              <w:t>Konveksinio daviklio (techninės specifikacijos 6.1 p.) apžiūros lauko kampas 114</w:t>
            </w:r>
            <w:r w:rsidRPr="009A0C6A">
              <w:rPr>
                <w:iCs/>
                <w:kern w:val="2"/>
                <w14:ligatures w14:val="standardContextual"/>
              </w:rPr>
              <w:sym w:font="Symbol" w:char="F0B0"/>
            </w:r>
            <w:r w:rsidRPr="009A0C6A">
              <w:rPr>
                <w:iCs/>
                <w:kern w:val="2"/>
                <w14:ligatures w14:val="standardContextual"/>
              </w:rPr>
              <w:t>.</w:t>
            </w:r>
          </w:p>
        </w:tc>
        <w:tc>
          <w:tcPr>
            <w:tcW w:w="1843" w:type="dxa"/>
            <w:vAlign w:val="center"/>
          </w:tcPr>
          <w:p w14:paraId="5957DB77" w14:textId="74443422" w:rsidR="00A8217F" w:rsidRPr="009A0C6A" w:rsidRDefault="001B1B11" w:rsidP="00B832BD">
            <w:pPr>
              <w:jc w:val="center"/>
            </w:pPr>
            <w:r w:rsidRPr="009A0C6A">
              <w:rPr>
                <w:color w:val="000000" w:themeColor="text1"/>
              </w:rPr>
              <w:t>PD 3 Techninis aprasas konfidencialu</w:t>
            </w:r>
          </w:p>
        </w:tc>
        <w:tc>
          <w:tcPr>
            <w:tcW w:w="1405" w:type="dxa"/>
            <w:vAlign w:val="center"/>
          </w:tcPr>
          <w:p w14:paraId="1A8B560D" w14:textId="55A0D11D" w:rsidR="00A8217F" w:rsidRPr="009A0C6A" w:rsidRDefault="008B5EC7" w:rsidP="00B832BD">
            <w:pPr>
              <w:jc w:val="center"/>
            </w:pPr>
            <w:r w:rsidRPr="009A0C6A">
              <w:t>Psl. 15</w:t>
            </w:r>
          </w:p>
        </w:tc>
      </w:tr>
      <w:tr w:rsidR="00A8217F" w:rsidRPr="009A0C6A" w14:paraId="480921D9" w14:textId="77777777" w:rsidTr="00B832BD">
        <w:tc>
          <w:tcPr>
            <w:tcW w:w="704" w:type="dxa"/>
          </w:tcPr>
          <w:p w14:paraId="7B6DF004" w14:textId="77777777" w:rsidR="00A8217F" w:rsidRPr="009A0C6A" w:rsidRDefault="00A8217F" w:rsidP="00B832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 w:rsidRPr="009A0C6A">
              <w:t>3.</w:t>
            </w:r>
          </w:p>
        </w:tc>
        <w:tc>
          <w:tcPr>
            <w:tcW w:w="3119" w:type="dxa"/>
          </w:tcPr>
          <w:p w14:paraId="439DC2E9" w14:textId="77777777" w:rsidR="00A8217F" w:rsidRPr="009A0C6A" w:rsidRDefault="00A8217F" w:rsidP="00B832BD">
            <w:pPr>
              <w:pStyle w:val="ListParagraph"/>
              <w:tabs>
                <w:tab w:val="left" w:pos="427"/>
                <w:tab w:val="left" w:pos="681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color w:val="000000" w:themeColor="text1"/>
              </w:rPr>
            </w:pPr>
            <w:r w:rsidRPr="009A0C6A">
              <w:rPr>
                <w:rFonts w:ascii="Times New Roman" w:hAnsi="Times New Roman"/>
                <w:color w:val="000000" w:themeColor="text1"/>
                <w:kern w:val="2"/>
                <w14:ligatures w14:val="standardContextual"/>
              </w:rPr>
              <w:t>Aparato svoris be priedų ne didesnis kaip 60 kilogramų.</w:t>
            </w:r>
          </w:p>
        </w:tc>
        <w:tc>
          <w:tcPr>
            <w:tcW w:w="2551" w:type="dxa"/>
          </w:tcPr>
          <w:p w14:paraId="164B4F6C" w14:textId="01668514" w:rsidR="00A8217F" w:rsidRPr="009A0C6A" w:rsidRDefault="00022B02" w:rsidP="00B832BD">
            <w:pPr>
              <w:jc w:val="center"/>
            </w:pPr>
            <w:r w:rsidRPr="009A0C6A">
              <w:rPr>
                <w:color w:val="000000" w:themeColor="text1"/>
                <w:kern w:val="2"/>
                <w14:ligatures w14:val="standardContextual"/>
              </w:rPr>
              <w:t xml:space="preserve">Aparato svoris be priedų </w:t>
            </w:r>
            <w:r w:rsidR="008B5EC7" w:rsidRPr="009A0C6A">
              <w:rPr>
                <w:i/>
              </w:rPr>
              <w:t>56 kg</w:t>
            </w:r>
          </w:p>
        </w:tc>
        <w:tc>
          <w:tcPr>
            <w:tcW w:w="1843" w:type="dxa"/>
          </w:tcPr>
          <w:p w14:paraId="62328F7D" w14:textId="1B9A131B" w:rsidR="00A8217F" w:rsidRPr="009A0C6A" w:rsidRDefault="001B1B11" w:rsidP="00B832BD">
            <w:pPr>
              <w:jc w:val="center"/>
            </w:pPr>
            <w:r w:rsidRPr="009A0C6A">
              <w:rPr>
                <w:color w:val="000000" w:themeColor="text1"/>
              </w:rPr>
              <w:t>PD 3 Techninis aprasas konfidencialu</w:t>
            </w:r>
          </w:p>
        </w:tc>
        <w:tc>
          <w:tcPr>
            <w:tcW w:w="1405" w:type="dxa"/>
          </w:tcPr>
          <w:p w14:paraId="48B7A386" w14:textId="3940D633" w:rsidR="00A8217F" w:rsidRPr="009A0C6A" w:rsidRDefault="008B5EC7" w:rsidP="00B832BD">
            <w:pPr>
              <w:jc w:val="center"/>
            </w:pPr>
            <w:r w:rsidRPr="009A0C6A">
              <w:t>Psl. 2</w:t>
            </w:r>
          </w:p>
        </w:tc>
      </w:tr>
      <w:tr w:rsidR="00A8217F" w:rsidRPr="009A0C6A" w14:paraId="0E53FAAB" w14:textId="77777777" w:rsidTr="00B832BD">
        <w:tc>
          <w:tcPr>
            <w:tcW w:w="704" w:type="dxa"/>
          </w:tcPr>
          <w:p w14:paraId="21645754" w14:textId="77777777" w:rsidR="00A8217F" w:rsidRPr="009A0C6A" w:rsidRDefault="00A8217F" w:rsidP="00B832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 w:rsidRPr="009A0C6A">
              <w:t>4.</w:t>
            </w:r>
          </w:p>
        </w:tc>
        <w:tc>
          <w:tcPr>
            <w:tcW w:w="3119" w:type="dxa"/>
          </w:tcPr>
          <w:p w14:paraId="2176EEA9" w14:textId="77777777" w:rsidR="00A8217F" w:rsidRPr="009A0C6A" w:rsidRDefault="00A8217F" w:rsidP="00B832BD">
            <w:pPr>
              <w:pStyle w:val="ListParagraph"/>
              <w:tabs>
                <w:tab w:val="left" w:pos="427"/>
                <w:tab w:val="left" w:pos="681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color w:val="000000" w:themeColor="text1"/>
              </w:rPr>
            </w:pPr>
            <w:r w:rsidRPr="009A0C6A">
              <w:rPr>
                <w:rFonts w:ascii="Times New Roman" w:hAnsi="Times New Roman"/>
                <w:color w:val="000000" w:themeColor="text1"/>
                <w:kern w:val="2"/>
                <w14:ligatures w14:val="standardContextual"/>
              </w:rPr>
              <w:t>Aparato liečiamojo ekrano įstrižainė ne mažesnė kaip 40 centimetrų.</w:t>
            </w:r>
          </w:p>
        </w:tc>
        <w:tc>
          <w:tcPr>
            <w:tcW w:w="2551" w:type="dxa"/>
          </w:tcPr>
          <w:p w14:paraId="6AAE8543" w14:textId="3E9A8FCB" w:rsidR="00A8217F" w:rsidRPr="009A0C6A" w:rsidRDefault="00022B02" w:rsidP="00B832BD">
            <w:pPr>
              <w:jc w:val="center"/>
            </w:pPr>
            <w:r w:rsidRPr="009A0C6A">
              <w:rPr>
                <w:color w:val="000000" w:themeColor="text1"/>
                <w:kern w:val="2"/>
                <w14:ligatures w14:val="standardContextual"/>
              </w:rPr>
              <w:t>Aparato liečiamojo ekrano įstrižainė</w:t>
            </w:r>
            <w:r w:rsidRPr="009A0C6A">
              <w:rPr>
                <w:color w:val="000000" w:themeColor="text1"/>
              </w:rPr>
              <w:t xml:space="preserve"> </w:t>
            </w:r>
            <w:r w:rsidR="008B5EC7" w:rsidRPr="009A0C6A">
              <w:rPr>
                <w:color w:val="000000" w:themeColor="text1"/>
              </w:rPr>
              <w:t>46.99 cm</w:t>
            </w:r>
          </w:p>
        </w:tc>
        <w:tc>
          <w:tcPr>
            <w:tcW w:w="1843" w:type="dxa"/>
          </w:tcPr>
          <w:p w14:paraId="443B3A33" w14:textId="702D1F6A" w:rsidR="00A8217F" w:rsidRPr="009A0C6A" w:rsidRDefault="001B1B11" w:rsidP="00B832BD">
            <w:pPr>
              <w:jc w:val="center"/>
            </w:pPr>
            <w:r w:rsidRPr="009A0C6A">
              <w:rPr>
                <w:color w:val="000000" w:themeColor="text1"/>
              </w:rPr>
              <w:t>PD 3 Techninis aprasas konfidencialu</w:t>
            </w:r>
          </w:p>
        </w:tc>
        <w:tc>
          <w:tcPr>
            <w:tcW w:w="1405" w:type="dxa"/>
          </w:tcPr>
          <w:p w14:paraId="2F348EB8" w14:textId="4615B7BD" w:rsidR="00A8217F" w:rsidRPr="009A0C6A" w:rsidRDefault="008B5EC7" w:rsidP="00B832BD">
            <w:pPr>
              <w:jc w:val="center"/>
            </w:pPr>
            <w:r w:rsidRPr="009A0C6A">
              <w:t>Psl. 2</w:t>
            </w:r>
          </w:p>
        </w:tc>
      </w:tr>
    </w:tbl>
    <w:p w14:paraId="46C43315" w14:textId="77777777" w:rsidR="00A8217F" w:rsidRPr="009A0C6A" w:rsidRDefault="00A8217F" w:rsidP="00A8217F">
      <w:pPr>
        <w:jc w:val="center"/>
        <w:rPr>
          <w:b/>
          <w:color w:val="000000" w:themeColor="text1"/>
          <w:sz w:val="22"/>
          <w:szCs w:val="22"/>
        </w:rPr>
      </w:pPr>
    </w:p>
    <w:p w14:paraId="6FE898F9" w14:textId="77777777" w:rsidR="00A8217F" w:rsidRPr="009A0C6A" w:rsidRDefault="00A8217F" w:rsidP="00A8217F">
      <w:pPr>
        <w:pStyle w:val="Title"/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9A0C6A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4 PIRKIMO DALIS</w:t>
      </w:r>
    </w:p>
    <w:p w14:paraId="49417B52" w14:textId="77777777" w:rsidR="00A8217F" w:rsidRPr="009A0C6A" w:rsidRDefault="00A8217F" w:rsidP="00A8217F">
      <w:pPr>
        <w:pStyle w:val="Title"/>
        <w:spacing w:line="240" w:lineRule="auto"/>
        <w:jc w:val="center"/>
        <w:rPr>
          <w:rFonts w:ascii="Times New Roman" w:hAnsi="Times New Roman" w:cs="Times New Roman"/>
          <w:b/>
          <w:color w:val="44546A" w:themeColor="text2"/>
          <w:sz w:val="22"/>
          <w:szCs w:val="22"/>
          <w:lang w:val="pt-BR"/>
        </w:rPr>
      </w:pPr>
      <w:r w:rsidRPr="009A0C6A">
        <w:rPr>
          <w:rFonts w:ascii="Times New Roman" w:hAnsi="Times New Roman" w:cs="Times New Roman"/>
          <w:b/>
          <w:color w:val="44546A" w:themeColor="text2"/>
          <w:sz w:val="22"/>
          <w:szCs w:val="22"/>
        </w:rPr>
        <w:t xml:space="preserve">„Bipoliarinio rezektoskopo su elektrochirurginiu generatoriumi ir irigaciniu siurbliu </w:t>
      </w:r>
      <w:r w:rsidRPr="009A0C6A">
        <w:rPr>
          <w:rFonts w:ascii="Times New Roman" w:hAnsi="Times New Roman" w:cs="Times New Roman"/>
          <w:b/>
          <w:color w:val="44546A" w:themeColor="text2"/>
          <w:sz w:val="22"/>
          <w:szCs w:val="22"/>
          <w:lang w:val="pt-BR"/>
        </w:rPr>
        <w:t>komplektas – 1 kompl.”</w:t>
      </w:r>
    </w:p>
    <w:p w14:paraId="7024E429" w14:textId="77777777" w:rsidR="00A8217F" w:rsidRPr="009A0C6A" w:rsidRDefault="00A8217F" w:rsidP="00A8217F">
      <w:pPr>
        <w:jc w:val="center"/>
        <w:rPr>
          <w:b/>
          <w:color w:val="000000" w:themeColor="text1"/>
          <w:sz w:val="22"/>
          <w:szCs w:val="22"/>
        </w:rPr>
      </w:pPr>
    </w:p>
    <w:tbl>
      <w:tblPr>
        <w:tblW w:w="5009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10"/>
        <w:gridCol w:w="3119"/>
        <w:gridCol w:w="2550"/>
        <w:gridCol w:w="1843"/>
        <w:gridCol w:w="1417"/>
      </w:tblGrid>
      <w:tr w:rsidR="00A8217F" w:rsidRPr="009A0C6A" w14:paraId="7208583C" w14:textId="77777777" w:rsidTr="00B832BD">
        <w:trPr>
          <w:trHeight w:val="534"/>
        </w:trPr>
        <w:tc>
          <w:tcPr>
            <w:tcW w:w="368" w:type="pct"/>
            <w:vMerge w:val="restart"/>
            <w:shd w:val="clear" w:color="auto" w:fill="auto"/>
            <w:vAlign w:val="center"/>
          </w:tcPr>
          <w:p w14:paraId="5251DDE6" w14:textId="77777777" w:rsidR="00A8217F" w:rsidRPr="009A0C6A" w:rsidRDefault="00A8217F" w:rsidP="00B832BD">
            <w:pPr>
              <w:jc w:val="center"/>
              <w:rPr>
                <w:bCs/>
                <w:sz w:val="22"/>
                <w:szCs w:val="22"/>
              </w:rPr>
            </w:pPr>
            <w:r w:rsidRPr="009A0C6A"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1618" w:type="pct"/>
            <w:vMerge w:val="restart"/>
            <w:shd w:val="clear" w:color="auto" w:fill="auto"/>
            <w:vAlign w:val="center"/>
          </w:tcPr>
          <w:p w14:paraId="29BA94B3" w14:textId="77777777" w:rsidR="00A8217F" w:rsidRPr="009A0C6A" w:rsidRDefault="00A8217F" w:rsidP="00B832BD">
            <w:pPr>
              <w:jc w:val="center"/>
              <w:rPr>
                <w:bCs/>
                <w:sz w:val="22"/>
                <w:szCs w:val="22"/>
              </w:rPr>
            </w:pPr>
            <w:r w:rsidRPr="009A0C6A">
              <w:rPr>
                <w:b/>
                <w:sz w:val="22"/>
                <w:szCs w:val="22"/>
              </w:rPr>
              <w:t>Kriterijaus (Q) parametrai</w:t>
            </w:r>
          </w:p>
        </w:tc>
        <w:tc>
          <w:tcPr>
            <w:tcW w:w="3014" w:type="pct"/>
            <w:gridSpan w:val="3"/>
            <w:vAlign w:val="center"/>
          </w:tcPr>
          <w:p w14:paraId="75E77030" w14:textId="77777777" w:rsidR="00A8217F" w:rsidRPr="009A0C6A" w:rsidRDefault="00A8217F" w:rsidP="00B832B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napToGrid w:val="0"/>
              <w:jc w:val="center"/>
              <w:rPr>
                <w:rFonts w:eastAsia="Andale Sans UI"/>
                <w:sz w:val="22"/>
                <w:szCs w:val="22"/>
                <w:bdr w:val="none" w:sz="0" w:space="0" w:color="auto"/>
                <w:lang w:val="lt-LT" w:eastAsia="zh-CN"/>
              </w:rPr>
            </w:pPr>
            <w:r w:rsidRPr="009A0C6A">
              <w:rPr>
                <w:rFonts w:eastAsia="Andale Sans UI"/>
                <w:b/>
                <w:bCs/>
                <w:color w:val="000000"/>
                <w:sz w:val="22"/>
                <w:szCs w:val="22"/>
                <w:bdr w:val="none" w:sz="0" w:space="0" w:color="auto"/>
                <w:lang w:val="lt-LT" w:eastAsia="zh-CN"/>
              </w:rPr>
              <w:t>Atitikimas kokybiniams reikalavimams.</w:t>
            </w:r>
          </w:p>
          <w:p w14:paraId="4AC7E77C" w14:textId="77777777" w:rsidR="00A8217F" w:rsidRPr="009A0C6A" w:rsidRDefault="00A8217F" w:rsidP="00B832BD">
            <w:pPr>
              <w:jc w:val="center"/>
              <w:rPr>
                <w:b/>
                <w:sz w:val="22"/>
                <w:szCs w:val="22"/>
              </w:rPr>
            </w:pPr>
            <w:r w:rsidRPr="009A0C6A">
              <w:rPr>
                <w:rFonts w:eastAsia="Andale Sans UI"/>
                <w:b/>
                <w:bCs/>
                <w:color w:val="000000"/>
                <w:sz w:val="22"/>
                <w:szCs w:val="22"/>
                <w:bdr w:val="none" w:sz="0" w:space="0" w:color="auto"/>
                <w:lang w:val="lt-LT" w:eastAsia="zh-CN"/>
              </w:rPr>
              <w:t>Nuoroda į pridedamus, prekės atitikimą charakteristikoms įrodančius, dokumentus (bukletų, techninių aprašų puslapių Nr.)</w:t>
            </w:r>
          </w:p>
        </w:tc>
      </w:tr>
      <w:tr w:rsidR="00A8217F" w:rsidRPr="009A0C6A" w14:paraId="139A2038" w14:textId="77777777" w:rsidTr="00B832BD">
        <w:trPr>
          <w:trHeight w:val="84"/>
        </w:trPr>
        <w:tc>
          <w:tcPr>
            <w:tcW w:w="368" w:type="pct"/>
            <w:vMerge/>
            <w:shd w:val="clear" w:color="auto" w:fill="auto"/>
          </w:tcPr>
          <w:p w14:paraId="452DEDFB" w14:textId="77777777" w:rsidR="00A8217F" w:rsidRPr="009A0C6A" w:rsidRDefault="00A8217F" w:rsidP="00B832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18" w:type="pct"/>
            <w:vMerge/>
            <w:shd w:val="clear" w:color="auto" w:fill="auto"/>
            <w:vAlign w:val="center"/>
          </w:tcPr>
          <w:p w14:paraId="0E0F9D83" w14:textId="77777777" w:rsidR="00A8217F" w:rsidRPr="009A0C6A" w:rsidRDefault="00A8217F" w:rsidP="00B832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23" w:type="pct"/>
            <w:vMerge w:val="restart"/>
            <w:vAlign w:val="center"/>
          </w:tcPr>
          <w:p w14:paraId="081A7094" w14:textId="77777777" w:rsidR="00A8217F" w:rsidRPr="009A0C6A" w:rsidRDefault="00A8217F" w:rsidP="00B832BD">
            <w:pPr>
              <w:jc w:val="center"/>
              <w:rPr>
                <w:sz w:val="22"/>
                <w:szCs w:val="22"/>
              </w:rPr>
            </w:pPr>
            <w:r w:rsidRPr="009A0C6A">
              <w:rPr>
                <w:sz w:val="22"/>
                <w:szCs w:val="22"/>
              </w:rPr>
              <w:t>Siūlomos prekės techniniai parametrai</w:t>
            </w:r>
          </w:p>
        </w:tc>
        <w:tc>
          <w:tcPr>
            <w:tcW w:w="1691" w:type="pct"/>
            <w:gridSpan w:val="2"/>
          </w:tcPr>
          <w:p w14:paraId="795D83E7" w14:textId="77777777" w:rsidR="00A8217F" w:rsidRPr="009A0C6A" w:rsidRDefault="00A8217F" w:rsidP="00B832BD">
            <w:pPr>
              <w:jc w:val="center"/>
              <w:rPr>
                <w:sz w:val="22"/>
                <w:szCs w:val="22"/>
              </w:rPr>
            </w:pPr>
            <w:r w:rsidRPr="009A0C6A">
              <w:rPr>
                <w:bCs/>
                <w:sz w:val="22"/>
                <w:szCs w:val="22"/>
              </w:rPr>
              <w:t>Pasiūlymo dokumentai, patvirtinantys siūlomos prekės techninius parametrus</w:t>
            </w:r>
          </w:p>
        </w:tc>
      </w:tr>
      <w:tr w:rsidR="00A8217F" w:rsidRPr="009A0C6A" w14:paraId="0A88FD2F" w14:textId="77777777" w:rsidTr="00B832BD">
        <w:trPr>
          <w:trHeight w:val="84"/>
        </w:trPr>
        <w:tc>
          <w:tcPr>
            <w:tcW w:w="368" w:type="pct"/>
            <w:vMerge/>
            <w:shd w:val="clear" w:color="auto" w:fill="auto"/>
          </w:tcPr>
          <w:p w14:paraId="1AD2BC05" w14:textId="77777777" w:rsidR="00A8217F" w:rsidRPr="009A0C6A" w:rsidRDefault="00A8217F" w:rsidP="00B832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18" w:type="pct"/>
            <w:vMerge/>
            <w:shd w:val="clear" w:color="auto" w:fill="auto"/>
            <w:vAlign w:val="center"/>
          </w:tcPr>
          <w:p w14:paraId="2183BDB9" w14:textId="77777777" w:rsidR="00A8217F" w:rsidRPr="009A0C6A" w:rsidRDefault="00A8217F" w:rsidP="00B832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23" w:type="pct"/>
            <w:vMerge/>
          </w:tcPr>
          <w:p w14:paraId="561214A2" w14:textId="77777777" w:rsidR="00A8217F" w:rsidRPr="009A0C6A" w:rsidRDefault="00A8217F" w:rsidP="00B832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6" w:type="pct"/>
            <w:shd w:val="clear" w:color="auto" w:fill="auto"/>
            <w:vAlign w:val="center"/>
          </w:tcPr>
          <w:p w14:paraId="0EAE6E0F" w14:textId="77777777" w:rsidR="00A8217F" w:rsidRPr="009A0C6A" w:rsidRDefault="00A8217F" w:rsidP="00B832BD">
            <w:pPr>
              <w:jc w:val="center"/>
              <w:rPr>
                <w:sz w:val="22"/>
                <w:szCs w:val="22"/>
              </w:rPr>
            </w:pPr>
            <w:r w:rsidRPr="009A0C6A">
              <w:rPr>
                <w:bCs/>
                <w:sz w:val="22"/>
                <w:szCs w:val="22"/>
              </w:rPr>
              <w:t>Dokumento pavadinimas</w:t>
            </w:r>
          </w:p>
        </w:tc>
        <w:tc>
          <w:tcPr>
            <w:tcW w:w="735" w:type="pct"/>
            <w:shd w:val="clear" w:color="auto" w:fill="auto"/>
          </w:tcPr>
          <w:p w14:paraId="54C0FBCE" w14:textId="7750C8C1" w:rsidR="00A8217F" w:rsidRPr="009A0C6A" w:rsidRDefault="00A8217F" w:rsidP="00B832BD">
            <w:pPr>
              <w:jc w:val="center"/>
              <w:rPr>
                <w:b/>
                <w:sz w:val="22"/>
                <w:szCs w:val="22"/>
              </w:rPr>
            </w:pPr>
            <w:r w:rsidRPr="009A0C6A">
              <w:rPr>
                <w:bCs/>
                <w:sz w:val="22"/>
                <w:szCs w:val="22"/>
              </w:rPr>
              <w:t xml:space="preserve">Dokumento </w:t>
            </w:r>
            <w:r w:rsidR="005B11D3" w:rsidRPr="009A0C6A">
              <w:rPr>
                <w:bCs/>
                <w:sz w:val="22"/>
                <w:szCs w:val="22"/>
              </w:rPr>
              <w:t>puslapio numeris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3119"/>
        <w:gridCol w:w="2551"/>
        <w:gridCol w:w="1843"/>
        <w:gridCol w:w="1405"/>
      </w:tblGrid>
      <w:tr w:rsidR="007A022C" w:rsidRPr="009A0C6A" w14:paraId="2492A479" w14:textId="77777777" w:rsidTr="00B832BD">
        <w:tc>
          <w:tcPr>
            <w:tcW w:w="704" w:type="dxa"/>
          </w:tcPr>
          <w:p w14:paraId="4465A467" w14:textId="77777777" w:rsidR="007A022C" w:rsidRPr="009A0C6A" w:rsidRDefault="007A022C" w:rsidP="007A02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 w:rsidRPr="009A0C6A">
              <w:t>1.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A60E354" w14:textId="77777777" w:rsidR="007A022C" w:rsidRPr="009A0C6A" w:rsidRDefault="007A022C" w:rsidP="007A022C">
            <w:pPr>
              <w:pStyle w:val="ListParagraph"/>
              <w:tabs>
                <w:tab w:val="left" w:pos="427"/>
                <w:tab w:val="left" w:pos="681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color w:val="000000" w:themeColor="text1"/>
              </w:rPr>
            </w:pPr>
            <w:r w:rsidRPr="009A0C6A">
              <w:rPr>
                <w:rFonts w:ascii="Times New Roman" w:hAnsi="Times New Roman"/>
                <w:color w:val="000000" w:themeColor="text1"/>
              </w:rPr>
              <w:t>Pjovimo kilpos (techninės specifikacijos 1.5 p.) aktyvus ir grįžtamasis elektrodai įmontuoti kilpos distaliniame gale.</w:t>
            </w:r>
          </w:p>
        </w:tc>
        <w:tc>
          <w:tcPr>
            <w:tcW w:w="2551" w:type="dxa"/>
            <w:vAlign w:val="center"/>
          </w:tcPr>
          <w:p w14:paraId="41FDD42C" w14:textId="6B883E83" w:rsidR="007A022C" w:rsidRPr="009A0C6A" w:rsidRDefault="007A022C" w:rsidP="007A022C">
            <w:r w:rsidRPr="009A0C6A">
              <w:rPr>
                <w:color w:val="000000" w:themeColor="text1"/>
              </w:rPr>
              <w:t>Pjovimo kilpos (techninės specifikacijos 1.5 p.) aktyvus ir grįžtamasis elektrodai įmontuoti kilpos distaliniame gale.</w:t>
            </w:r>
          </w:p>
        </w:tc>
        <w:tc>
          <w:tcPr>
            <w:tcW w:w="1843" w:type="dxa"/>
            <w:vAlign w:val="center"/>
          </w:tcPr>
          <w:p w14:paraId="41C180D7" w14:textId="3BDCD9ED" w:rsidR="007A022C" w:rsidRPr="009A0C6A" w:rsidRDefault="001A0E3A" w:rsidP="007A022C">
            <w:pPr>
              <w:jc w:val="center"/>
            </w:pPr>
            <w:r>
              <w:t>Techniniai aprasai 4PD</w:t>
            </w:r>
          </w:p>
        </w:tc>
        <w:tc>
          <w:tcPr>
            <w:tcW w:w="1405" w:type="dxa"/>
            <w:vAlign w:val="center"/>
          </w:tcPr>
          <w:p w14:paraId="37787E50" w14:textId="24D5D8B7" w:rsidR="007A022C" w:rsidRPr="009A0C6A" w:rsidRDefault="001A0E3A" w:rsidP="007A022C">
            <w:pPr>
              <w:jc w:val="center"/>
            </w:pPr>
            <w:r>
              <w:t>37</w:t>
            </w:r>
          </w:p>
        </w:tc>
      </w:tr>
      <w:tr w:rsidR="007A022C" w:rsidRPr="009A0C6A" w14:paraId="04D2DA69" w14:textId="77777777" w:rsidTr="00B832BD">
        <w:tc>
          <w:tcPr>
            <w:tcW w:w="704" w:type="dxa"/>
          </w:tcPr>
          <w:p w14:paraId="28BC6E88" w14:textId="77777777" w:rsidR="007A022C" w:rsidRPr="009A0C6A" w:rsidRDefault="007A022C" w:rsidP="007A02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 w:rsidRPr="009A0C6A">
              <w:t>2.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FE91033" w14:textId="77777777" w:rsidR="007A022C" w:rsidRPr="009A0C6A" w:rsidRDefault="007A022C" w:rsidP="007A022C">
            <w:pPr>
              <w:pStyle w:val="ListParagraph"/>
              <w:tabs>
                <w:tab w:val="left" w:pos="427"/>
                <w:tab w:val="left" w:pos="681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</w:rPr>
            </w:pPr>
            <w:r w:rsidRPr="009A0C6A">
              <w:rPr>
                <w:rFonts w:ascii="Times New Roman" w:hAnsi="Times New Roman"/>
                <w:color w:val="000000" w:themeColor="text1"/>
                <w:lang w:val="en-US"/>
              </w:rPr>
              <w:t>Irigacinio siurblio (techninės specifikacijos 3 p.) maksimalus skysčių padavimo greitis ≥ 3500 ml/min.</w:t>
            </w:r>
          </w:p>
        </w:tc>
        <w:tc>
          <w:tcPr>
            <w:tcW w:w="2551" w:type="dxa"/>
            <w:vAlign w:val="center"/>
          </w:tcPr>
          <w:p w14:paraId="0B1F6898" w14:textId="1BDBA1FE" w:rsidR="007A022C" w:rsidRPr="009A0C6A" w:rsidRDefault="007A022C" w:rsidP="007A022C">
            <w:r w:rsidRPr="009A0C6A">
              <w:rPr>
                <w:color w:val="000000" w:themeColor="text1"/>
              </w:rPr>
              <w:t>Irigacinio siurblio (techninės specifikacijos 3 p.) maksimalus skysčių padavimo greitis 3500 ml/min.</w:t>
            </w:r>
          </w:p>
        </w:tc>
        <w:tc>
          <w:tcPr>
            <w:tcW w:w="1843" w:type="dxa"/>
            <w:vAlign w:val="center"/>
          </w:tcPr>
          <w:p w14:paraId="4EFC508E" w14:textId="5B614717" w:rsidR="007A022C" w:rsidRPr="009A0C6A" w:rsidRDefault="001A0E3A" w:rsidP="007A022C">
            <w:pPr>
              <w:jc w:val="center"/>
            </w:pPr>
            <w:r>
              <w:t>Techniniai aprasai 4PD</w:t>
            </w:r>
          </w:p>
        </w:tc>
        <w:tc>
          <w:tcPr>
            <w:tcW w:w="1405" w:type="dxa"/>
            <w:vAlign w:val="center"/>
          </w:tcPr>
          <w:p w14:paraId="40AB4069" w14:textId="4663C923" w:rsidR="007A022C" w:rsidRPr="009A0C6A" w:rsidRDefault="001A0E3A" w:rsidP="007A022C">
            <w:pPr>
              <w:jc w:val="center"/>
            </w:pPr>
            <w:r>
              <w:t>38</w:t>
            </w:r>
          </w:p>
        </w:tc>
      </w:tr>
      <w:tr w:rsidR="007A022C" w:rsidRPr="009A0C6A" w14:paraId="4BFAF6F8" w14:textId="77777777" w:rsidTr="00B832BD">
        <w:tc>
          <w:tcPr>
            <w:tcW w:w="704" w:type="dxa"/>
          </w:tcPr>
          <w:p w14:paraId="28118E97" w14:textId="77777777" w:rsidR="007A022C" w:rsidRPr="009A0C6A" w:rsidRDefault="007A022C" w:rsidP="007A02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 w:rsidRPr="009A0C6A">
              <w:t>3.</w:t>
            </w:r>
          </w:p>
        </w:tc>
        <w:tc>
          <w:tcPr>
            <w:tcW w:w="3119" w:type="dxa"/>
          </w:tcPr>
          <w:p w14:paraId="44980348" w14:textId="77777777" w:rsidR="007A022C" w:rsidRPr="009A0C6A" w:rsidRDefault="007A022C" w:rsidP="007A022C">
            <w:pPr>
              <w:pStyle w:val="ListParagraph"/>
              <w:tabs>
                <w:tab w:val="left" w:pos="427"/>
                <w:tab w:val="left" w:pos="681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color w:val="000000" w:themeColor="text1"/>
              </w:rPr>
            </w:pPr>
            <w:r w:rsidRPr="009A0C6A">
              <w:rPr>
                <w:rFonts w:ascii="Times New Roman" w:hAnsi="Times New Roman"/>
                <w:color w:val="000000" w:themeColor="text1"/>
              </w:rPr>
              <w:t>Yra galimybė irigaciniame siurblyje įdiegti programinės įrangos paketą su darbo režimais papildomai įsigytos  intravaginalinio šeiverio sistemos integracijai.</w:t>
            </w:r>
          </w:p>
        </w:tc>
        <w:tc>
          <w:tcPr>
            <w:tcW w:w="2551" w:type="dxa"/>
          </w:tcPr>
          <w:p w14:paraId="16C2C57D" w14:textId="1EE04604" w:rsidR="007A022C" w:rsidRPr="009A0C6A" w:rsidRDefault="007A022C" w:rsidP="007A022C">
            <w:r w:rsidRPr="009A0C6A">
              <w:rPr>
                <w:color w:val="000000" w:themeColor="text1"/>
              </w:rPr>
              <w:t xml:space="preserve">Yra galimybė irigaciniame siurblyje įdiegti programinės įrangos paketą su darbo režimais papildomai </w:t>
            </w:r>
            <w:r w:rsidR="005B11D3" w:rsidRPr="009A0C6A">
              <w:rPr>
                <w:color w:val="000000" w:themeColor="text1"/>
              </w:rPr>
              <w:t>įsigytos intravaginalinio</w:t>
            </w:r>
            <w:r w:rsidRPr="009A0C6A">
              <w:rPr>
                <w:color w:val="000000" w:themeColor="text1"/>
              </w:rPr>
              <w:t xml:space="preserve"> šeiverio sistemos integracijai.</w:t>
            </w:r>
          </w:p>
        </w:tc>
        <w:tc>
          <w:tcPr>
            <w:tcW w:w="1843" w:type="dxa"/>
          </w:tcPr>
          <w:p w14:paraId="491F0834" w14:textId="3DF1201D" w:rsidR="007A022C" w:rsidRPr="009A0C6A" w:rsidRDefault="001A0E3A" w:rsidP="007A022C">
            <w:pPr>
              <w:jc w:val="center"/>
            </w:pPr>
            <w:r>
              <w:t>Techniniai aprasai 4PD</w:t>
            </w:r>
          </w:p>
        </w:tc>
        <w:tc>
          <w:tcPr>
            <w:tcW w:w="1405" w:type="dxa"/>
          </w:tcPr>
          <w:p w14:paraId="468A8AC8" w14:textId="246E1E9C" w:rsidR="007A022C" w:rsidRPr="009A0C6A" w:rsidRDefault="005B11D3" w:rsidP="007A022C">
            <w:pPr>
              <w:jc w:val="center"/>
            </w:pPr>
            <w:r>
              <w:t>32</w:t>
            </w:r>
          </w:p>
        </w:tc>
      </w:tr>
      <w:tr w:rsidR="007A022C" w:rsidRPr="009A0C6A" w14:paraId="1C3C7E27" w14:textId="77777777" w:rsidTr="00B832BD">
        <w:tc>
          <w:tcPr>
            <w:tcW w:w="704" w:type="dxa"/>
          </w:tcPr>
          <w:p w14:paraId="75E1598A" w14:textId="77777777" w:rsidR="007A022C" w:rsidRPr="009A0C6A" w:rsidRDefault="007A022C" w:rsidP="007A02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 w:rsidRPr="009A0C6A">
              <w:t>4.</w:t>
            </w:r>
          </w:p>
        </w:tc>
        <w:tc>
          <w:tcPr>
            <w:tcW w:w="3119" w:type="dxa"/>
          </w:tcPr>
          <w:p w14:paraId="6134EDFB" w14:textId="77777777" w:rsidR="007A022C" w:rsidRPr="009A0C6A" w:rsidRDefault="007A022C" w:rsidP="007A022C">
            <w:pPr>
              <w:pStyle w:val="ListParagraph"/>
              <w:tabs>
                <w:tab w:val="left" w:pos="427"/>
                <w:tab w:val="left" w:pos="681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color w:val="000000" w:themeColor="text1"/>
              </w:rPr>
            </w:pPr>
            <w:r w:rsidRPr="009A0C6A">
              <w:rPr>
                <w:rFonts w:ascii="Times New Roman" w:hAnsi="Times New Roman"/>
                <w:color w:val="000000" w:themeColor="text1"/>
              </w:rPr>
              <w:t xml:space="preserve">Elektrochirurginis generatorius (techninės specifikacijos 2 p.) turi instrumento automatinio atpažinimo funkciją (prijungus darbinį instrumentą (bipoliarinį </w:t>
            </w:r>
            <w:r w:rsidRPr="009A0C6A">
              <w:rPr>
                <w:rFonts w:ascii="Times New Roman" w:hAnsi="Times New Roman"/>
                <w:color w:val="000000" w:themeColor="text1"/>
              </w:rPr>
              <w:lastRenderedPageBreak/>
              <w:t>rezektoskopą), įrenginys automatiškai nustato atitinkamą darbo režimą.</w:t>
            </w:r>
          </w:p>
        </w:tc>
        <w:tc>
          <w:tcPr>
            <w:tcW w:w="2551" w:type="dxa"/>
          </w:tcPr>
          <w:p w14:paraId="469A90EC" w14:textId="55B42F14" w:rsidR="007A022C" w:rsidRPr="009A0C6A" w:rsidRDefault="001A1719" w:rsidP="001A1719">
            <w:r w:rsidRPr="009A0C6A">
              <w:rPr>
                <w:color w:val="000000" w:themeColor="text1"/>
              </w:rPr>
              <w:lastRenderedPageBreak/>
              <w:t xml:space="preserve">Elektrochirurginis generatorius (techninės specifikacijos 2 p.) turi instrumento automatinio atpažinimo funkciją </w:t>
            </w:r>
            <w:r w:rsidRPr="009A0C6A">
              <w:rPr>
                <w:color w:val="000000" w:themeColor="text1"/>
              </w:rPr>
              <w:lastRenderedPageBreak/>
              <w:t>(prijungus darbinį instrumentą (bipoliarinį rezektoskopą), įrenginys automatiškai nustato atitinkamą darbo režimą.</w:t>
            </w:r>
          </w:p>
        </w:tc>
        <w:tc>
          <w:tcPr>
            <w:tcW w:w="1843" w:type="dxa"/>
          </w:tcPr>
          <w:p w14:paraId="32B6864D" w14:textId="7EA58969" w:rsidR="007A022C" w:rsidRPr="009A0C6A" w:rsidRDefault="001A1719" w:rsidP="007A022C">
            <w:pPr>
              <w:jc w:val="center"/>
            </w:pPr>
            <w:r>
              <w:lastRenderedPageBreak/>
              <w:t>Techniniai aprasai 4PD</w:t>
            </w:r>
          </w:p>
        </w:tc>
        <w:tc>
          <w:tcPr>
            <w:tcW w:w="1405" w:type="dxa"/>
          </w:tcPr>
          <w:p w14:paraId="1F4B0646" w14:textId="16399D87" w:rsidR="007A022C" w:rsidRPr="009A0C6A" w:rsidRDefault="001A1719" w:rsidP="007A022C">
            <w:pPr>
              <w:jc w:val="center"/>
            </w:pPr>
            <w:r>
              <w:t>39</w:t>
            </w:r>
          </w:p>
        </w:tc>
      </w:tr>
      <w:tr w:rsidR="007A022C" w:rsidRPr="009A0C6A" w14:paraId="2629CD50" w14:textId="77777777" w:rsidTr="00B832BD">
        <w:tc>
          <w:tcPr>
            <w:tcW w:w="704" w:type="dxa"/>
          </w:tcPr>
          <w:p w14:paraId="57C06606" w14:textId="77777777" w:rsidR="007A022C" w:rsidRPr="009A0C6A" w:rsidRDefault="007A022C" w:rsidP="007A02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 w:rsidRPr="009A0C6A">
              <w:t>5.</w:t>
            </w:r>
          </w:p>
        </w:tc>
        <w:tc>
          <w:tcPr>
            <w:tcW w:w="3119" w:type="dxa"/>
          </w:tcPr>
          <w:p w14:paraId="0B16D571" w14:textId="77777777" w:rsidR="007A022C" w:rsidRPr="009A0C6A" w:rsidRDefault="007A022C" w:rsidP="007A022C">
            <w:pPr>
              <w:pStyle w:val="ListParagraph"/>
              <w:tabs>
                <w:tab w:val="left" w:pos="427"/>
                <w:tab w:val="left" w:pos="681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color w:val="000000" w:themeColor="text1"/>
              </w:rPr>
            </w:pPr>
            <w:r w:rsidRPr="009A0C6A">
              <w:rPr>
                <w:rFonts w:ascii="Times New Roman" w:hAnsi="Times New Roman"/>
                <w:color w:val="000000" w:themeColor="text1"/>
              </w:rPr>
              <w:t>Komplekte su elektrochirurginiu generatoriumi (techninės specifikacijos 2 p.) pateikiamas kojinis jungiklis (techninės specifikacijos 2.9.1 p.) yra bevielis</w:t>
            </w:r>
          </w:p>
        </w:tc>
        <w:tc>
          <w:tcPr>
            <w:tcW w:w="2551" w:type="dxa"/>
          </w:tcPr>
          <w:p w14:paraId="0606FAB0" w14:textId="34678FF2" w:rsidR="007A022C" w:rsidRPr="009A0C6A" w:rsidRDefault="00885A12" w:rsidP="00885A12">
            <w:r w:rsidRPr="009A0C6A">
              <w:rPr>
                <w:color w:val="000000" w:themeColor="text1"/>
              </w:rPr>
              <w:t xml:space="preserve">Komplekte su elektrochirurginiu generatoriumi (techninės specifikacijos 2 p.) pateikiamas kojinis jungiklis (techninės specifikacijos 2.9.1 p.) </w:t>
            </w:r>
            <w:r>
              <w:rPr>
                <w:color w:val="000000" w:themeColor="text1"/>
              </w:rPr>
              <w:t>nėra</w:t>
            </w:r>
            <w:r w:rsidRPr="009A0C6A">
              <w:rPr>
                <w:color w:val="000000" w:themeColor="text1"/>
              </w:rPr>
              <w:t xml:space="preserve"> bevielis</w:t>
            </w:r>
          </w:p>
        </w:tc>
        <w:tc>
          <w:tcPr>
            <w:tcW w:w="1843" w:type="dxa"/>
          </w:tcPr>
          <w:p w14:paraId="54CBF2F9" w14:textId="50D1B044" w:rsidR="007A022C" w:rsidRPr="009A0C6A" w:rsidRDefault="00885A12" w:rsidP="007A022C">
            <w:pPr>
              <w:jc w:val="center"/>
            </w:pPr>
            <w:r>
              <w:t>Techniniai aprasai 4PD</w:t>
            </w:r>
          </w:p>
        </w:tc>
        <w:tc>
          <w:tcPr>
            <w:tcW w:w="1405" w:type="dxa"/>
          </w:tcPr>
          <w:p w14:paraId="2F352DC6" w14:textId="71057E5F" w:rsidR="007A022C" w:rsidRPr="009A0C6A" w:rsidRDefault="00885A12" w:rsidP="007A022C">
            <w:pPr>
              <w:jc w:val="center"/>
            </w:pPr>
            <w:r>
              <w:t>27</w:t>
            </w:r>
          </w:p>
        </w:tc>
      </w:tr>
      <w:tr w:rsidR="007A022C" w:rsidRPr="009A0C6A" w14:paraId="1D5FF57F" w14:textId="77777777" w:rsidTr="00B832BD">
        <w:tc>
          <w:tcPr>
            <w:tcW w:w="704" w:type="dxa"/>
          </w:tcPr>
          <w:p w14:paraId="2CB63B5F" w14:textId="77777777" w:rsidR="007A022C" w:rsidRPr="009A0C6A" w:rsidRDefault="007A022C" w:rsidP="007A02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 w:rsidRPr="009A0C6A">
              <w:t>6.</w:t>
            </w:r>
          </w:p>
        </w:tc>
        <w:tc>
          <w:tcPr>
            <w:tcW w:w="3119" w:type="dxa"/>
          </w:tcPr>
          <w:p w14:paraId="66108606" w14:textId="34F24C91" w:rsidR="007A022C" w:rsidRPr="009A0C6A" w:rsidRDefault="009C55A2" w:rsidP="007A022C">
            <w:pPr>
              <w:pStyle w:val="ListParagraph"/>
              <w:tabs>
                <w:tab w:val="left" w:pos="427"/>
                <w:tab w:val="left" w:pos="681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color w:val="000000" w:themeColor="text1"/>
              </w:rPr>
            </w:pPr>
            <w:r w:rsidRPr="009A0C6A">
              <w:rPr>
                <w:rFonts w:ascii="Times New Roman" w:hAnsi="Times New Roman"/>
                <w:color w:val="000000" w:themeColor="text1"/>
              </w:rPr>
              <w:t>Prie elektrochirurginio generatoriaus (techninės specifikacijos 2 p.) galima prijungti papildomai įsigytą bipoliarinį instrumentą, atliekantį kraujagyslių užlydimo (koaguliacijos) ir pjovimo funkcijas, skirtą naudoti atviroms ir laparoskopinėms operacijoms.</w:t>
            </w:r>
          </w:p>
        </w:tc>
        <w:tc>
          <w:tcPr>
            <w:tcW w:w="2551" w:type="dxa"/>
          </w:tcPr>
          <w:p w14:paraId="22F27E35" w14:textId="1547B5D3" w:rsidR="007A022C" w:rsidRPr="009A0C6A" w:rsidRDefault="009C55A2" w:rsidP="009C55A2">
            <w:r w:rsidRPr="009A0C6A">
              <w:rPr>
                <w:color w:val="000000" w:themeColor="text1"/>
              </w:rPr>
              <w:t>Prie elektrochirurginio generatoriaus (techninės specifikacijos 2 p.) galima prijungti papildomai įsigyt</w:t>
            </w:r>
            <w:r>
              <w:rPr>
                <w:color w:val="000000" w:themeColor="text1"/>
              </w:rPr>
              <w:t>us</w:t>
            </w:r>
            <w:r w:rsidRPr="009A0C6A">
              <w:rPr>
                <w:color w:val="000000" w:themeColor="text1"/>
              </w:rPr>
              <w:t xml:space="preserve"> bipoliarin</w:t>
            </w:r>
            <w:r>
              <w:rPr>
                <w:color w:val="000000" w:themeColor="text1"/>
              </w:rPr>
              <w:t>ius</w:t>
            </w:r>
            <w:r w:rsidRPr="009A0C6A">
              <w:rPr>
                <w:color w:val="000000" w:themeColor="text1"/>
              </w:rPr>
              <w:t xml:space="preserve"> instrument</w:t>
            </w:r>
            <w:r>
              <w:rPr>
                <w:color w:val="000000" w:themeColor="text1"/>
              </w:rPr>
              <w:t>us</w:t>
            </w:r>
            <w:r w:rsidRPr="009A0C6A">
              <w:rPr>
                <w:color w:val="000000" w:themeColor="text1"/>
              </w:rPr>
              <w:t>, atliekan</w:t>
            </w:r>
            <w:r>
              <w:rPr>
                <w:color w:val="000000" w:themeColor="text1"/>
              </w:rPr>
              <w:t>čius</w:t>
            </w:r>
            <w:r w:rsidRPr="009A0C6A">
              <w:rPr>
                <w:color w:val="000000" w:themeColor="text1"/>
              </w:rPr>
              <w:t xml:space="preserve"> kraujagyslių užlydimo (koaguliacijos) ir pjovimo funkcijas, skirt</w:t>
            </w:r>
            <w:r>
              <w:rPr>
                <w:color w:val="000000" w:themeColor="text1"/>
              </w:rPr>
              <w:t>us</w:t>
            </w:r>
            <w:r w:rsidRPr="009A0C6A">
              <w:rPr>
                <w:color w:val="000000" w:themeColor="text1"/>
              </w:rPr>
              <w:t xml:space="preserve"> naudoti atviroms ir laparoskopinėms operacijoms.</w:t>
            </w:r>
          </w:p>
        </w:tc>
        <w:tc>
          <w:tcPr>
            <w:tcW w:w="1843" w:type="dxa"/>
          </w:tcPr>
          <w:p w14:paraId="4BE06B8E" w14:textId="19DEC871" w:rsidR="007A022C" w:rsidRPr="009A0C6A" w:rsidRDefault="009C55A2" w:rsidP="007A022C">
            <w:pPr>
              <w:jc w:val="center"/>
            </w:pPr>
            <w:r>
              <w:t>Techniniai aprasai 4PD</w:t>
            </w:r>
          </w:p>
        </w:tc>
        <w:tc>
          <w:tcPr>
            <w:tcW w:w="1405" w:type="dxa"/>
          </w:tcPr>
          <w:p w14:paraId="7B8AF82E" w14:textId="7C32D53E" w:rsidR="007A022C" w:rsidRPr="009A0C6A" w:rsidRDefault="009C55A2" w:rsidP="007A022C">
            <w:pPr>
              <w:jc w:val="center"/>
            </w:pPr>
            <w:r>
              <w:t>40; 41</w:t>
            </w:r>
          </w:p>
        </w:tc>
      </w:tr>
    </w:tbl>
    <w:p w14:paraId="0559DB7D" w14:textId="77777777" w:rsidR="00A8217F" w:rsidRPr="009A0C6A" w:rsidRDefault="00A8217F" w:rsidP="00A8217F">
      <w:pPr>
        <w:rPr>
          <w:b/>
          <w:color w:val="000000" w:themeColor="text1"/>
          <w:sz w:val="22"/>
          <w:szCs w:val="22"/>
        </w:rPr>
      </w:pPr>
    </w:p>
    <w:p w14:paraId="1BC6C641" w14:textId="77777777" w:rsidR="00A8217F" w:rsidRPr="009A0C6A" w:rsidRDefault="00A8217F" w:rsidP="00A8217F">
      <w:pPr>
        <w:jc w:val="right"/>
        <w:rPr>
          <w:sz w:val="22"/>
          <w:szCs w:val="22"/>
        </w:rPr>
      </w:pPr>
    </w:p>
    <w:p w14:paraId="33B06DDA" w14:textId="77777777" w:rsidR="00A8217F" w:rsidRPr="009A0C6A" w:rsidRDefault="00A8217F" w:rsidP="00A8217F">
      <w:pPr>
        <w:jc w:val="right"/>
        <w:rPr>
          <w:sz w:val="22"/>
          <w:szCs w:val="22"/>
        </w:rPr>
      </w:pPr>
      <w:r w:rsidRPr="009A0C6A">
        <w:rPr>
          <w:sz w:val="22"/>
          <w:szCs w:val="22"/>
        </w:rPr>
        <w:t>5 lentelė</w:t>
      </w:r>
    </w:p>
    <w:p w14:paraId="12730D8E" w14:textId="77777777" w:rsidR="00A8217F" w:rsidRPr="009A0C6A" w:rsidRDefault="00A8217F" w:rsidP="00A8217F">
      <w:pPr>
        <w:jc w:val="center"/>
        <w:rPr>
          <w:b/>
          <w:sz w:val="22"/>
          <w:szCs w:val="22"/>
        </w:rPr>
      </w:pPr>
      <w:r w:rsidRPr="009A0C6A">
        <w:rPr>
          <w:b/>
          <w:sz w:val="22"/>
          <w:szCs w:val="22"/>
        </w:rPr>
        <w:t>PATEIKIAMŲ DOKUMENTŲ SĄRAŠAS</w:t>
      </w:r>
    </w:p>
    <w:p w14:paraId="62DBAD64" w14:textId="77777777" w:rsidR="00A8217F" w:rsidRPr="009A0C6A" w:rsidRDefault="00A8217F" w:rsidP="00A8217F">
      <w:pPr>
        <w:rPr>
          <w:b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147"/>
        <w:gridCol w:w="1418"/>
        <w:gridCol w:w="4507"/>
      </w:tblGrid>
      <w:tr w:rsidR="00A8217F" w:rsidRPr="009A0C6A" w14:paraId="02530518" w14:textId="77777777" w:rsidTr="004A27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7C6FF" w14:textId="77777777" w:rsidR="00A8217F" w:rsidRPr="009A0C6A" w:rsidRDefault="00A8217F" w:rsidP="00B832BD">
            <w:pPr>
              <w:jc w:val="center"/>
              <w:rPr>
                <w:b/>
                <w:sz w:val="22"/>
                <w:szCs w:val="22"/>
              </w:rPr>
            </w:pPr>
            <w:r w:rsidRPr="009A0C6A">
              <w:rPr>
                <w:b/>
                <w:sz w:val="22"/>
                <w:szCs w:val="22"/>
              </w:rPr>
              <w:t>Eil.Nr.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9ED2A" w14:textId="77777777" w:rsidR="00A8217F" w:rsidRPr="009A0C6A" w:rsidRDefault="00A8217F" w:rsidP="00B832BD">
            <w:pPr>
              <w:jc w:val="center"/>
              <w:rPr>
                <w:b/>
                <w:sz w:val="22"/>
                <w:szCs w:val="22"/>
              </w:rPr>
            </w:pPr>
            <w:r w:rsidRPr="009A0C6A">
              <w:rPr>
                <w:b/>
                <w:sz w:val="22"/>
                <w:szCs w:val="22"/>
              </w:rPr>
              <w:t>Pateiktų dokumentų pavadinimas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C5DDD" w14:textId="77777777" w:rsidR="00A8217F" w:rsidRPr="009A0C6A" w:rsidRDefault="00A8217F" w:rsidP="00B832BD">
            <w:pPr>
              <w:jc w:val="center"/>
              <w:rPr>
                <w:b/>
                <w:sz w:val="22"/>
                <w:szCs w:val="22"/>
              </w:rPr>
            </w:pPr>
            <w:r w:rsidRPr="009A0C6A">
              <w:rPr>
                <w:b/>
                <w:sz w:val="22"/>
                <w:szCs w:val="22"/>
              </w:rPr>
              <w:t>Dokumento puslapių skaičius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9DFFE" w14:textId="77777777" w:rsidR="00A8217F" w:rsidRPr="009A0C6A" w:rsidRDefault="00A8217F" w:rsidP="00B832BD">
            <w:pPr>
              <w:jc w:val="center"/>
              <w:rPr>
                <w:b/>
                <w:sz w:val="22"/>
                <w:szCs w:val="22"/>
              </w:rPr>
            </w:pPr>
            <w:r w:rsidRPr="009A0C6A">
              <w:rPr>
                <w:b/>
                <w:sz w:val="22"/>
                <w:szCs w:val="22"/>
              </w:rPr>
              <w:t>Failo, kuriame yra dokumentas, pavadinimas</w:t>
            </w:r>
          </w:p>
        </w:tc>
      </w:tr>
      <w:tr w:rsidR="00A8217F" w:rsidRPr="009A0C6A" w14:paraId="35DE3AB8" w14:textId="77777777" w:rsidTr="004A27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719E6" w14:textId="260DF2D0" w:rsidR="00A8217F" w:rsidRPr="009A0C6A" w:rsidRDefault="004A272F" w:rsidP="004A272F">
            <w:pPr>
              <w:jc w:val="both"/>
              <w:rPr>
                <w:sz w:val="22"/>
                <w:szCs w:val="22"/>
              </w:rPr>
            </w:pPr>
            <w:r w:rsidRPr="009A0C6A">
              <w:rPr>
                <w:sz w:val="22"/>
                <w:szCs w:val="22"/>
              </w:rPr>
              <w:t>1.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95E88" w14:textId="1BB41ABC" w:rsidR="00A8217F" w:rsidRPr="009A0C6A" w:rsidRDefault="004A272F" w:rsidP="00885A12">
            <w:pPr>
              <w:rPr>
                <w:sz w:val="22"/>
                <w:szCs w:val="22"/>
              </w:rPr>
            </w:pPr>
            <w:r w:rsidRPr="009A0C6A">
              <w:rPr>
                <w:sz w:val="22"/>
                <w:szCs w:val="22"/>
              </w:rPr>
              <w:t>KAINŲ PASIŪLYMO LENTELĖ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C46F3" w14:textId="77777777" w:rsidR="00A8217F" w:rsidRPr="009A0C6A" w:rsidRDefault="00A8217F" w:rsidP="00B832B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A8CF4" w14:textId="59B18414" w:rsidR="00A8217F" w:rsidRPr="009A0C6A" w:rsidRDefault="004A272F" w:rsidP="00B832BD">
            <w:pPr>
              <w:jc w:val="both"/>
              <w:rPr>
                <w:sz w:val="22"/>
                <w:szCs w:val="22"/>
              </w:rPr>
            </w:pPr>
            <w:r w:rsidRPr="009A0C6A">
              <w:rPr>
                <w:sz w:val="22"/>
                <w:szCs w:val="22"/>
              </w:rPr>
              <w:t>KAINŲ PASIŪLYMO LENTELĖ</w:t>
            </w:r>
            <w:r w:rsidR="002415EA">
              <w:rPr>
                <w:sz w:val="22"/>
                <w:szCs w:val="22"/>
              </w:rPr>
              <w:t xml:space="preserve"> 6 priedas</w:t>
            </w:r>
          </w:p>
        </w:tc>
      </w:tr>
      <w:tr w:rsidR="00A8217F" w:rsidRPr="009A0C6A" w14:paraId="33C88091" w14:textId="77777777" w:rsidTr="004A27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F62A9" w14:textId="3959036C" w:rsidR="00A8217F" w:rsidRPr="009A0C6A" w:rsidRDefault="004A272F" w:rsidP="00B832BD">
            <w:pPr>
              <w:jc w:val="both"/>
              <w:rPr>
                <w:sz w:val="22"/>
                <w:szCs w:val="22"/>
              </w:rPr>
            </w:pPr>
            <w:r w:rsidRPr="009A0C6A">
              <w:rPr>
                <w:sz w:val="22"/>
                <w:szCs w:val="22"/>
              </w:rPr>
              <w:t>2.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C19E" w14:textId="63B231AD" w:rsidR="00A8217F" w:rsidRPr="009A0C6A" w:rsidRDefault="002415EA" w:rsidP="00885A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priedas Techninė specifikacija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8842B" w14:textId="73CFBE17" w:rsidR="00A8217F" w:rsidRPr="009A0C6A" w:rsidRDefault="002415EA" w:rsidP="00B832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AD3619">
              <w:rPr>
                <w:sz w:val="22"/>
                <w:szCs w:val="22"/>
              </w:rPr>
              <w:t xml:space="preserve"> psl.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34130" w14:textId="5567A581" w:rsidR="00A8217F" w:rsidRPr="009A0C6A" w:rsidRDefault="002415EA" w:rsidP="00B832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priedas</w:t>
            </w:r>
            <w:r w:rsidR="004A272F" w:rsidRPr="009A0C6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TECHNINE SPECIFIKACIJA</w:t>
            </w:r>
          </w:p>
        </w:tc>
      </w:tr>
      <w:tr w:rsidR="004A272F" w:rsidRPr="009A0C6A" w14:paraId="03B23EC8" w14:textId="77777777" w:rsidTr="004A27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AF4C" w14:textId="20359E88" w:rsidR="004A272F" w:rsidRPr="009A0C6A" w:rsidRDefault="00885A12" w:rsidP="00B832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3E1D5" w14:textId="2C5776CF" w:rsidR="004A272F" w:rsidRPr="009A0C6A" w:rsidRDefault="002415EA" w:rsidP="00885A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Techniniai aprasai 1PD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B7F85" w14:textId="39538E7B" w:rsidR="004A272F" w:rsidRPr="009A0C6A" w:rsidRDefault="002415EA" w:rsidP="00B832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 psl.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7F4AC" w14:textId="259CE861" w:rsidR="004A272F" w:rsidRPr="009A0C6A" w:rsidRDefault="002415EA" w:rsidP="00B832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Techniniai aprasai 1PD</w:t>
            </w:r>
          </w:p>
        </w:tc>
      </w:tr>
      <w:tr w:rsidR="002415EA" w:rsidRPr="009A0C6A" w14:paraId="7B90C92A" w14:textId="77777777" w:rsidTr="004A27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71E89" w14:textId="33E76148" w:rsidR="002415EA" w:rsidRDefault="002415EA" w:rsidP="00B832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2A3E" w14:textId="3297707F" w:rsidR="002415EA" w:rsidRDefault="002415EA" w:rsidP="00885A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Techniniai aprasai 4PD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300A" w14:textId="17385D01" w:rsidR="002415EA" w:rsidRPr="009A0C6A" w:rsidRDefault="002415EA" w:rsidP="00B832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 psl.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FCD38" w14:textId="3BD3F1B2" w:rsidR="002415EA" w:rsidRPr="009A0C6A" w:rsidRDefault="002415EA" w:rsidP="00B832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Techniniai aprasai 4PD</w:t>
            </w:r>
          </w:p>
        </w:tc>
      </w:tr>
      <w:tr w:rsidR="004A272F" w:rsidRPr="009A0C6A" w14:paraId="496CD2D8" w14:textId="77777777" w:rsidTr="004A27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F3F64" w14:textId="65383FD8" w:rsidR="004A272F" w:rsidRPr="009A0C6A" w:rsidRDefault="002415EA" w:rsidP="00B832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4A272F" w:rsidRPr="009A0C6A">
              <w:rPr>
                <w:sz w:val="22"/>
                <w:szCs w:val="22"/>
              </w:rPr>
              <w:t>.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DD23" w14:textId="41FB9E5C" w:rsidR="004A272F" w:rsidRPr="009A0C6A" w:rsidRDefault="004A272F" w:rsidP="00885A12">
            <w:pPr>
              <w:rPr>
                <w:sz w:val="22"/>
                <w:szCs w:val="22"/>
              </w:rPr>
            </w:pPr>
            <w:r w:rsidRPr="009A0C6A">
              <w:rPr>
                <w:sz w:val="22"/>
                <w:szCs w:val="22"/>
              </w:rPr>
              <w:t>PD 2 Techninis aprasas konfidencialu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3A37" w14:textId="1B6B15AE" w:rsidR="004A272F" w:rsidRPr="009A0C6A" w:rsidRDefault="00AD3619" w:rsidP="00B832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 psl.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D3A27" w14:textId="05815766" w:rsidR="004A272F" w:rsidRPr="009A0C6A" w:rsidRDefault="004A272F" w:rsidP="00B832BD">
            <w:pPr>
              <w:jc w:val="both"/>
              <w:rPr>
                <w:sz w:val="22"/>
                <w:szCs w:val="22"/>
              </w:rPr>
            </w:pPr>
            <w:r w:rsidRPr="009A0C6A">
              <w:rPr>
                <w:sz w:val="22"/>
                <w:szCs w:val="22"/>
              </w:rPr>
              <w:t>PD 2 Techninis aprasas konfidencialu</w:t>
            </w:r>
          </w:p>
        </w:tc>
      </w:tr>
      <w:tr w:rsidR="004A272F" w:rsidRPr="009A0C6A" w14:paraId="508E4595" w14:textId="77777777" w:rsidTr="004A27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379B3" w14:textId="349BD3AE" w:rsidR="004A272F" w:rsidRPr="009A0C6A" w:rsidRDefault="002415EA" w:rsidP="00B832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4A272F" w:rsidRPr="009A0C6A">
              <w:rPr>
                <w:sz w:val="22"/>
                <w:szCs w:val="22"/>
              </w:rPr>
              <w:t>.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ADEF" w14:textId="39B9EB05" w:rsidR="004A272F" w:rsidRPr="009A0C6A" w:rsidRDefault="004A272F" w:rsidP="00885A12">
            <w:pPr>
              <w:rPr>
                <w:sz w:val="22"/>
                <w:szCs w:val="22"/>
              </w:rPr>
            </w:pPr>
            <w:r w:rsidRPr="009A0C6A">
              <w:rPr>
                <w:sz w:val="22"/>
                <w:szCs w:val="22"/>
              </w:rPr>
              <w:t>PD 3 Techninis aprasas konfidencialu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D5E80" w14:textId="6D512DD0" w:rsidR="004A272F" w:rsidRPr="009A0C6A" w:rsidRDefault="00AD3619" w:rsidP="00B832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 psl.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F2293" w14:textId="4132C319" w:rsidR="004A272F" w:rsidRPr="009A0C6A" w:rsidRDefault="004A272F" w:rsidP="00B832BD">
            <w:pPr>
              <w:jc w:val="both"/>
              <w:rPr>
                <w:sz w:val="22"/>
                <w:szCs w:val="22"/>
              </w:rPr>
            </w:pPr>
            <w:r w:rsidRPr="009A0C6A">
              <w:rPr>
                <w:sz w:val="22"/>
                <w:szCs w:val="22"/>
              </w:rPr>
              <w:t>PD 3 Techninis aprasas konfidencialu</w:t>
            </w:r>
          </w:p>
        </w:tc>
      </w:tr>
      <w:tr w:rsidR="004A272F" w:rsidRPr="009A0C6A" w14:paraId="5C17B040" w14:textId="77777777" w:rsidTr="004A27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03958" w14:textId="01B4F41C" w:rsidR="004A272F" w:rsidRPr="009A0C6A" w:rsidRDefault="002415EA" w:rsidP="00B832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4A272F" w:rsidRPr="009A0C6A">
              <w:rPr>
                <w:sz w:val="22"/>
                <w:szCs w:val="22"/>
              </w:rPr>
              <w:t>.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4EB76" w14:textId="1389F7BE" w:rsidR="004A272F" w:rsidRPr="009A0C6A" w:rsidRDefault="004A272F" w:rsidP="00885A12">
            <w:pPr>
              <w:rPr>
                <w:sz w:val="22"/>
                <w:szCs w:val="22"/>
                <w:lang w:val="lt-LT"/>
              </w:rPr>
            </w:pPr>
            <w:r w:rsidRPr="009A0C6A">
              <w:rPr>
                <w:sz w:val="22"/>
                <w:szCs w:val="22"/>
              </w:rPr>
              <w:t>Tiekėjo patvirtinimas dėl atsarginių dalių tiekimo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0FDF" w14:textId="077B1096" w:rsidR="004A272F" w:rsidRPr="009A0C6A" w:rsidRDefault="004A272F" w:rsidP="00B832BD">
            <w:pPr>
              <w:jc w:val="both"/>
              <w:rPr>
                <w:sz w:val="22"/>
                <w:szCs w:val="22"/>
              </w:rPr>
            </w:pPr>
            <w:r w:rsidRPr="009A0C6A">
              <w:rPr>
                <w:sz w:val="22"/>
                <w:szCs w:val="22"/>
              </w:rPr>
              <w:t>1 psl.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F9730" w14:textId="407058D3" w:rsidR="004A272F" w:rsidRPr="009A0C6A" w:rsidRDefault="004A272F" w:rsidP="00B832BD">
            <w:pPr>
              <w:jc w:val="both"/>
              <w:rPr>
                <w:sz w:val="22"/>
                <w:szCs w:val="22"/>
              </w:rPr>
            </w:pPr>
            <w:r w:rsidRPr="009A0C6A">
              <w:rPr>
                <w:sz w:val="22"/>
                <w:szCs w:val="22"/>
              </w:rPr>
              <w:t>Patvirtinimas</w:t>
            </w:r>
          </w:p>
        </w:tc>
      </w:tr>
      <w:tr w:rsidR="004A272F" w:rsidRPr="009A0C6A" w14:paraId="4FD7D931" w14:textId="77777777" w:rsidTr="004A27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180B6" w14:textId="6F336352" w:rsidR="004A272F" w:rsidRPr="009A0C6A" w:rsidRDefault="002415EA" w:rsidP="00B832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4A272F" w:rsidRPr="009A0C6A">
              <w:rPr>
                <w:sz w:val="22"/>
                <w:szCs w:val="22"/>
              </w:rPr>
              <w:t>.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38A73" w14:textId="5360B3B8" w:rsidR="004A272F" w:rsidRPr="009A0C6A" w:rsidRDefault="002415EA" w:rsidP="002415EA">
            <w:pPr>
              <w:rPr>
                <w:sz w:val="22"/>
                <w:szCs w:val="22"/>
              </w:rPr>
            </w:pPr>
            <w:r w:rsidRPr="009A0C6A">
              <w:rPr>
                <w:sz w:val="22"/>
                <w:szCs w:val="22"/>
              </w:rPr>
              <w:t>Tiekėjo patvirtinimas dėl atsarginių dalių tiekimo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350CB" w14:textId="0B12F71B" w:rsidR="004A272F" w:rsidRPr="009A0C6A" w:rsidRDefault="002415EA" w:rsidP="00B832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psl.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F4E9E" w14:textId="2F55E342" w:rsidR="004A272F" w:rsidRPr="009A0C6A" w:rsidRDefault="002415EA" w:rsidP="00B832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Patvirtinimas del daliu</w:t>
            </w:r>
          </w:p>
        </w:tc>
      </w:tr>
      <w:tr w:rsidR="004A272F" w:rsidRPr="009A0C6A" w14:paraId="65907587" w14:textId="77777777" w:rsidTr="004A27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05D1" w14:textId="4C66B2F6" w:rsidR="004A272F" w:rsidRPr="009A0C6A" w:rsidRDefault="002415EA" w:rsidP="00B832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4A272F" w:rsidRPr="009A0C6A">
              <w:rPr>
                <w:sz w:val="22"/>
                <w:szCs w:val="22"/>
              </w:rPr>
              <w:t>.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FF4AC" w14:textId="5E684C6A" w:rsidR="004A272F" w:rsidRPr="009A0C6A" w:rsidRDefault="00C15D5A" w:rsidP="00B832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Įgaliojimas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A4AD8" w14:textId="47CFD4BF" w:rsidR="004A272F" w:rsidRPr="009A0C6A" w:rsidRDefault="00C15D5A" w:rsidP="00B832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psl.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60A93" w14:textId="0CECC455" w:rsidR="004A272F" w:rsidRPr="009A0C6A" w:rsidRDefault="00C15D5A" w:rsidP="00B832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 2024</w:t>
            </w:r>
          </w:p>
        </w:tc>
      </w:tr>
      <w:tr w:rsidR="004A272F" w:rsidRPr="009A0C6A" w14:paraId="55113DFF" w14:textId="77777777" w:rsidTr="004A27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DFD75" w14:textId="24A6B738" w:rsidR="004A272F" w:rsidRPr="009A0C6A" w:rsidRDefault="002415EA" w:rsidP="00B832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4A272F" w:rsidRPr="009A0C6A">
              <w:rPr>
                <w:sz w:val="22"/>
                <w:szCs w:val="22"/>
              </w:rPr>
              <w:t>.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13D2F" w14:textId="35F9BE48" w:rsidR="004A272F" w:rsidRPr="009A0C6A" w:rsidRDefault="00C15D5A" w:rsidP="00B832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ESPD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4F916" w14:textId="184E708E" w:rsidR="004A272F" w:rsidRPr="009A0C6A" w:rsidRDefault="00C15D5A" w:rsidP="00B832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psl.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47FA3" w14:textId="00BB2A15" w:rsidR="004A272F" w:rsidRPr="009A0C6A" w:rsidRDefault="00C15D5A" w:rsidP="00B832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ESPD</w:t>
            </w:r>
          </w:p>
        </w:tc>
      </w:tr>
      <w:tr w:rsidR="004A272F" w:rsidRPr="009A0C6A" w14:paraId="40FFBEFB" w14:textId="77777777" w:rsidTr="004A27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438CE" w14:textId="796B4682" w:rsidR="004A272F" w:rsidRPr="009A0C6A" w:rsidRDefault="004A272F" w:rsidP="00B832BD">
            <w:pPr>
              <w:jc w:val="both"/>
              <w:rPr>
                <w:sz w:val="22"/>
                <w:szCs w:val="22"/>
              </w:rPr>
            </w:pPr>
            <w:r w:rsidRPr="009A0C6A">
              <w:rPr>
                <w:sz w:val="22"/>
                <w:szCs w:val="22"/>
              </w:rPr>
              <w:t>1</w:t>
            </w:r>
            <w:r w:rsidR="002415EA">
              <w:rPr>
                <w:sz w:val="22"/>
                <w:szCs w:val="22"/>
              </w:rPr>
              <w:t>1</w:t>
            </w:r>
            <w:r w:rsidRPr="009A0C6A">
              <w:rPr>
                <w:sz w:val="22"/>
                <w:szCs w:val="22"/>
              </w:rPr>
              <w:t>.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3F029" w14:textId="7389C7A8" w:rsidR="004A272F" w:rsidRPr="009A0C6A" w:rsidRDefault="00C15D5A" w:rsidP="00B832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 sertifikatai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106A6" w14:textId="45F29A0E" w:rsidR="004A272F" w:rsidRPr="009A0C6A" w:rsidRDefault="00C15D5A" w:rsidP="00B832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 psl.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8D928" w14:textId="2EFCA194" w:rsidR="004A272F" w:rsidRPr="009A0C6A" w:rsidRDefault="00C15D5A" w:rsidP="00B832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EC Sertifikatas EN_LT, EC sertifikatas papildymas</w:t>
            </w:r>
          </w:p>
        </w:tc>
      </w:tr>
      <w:tr w:rsidR="004A272F" w:rsidRPr="009A0C6A" w14:paraId="461453B5" w14:textId="77777777" w:rsidTr="004A27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E68F1" w14:textId="0905BEDE" w:rsidR="004A272F" w:rsidRPr="009A0C6A" w:rsidRDefault="004A272F" w:rsidP="00B832BD">
            <w:pPr>
              <w:jc w:val="both"/>
              <w:rPr>
                <w:sz w:val="22"/>
                <w:szCs w:val="22"/>
              </w:rPr>
            </w:pPr>
            <w:r w:rsidRPr="009A0C6A">
              <w:rPr>
                <w:sz w:val="22"/>
                <w:szCs w:val="22"/>
              </w:rPr>
              <w:t>1</w:t>
            </w:r>
            <w:r w:rsidR="002415EA">
              <w:rPr>
                <w:sz w:val="22"/>
                <w:szCs w:val="22"/>
              </w:rPr>
              <w:t>2</w:t>
            </w:r>
            <w:r w:rsidRPr="009A0C6A">
              <w:rPr>
                <w:sz w:val="22"/>
                <w:szCs w:val="22"/>
              </w:rPr>
              <w:t>.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CC384" w14:textId="798C190C" w:rsidR="004A272F" w:rsidRPr="009A0C6A" w:rsidRDefault="00C15D5A" w:rsidP="00B832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Valstybės įmonės registrų centro pažyma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549E4" w14:textId="4445566F" w:rsidR="004A272F" w:rsidRPr="009A0C6A" w:rsidRDefault="00C15D5A" w:rsidP="00B832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psl.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06660" w14:textId="2921DD09" w:rsidR="004A272F" w:rsidRPr="009A0C6A" w:rsidRDefault="00C15D5A" w:rsidP="00B832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Nuorasas_Tradintek</w:t>
            </w:r>
          </w:p>
        </w:tc>
      </w:tr>
      <w:tr w:rsidR="004A272F" w:rsidRPr="009A0C6A" w14:paraId="5AF5B890" w14:textId="77777777" w:rsidTr="004A27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10B6" w14:textId="63E6B194" w:rsidR="004A272F" w:rsidRPr="009A0C6A" w:rsidRDefault="004A272F" w:rsidP="00B832BD">
            <w:pPr>
              <w:jc w:val="both"/>
              <w:rPr>
                <w:sz w:val="22"/>
                <w:szCs w:val="22"/>
              </w:rPr>
            </w:pPr>
            <w:r w:rsidRPr="009A0C6A">
              <w:rPr>
                <w:sz w:val="22"/>
                <w:szCs w:val="22"/>
              </w:rPr>
              <w:t>1</w:t>
            </w:r>
            <w:r w:rsidR="002415EA">
              <w:rPr>
                <w:sz w:val="22"/>
                <w:szCs w:val="22"/>
              </w:rPr>
              <w:t>3</w:t>
            </w:r>
            <w:r w:rsidRPr="009A0C6A">
              <w:rPr>
                <w:sz w:val="22"/>
                <w:szCs w:val="22"/>
              </w:rPr>
              <w:t>.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9D44E" w14:textId="0BAB0962" w:rsidR="004A272F" w:rsidRPr="009A0C6A" w:rsidRDefault="00F3606D" w:rsidP="00B832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priedas Tiekėjo deklaracija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2AB66" w14:textId="02E18982" w:rsidR="004A272F" w:rsidRPr="009A0C6A" w:rsidRDefault="00F3606D" w:rsidP="00B832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psl.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3394" w14:textId="361D3223" w:rsidR="004A272F" w:rsidRPr="009A0C6A" w:rsidRDefault="00F3606D" w:rsidP="00B832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priedas Tiekejo deklaracija</w:t>
            </w:r>
          </w:p>
        </w:tc>
      </w:tr>
      <w:tr w:rsidR="004A272F" w:rsidRPr="009A0C6A" w14:paraId="1618017B" w14:textId="77777777" w:rsidTr="004A27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659A3" w14:textId="1DAA7845" w:rsidR="004A272F" w:rsidRPr="009A0C6A" w:rsidRDefault="00F3606D" w:rsidP="00B832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97637" w14:textId="6191DC28" w:rsidR="004A272F" w:rsidRPr="009A0C6A" w:rsidRDefault="00F3606D" w:rsidP="00B832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priedas Deklaracija dėl tiekėjo atsakingų asmenų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8F811" w14:textId="200A2998" w:rsidR="004A272F" w:rsidRPr="009A0C6A" w:rsidRDefault="00F3606D" w:rsidP="00B832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psl.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18714" w14:textId="6DC53493" w:rsidR="004A272F" w:rsidRPr="009A0C6A" w:rsidRDefault="00F3606D" w:rsidP="00B832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priedas DEKLARACIJA DEL TIEKEJO ATSAKINGU ASMENU</w:t>
            </w:r>
          </w:p>
        </w:tc>
      </w:tr>
      <w:tr w:rsidR="004A272F" w:rsidRPr="009A0C6A" w14:paraId="1EEE6954" w14:textId="77777777" w:rsidTr="004A27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D7EC9" w14:textId="77777777" w:rsidR="004A272F" w:rsidRPr="009A0C6A" w:rsidRDefault="004A272F" w:rsidP="00B832B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5BA36" w14:textId="77777777" w:rsidR="004A272F" w:rsidRPr="009A0C6A" w:rsidRDefault="004A272F" w:rsidP="00B832B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979D" w14:textId="77777777" w:rsidR="004A272F" w:rsidRPr="009A0C6A" w:rsidRDefault="004A272F" w:rsidP="00B832B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62E64" w14:textId="77777777" w:rsidR="004A272F" w:rsidRPr="009A0C6A" w:rsidRDefault="004A272F" w:rsidP="00B832BD">
            <w:pPr>
              <w:jc w:val="both"/>
              <w:rPr>
                <w:sz w:val="22"/>
                <w:szCs w:val="22"/>
              </w:rPr>
            </w:pPr>
          </w:p>
        </w:tc>
      </w:tr>
      <w:tr w:rsidR="004A272F" w:rsidRPr="009A0C6A" w14:paraId="5D9DC551" w14:textId="77777777" w:rsidTr="004A27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B7B6E" w14:textId="77777777" w:rsidR="004A272F" w:rsidRPr="009A0C6A" w:rsidRDefault="004A272F" w:rsidP="00B832B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B027A" w14:textId="77777777" w:rsidR="004A272F" w:rsidRPr="009A0C6A" w:rsidRDefault="004A272F" w:rsidP="00B832B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AE227" w14:textId="77777777" w:rsidR="004A272F" w:rsidRPr="009A0C6A" w:rsidRDefault="004A272F" w:rsidP="00B832B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D838" w14:textId="77777777" w:rsidR="004A272F" w:rsidRPr="009A0C6A" w:rsidRDefault="004A272F" w:rsidP="00B832BD">
            <w:pPr>
              <w:jc w:val="both"/>
              <w:rPr>
                <w:sz w:val="22"/>
                <w:szCs w:val="22"/>
              </w:rPr>
            </w:pPr>
          </w:p>
        </w:tc>
      </w:tr>
      <w:tr w:rsidR="004A272F" w:rsidRPr="009A0C6A" w14:paraId="446BC4FD" w14:textId="77777777" w:rsidTr="004A27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A0B3" w14:textId="77777777" w:rsidR="004A272F" w:rsidRPr="009A0C6A" w:rsidRDefault="004A272F" w:rsidP="00B832B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CB890" w14:textId="77777777" w:rsidR="004A272F" w:rsidRPr="009A0C6A" w:rsidRDefault="004A272F" w:rsidP="00B832B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1355E" w14:textId="77777777" w:rsidR="004A272F" w:rsidRPr="009A0C6A" w:rsidRDefault="004A272F" w:rsidP="00B832B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934D0" w14:textId="77777777" w:rsidR="004A272F" w:rsidRPr="009A0C6A" w:rsidRDefault="004A272F" w:rsidP="00B832BD">
            <w:pPr>
              <w:jc w:val="both"/>
              <w:rPr>
                <w:sz w:val="22"/>
                <w:szCs w:val="22"/>
              </w:rPr>
            </w:pPr>
          </w:p>
        </w:tc>
      </w:tr>
    </w:tbl>
    <w:tbl>
      <w:tblPr>
        <w:tblpPr w:leftFromText="180" w:rightFromText="180" w:vertAnchor="text" w:tblpX="-67" w:tblpY="1"/>
        <w:tblOverlap w:val="never"/>
        <w:tblW w:w="9923" w:type="dxa"/>
        <w:tblLayout w:type="fixed"/>
        <w:tblLook w:val="01E0" w:firstRow="1" w:lastRow="1" w:firstColumn="1" w:lastColumn="1" w:noHBand="0" w:noVBand="0"/>
      </w:tblPr>
      <w:tblGrid>
        <w:gridCol w:w="9923"/>
      </w:tblGrid>
      <w:tr w:rsidR="00A8217F" w:rsidRPr="009A0C6A" w14:paraId="711243A2" w14:textId="77777777" w:rsidTr="00B832BD">
        <w:trPr>
          <w:trHeight w:val="324"/>
        </w:trPr>
        <w:tc>
          <w:tcPr>
            <w:tcW w:w="9923" w:type="dxa"/>
          </w:tcPr>
          <w:p w14:paraId="2DF90202" w14:textId="77777777" w:rsidR="00A8217F" w:rsidRPr="009A0C6A" w:rsidRDefault="00A8217F" w:rsidP="00B832BD">
            <w:pPr>
              <w:ind w:right="5"/>
              <w:jc w:val="both"/>
              <w:rPr>
                <w:iCs/>
                <w:sz w:val="22"/>
                <w:szCs w:val="22"/>
              </w:rPr>
            </w:pPr>
            <w:r w:rsidRPr="009A0C6A">
              <w:rPr>
                <w:b/>
                <w:color w:val="000000"/>
                <w:sz w:val="22"/>
                <w:szCs w:val="22"/>
                <w:highlight w:val="yellow"/>
                <w:lang w:eastAsia="lt-LT"/>
              </w:rPr>
              <w:t>Pastaba.</w:t>
            </w:r>
            <w:r w:rsidRPr="009A0C6A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9A0C6A">
              <w:rPr>
                <w:b/>
                <w:color w:val="000000"/>
                <w:sz w:val="22"/>
                <w:szCs w:val="22"/>
                <w:lang w:eastAsia="lt-LT"/>
              </w:rPr>
              <w:t xml:space="preserve">Perkančioji organizacija </w:t>
            </w:r>
            <w:r w:rsidRPr="009A0C6A">
              <w:rPr>
                <w:b/>
                <w:color w:val="000000"/>
                <w:sz w:val="22"/>
                <w:szCs w:val="22"/>
                <w:u w:val="single"/>
                <w:lang w:eastAsia="lt-LT"/>
              </w:rPr>
              <w:t>atmes tiekėjo pasiūlymą</w:t>
            </w:r>
            <w:r w:rsidRPr="009A0C6A">
              <w:rPr>
                <w:color w:val="000000"/>
                <w:sz w:val="22"/>
                <w:szCs w:val="22"/>
                <w:lang w:eastAsia="lt-LT"/>
              </w:rPr>
              <w:t xml:space="preserve">, kaip neatitinkantį pirkimo dokumentuose nustatytų reikalavimų, </w:t>
            </w:r>
            <w:r w:rsidRPr="009A0C6A">
              <w:rPr>
                <w:b/>
                <w:color w:val="000000"/>
                <w:sz w:val="22"/>
                <w:szCs w:val="22"/>
                <w:lang w:eastAsia="lt-LT"/>
              </w:rPr>
              <w:t>jeigu</w:t>
            </w:r>
            <w:r w:rsidRPr="009A0C6A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9A0C6A">
              <w:rPr>
                <w:b/>
                <w:color w:val="000000"/>
                <w:sz w:val="22"/>
                <w:szCs w:val="22"/>
                <w:lang w:eastAsia="lt-LT"/>
              </w:rPr>
              <w:t>kartu su pasiūlymu</w:t>
            </w:r>
            <w:r w:rsidRPr="009A0C6A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9A0C6A">
              <w:rPr>
                <w:b/>
                <w:color w:val="000000"/>
                <w:sz w:val="22"/>
                <w:szCs w:val="22"/>
                <w:lang w:eastAsia="lt-LT"/>
              </w:rPr>
              <w:t>nebus pateikti</w:t>
            </w:r>
            <w:r w:rsidRPr="009A0C6A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9A0C6A">
              <w:rPr>
                <w:b/>
                <w:color w:val="000000"/>
                <w:sz w:val="22"/>
                <w:szCs w:val="22"/>
                <w:lang w:eastAsia="lt-LT"/>
              </w:rPr>
              <w:t>pirkimo sąlygų</w:t>
            </w:r>
            <w:r w:rsidRPr="009A0C6A">
              <w:rPr>
                <w:b/>
                <w:iCs/>
                <w:sz w:val="22"/>
                <w:szCs w:val="22"/>
              </w:rPr>
              <w:t xml:space="preserve"> 5.11.2, 5.11.8, 5.11.9, 5.11.11</w:t>
            </w:r>
            <w:r w:rsidRPr="009A0C6A">
              <w:rPr>
                <w:iCs/>
                <w:sz w:val="22"/>
                <w:szCs w:val="22"/>
              </w:rPr>
              <w:t xml:space="preserve"> punktuose nurodyti dokumentai.</w:t>
            </w:r>
          </w:p>
          <w:p w14:paraId="44CEDD92" w14:textId="77777777" w:rsidR="00A8217F" w:rsidRPr="009A0C6A" w:rsidRDefault="00A8217F" w:rsidP="00B832BD">
            <w:pPr>
              <w:ind w:right="-108"/>
              <w:jc w:val="both"/>
              <w:rPr>
                <w:sz w:val="22"/>
                <w:szCs w:val="22"/>
              </w:rPr>
            </w:pPr>
          </w:p>
          <w:p w14:paraId="4F16F185" w14:textId="7CADFD98" w:rsidR="00A8217F" w:rsidRPr="009A0C6A" w:rsidRDefault="00A8217F" w:rsidP="00B832BD">
            <w:pPr>
              <w:ind w:right="-108"/>
              <w:jc w:val="both"/>
              <w:rPr>
                <w:sz w:val="22"/>
                <w:szCs w:val="22"/>
              </w:rPr>
            </w:pPr>
            <w:r w:rsidRPr="009A0C6A">
              <w:rPr>
                <w:sz w:val="22"/>
                <w:szCs w:val="22"/>
              </w:rPr>
              <w:t>Pasiūlymas galioja iki termino, nustatyto pirkimo dokumentuose.</w:t>
            </w:r>
            <w:r w:rsidR="008F0808" w:rsidRPr="009A0C6A">
              <w:rPr>
                <w:sz w:val="22"/>
                <w:szCs w:val="22"/>
              </w:rPr>
              <w:t xml:space="preserve"> </w:t>
            </w:r>
          </w:p>
          <w:p w14:paraId="65207B08" w14:textId="77777777" w:rsidR="008F0808" w:rsidRPr="009A0C6A" w:rsidRDefault="008F0808" w:rsidP="008F0808">
            <w:pPr>
              <w:pBdr>
                <w:bottom w:val="single" w:sz="4" w:space="1" w:color="auto"/>
              </w:pBdr>
              <w:jc w:val="both"/>
            </w:pPr>
          </w:p>
          <w:p w14:paraId="660B5C79" w14:textId="79BF2F9A" w:rsidR="008F0808" w:rsidRPr="009A0C6A" w:rsidRDefault="00A8217F" w:rsidP="008F0808">
            <w:pPr>
              <w:pBdr>
                <w:bottom w:val="single" w:sz="4" w:space="1" w:color="auto"/>
              </w:pBdr>
              <w:jc w:val="both"/>
              <w:rPr>
                <w:b/>
                <w:color w:val="FF0000"/>
              </w:rPr>
            </w:pPr>
            <w:r w:rsidRPr="009A0C6A">
              <w:rPr>
                <w:b/>
              </w:rPr>
              <w:t>Pasiūlymo konfidencialią informaciją sudaro:</w:t>
            </w:r>
            <w:r w:rsidRPr="009A0C6A">
              <w:t xml:space="preserve"> (tiekėjai </w:t>
            </w:r>
            <w:r w:rsidRPr="009A0C6A">
              <w:rPr>
                <w:b/>
                <w:color w:val="FF0000"/>
                <w:u w:val="single"/>
              </w:rPr>
              <w:t>turi nurodyti</w:t>
            </w:r>
            <w:r w:rsidRPr="009A0C6A">
              <w:t>, kokia pasiūlyme pateikta informacija yra konfidenciali)</w:t>
            </w:r>
            <w:r w:rsidRPr="009A0C6A">
              <w:rPr>
                <w:b/>
                <w:color w:val="FF0000"/>
              </w:rPr>
              <w:t>:</w:t>
            </w:r>
            <w:r w:rsidR="008F0808" w:rsidRPr="009A0C6A">
              <w:rPr>
                <w:b/>
                <w:color w:val="FF0000"/>
              </w:rPr>
              <w:t xml:space="preserve"> </w:t>
            </w:r>
            <w:r w:rsidR="008F0808" w:rsidRPr="009A0C6A">
              <w:rPr>
                <w:sz w:val="22"/>
                <w:szCs w:val="22"/>
              </w:rPr>
              <w:t>PD 2 Techninis aprasas konfidencialu,  PD 3 Techninis aprasas konfidencialu</w:t>
            </w:r>
          </w:p>
          <w:p w14:paraId="2D3F5E53" w14:textId="1FD5BEF4" w:rsidR="00A8217F" w:rsidRPr="009A0C6A" w:rsidRDefault="00A8217F" w:rsidP="008F0808">
            <w:pPr>
              <w:pBdr>
                <w:bottom w:val="single" w:sz="4" w:space="1" w:color="auto"/>
              </w:pBdr>
              <w:jc w:val="both"/>
              <w:rPr>
                <w:b/>
                <w:color w:val="FF0000"/>
                <w:sz w:val="22"/>
                <w:szCs w:val="22"/>
              </w:rPr>
            </w:pPr>
            <w:r w:rsidRPr="009A0C6A">
              <w:rPr>
                <w:b/>
                <w:color w:val="FF0000"/>
              </w:rPr>
              <w:softHyphen/>
            </w:r>
            <w:r w:rsidRPr="009A0C6A">
              <w:rPr>
                <w:b/>
                <w:color w:val="FF0000"/>
              </w:rPr>
              <w:softHyphen/>
            </w:r>
            <w:r w:rsidRPr="009A0C6A">
              <w:rPr>
                <w:b/>
                <w:color w:val="FF0000"/>
              </w:rPr>
              <w:softHyphen/>
            </w:r>
            <w:r w:rsidRPr="009A0C6A">
              <w:rPr>
                <w:b/>
                <w:color w:val="FF0000"/>
              </w:rPr>
              <w:softHyphen/>
            </w:r>
            <w:r w:rsidRPr="009A0C6A">
              <w:rPr>
                <w:b/>
                <w:color w:val="FF0000"/>
              </w:rPr>
              <w:softHyphen/>
            </w:r>
            <w:r w:rsidRPr="009A0C6A">
              <w:rPr>
                <w:b/>
                <w:color w:val="FF0000"/>
              </w:rPr>
              <w:softHyphen/>
            </w:r>
            <w:r w:rsidRPr="009A0C6A">
              <w:rPr>
                <w:b/>
                <w:color w:val="FF0000"/>
              </w:rPr>
              <w:softHyphen/>
            </w:r>
            <w:r w:rsidRPr="009A0C6A">
              <w:rPr>
                <w:b/>
                <w:color w:val="FF0000"/>
              </w:rPr>
              <w:softHyphen/>
            </w:r>
            <w:r w:rsidRPr="009A0C6A">
              <w:rPr>
                <w:b/>
                <w:color w:val="FF0000"/>
              </w:rPr>
              <w:softHyphen/>
            </w:r>
            <w:r w:rsidRPr="009A0C6A">
              <w:rPr>
                <w:b/>
                <w:color w:val="FF0000"/>
              </w:rPr>
              <w:softHyphen/>
            </w:r>
            <w:r w:rsidRPr="009A0C6A">
              <w:rPr>
                <w:b/>
                <w:color w:val="FF0000"/>
              </w:rPr>
              <w:softHyphen/>
            </w:r>
            <w:r w:rsidRPr="009A0C6A">
              <w:rPr>
                <w:b/>
                <w:color w:val="FF0000"/>
              </w:rPr>
              <w:softHyphen/>
            </w:r>
            <w:r w:rsidRPr="009A0C6A">
              <w:rPr>
                <w:b/>
                <w:color w:val="FF0000"/>
              </w:rPr>
              <w:softHyphen/>
            </w:r>
            <w:r w:rsidRPr="009A0C6A">
              <w:rPr>
                <w:b/>
                <w:color w:val="FF0000"/>
              </w:rPr>
              <w:softHyphen/>
            </w:r>
            <w:r w:rsidRPr="009A0C6A">
              <w:rPr>
                <w:b/>
                <w:color w:val="FF0000"/>
              </w:rPr>
              <w:softHyphen/>
            </w:r>
            <w:r w:rsidRPr="009A0C6A">
              <w:rPr>
                <w:b/>
                <w:color w:val="FF0000"/>
              </w:rPr>
              <w:softHyphen/>
            </w:r>
            <w:r w:rsidRPr="009A0C6A">
              <w:rPr>
                <w:b/>
                <w:color w:val="FF0000"/>
              </w:rPr>
              <w:softHyphen/>
            </w:r>
            <w:r w:rsidRPr="009A0C6A">
              <w:rPr>
                <w:b/>
                <w:color w:val="FF0000"/>
              </w:rPr>
              <w:softHyphen/>
            </w:r>
            <w:r w:rsidRPr="009A0C6A">
              <w:rPr>
                <w:b/>
                <w:color w:val="FF0000"/>
              </w:rPr>
              <w:softHyphen/>
            </w:r>
            <w:r w:rsidRPr="009A0C6A">
              <w:rPr>
                <w:b/>
                <w:color w:val="FF0000"/>
              </w:rPr>
              <w:softHyphen/>
            </w:r>
            <w:r w:rsidRPr="009A0C6A">
              <w:rPr>
                <w:b/>
                <w:color w:val="FF0000"/>
              </w:rPr>
              <w:softHyphen/>
            </w:r>
            <w:r w:rsidRPr="009A0C6A">
              <w:rPr>
                <w:b/>
                <w:color w:val="FF0000"/>
              </w:rPr>
              <w:softHyphen/>
            </w:r>
            <w:r w:rsidRPr="009A0C6A">
              <w:rPr>
                <w:b/>
                <w:color w:val="FF0000"/>
              </w:rPr>
              <w:softHyphen/>
            </w:r>
            <w:r w:rsidRPr="009A0C6A">
              <w:rPr>
                <w:b/>
                <w:color w:val="FF0000"/>
              </w:rPr>
              <w:softHyphen/>
            </w:r>
            <w:r w:rsidRPr="009A0C6A">
              <w:rPr>
                <w:b/>
                <w:color w:val="FF0000"/>
              </w:rPr>
              <w:softHyphen/>
            </w:r>
            <w:r w:rsidRPr="009A0C6A">
              <w:rPr>
                <w:b/>
                <w:color w:val="FF0000"/>
                <w:sz w:val="22"/>
                <w:szCs w:val="22"/>
              </w:rPr>
              <w:t>_______________________________________________________________</w:t>
            </w:r>
          </w:p>
          <w:p w14:paraId="73125550" w14:textId="77777777" w:rsidR="00A8217F" w:rsidRPr="009A0C6A" w:rsidRDefault="00A8217F" w:rsidP="00B832BD">
            <w:pPr>
              <w:pBdr>
                <w:bottom w:val="single" w:sz="4" w:space="1" w:color="auto"/>
              </w:pBdr>
              <w:ind w:firstLine="440"/>
              <w:jc w:val="both"/>
              <w:rPr>
                <w:sz w:val="22"/>
                <w:szCs w:val="22"/>
              </w:rPr>
            </w:pPr>
          </w:p>
          <w:p w14:paraId="215FE2FD" w14:textId="77777777" w:rsidR="00A8217F" w:rsidRPr="009A0C6A" w:rsidRDefault="00A8217F" w:rsidP="00B832BD">
            <w:pPr>
              <w:pBdr>
                <w:bottom w:val="single" w:sz="4" w:space="1" w:color="auto"/>
              </w:pBdr>
              <w:ind w:firstLine="440"/>
              <w:jc w:val="both"/>
              <w:rPr>
                <w:sz w:val="22"/>
                <w:szCs w:val="22"/>
                <w:u w:val="single"/>
              </w:rPr>
            </w:pPr>
            <w:r w:rsidRPr="009A0C6A">
              <w:rPr>
                <w:sz w:val="22"/>
                <w:szCs w:val="22"/>
              </w:rPr>
              <w:t xml:space="preserve">Primintina, kad </w:t>
            </w:r>
            <w:r w:rsidRPr="009A0C6A">
              <w:rPr>
                <w:sz w:val="22"/>
                <w:szCs w:val="22"/>
                <w:lang w:eastAsia="lt-LT"/>
              </w:rPr>
              <w:t xml:space="preserve">pasiūlyme nurodytos </w:t>
            </w:r>
            <w:r w:rsidRPr="009A0C6A">
              <w:rPr>
                <w:b/>
                <w:sz w:val="22"/>
                <w:szCs w:val="22"/>
                <w:u w:val="single"/>
                <w:lang w:eastAsia="lt-LT"/>
              </w:rPr>
              <w:t xml:space="preserve">kainos bei įkainiai, </w:t>
            </w:r>
            <w:r w:rsidRPr="009A0C6A">
              <w:rPr>
                <w:sz w:val="22"/>
                <w:szCs w:val="22"/>
                <w:lang w:eastAsia="lt-LT"/>
              </w:rPr>
              <w:t>taip pat</w:t>
            </w:r>
            <w:r w:rsidRPr="009A0C6A">
              <w:rPr>
                <w:b/>
                <w:sz w:val="22"/>
                <w:szCs w:val="22"/>
                <w:u w:val="single"/>
                <w:lang w:eastAsia="lt-LT"/>
              </w:rPr>
              <w:t xml:space="preserve"> nuolaidos dydis ar įkainio bazė, </w:t>
            </w:r>
            <w:r w:rsidRPr="009A0C6A">
              <w:rPr>
                <w:sz w:val="22"/>
                <w:szCs w:val="22"/>
                <w:lang w:eastAsia="lt-LT"/>
              </w:rPr>
              <w:t>tiekėjo</w:t>
            </w:r>
            <w:r w:rsidRPr="009A0C6A">
              <w:rPr>
                <w:b/>
                <w:sz w:val="22"/>
                <w:szCs w:val="22"/>
                <w:u w:val="single"/>
                <w:lang w:eastAsia="lt-LT"/>
              </w:rPr>
              <w:t xml:space="preserve"> siūlomų prekių gamintojai, pavadinimai, modeliai, </w:t>
            </w:r>
            <w:r w:rsidRPr="009A0C6A">
              <w:rPr>
                <w:sz w:val="22"/>
                <w:szCs w:val="22"/>
                <w:lang w:eastAsia="lt-LT"/>
              </w:rPr>
              <w:t>tiekėjo</w:t>
            </w:r>
            <w:r w:rsidRPr="009A0C6A">
              <w:rPr>
                <w:b/>
                <w:sz w:val="22"/>
                <w:szCs w:val="22"/>
                <w:u w:val="single"/>
                <w:lang w:eastAsia="lt-LT"/>
              </w:rPr>
              <w:t xml:space="preserve"> siūlomų prekių techninės specifikacijos, </w:t>
            </w:r>
            <w:r w:rsidRPr="009A0C6A">
              <w:rPr>
                <w:sz w:val="22"/>
                <w:szCs w:val="22"/>
                <w:lang w:eastAsia="lt-LT"/>
              </w:rPr>
              <w:t xml:space="preserve">nurodomos užpildant perkančiosios organizacijos pateiktas lenteles, </w:t>
            </w:r>
            <w:r w:rsidRPr="009A0C6A">
              <w:rPr>
                <w:b/>
                <w:sz w:val="22"/>
                <w:szCs w:val="22"/>
                <w:u w:val="single"/>
                <w:lang w:eastAsia="lt-LT"/>
              </w:rPr>
              <w:t>gaminio naudotojo instrukcija</w:t>
            </w:r>
            <w:r w:rsidRPr="009A0C6A">
              <w:rPr>
                <w:sz w:val="22"/>
                <w:szCs w:val="22"/>
                <w:lang w:eastAsia="lt-LT"/>
              </w:rPr>
              <w:t>, tiekėjo</w:t>
            </w:r>
            <w:r w:rsidRPr="009A0C6A">
              <w:rPr>
                <w:b/>
                <w:sz w:val="22"/>
                <w:szCs w:val="22"/>
                <w:u w:val="single"/>
                <w:lang w:eastAsia="lt-LT"/>
              </w:rPr>
              <w:t xml:space="preserve"> siūlomų prekių atitiktį techninės specifikacijos reikalavimams įrodantys dokumentai - brošiūros, aprašymai, instrukcijos  </w:t>
            </w:r>
            <w:r w:rsidRPr="009A0C6A">
              <w:rPr>
                <w:sz w:val="22"/>
                <w:szCs w:val="22"/>
                <w:u w:val="single"/>
                <w:lang w:eastAsia="lt-LT"/>
              </w:rPr>
              <w:t xml:space="preserve">- </w:t>
            </w:r>
            <w:r w:rsidRPr="009A0C6A">
              <w:rPr>
                <w:b/>
                <w:sz w:val="22"/>
                <w:szCs w:val="22"/>
                <w:u w:val="single"/>
                <w:lang w:eastAsia="lt-LT"/>
              </w:rPr>
              <w:t>nėra konfidenciali</w:t>
            </w:r>
            <w:r w:rsidRPr="009A0C6A">
              <w:rPr>
                <w:b/>
                <w:sz w:val="22"/>
                <w:szCs w:val="22"/>
                <w:lang w:eastAsia="lt-LT"/>
              </w:rPr>
              <w:t xml:space="preserve"> </w:t>
            </w:r>
            <w:r w:rsidRPr="009A0C6A">
              <w:rPr>
                <w:b/>
                <w:sz w:val="22"/>
                <w:szCs w:val="22"/>
                <w:u w:val="single"/>
                <w:lang w:eastAsia="lt-LT"/>
              </w:rPr>
              <w:t>informacija</w:t>
            </w:r>
            <w:r w:rsidRPr="009A0C6A">
              <w:rPr>
                <w:b/>
                <w:sz w:val="22"/>
                <w:szCs w:val="22"/>
              </w:rPr>
              <w:t xml:space="preserve"> </w:t>
            </w:r>
            <w:r w:rsidRPr="009A0C6A">
              <w:rPr>
                <w:sz w:val="22"/>
                <w:szCs w:val="22"/>
              </w:rPr>
              <w:t>(plačiau skaityti</w:t>
            </w:r>
            <w:r w:rsidRPr="009A0C6A">
              <w:rPr>
                <w:rStyle w:val="FootnoteReference"/>
                <w:sz w:val="22"/>
                <w:szCs w:val="22"/>
              </w:rPr>
              <w:footnoteReference w:id="1"/>
            </w:r>
            <w:r w:rsidRPr="009A0C6A">
              <w:rPr>
                <w:sz w:val="22"/>
                <w:szCs w:val="22"/>
              </w:rPr>
              <w:t>).</w:t>
            </w:r>
          </w:p>
          <w:p w14:paraId="7693C060" w14:textId="77777777" w:rsidR="00A8217F" w:rsidRPr="009A0C6A" w:rsidRDefault="00A8217F" w:rsidP="00B832BD">
            <w:pPr>
              <w:pBdr>
                <w:bottom w:val="single" w:sz="4" w:space="1" w:color="auto"/>
              </w:pBdr>
              <w:ind w:firstLine="440"/>
              <w:rPr>
                <w:sz w:val="22"/>
                <w:szCs w:val="22"/>
                <w:u w:val="single"/>
              </w:rPr>
            </w:pPr>
          </w:p>
          <w:p w14:paraId="1D48131F" w14:textId="77777777" w:rsidR="00A8217F" w:rsidRPr="009A0C6A" w:rsidRDefault="00A8217F" w:rsidP="00B832BD">
            <w:pPr>
              <w:ind w:firstLine="851"/>
              <w:jc w:val="both"/>
              <w:rPr>
                <w:sz w:val="22"/>
                <w:szCs w:val="22"/>
              </w:rPr>
            </w:pPr>
            <w:r w:rsidRPr="009A0C6A">
              <w:rPr>
                <w:b/>
                <w:sz w:val="22"/>
                <w:szCs w:val="22"/>
              </w:rPr>
              <w:t>Pastaba.</w:t>
            </w:r>
            <w:r w:rsidRPr="009A0C6A">
              <w:rPr>
                <w:sz w:val="22"/>
                <w:szCs w:val="22"/>
              </w:rPr>
              <w:t xml:space="preserve"> Jei pasiūlyme nėra konfidencialios informacijos, tiekėjas </w:t>
            </w:r>
            <w:r w:rsidRPr="009A0C6A">
              <w:rPr>
                <w:b/>
                <w:color w:val="FF0000"/>
                <w:sz w:val="22"/>
                <w:szCs w:val="22"/>
                <w:u w:val="single"/>
              </w:rPr>
              <w:t>turi nurodyti, kad konfidencialios informacijos pasiūlyme nėra.</w:t>
            </w:r>
          </w:p>
        </w:tc>
      </w:tr>
    </w:tbl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9720"/>
      </w:tblGrid>
      <w:tr w:rsidR="00A8217F" w:rsidRPr="009A0C6A" w14:paraId="183A3C59" w14:textId="77777777" w:rsidTr="00B832BD">
        <w:trPr>
          <w:trHeight w:val="170"/>
        </w:trPr>
        <w:tc>
          <w:tcPr>
            <w:tcW w:w="9720" w:type="dxa"/>
          </w:tcPr>
          <w:p w14:paraId="64B9809B" w14:textId="77777777" w:rsidR="00A8217F" w:rsidRPr="009A0C6A" w:rsidRDefault="00A8217F" w:rsidP="00B832BD">
            <w:pPr>
              <w:ind w:right="-108"/>
              <w:jc w:val="both"/>
              <w:rPr>
                <w:sz w:val="22"/>
                <w:szCs w:val="22"/>
              </w:rPr>
            </w:pPr>
          </w:p>
          <w:tbl>
            <w:tblPr>
              <w:tblW w:w="9828" w:type="dxa"/>
              <w:tblLayout w:type="fixed"/>
              <w:tblLook w:val="04A0" w:firstRow="1" w:lastRow="0" w:firstColumn="1" w:lastColumn="0" w:noHBand="0" w:noVBand="1"/>
            </w:tblPr>
            <w:tblGrid>
              <w:gridCol w:w="3284"/>
              <w:gridCol w:w="604"/>
              <w:gridCol w:w="1980"/>
              <w:gridCol w:w="701"/>
              <w:gridCol w:w="2470"/>
              <w:gridCol w:w="492"/>
              <w:gridCol w:w="297"/>
            </w:tblGrid>
            <w:tr w:rsidR="00A8217F" w:rsidRPr="009A0C6A" w14:paraId="650C5FF4" w14:textId="77777777" w:rsidTr="00B832BD">
              <w:trPr>
                <w:trHeight w:val="60"/>
              </w:trPr>
              <w:tc>
                <w:tcPr>
                  <w:tcW w:w="3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B87A3BC" w14:textId="0C047CD6" w:rsidR="00A8217F" w:rsidRPr="009A0C6A" w:rsidRDefault="00A8217F" w:rsidP="00B832BD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04" w:type="dxa"/>
                </w:tcPr>
                <w:p w14:paraId="5DA12C93" w14:textId="77777777" w:rsidR="00A8217F" w:rsidRPr="009A0C6A" w:rsidRDefault="00A8217F" w:rsidP="00B832BD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B37F5F9" w14:textId="77777777" w:rsidR="00A8217F" w:rsidRPr="009A0C6A" w:rsidRDefault="00A8217F" w:rsidP="00B832BD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01" w:type="dxa"/>
                </w:tcPr>
                <w:p w14:paraId="7CE3FA84" w14:textId="77777777" w:rsidR="00A8217F" w:rsidRPr="009A0C6A" w:rsidRDefault="00A8217F" w:rsidP="00B832BD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4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10E8879" w14:textId="1A943DB9" w:rsidR="00A8217F" w:rsidRPr="009A0C6A" w:rsidRDefault="00A8217F" w:rsidP="007A022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89" w:type="dxa"/>
                  <w:gridSpan w:val="2"/>
                </w:tcPr>
                <w:p w14:paraId="359660CD" w14:textId="77777777" w:rsidR="00A8217F" w:rsidRPr="009A0C6A" w:rsidRDefault="00A8217F" w:rsidP="00B832BD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</w:tr>
            <w:tr w:rsidR="00A8217F" w:rsidRPr="009A0C6A" w14:paraId="7F9F4C36" w14:textId="77777777" w:rsidTr="00B832BD">
              <w:trPr>
                <w:gridAfter w:val="1"/>
                <w:wAfter w:w="297" w:type="dxa"/>
                <w:trHeight w:val="186"/>
              </w:trPr>
              <w:tc>
                <w:tcPr>
                  <w:tcW w:w="32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26C9F86C" w14:textId="77777777" w:rsidR="00A8217F" w:rsidRPr="009A0C6A" w:rsidRDefault="00A8217F" w:rsidP="00B832BD">
                  <w:pPr>
                    <w:jc w:val="center"/>
                    <w:rPr>
                      <w:sz w:val="22"/>
                      <w:szCs w:val="22"/>
                    </w:rPr>
                  </w:pPr>
                  <w:r w:rsidRPr="009A0C6A">
                    <w:rPr>
                      <w:sz w:val="22"/>
                      <w:szCs w:val="22"/>
                    </w:rPr>
                    <w:t>(Tiekėjo arba jo įgalioto asmens pareigų pavadinimas)</w:t>
                  </w:r>
                </w:p>
              </w:tc>
              <w:tc>
                <w:tcPr>
                  <w:tcW w:w="604" w:type="dxa"/>
                </w:tcPr>
                <w:p w14:paraId="2D4C067A" w14:textId="77777777" w:rsidR="00A8217F" w:rsidRPr="009A0C6A" w:rsidRDefault="00A8217F" w:rsidP="00B832BD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58A1357C" w14:textId="77777777" w:rsidR="00A8217F" w:rsidRPr="009A0C6A" w:rsidRDefault="00A8217F" w:rsidP="00B832BD">
                  <w:pPr>
                    <w:jc w:val="center"/>
                    <w:rPr>
                      <w:sz w:val="22"/>
                      <w:szCs w:val="22"/>
                    </w:rPr>
                  </w:pPr>
                  <w:r w:rsidRPr="009A0C6A">
                    <w:rPr>
                      <w:sz w:val="22"/>
                      <w:szCs w:val="22"/>
                    </w:rPr>
                    <w:t>(Parašas)</w:t>
                  </w:r>
                </w:p>
              </w:tc>
              <w:tc>
                <w:tcPr>
                  <w:tcW w:w="701" w:type="dxa"/>
                </w:tcPr>
                <w:p w14:paraId="3B8DB49B" w14:textId="77777777" w:rsidR="00A8217F" w:rsidRPr="009A0C6A" w:rsidRDefault="00A8217F" w:rsidP="00B832BD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62" w:type="dxa"/>
                  <w:gridSpan w:val="2"/>
                </w:tcPr>
                <w:p w14:paraId="465680FD" w14:textId="77777777" w:rsidR="00A8217F" w:rsidRPr="009A0C6A" w:rsidRDefault="00A8217F" w:rsidP="00B832BD">
                  <w:pPr>
                    <w:rPr>
                      <w:sz w:val="22"/>
                      <w:szCs w:val="22"/>
                    </w:rPr>
                  </w:pPr>
                  <w:r w:rsidRPr="009A0C6A">
                    <w:rPr>
                      <w:sz w:val="22"/>
                      <w:szCs w:val="22"/>
                    </w:rPr>
                    <w:t>Vardas, pavardė</w:t>
                  </w:r>
                </w:p>
              </w:tc>
            </w:tr>
          </w:tbl>
          <w:p w14:paraId="1D3BBFCF" w14:textId="77777777" w:rsidR="00A8217F" w:rsidRPr="009A0C6A" w:rsidRDefault="00A8217F" w:rsidP="00B832BD">
            <w:pPr>
              <w:ind w:right="-108" w:firstLine="720"/>
              <w:jc w:val="both"/>
              <w:rPr>
                <w:sz w:val="22"/>
                <w:szCs w:val="22"/>
              </w:rPr>
            </w:pPr>
          </w:p>
        </w:tc>
      </w:tr>
    </w:tbl>
    <w:p w14:paraId="0D29D523" w14:textId="77777777" w:rsidR="00A8217F" w:rsidRPr="009A0C6A" w:rsidRDefault="00A8217F" w:rsidP="00A8217F">
      <w:pPr>
        <w:pStyle w:val="Header"/>
        <w:widowControl/>
        <w:tabs>
          <w:tab w:val="clear" w:pos="4153"/>
          <w:tab w:val="clear" w:pos="8306"/>
        </w:tabs>
        <w:spacing w:after="0"/>
        <w:jc w:val="right"/>
        <w:rPr>
          <w:sz w:val="22"/>
          <w:szCs w:val="22"/>
        </w:rPr>
      </w:pPr>
    </w:p>
    <w:p w14:paraId="18E2590A" w14:textId="77777777" w:rsidR="00A8217F" w:rsidRPr="009A0C6A" w:rsidRDefault="00A8217F" w:rsidP="00A8217F">
      <w:pPr>
        <w:jc w:val="both"/>
        <w:rPr>
          <w:bCs/>
          <w:sz w:val="22"/>
          <w:szCs w:val="22"/>
        </w:rPr>
      </w:pPr>
    </w:p>
    <w:p w14:paraId="60936453" w14:textId="77777777" w:rsidR="00A8217F" w:rsidRPr="009A0C6A" w:rsidRDefault="00A8217F">
      <w:pPr>
        <w:rPr>
          <w:sz w:val="22"/>
          <w:szCs w:val="22"/>
        </w:rPr>
      </w:pPr>
    </w:p>
    <w:sectPr w:rsidR="00A8217F" w:rsidRPr="009A0C6A" w:rsidSect="00681F0E">
      <w:footerReference w:type="default" r:id="rId7"/>
      <w:headerReference w:type="first" r:id="rId8"/>
      <w:footerReference w:type="first" r:id="rId9"/>
      <w:pgSz w:w="11900" w:h="16840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44581" w14:textId="77777777" w:rsidR="00F06B12" w:rsidRDefault="00F06B12" w:rsidP="00A8217F">
      <w:r>
        <w:separator/>
      </w:r>
    </w:p>
  </w:endnote>
  <w:endnote w:type="continuationSeparator" w:id="0">
    <w:p w14:paraId="42F91D0C" w14:textId="77777777" w:rsidR="00F06B12" w:rsidRDefault="00F06B12" w:rsidP="00A82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 Neue Medium">
    <w:altName w:val="Times New Roman"/>
    <w:charset w:val="4D"/>
    <w:family w:val="swiss"/>
    <w:pitch w:val="variable"/>
    <w:sig w:usb0="A00002FF" w:usb1="5000205B" w:usb2="00000002" w:usb3="00000000" w:csb0="0000009B" w:csb1="00000000"/>
  </w:font>
  <w:font w:name="Helvetica Neue UltraLight">
    <w:altName w:val="Times New Roman"/>
    <w:charset w:val="00"/>
    <w:family w:val="auto"/>
    <w:pitch w:val="variable"/>
    <w:sig w:usb0="A00002FF" w:usb1="5000205B" w:usb2="00000002" w:usb3="00000000" w:csb0="00000001" w:csb1="00000000"/>
  </w:font>
  <w:font w:name="Andale Sans UI">
    <w:altName w:val="Times New Roman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64ED2" w14:textId="77777777" w:rsidR="006E2B8F" w:rsidRDefault="006E2B8F">
    <w:pPr>
      <w:pStyle w:val="Footer"/>
      <w:jc w:val="right"/>
    </w:pPr>
  </w:p>
  <w:p w14:paraId="023A9361" w14:textId="77777777" w:rsidR="006E2B8F" w:rsidRDefault="006E2B8F">
    <w:pPr>
      <w:pStyle w:val="HeaderFooter"/>
      <w:tabs>
        <w:tab w:val="clear" w:pos="9020"/>
        <w:tab w:val="center" w:pos="4750"/>
        <w:tab w:val="right" w:pos="950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15813" w14:textId="77777777" w:rsidR="006E2B8F" w:rsidRDefault="006E2B8F">
    <w:pPr>
      <w:pStyle w:val="Footer"/>
      <w:jc w:val="right"/>
    </w:pPr>
  </w:p>
  <w:p w14:paraId="424C9B15" w14:textId="77777777" w:rsidR="006E2B8F" w:rsidRDefault="006E2B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321EE" w14:textId="77777777" w:rsidR="00F06B12" w:rsidRDefault="00F06B12" w:rsidP="00A8217F">
      <w:r>
        <w:separator/>
      </w:r>
    </w:p>
  </w:footnote>
  <w:footnote w:type="continuationSeparator" w:id="0">
    <w:p w14:paraId="3685C4BB" w14:textId="77777777" w:rsidR="00F06B12" w:rsidRDefault="00F06B12" w:rsidP="00A8217F">
      <w:r>
        <w:continuationSeparator/>
      </w:r>
    </w:p>
  </w:footnote>
  <w:footnote w:id="1">
    <w:p w14:paraId="3E7E8663" w14:textId="77777777" w:rsidR="00A8217F" w:rsidRPr="00551FCA" w:rsidRDefault="00A8217F" w:rsidP="00A8217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>
          <w:rPr>
            <w:rStyle w:val="Hyperlink"/>
            <w:shd w:val="clear" w:color="auto" w:fill="FFFFFF"/>
          </w:rPr>
          <w:t>https://vpt.lrv.lt/uploads/vpt/documents/files/mp/konfidenciali_informacija.pdf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8FD81" w14:textId="08D683D0" w:rsidR="00AA4AE7" w:rsidRDefault="00AA4AE7">
    <w:pPr>
      <w:pStyle w:val="Header"/>
    </w:pPr>
    <w:r>
      <w:rPr>
        <w:noProof/>
      </w:rPr>
      <w:drawing>
        <wp:inline distT="0" distB="0" distL="0" distR="0" wp14:anchorId="288B7777" wp14:editId="0972CCDA">
          <wp:extent cx="1981200" cy="391795"/>
          <wp:effectExtent l="0" t="0" r="0" b="0"/>
          <wp:docPr id="1" name="Picture 1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391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6D7E98"/>
    <w:multiLevelType w:val="hybridMultilevel"/>
    <w:tmpl w:val="D9EA7640"/>
    <w:lvl w:ilvl="0" w:tplc="160E7D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752536"/>
    <w:multiLevelType w:val="hybridMultilevel"/>
    <w:tmpl w:val="99F48D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380B45"/>
    <w:multiLevelType w:val="hybridMultilevel"/>
    <w:tmpl w:val="FC9487DA"/>
    <w:lvl w:ilvl="0" w:tplc="0427000F">
      <w:start w:val="1"/>
      <w:numFmt w:val="decimal"/>
      <w:lvlText w:val="%1."/>
      <w:lvlJc w:val="left"/>
      <w:pPr>
        <w:ind w:left="394" w:hanging="360"/>
      </w:pPr>
    </w:lvl>
    <w:lvl w:ilvl="1" w:tplc="427AD2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27001B">
      <w:start w:val="1"/>
      <w:numFmt w:val="lowerRoman"/>
      <w:lvlText w:val="%3."/>
      <w:lvlJc w:val="right"/>
      <w:pPr>
        <w:ind w:left="1834" w:hanging="180"/>
      </w:pPr>
    </w:lvl>
    <w:lvl w:ilvl="3" w:tplc="0427000F">
      <w:start w:val="1"/>
      <w:numFmt w:val="decimal"/>
      <w:lvlText w:val="%4."/>
      <w:lvlJc w:val="left"/>
      <w:pPr>
        <w:ind w:left="2554" w:hanging="360"/>
      </w:pPr>
    </w:lvl>
    <w:lvl w:ilvl="4" w:tplc="04270019">
      <w:start w:val="1"/>
      <w:numFmt w:val="lowerLetter"/>
      <w:lvlText w:val="%5."/>
      <w:lvlJc w:val="left"/>
      <w:pPr>
        <w:ind w:left="3274" w:hanging="360"/>
      </w:pPr>
    </w:lvl>
    <w:lvl w:ilvl="5" w:tplc="0427001B">
      <w:start w:val="1"/>
      <w:numFmt w:val="lowerRoman"/>
      <w:lvlText w:val="%6."/>
      <w:lvlJc w:val="right"/>
      <w:pPr>
        <w:ind w:left="3994" w:hanging="180"/>
      </w:pPr>
    </w:lvl>
    <w:lvl w:ilvl="6" w:tplc="0427000F">
      <w:start w:val="1"/>
      <w:numFmt w:val="decimal"/>
      <w:lvlText w:val="%7."/>
      <w:lvlJc w:val="left"/>
      <w:pPr>
        <w:ind w:left="4714" w:hanging="360"/>
      </w:pPr>
    </w:lvl>
    <w:lvl w:ilvl="7" w:tplc="04270019">
      <w:start w:val="1"/>
      <w:numFmt w:val="lowerLetter"/>
      <w:lvlText w:val="%8."/>
      <w:lvlJc w:val="left"/>
      <w:pPr>
        <w:ind w:left="5434" w:hanging="360"/>
      </w:pPr>
    </w:lvl>
    <w:lvl w:ilvl="8" w:tplc="0427001B">
      <w:start w:val="1"/>
      <w:numFmt w:val="lowerRoman"/>
      <w:lvlText w:val="%9."/>
      <w:lvlJc w:val="right"/>
      <w:pPr>
        <w:ind w:left="6154" w:hanging="180"/>
      </w:pPr>
    </w:lvl>
  </w:abstractNum>
  <w:num w:numId="1" w16cid:durableId="15348021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0448032">
    <w:abstractNumId w:val="3"/>
  </w:num>
  <w:num w:numId="3" w16cid:durableId="208148184">
    <w:abstractNumId w:val="0"/>
  </w:num>
  <w:num w:numId="4" w16cid:durableId="16453139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17F"/>
    <w:rsid w:val="00022B02"/>
    <w:rsid w:val="00056980"/>
    <w:rsid w:val="000A7540"/>
    <w:rsid w:val="000C5C34"/>
    <w:rsid w:val="00106D69"/>
    <w:rsid w:val="00147E85"/>
    <w:rsid w:val="001A0E3A"/>
    <w:rsid w:val="001A1719"/>
    <w:rsid w:val="001B1B11"/>
    <w:rsid w:val="001E7CC6"/>
    <w:rsid w:val="002415EA"/>
    <w:rsid w:val="004A272F"/>
    <w:rsid w:val="004C1D76"/>
    <w:rsid w:val="004F0F05"/>
    <w:rsid w:val="00582749"/>
    <w:rsid w:val="005A4D10"/>
    <w:rsid w:val="005B11D3"/>
    <w:rsid w:val="006070A4"/>
    <w:rsid w:val="00607E46"/>
    <w:rsid w:val="0064558C"/>
    <w:rsid w:val="0068060E"/>
    <w:rsid w:val="006E2B8F"/>
    <w:rsid w:val="007142B8"/>
    <w:rsid w:val="0079207A"/>
    <w:rsid w:val="007A022C"/>
    <w:rsid w:val="007C2146"/>
    <w:rsid w:val="007D447F"/>
    <w:rsid w:val="0080264B"/>
    <w:rsid w:val="0082161C"/>
    <w:rsid w:val="00885A12"/>
    <w:rsid w:val="008B5EC7"/>
    <w:rsid w:val="008C7778"/>
    <w:rsid w:val="008F0808"/>
    <w:rsid w:val="009A0C6A"/>
    <w:rsid w:val="009C55A2"/>
    <w:rsid w:val="00A8217F"/>
    <w:rsid w:val="00AA4AE7"/>
    <w:rsid w:val="00AB302D"/>
    <w:rsid w:val="00AD3619"/>
    <w:rsid w:val="00C15D5A"/>
    <w:rsid w:val="00C25937"/>
    <w:rsid w:val="00C723FC"/>
    <w:rsid w:val="00C8761A"/>
    <w:rsid w:val="00CC540D"/>
    <w:rsid w:val="00CE38C8"/>
    <w:rsid w:val="00DD36A9"/>
    <w:rsid w:val="00F06B12"/>
    <w:rsid w:val="00F3606D"/>
    <w:rsid w:val="00FC0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26F881"/>
  <w15:chartTrackingRefBased/>
  <w15:docId w15:val="{2D8D6157-CBE5-3849-95D1-68900AC9C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8217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kern w:val="0"/>
      <w:bdr w:val="nil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8217F"/>
    <w:rPr>
      <w:u w:val="single"/>
    </w:rPr>
  </w:style>
  <w:style w:type="paragraph" w:customStyle="1" w:styleId="HeaderFooter">
    <w:name w:val="Header &amp; Footer"/>
    <w:rsid w:val="00A8217F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line="288" w:lineRule="auto"/>
    </w:pPr>
    <w:rPr>
      <w:rFonts w:ascii="Helvetica Neue Medium" w:eastAsia="Arial Unicode MS" w:hAnsi="Helvetica Neue Medium" w:cs="Arial Unicode MS"/>
      <w:color w:val="5F5F5F"/>
      <w:kern w:val="0"/>
      <w:sz w:val="20"/>
      <w:szCs w:val="20"/>
      <w:bdr w:val="nil"/>
      <w:lang w:val="en-GB" w:eastAsia="en-GB"/>
      <w14:ligatures w14:val="none"/>
    </w:rPr>
  </w:style>
  <w:style w:type="paragraph" w:styleId="Title">
    <w:name w:val="Title"/>
    <w:next w:val="Normal"/>
    <w:link w:val="TitleChar"/>
    <w:qFormat/>
    <w:rsid w:val="00A8217F"/>
    <w:pPr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ascii="Helvetica Neue UltraLight" w:eastAsia="Arial Unicode MS" w:hAnsi="Helvetica Neue UltraLight" w:cs="Arial Unicode MS"/>
      <w:color w:val="000000"/>
      <w:spacing w:val="16"/>
      <w:kern w:val="0"/>
      <w:sz w:val="56"/>
      <w:szCs w:val="56"/>
      <w:bdr w:val="nil"/>
      <w:lang w:eastAsia="en-GB"/>
      <w14:ligatures w14:val="none"/>
    </w:rPr>
  </w:style>
  <w:style w:type="character" w:customStyle="1" w:styleId="TitleChar">
    <w:name w:val="Title Char"/>
    <w:basedOn w:val="DefaultParagraphFont"/>
    <w:link w:val="Title"/>
    <w:rsid w:val="00A8217F"/>
    <w:rPr>
      <w:rFonts w:ascii="Helvetica Neue UltraLight" w:eastAsia="Arial Unicode MS" w:hAnsi="Helvetica Neue UltraLight" w:cs="Arial Unicode MS"/>
      <w:color w:val="000000"/>
      <w:spacing w:val="16"/>
      <w:kern w:val="0"/>
      <w:sz w:val="56"/>
      <w:szCs w:val="56"/>
      <w:bdr w:val="nil"/>
      <w:lang w:val="en-US" w:eastAsia="en-GB"/>
      <w14:ligatures w14:val="none"/>
    </w:rPr>
  </w:style>
  <w:style w:type="paragraph" w:styleId="Header">
    <w:name w:val="header"/>
    <w:aliases w:val=" Diagrama2,Diagrama2,Diagrama Diagrama"/>
    <w:basedOn w:val="Normal"/>
    <w:link w:val="HeaderChar"/>
    <w:uiPriority w:val="99"/>
    <w:rsid w:val="00A8217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pacing w:after="20"/>
      <w:jc w:val="both"/>
    </w:pPr>
    <w:rPr>
      <w:rFonts w:eastAsia="Times New Roman"/>
      <w:szCs w:val="20"/>
      <w:bdr w:val="none" w:sz="0" w:space="0" w:color="auto"/>
      <w:lang w:val="lt-LT" w:eastAsia="lt-LT"/>
    </w:rPr>
  </w:style>
  <w:style w:type="character" w:customStyle="1" w:styleId="HeaderChar">
    <w:name w:val="Header Char"/>
    <w:aliases w:val=" Diagrama2 Char,Diagrama2 Char,Diagrama Diagrama Char"/>
    <w:basedOn w:val="DefaultParagraphFont"/>
    <w:link w:val="Header"/>
    <w:uiPriority w:val="99"/>
    <w:rsid w:val="00A8217F"/>
    <w:rPr>
      <w:rFonts w:ascii="Times New Roman" w:eastAsia="Times New Roman" w:hAnsi="Times New Roman" w:cs="Times New Roman"/>
      <w:kern w:val="0"/>
      <w:szCs w:val="20"/>
      <w:lang w:val="lt-LT" w:eastAsia="lt-LT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8217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217F"/>
    <w:rPr>
      <w:rFonts w:ascii="Times New Roman" w:eastAsia="Arial Unicode MS" w:hAnsi="Times New Roman" w:cs="Times New Roman"/>
      <w:kern w:val="0"/>
      <w:bdr w:val="nil"/>
      <w:lang w:val="en-US"/>
      <w14:ligatures w14:val="none"/>
    </w:rPr>
  </w:style>
  <w:style w:type="paragraph" w:styleId="ListParagraph">
    <w:name w:val="List Paragraph"/>
    <w:aliases w:val="Numbering,ERP-List Paragraph,List Paragraph1,List Paragraph11,Bullet EY,List Paragraph2,List Paragraph21,Lentele,List not in Table,Buletai,lp1,Bullet 1,Use Case List Paragraph,List Paragraph111,List Paragraph Red,Paragraph,punktai,Lente"/>
    <w:basedOn w:val="Normal"/>
    <w:link w:val="ListParagraphChar"/>
    <w:uiPriority w:val="34"/>
    <w:qFormat/>
    <w:rsid w:val="00A8217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  <w:lang w:val="lt-LT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Buletai Char,lp1 Char,Bullet 1 Char,Paragraph Char"/>
    <w:link w:val="ListParagraph"/>
    <w:uiPriority w:val="34"/>
    <w:qFormat/>
    <w:locked/>
    <w:rsid w:val="00A8217F"/>
    <w:rPr>
      <w:rFonts w:ascii="Calibri" w:eastAsia="Calibri" w:hAnsi="Calibri" w:cs="Times New Roman"/>
      <w:kern w:val="0"/>
      <w:sz w:val="22"/>
      <w:szCs w:val="22"/>
      <w:lang w:val="lt-LT"/>
      <w14:ligatures w14:val="none"/>
    </w:rPr>
  </w:style>
  <w:style w:type="paragraph" w:styleId="FootnoteText">
    <w:name w:val="footnote text"/>
    <w:aliases w:val="ColumnText"/>
    <w:basedOn w:val="Normal"/>
    <w:link w:val="FootnoteTextChar"/>
    <w:uiPriority w:val="99"/>
    <w:unhideWhenUsed/>
    <w:qFormat/>
    <w:rsid w:val="00A8217F"/>
    <w:rPr>
      <w:sz w:val="20"/>
      <w:szCs w:val="20"/>
    </w:rPr>
  </w:style>
  <w:style w:type="character" w:customStyle="1" w:styleId="FootnoteTextChar">
    <w:name w:val="Footnote Text Char"/>
    <w:aliases w:val="ColumnText Char"/>
    <w:basedOn w:val="DefaultParagraphFont"/>
    <w:link w:val="FootnoteText"/>
    <w:uiPriority w:val="99"/>
    <w:qFormat/>
    <w:rsid w:val="00A8217F"/>
    <w:rPr>
      <w:rFonts w:ascii="Times New Roman" w:eastAsia="Arial Unicode MS" w:hAnsi="Times New Roman" w:cs="Times New Roman"/>
      <w:kern w:val="0"/>
      <w:sz w:val="20"/>
      <w:szCs w:val="20"/>
      <w:bdr w:val="nil"/>
      <w:lang w:val="en-US"/>
      <w14:ligatures w14:val="none"/>
    </w:rPr>
  </w:style>
  <w:style w:type="character" w:styleId="FootnoteReference">
    <w:name w:val="footnote reference"/>
    <w:uiPriority w:val="99"/>
    <w:semiHidden/>
    <w:rsid w:val="00A8217F"/>
    <w:rPr>
      <w:rFonts w:cs="Times New Roman"/>
      <w:vertAlign w:val="superscript"/>
    </w:rPr>
  </w:style>
  <w:style w:type="table" w:styleId="TableGrid">
    <w:name w:val="Table Grid"/>
    <w:basedOn w:val="TableNormal"/>
    <w:uiPriority w:val="59"/>
    <w:rsid w:val="00A8217F"/>
    <w:rPr>
      <w:kern w:val="0"/>
      <w:sz w:val="22"/>
      <w:szCs w:val="22"/>
      <w:lang w:val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grindinistekstas1">
    <w:name w:val="Pagrindinis tekstas1"/>
    <w:basedOn w:val="DefaultParagraphFont"/>
    <w:rsid w:val="00A8217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shd w:val="clear" w:color="auto" w:fill="FFFFFF"/>
      <w:lang w:val="lt-LT"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vpt.lrv.lt/uploads/vpt/documents/files/mp/konfidenciali_informaci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1881</Words>
  <Characters>10723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Paulius Jasinskas</dc:creator>
  <cp:keywords/>
  <dc:description/>
  <cp:lastModifiedBy>Mindaugas Peleckas</cp:lastModifiedBy>
  <cp:revision>2</cp:revision>
  <dcterms:created xsi:type="dcterms:W3CDTF">2025-06-11T11:23:00Z</dcterms:created>
  <dcterms:modified xsi:type="dcterms:W3CDTF">2025-06-11T11:23:00Z</dcterms:modified>
</cp:coreProperties>
</file>