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BD8E2" w14:textId="77777777" w:rsidR="00BA0FAD" w:rsidRDefault="00BA0FAD" w:rsidP="00C64015">
      <w:pPr>
        <w:tabs>
          <w:tab w:val="left" w:pos="1039"/>
        </w:tabs>
        <w:spacing w:after="0"/>
        <w:jc w:val="center"/>
        <w:rPr>
          <w:rFonts w:ascii="Arial" w:hAnsi="Arial" w:cs="Arial"/>
          <w:b/>
        </w:rPr>
      </w:pPr>
    </w:p>
    <w:p w14:paraId="43D5DFB6" w14:textId="62BA99AF" w:rsidR="00C64015" w:rsidRPr="00CE0B15" w:rsidRDefault="00F0630E" w:rsidP="00C64015">
      <w:pPr>
        <w:tabs>
          <w:tab w:val="left" w:pos="1039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STANDARTINIAI TECHNINIAI REIKALAVIMAI </w:t>
      </w:r>
      <w:r w:rsidR="00B019C5">
        <w:rPr>
          <w:rFonts w:ascii="Arial" w:hAnsi="Arial" w:cs="Arial"/>
          <w:b/>
        </w:rPr>
        <w:t>40</w:t>
      </w:r>
      <w:r w:rsidR="00C64015" w:rsidRPr="00CE0B15">
        <w:rPr>
          <w:rFonts w:ascii="Arial" w:hAnsi="Arial" w:cs="Arial"/>
          <w:b/>
        </w:rPr>
        <w:t>0-110 KV ĮTAMPOS TRANSFORMATORIŲ PAS</w:t>
      </w:r>
      <w:r w:rsidR="00024519" w:rsidRPr="00CE0B15">
        <w:rPr>
          <w:rFonts w:ascii="Arial" w:hAnsi="Arial" w:cs="Arial"/>
          <w:b/>
        </w:rPr>
        <w:t xml:space="preserve">TOČIŲ IR ATVIRŲ SKIRSTYKLŲ </w:t>
      </w:r>
      <w:r w:rsidR="0036245E" w:rsidRPr="00CE0B15">
        <w:rPr>
          <w:rFonts w:ascii="Arial" w:hAnsi="Arial" w:cs="Arial"/>
          <w:b/>
        </w:rPr>
        <w:t>TVOR</w:t>
      </w:r>
      <w:r>
        <w:rPr>
          <w:rFonts w:ascii="Arial" w:hAnsi="Arial" w:cs="Arial"/>
          <w:b/>
        </w:rPr>
        <w:t>OMS</w:t>
      </w:r>
    </w:p>
    <w:p w14:paraId="448D6E27" w14:textId="71BAF75D" w:rsidR="00F0630E" w:rsidRPr="00F0630E" w:rsidRDefault="00F0630E" w:rsidP="00F0630E">
      <w:pPr>
        <w:tabs>
          <w:tab w:val="left" w:pos="1980"/>
        </w:tabs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X="35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768"/>
        <w:gridCol w:w="6189"/>
        <w:gridCol w:w="2784"/>
      </w:tblGrid>
      <w:tr w:rsidR="00CB2972" w:rsidRPr="00CE0B15" w14:paraId="43D5DFBD" w14:textId="77777777" w:rsidTr="00397CD7">
        <w:trPr>
          <w:trHeight w:val="978"/>
        </w:trPr>
        <w:tc>
          <w:tcPr>
            <w:tcW w:w="394" w:type="pct"/>
          </w:tcPr>
          <w:p w14:paraId="43D5DFB8" w14:textId="5429F2F1" w:rsidR="00F37833" w:rsidRPr="00CE0B15" w:rsidRDefault="00F37833" w:rsidP="00E37AF3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Eil. </w:t>
            </w:r>
            <w:r w:rsidR="005F35AF" w:rsidRPr="00CE0B15">
              <w:rPr>
                <w:rFonts w:ascii="Arial" w:hAnsi="Arial" w:cs="Arial"/>
              </w:rPr>
              <w:t>N</w:t>
            </w:r>
            <w:r w:rsidRPr="00CE0B15">
              <w:rPr>
                <w:rFonts w:ascii="Arial" w:hAnsi="Arial" w:cs="Arial"/>
              </w:rPr>
              <w:t>r.</w:t>
            </w:r>
          </w:p>
        </w:tc>
        <w:tc>
          <w:tcPr>
            <w:tcW w:w="3177" w:type="pct"/>
            <w:vAlign w:val="center"/>
          </w:tcPr>
          <w:p w14:paraId="43D5DFB9" w14:textId="77777777" w:rsidR="00F37833" w:rsidRPr="00CE0B15" w:rsidRDefault="00F37833" w:rsidP="00E37AF3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1429" w:type="pct"/>
          </w:tcPr>
          <w:p w14:paraId="43D5DFBA" w14:textId="77777777" w:rsidR="00F37833" w:rsidRPr="00CE0B15" w:rsidRDefault="00F37833" w:rsidP="00E37AF3">
            <w:pPr>
              <w:rPr>
                <w:rFonts w:ascii="Arial" w:hAnsi="Arial" w:cs="Arial"/>
                <w:b/>
              </w:rPr>
            </w:pPr>
          </w:p>
          <w:p w14:paraId="43D5DFBC" w14:textId="411A976D" w:rsidR="00F37833" w:rsidRPr="00CE0B15" w:rsidRDefault="00F37833" w:rsidP="00FB4892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Reikalaujama parametro (mato vnt.) ar funkcijos reikšmė, išpildymas ar savybė</w:t>
            </w:r>
          </w:p>
        </w:tc>
      </w:tr>
      <w:tr w:rsidR="00CB2972" w:rsidRPr="00CE0B15" w14:paraId="43D5DFC0" w14:textId="77777777" w:rsidTr="00397CD7">
        <w:tc>
          <w:tcPr>
            <w:tcW w:w="394" w:type="pct"/>
          </w:tcPr>
          <w:p w14:paraId="43D5DFBE" w14:textId="77777777" w:rsidR="009D5872" w:rsidRPr="00CE0B15" w:rsidRDefault="009D5872" w:rsidP="00E37AF3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06" w:type="pct"/>
            <w:gridSpan w:val="2"/>
          </w:tcPr>
          <w:p w14:paraId="43D5DFBF" w14:textId="77777777" w:rsidR="009D5872" w:rsidRPr="00CE0B15" w:rsidRDefault="009D5872" w:rsidP="00E37AF3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Statybos techniniai reglamentai, standartai:</w:t>
            </w:r>
          </w:p>
        </w:tc>
      </w:tr>
      <w:tr w:rsidR="00CB2972" w:rsidRPr="00CE0B15" w14:paraId="5454769F" w14:textId="77777777" w:rsidTr="00397CD7">
        <w:tc>
          <w:tcPr>
            <w:tcW w:w="394" w:type="pct"/>
          </w:tcPr>
          <w:p w14:paraId="254BD455" w14:textId="54979CD3" w:rsidR="00C92450" w:rsidRPr="00CE0B15" w:rsidRDefault="000715C3" w:rsidP="00E37AF3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1.1.</w:t>
            </w:r>
          </w:p>
        </w:tc>
        <w:tc>
          <w:tcPr>
            <w:tcW w:w="3177" w:type="pct"/>
          </w:tcPr>
          <w:p w14:paraId="691D9878" w14:textId="64FE09AD" w:rsidR="00C92450" w:rsidRPr="00CE0B15" w:rsidRDefault="0036245E" w:rsidP="00E37AF3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STR 2.05.05.:2005 „Betoninių ir gelžbetoninių konstrukcijų projektavimas“</w:t>
            </w:r>
          </w:p>
        </w:tc>
        <w:tc>
          <w:tcPr>
            <w:tcW w:w="1429" w:type="pct"/>
          </w:tcPr>
          <w:p w14:paraId="2F6F1A66" w14:textId="77777777" w:rsidR="00C92450" w:rsidRPr="00CE0B15" w:rsidRDefault="00C92450" w:rsidP="00E37AF3">
            <w:pPr>
              <w:rPr>
                <w:rFonts w:ascii="Arial" w:hAnsi="Arial" w:cs="Arial"/>
              </w:rPr>
            </w:pPr>
          </w:p>
        </w:tc>
      </w:tr>
      <w:tr w:rsidR="00CB2972" w:rsidRPr="00CE0B15" w14:paraId="60DFFA1F" w14:textId="77777777" w:rsidTr="00397CD7">
        <w:tc>
          <w:tcPr>
            <w:tcW w:w="394" w:type="pct"/>
          </w:tcPr>
          <w:p w14:paraId="244662CF" w14:textId="5889BCCE" w:rsidR="00C92450" w:rsidRPr="00CE0B15" w:rsidRDefault="000715C3" w:rsidP="00E37AF3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2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3B496435" w14:textId="54DF306A" w:rsidR="00C92450" w:rsidRPr="00CE0B15" w:rsidRDefault="00CD2C89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LST EN 206:2013+A2:2021 „Betonas. Specifikacija, eksploatacinės savybės, gamyba ir atitiktis“</w:t>
            </w:r>
            <w:r w:rsidR="00D95905"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Concrete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Specification</w:t>
            </w:r>
            <w:proofErr w:type="spellEnd"/>
            <w:r w:rsidRPr="00CE0B15">
              <w:rPr>
                <w:rFonts w:ascii="Arial" w:hAnsi="Arial" w:cs="Arial"/>
              </w:rPr>
              <w:t xml:space="preserve">, </w:t>
            </w:r>
            <w:proofErr w:type="spellStart"/>
            <w:r w:rsidRPr="00CE0B15">
              <w:rPr>
                <w:rFonts w:ascii="Arial" w:hAnsi="Arial" w:cs="Arial"/>
              </w:rPr>
              <w:t>performance</w:t>
            </w:r>
            <w:proofErr w:type="spellEnd"/>
            <w:r w:rsidRPr="00CE0B15">
              <w:rPr>
                <w:rFonts w:ascii="Arial" w:hAnsi="Arial" w:cs="Arial"/>
              </w:rPr>
              <w:t xml:space="preserve">, </w:t>
            </w:r>
            <w:proofErr w:type="spellStart"/>
            <w:r w:rsidRPr="00CE0B15">
              <w:rPr>
                <w:rFonts w:ascii="Arial" w:hAnsi="Arial" w:cs="Arial"/>
              </w:rPr>
              <w:t>production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conformity</w:t>
            </w:r>
            <w:proofErr w:type="spellEnd"/>
            <w:r w:rsidRPr="00CE0B15">
              <w:rPr>
                <w:rFonts w:ascii="Arial" w:hAnsi="Arial" w:cs="Arial"/>
              </w:rPr>
              <w:t xml:space="preserve"> EN 206:2013+A2:2021</w:t>
            </w:r>
          </w:p>
        </w:tc>
        <w:tc>
          <w:tcPr>
            <w:tcW w:w="1429" w:type="pct"/>
          </w:tcPr>
          <w:p w14:paraId="09962A43" w14:textId="77777777" w:rsidR="00C92450" w:rsidRPr="00CE0B15" w:rsidRDefault="00C92450" w:rsidP="00E37AF3">
            <w:pPr>
              <w:rPr>
                <w:rFonts w:ascii="Arial" w:hAnsi="Arial" w:cs="Arial"/>
              </w:rPr>
            </w:pPr>
          </w:p>
        </w:tc>
      </w:tr>
      <w:tr w:rsidR="00EA539D" w:rsidRPr="00CE0B15" w14:paraId="7CB52988" w14:textId="77777777" w:rsidTr="00397CD7">
        <w:tc>
          <w:tcPr>
            <w:tcW w:w="394" w:type="pct"/>
          </w:tcPr>
          <w:p w14:paraId="182BC5C3" w14:textId="727C6DA9" w:rsidR="00EA539D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3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624E7B37" w14:textId="090187DA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LST 1428-17:2016</w:t>
            </w:r>
            <w:r w:rsidRPr="00CE0B15">
              <w:t xml:space="preserve"> </w:t>
            </w:r>
            <w:r w:rsidR="00D95905" w:rsidRPr="00CE0B15">
              <w:t>„</w:t>
            </w:r>
            <w:r w:rsidRPr="00CE0B15">
              <w:rPr>
                <w:rFonts w:ascii="Arial" w:hAnsi="Arial" w:cs="Arial"/>
              </w:rPr>
              <w:t>Betonas. Bandymo metodai. 17 dalis. Atsparumo šalčiui nustatymas tūriniu užšaldymu ir atšildymu</w:t>
            </w:r>
            <w:r w:rsidR="00D95905" w:rsidRPr="00CE0B15">
              <w:rPr>
                <w:rFonts w:ascii="Arial" w:hAnsi="Arial" w:cs="Arial"/>
              </w:rPr>
              <w:t>“</w:t>
            </w:r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Concrete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Test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methods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17: </w:t>
            </w:r>
            <w:proofErr w:type="spellStart"/>
            <w:r w:rsidRPr="00CE0B15">
              <w:rPr>
                <w:rFonts w:ascii="Arial" w:hAnsi="Arial" w:cs="Arial"/>
              </w:rPr>
              <w:t>Determination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frost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resistance</w:t>
            </w:r>
            <w:proofErr w:type="spellEnd"/>
            <w:r w:rsidRPr="00CE0B15">
              <w:rPr>
                <w:rFonts w:ascii="Arial" w:hAnsi="Arial" w:cs="Arial"/>
              </w:rPr>
              <w:t xml:space="preserve"> to </w:t>
            </w:r>
            <w:proofErr w:type="spellStart"/>
            <w:r w:rsidRPr="00CE0B15">
              <w:rPr>
                <w:rFonts w:ascii="Arial" w:hAnsi="Arial" w:cs="Arial"/>
              </w:rPr>
              <w:t>volumetric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freezing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thawing</w:t>
            </w:r>
            <w:proofErr w:type="spellEnd"/>
          </w:p>
        </w:tc>
        <w:tc>
          <w:tcPr>
            <w:tcW w:w="1429" w:type="pct"/>
          </w:tcPr>
          <w:p w14:paraId="77D9E1B7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166030" w:rsidRPr="00CE0B15" w14:paraId="6C90775E" w14:textId="77777777" w:rsidTr="00397CD7">
        <w:tc>
          <w:tcPr>
            <w:tcW w:w="394" w:type="pct"/>
          </w:tcPr>
          <w:p w14:paraId="465277C2" w14:textId="37F1C4EB" w:rsidR="00166030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4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64C914E2" w14:textId="130B9EF4" w:rsidR="00166030" w:rsidRPr="00CE0B15" w:rsidRDefault="00166030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EN ISO 1461:2022 </w:t>
            </w:r>
            <w:r w:rsidR="00D95905" w:rsidRPr="00CE0B15">
              <w:rPr>
                <w:rFonts w:ascii="Arial" w:hAnsi="Arial" w:cs="Arial"/>
              </w:rPr>
              <w:t>„</w:t>
            </w:r>
            <w:r w:rsidRPr="00CE0B15">
              <w:rPr>
                <w:rFonts w:ascii="Arial" w:hAnsi="Arial" w:cs="Arial"/>
              </w:rPr>
              <w:t>Ketaus ir plieno gaminių dangos, gautos karštojo cinkavimo būdu. Techniniai reikalavimai ir bandymo metodai</w:t>
            </w:r>
            <w:r w:rsidR="00D95905" w:rsidRPr="00CE0B15">
              <w:rPr>
                <w:rFonts w:ascii="Arial" w:hAnsi="Arial" w:cs="Arial"/>
              </w:rPr>
              <w:t>“</w:t>
            </w:r>
            <w:r w:rsidRPr="00CE0B15">
              <w:rPr>
                <w:rFonts w:ascii="Arial" w:hAnsi="Arial" w:cs="Arial"/>
              </w:rPr>
              <w:t xml:space="preserve"> (ISO/DIS 1461:2021) </w:t>
            </w:r>
            <w:proofErr w:type="spellStart"/>
            <w:r w:rsidRPr="00CE0B15">
              <w:rPr>
                <w:rFonts w:ascii="Arial" w:hAnsi="Arial" w:cs="Arial"/>
              </w:rPr>
              <w:t>Hot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dip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galvanized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coatings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fabricated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iron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steel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articles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Specifications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test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methods</w:t>
            </w:r>
            <w:proofErr w:type="spellEnd"/>
            <w:r w:rsidRPr="00CE0B15">
              <w:rPr>
                <w:rFonts w:ascii="Arial" w:hAnsi="Arial" w:cs="Arial"/>
              </w:rPr>
              <w:t xml:space="preserve"> (ISO 1461:2022)</w:t>
            </w:r>
          </w:p>
        </w:tc>
        <w:tc>
          <w:tcPr>
            <w:tcW w:w="1429" w:type="pct"/>
          </w:tcPr>
          <w:p w14:paraId="1132FFEA" w14:textId="77777777" w:rsidR="00166030" w:rsidRPr="00CE0B15" w:rsidRDefault="00166030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1B8B0CF2" w14:textId="77777777" w:rsidTr="00397CD7">
        <w:tc>
          <w:tcPr>
            <w:tcW w:w="394" w:type="pct"/>
          </w:tcPr>
          <w:p w14:paraId="7FB679E4" w14:textId="43A3A548" w:rsidR="00EA539D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5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166F1D43" w14:textId="371DAE47" w:rsidR="00EA539D" w:rsidRPr="00CE0B15" w:rsidRDefault="00AE6902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1974:2012  </w:t>
            </w:r>
            <w:r w:rsidR="00D95905" w:rsidRPr="00CE0B15">
              <w:rPr>
                <w:rFonts w:ascii="Arial" w:hAnsi="Arial" w:cs="Arial"/>
              </w:rPr>
              <w:t>„</w:t>
            </w:r>
            <w:r w:rsidRPr="00CE0B15">
              <w:rPr>
                <w:rFonts w:ascii="Arial" w:hAnsi="Arial" w:cs="Arial"/>
              </w:rPr>
              <w:t>LST</w:t>
            </w:r>
            <w:r w:rsidRPr="00CE0B15">
              <w:rPr>
                <w:rFonts w:ascii="Arial" w:hAnsi="Arial" w:cs="Arial"/>
                <w:shd w:val="clear" w:color="auto" w:fill="FFFFFF"/>
              </w:rPr>
              <w:t> EN 206-1 taikymo taisyklės ir papildomieji nacionaliniai reikalavimai</w:t>
            </w:r>
            <w:r w:rsidR="00D95905" w:rsidRPr="00CE0B15">
              <w:rPr>
                <w:rFonts w:ascii="Arial" w:hAnsi="Arial" w:cs="Arial"/>
                <w:shd w:val="clear" w:color="auto" w:fill="FFFFFF"/>
              </w:rPr>
              <w:t>“</w:t>
            </w:r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Rules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for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the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Application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of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LST</w:t>
            </w:r>
            <w:r w:rsidRPr="00CE0B15">
              <w:rPr>
                <w:rFonts w:ascii="Arial" w:hAnsi="Arial" w:cs="Arial"/>
                <w:shd w:val="clear" w:color="auto" w:fill="FFFFFF"/>
              </w:rPr>
              <w:t xml:space="preserve"> EN 206-1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and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Additional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National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Requirements</w:t>
            </w:r>
            <w:proofErr w:type="spellEnd"/>
          </w:p>
        </w:tc>
        <w:tc>
          <w:tcPr>
            <w:tcW w:w="1429" w:type="pct"/>
          </w:tcPr>
          <w:p w14:paraId="3FC24983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366339DF" w14:textId="77777777" w:rsidTr="00397CD7">
        <w:tc>
          <w:tcPr>
            <w:tcW w:w="394" w:type="pct"/>
          </w:tcPr>
          <w:p w14:paraId="79268E77" w14:textId="6E1E58E4" w:rsidR="00EA539D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6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573473AC" w14:textId="74F38369" w:rsidR="00EA539D" w:rsidRPr="00CE0B15" w:rsidRDefault="00EA539D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LST EN 1992-1-1:2005 „</w:t>
            </w:r>
            <w:proofErr w:type="spellStart"/>
            <w:r w:rsidRPr="00CE0B15">
              <w:rPr>
                <w:rFonts w:ascii="Arial" w:hAnsi="Arial" w:cs="Arial"/>
              </w:rPr>
              <w:t>Eurokodas</w:t>
            </w:r>
            <w:proofErr w:type="spellEnd"/>
            <w:r w:rsidRPr="00CE0B15">
              <w:rPr>
                <w:rFonts w:ascii="Arial" w:hAnsi="Arial" w:cs="Arial"/>
              </w:rPr>
              <w:t xml:space="preserve"> 2. Gelžbetoninių konstrukcijų projektavimas. 1-1 dalis. Bendrosios ir pastatų taisyklės“</w:t>
            </w:r>
            <w:r w:rsidR="00D95905"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Eurocode</w:t>
            </w:r>
            <w:proofErr w:type="spellEnd"/>
            <w:r w:rsidRPr="00CE0B15">
              <w:rPr>
                <w:rFonts w:ascii="Arial" w:hAnsi="Arial" w:cs="Arial"/>
              </w:rPr>
              <w:t xml:space="preserve"> 2: Design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concrete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structures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1-1: General </w:t>
            </w:r>
            <w:proofErr w:type="spellStart"/>
            <w:r w:rsidRPr="00CE0B15">
              <w:rPr>
                <w:rFonts w:ascii="Arial" w:hAnsi="Arial" w:cs="Arial"/>
              </w:rPr>
              <w:t>rules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rules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for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buildings</w:t>
            </w:r>
            <w:proofErr w:type="spellEnd"/>
            <w:r w:rsidRPr="00CE0B15">
              <w:rPr>
                <w:rFonts w:ascii="Arial" w:hAnsi="Arial" w:cs="Arial"/>
              </w:rPr>
              <w:t xml:space="preserve"> EN 1992-1-1:2004</w:t>
            </w:r>
          </w:p>
        </w:tc>
        <w:tc>
          <w:tcPr>
            <w:tcW w:w="1429" w:type="pct"/>
          </w:tcPr>
          <w:p w14:paraId="124684D9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375ED6" w:rsidRPr="00CE0B15" w14:paraId="60C18862" w14:textId="77777777" w:rsidTr="00397CD7">
        <w:tc>
          <w:tcPr>
            <w:tcW w:w="394" w:type="pct"/>
          </w:tcPr>
          <w:p w14:paraId="0C79C4EA" w14:textId="00FBD49F" w:rsidR="00375ED6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7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3683EC0C" w14:textId="6CB6B362" w:rsidR="00375ED6" w:rsidRPr="00CE0B15" w:rsidRDefault="00375ED6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EN ISO 9223:2012 „Metalų ir lydinių korozija. Atmosferų </w:t>
            </w:r>
            <w:proofErr w:type="spellStart"/>
            <w:r w:rsidRPr="00CE0B15">
              <w:rPr>
                <w:rFonts w:ascii="Arial" w:hAnsi="Arial" w:cs="Arial"/>
              </w:rPr>
              <w:t>koroziškumas</w:t>
            </w:r>
            <w:proofErr w:type="spellEnd"/>
            <w:r w:rsidRPr="00CE0B15">
              <w:rPr>
                <w:rFonts w:ascii="Arial" w:hAnsi="Arial" w:cs="Arial"/>
              </w:rPr>
              <w:t>. Klasifikavimas, nustatymas ir vertinimas</w:t>
            </w:r>
            <w:r w:rsidR="00D95905" w:rsidRPr="00CE0B15">
              <w:rPr>
                <w:rFonts w:ascii="Arial" w:hAnsi="Arial" w:cs="Arial"/>
              </w:rPr>
              <w:t>“</w:t>
            </w:r>
            <w:r w:rsidRPr="00CE0B15">
              <w:rPr>
                <w:rFonts w:ascii="Arial" w:hAnsi="Arial" w:cs="Arial"/>
              </w:rPr>
              <w:t xml:space="preserve"> (ISO 9223:2012)“ </w:t>
            </w:r>
            <w:proofErr w:type="spellStart"/>
            <w:r w:rsidRPr="00CE0B15">
              <w:rPr>
                <w:rFonts w:ascii="Arial" w:hAnsi="Arial" w:cs="Arial"/>
              </w:rPr>
              <w:t>Corrosion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metals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alloys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Corrosivity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atmospheres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Classification</w:t>
            </w:r>
            <w:proofErr w:type="spellEnd"/>
            <w:r w:rsidRPr="00CE0B15">
              <w:rPr>
                <w:rFonts w:ascii="Arial" w:hAnsi="Arial" w:cs="Arial"/>
              </w:rPr>
              <w:t xml:space="preserve">, </w:t>
            </w:r>
            <w:proofErr w:type="spellStart"/>
            <w:r w:rsidRPr="00CE0B15">
              <w:rPr>
                <w:rFonts w:ascii="Arial" w:hAnsi="Arial" w:cs="Arial"/>
              </w:rPr>
              <w:t>determination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estimation</w:t>
            </w:r>
            <w:proofErr w:type="spellEnd"/>
            <w:r w:rsidRPr="00CE0B15">
              <w:rPr>
                <w:rFonts w:ascii="Arial" w:hAnsi="Arial" w:cs="Arial"/>
              </w:rPr>
              <w:t xml:space="preserve"> (ISO 9223:2012) EN ISO 9223:2012</w:t>
            </w:r>
          </w:p>
        </w:tc>
        <w:tc>
          <w:tcPr>
            <w:tcW w:w="1429" w:type="pct"/>
          </w:tcPr>
          <w:p w14:paraId="7E03542F" w14:textId="77777777" w:rsidR="00375ED6" w:rsidRPr="00CE0B15" w:rsidRDefault="00375ED6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20EF87C0" w14:textId="77777777" w:rsidTr="00397CD7">
        <w:tc>
          <w:tcPr>
            <w:tcW w:w="394" w:type="pct"/>
          </w:tcPr>
          <w:p w14:paraId="77387EC4" w14:textId="3D6F39B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8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6ECE0905" w14:textId="7777777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EN 10210-1:2006 „Karštuoju būdu apdoroti nelegiruotojo ir smulkiagrūdžio plieno tuščiaviduriai statybiniai </w:t>
            </w:r>
            <w:proofErr w:type="spellStart"/>
            <w:r w:rsidRPr="00CE0B15">
              <w:rPr>
                <w:rFonts w:ascii="Arial" w:hAnsi="Arial" w:cs="Arial"/>
              </w:rPr>
              <w:t>profiliuočiai</w:t>
            </w:r>
            <w:proofErr w:type="spellEnd"/>
            <w:r w:rsidRPr="00CE0B15">
              <w:rPr>
                <w:rFonts w:ascii="Arial" w:hAnsi="Arial" w:cs="Arial"/>
              </w:rPr>
              <w:t>. 1 dalis. Techninės tiekimo sąlygos“</w:t>
            </w:r>
          </w:p>
          <w:p w14:paraId="4D642AA6" w14:textId="713CEF49" w:rsidR="00EA539D" w:rsidRPr="00CE0B15" w:rsidRDefault="00EA539D" w:rsidP="00EA539D">
            <w:pPr>
              <w:rPr>
                <w:rFonts w:ascii="Arial" w:hAnsi="Arial" w:cs="Arial"/>
              </w:rPr>
            </w:pPr>
            <w:proofErr w:type="spellStart"/>
            <w:r w:rsidRPr="00CE0B15">
              <w:rPr>
                <w:rFonts w:ascii="Arial" w:hAnsi="Arial" w:cs="Arial"/>
              </w:rPr>
              <w:t>Hot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finished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structural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hollow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sections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non-alloy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fine </w:t>
            </w:r>
            <w:proofErr w:type="spellStart"/>
            <w:r w:rsidRPr="00CE0B15">
              <w:rPr>
                <w:rFonts w:ascii="Arial" w:hAnsi="Arial" w:cs="Arial"/>
              </w:rPr>
              <w:t>grain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steels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1: </w:t>
            </w:r>
            <w:proofErr w:type="spellStart"/>
            <w:r w:rsidRPr="00CE0B15">
              <w:rPr>
                <w:rFonts w:ascii="Arial" w:hAnsi="Arial" w:cs="Arial"/>
              </w:rPr>
              <w:t>Technical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delivery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conditions</w:t>
            </w:r>
            <w:proofErr w:type="spellEnd"/>
            <w:r w:rsidRPr="00CE0B15">
              <w:rPr>
                <w:rFonts w:ascii="Arial" w:hAnsi="Arial" w:cs="Arial"/>
              </w:rPr>
              <w:t xml:space="preserve"> EN 10210-1:2006</w:t>
            </w:r>
          </w:p>
        </w:tc>
        <w:tc>
          <w:tcPr>
            <w:tcW w:w="1429" w:type="pct"/>
          </w:tcPr>
          <w:p w14:paraId="16C50F7A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517BD995" w14:textId="77777777" w:rsidTr="00397CD7">
        <w:tc>
          <w:tcPr>
            <w:tcW w:w="394" w:type="pct"/>
          </w:tcPr>
          <w:p w14:paraId="27CCB091" w14:textId="31890B9C" w:rsidR="00EA539D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9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729E603F" w14:textId="0FE29484" w:rsidR="00EA539D" w:rsidRPr="00CE0B15" w:rsidRDefault="00EA539D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EN 10219-1:2006 „Nelegiruotojo ir smulkiagrūdžio plieno šaltai formuoti suvirintieji tuščiaviduriai statybiniai </w:t>
            </w:r>
            <w:proofErr w:type="spellStart"/>
            <w:r w:rsidRPr="00CE0B15">
              <w:rPr>
                <w:rFonts w:ascii="Arial" w:hAnsi="Arial" w:cs="Arial"/>
              </w:rPr>
              <w:t>profiliuočiai</w:t>
            </w:r>
            <w:proofErr w:type="spellEnd"/>
            <w:r w:rsidRPr="00CE0B15">
              <w:rPr>
                <w:rFonts w:ascii="Arial" w:hAnsi="Arial" w:cs="Arial"/>
              </w:rPr>
              <w:t>. 1 dalis. Techninės tiekimo sąlygos“</w:t>
            </w:r>
            <w:r w:rsidR="00D95905"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Cold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formed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welded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structural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hollow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sections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non-alloy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fine </w:t>
            </w:r>
            <w:proofErr w:type="spellStart"/>
            <w:r w:rsidRPr="00CE0B15">
              <w:rPr>
                <w:rFonts w:ascii="Arial" w:hAnsi="Arial" w:cs="Arial"/>
              </w:rPr>
              <w:t>grain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steels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1: </w:t>
            </w:r>
            <w:proofErr w:type="spellStart"/>
            <w:r w:rsidRPr="00CE0B15">
              <w:rPr>
                <w:rFonts w:ascii="Arial" w:hAnsi="Arial" w:cs="Arial"/>
              </w:rPr>
              <w:t>Technical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delivery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conditions</w:t>
            </w:r>
            <w:proofErr w:type="spellEnd"/>
            <w:r w:rsidRPr="00CE0B15">
              <w:rPr>
                <w:rFonts w:ascii="Arial" w:hAnsi="Arial" w:cs="Arial"/>
              </w:rPr>
              <w:t xml:space="preserve"> EN 10219-1:2006</w:t>
            </w:r>
          </w:p>
        </w:tc>
        <w:tc>
          <w:tcPr>
            <w:tcW w:w="1429" w:type="pct"/>
          </w:tcPr>
          <w:p w14:paraId="40DF4C38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15FD3AA4" w14:textId="77777777" w:rsidTr="00397CD7">
        <w:tc>
          <w:tcPr>
            <w:tcW w:w="394" w:type="pct"/>
          </w:tcPr>
          <w:p w14:paraId="7EE43A3E" w14:textId="1A11FCA4" w:rsidR="00EA539D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1.1</w:t>
            </w:r>
            <w:r w:rsidR="002D1B19" w:rsidRPr="00CE0B15">
              <w:rPr>
                <w:rFonts w:ascii="Arial" w:hAnsi="Arial" w:cs="Arial"/>
              </w:rPr>
              <w:t>0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149B5742" w14:textId="4E848994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EN 10223-7:2013 „Aptvarų ir tinklų plieninė viela ir vielos gaminiai. 7 dalis. Suvirintieji plieninės vielos aptvarų skydai“ </w:t>
            </w:r>
            <w:proofErr w:type="spellStart"/>
            <w:r w:rsidRPr="00CE0B15">
              <w:rPr>
                <w:rFonts w:ascii="Arial" w:hAnsi="Arial" w:cs="Arial"/>
              </w:rPr>
              <w:t>Steel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wire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wire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products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for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fencing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netting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7: </w:t>
            </w:r>
            <w:proofErr w:type="spellStart"/>
            <w:r w:rsidRPr="00CE0B15">
              <w:rPr>
                <w:rFonts w:ascii="Arial" w:hAnsi="Arial" w:cs="Arial"/>
              </w:rPr>
              <w:t>Steel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wire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welded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panels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for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fencing</w:t>
            </w:r>
            <w:proofErr w:type="spellEnd"/>
            <w:r w:rsidRPr="00CE0B15">
              <w:rPr>
                <w:rFonts w:ascii="Arial" w:hAnsi="Arial" w:cs="Arial"/>
              </w:rPr>
              <w:t xml:space="preserve"> EN 10223-7:2012</w:t>
            </w:r>
          </w:p>
        </w:tc>
        <w:tc>
          <w:tcPr>
            <w:tcW w:w="1429" w:type="pct"/>
          </w:tcPr>
          <w:p w14:paraId="266F46D6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375ED6" w:rsidRPr="00CE0B15" w14:paraId="76AB35DC" w14:textId="77777777" w:rsidTr="00397CD7">
        <w:tc>
          <w:tcPr>
            <w:tcW w:w="394" w:type="pct"/>
          </w:tcPr>
          <w:p w14:paraId="6A4A9046" w14:textId="4628B0E9" w:rsidR="00375ED6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lastRenderedPageBreak/>
              <w:t>1.1</w:t>
            </w:r>
            <w:r w:rsidR="002D1B19"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498DC4DD" w14:textId="44D52249" w:rsidR="00375ED6" w:rsidRPr="00CE0B15" w:rsidRDefault="00375ED6" w:rsidP="00375ED6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EN 12390-3 :2019 </w:t>
            </w:r>
            <w:r w:rsidR="00D95905" w:rsidRPr="00CE0B15">
              <w:rPr>
                <w:rFonts w:ascii="Arial" w:hAnsi="Arial" w:cs="Arial"/>
              </w:rPr>
              <w:t>„</w:t>
            </w:r>
            <w:r w:rsidRPr="00CE0B15">
              <w:rPr>
                <w:rFonts w:ascii="Arial" w:hAnsi="Arial" w:cs="Arial"/>
              </w:rPr>
              <w:t>Sukietėjusio betono bandymai. 3 dalis. Bandinių gniuždymo stipris</w:t>
            </w:r>
            <w:r w:rsidR="00D95905" w:rsidRPr="00CE0B15">
              <w:rPr>
                <w:rFonts w:ascii="Arial" w:hAnsi="Arial" w:cs="Arial"/>
              </w:rPr>
              <w:t>“</w:t>
            </w:r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Testing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hardened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concrete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3: </w:t>
            </w:r>
            <w:proofErr w:type="spellStart"/>
            <w:r w:rsidRPr="00CE0B15">
              <w:rPr>
                <w:rFonts w:ascii="Arial" w:hAnsi="Arial" w:cs="Arial"/>
              </w:rPr>
              <w:t>Compressive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strength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test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specimens</w:t>
            </w:r>
            <w:proofErr w:type="spellEnd"/>
            <w:r w:rsidRPr="00CE0B15">
              <w:rPr>
                <w:rFonts w:ascii="Arial" w:hAnsi="Arial" w:cs="Arial"/>
              </w:rPr>
              <w:t xml:space="preserve"> EN 12390-3:2019</w:t>
            </w:r>
          </w:p>
        </w:tc>
        <w:tc>
          <w:tcPr>
            <w:tcW w:w="1429" w:type="pct"/>
          </w:tcPr>
          <w:p w14:paraId="5EC640A7" w14:textId="77777777" w:rsidR="00375ED6" w:rsidRPr="00CE0B15" w:rsidRDefault="00375ED6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5819FD1E" w14:textId="77777777" w:rsidTr="00397CD7">
        <w:tc>
          <w:tcPr>
            <w:tcW w:w="394" w:type="pct"/>
          </w:tcPr>
          <w:p w14:paraId="20378EB8" w14:textId="00BEDE6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3A13A7" w:rsidRPr="00CE0B15">
              <w:rPr>
                <w:rFonts w:ascii="Arial" w:hAnsi="Arial" w:cs="Arial"/>
              </w:rPr>
              <w:t>1</w:t>
            </w:r>
            <w:r w:rsidR="002D1B19" w:rsidRPr="00CE0B15">
              <w:rPr>
                <w:rFonts w:ascii="Arial" w:hAnsi="Arial" w:cs="Arial"/>
              </w:rPr>
              <w:t>2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0E6AE4A4" w14:textId="3EE4A6D1" w:rsidR="00EA539D" w:rsidRPr="00CE0B15" w:rsidRDefault="00375ED6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LST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EN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13369</w:t>
            </w:r>
            <w:r w:rsidRPr="00CE0B15">
              <w:rPr>
                <w:rFonts w:ascii="Arial" w:hAnsi="Arial" w:cs="Arial"/>
                <w:shd w:val="clear" w:color="auto" w:fill="FFFFFF"/>
              </w:rPr>
              <w:t>:2018 „</w:t>
            </w:r>
            <w:r w:rsidRPr="00CE0B15">
              <w:rPr>
                <w:rFonts w:ascii="Arial" w:hAnsi="Arial" w:cs="Arial"/>
              </w:rPr>
              <w:t>Bendrosios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surenkamųjų</w:t>
            </w:r>
            <w:r w:rsidRPr="00CE0B15">
              <w:rPr>
                <w:rFonts w:ascii="Arial" w:hAnsi="Arial" w:cs="Arial"/>
                <w:shd w:val="clear" w:color="auto" w:fill="FFFFFF"/>
              </w:rPr>
              <w:t> betoninių gaminių taisyklės“</w:t>
            </w:r>
            <w:r w:rsidR="00D95905"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Common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rules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for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precast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concrete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products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EN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13369</w:t>
            </w:r>
            <w:r w:rsidRPr="00CE0B15">
              <w:rPr>
                <w:rFonts w:ascii="Arial" w:hAnsi="Arial" w:cs="Arial"/>
                <w:shd w:val="clear" w:color="auto" w:fill="FFFFFF"/>
              </w:rPr>
              <w:t>:2018</w:t>
            </w:r>
          </w:p>
        </w:tc>
        <w:tc>
          <w:tcPr>
            <w:tcW w:w="1429" w:type="pct"/>
          </w:tcPr>
          <w:p w14:paraId="35D2191B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13E43D24" w14:textId="77777777" w:rsidTr="00397CD7">
        <w:tc>
          <w:tcPr>
            <w:tcW w:w="394" w:type="pct"/>
          </w:tcPr>
          <w:p w14:paraId="78105FB5" w14:textId="03212E3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3A13A7" w:rsidRPr="00CE0B15">
              <w:rPr>
                <w:rFonts w:ascii="Arial" w:hAnsi="Arial" w:cs="Arial"/>
              </w:rPr>
              <w:t>1</w:t>
            </w:r>
            <w:r w:rsidR="002D1B19" w:rsidRPr="00CE0B15">
              <w:rPr>
                <w:rFonts w:ascii="Arial" w:hAnsi="Arial" w:cs="Arial"/>
              </w:rPr>
              <w:t>3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27348D9A" w14:textId="563EC317" w:rsidR="00EA539D" w:rsidRPr="00CE0B15" w:rsidRDefault="00375ED6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ST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EN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ISO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15630</w:t>
            </w:r>
            <w:r w:rsidRPr="00CE0B15">
              <w:rPr>
                <w:rFonts w:ascii="Arial" w:hAnsi="Arial" w:cs="Arial"/>
                <w:shd w:val="clear" w:color="auto" w:fill="FFFFFF"/>
              </w:rPr>
              <w:t>-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>:</w:t>
            </w:r>
            <w:r w:rsidRPr="00CE0B15">
              <w:rPr>
                <w:rFonts w:ascii="Arial" w:hAnsi="Arial" w:cs="Arial"/>
              </w:rPr>
              <w:t>2019</w:t>
            </w:r>
            <w:r w:rsidRPr="00CE0B15">
              <w:rPr>
                <w:rFonts w:ascii="Arial" w:hAnsi="Arial" w:cs="Arial"/>
                <w:shd w:val="clear" w:color="auto" w:fill="FFFFFF"/>
              </w:rPr>
              <w:t> „</w:t>
            </w:r>
            <w:r w:rsidRPr="00CE0B15">
              <w:rPr>
                <w:rFonts w:ascii="Arial" w:hAnsi="Arial" w:cs="Arial"/>
              </w:rPr>
              <w:t>Plienas</w:t>
            </w:r>
            <w:r w:rsidRPr="00CE0B15">
              <w:rPr>
                <w:rFonts w:ascii="Arial" w:hAnsi="Arial" w:cs="Arial"/>
                <w:shd w:val="clear" w:color="auto" w:fill="FFFFFF"/>
              </w:rPr>
              <w:t> betonui armuoti ir įtempti. Bandymo metodai. 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> dalis. Armatūriniai strypai, virbai ir viela (</w:t>
            </w:r>
            <w:r w:rsidRPr="00CE0B15">
              <w:rPr>
                <w:rFonts w:ascii="Arial" w:hAnsi="Arial" w:cs="Arial"/>
              </w:rPr>
              <w:t>ISO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15630</w:t>
            </w:r>
            <w:r w:rsidRPr="00CE0B15">
              <w:rPr>
                <w:rFonts w:ascii="Arial" w:hAnsi="Arial" w:cs="Arial"/>
                <w:shd w:val="clear" w:color="auto" w:fill="FFFFFF"/>
              </w:rPr>
              <w:t>-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>:</w:t>
            </w:r>
            <w:r w:rsidRPr="00CE0B15">
              <w:rPr>
                <w:rFonts w:ascii="Arial" w:hAnsi="Arial" w:cs="Arial"/>
              </w:rPr>
              <w:t>2019</w:t>
            </w:r>
            <w:r w:rsidRPr="00CE0B15">
              <w:rPr>
                <w:rFonts w:ascii="Arial" w:hAnsi="Arial" w:cs="Arial"/>
                <w:shd w:val="clear" w:color="auto" w:fill="FFFFFF"/>
              </w:rPr>
              <w:t>)“</w:t>
            </w:r>
            <w:r w:rsidR="00D95905"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Steel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for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the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proofErr w:type="spellStart"/>
            <w:r w:rsidRPr="00CE0B15">
              <w:rPr>
                <w:rFonts w:ascii="Arial" w:hAnsi="Arial" w:cs="Arial"/>
              </w:rPr>
              <w:t>reinforcement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and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prestressing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of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concrete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Test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methods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Part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 xml:space="preserve">: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Reinforcing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bars,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rods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and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wire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(</w:t>
            </w:r>
            <w:r w:rsidRPr="00CE0B15">
              <w:rPr>
                <w:rFonts w:ascii="Arial" w:hAnsi="Arial" w:cs="Arial"/>
              </w:rPr>
              <w:t>ISO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15630</w:t>
            </w:r>
            <w:r w:rsidRPr="00CE0B15">
              <w:rPr>
                <w:rFonts w:ascii="Arial" w:hAnsi="Arial" w:cs="Arial"/>
                <w:shd w:val="clear" w:color="auto" w:fill="FFFFFF"/>
              </w:rPr>
              <w:t>-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>:</w:t>
            </w:r>
            <w:r w:rsidRPr="00CE0B15">
              <w:rPr>
                <w:rFonts w:ascii="Arial" w:hAnsi="Arial" w:cs="Arial"/>
              </w:rPr>
              <w:t>2019</w:t>
            </w:r>
            <w:r w:rsidRPr="00CE0B15">
              <w:rPr>
                <w:rFonts w:ascii="Arial" w:hAnsi="Arial" w:cs="Arial"/>
                <w:shd w:val="clear" w:color="auto" w:fill="FFFFFF"/>
              </w:rPr>
              <w:t>) </w:t>
            </w:r>
            <w:r w:rsidRPr="00CE0B15">
              <w:rPr>
                <w:rFonts w:ascii="Arial" w:hAnsi="Arial" w:cs="Arial"/>
              </w:rPr>
              <w:t>EN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ISO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15630</w:t>
            </w:r>
            <w:r w:rsidRPr="00CE0B15">
              <w:rPr>
                <w:rFonts w:ascii="Arial" w:hAnsi="Arial" w:cs="Arial"/>
                <w:shd w:val="clear" w:color="auto" w:fill="FFFFFF"/>
              </w:rPr>
              <w:t>-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>:</w:t>
            </w:r>
            <w:r w:rsidRPr="00CE0B15">
              <w:rPr>
                <w:rFonts w:ascii="Arial" w:hAnsi="Arial" w:cs="Arial"/>
              </w:rPr>
              <w:t>2019</w:t>
            </w:r>
          </w:p>
        </w:tc>
        <w:tc>
          <w:tcPr>
            <w:tcW w:w="1429" w:type="pct"/>
          </w:tcPr>
          <w:p w14:paraId="262927AF" w14:textId="0F5A657B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43D5DFDA" w14:textId="77777777" w:rsidTr="00397CD7">
        <w:tc>
          <w:tcPr>
            <w:tcW w:w="394" w:type="pct"/>
          </w:tcPr>
          <w:p w14:paraId="43D5DFD8" w14:textId="77777777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06" w:type="pct"/>
            <w:gridSpan w:val="2"/>
          </w:tcPr>
          <w:p w14:paraId="43D5DFD9" w14:textId="7777777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Aplinkos sąlygos</w:t>
            </w:r>
          </w:p>
        </w:tc>
      </w:tr>
      <w:tr w:rsidR="00EA539D" w:rsidRPr="00CE0B15" w14:paraId="43D5DFDE" w14:textId="77777777" w:rsidTr="00397CD7">
        <w:tc>
          <w:tcPr>
            <w:tcW w:w="394" w:type="pct"/>
          </w:tcPr>
          <w:p w14:paraId="43D5DFDB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2.1.</w:t>
            </w:r>
          </w:p>
        </w:tc>
        <w:tc>
          <w:tcPr>
            <w:tcW w:w="3177" w:type="pct"/>
          </w:tcPr>
          <w:p w14:paraId="43D5DFDC" w14:textId="7777777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Naudojimo sąlygos </w:t>
            </w:r>
          </w:p>
        </w:tc>
        <w:tc>
          <w:tcPr>
            <w:tcW w:w="1429" w:type="pct"/>
          </w:tcPr>
          <w:p w14:paraId="43D5DFDD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Atvirame ore</w:t>
            </w:r>
          </w:p>
        </w:tc>
      </w:tr>
      <w:tr w:rsidR="00EA539D" w:rsidRPr="00CE0B15" w14:paraId="43D5DFE2" w14:textId="77777777" w:rsidTr="00397CD7">
        <w:tc>
          <w:tcPr>
            <w:tcW w:w="394" w:type="pct"/>
          </w:tcPr>
          <w:p w14:paraId="43D5DFDF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2.2.</w:t>
            </w:r>
          </w:p>
        </w:tc>
        <w:tc>
          <w:tcPr>
            <w:tcW w:w="3177" w:type="pct"/>
          </w:tcPr>
          <w:p w14:paraId="43D5DFE0" w14:textId="7777777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Metinis vidutinis santykinis oro drėgnumas,</w:t>
            </w:r>
            <w:r w:rsidRPr="00CE0B15">
              <w:t xml:space="preserve"> </w:t>
            </w:r>
            <w:r w:rsidRPr="00CE0B15">
              <w:rPr>
                <w:rFonts w:ascii="Arial" w:hAnsi="Arial" w:cs="Arial"/>
              </w:rPr>
              <w:t xml:space="preserve">% </w:t>
            </w:r>
            <w:r w:rsidRPr="00CE0B15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29" w:type="pct"/>
          </w:tcPr>
          <w:p w14:paraId="43D5DFE1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≥ 90</w:t>
            </w:r>
          </w:p>
        </w:tc>
      </w:tr>
      <w:tr w:rsidR="00EA539D" w:rsidRPr="00CE0B15" w14:paraId="43D5DFE6" w14:textId="77777777" w:rsidTr="00397CD7">
        <w:tc>
          <w:tcPr>
            <w:tcW w:w="394" w:type="pct"/>
          </w:tcPr>
          <w:p w14:paraId="43D5DFE3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2.3.</w:t>
            </w:r>
          </w:p>
        </w:tc>
        <w:tc>
          <w:tcPr>
            <w:tcW w:w="3177" w:type="pct"/>
          </w:tcPr>
          <w:p w14:paraId="43D5DFE4" w14:textId="4B0F854F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Maksimali eksploatavimo aplinkos temperatūra ne žemesnė kaip, C</w:t>
            </w:r>
            <w:r w:rsidRPr="00CE0B15">
              <w:rPr>
                <w:rFonts w:ascii="Arial" w:hAnsi="Arial" w:cs="Arial"/>
                <w:vertAlign w:val="superscript"/>
              </w:rPr>
              <w:t>0</w:t>
            </w:r>
            <w:r w:rsidRPr="00CE0B15">
              <w:rPr>
                <w:rFonts w:ascii="Arial" w:hAnsi="Arial" w:cs="Arial"/>
              </w:rPr>
              <w:t xml:space="preserve"> </w:t>
            </w:r>
            <w:r w:rsidRPr="00CE0B15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29" w:type="pct"/>
          </w:tcPr>
          <w:p w14:paraId="43D5DFE5" w14:textId="6A7A8496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+ 35</w:t>
            </w:r>
          </w:p>
        </w:tc>
      </w:tr>
      <w:tr w:rsidR="00EA539D" w:rsidRPr="00CE0B15" w14:paraId="43D5DFEA" w14:textId="77777777" w:rsidTr="00397CD7">
        <w:tc>
          <w:tcPr>
            <w:tcW w:w="394" w:type="pct"/>
          </w:tcPr>
          <w:p w14:paraId="43D5DFE7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2.4.</w:t>
            </w:r>
          </w:p>
        </w:tc>
        <w:tc>
          <w:tcPr>
            <w:tcW w:w="3177" w:type="pct"/>
          </w:tcPr>
          <w:p w14:paraId="43D5DFE8" w14:textId="2D79F58D" w:rsidR="00EA539D" w:rsidRPr="00CE0B15" w:rsidRDefault="00EA539D" w:rsidP="00EA539D">
            <w:pPr>
              <w:spacing w:line="276" w:lineRule="auto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Minimali eksploatavimo aplinkos temperatūra ne aukštesnė kaip, C</w:t>
            </w:r>
            <w:r w:rsidRPr="00CE0B15">
              <w:rPr>
                <w:rFonts w:ascii="Arial" w:hAnsi="Arial" w:cs="Arial"/>
                <w:vertAlign w:val="superscript"/>
              </w:rPr>
              <w:t>0</w:t>
            </w:r>
            <w:r w:rsidRPr="00CE0B15">
              <w:rPr>
                <w:rFonts w:ascii="Arial" w:hAnsi="Arial" w:cs="Arial"/>
              </w:rPr>
              <w:t xml:space="preserve"> </w:t>
            </w:r>
            <w:r w:rsidRPr="00CE0B15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29" w:type="pct"/>
          </w:tcPr>
          <w:p w14:paraId="43D5DFE9" w14:textId="0D0EFFCF" w:rsidR="00EA539D" w:rsidRPr="00CE0B15" w:rsidRDefault="00EA539D" w:rsidP="00EA539D">
            <w:pPr>
              <w:pStyle w:val="ListParagraph"/>
              <w:ind w:left="-14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- 35</w:t>
            </w:r>
          </w:p>
        </w:tc>
      </w:tr>
      <w:tr w:rsidR="00EA539D" w:rsidRPr="00CE0B15" w14:paraId="43D5DFED" w14:textId="77777777" w:rsidTr="00397CD7">
        <w:tc>
          <w:tcPr>
            <w:tcW w:w="394" w:type="pct"/>
          </w:tcPr>
          <w:p w14:paraId="43D5DFEB" w14:textId="77777777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06" w:type="pct"/>
            <w:gridSpan w:val="2"/>
          </w:tcPr>
          <w:p w14:paraId="43D5DFEC" w14:textId="1E8F9C10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Tvoros charakteristikos:</w:t>
            </w:r>
          </w:p>
        </w:tc>
      </w:tr>
      <w:tr w:rsidR="00EA539D" w:rsidRPr="00CE0B15" w14:paraId="43D5DFF1" w14:textId="77777777" w:rsidTr="00397CD7">
        <w:tc>
          <w:tcPr>
            <w:tcW w:w="394" w:type="pct"/>
          </w:tcPr>
          <w:p w14:paraId="43D5DFEE" w14:textId="6BA1A4D8" w:rsidR="00EA539D" w:rsidRPr="00CE0B15" w:rsidRDefault="00EA539D" w:rsidP="00EA53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3.1.</w:t>
            </w:r>
          </w:p>
        </w:tc>
        <w:tc>
          <w:tcPr>
            <w:tcW w:w="3177" w:type="pct"/>
          </w:tcPr>
          <w:p w14:paraId="43D5DFEF" w14:textId="0FAD2784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Tvoros (išorinio aptvėrimo) konstrukcija </w:t>
            </w:r>
            <w:r w:rsidRPr="00CE0B15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1429" w:type="pct"/>
          </w:tcPr>
          <w:p w14:paraId="43D5DFF0" w14:textId="5C371366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Lengvos konstrukcijos segmentinė tvora su metaliniais stulpeliais ant gręžtinio betoninio pamato ir surenkama gelžbetonine cokoline plokšte.</w:t>
            </w:r>
          </w:p>
        </w:tc>
      </w:tr>
      <w:tr w:rsidR="00EA539D" w:rsidRPr="00CE0B15" w14:paraId="190FC832" w14:textId="77777777" w:rsidTr="00397CD7">
        <w:tc>
          <w:tcPr>
            <w:tcW w:w="394" w:type="pct"/>
          </w:tcPr>
          <w:p w14:paraId="2A160030" w14:textId="07E0FB3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3.1.1.</w:t>
            </w:r>
          </w:p>
        </w:tc>
        <w:tc>
          <w:tcPr>
            <w:tcW w:w="3177" w:type="pct"/>
          </w:tcPr>
          <w:p w14:paraId="2911FDDE" w14:textId="775EB974" w:rsidR="00EA539D" w:rsidRPr="00CE0B15" w:rsidRDefault="00354CA1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Bendras i</w:t>
            </w:r>
            <w:r w:rsidR="00EA539D" w:rsidRPr="00CE0B15">
              <w:rPr>
                <w:rFonts w:ascii="Arial" w:hAnsi="Arial" w:cs="Arial"/>
              </w:rPr>
              <w:t>šorės tvoros aukštis nuo žemės paviršiaus (</w:t>
            </w:r>
            <w:r w:rsidRPr="00CE0B15">
              <w:rPr>
                <w:rFonts w:ascii="Arial" w:hAnsi="Arial" w:cs="Arial"/>
              </w:rPr>
              <w:t xml:space="preserve">matuojama iš abiejų tvoros pusių, </w:t>
            </w:r>
            <w:r w:rsidR="00EA539D" w:rsidRPr="00CE0B15">
              <w:rPr>
                <w:rFonts w:ascii="Arial" w:hAnsi="Arial" w:cs="Arial"/>
              </w:rPr>
              <w:t>vertinamas aukščiausias) ne mažesnis kaip, mm</w:t>
            </w:r>
          </w:p>
        </w:tc>
        <w:tc>
          <w:tcPr>
            <w:tcW w:w="1429" w:type="pct"/>
          </w:tcPr>
          <w:p w14:paraId="3244EB9E" w14:textId="159A835F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1800</w:t>
            </w:r>
          </w:p>
        </w:tc>
      </w:tr>
      <w:tr w:rsidR="00EA539D" w:rsidRPr="00CE0B15" w14:paraId="77648D5D" w14:textId="77777777" w:rsidTr="00397CD7">
        <w:tc>
          <w:tcPr>
            <w:tcW w:w="394" w:type="pct"/>
          </w:tcPr>
          <w:p w14:paraId="218AB038" w14:textId="77A816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3.2.</w:t>
            </w:r>
          </w:p>
        </w:tc>
        <w:tc>
          <w:tcPr>
            <w:tcW w:w="3177" w:type="pct"/>
          </w:tcPr>
          <w:p w14:paraId="60970A24" w14:textId="05C3A00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Tvoros (vidinio aptvėrimo) konstrukcija</w:t>
            </w:r>
          </w:p>
        </w:tc>
        <w:tc>
          <w:tcPr>
            <w:tcW w:w="1429" w:type="pct"/>
          </w:tcPr>
          <w:p w14:paraId="1D6CF0F4" w14:textId="7157DCB3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</w:rPr>
              <w:t>Lengvos konstrukcijos segmentinė tvora su metaliniais stulpeliais ant gręžtinio betoninio pamato be cokolinės plokštės</w:t>
            </w:r>
          </w:p>
        </w:tc>
      </w:tr>
      <w:tr w:rsidR="00EA539D" w:rsidRPr="00CE0B15" w14:paraId="3205CD11" w14:textId="77777777" w:rsidTr="00397CD7">
        <w:tc>
          <w:tcPr>
            <w:tcW w:w="394" w:type="pct"/>
          </w:tcPr>
          <w:p w14:paraId="39D1D362" w14:textId="2E5F020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3.2.1.</w:t>
            </w:r>
          </w:p>
        </w:tc>
        <w:tc>
          <w:tcPr>
            <w:tcW w:w="3177" w:type="pct"/>
          </w:tcPr>
          <w:p w14:paraId="41A7317D" w14:textId="42C02DA4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Vidaus tvoros aukštis nuo žemės paviršiaus </w:t>
            </w:r>
            <w:r w:rsidR="00354CA1" w:rsidRPr="00CE0B15">
              <w:rPr>
                <w:rFonts w:ascii="Arial" w:hAnsi="Arial" w:cs="Arial"/>
              </w:rPr>
              <w:t xml:space="preserve">(matuojama iš abiejų tvoros pusių, vertinamas aukščiausias) </w:t>
            </w:r>
            <w:r w:rsidRPr="00CE0B15">
              <w:rPr>
                <w:rFonts w:ascii="Arial" w:hAnsi="Arial" w:cs="Arial"/>
              </w:rPr>
              <w:t>ne mažesnis kaip, mm</w:t>
            </w:r>
          </w:p>
        </w:tc>
        <w:tc>
          <w:tcPr>
            <w:tcW w:w="1429" w:type="pct"/>
          </w:tcPr>
          <w:p w14:paraId="46226EE9" w14:textId="6668AA77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1600</w:t>
            </w:r>
          </w:p>
        </w:tc>
      </w:tr>
      <w:tr w:rsidR="00EA539D" w:rsidRPr="00CE0B15" w14:paraId="43D5DFF5" w14:textId="77777777" w:rsidTr="00397CD7">
        <w:tc>
          <w:tcPr>
            <w:tcW w:w="394" w:type="pct"/>
          </w:tcPr>
          <w:p w14:paraId="43D5DFF2" w14:textId="5785AC4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3.3.</w:t>
            </w:r>
          </w:p>
        </w:tc>
        <w:tc>
          <w:tcPr>
            <w:tcW w:w="3177" w:type="pct"/>
          </w:tcPr>
          <w:p w14:paraId="43D5DFF3" w14:textId="07EDC61A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Minimalus tvoros cokolio plokštės įgilinimas nuo projektuojamo žemės paviršiaus </w:t>
            </w:r>
            <w:r w:rsidR="006006E4" w:rsidRPr="00CE0B15">
              <w:rPr>
                <w:rFonts w:ascii="Arial" w:hAnsi="Arial" w:cs="Arial"/>
              </w:rPr>
              <w:t xml:space="preserve">(matuojama iš abiejų tvoros pusių, vertinamas žemiausias) </w:t>
            </w:r>
            <w:r w:rsidRPr="00CE0B15">
              <w:rPr>
                <w:rFonts w:ascii="Arial" w:hAnsi="Arial" w:cs="Arial"/>
              </w:rPr>
              <w:t>ne mažesnis kaip, mm</w:t>
            </w:r>
          </w:p>
        </w:tc>
        <w:tc>
          <w:tcPr>
            <w:tcW w:w="1429" w:type="pct"/>
          </w:tcPr>
          <w:p w14:paraId="43D5DFF4" w14:textId="0BF4E56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100</w:t>
            </w:r>
          </w:p>
        </w:tc>
      </w:tr>
      <w:tr w:rsidR="00EA539D" w:rsidRPr="00CE0B15" w14:paraId="43D5DFF9" w14:textId="77777777" w:rsidTr="00397CD7">
        <w:tc>
          <w:tcPr>
            <w:tcW w:w="394" w:type="pct"/>
          </w:tcPr>
          <w:p w14:paraId="43D5DFF6" w14:textId="1DD1A008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3.4.</w:t>
            </w:r>
          </w:p>
        </w:tc>
        <w:tc>
          <w:tcPr>
            <w:tcW w:w="3177" w:type="pct"/>
          </w:tcPr>
          <w:p w14:paraId="43D5DFF7" w14:textId="0E473951" w:rsidR="00EA539D" w:rsidRPr="00CE0B15" w:rsidRDefault="00EA539D" w:rsidP="00EA539D">
            <w:pPr>
              <w:spacing w:line="276" w:lineRule="auto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Minimalus atstumas nuo žemės paviršiaus iki tvoros cokolio plokštės viršaus </w:t>
            </w:r>
            <w:r w:rsidR="00354CA1" w:rsidRPr="00CE0B15">
              <w:rPr>
                <w:rFonts w:ascii="Arial" w:hAnsi="Arial" w:cs="Arial"/>
              </w:rPr>
              <w:t xml:space="preserve">(matuojama iš abiejų tvoros pusių, vertinamas aukščiausias) </w:t>
            </w:r>
            <w:r w:rsidRPr="00CE0B15">
              <w:rPr>
                <w:rFonts w:ascii="Arial" w:hAnsi="Arial" w:cs="Arial"/>
              </w:rPr>
              <w:t>ne mažesnis kaip, mm</w:t>
            </w:r>
          </w:p>
        </w:tc>
        <w:tc>
          <w:tcPr>
            <w:tcW w:w="1429" w:type="pct"/>
          </w:tcPr>
          <w:p w14:paraId="43D5DFF8" w14:textId="02FCD8F2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300</w:t>
            </w:r>
          </w:p>
        </w:tc>
      </w:tr>
      <w:tr w:rsidR="00EA539D" w:rsidRPr="00CE0B15" w14:paraId="5393E753" w14:textId="77777777" w:rsidTr="00397CD7">
        <w:tc>
          <w:tcPr>
            <w:tcW w:w="394" w:type="pct"/>
          </w:tcPr>
          <w:p w14:paraId="37581A95" w14:textId="741114AA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3.5.</w:t>
            </w:r>
          </w:p>
        </w:tc>
        <w:tc>
          <w:tcPr>
            <w:tcW w:w="3177" w:type="pct"/>
          </w:tcPr>
          <w:p w14:paraId="4A009E18" w14:textId="47D4724B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Atstumas nuo cokolio plokštės iki tvoros segmento apatinės dalies, mm</w:t>
            </w:r>
          </w:p>
        </w:tc>
        <w:tc>
          <w:tcPr>
            <w:tcW w:w="1429" w:type="pct"/>
          </w:tcPr>
          <w:p w14:paraId="4B92A81A" w14:textId="32C5B595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Ne mažiau kaip 10,</w:t>
            </w:r>
          </w:p>
          <w:p w14:paraId="14BDE200" w14:textId="5BF5983B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ne daugiau 30</w:t>
            </w:r>
          </w:p>
        </w:tc>
      </w:tr>
      <w:tr w:rsidR="00EA539D" w:rsidRPr="00CE0B15" w14:paraId="43D5E010" w14:textId="77777777" w:rsidTr="00397CD7">
        <w:tc>
          <w:tcPr>
            <w:tcW w:w="394" w:type="pct"/>
          </w:tcPr>
          <w:p w14:paraId="43D5E00E" w14:textId="77777777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06" w:type="pct"/>
            <w:gridSpan w:val="2"/>
          </w:tcPr>
          <w:p w14:paraId="43D5E00F" w14:textId="313391A1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Tvoros cokolio plokštės charakteristikos</w:t>
            </w:r>
          </w:p>
        </w:tc>
      </w:tr>
      <w:tr w:rsidR="00EA539D" w:rsidRPr="00CE0B15" w14:paraId="43D5E014" w14:textId="77777777" w:rsidTr="00397CD7">
        <w:tc>
          <w:tcPr>
            <w:tcW w:w="394" w:type="pct"/>
          </w:tcPr>
          <w:p w14:paraId="43D5E011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4.1.</w:t>
            </w:r>
          </w:p>
        </w:tc>
        <w:tc>
          <w:tcPr>
            <w:tcW w:w="3177" w:type="pct"/>
          </w:tcPr>
          <w:p w14:paraId="43D5E012" w14:textId="2CE1DF04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Cokolio konstrukcija</w:t>
            </w:r>
          </w:p>
        </w:tc>
        <w:tc>
          <w:tcPr>
            <w:tcW w:w="1429" w:type="pct"/>
          </w:tcPr>
          <w:p w14:paraId="43D5E013" w14:textId="0411F853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Gelžbetoninė, tvirtinama plieninėmis plokštelėmis prie stulpų</w:t>
            </w:r>
          </w:p>
        </w:tc>
      </w:tr>
      <w:tr w:rsidR="00EA539D" w:rsidRPr="00CE0B15" w14:paraId="21947F47" w14:textId="77777777" w:rsidTr="00397CD7">
        <w:tc>
          <w:tcPr>
            <w:tcW w:w="394" w:type="pct"/>
          </w:tcPr>
          <w:p w14:paraId="534C5538" w14:textId="48F5783A" w:rsidR="00EA539D" w:rsidRPr="00CE0B15" w:rsidRDefault="00EA539D" w:rsidP="00EA53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E0B15">
              <w:rPr>
                <w:rFonts w:ascii="Arial" w:hAnsi="Arial" w:cs="Arial"/>
                <w:color w:val="000000" w:themeColor="text1"/>
              </w:rPr>
              <w:t>4.2.</w:t>
            </w:r>
          </w:p>
        </w:tc>
        <w:tc>
          <w:tcPr>
            <w:tcW w:w="3177" w:type="pct"/>
            <w:vAlign w:val="center"/>
          </w:tcPr>
          <w:p w14:paraId="326E1CC9" w14:textId="1C61ACB8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Betono atsparumo </w:t>
            </w:r>
            <w:proofErr w:type="spellStart"/>
            <w:r w:rsidRPr="00CE0B15">
              <w:rPr>
                <w:rFonts w:ascii="Arial" w:hAnsi="Arial" w:cs="Arial"/>
              </w:rPr>
              <w:t>karbonizacijos</w:t>
            </w:r>
            <w:proofErr w:type="spellEnd"/>
            <w:r w:rsidRPr="00CE0B15">
              <w:rPr>
                <w:rFonts w:ascii="Arial" w:hAnsi="Arial" w:cs="Arial"/>
              </w:rPr>
              <w:t xml:space="preserve"> sukeliamai korozijai klasė (pagal LST EN 206:2013+A2:2021) ne žemesnė kaip</w:t>
            </w:r>
          </w:p>
        </w:tc>
        <w:tc>
          <w:tcPr>
            <w:tcW w:w="1429" w:type="pct"/>
            <w:vAlign w:val="center"/>
          </w:tcPr>
          <w:p w14:paraId="455323E2" w14:textId="22A420D6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XC2</w:t>
            </w:r>
          </w:p>
        </w:tc>
      </w:tr>
      <w:tr w:rsidR="00EA539D" w:rsidRPr="00CE0B15" w14:paraId="795E095E" w14:textId="77777777" w:rsidTr="008363E5">
        <w:tc>
          <w:tcPr>
            <w:tcW w:w="394" w:type="pct"/>
            <w:vAlign w:val="center"/>
          </w:tcPr>
          <w:p w14:paraId="5D5845DA" w14:textId="1A8700B0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4.3.</w:t>
            </w:r>
          </w:p>
        </w:tc>
        <w:tc>
          <w:tcPr>
            <w:tcW w:w="3177" w:type="pct"/>
          </w:tcPr>
          <w:p w14:paraId="1E7CA373" w14:textId="482C8C5F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Betono atsparumas šalčiui (taikomas vienas parametras)</w:t>
            </w:r>
          </w:p>
        </w:tc>
        <w:tc>
          <w:tcPr>
            <w:tcW w:w="1429" w:type="pct"/>
            <w:vAlign w:val="center"/>
          </w:tcPr>
          <w:p w14:paraId="2E9731CB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</w:p>
        </w:tc>
      </w:tr>
      <w:tr w:rsidR="00EA539D" w:rsidRPr="00CE0B15" w14:paraId="20608C14" w14:textId="77777777" w:rsidTr="008363E5">
        <w:tc>
          <w:tcPr>
            <w:tcW w:w="394" w:type="pct"/>
            <w:vAlign w:val="center"/>
          </w:tcPr>
          <w:p w14:paraId="1E8AA17E" w14:textId="4B7B9F74" w:rsidR="00EA539D" w:rsidRPr="00CE0B15" w:rsidRDefault="00EA539D" w:rsidP="00EA53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E0B15">
              <w:rPr>
                <w:rFonts w:ascii="Arial" w:hAnsi="Arial" w:cs="Arial"/>
              </w:rPr>
              <w:lastRenderedPageBreak/>
              <w:t>4.3.1.</w:t>
            </w:r>
          </w:p>
        </w:tc>
        <w:tc>
          <w:tcPr>
            <w:tcW w:w="3177" w:type="pct"/>
          </w:tcPr>
          <w:p w14:paraId="4762311F" w14:textId="6581005D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Betono atsparumas šalčiui klasė (pagal  LST 1428-17:2016) ne žemesnė kaip </w:t>
            </w:r>
            <w:r w:rsidRPr="00CE0B15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1429" w:type="pct"/>
            <w:vAlign w:val="center"/>
          </w:tcPr>
          <w:p w14:paraId="1D033DA4" w14:textId="4E85B37C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F100</w:t>
            </w:r>
          </w:p>
        </w:tc>
      </w:tr>
      <w:tr w:rsidR="00EA539D" w:rsidRPr="00CE0B15" w14:paraId="4A78541F" w14:textId="77777777" w:rsidTr="00397CD7">
        <w:tc>
          <w:tcPr>
            <w:tcW w:w="394" w:type="pct"/>
          </w:tcPr>
          <w:p w14:paraId="12CE58E8" w14:textId="3A022B91" w:rsidR="00EA539D" w:rsidRPr="00CE0B15" w:rsidRDefault="00EA539D" w:rsidP="00EA53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E0B15">
              <w:rPr>
                <w:rFonts w:ascii="Arial" w:hAnsi="Arial" w:cs="Arial"/>
                <w:color w:val="000000" w:themeColor="text1"/>
              </w:rPr>
              <w:t>4.3.2.</w:t>
            </w:r>
          </w:p>
        </w:tc>
        <w:tc>
          <w:tcPr>
            <w:tcW w:w="3177" w:type="pct"/>
            <w:vAlign w:val="center"/>
          </w:tcPr>
          <w:p w14:paraId="11357AC6" w14:textId="23C4FE2A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Betono atsparumas šaldymo/šildymo poveikiui klasė (pagal LST EN 206:2013+A2:2021) ne žemesnė kaip</w:t>
            </w:r>
            <w:r w:rsidRPr="00CE0B15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1429" w:type="pct"/>
            <w:vAlign w:val="center"/>
          </w:tcPr>
          <w:p w14:paraId="4BB3C423" w14:textId="5D235435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XF</w:t>
            </w:r>
            <w:r w:rsidR="001E6389" w:rsidRPr="00CE0B15">
              <w:rPr>
                <w:rFonts w:ascii="Arial" w:hAnsi="Arial" w:cs="Arial"/>
              </w:rPr>
              <w:t>1</w:t>
            </w:r>
          </w:p>
        </w:tc>
      </w:tr>
      <w:tr w:rsidR="00EA539D" w:rsidRPr="00CE0B15" w14:paraId="5279AAF0" w14:textId="77777777" w:rsidTr="00397CD7">
        <w:tc>
          <w:tcPr>
            <w:tcW w:w="394" w:type="pct"/>
          </w:tcPr>
          <w:p w14:paraId="18289E48" w14:textId="4736179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4.4.</w:t>
            </w:r>
          </w:p>
        </w:tc>
        <w:tc>
          <w:tcPr>
            <w:tcW w:w="3177" w:type="pct"/>
          </w:tcPr>
          <w:p w14:paraId="694CF640" w14:textId="4BFFDA6E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Betono gniuždomojo stiprio klasė (pagal LST EN 12390-3:2019) ne žemesnė kaip </w:t>
            </w:r>
            <w:r w:rsidRPr="00CE0B15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1429" w:type="pct"/>
            <w:vAlign w:val="center"/>
          </w:tcPr>
          <w:p w14:paraId="488FDF63" w14:textId="3E4F5723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</w:t>
            </w:r>
            <w:r w:rsidR="005B2812" w:rsidRPr="00CE0B15">
              <w:rPr>
                <w:rFonts w:ascii="Arial" w:hAnsi="Arial" w:cs="Arial"/>
              </w:rPr>
              <w:t>30/37</w:t>
            </w:r>
          </w:p>
        </w:tc>
      </w:tr>
      <w:tr w:rsidR="00EA539D" w:rsidRPr="00CE0B15" w14:paraId="43D5E01D" w14:textId="77777777" w:rsidTr="00CE5393">
        <w:tc>
          <w:tcPr>
            <w:tcW w:w="394" w:type="pct"/>
            <w:vAlign w:val="center"/>
          </w:tcPr>
          <w:p w14:paraId="43D5E019" w14:textId="61AA946E" w:rsidR="00EA539D" w:rsidRPr="00CE0B15" w:rsidRDefault="00EA539D" w:rsidP="00EA53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4.5.</w:t>
            </w:r>
          </w:p>
        </w:tc>
        <w:tc>
          <w:tcPr>
            <w:tcW w:w="3177" w:type="pct"/>
            <w:vAlign w:val="center"/>
          </w:tcPr>
          <w:p w14:paraId="43D5E01A" w14:textId="07C9782E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Betono vandens </w:t>
            </w:r>
            <w:proofErr w:type="spellStart"/>
            <w:r w:rsidRPr="00CE0B15">
              <w:rPr>
                <w:rFonts w:ascii="Arial" w:hAnsi="Arial" w:cs="Arial"/>
              </w:rPr>
              <w:t>nepralaidumo</w:t>
            </w:r>
            <w:proofErr w:type="spellEnd"/>
            <w:r w:rsidRPr="00CE0B15">
              <w:rPr>
                <w:rFonts w:ascii="Arial" w:hAnsi="Arial" w:cs="Arial"/>
              </w:rPr>
              <w:t xml:space="preserve"> klasė (pagal LST 1974:2012) ne žemesnė kaip </w:t>
            </w:r>
            <w:r w:rsidRPr="00CE0B15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1429" w:type="pct"/>
            <w:vAlign w:val="center"/>
          </w:tcPr>
          <w:p w14:paraId="43D5E01C" w14:textId="507E917A" w:rsidR="00EA539D" w:rsidRPr="00CE0B15" w:rsidRDefault="00EA539D" w:rsidP="00EA53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W6</w:t>
            </w:r>
          </w:p>
        </w:tc>
      </w:tr>
      <w:tr w:rsidR="00EA539D" w:rsidRPr="00CE0B15" w14:paraId="7B834758" w14:textId="77777777" w:rsidTr="00CE5393">
        <w:tc>
          <w:tcPr>
            <w:tcW w:w="394" w:type="pct"/>
            <w:vAlign w:val="center"/>
          </w:tcPr>
          <w:p w14:paraId="28BA2FC1" w14:textId="6DE785BA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4.6.</w:t>
            </w:r>
          </w:p>
        </w:tc>
        <w:tc>
          <w:tcPr>
            <w:tcW w:w="3177" w:type="pct"/>
            <w:vAlign w:val="center"/>
          </w:tcPr>
          <w:p w14:paraId="09C6C686" w14:textId="0D80E656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Cokolio tvirtinimo plokštelės ir varžtai</w:t>
            </w:r>
          </w:p>
        </w:tc>
        <w:tc>
          <w:tcPr>
            <w:tcW w:w="1429" w:type="pct"/>
            <w:vAlign w:val="center"/>
          </w:tcPr>
          <w:p w14:paraId="29BABA21" w14:textId="1888C4B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Cinkuoti</w:t>
            </w:r>
          </w:p>
        </w:tc>
      </w:tr>
      <w:tr w:rsidR="00EA539D" w:rsidRPr="00CE0B15" w14:paraId="43D5E020" w14:textId="77777777" w:rsidTr="00397CD7">
        <w:tc>
          <w:tcPr>
            <w:tcW w:w="394" w:type="pct"/>
          </w:tcPr>
          <w:p w14:paraId="43D5E01E" w14:textId="77777777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06" w:type="pct"/>
            <w:gridSpan w:val="2"/>
          </w:tcPr>
          <w:p w14:paraId="43D5E01F" w14:textId="1AD0AAE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Leistini tvoros cokolio plokštės matmenų nuokrypiai:</w:t>
            </w:r>
          </w:p>
        </w:tc>
      </w:tr>
      <w:tr w:rsidR="00EA539D" w:rsidRPr="00CE0B15" w14:paraId="43D5E024" w14:textId="77777777" w:rsidTr="00397CD7">
        <w:tc>
          <w:tcPr>
            <w:tcW w:w="394" w:type="pct"/>
          </w:tcPr>
          <w:p w14:paraId="43D5E021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5.1.</w:t>
            </w:r>
          </w:p>
        </w:tc>
        <w:tc>
          <w:tcPr>
            <w:tcW w:w="3177" w:type="pct"/>
          </w:tcPr>
          <w:p w14:paraId="43D5E022" w14:textId="286EEF9E" w:rsidR="00EA539D" w:rsidRPr="00CE0B15" w:rsidRDefault="00EA539D" w:rsidP="00EA539D">
            <w:pPr>
              <w:rPr>
                <w:rFonts w:ascii="Arial" w:hAnsi="Arial" w:cs="Arial"/>
                <w:vertAlign w:val="superscript"/>
              </w:rPr>
            </w:pPr>
            <w:r w:rsidRPr="00CE0B15">
              <w:rPr>
                <w:rFonts w:ascii="Arial" w:hAnsi="Arial" w:cs="Arial"/>
              </w:rPr>
              <w:t>Ilgio, mm</w:t>
            </w:r>
          </w:p>
        </w:tc>
        <w:tc>
          <w:tcPr>
            <w:tcW w:w="1429" w:type="pct"/>
            <w:vAlign w:val="center"/>
          </w:tcPr>
          <w:p w14:paraId="43D5E023" w14:textId="5318BA6A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± 5</w:t>
            </w:r>
          </w:p>
        </w:tc>
      </w:tr>
      <w:tr w:rsidR="00EA539D" w:rsidRPr="00CE0B15" w14:paraId="132D3060" w14:textId="77777777" w:rsidTr="00397CD7">
        <w:tc>
          <w:tcPr>
            <w:tcW w:w="394" w:type="pct"/>
            <w:vAlign w:val="center"/>
          </w:tcPr>
          <w:p w14:paraId="30D7C153" w14:textId="4EE98850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5.2.</w:t>
            </w:r>
          </w:p>
        </w:tc>
        <w:tc>
          <w:tcPr>
            <w:tcW w:w="3177" w:type="pct"/>
            <w:vAlign w:val="center"/>
          </w:tcPr>
          <w:p w14:paraId="60205262" w14:textId="4C934CD4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Pločio, mm</w:t>
            </w:r>
          </w:p>
        </w:tc>
        <w:tc>
          <w:tcPr>
            <w:tcW w:w="1429" w:type="pct"/>
            <w:vAlign w:val="center"/>
          </w:tcPr>
          <w:p w14:paraId="53057382" w14:textId="1DA46D1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± 5</w:t>
            </w:r>
          </w:p>
        </w:tc>
      </w:tr>
      <w:tr w:rsidR="00EA539D" w:rsidRPr="00CE0B15" w14:paraId="358A3181" w14:textId="77777777" w:rsidTr="00397CD7">
        <w:tc>
          <w:tcPr>
            <w:tcW w:w="394" w:type="pct"/>
            <w:vAlign w:val="center"/>
          </w:tcPr>
          <w:p w14:paraId="3A24C6C6" w14:textId="701F4FE8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5.3.</w:t>
            </w:r>
          </w:p>
        </w:tc>
        <w:tc>
          <w:tcPr>
            <w:tcW w:w="3177" w:type="pct"/>
            <w:vAlign w:val="center"/>
          </w:tcPr>
          <w:p w14:paraId="2FEA768B" w14:textId="7E20D982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Storio, mm</w:t>
            </w:r>
          </w:p>
        </w:tc>
        <w:tc>
          <w:tcPr>
            <w:tcW w:w="1429" w:type="pct"/>
            <w:vAlign w:val="center"/>
          </w:tcPr>
          <w:p w14:paraId="50D27974" w14:textId="73CE3B92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± 5</w:t>
            </w:r>
          </w:p>
        </w:tc>
      </w:tr>
      <w:tr w:rsidR="00EA539D" w:rsidRPr="00CE0B15" w14:paraId="43D5E03D" w14:textId="77777777" w:rsidTr="00397CD7">
        <w:tc>
          <w:tcPr>
            <w:tcW w:w="394" w:type="pct"/>
            <w:vAlign w:val="center"/>
          </w:tcPr>
          <w:p w14:paraId="43D5E03B" w14:textId="77777777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06" w:type="pct"/>
            <w:gridSpan w:val="2"/>
            <w:vAlign w:val="center"/>
          </w:tcPr>
          <w:p w14:paraId="43D5E03C" w14:textId="44585B17" w:rsidR="00EA539D" w:rsidRPr="00CE0B15" w:rsidRDefault="00EA539D" w:rsidP="00EA539D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Reikalavimai tvoros cokolio plokštės betono paviršiui:</w:t>
            </w:r>
          </w:p>
        </w:tc>
      </w:tr>
      <w:tr w:rsidR="00EA539D" w:rsidRPr="00CE0B15" w14:paraId="7694CD15" w14:textId="77777777" w:rsidTr="00397CD7">
        <w:tc>
          <w:tcPr>
            <w:tcW w:w="394" w:type="pct"/>
            <w:vAlign w:val="center"/>
          </w:tcPr>
          <w:p w14:paraId="775EEAC9" w14:textId="38B35EEB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6.1.</w:t>
            </w:r>
          </w:p>
        </w:tc>
        <w:tc>
          <w:tcPr>
            <w:tcW w:w="3177" w:type="pct"/>
          </w:tcPr>
          <w:p w14:paraId="0F620FB1" w14:textId="068F756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Leistini betono paviršiaus nelygumų nukrypimai (po 200 mm liniuote pagal LST EN 13369:2018)</w:t>
            </w:r>
          </w:p>
        </w:tc>
        <w:tc>
          <w:tcPr>
            <w:tcW w:w="1429" w:type="pct"/>
            <w:vAlign w:val="center"/>
          </w:tcPr>
          <w:p w14:paraId="4000B7B7" w14:textId="0CAB5FD8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</w:p>
        </w:tc>
      </w:tr>
      <w:tr w:rsidR="00EA539D" w:rsidRPr="00CE0B15" w14:paraId="22C54054" w14:textId="77777777" w:rsidTr="00397CD7">
        <w:tc>
          <w:tcPr>
            <w:tcW w:w="394" w:type="pct"/>
            <w:vAlign w:val="center"/>
          </w:tcPr>
          <w:p w14:paraId="6D764BB5" w14:textId="3EEBDC4B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6.1.1.</w:t>
            </w:r>
          </w:p>
        </w:tc>
        <w:tc>
          <w:tcPr>
            <w:tcW w:w="3177" w:type="pct"/>
            <w:vAlign w:val="center"/>
          </w:tcPr>
          <w:p w14:paraId="6E4348ED" w14:textId="40C9B86F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Įdubos pločio didžiausias išmatavimas arba skersmuo, mm</w:t>
            </w:r>
          </w:p>
        </w:tc>
        <w:tc>
          <w:tcPr>
            <w:tcW w:w="1429" w:type="pct"/>
            <w:vAlign w:val="center"/>
          </w:tcPr>
          <w:p w14:paraId="265194C6" w14:textId="40C9DF97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≤ 5</w:t>
            </w:r>
          </w:p>
        </w:tc>
      </w:tr>
      <w:tr w:rsidR="00EA539D" w:rsidRPr="00CE0B15" w14:paraId="67C6A32B" w14:textId="77777777" w:rsidTr="00397CD7">
        <w:tc>
          <w:tcPr>
            <w:tcW w:w="394" w:type="pct"/>
            <w:vAlign w:val="center"/>
          </w:tcPr>
          <w:p w14:paraId="3B98C45E" w14:textId="74F6F075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6.1.2.</w:t>
            </w:r>
          </w:p>
        </w:tc>
        <w:tc>
          <w:tcPr>
            <w:tcW w:w="3177" w:type="pct"/>
            <w:vAlign w:val="center"/>
          </w:tcPr>
          <w:p w14:paraId="6EB21EBD" w14:textId="0DFF67E3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Iškilimo pločio didžiausias išmatavimas arba skersmuo, mm</w:t>
            </w:r>
          </w:p>
        </w:tc>
        <w:tc>
          <w:tcPr>
            <w:tcW w:w="1429" w:type="pct"/>
            <w:vAlign w:val="center"/>
          </w:tcPr>
          <w:p w14:paraId="42523BA3" w14:textId="677216C9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≤ 5</w:t>
            </w:r>
          </w:p>
        </w:tc>
      </w:tr>
      <w:tr w:rsidR="00EA539D" w:rsidRPr="00CE0B15" w14:paraId="5F3A9124" w14:textId="77777777" w:rsidTr="00397CD7">
        <w:tc>
          <w:tcPr>
            <w:tcW w:w="394" w:type="pct"/>
            <w:vAlign w:val="center"/>
          </w:tcPr>
          <w:p w14:paraId="4A6EA959" w14:textId="34C5F2E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6.2.</w:t>
            </w:r>
          </w:p>
        </w:tc>
        <w:tc>
          <w:tcPr>
            <w:tcW w:w="3177" w:type="pct"/>
            <w:vAlign w:val="center"/>
          </w:tcPr>
          <w:p w14:paraId="1263976C" w14:textId="0E608274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proofErr w:type="spellStart"/>
            <w:r w:rsidRPr="00CE0B15">
              <w:rPr>
                <w:rFonts w:ascii="Arial" w:hAnsi="Arial" w:cs="Arial"/>
                <w:lang w:eastAsia="lt-LT"/>
              </w:rPr>
              <w:t>Banguotumas</w:t>
            </w:r>
            <w:proofErr w:type="spellEnd"/>
            <w:r w:rsidRPr="00CE0B15">
              <w:rPr>
                <w:rFonts w:ascii="Arial" w:hAnsi="Arial" w:cs="Arial"/>
                <w:lang w:eastAsia="lt-LT"/>
              </w:rPr>
              <w:t xml:space="preserve"> (po 3000 mm liniuote), mm</w:t>
            </w:r>
          </w:p>
        </w:tc>
        <w:tc>
          <w:tcPr>
            <w:tcW w:w="1429" w:type="pct"/>
            <w:vAlign w:val="center"/>
          </w:tcPr>
          <w:p w14:paraId="11B4C6C8" w14:textId="6F2CECDB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≤ 8</w:t>
            </w:r>
          </w:p>
        </w:tc>
      </w:tr>
      <w:tr w:rsidR="00EA539D" w:rsidRPr="00CE0B15" w14:paraId="0D5B90A9" w14:textId="77777777" w:rsidTr="00397CD7">
        <w:tc>
          <w:tcPr>
            <w:tcW w:w="394" w:type="pct"/>
            <w:vAlign w:val="center"/>
          </w:tcPr>
          <w:p w14:paraId="0D6C84B1" w14:textId="48E807E8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6.3.</w:t>
            </w:r>
          </w:p>
        </w:tc>
        <w:tc>
          <w:tcPr>
            <w:tcW w:w="3177" w:type="pct"/>
            <w:vAlign w:val="center"/>
          </w:tcPr>
          <w:p w14:paraId="172B3652" w14:textId="1C398E99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Nesutankinto betono zonos, įskilimai, o taip pat riebalinės ir rūdžių dėmės visame gelžbetoninio gaminio konstrukcijos paviršiuje</w:t>
            </w:r>
          </w:p>
        </w:tc>
        <w:tc>
          <w:tcPr>
            <w:tcW w:w="1429" w:type="pct"/>
            <w:vAlign w:val="center"/>
          </w:tcPr>
          <w:p w14:paraId="6FCFAE38" w14:textId="7EE4D174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Neleistini</w:t>
            </w:r>
          </w:p>
        </w:tc>
      </w:tr>
      <w:tr w:rsidR="00EA539D" w:rsidRPr="00CE0B15" w14:paraId="43D5E050" w14:textId="77777777" w:rsidTr="00397CD7">
        <w:tc>
          <w:tcPr>
            <w:tcW w:w="394" w:type="pct"/>
            <w:vAlign w:val="center"/>
          </w:tcPr>
          <w:p w14:paraId="43D5E04E" w14:textId="719A9C69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4606" w:type="pct"/>
            <w:gridSpan w:val="2"/>
            <w:vAlign w:val="center"/>
          </w:tcPr>
          <w:p w14:paraId="43D5E04F" w14:textId="5A998DD4" w:rsidR="00EA539D" w:rsidRPr="00CE0B15" w:rsidRDefault="00EA539D" w:rsidP="00EA539D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Reikalavimai tvoros segmentams:</w:t>
            </w:r>
          </w:p>
        </w:tc>
      </w:tr>
      <w:tr w:rsidR="00EA539D" w:rsidRPr="00CE0B15" w14:paraId="43D5E054" w14:textId="77777777" w:rsidTr="00397CD7">
        <w:tc>
          <w:tcPr>
            <w:tcW w:w="394" w:type="pct"/>
            <w:vAlign w:val="center"/>
          </w:tcPr>
          <w:p w14:paraId="43D5E051" w14:textId="6FD2C064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7.1.</w:t>
            </w:r>
          </w:p>
        </w:tc>
        <w:tc>
          <w:tcPr>
            <w:tcW w:w="3177" w:type="pct"/>
            <w:vAlign w:val="center"/>
          </w:tcPr>
          <w:p w14:paraId="43D5E052" w14:textId="34088516" w:rsidR="00EA539D" w:rsidRPr="00CE0B15" w:rsidRDefault="00EA539D" w:rsidP="00EA539D">
            <w:pPr>
              <w:pStyle w:val="ListParagraph"/>
              <w:ind w:left="0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Konstrukcija</w:t>
            </w:r>
          </w:p>
        </w:tc>
        <w:tc>
          <w:tcPr>
            <w:tcW w:w="1429" w:type="pct"/>
            <w:vAlign w:val="center"/>
          </w:tcPr>
          <w:p w14:paraId="43D5E053" w14:textId="70B1CA69" w:rsidR="00EA539D" w:rsidRPr="00CE0B15" w:rsidRDefault="00EA539D" w:rsidP="00EA539D">
            <w:pPr>
              <w:pStyle w:val="ListParagraph"/>
              <w:ind w:left="20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Iš suvirintos vielos</w:t>
            </w:r>
            <w:r w:rsidR="00F4208C" w:rsidRPr="00CE0B15">
              <w:rPr>
                <w:rFonts w:ascii="Arial" w:hAnsi="Arial" w:cs="Arial"/>
              </w:rPr>
              <w:t>, viršutinė segmento dalis užbaigiama vertikaliais strypais</w:t>
            </w:r>
          </w:p>
        </w:tc>
      </w:tr>
      <w:tr w:rsidR="00EA539D" w:rsidRPr="00CE0B15" w14:paraId="28E7B955" w14:textId="77777777" w:rsidTr="00397CD7">
        <w:tc>
          <w:tcPr>
            <w:tcW w:w="394" w:type="pct"/>
          </w:tcPr>
          <w:p w14:paraId="641B2119" w14:textId="3C96C5A3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7.2.</w:t>
            </w:r>
          </w:p>
        </w:tc>
        <w:tc>
          <w:tcPr>
            <w:tcW w:w="3177" w:type="pct"/>
            <w:vAlign w:val="center"/>
          </w:tcPr>
          <w:p w14:paraId="6FE9E971" w14:textId="77777777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Segmento vielos storis ne mažesnis kaip, mm</w:t>
            </w:r>
          </w:p>
          <w:p w14:paraId="7FD19CA9" w14:textId="732639DA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</w:rPr>
              <w:t>(galima tolerancija pagal BS EN 10219-2:2006 arba lygiavertį standartą)</w:t>
            </w:r>
          </w:p>
        </w:tc>
        <w:tc>
          <w:tcPr>
            <w:tcW w:w="1429" w:type="pct"/>
            <w:vAlign w:val="center"/>
          </w:tcPr>
          <w:p w14:paraId="277404C5" w14:textId="15DAACE4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</w:t>
            </w:r>
          </w:p>
        </w:tc>
      </w:tr>
      <w:tr w:rsidR="00EA539D" w:rsidRPr="00CE0B15" w14:paraId="13AE5DD7" w14:textId="77777777" w:rsidTr="00397CD7">
        <w:tc>
          <w:tcPr>
            <w:tcW w:w="394" w:type="pct"/>
          </w:tcPr>
          <w:p w14:paraId="4A7F908D" w14:textId="5E6E08D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7.3.</w:t>
            </w:r>
          </w:p>
        </w:tc>
        <w:tc>
          <w:tcPr>
            <w:tcW w:w="3177" w:type="pct"/>
            <w:vAlign w:val="center"/>
          </w:tcPr>
          <w:p w14:paraId="1AD95BEC" w14:textId="64939A86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Segmento standumo briaunos ne mažiau kaip</w:t>
            </w:r>
          </w:p>
        </w:tc>
        <w:tc>
          <w:tcPr>
            <w:tcW w:w="1429" w:type="pct"/>
            <w:vAlign w:val="center"/>
          </w:tcPr>
          <w:p w14:paraId="1FA83963" w14:textId="22E4CBF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Trys</w:t>
            </w:r>
          </w:p>
        </w:tc>
      </w:tr>
      <w:tr w:rsidR="00EA539D" w:rsidRPr="00CE0B15" w14:paraId="022F5B0B" w14:textId="77777777" w:rsidTr="00397CD7">
        <w:tc>
          <w:tcPr>
            <w:tcW w:w="394" w:type="pct"/>
          </w:tcPr>
          <w:p w14:paraId="325F6B3E" w14:textId="7F2C7D50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7.4. </w:t>
            </w:r>
          </w:p>
        </w:tc>
        <w:tc>
          <w:tcPr>
            <w:tcW w:w="3177" w:type="pct"/>
            <w:vAlign w:val="center"/>
          </w:tcPr>
          <w:p w14:paraId="11A2096F" w14:textId="280650F9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Segmento akučių dydis ne didesnis kaip, mm</w:t>
            </w:r>
          </w:p>
        </w:tc>
        <w:tc>
          <w:tcPr>
            <w:tcW w:w="1429" w:type="pct"/>
            <w:vAlign w:val="center"/>
          </w:tcPr>
          <w:p w14:paraId="1050ADFC" w14:textId="6D0ABCB4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50 x 200</w:t>
            </w:r>
          </w:p>
        </w:tc>
      </w:tr>
      <w:tr w:rsidR="00F4208C" w:rsidRPr="00CE0B15" w14:paraId="50BB9947" w14:textId="77777777" w:rsidTr="00397CD7">
        <w:tc>
          <w:tcPr>
            <w:tcW w:w="394" w:type="pct"/>
          </w:tcPr>
          <w:p w14:paraId="7389863D" w14:textId="060AB6B6" w:rsidR="00F4208C" w:rsidRPr="00CE0B15" w:rsidRDefault="005B3E05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7.5.</w:t>
            </w:r>
          </w:p>
        </w:tc>
        <w:tc>
          <w:tcPr>
            <w:tcW w:w="3177" w:type="pct"/>
            <w:vAlign w:val="center"/>
          </w:tcPr>
          <w:p w14:paraId="7DEFD20F" w14:textId="5469855C" w:rsidR="00F4208C" w:rsidRPr="00CE0B15" w:rsidRDefault="00F4208C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Segmento plotis ne didesnis kaip, mm</w:t>
            </w:r>
          </w:p>
        </w:tc>
        <w:tc>
          <w:tcPr>
            <w:tcW w:w="1429" w:type="pct"/>
            <w:vAlign w:val="center"/>
          </w:tcPr>
          <w:p w14:paraId="745A8C0C" w14:textId="17711C8A" w:rsidR="00F4208C" w:rsidRPr="00CE0B15" w:rsidRDefault="00F4208C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25</w:t>
            </w:r>
            <w:r w:rsidR="005B3E05" w:rsidRPr="00CE0B15">
              <w:rPr>
                <w:rFonts w:ascii="Arial" w:hAnsi="Arial" w:cs="Arial"/>
              </w:rPr>
              <w:t>4</w:t>
            </w:r>
            <w:r w:rsidRPr="00CE0B15">
              <w:rPr>
                <w:rFonts w:ascii="Arial" w:hAnsi="Arial" w:cs="Arial"/>
              </w:rPr>
              <w:t>0</w:t>
            </w:r>
          </w:p>
        </w:tc>
      </w:tr>
      <w:tr w:rsidR="00EA539D" w:rsidRPr="00CE0B15" w14:paraId="57B81101" w14:textId="77777777" w:rsidTr="00397CD7">
        <w:tc>
          <w:tcPr>
            <w:tcW w:w="394" w:type="pct"/>
          </w:tcPr>
          <w:p w14:paraId="6DC454D7" w14:textId="2CDFF32E" w:rsidR="00EA539D" w:rsidRPr="00CE0B15" w:rsidRDefault="005B3E05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7.6.</w:t>
            </w:r>
          </w:p>
        </w:tc>
        <w:tc>
          <w:tcPr>
            <w:tcW w:w="3177" w:type="pct"/>
            <w:vAlign w:val="center"/>
          </w:tcPr>
          <w:p w14:paraId="1FF79D84" w14:textId="53AA4B7D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Vielos segmento antikorozinė danga</w:t>
            </w:r>
          </w:p>
        </w:tc>
        <w:tc>
          <w:tcPr>
            <w:tcW w:w="1429" w:type="pct"/>
            <w:vAlign w:val="center"/>
          </w:tcPr>
          <w:p w14:paraId="7962A099" w14:textId="413BCB75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Karštas cinkavimas</w:t>
            </w:r>
          </w:p>
        </w:tc>
      </w:tr>
      <w:tr w:rsidR="00EA539D" w:rsidRPr="00CE0B15" w14:paraId="324C7902" w14:textId="77777777" w:rsidTr="00CF49D1">
        <w:tc>
          <w:tcPr>
            <w:tcW w:w="394" w:type="pct"/>
          </w:tcPr>
          <w:p w14:paraId="0BFDDB0F" w14:textId="25DE76D0" w:rsidR="00EA539D" w:rsidRPr="00CE0B15" w:rsidRDefault="005B3E05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7.7.</w:t>
            </w:r>
          </w:p>
        </w:tc>
        <w:tc>
          <w:tcPr>
            <w:tcW w:w="3177" w:type="pct"/>
          </w:tcPr>
          <w:p w14:paraId="24C99290" w14:textId="1AEDE621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</w:rPr>
              <w:t>Cinko padengimas pagal LST EN ISO 1461 arba lygiavertį standartą, vidutinis cinko dangos storis ne mažiau kaip, µm</w:t>
            </w:r>
          </w:p>
        </w:tc>
        <w:tc>
          <w:tcPr>
            <w:tcW w:w="1429" w:type="pct"/>
          </w:tcPr>
          <w:p w14:paraId="64086D0D" w14:textId="33A233D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55</w:t>
            </w:r>
          </w:p>
        </w:tc>
      </w:tr>
      <w:tr w:rsidR="00EA539D" w:rsidRPr="00CE0B15" w14:paraId="43D5E060" w14:textId="77777777" w:rsidTr="00397CD7">
        <w:tc>
          <w:tcPr>
            <w:tcW w:w="394" w:type="pct"/>
            <w:vAlign w:val="center"/>
          </w:tcPr>
          <w:p w14:paraId="43D5E05E" w14:textId="64CC6ADE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4606" w:type="pct"/>
            <w:gridSpan w:val="2"/>
            <w:vAlign w:val="center"/>
          </w:tcPr>
          <w:p w14:paraId="43D5E05F" w14:textId="532D8EDE" w:rsidR="00EA539D" w:rsidRPr="00CE0B15" w:rsidRDefault="00EA539D" w:rsidP="00EA539D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Reikalavimai tvoros stulpeliams:</w:t>
            </w:r>
          </w:p>
        </w:tc>
      </w:tr>
      <w:tr w:rsidR="00EA539D" w:rsidRPr="00CE0B15" w14:paraId="47F6034E" w14:textId="77777777" w:rsidTr="00397CD7">
        <w:tc>
          <w:tcPr>
            <w:tcW w:w="394" w:type="pct"/>
          </w:tcPr>
          <w:p w14:paraId="25100CCC" w14:textId="7B90C4F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8.1.</w:t>
            </w:r>
          </w:p>
        </w:tc>
        <w:tc>
          <w:tcPr>
            <w:tcW w:w="3177" w:type="pct"/>
          </w:tcPr>
          <w:p w14:paraId="73C7A75A" w14:textId="320E0D4D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Konstrukcija</w:t>
            </w:r>
          </w:p>
        </w:tc>
        <w:tc>
          <w:tcPr>
            <w:tcW w:w="1429" w:type="pct"/>
          </w:tcPr>
          <w:p w14:paraId="4D6C1F35" w14:textId="73F6E604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Plieniniai stačiakampiai vamzdžiai</w:t>
            </w:r>
          </w:p>
        </w:tc>
      </w:tr>
      <w:tr w:rsidR="00EA539D" w:rsidRPr="00CE0B15" w14:paraId="3E5F36EC" w14:textId="77777777" w:rsidTr="00397CD7">
        <w:tc>
          <w:tcPr>
            <w:tcW w:w="394" w:type="pct"/>
          </w:tcPr>
          <w:p w14:paraId="0B142BA5" w14:textId="366E8B3C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8.2.</w:t>
            </w:r>
          </w:p>
        </w:tc>
        <w:tc>
          <w:tcPr>
            <w:tcW w:w="3177" w:type="pct"/>
          </w:tcPr>
          <w:p w14:paraId="1FDB1290" w14:textId="3FCB8F2E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Plieninio </w:t>
            </w:r>
            <w:r w:rsidR="006B4D56" w:rsidRPr="00CE0B15">
              <w:rPr>
                <w:rFonts w:ascii="Arial" w:hAnsi="Arial" w:cs="Arial"/>
              </w:rPr>
              <w:t xml:space="preserve">stačiakampio </w:t>
            </w:r>
            <w:r w:rsidRPr="00CE0B15">
              <w:rPr>
                <w:rFonts w:ascii="Arial" w:hAnsi="Arial" w:cs="Arial"/>
              </w:rPr>
              <w:t>vamzdžio sienelės storis ne mažesnis kaip, mm (galima tolerancija pagal BS EN 10219-2:2006 arba lygiavertį standartą)</w:t>
            </w:r>
          </w:p>
        </w:tc>
        <w:tc>
          <w:tcPr>
            <w:tcW w:w="1429" w:type="pct"/>
          </w:tcPr>
          <w:p w14:paraId="3263EBF0" w14:textId="4E5E4A5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2,5</w:t>
            </w:r>
          </w:p>
        </w:tc>
      </w:tr>
      <w:tr w:rsidR="00EA539D" w:rsidRPr="00CE0B15" w14:paraId="668ABB5C" w14:textId="77777777" w:rsidTr="00397CD7">
        <w:tc>
          <w:tcPr>
            <w:tcW w:w="394" w:type="pct"/>
          </w:tcPr>
          <w:p w14:paraId="65CAC251" w14:textId="6BD69E34" w:rsidR="00EA539D" w:rsidRPr="00CE0B15" w:rsidRDefault="007E6C6C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8.3.</w:t>
            </w:r>
          </w:p>
        </w:tc>
        <w:tc>
          <w:tcPr>
            <w:tcW w:w="3177" w:type="pct"/>
          </w:tcPr>
          <w:p w14:paraId="2E8D7B50" w14:textId="6D2A7B35" w:rsidR="00EA539D" w:rsidRPr="00CE0B15" w:rsidRDefault="00E0089A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Plieninio stačiakampio vamzdžio </w:t>
            </w:r>
            <w:r w:rsidR="00390DDE">
              <w:rPr>
                <w:rFonts w:ascii="Arial" w:hAnsi="Arial" w:cs="Arial"/>
              </w:rPr>
              <w:t xml:space="preserve">stulpelių </w:t>
            </w:r>
            <w:r w:rsidRPr="00CE0B15">
              <w:rPr>
                <w:rFonts w:ascii="Arial" w:hAnsi="Arial" w:cs="Arial"/>
              </w:rPr>
              <w:t>profilis ne mažiau kaip, mm</w:t>
            </w:r>
          </w:p>
        </w:tc>
        <w:tc>
          <w:tcPr>
            <w:tcW w:w="1429" w:type="pct"/>
          </w:tcPr>
          <w:p w14:paraId="789FDCEB" w14:textId="77777777" w:rsidR="00EA539D" w:rsidRPr="00CE0B15" w:rsidRDefault="00E0089A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60x40 (tarpiniai)</w:t>
            </w:r>
          </w:p>
          <w:p w14:paraId="04C07665" w14:textId="25F65F5D" w:rsidR="00E0089A" w:rsidRPr="00CE0B15" w:rsidRDefault="00E0089A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60 x 60 (kampiniai)</w:t>
            </w:r>
          </w:p>
        </w:tc>
      </w:tr>
      <w:tr w:rsidR="00E0089A" w:rsidRPr="00CE0B15" w14:paraId="3BE4D0BB" w14:textId="77777777" w:rsidTr="00397CD7">
        <w:tc>
          <w:tcPr>
            <w:tcW w:w="394" w:type="pct"/>
          </w:tcPr>
          <w:p w14:paraId="1DEE6979" w14:textId="36ED1511" w:rsidR="00E0089A" w:rsidRPr="00CE0B15" w:rsidRDefault="007E6C6C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8.4.</w:t>
            </w:r>
          </w:p>
        </w:tc>
        <w:tc>
          <w:tcPr>
            <w:tcW w:w="3177" w:type="pct"/>
          </w:tcPr>
          <w:p w14:paraId="5E50FC01" w14:textId="371572E0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Antikorozinė danga </w:t>
            </w:r>
          </w:p>
        </w:tc>
        <w:tc>
          <w:tcPr>
            <w:tcW w:w="1429" w:type="pct"/>
          </w:tcPr>
          <w:p w14:paraId="63E0A347" w14:textId="4CE4D909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Karštas cinkavimas (cinkuojama stulpo išorė ir vidus)</w:t>
            </w:r>
          </w:p>
        </w:tc>
      </w:tr>
      <w:tr w:rsidR="00E0089A" w:rsidRPr="00CE0B15" w14:paraId="45425619" w14:textId="77777777" w:rsidTr="00397CD7">
        <w:tc>
          <w:tcPr>
            <w:tcW w:w="394" w:type="pct"/>
          </w:tcPr>
          <w:p w14:paraId="73429AE0" w14:textId="53F129C9" w:rsidR="00E0089A" w:rsidRPr="00CE0B15" w:rsidRDefault="007E6C6C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8.5.</w:t>
            </w:r>
          </w:p>
        </w:tc>
        <w:tc>
          <w:tcPr>
            <w:tcW w:w="3177" w:type="pct"/>
          </w:tcPr>
          <w:p w14:paraId="5D3C7723" w14:textId="7EC5AB1C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Cinko padengimas pagal LST EN ISO 1461 arba lygiavertį standartą, vidutinis cinko dangos storis ne mažiau kaip, µm</w:t>
            </w:r>
          </w:p>
        </w:tc>
        <w:tc>
          <w:tcPr>
            <w:tcW w:w="1429" w:type="pct"/>
          </w:tcPr>
          <w:p w14:paraId="73B36BFA" w14:textId="4D785930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55</w:t>
            </w:r>
          </w:p>
        </w:tc>
      </w:tr>
      <w:tr w:rsidR="00E0089A" w:rsidRPr="00CE0B15" w14:paraId="3679CB0B" w14:textId="77777777" w:rsidTr="00397CD7">
        <w:tc>
          <w:tcPr>
            <w:tcW w:w="394" w:type="pct"/>
          </w:tcPr>
          <w:p w14:paraId="1CEDD5BA" w14:textId="71EE4140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</w:t>
            </w:r>
            <w:r w:rsidR="00CE0B15">
              <w:rPr>
                <w:rFonts w:ascii="Arial" w:hAnsi="Arial" w:cs="Arial"/>
              </w:rPr>
              <w:t>6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6B2CEF79" w14:textId="46A7EA24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Tvoros stulpelio </w:t>
            </w:r>
            <w:r w:rsidR="00CE0B15">
              <w:rPr>
                <w:rFonts w:ascii="Arial" w:hAnsi="Arial" w:cs="Arial"/>
              </w:rPr>
              <w:t>pamatas</w:t>
            </w:r>
          </w:p>
        </w:tc>
        <w:tc>
          <w:tcPr>
            <w:tcW w:w="1429" w:type="pct"/>
          </w:tcPr>
          <w:p w14:paraId="35EBE9EC" w14:textId="0402033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Gręžtinis gelžbetoninis </w:t>
            </w:r>
            <w:r w:rsidR="00CE0B15">
              <w:rPr>
                <w:rFonts w:ascii="Arial" w:hAnsi="Arial" w:cs="Arial"/>
              </w:rPr>
              <w:t>s</w:t>
            </w:r>
            <w:r w:rsidRPr="00CE0B15">
              <w:rPr>
                <w:rFonts w:ascii="Arial" w:hAnsi="Arial" w:cs="Arial"/>
              </w:rPr>
              <w:t xml:space="preserve">u metaliniu karkasu. Pamato skersmuo ne mažiau kaip 200 mm, gylis </w:t>
            </w:r>
            <w:r w:rsidR="00CE0B15">
              <w:rPr>
                <w:rFonts w:ascii="Arial" w:hAnsi="Arial" w:cs="Arial"/>
              </w:rPr>
              <w:t xml:space="preserve">ne </w:t>
            </w:r>
            <w:r w:rsidRPr="00CE0B15">
              <w:rPr>
                <w:rFonts w:ascii="Arial" w:hAnsi="Arial" w:cs="Arial"/>
              </w:rPr>
              <w:t>mažiau kaip 1200 mm</w:t>
            </w:r>
          </w:p>
        </w:tc>
      </w:tr>
      <w:tr w:rsidR="00CE0B15" w:rsidRPr="00CE0B15" w14:paraId="54F2AF6C" w14:textId="77777777" w:rsidTr="00397CD7">
        <w:tc>
          <w:tcPr>
            <w:tcW w:w="394" w:type="pct"/>
          </w:tcPr>
          <w:p w14:paraId="2007523F" w14:textId="1653A3C9" w:rsidR="00CE0B15" w:rsidRPr="00CE0B15" w:rsidRDefault="00AC6D2A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8.7.</w:t>
            </w:r>
          </w:p>
        </w:tc>
        <w:tc>
          <w:tcPr>
            <w:tcW w:w="3177" w:type="pct"/>
          </w:tcPr>
          <w:p w14:paraId="53EB0969" w14:textId="394D2E45" w:rsidR="00CE0B15" w:rsidRPr="00CE0B15" w:rsidRDefault="00CE0B15" w:rsidP="00E008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Tvoros stulpelio įgilinimas pamate ne mažiau kaip, mm</w:t>
            </w:r>
          </w:p>
        </w:tc>
        <w:tc>
          <w:tcPr>
            <w:tcW w:w="1429" w:type="pct"/>
          </w:tcPr>
          <w:p w14:paraId="7AD4E8C4" w14:textId="139003ED" w:rsidR="00CE0B15" w:rsidRPr="00CE0B15" w:rsidRDefault="00CE0B15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</w:tr>
      <w:tr w:rsidR="00E0089A" w:rsidRPr="00CE0B15" w14:paraId="7BB9AFC2" w14:textId="77777777" w:rsidTr="00397CD7">
        <w:tc>
          <w:tcPr>
            <w:tcW w:w="394" w:type="pct"/>
          </w:tcPr>
          <w:p w14:paraId="6C14A717" w14:textId="37860E33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</w:t>
            </w:r>
            <w:r w:rsidR="00AC6D2A">
              <w:rPr>
                <w:rFonts w:ascii="Arial" w:hAnsi="Arial" w:cs="Arial"/>
              </w:rPr>
              <w:t>8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6F5B14CA" w14:textId="703DCC3D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Tvoros segmentų tvirtinimo prie tvoros stulpelių elementai</w:t>
            </w:r>
          </w:p>
        </w:tc>
        <w:tc>
          <w:tcPr>
            <w:tcW w:w="1429" w:type="pct"/>
          </w:tcPr>
          <w:p w14:paraId="143977E8" w14:textId="41108AB5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Apkabos ir varžtai su specialia veržle apsaugota nuo atsukimo. Visi tvoros tvirtinimo elementai karštai cinkuoti.</w:t>
            </w:r>
          </w:p>
        </w:tc>
      </w:tr>
      <w:tr w:rsidR="00E0089A" w:rsidRPr="00CE0B15" w14:paraId="7D9EBB56" w14:textId="77777777" w:rsidTr="00443A2F">
        <w:trPr>
          <w:trHeight w:val="193"/>
        </w:trPr>
        <w:tc>
          <w:tcPr>
            <w:tcW w:w="394" w:type="pct"/>
          </w:tcPr>
          <w:p w14:paraId="2711F2B0" w14:textId="273D4C16" w:rsidR="00E0089A" w:rsidRPr="00CE0B15" w:rsidRDefault="00E0089A" w:rsidP="00E0089A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3177" w:type="pct"/>
          </w:tcPr>
          <w:p w14:paraId="769823A0" w14:textId="4264ABEF" w:rsidR="00E0089A" w:rsidRPr="00CE0B15" w:rsidRDefault="00E0089A" w:rsidP="00E0089A">
            <w:pPr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t>Reikalavimai vartams ir varteliams</w:t>
            </w:r>
          </w:p>
        </w:tc>
        <w:tc>
          <w:tcPr>
            <w:tcW w:w="1429" w:type="pct"/>
          </w:tcPr>
          <w:p w14:paraId="459B9B39" w14:textId="77777777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</w:p>
        </w:tc>
      </w:tr>
      <w:tr w:rsidR="00E0089A" w:rsidRPr="00CE0B15" w14:paraId="6287E1B4" w14:textId="77777777" w:rsidTr="00397CD7">
        <w:tc>
          <w:tcPr>
            <w:tcW w:w="394" w:type="pct"/>
          </w:tcPr>
          <w:p w14:paraId="6E868A26" w14:textId="3A88787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9.1.</w:t>
            </w:r>
          </w:p>
        </w:tc>
        <w:tc>
          <w:tcPr>
            <w:tcW w:w="3177" w:type="pct"/>
          </w:tcPr>
          <w:p w14:paraId="3A6ECC4A" w14:textId="424CE429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Konstrukcija</w:t>
            </w:r>
          </w:p>
        </w:tc>
        <w:tc>
          <w:tcPr>
            <w:tcW w:w="1429" w:type="pct"/>
          </w:tcPr>
          <w:p w14:paraId="47A00FB8" w14:textId="5406310F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Rėmas iš stačiakampių plieninių profilių su apsauga nuo perlipimo</w:t>
            </w:r>
            <w:r w:rsidR="00B76180" w:rsidRPr="00B76180">
              <w:rPr>
                <w:rFonts w:ascii="Arial" w:hAnsi="Arial" w:cs="Arial"/>
                <w:vertAlign w:val="superscript"/>
              </w:rPr>
              <w:t>(4)</w:t>
            </w:r>
            <w:r w:rsidRPr="00CE0B15">
              <w:rPr>
                <w:rFonts w:ascii="Arial" w:hAnsi="Arial" w:cs="Arial"/>
              </w:rPr>
              <w:t>. Užpildas plieninių kvadratinių strypų (storis ne mažiau kaip 10 mm), atstumas tarp strypų ne didesnis kaip 100 mm.</w:t>
            </w:r>
          </w:p>
        </w:tc>
      </w:tr>
      <w:tr w:rsidR="00E0089A" w:rsidRPr="00CE0B15" w14:paraId="7841D200" w14:textId="77777777" w:rsidTr="00397CD7">
        <w:tc>
          <w:tcPr>
            <w:tcW w:w="394" w:type="pct"/>
          </w:tcPr>
          <w:p w14:paraId="0CBB5DEB" w14:textId="5545161F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9.2.</w:t>
            </w:r>
          </w:p>
        </w:tc>
        <w:tc>
          <w:tcPr>
            <w:tcW w:w="3177" w:type="pct"/>
          </w:tcPr>
          <w:p w14:paraId="0B0EB772" w14:textId="486D6E7E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Plieninio </w:t>
            </w:r>
            <w:r w:rsidR="00832AA9">
              <w:rPr>
                <w:rFonts w:ascii="Arial" w:hAnsi="Arial" w:cs="Arial"/>
              </w:rPr>
              <w:t xml:space="preserve">stačiakampio </w:t>
            </w:r>
            <w:r w:rsidRPr="00CE0B15">
              <w:rPr>
                <w:rFonts w:ascii="Arial" w:hAnsi="Arial" w:cs="Arial"/>
              </w:rPr>
              <w:t>vamzdžio</w:t>
            </w:r>
            <w:r w:rsidR="00832AA9">
              <w:rPr>
                <w:rFonts w:ascii="Arial" w:hAnsi="Arial" w:cs="Arial"/>
              </w:rPr>
              <w:t xml:space="preserve"> s</w:t>
            </w:r>
            <w:r w:rsidRPr="00CE0B15">
              <w:rPr>
                <w:rFonts w:ascii="Arial" w:hAnsi="Arial" w:cs="Arial"/>
              </w:rPr>
              <w:t>ienelės storis ne mažesnis kaip, mm (galima tolerancija pagal BS EN 10219-2:2006 arba lygiavertį standartą)</w:t>
            </w:r>
          </w:p>
        </w:tc>
        <w:tc>
          <w:tcPr>
            <w:tcW w:w="1429" w:type="pct"/>
          </w:tcPr>
          <w:p w14:paraId="4EA0574C" w14:textId="4D1C69D1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2,5</w:t>
            </w:r>
          </w:p>
        </w:tc>
      </w:tr>
      <w:tr w:rsidR="00E0089A" w:rsidRPr="00CE0B15" w14:paraId="24980C9C" w14:textId="77777777" w:rsidTr="00397CD7">
        <w:tc>
          <w:tcPr>
            <w:tcW w:w="394" w:type="pct"/>
          </w:tcPr>
          <w:p w14:paraId="11EAAAC2" w14:textId="5AA9EBE9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9.3.</w:t>
            </w:r>
          </w:p>
        </w:tc>
        <w:tc>
          <w:tcPr>
            <w:tcW w:w="3177" w:type="pct"/>
          </w:tcPr>
          <w:p w14:paraId="72A58B52" w14:textId="3C1C3806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Antikorozinė danga </w:t>
            </w:r>
          </w:p>
        </w:tc>
        <w:tc>
          <w:tcPr>
            <w:tcW w:w="1429" w:type="pct"/>
          </w:tcPr>
          <w:p w14:paraId="53DEC77E" w14:textId="67DCF61A" w:rsidR="00E0089A" w:rsidRPr="00CE0B15" w:rsidRDefault="00B76180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Karštas cinkavimas (cinkuojama </w:t>
            </w:r>
            <w:r>
              <w:rPr>
                <w:rFonts w:ascii="Arial" w:hAnsi="Arial" w:cs="Arial"/>
              </w:rPr>
              <w:t>vamzdžio</w:t>
            </w:r>
            <w:r w:rsidRPr="00CE0B15">
              <w:rPr>
                <w:rFonts w:ascii="Arial" w:hAnsi="Arial" w:cs="Arial"/>
              </w:rPr>
              <w:t xml:space="preserve"> išorė ir vidus)</w:t>
            </w:r>
          </w:p>
        </w:tc>
      </w:tr>
      <w:tr w:rsidR="00E0089A" w:rsidRPr="00CE0B15" w14:paraId="64F0535A" w14:textId="77777777" w:rsidTr="00397CD7">
        <w:tc>
          <w:tcPr>
            <w:tcW w:w="394" w:type="pct"/>
          </w:tcPr>
          <w:p w14:paraId="5398B2A1" w14:textId="3C5CA402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9.4.</w:t>
            </w:r>
          </w:p>
        </w:tc>
        <w:tc>
          <w:tcPr>
            <w:tcW w:w="3177" w:type="pct"/>
          </w:tcPr>
          <w:p w14:paraId="24099E7C" w14:textId="0298AA76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Cinko padengimas pagal LST EN ISO 1461 arba lygiavertį standartą, vidutinis cinko dangos storis ne mažiau kaip, µm</w:t>
            </w:r>
          </w:p>
        </w:tc>
        <w:tc>
          <w:tcPr>
            <w:tcW w:w="1429" w:type="pct"/>
          </w:tcPr>
          <w:p w14:paraId="2011C647" w14:textId="0E7F051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55</w:t>
            </w:r>
          </w:p>
        </w:tc>
      </w:tr>
      <w:tr w:rsidR="00E0089A" w:rsidRPr="00CE0B15" w14:paraId="559CA858" w14:textId="77777777" w:rsidTr="00397CD7">
        <w:tc>
          <w:tcPr>
            <w:tcW w:w="394" w:type="pct"/>
          </w:tcPr>
          <w:p w14:paraId="72BAA16C" w14:textId="3F79A46B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9.5.</w:t>
            </w:r>
          </w:p>
        </w:tc>
        <w:tc>
          <w:tcPr>
            <w:tcW w:w="3177" w:type="pct"/>
          </w:tcPr>
          <w:p w14:paraId="7CCFA47E" w14:textId="78775768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Vartų (angos) plotis turi būti ne mažesnis kaip važiuojamosios dalies plotis ir ne mažesnis kaip, mm</w:t>
            </w:r>
          </w:p>
        </w:tc>
        <w:tc>
          <w:tcPr>
            <w:tcW w:w="1429" w:type="pct"/>
          </w:tcPr>
          <w:p w14:paraId="32DB0FEE" w14:textId="28694F5E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110 kV skirstyklose  4000</w:t>
            </w:r>
          </w:p>
          <w:p w14:paraId="44E66425" w14:textId="09088F8C" w:rsidR="00E0089A" w:rsidRPr="00CE0B15" w:rsidRDefault="00B019C5" w:rsidP="00E008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400 kV, </w:t>
            </w:r>
            <w:r w:rsidR="00E0089A" w:rsidRPr="00CE0B15">
              <w:rPr>
                <w:rFonts w:ascii="Arial" w:hAnsi="Arial" w:cs="Arial"/>
              </w:rPr>
              <w:t>330 kV skirstyklose 5000</w:t>
            </w:r>
          </w:p>
        </w:tc>
      </w:tr>
      <w:tr w:rsidR="00E0089A" w:rsidRPr="00CE0B15" w14:paraId="4F944C28" w14:textId="77777777" w:rsidTr="00397CD7">
        <w:tc>
          <w:tcPr>
            <w:tcW w:w="394" w:type="pct"/>
          </w:tcPr>
          <w:p w14:paraId="2AED748E" w14:textId="61E21D21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9.6.</w:t>
            </w:r>
          </w:p>
        </w:tc>
        <w:tc>
          <w:tcPr>
            <w:tcW w:w="3177" w:type="pct"/>
          </w:tcPr>
          <w:p w14:paraId="729D328A" w14:textId="370E33BC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Vartelių plotis ne mažesnis kaip, mm</w:t>
            </w:r>
          </w:p>
        </w:tc>
        <w:tc>
          <w:tcPr>
            <w:tcW w:w="1429" w:type="pct"/>
          </w:tcPr>
          <w:p w14:paraId="13A8D8DD" w14:textId="4EE6DE37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1000</w:t>
            </w:r>
          </w:p>
        </w:tc>
      </w:tr>
      <w:tr w:rsidR="00E0089A" w:rsidRPr="00CE0B15" w14:paraId="3EF6D0CD" w14:textId="77777777" w:rsidTr="00397CD7">
        <w:tc>
          <w:tcPr>
            <w:tcW w:w="394" w:type="pct"/>
          </w:tcPr>
          <w:p w14:paraId="5DD9D40F" w14:textId="092310D3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9.7.</w:t>
            </w:r>
          </w:p>
        </w:tc>
        <w:tc>
          <w:tcPr>
            <w:tcW w:w="3177" w:type="pct"/>
          </w:tcPr>
          <w:p w14:paraId="08A936C4" w14:textId="21CFE007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Vartų rakinimas</w:t>
            </w:r>
          </w:p>
        </w:tc>
        <w:tc>
          <w:tcPr>
            <w:tcW w:w="1429" w:type="pct"/>
          </w:tcPr>
          <w:p w14:paraId="5EA6C595" w14:textId="58612C95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Su varčių viršutinės ir apatinės dalies uždarytos padėties fiksatoriais ir kilpomis pakabinamai spynai išorinėje ir vidinėje vartų pusėje</w:t>
            </w:r>
          </w:p>
        </w:tc>
      </w:tr>
      <w:tr w:rsidR="00E0089A" w:rsidRPr="00CE0B15" w14:paraId="5EC4DFFD" w14:textId="77777777" w:rsidTr="00397CD7">
        <w:tc>
          <w:tcPr>
            <w:tcW w:w="394" w:type="pct"/>
          </w:tcPr>
          <w:p w14:paraId="40DD9721" w14:textId="78B02BB4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9.8.</w:t>
            </w:r>
          </w:p>
        </w:tc>
        <w:tc>
          <w:tcPr>
            <w:tcW w:w="3177" w:type="pct"/>
          </w:tcPr>
          <w:p w14:paraId="0FFB98AB" w14:textId="0A0BB267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Vartelių rakinimas</w:t>
            </w:r>
          </w:p>
        </w:tc>
        <w:tc>
          <w:tcPr>
            <w:tcW w:w="1429" w:type="pct"/>
          </w:tcPr>
          <w:p w14:paraId="421C9D21" w14:textId="1A8621AA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Su simetriškai išdėstytomis kilpomis pakabinamai spynai iš išorės ir vidaus</w:t>
            </w:r>
          </w:p>
        </w:tc>
      </w:tr>
      <w:tr w:rsidR="00E0089A" w:rsidRPr="00CE0B15" w14:paraId="51338B05" w14:textId="77777777" w:rsidTr="00397CD7">
        <w:tc>
          <w:tcPr>
            <w:tcW w:w="394" w:type="pct"/>
          </w:tcPr>
          <w:p w14:paraId="54EC7753" w14:textId="19D92AE9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9.9.</w:t>
            </w:r>
          </w:p>
        </w:tc>
        <w:tc>
          <w:tcPr>
            <w:tcW w:w="3177" w:type="pct"/>
          </w:tcPr>
          <w:p w14:paraId="0EAA9E8C" w14:textId="0D19B9B5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Vartų ir vartelių vyriai</w:t>
            </w:r>
          </w:p>
        </w:tc>
        <w:tc>
          <w:tcPr>
            <w:tcW w:w="1429" w:type="pct"/>
          </w:tcPr>
          <w:p w14:paraId="429109D8" w14:textId="7AD6740A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Reguliuojami</w:t>
            </w:r>
          </w:p>
        </w:tc>
      </w:tr>
      <w:tr w:rsidR="00E0089A" w:rsidRPr="00CE0B15" w14:paraId="4F1C2CE8" w14:textId="77777777" w:rsidTr="00397CD7">
        <w:tc>
          <w:tcPr>
            <w:tcW w:w="394" w:type="pct"/>
          </w:tcPr>
          <w:p w14:paraId="192259CC" w14:textId="12EEAF36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9.10.</w:t>
            </w:r>
          </w:p>
        </w:tc>
        <w:tc>
          <w:tcPr>
            <w:tcW w:w="3177" w:type="pct"/>
          </w:tcPr>
          <w:p w14:paraId="55DBAEF7" w14:textId="332E64A7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Vartų ir vartelių varčių tvirtinimas</w:t>
            </w:r>
          </w:p>
        </w:tc>
        <w:tc>
          <w:tcPr>
            <w:tcW w:w="1429" w:type="pct"/>
          </w:tcPr>
          <w:p w14:paraId="67D41AFC" w14:textId="36336A77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Prie plieninių stulpų </w:t>
            </w:r>
          </w:p>
        </w:tc>
      </w:tr>
      <w:tr w:rsidR="00390DDE" w:rsidRPr="00CE0B15" w14:paraId="40538392" w14:textId="77777777" w:rsidTr="00397CD7">
        <w:tc>
          <w:tcPr>
            <w:tcW w:w="394" w:type="pct"/>
          </w:tcPr>
          <w:p w14:paraId="159B07B3" w14:textId="14052AD7" w:rsidR="00390DDE" w:rsidRPr="00CE0B15" w:rsidRDefault="009A07BE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9.11.</w:t>
            </w:r>
          </w:p>
        </w:tc>
        <w:tc>
          <w:tcPr>
            <w:tcW w:w="3177" w:type="pct"/>
          </w:tcPr>
          <w:p w14:paraId="77832AAD" w14:textId="1D80454B" w:rsidR="00390DDE" w:rsidRPr="00CE0B15" w:rsidRDefault="00390DDE" w:rsidP="00E008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Vartų ir vartelių </w:t>
            </w:r>
            <w:r w:rsidR="00871A38">
              <w:rPr>
                <w:rFonts w:ascii="Arial" w:hAnsi="Arial" w:cs="Arial"/>
              </w:rPr>
              <w:t xml:space="preserve">tvirtinimo </w:t>
            </w:r>
            <w:r>
              <w:rPr>
                <w:rFonts w:ascii="Arial" w:hAnsi="Arial" w:cs="Arial"/>
              </w:rPr>
              <w:t>stulpų</w:t>
            </w:r>
            <w:r w:rsidRPr="00390DDE">
              <w:rPr>
                <w:rFonts w:ascii="Arial" w:hAnsi="Arial" w:cs="Arial"/>
              </w:rPr>
              <w:t xml:space="preserve"> profilis ne mažiau kaip, mm</w:t>
            </w:r>
          </w:p>
        </w:tc>
        <w:tc>
          <w:tcPr>
            <w:tcW w:w="1429" w:type="pct"/>
          </w:tcPr>
          <w:p w14:paraId="7E092814" w14:textId="5A408BFA" w:rsidR="00390DDE" w:rsidRPr="00CE0B15" w:rsidRDefault="00390DDE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x 100 x 3</w:t>
            </w:r>
          </w:p>
        </w:tc>
      </w:tr>
      <w:tr w:rsidR="00174F7E" w:rsidRPr="00CE0B15" w14:paraId="612BC0B5" w14:textId="77777777" w:rsidTr="00397CD7">
        <w:tc>
          <w:tcPr>
            <w:tcW w:w="394" w:type="pct"/>
          </w:tcPr>
          <w:p w14:paraId="716B5A59" w14:textId="0225769F" w:rsidR="00174F7E" w:rsidRPr="00CE0B15" w:rsidRDefault="00174F7E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9.12.</w:t>
            </w:r>
          </w:p>
        </w:tc>
        <w:tc>
          <w:tcPr>
            <w:tcW w:w="3177" w:type="pct"/>
          </w:tcPr>
          <w:p w14:paraId="3E75F880" w14:textId="68B65EBC" w:rsidR="00174F7E" w:rsidRDefault="00174F7E" w:rsidP="00E008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Vartų ir vartelių </w:t>
            </w:r>
            <w:r w:rsidR="00871A38">
              <w:rPr>
                <w:rFonts w:ascii="Arial" w:hAnsi="Arial" w:cs="Arial"/>
              </w:rPr>
              <w:t xml:space="preserve">tvirtinimo </w:t>
            </w:r>
            <w:r>
              <w:rPr>
                <w:rFonts w:ascii="Arial" w:hAnsi="Arial" w:cs="Arial"/>
              </w:rPr>
              <w:t>stulpų</w:t>
            </w:r>
            <w:r w:rsidRPr="00390DDE">
              <w:rPr>
                <w:rFonts w:ascii="Arial" w:hAnsi="Arial" w:cs="Arial"/>
              </w:rPr>
              <w:t xml:space="preserve"> </w:t>
            </w:r>
            <w:r w:rsidRPr="00174F7E">
              <w:rPr>
                <w:rFonts w:ascii="Arial" w:hAnsi="Arial" w:cs="Arial"/>
              </w:rPr>
              <w:t>įgilinimas pamate ne mažiau kaip, mm</w:t>
            </w:r>
          </w:p>
        </w:tc>
        <w:tc>
          <w:tcPr>
            <w:tcW w:w="1429" w:type="pct"/>
          </w:tcPr>
          <w:p w14:paraId="4ECB1D31" w14:textId="7B2793A9" w:rsidR="00174F7E" w:rsidRDefault="00174F7E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</w:t>
            </w:r>
          </w:p>
        </w:tc>
      </w:tr>
      <w:tr w:rsidR="00E0089A" w:rsidRPr="00CE0B15" w14:paraId="70C4B5C1" w14:textId="77777777" w:rsidTr="00397CD7">
        <w:tc>
          <w:tcPr>
            <w:tcW w:w="394" w:type="pct"/>
          </w:tcPr>
          <w:p w14:paraId="41D1E76B" w14:textId="472A120D" w:rsidR="00E0089A" w:rsidRPr="00CE0B15" w:rsidRDefault="00174F7E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9.13</w:t>
            </w:r>
            <w:r w:rsidR="00B35684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2CA7CD0A" w14:textId="36E136A5" w:rsidR="00E0089A" w:rsidRPr="00CE0B15" w:rsidRDefault="00A37867" w:rsidP="00E008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Vartų ir vartelių tvirtinimo s</w:t>
            </w:r>
            <w:r w:rsidR="00E0089A" w:rsidRPr="00CE0B15">
              <w:rPr>
                <w:rFonts w:ascii="Arial" w:hAnsi="Arial" w:cs="Arial"/>
              </w:rPr>
              <w:t xml:space="preserve">tulpų </w:t>
            </w:r>
            <w:r w:rsidR="00812E4C">
              <w:rPr>
                <w:rFonts w:ascii="Arial" w:hAnsi="Arial" w:cs="Arial"/>
              </w:rPr>
              <w:t>montavimas grunte</w:t>
            </w:r>
          </w:p>
        </w:tc>
        <w:tc>
          <w:tcPr>
            <w:tcW w:w="1429" w:type="pct"/>
          </w:tcPr>
          <w:p w14:paraId="3C71B1F4" w14:textId="72764F0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Gręžtinis gelžbetoninis pamatas su metaliniu karkasu. Pamato skersmuo ne mažiau kaip 400 mm, gylis ne mažiau kaip 1500 mm</w:t>
            </w:r>
          </w:p>
        </w:tc>
      </w:tr>
      <w:tr w:rsidR="00E0089A" w:rsidRPr="00CE0B15" w14:paraId="43D5E067" w14:textId="77777777" w:rsidTr="00397CD7">
        <w:tc>
          <w:tcPr>
            <w:tcW w:w="394" w:type="pct"/>
          </w:tcPr>
          <w:p w14:paraId="43D5E065" w14:textId="1437EA3A" w:rsidR="00E0089A" w:rsidRPr="00CE0B15" w:rsidRDefault="00E0089A" w:rsidP="00E0089A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4606" w:type="pct"/>
            <w:gridSpan w:val="2"/>
          </w:tcPr>
          <w:p w14:paraId="43D5E066" w14:textId="696D5F61" w:rsidR="00E0089A" w:rsidRPr="00CE0B15" w:rsidRDefault="00E0089A" w:rsidP="00E0089A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Metalinių tvoros dalių įžeminimas</w:t>
            </w:r>
          </w:p>
        </w:tc>
      </w:tr>
      <w:tr w:rsidR="00E0089A" w:rsidRPr="00CE0B15" w14:paraId="43D5E06E" w14:textId="77777777" w:rsidTr="00397CD7">
        <w:tc>
          <w:tcPr>
            <w:tcW w:w="394" w:type="pct"/>
          </w:tcPr>
          <w:p w14:paraId="43D5E068" w14:textId="5B985A6A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10.1. </w:t>
            </w:r>
          </w:p>
        </w:tc>
        <w:tc>
          <w:tcPr>
            <w:tcW w:w="3177" w:type="pct"/>
          </w:tcPr>
          <w:p w14:paraId="43D5E069" w14:textId="334DAB5D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Tvoros įžeminimas</w:t>
            </w:r>
          </w:p>
        </w:tc>
        <w:tc>
          <w:tcPr>
            <w:tcW w:w="1429" w:type="pct"/>
          </w:tcPr>
          <w:p w14:paraId="43D5E06D" w14:textId="57814531" w:rsidR="00E0089A" w:rsidRPr="00CE0B15" w:rsidRDefault="00E0089A" w:rsidP="00E0089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Atskirtas nuo skirstyklos įžeminimo kontūro</w:t>
            </w:r>
          </w:p>
        </w:tc>
      </w:tr>
      <w:tr w:rsidR="00E0089A" w:rsidRPr="00CE0B15" w14:paraId="43D5E072" w14:textId="77777777" w:rsidTr="00397CD7">
        <w:tc>
          <w:tcPr>
            <w:tcW w:w="394" w:type="pct"/>
          </w:tcPr>
          <w:p w14:paraId="43D5E06F" w14:textId="659B8FE1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10.2.</w:t>
            </w:r>
          </w:p>
        </w:tc>
        <w:tc>
          <w:tcPr>
            <w:tcW w:w="3177" w:type="pct"/>
          </w:tcPr>
          <w:p w14:paraId="43D5E070" w14:textId="02BFF04A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 xml:space="preserve">Tvoros atskirų </w:t>
            </w:r>
            <w:r w:rsidR="000D47F9">
              <w:rPr>
                <w:rFonts w:ascii="Arial" w:hAnsi="Arial" w:cs="Arial"/>
                <w:bCs/>
              </w:rPr>
              <w:t>metalinių</w:t>
            </w:r>
            <w:r w:rsidRPr="00CE0B15">
              <w:rPr>
                <w:rFonts w:ascii="Arial" w:hAnsi="Arial" w:cs="Arial"/>
                <w:bCs/>
              </w:rPr>
              <w:t xml:space="preserve"> konstrukcijų elementų sujungimas tarpusavyje</w:t>
            </w:r>
          </w:p>
        </w:tc>
        <w:tc>
          <w:tcPr>
            <w:tcW w:w="1429" w:type="pct"/>
          </w:tcPr>
          <w:p w14:paraId="43D5E071" w14:textId="0F11735F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Elektrine grandine</w:t>
            </w:r>
            <w:r w:rsidR="00157318">
              <w:rPr>
                <w:rFonts w:ascii="Arial" w:hAnsi="Arial" w:cs="Arial"/>
              </w:rPr>
              <w:t xml:space="preserve"> (jungiamos papildomomis kontaktinėmis jungtimis)</w:t>
            </w:r>
          </w:p>
        </w:tc>
      </w:tr>
      <w:tr w:rsidR="00157318" w:rsidRPr="00CE0B15" w14:paraId="2327C6DD" w14:textId="77777777" w:rsidTr="00397CD7">
        <w:tc>
          <w:tcPr>
            <w:tcW w:w="394" w:type="pct"/>
          </w:tcPr>
          <w:p w14:paraId="18F0BB6E" w14:textId="3BBB948B" w:rsidR="00157318" w:rsidRPr="00CE0B15" w:rsidRDefault="00157318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10.3.</w:t>
            </w:r>
          </w:p>
        </w:tc>
        <w:tc>
          <w:tcPr>
            <w:tcW w:w="3177" w:type="pct"/>
          </w:tcPr>
          <w:p w14:paraId="66532541" w14:textId="33454BC2" w:rsidR="00157318" w:rsidRPr="00CE0B15" w:rsidRDefault="00157318" w:rsidP="00E0089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Tvoros įžeminimo kontūrų varžų matavimų protokolas</w:t>
            </w:r>
          </w:p>
        </w:tc>
        <w:tc>
          <w:tcPr>
            <w:tcW w:w="1429" w:type="pct"/>
          </w:tcPr>
          <w:p w14:paraId="1EC91498" w14:textId="37CF752D" w:rsidR="00157318" w:rsidRPr="00CE0B15" w:rsidRDefault="00157318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Pateikiamas kartu su matavimų schema </w:t>
            </w:r>
          </w:p>
        </w:tc>
      </w:tr>
      <w:tr w:rsidR="00E0089A" w:rsidRPr="00CE0B15" w14:paraId="6AA8CB42" w14:textId="77777777" w:rsidTr="00397CD7">
        <w:tc>
          <w:tcPr>
            <w:tcW w:w="394" w:type="pct"/>
          </w:tcPr>
          <w:p w14:paraId="7EFBC63D" w14:textId="06F90208" w:rsidR="00E0089A" w:rsidRPr="00CE0B15" w:rsidRDefault="00E0089A" w:rsidP="00E0089A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lastRenderedPageBreak/>
              <w:t>11.</w:t>
            </w:r>
          </w:p>
        </w:tc>
        <w:tc>
          <w:tcPr>
            <w:tcW w:w="3177" w:type="pct"/>
          </w:tcPr>
          <w:p w14:paraId="1BF10B2C" w14:textId="2E9EBE62" w:rsidR="00E0089A" w:rsidRPr="00CE0B15" w:rsidRDefault="00E0089A" w:rsidP="00E0089A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Tvoros izoliaciniai intarpai</w:t>
            </w:r>
          </w:p>
        </w:tc>
        <w:tc>
          <w:tcPr>
            <w:tcW w:w="1429" w:type="pct"/>
          </w:tcPr>
          <w:p w14:paraId="094657F3" w14:textId="77777777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</w:p>
        </w:tc>
      </w:tr>
      <w:tr w:rsidR="00E0089A" w:rsidRPr="00CE0B15" w14:paraId="0C389769" w14:textId="77777777" w:rsidTr="00397CD7">
        <w:tc>
          <w:tcPr>
            <w:tcW w:w="394" w:type="pct"/>
          </w:tcPr>
          <w:p w14:paraId="688A95D7" w14:textId="08230686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11.1</w:t>
            </w:r>
            <w:r w:rsidR="00AD4C84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27A34468" w14:textId="43798FCA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Konstrukcija</w:t>
            </w:r>
          </w:p>
        </w:tc>
        <w:tc>
          <w:tcPr>
            <w:tcW w:w="1429" w:type="pct"/>
          </w:tcPr>
          <w:p w14:paraId="3D840174" w14:textId="38E122B3" w:rsidR="00E0089A" w:rsidRPr="00CE0B15" w:rsidRDefault="0098080A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Plytų mūro (armuotas)</w:t>
            </w:r>
            <w:r w:rsidR="00E0089A" w:rsidRPr="00CE0B15">
              <w:rPr>
                <w:rFonts w:ascii="Arial" w:hAnsi="Arial" w:cs="Arial"/>
              </w:rPr>
              <w:t>, ant gelžbetoninio pamato, su betoniniu stogeliu</w:t>
            </w:r>
          </w:p>
        </w:tc>
      </w:tr>
      <w:tr w:rsidR="00E0089A" w:rsidRPr="00CE0B15" w14:paraId="79C485DD" w14:textId="77777777" w:rsidTr="00397CD7">
        <w:tc>
          <w:tcPr>
            <w:tcW w:w="394" w:type="pct"/>
          </w:tcPr>
          <w:p w14:paraId="72154992" w14:textId="62071DC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11.2.</w:t>
            </w:r>
          </w:p>
        </w:tc>
        <w:tc>
          <w:tcPr>
            <w:tcW w:w="3177" w:type="pct"/>
          </w:tcPr>
          <w:p w14:paraId="35B4493F" w14:textId="664D3407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Izoliacinio intarpo plotis ne mažiau kaip, mm</w:t>
            </w:r>
          </w:p>
        </w:tc>
        <w:tc>
          <w:tcPr>
            <w:tcW w:w="1429" w:type="pct"/>
          </w:tcPr>
          <w:p w14:paraId="606ABC3E" w14:textId="660C20C4" w:rsidR="00E0089A" w:rsidRPr="00CE0B15" w:rsidRDefault="00E0089A" w:rsidP="00E0089A">
            <w:pPr>
              <w:jc w:val="center"/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1000</w:t>
            </w:r>
          </w:p>
        </w:tc>
      </w:tr>
      <w:tr w:rsidR="00E0089A" w:rsidRPr="00CE0B15" w14:paraId="61A1696B" w14:textId="77777777" w:rsidTr="00397CD7">
        <w:tc>
          <w:tcPr>
            <w:tcW w:w="394" w:type="pct"/>
          </w:tcPr>
          <w:p w14:paraId="03506C58" w14:textId="0A6123A3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11.3.</w:t>
            </w:r>
          </w:p>
        </w:tc>
        <w:tc>
          <w:tcPr>
            <w:tcW w:w="3177" w:type="pct"/>
          </w:tcPr>
          <w:p w14:paraId="3F592597" w14:textId="23762327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Izoliacinių intarpų išdėstymas</w:t>
            </w:r>
          </w:p>
        </w:tc>
        <w:tc>
          <w:tcPr>
            <w:tcW w:w="1429" w:type="pct"/>
          </w:tcPr>
          <w:p w14:paraId="5A03DF7B" w14:textId="7B134445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Atskirti perdavimo tinklo teritorijos tvorą nuo skirstomojo tinklo / elektros gamintojo / naudotojo tvoros</w:t>
            </w:r>
          </w:p>
        </w:tc>
      </w:tr>
      <w:tr w:rsidR="00E0089A" w:rsidRPr="00CE0B15" w14:paraId="5EADDA8F" w14:textId="77777777" w:rsidTr="00397CD7">
        <w:tc>
          <w:tcPr>
            <w:tcW w:w="394" w:type="pct"/>
          </w:tcPr>
          <w:p w14:paraId="63AA8C93" w14:textId="0BCCBA52" w:rsidR="00E0089A" w:rsidRPr="00CE0B15" w:rsidRDefault="00E0089A" w:rsidP="00E0089A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t>12.</w:t>
            </w:r>
          </w:p>
        </w:tc>
        <w:tc>
          <w:tcPr>
            <w:tcW w:w="3177" w:type="pct"/>
          </w:tcPr>
          <w:p w14:paraId="20DFC6D6" w14:textId="4CEA3BC7" w:rsidR="00E0089A" w:rsidRPr="00CE0B15" w:rsidRDefault="00E0089A" w:rsidP="00E0089A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Saugos ženklai ant tvoros</w:t>
            </w:r>
            <w:r w:rsidR="00460364">
              <w:rPr>
                <w:rFonts w:ascii="Arial" w:hAnsi="Arial" w:cs="Arial"/>
                <w:b/>
              </w:rPr>
              <w:t>,</w:t>
            </w:r>
            <w:r w:rsidRPr="00CE0B15">
              <w:rPr>
                <w:rFonts w:ascii="Arial" w:hAnsi="Arial" w:cs="Arial"/>
                <w:b/>
              </w:rPr>
              <w:t xml:space="preserve"> vartų ir vartelių</w:t>
            </w:r>
          </w:p>
        </w:tc>
        <w:tc>
          <w:tcPr>
            <w:tcW w:w="1429" w:type="pct"/>
          </w:tcPr>
          <w:p w14:paraId="43DBB4A4" w14:textId="77777777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</w:p>
        </w:tc>
      </w:tr>
      <w:tr w:rsidR="00E0089A" w:rsidRPr="00CE0B15" w14:paraId="6F04F711" w14:textId="77777777" w:rsidTr="00397CD7">
        <w:tc>
          <w:tcPr>
            <w:tcW w:w="394" w:type="pct"/>
          </w:tcPr>
          <w:p w14:paraId="4EA677C4" w14:textId="001C3AE0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12.1.</w:t>
            </w:r>
          </w:p>
        </w:tc>
        <w:tc>
          <w:tcPr>
            <w:tcW w:w="3177" w:type="pct"/>
          </w:tcPr>
          <w:p w14:paraId="634D6F8B" w14:textId="5F5891D4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Tvoros ženklinimas nuolatiniu ženklu, įspėjančiu apie elektros smūgio pavojų „ATSARGIAI, ELEKTROS SMŪGIO PAVOJUS“. Trikampio kraštinės ilgis 160 mm</w:t>
            </w:r>
          </w:p>
        </w:tc>
        <w:tc>
          <w:tcPr>
            <w:tcW w:w="1429" w:type="pct"/>
          </w:tcPr>
          <w:p w14:paraId="2CBD236E" w14:textId="776F0D86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Tvirtinamas ant vartų, vartelių ir tvoros kas 15 -20 m</w:t>
            </w:r>
          </w:p>
        </w:tc>
      </w:tr>
      <w:tr w:rsidR="00E0089A" w:rsidRPr="00CE0B15" w14:paraId="0186440E" w14:textId="77777777" w:rsidTr="00397CD7">
        <w:tc>
          <w:tcPr>
            <w:tcW w:w="394" w:type="pct"/>
          </w:tcPr>
          <w:p w14:paraId="2C874BA7" w14:textId="2ACF0DE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12.2.</w:t>
            </w:r>
          </w:p>
        </w:tc>
        <w:tc>
          <w:tcPr>
            <w:tcW w:w="3177" w:type="pct"/>
          </w:tcPr>
          <w:p w14:paraId="5D6DFE89" w14:textId="60E6EE69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Įpareigojamasis ženklas „Būtina dėvėti apsauginį šalmą“. Apskritimo skersmuo 150 mm</w:t>
            </w:r>
          </w:p>
        </w:tc>
        <w:tc>
          <w:tcPr>
            <w:tcW w:w="1429" w:type="pct"/>
          </w:tcPr>
          <w:p w14:paraId="5FCAC8CD" w14:textId="32F6B47A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Tvirtinamas ant vartelių</w:t>
            </w:r>
          </w:p>
        </w:tc>
      </w:tr>
      <w:tr w:rsidR="00E0089A" w:rsidRPr="00CE0B15" w14:paraId="31C6B421" w14:textId="77777777" w:rsidTr="00397CD7">
        <w:tc>
          <w:tcPr>
            <w:tcW w:w="394" w:type="pct"/>
          </w:tcPr>
          <w:p w14:paraId="16ED8FED" w14:textId="7183B982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12.3.</w:t>
            </w:r>
          </w:p>
        </w:tc>
        <w:tc>
          <w:tcPr>
            <w:tcW w:w="3177" w:type="pct"/>
          </w:tcPr>
          <w:p w14:paraId="32B72B7A" w14:textId="25665414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Įspėjamasis ženklas „Nejonizuojančioji spinduliuotė“ (trikampio kraštinės ilgis 160 mm) su užrašu „Elektrinio lauko pavojus“ (stačiakampis 160 mm pločio)</w:t>
            </w:r>
          </w:p>
        </w:tc>
        <w:tc>
          <w:tcPr>
            <w:tcW w:w="1429" w:type="pct"/>
          </w:tcPr>
          <w:p w14:paraId="380BA506" w14:textId="7A3F0D65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Tvirtinamas ant vartelių į 330 kV</w:t>
            </w:r>
            <w:r w:rsidR="00E32B11">
              <w:rPr>
                <w:rFonts w:ascii="Arial" w:hAnsi="Arial" w:cs="Arial"/>
              </w:rPr>
              <w:t>,</w:t>
            </w:r>
            <w:r w:rsidRPr="00CE0B15">
              <w:rPr>
                <w:rFonts w:ascii="Arial" w:hAnsi="Arial" w:cs="Arial"/>
              </w:rPr>
              <w:t xml:space="preserve"> </w:t>
            </w:r>
            <w:r w:rsidR="00E32B11">
              <w:rPr>
                <w:rFonts w:ascii="Arial" w:hAnsi="Arial" w:cs="Arial"/>
              </w:rPr>
              <w:t xml:space="preserve">400 kV </w:t>
            </w:r>
            <w:r w:rsidRPr="00CE0B15">
              <w:rPr>
                <w:rFonts w:ascii="Arial" w:hAnsi="Arial" w:cs="Arial"/>
              </w:rPr>
              <w:t>skirstykl</w:t>
            </w:r>
            <w:r w:rsidR="00E32B11">
              <w:rPr>
                <w:rFonts w:ascii="Arial" w:hAnsi="Arial" w:cs="Arial"/>
              </w:rPr>
              <w:t>as</w:t>
            </w:r>
          </w:p>
        </w:tc>
      </w:tr>
      <w:tr w:rsidR="00E0089A" w:rsidRPr="00CE0B15" w14:paraId="249CE8B2" w14:textId="77777777" w:rsidTr="00397CD7">
        <w:tc>
          <w:tcPr>
            <w:tcW w:w="394" w:type="pct"/>
          </w:tcPr>
          <w:p w14:paraId="2EF92929" w14:textId="5282F48C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12.4.</w:t>
            </w:r>
          </w:p>
        </w:tc>
        <w:tc>
          <w:tcPr>
            <w:tcW w:w="3177" w:type="pct"/>
          </w:tcPr>
          <w:p w14:paraId="27ACD533" w14:textId="4973C4D5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 xml:space="preserve">Užrašas objekto ant įvažiavimo į transformatorių pastotę ar skirstyklą vartų </w:t>
            </w:r>
            <w:r w:rsidRPr="00CE0B15">
              <w:rPr>
                <w:rFonts w:ascii="Arial" w:hAnsi="Arial" w:cs="Arial"/>
                <w:bCs/>
                <w:vertAlign w:val="superscript"/>
              </w:rPr>
              <w:t>(3)</w:t>
            </w:r>
          </w:p>
        </w:tc>
        <w:tc>
          <w:tcPr>
            <w:tcW w:w="1429" w:type="pct"/>
          </w:tcPr>
          <w:p w14:paraId="2C7BCE0F" w14:textId="4364245C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Transformatorių pastotės ar skirstyklos pavadinimas</w:t>
            </w:r>
          </w:p>
        </w:tc>
      </w:tr>
      <w:tr w:rsidR="00E0089A" w:rsidRPr="00CE0B15" w14:paraId="5FB067A3" w14:textId="77777777" w:rsidTr="00397CD7">
        <w:tc>
          <w:tcPr>
            <w:tcW w:w="394" w:type="pct"/>
          </w:tcPr>
          <w:p w14:paraId="3297C6F0" w14:textId="41AA9482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12.5.</w:t>
            </w:r>
          </w:p>
        </w:tc>
        <w:tc>
          <w:tcPr>
            <w:tcW w:w="3177" w:type="pct"/>
          </w:tcPr>
          <w:p w14:paraId="03B7A99A" w14:textId="3F45E14F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Ženklų tvirtinimo būdas</w:t>
            </w:r>
          </w:p>
        </w:tc>
        <w:tc>
          <w:tcPr>
            <w:tcW w:w="1429" w:type="pct"/>
          </w:tcPr>
          <w:p w14:paraId="37F22634" w14:textId="4243BAD5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Plieninėmis cinkuotomis arba nerūdijančio plieno sąvaržomis / skobomis</w:t>
            </w:r>
          </w:p>
        </w:tc>
      </w:tr>
      <w:tr w:rsidR="00E0089A" w:rsidRPr="00CE0B15" w14:paraId="256EB3C2" w14:textId="77777777" w:rsidTr="00397CD7">
        <w:tc>
          <w:tcPr>
            <w:tcW w:w="394" w:type="pct"/>
          </w:tcPr>
          <w:p w14:paraId="0D84D4C0" w14:textId="62D9E448" w:rsidR="00E0089A" w:rsidRPr="00CE0B15" w:rsidRDefault="00E0089A" w:rsidP="00E0089A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t>13.</w:t>
            </w:r>
          </w:p>
        </w:tc>
        <w:tc>
          <w:tcPr>
            <w:tcW w:w="3177" w:type="pct"/>
          </w:tcPr>
          <w:p w14:paraId="3BE278E1" w14:textId="15611CD5" w:rsidR="00E0089A" w:rsidRPr="00CE0B15" w:rsidRDefault="00E0089A" w:rsidP="00E0089A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Tvoros sudėtinių dalių gaminiams pateikiama</w:t>
            </w:r>
          </w:p>
        </w:tc>
        <w:tc>
          <w:tcPr>
            <w:tcW w:w="1429" w:type="pct"/>
          </w:tcPr>
          <w:p w14:paraId="7A44333D" w14:textId="57EA6BFF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Gaminių eksploatacinių savybių deklaracijos (lietuvių kalba)</w:t>
            </w:r>
          </w:p>
        </w:tc>
      </w:tr>
      <w:tr w:rsidR="00E0089A" w:rsidRPr="00CE0B15" w14:paraId="726B2A27" w14:textId="77777777" w:rsidTr="00397CD7">
        <w:tc>
          <w:tcPr>
            <w:tcW w:w="394" w:type="pct"/>
          </w:tcPr>
          <w:p w14:paraId="22F2D20D" w14:textId="0B8F0F8F" w:rsidR="00E0089A" w:rsidRPr="00CE0B15" w:rsidRDefault="00E0089A" w:rsidP="00E0089A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t>14.</w:t>
            </w:r>
          </w:p>
        </w:tc>
        <w:tc>
          <w:tcPr>
            <w:tcW w:w="3177" w:type="pct"/>
          </w:tcPr>
          <w:p w14:paraId="5870F584" w14:textId="144721A4" w:rsidR="00E0089A" w:rsidRPr="00CE0B15" w:rsidRDefault="001A66ED" w:rsidP="00E008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Projektuojama tvoros statinio gyvavimo trukmė ne mažiau kaip, metais</w:t>
            </w:r>
          </w:p>
        </w:tc>
        <w:tc>
          <w:tcPr>
            <w:tcW w:w="1429" w:type="pct"/>
          </w:tcPr>
          <w:p w14:paraId="0087BD05" w14:textId="46AB806D" w:rsidR="00E0089A" w:rsidRPr="00CE0B15" w:rsidRDefault="001A66ED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E0089A" w:rsidRPr="00CE0B15" w14:paraId="43D5E07F" w14:textId="77777777" w:rsidTr="00FB4892">
        <w:trPr>
          <w:trHeight w:val="688"/>
        </w:trPr>
        <w:tc>
          <w:tcPr>
            <w:tcW w:w="5000" w:type="pct"/>
            <w:gridSpan w:val="3"/>
          </w:tcPr>
          <w:p w14:paraId="43D5E077" w14:textId="77777777" w:rsidR="00E0089A" w:rsidRPr="00CE0B15" w:rsidRDefault="00E0089A" w:rsidP="00E0089A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Pastabos:</w:t>
            </w:r>
          </w:p>
          <w:p w14:paraId="65407812" w14:textId="77777777" w:rsidR="00E0089A" w:rsidRPr="00CE0B15" w:rsidRDefault="00E0089A" w:rsidP="00E0089A">
            <w:pPr>
              <w:tabs>
                <w:tab w:val="left" w:pos="452"/>
              </w:tabs>
              <w:ind w:left="310" w:hanging="284"/>
              <w:jc w:val="both"/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vertAlign w:val="superscript"/>
              </w:rPr>
              <w:t>(1)</w:t>
            </w:r>
            <w:r w:rsidRPr="00CE0B15">
              <w:rPr>
                <w:rFonts w:ascii="Arial" w:hAnsi="Arial" w:cs="Arial"/>
              </w:rPr>
              <w:t xml:space="preserve"> Techniniame projekte, atsižvelgiant į faktinius aplinkos sąlygų duomenis,  reikšmės gali būti koreguojamos,</w:t>
            </w:r>
            <w:r w:rsidRPr="00CE0B15">
              <w:rPr>
                <w:rFonts w:ascii="Arial" w:hAnsi="Arial" w:cs="Arial"/>
                <w:b/>
              </w:rPr>
              <w:t xml:space="preserve"> tačiau tik griežtinant reikalavimus</w:t>
            </w:r>
            <w:r w:rsidRPr="00CE0B15">
              <w:rPr>
                <w:rFonts w:ascii="Arial" w:hAnsi="Arial" w:cs="Arial"/>
                <w:bCs/>
              </w:rPr>
              <w:t>.</w:t>
            </w:r>
          </w:p>
          <w:p w14:paraId="43D5E079" w14:textId="7DAD9B15" w:rsidR="00E0089A" w:rsidRPr="00CE0B15" w:rsidRDefault="00E0089A" w:rsidP="00E0089A">
            <w:pPr>
              <w:ind w:left="310" w:hanging="284"/>
              <w:jc w:val="both"/>
              <w:rPr>
                <w:rFonts w:ascii="Arial" w:hAnsi="Arial" w:cs="Arial"/>
                <w:vertAlign w:val="superscript"/>
              </w:rPr>
            </w:pPr>
            <w:r w:rsidRPr="00CE0B15">
              <w:rPr>
                <w:rFonts w:ascii="Arial" w:hAnsi="Arial" w:cs="Arial"/>
                <w:vertAlign w:val="superscript"/>
              </w:rPr>
              <w:t>(2)</w:t>
            </w:r>
            <w:r w:rsidRPr="00CE0B15">
              <w:rPr>
                <w:rFonts w:ascii="Arial" w:hAnsi="Arial" w:cs="Arial"/>
              </w:rPr>
              <w:t xml:space="preserve"> Atskirais atvejais, suderinus su užsakovu, projektuotoju ir ribojančio žemės sklypo savininku, vietoj surenkamų gelžbetoninių cokolio plokščių gali būti įrengiamas monolitinis gelžbetoninis tvoros cokolis.</w:t>
            </w:r>
          </w:p>
          <w:p w14:paraId="54FAFE88" w14:textId="77777777" w:rsidR="00E0089A" w:rsidRDefault="00E0089A" w:rsidP="00E0089A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vertAlign w:val="superscript"/>
              </w:rPr>
              <w:t>(3)</w:t>
            </w:r>
            <w:r w:rsidRPr="00CE0B15">
              <w:rPr>
                <w:rFonts w:ascii="Arial" w:hAnsi="Arial" w:cs="Arial"/>
              </w:rPr>
              <w:t xml:space="preserve"> Atliekant pavadinimų žymėjimą vadovautis LITGRID AB perdavimo tinklo operatyvinių ir techninių pavadinimų sudarymo ir žymėjimo tvarkos aprašu.</w:t>
            </w:r>
          </w:p>
          <w:p w14:paraId="43D5E07E" w14:textId="7BE92AFD" w:rsidR="00B76180" w:rsidRPr="00CE0B15" w:rsidRDefault="00B76180" w:rsidP="00E0089A">
            <w:pPr>
              <w:ind w:left="310" w:hanging="284"/>
              <w:jc w:val="both"/>
              <w:rPr>
                <w:rFonts w:ascii="Arial" w:hAnsi="Arial" w:cs="Arial"/>
              </w:rPr>
            </w:pPr>
            <w:r w:rsidRPr="00B76180">
              <w:rPr>
                <w:rFonts w:ascii="Arial" w:hAnsi="Arial" w:cs="Arial"/>
                <w:vertAlign w:val="superscript"/>
              </w:rPr>
              <w:t>(4)</w:t>
            </w:r>
            <w:r w:rsidRPr="00B7618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Vartų ir vartelių varčios užpildas tik vertikalaus (be horizontalių strypų), montuojamas į objekto išorę, viršutinė užpildo dalis iškilusi virš horizontalių varčių rėmų konstrukcijų</w:t>
            </w:r>
            <w:r w:rsidRPr="00B76180">
              <w:rPr>
                <w:rFonts w:ascii="Arial" w:hAnsi="Arial" w:cs="Arial"/>
              </w:rPr>
              <w:t>.</w:t>
            </w:r>
          </w:p>
        </w:tc>
      </w:tr>
    </w:tbl>
    <w:p w14:paraId="43D5E086" w14:textId="61620DD5" w:rsidR="00020DDC" w:rsidRPr="00CE0B15" w:rsidRDefault="00020DDC" w:rsidP="002F2364">
      <w:pPr>
        <w:rPr>
          <w:rFonts w:ascii="Arial" w:hAnsi="Arial" w:cs="Arial"/>
          <w:bdr w:val="single" w:sz="4" w:space="0" w:color="auto"/>
        </w:rPr>
      </w:pPr>
    </w:p>
    <w:p w14:paraId="09B98DF5" w14:textId="6AAFC6E8" w:rsidR="00963AED" w:rsidRPr="00CE0B15" w:rsidRDefault="00963AED" w:rsidP="004F0942">
      <w:pPr>
        <w:tabs>
          <w:tab w:val="left" w:pos="1847"/>
          <w:tab w:val="center" w:pos="4875"/>
        </w:tabs>
        <w:rPr>
          <w:rFonts w:ascii="Arial" w:hAnsi="Arial" w:cs="Arial"/>
        </w:rPr>
      </w:pPr>
      <w:r w:rsidRPr="00CE0B15">
        <w:rPr>
          <w:rFonts w:ascii="Arial" w:hAnsi="Arial" w:cs="Arial"/>
        </w:rPr>
        <w:tab/>
      </w:r>
      <w:r w:rsidR="004F0942" w:rsidRPr="00CE0B15">
        <w:rPr>
          <w:rFonts w:ascii="Arial" w:hAnsi="Arial" w:cs="Arial"/>
        </w:rPr>
        <w:tab/>
      </w:r>
    </w:p>
    <w:sectPr w:rsidR="00963AED" w:rsidRPr="00CE0B15" w:rsidSect="00EF53FD">
      <w:headerReference w:type="default" r:id="rId8"/>
      <w:footerReference w:type="default" r:id="rId9"/>
      <w:pgSz w:w="11906" w:h="16838"/>
      <w:pgMar w:top="1134" w:right="567" w:bottom="1134" w:left="158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CA1F5" w14:textId="77777777" w:rsidR="00EF53FD" w:rsidRDefault="00EF53FD" w:rsidP="00387992">
      <w:pPr>
        <w:spacing w:after="0" w:line="240" w:lineRule="auto"/>
      </w:pPr>
      <w:r>
        <w:separator/>
      </w:r>
    </w:p>
  </w:endnote>
  <w:endnote w:type="continuationSeparator" w:id="0">
    <w:p w14:paraId="4CEF87A9" w14:textId="77777777" w:rsidR="00EF53FD" w:rsidRDefault="00EF53FD" w:rsidP="00387992">
      <w:pPr>
        <w:spacing w:after="0" w:line="240" w:lineRule="auto"/>
      </w:pPr>
      <w:r>
        <w:continuationSeparator/>
      </w:r>
    </w:p>
  </w:endnote>
  <w:endnote w:type="continuationNotice" w:id="1">
    <w:p w14:paraId="1C5250F8" w14:textId="77777777" w:rsidR="00EF53FD" w:rsidRDefault="00EF53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43235922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Content>
          <w:p w14:paraId="43D5E08D" w14:textId="5C6D9EAA" w:rsidR="009D778F" w:rsidRPr="00AF5395" w:rsidRDefault="00F0630E" w:rsidP="00F0630E">
            <w:pPr>
              <w:pStyle w:val="Footer"/>
              <w:rPr>
                <w:sz w:val="16"/>
                <w:szCs w:val="16"/>
              </w:rPr>
            </w:pPr>
            <w:r w:rsidRPr="00F0630E">
              <w:rPr>
                <w:rFonts w:ascii="Arial" w:hAnsi="Arial" w:cs="Arial"/>
                <w:sz w:val="16"/>
                <w:szCs w:val="16"/>
              </w:rPr>
              <w:t>Standartiniai techniniai reikalavimai</w:t>
            </w:r>
            <w:r>
              <w:rPr>
                <w:sz w:val="16"/>
                <w:szCs w:val="16"/>
              </w:rPr>
              <w:t xml:space="preserve"> </w:t>
            </w:r>
            <w:r w:rsidR="00B019C5">
              <w:rPr>
                <w:rFonts w:ascii="Arial" w:hAnsi="Arial" w:cs="Arial"/>
                <w:sz w:val="16"/>
                <w:szCs w:val="16"/>
              </w:rPr>
              <w:t>40</w:t>
            </w:r>
            <w:r w:rsidR="009D778F" w:rsidRPr="00AF5395">
              <w:rPr>
                <w:rFonts w:ascii="Arial" w:hAnsi="Arial" w:cs="Arial"/>
                <w:sz w:val="16"/>
                <w:szCs w:val="16"/>
              </w:rPr>
              <w:t xml:space="preserve">0-110 kV įtampos transformatorių pastočių ir atvirų skirstyklų </w:t>
            </w:r>
            <w:r w:rsidR="00963AED">
              <w:rPr>
                <w:rFonts w:ascii="Arial" w:hAnsi="Arial" w:cs="Arial"/>
                <w:sz w:val="16"/>
                <w:szCs w:val="16"/>
              </w:rPr>
              <w:t>tvor</w:t>
            </w:r>
            <w:r>
              <w:rPr>
                <w:rFonts w:ascii="Arial" w:hAnsi="Arial" w:cs="Arial"/>
                <w:sz w:val="16"/>
                <w:szCs w:val="16"/>
              </w:rPr>
              <w:t>oms</w:t>
            </w:r>
          </w:p>
        </w:sdtContent>
      </w:sdt>
    </w:sdtContent>
  </w:sdt>
  <w:p w14:paraId="43D5E08E" w14:textId="77777777" w:rsidR="009D778F" w:rsidRPr="00020DDC" w:rsidRDefault="009D778F" w:rsidP="00AF5395">
    <w:pPr>
      <w:pStyle w:val="Footer"/>
      <w:jc w:val="center"/>
      <w:rPr>
        <w:b/>
      </w:rPr>
    </w:pPr>
    <w:r w:rsidRPr="00AF5395">
      <w:rPr>
        <w:sz w:val="16"/>
        <w:szCs w:val="16"/>
      </w:rPr>
      <w:t xml:space="preserve">Lapas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PAGE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Pr="00AF5395">
      <w:rPr>
        <w:b/>
        <w:bCs/>
        <w:sz w:val="16"/>
        <w:szCs w:val="16"/>
      </w:rPr>
      <w:fldChar w:fldCharType="end"/>
    </w:r>
    <w:r w:rsidRPr="00AF5395">
      <w:rPr>
        <w:sz w:val="16"/>
        <w:szCs w:val="16"/>
      </w:rPr>
      <w:t xml:space="preserve"> iš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NUMPAGES 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3</w:t>
    </w:r>
    <w:r w:rsidRPr="00AF5395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38CB4" w14:textId="77777777" w:rsidR="00EF53FD" w:rsidRDefault="00EF53FD" w:rsidP="00387992">
      <w:pPr>
        <w:spacing w:after="0" w:line="240" w:lineRule="auto"/>
      </w:pPr>
      <w:r>
        <w:separator/>
      </w:r>
    </w:p>
  </w:footnote>
  <w:footnote w:type="continuationSeparator" w:id="0">
    <w:p w14:paraId="3C8B7B63" w14:textId="77777777" w:rsidR="00EF53FD" w:rsidRDefault="00EF53FD" w:rsidP="00387992">
      <w:pPr>
        <w:spacing w:after="0" w:line="240" w:lineRule="auto"/>
      </w:pPr>
      <w:r>
        <w:continuationSeparator/>
      </w:r>
    </w:p>
  </w:footnote>
  <w:footnote w:type="continuationNotice" w:id="1">
    <w:p w14:paraId="5770030D" w14:textId="77777777" w:rsidR="00EF53FD" w:rsidRDefault="00EF53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53774" w14:textId="5C6AA8CD" w:rsidR="00BA0FAD" w:rsidRPr="00BA0FAD" w:rsidRDefault="00BA0FAD" w:rsidP="00BA0FAD">
    <w:pPr>
      <w:pStyle w:val="Header"/>
      <w:ind w:firstLine="4536"/>
      <w:jc w:val="both"/>
      <w:rPr>
        <w:rFonts w:ascii="Trebuchet MS" w:hAnsi="Trebuchet MS"/>
        <w:sz w:val="20"/>
        <w:szCs w:val="20"/>
      </w:rPr>
    </w:pPr>
    <w:r w:rsidRPr="00BA0FAD">
      <w:rPr>
        <w:rFonts w:ascii="Trebuchet MS" w:hAnsi="Trebuchet MS"/>
        <w:sz w:val="20"/>
        <w:szCs w:val="20"/>
      </w:rPr>
      <w:t>LITGRID AB standartinių techninių reikalavimų tvirtinimo</w:t>
    </w:r>
  </w:p>
  <w:p w14:paraId="216D4452" w14:textId="02DAA6E7" w:rsidR="00BA0FAD" w:rsidRPr="00BA0FAD" w:rsidRDefault="00BA0FAD" w:rsidP="00BA0FAD">
    <w:pPr>
      <w:pStyle w:val="Header"/>
      <w:ind w:firstLine="4536"/>
      <w:jc w:val="both"/>
      <w:rPr>
        <w:rFonts w:ascii="Trebuchet MS" w:hAnsi="Trebuchet MS"/>
        <w:sz w:val="20"/>
        <w:szCs w:val="20"/>
      </w:rPr>
    </w:pPr>
    <w:r w:rsidRPr="00BA0FAD">
      <w:rPr>
        <w:rFonts w:ascii="Trebuchet MS" w:hAnsi="Trebuchet MS"/>
        <w:sz w:val="20"/>
        <w:szCs w:val="20"/>
      </w:rPr>
      <w:t xml:space="preserve">2022 _________ d. nurodymo Nr. ____ </w:t>
    </w:r>
  </w:p>
  <w:p w14:paraId="52307145" w14:textId="1D7653E2" w:rsidR="00BA0FAD" w:rsidRPr="00BA0FAD" w:rsidRDefault="00BA0FAD" w:rsidP="00BA0FAD">
    <w:pPr>
      <w:pStyle w:val="Header"/>
      <w:ind w:firstLine="4536"/>
      <w:jc w:val="both"/>
      <w:rPr>
        <w:rFonts w:ascii="Trebuchet MS" w:hAnsi="Trebuchet MS"/>
        <w:sz w:val="20"/>
        <w:szCs w:val="20"/>
      </w:rPr>
    </w:pPr>
    <w:r w:rsidRPr="00BA0FAD">
      <w:rPr>
        <w:rFonts w:ascii="Trebuchet MS" w:hAnsi="Trebuchet MS"/>
        <w:sz w:val="20"/>
        <w:szCs w:val="20"/>
      </w:rPr>
      <w:t xml:space="preserve">Priedas Nr. </w:t>
    </w:r>
    <w:r>
      <w:rPr>
        <w:rFonts w:ascii="Trebuchet MS" w:hAnsi="Trebuchet MS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C0663"/>
    <w:multiLevelType w:val="hybridMultilevel"/>
    <w:tmpl w:val="8AEE591C"/>
    <w:lvl w:ilvl="0" w:tplc="4A52C1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E52E4"/>
    <w:multiLevelType w:val="multilevel"/>
    <w:tmpl w:val="8A68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B0F10"/>
    <w:multiLevelType w:val="hybridMultilevel"/>
    <w:tmpl w:val="F89055A6"/>
    <w:lvl w:ilvl="0" w:tplc="96AA6D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554AC"/>
    <w:multiLevelType w:val="hybridMultilevel"/>
    <w:tmpl w:val="0D9C541E"/>
    <w:lvl w:ilvl="0" w:tplc="4BE04AC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30F0B"/>
    <w:multiLevelType w:val="hybridMultilevel"/>
    <w:tmpl w:val="847E5B3A"/>
    <w:lvl w:ilvl="0" w:tplc="29F29D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E3E53"/>
    <w:multiLevelType w:val="hybridMultilevel"/>
    <w:tmpl w:val="89F88B6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068A1"/>
    <w:multiLevelType w:val="hybridMultilevel"/>
    <w:tmpl w:val="C752458E"/>
    <w:lvl w:ilvl="0" w:tplc="986035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E0C18"/>
    <w:multiLevelType w:val="hybridMultilevel"/>
    <w:tmpl w:val="2D543676"/>
    <w:lvl w:ilvl="0" w:tplc="D364328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591918">
    <w:abstractNumId w:val="5"/>
  </w:num>
  <w:num w:numId="2" w16cid:durableId="1597323378">
    <w:abstractNumId w:val="7"/>
  </w:num>
  <w:num w:numId="3" w16cid:durableId="720249394">
    <w:abstractNumId w:val="9"/>
  </w:num>
  <w:num w:numId="4" w16cid:durableId="2036232315">
    <w:abstractNumId w:val="1"/>
  </w:num>
  <w:num w:numId="5" w16cid:durableId="2029745978">
    <w:abstractNumId w:val="0"/>
  </w:num>
  <w:num w:numId="6" w16cid:durableId="54010990">
    <w:abstractNumId w:val="10"/>
  </w:num>
  <w:num w:numId="7" w16cid:durableId="183831001">
    <w:abstractNumId w:val="2"/>
  </w:num>
  <w:num w:numId="8" w16cid:durableId="2144689075">
    <w:abstractNumId w:val="3"/>
  </w:num>
  <w:num w:numId="9" w16cid:durableId="2104716724">
    <w:abstractNumId w:val="6"/>
  </w:num>
  <w:num w:numId="10" w16cid:durableId="538055446">
    <w:abstractNumId w:val="8"/>
  </w:num>
  <w:num w:numId="11" w16cid:durableId="1029449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49"/>
    <w:rsid w:val="000003FB"/>
    <w:rsid w:val="00001D4A"/>
    <w:rsid w:val="00007B04"/>
    <w:rsid w:val="000101D0"/>
    <w:rsid w:val="00012CE0"/>
    <w:rsid w:val="0001305B"/>
    <w:rsid w:val="00017908"/>
    <w:rsid w:val="00020DDC"/>
    <w:rsid w:val="0002302C"/>
    <w:rsid w:val="00024519"/>
    <w:rsid w:val="00030A56"/>
    <w:rsid w:val="00030E3B"/>
    <w:rsid w:val="00032795"/>
    <w:rsid w:val="00033DE3"/>
    <w:rsid w:val="00043BFF"/>
    <w:rsid w:val="0004501C"/>
    <w:rsid w:val="000462D2"/>
    <w:rsid w:val="00050C98"/>
    <w:rsid w:val="0005733C"/>
    <w:rsid w:val="00060612"/>
    <w:rsid w:val="000638E1"/>
    <w:rsid w:val="000715C3"/>
    <w:rsid w:val="00073432"/>
    <w:rsid w:val="000735DD"/>
    <w:rsid w:val="00074BF2"/>
    <w:rsid w:val="00076ADA"/>
    <w:rsid w:val="00077E74"/>
    <w:rsid w:val="000878A6"/>
    <w:rsid w:val="00091F73"/>
    <w:rsid w:val="00093E4F"/>
    <w:rsid w:val="000A5DC3"/>
    <w:rsid w:val="000B1F7B"/>
    <w:rsid w:val="000B3F87"/>
    <w:rsid w:val="000B6A26"/>
    <w:rsid w:val="000B7470"/>
    <w:rsid w:val="000B7D9F"/>
    <w:rsid w:val="000C18A8"/>
    <w:rsid w:val="000C37AB"/>
    <w:rsid w:val="000D2E9D"/>
    <w:rsid w:val="000D47F9"/>
    <w:rsid w:val="000D6DAB"/>
    <w:rsid w:val="000E2F3F"/>
    <w:rsid w:val="000E3462"/>
    <w:rsid w:val="000E40F3"/>
    <w:rsid w:val="000F36EF"/>
    <w:rsid w:val="001004C3"/>
    <w:rsid w:val="00103533"/>
    <w:rsid w:val="0010787B"/>
    <w:rsid w:val="00107E9C"/>
    <w:rsid w:val="001118BF"/>
    <w:rsid w:val="0011298D"/>
    <w:rsid w:val="001147C9"/>
    <w:rsid w:val="00117C15"/>
    <w:rsid w:val="00117EF2"/>
    <w:rsid w:val="0012304B"/>
    <w:rsid w:val="001310AE"/>
    <w:rsid w:val="00133C02"/>
    <w:rsid w:val="00135979"/>
    <w:rsid w:val="00136C19"/>
    <w:rsid w:val="00136C1D"/>
    <w:rsid w:val="001416E7"/>
    <w:rsid w:val="00142F51"/>
    <w:rsid w:val="00154615"/>
    <w:rsid w:val="001560F7"/>
    <w:rsid w:val="00157318"/>
    <w:rsid w:val="00161ED2"/>
    <w:rsid w:val="00166030"/>
    <w:rsid w:val="00166D2A"/>
    <w:rsid w:val="00171BE7"/>
    <w:rsid w:val="00174F7E"/>
    <w:rsid w:val="00197147"/>
    <w:rsid w:val="00197A0F"/>
    <w:rsid w:val="001A04B6"/>
    <w:rsid w:val="001A170A"/>
    <w:rsid w:val="001A33D0"/>
    <w:rsid w:val="001A3757"/>
    <w:rsid w:val="001A66ED"/>
    <w:rsid w:val="001B1D13"/>
    <w:rsid w:val="001B66BE"/>
    <w:rsid w:val="001C11AA"/>
    <w:rsid w:val="001C17F6"/>
    <w:rsid w:val="001C3D87"/>
    <w:rsid w:val="001C7E91"/>
    <w:rsid w:val="001D047B"/>
    <w:rsid w:val="001D0735"/>
    <w:rsid w:val="001E103B"/>
    <w:rsid w:val="001E1A8A"/>
    <w:rsid w:val="001E4875"/>
    <w:rsid w:val="001E6389"/>
    <w:rsid w:val="001F1A00"/>
    <w:rsid w:val="001F4369"/>
    <w:rsid w:val="001F5FB3"/>
    <w:rsid w:val="002005EC"/>
    <w:rsid w:val="0020234E"/>
    <w:rsid w:val="00202A3F"/>
    <w:rsid w:val="00202B6A"/>
    <w:rsid w:val="002117EF"/>
    <w:rsid w:val="002125EA"/>
    <w:rsid w:val="002257C5"/>
    <w:rsid w:val="0022746C"/>
    <w:rsid w:val="00237348"/>
    <w:rsid w:val="002415BD"/>
    <w:rsid w:val="00251D28"/>
    <w:rsid w:val="00253AF5"/>
    <w:rsid w:val="00255087"/>
    <w:rsid w:val="00266A7A"/>
    <w:rsid w:val="0027302B"/>
    <w:rsid w:val="002840DD"/>
    <w:rsid w:val="0028566C"/>
    <w:rsid w:val="00297091"/>
    <w:rsid w:val="002A0E54"/>
    <w:rsid w:val="002A3598"/>
    <w:rsid w:val="002A7C11"/>
    <w:rsid w:val="002B25B2"/>
    <w:rsid w:val="002B708D"/>
    <w:rsid w:val="002C0CF4"/>
    <w:rsid w:val="002C188C"/>
    <w:rsid w:val="002D0F98"/>
    <w:rsid w:val="002D1B19"/>
    <w:rsid w:val="002D27E4"/>
    <w:rsid w:val="002E4305"/>
    <w:rsid w:val="002E7816"/>
    <w:rsid w:val="002F2364"/>
    <w:rsid w:val="002F2729"/>
    <w:rsid w:val="002F3CB0"/>
    <w:rsid w:val="0030500E"/>
    <w:rsid w:val="00322FAC"/>
    <w:rsid w:val="003272A9"/>
    <w:rsid w:val="003274BC"/>
    <w:rsid w:val="00331796"/>
    <w:rsid w:val="00332C09"/>
    <w:rsid w:val="00332EA2"/>
    <w:rsid w:val="0034577E"/>
    <w:rsid w:val="00346EB3"/>
    <w:rsid w:val="00354236"/>
    <w:rsid w:val="00354CA1"/>
    <w:rsid w:val="00355B40"/>
    <w:rsid w:val="0036245E"/>
    <w:rsid w:val="0036261E"/>
    <w:rsid w:val="00363731"/>
    <w:rsid w:val="003661A9"/>
    <w:rsid w:val="003677B2"/>
    <w:rsid w:val="00374261"/>
    <w:rsid w:val="00375ED6"/>
    <w:rsid w:val="00380249"/>
    <w:rsid w:val="00381B96"/>
    <w:rsid w:val="00382F5A"/>
    <w:rsid w:val="0038490E"/>
    <w:rsid w:val="00387992"/>
    <w:rsid w:val="00390DDE"/>
    <w:rsid w:val="00390DFD"/>
    <w:rsid w:val="0039317B"/>
    <w:rsid w:val="00393C4B"/>
    <w:rsid w:val="003942FA"/>
    <w:rsid w:val="0039527B"/>
    <w:rsid w:val="003952BB"/>
    <w:rsid w:val="003979AB"/>
    <w:rsid w:val="00397CD7"/>
    <w:rsid w:val="003A13A7"/>
    <w:rsid w:val="003A2833"/>
    <w:rsid w:val="003A2B0F"/>
    <w:rsid w:val="003A3651"/>
    <w:rsid w:val="003A372F"/>
    <w:rsid w:val="003A6176"/>
    <w:rsid w:val="003A6EB0"/>
    <w:rsid w:val="003B447C"/>
    <w:rsid w:val="003B5CC8"/>
    <w:rsid w:val="003C19F2"/>
    <w:rsid w:val="003D43D4"/>
    <w:rsid w:val="003D5815"/>
    <w:rsid w:val="003D7E1A"/>
    <w:rsid w:val="003E05F5"/>
    <w:rsid w:val="003E29AE"/>
    <w:rsid w:val="003E43B1"/>
    <w:rsid w:val="003E53CB"/>
    <w:rsid w:val="003E56F3"/>
    <w:rsid w:val="003E711D"/>
    <w:rsid w:val="003F0BDC"/>
    <w:rsid w:val="003F3427"/>
    <w:rsid w:val="003F4DF7"/>
    <w:rsid w:val="004000F9"/>
    <w:rsid w:val="004009B8"/>
    <w:rsid w:val="00401F09"/>
    <w:rsid w:val="00401FDB"/>
    <w:rsid w:val="00402DC0"/>
    <w:rsid w:val="004033B9"/>
    <w:rsid w:val="00411DB4"/>
    <w:rsid w:val="00413910"/>
    <w:rsid w:val="00413AA1"/>
    <w:rsid w:val="004169EC"/>
    <w:rsid w:val="004229D6"/>
    <w:rsid w:val="0042416A"/>
    <w:rsid w:val="00425080"/>
    <w:rsid w:val="004308FA"/>
    <w:rsid w:val="00430B0E"/>
    <w:rsid w:val="004330A3"/>
    <w:rsid w:val="00433C00"/>
    <w:rsid w:val="00443A2F"/>
    <w:rsid w:val="0044427D"/>
    <w:rsid w:val="0045057A"/>
    <w:rsid w:val="0045540D"/>
    <w:rsid w:val="004559A5"/>
    <w:rsid w:val="00460364"/>
    <w:rsid w:val="00463154"/>
    <w:rsid w:val="00466410"/>
    <w:rsid w:val="00473121"/>
    <w:rsid w:val="00474D76"/>
    <w:rsid w:val="00476AEC"/>
    <w:rsid w:val="00480AF3"/>
    <w:rsid w:val="00483628"/>
    <w:rsid w:val="00496D1A"/>
    <w:rsid w:val="0049798D"/>
    <w:rsid w:val="004A1A16"/>
    <w:rsid w:val="004A3493"/>
    <w:rsid w:val="004A77D1"/>
    <w:rsid w:val="004B15F0"/>
    <w:rsid w:val="004B7A37"/>
    <w:rsid w:val="004C1098"/>
    <w:rsid w:val="004C2AA9"/>
    <w:rsid w:val="004C447C"/>
    <w:rsid w:val="004C54AB"/>
    <w:rsid w:val="004C6093"/>
    <w:rsid w:val="004D106D"/>
    <w:rsid w:val="004E4E5F"/>
    <w:rsid w:val="004F0421"/>
    <w:rsid w:val="004F0942"/>
    <w:rsid w:val="004F3BC6"/>
    <w:rsid w:val="004F633D"/>
    <w:rsid w:val="00504661"/>
    <w:rsid w:val="005105AC"/>
    <w:rsid w:val="00512C79"/>
    <w:rsid w:val="0051337D"/>
    <w:rsid w:val="00515B94"/>
    <w:rsid w:val="005167AD"/>
    <w:rsid w:val="005176F4"/>
    <w:rsid w:val="00521A69"/>
    <w:rsid w:val="0052457B"/>
    <w:rsid w:val="00526D57"/>
    <w:rsid w:val="00526E72"/>
    <w:rsid w:val="00531716"/>
    <w:rsid w:val="00533015"/>
    <w:rsid w:val="005407F9"/>
    <w:rsid w:val="0054171C"/>
    <w:rsid w:val="00541BAF"/>
    <w:rsid w:val="00541FC4"/>
    <w:rsid w:val="005467EA"/>
    <w:rsid w:val="00547D8E"/>
    <w:rsid w:val="00556BCA"/>
    <w:rsid w:val="005613F0"/>
    <w:rsid w:val="0056321D"/>
    <w:rsid w:val="00564B1C"/>
    <w:rsid w:val="00584545"/>
    <w:rsid w:val="005927FD"/>
    <w:rsid w:val="0059305D"/>
    <w:rsid w:val="005976C6"/>
    <w:rsid w:val="005A4E67"/>
    <w:rsid w:val="005A766A"/>
    <w:rsid w:val="005A7CC3"/>
    <w:rsid w:val="005B1BEE"/>
    <w:rsid w:val="005B2812"/>
    <w:rsid w:val="005B3E05"/>
    <w:rsid w:val="005C5377"/>
    <w:rsid w:val="005C547D"/>
    <w:rsid w:val="005D3D3F"/>
    <w:rsid w:val="005E129A"/>
    <w:rsid w:val="005E2238"/>
    <w:rsid w:val="005E2839"/>
    <w:rsid w:val="005E2D35"/>
    <w:rsid w:val="005E4902"/>
    <w:rsid w:val="005F3438"/>
    <w:rsid w:val="005F35AF"/>
    <w:rsid w:val="006006E4"/>
    <w:rsid w:val="00612575"/>
    <w:rsid w:val="00623115"/>
    <w:rsid w:val="00626C6A"/>
    <w:rsid w:val="006275C8"/>
    <w:rsid w:val="006276DD"/>
    <w:rsid w:val="0063522E"/>
    <w:rsid w:val="0063797C"/>
    <w:rsid w:val="00644963"/>
    <w:rsid w:val="00645319"/>
    <w:rsid w:val="00652766"/>
    <w:rsid w:val="00660586"/>
    <w:rsid w:val="00663E86"/>
    <w:rsid w:val="006667AB"/>
    <w:rsid w:val="006667F9"/>
    <w:rsid w:val="00667DDA"/>
    <w:rsid w:val="006728D1"/>
    <w:rsid w:val="00685217"/>
    <w:rsid w:val="00691A8F"/>
    <w:rsid w:val="00695158"/>
    <w:rsid w:val="006A0E78"/>
    <w:rsid w:val="006A5413"/>
    <w:rsid w:val="006A71B2"/>
    <w:rsid w:val="006B017B"/>
    <w:rsid w:val="006B195C"/>
    <w:rsid w:val="006B4D56"/>
    <w:rsid w:val="006B627E"/>
    <w:rsid w:val="006B7733"/>
    <w:rsid w:val="006C1C4C"/>
    <w:rsid w:val="006C5457"/>
    <w:rsid w:val="006C62C2"/>
    <w:rsid w:val="006D1557"/>
    <w:rsid w:val="006D4B84"/>
    <w:rsid w:val="006D5792"/>
    <w:rsid w:val="006D79C1"/>
    <w:rsid w:val="006E1F1D"/>
    <w:rsid w:val="006E26B3"/>
    <w:rsid w:val="006E5C7C"/>
    <w:rsid w:val="006F06C6"/>
    <w:rsid w:val="006F1C4E"/>
    <w:rsid w:val="006F23EA"/>
    <w:rsid w:val="006F2945"/>
    <w:rsid w:val="006F5D8F"/>
    <w:rsid w:val="006F6547"/>
    <w:rsid w:val="007078BB"/>
    <w:rsid w:val="00707D6A"/>
    <w:rsid w:val="00717EA7"/>
    <w:rsid w:val="0072055F"/>
    <w:rsid w:val="007216DC"/>
    <w:rsid w:val="00733B5D"/>
    <w:rsid w:val="00736D2E"/>
    <w:rsid w:val="0073717A"/>
    <w:rsid w:val="00744F00"/>
    <w:rsid w:val="00745602"/>
    <w:rsid w:val="0074582A"/>
    <w:rsid w:val="0074726E"/>
    <w:rsid w:val="007506CD"/>
    <w:rsid w:val="00752E81"/>
    <w:rsid w:val="00756050"/>
    <w:rsid w:val="00757A43"/>
    <w:rsid w:val="00762632"/>
    <w:rsid w:val="00762D54"/>
    <w:rsid w:val="00762D93"/>
    <w:rsid w:val="0076465B"/>
    <w:rsid w:val="00764C81"/>
    <w:rsid w:val="0077231E"/>
    <w:rsid w:val="00775885"/>
    <w:rsid w:val="0078797E"/>
    <w:rsid w:val="007A0819"/>
    <w:rsid w:val="007A62C6"/>
    <w:rsid w:val="007B30E0"/>
    <w:rsid w:val="007B4CBB"/>
    <w:rsid w:val="007B5F5B"/>
    <w:rsid w:val="007C062D"/>
    <w:rsid w:val="007C2622"/>
    <w:rsid w:val="007C4840"/>
    <w:rsid w:val="007C4D04"/>
    <w:rsid w:val="007D1C86"/>
    <w:rsid w:val="007D5F6B"/>
    <w:rsid w:val="007D79A3"/>
    <w:rsid w:val="007E1592"/>
    <w:rsid w:val="007E1DB6"/>
    <w:rsid w:val="007E6643"/>
    <w:rsid w:val="007E6C6C"/>
    <w:rsid w:val="007E7819"/>
    <w:rsid w:val="007F01D0"/>
    <w:rsid w:val="0080277F"/>
    <w:rsid w:val="0080452E"/>
    <w:rsid w:val="00806D9E"/>
    <w:rsid w:val="0081063B"/>
    <w:rsid w:val="00811274"/>
    <w:rsid w:val="00812245"/>
    <w:rsid w:val="00812E4C"/>
    <w:rsid w:val="00821473"/>
    <w:rsid w:val="00821912"/>
    <w:rsid w:val="00821D5B"/>
    <w:rsid w:val="008246D7"/>
    <w:rsid w:val="008273E4"/>
    <w:rsid w:val="00831D9F"/>
    <w:rsid w:val="00832119"/>
    <w:rsid w:val="00832AA9"/>
    <w:rsid w:val="0083311A"/>
    <w:rsid w:val="008364C8"/>
    <w:rsid w:val="00840096"/>
    <w:rsid w:val="00841801"/>
    <w:rsid w:val="0084662C"/>
    <w:rsid w:val="00850097"/>
    <w:rsid w:val="00856726"/>
    <w:rsid w:val="008659BA"/>
    <w:rsid w:val="00871A38"/>
    <w:rsid w:val="008739D8"/>
    <w:rsid w:val="00891E1D"/>
    <w:rsid w:val="00892E40"/>
    <w:rsid w:val="0089344E"/>
    <w:rsid w:val="00897991"/>
    <w:rsid w:val="008A0F4F"/>
    <w:rsid w:val="008A50AA"/>
    <w:rsid w:val="008B0733"/>
    <w:rsid w:val="008B1A72"/>
    <w:rsid w:val="008B1D5B"/>
    <w:rsid w:val="008B42AB"/>
    <w:rsid w:val="008B6A0F"/>
    <w:rsid w:val="008C56A6"/>
    <w:rsid w:val="008D0674"/>
    <w:rsid w:val="008D37AA"/>
    <w:rsid w:val="008D3D02"/>
    <w:rsid w:val="008D54A1"/>
    <w:rsid w:val="008D77BB"/>
    <w:rsid w:val="008E64E4"/>
    <w:rsid w:val="008F2DD5"/>
    <w:rsid w:val="008F5015"/>
    <w:rsid w:val="009048E6"/>
    <w:rsid w:val="00904E61"/>
    <w:rsid w:val="009225C8"/>
    <w:rsid w:val="00925AB6"/>
    <w:rsid w:val="009354C6"/>
    <w:rsid w:val="009419EE"/>
    <w:rsid w:val="00944CE7"/>
    <w:rsid w:val="0095231C"/>
    <w:rsid w:val="00953F5C"/>
    <w:rsid w:val="0095542F"/>
    <w:rsid w:val="009559F4"/>
    <w:rsid w:val="00956A8A"/>
    <w:rsid w:val="00963AED"/>
    <w:rsid w:val="00970B82"/>
    <w:rsid w:val="0098080A"/>
    <w:rsid w:val="009877E8"/>
    <w:rsid w:val="00992612"/>
    <w:rsid w:val="009A07BE"/>
    <w:rsid w:val="009A3871"/>
    <w:rsid w:val="009A6766"/>
    <w:rsid w:val="009C46AC"/>
    <w:rsid w:val="009C6510"/>
    <w:rsid w:val="009C73C8"/>
    <w:rsid w:val="009D5872"/>
    <w:rsid w:val="009D778F"/>
    <w:rsid w:val="009E4A0A"/>
    <w:rsid w:val="009E5123"/>
    <w:rsid w:val="009E53D4"/>
    <w:rsid w:val="00A024E5"/>
    <w:rsid w:val="00A07141"/>
    <w:rsid w:val="00A0786B"/>
    <w:rsid w:val="00A12A87"/>
    <w:rsid w:val="00A142ED"/>
    <w:rsid w:val="00A15E42"/>
    <w:rsid w:val="00A21575"/>
    <w:rsid w:val="00A31407"/>
    <w:rsid w:val="00A3360E"/>
    <w:rsid w:val="00A37867"/>
    <w:rsid w:val="00A40A6F"/>
    <w:rsid w:val="00A41A22"/>
    <w:rsid w:val="00A43B74"/>
    <w:rsid w:val="00A447CB"/>
    <w:rsid w:val="00A448E1"/>
    <w:rsid w:val="00A53A15"/>
    <w:rsid w:val="00A60DC6"/>
    <w:rsid w:val="00A7313C"/>
    <w:rsid w:val="00A75C3A"/>
    <w:rsid w:val="00A8473A"/>
    <w:rsid w:val="00A9576D"/>
    <w:rsid w:val="00A95D31"/>
    <w:rsid w:val="00AA0274"/>
    <w:rsid w:val="00AB0F11"/>
    <w:rsid w:val="00AB269D"/>
    <w:rsid w:val="00AB39C4"/>
    <w:rsid w:val="00AC6D2A"/>
    <w:rsid w:val="00AD0891"/>
    <w:rsid w:val="00AD17F7"/>
    <w:rsid w:val="00AD4C84"/>
    <w:rsid w:val="00AD7B48"/>
    <w:rsid w:val="00AE6902"/>
    <w:rsid w:val="00AE71BC"/>
    <w:rsid w:val="00AF5395"/>
    <w:rsid w:val="00B0174C"/>
    <w:rsid w:val="00B019C5"/>
    <w:rsid w:val="00B0574C"/>
    <w:rsid w:val="00B10106"/>
    <w:rsid w:val="00B1013F"/>
    <w:rsid w:val="00B172E3"/>
    <w:rsid w:val="00B26E1A"/>
    <w:rsid w:val="00B27AAF"/>
    <w:rsid w:val="00B339C0"/>
    <w:rsid w:val="00B35684"/>
    <w:rsid w:val="00B40500"/>
    <w:rsid w:val="00B509E6"/>
    <w:rsid w:val="00B556FA"/>
    <w:rsid w:val="00B569D5"/>
    <w:rsid w:val="00B64D57"/>
    <w:rsid w:val="00B72164"/>
    <w:rsid w:val="00B748FF"/>
    <w:rsid w:val="00B76180"/>
    <w:rsid w:val="00B765D8"/>
    <w:rsid w:val="00B86AE3"/>
    <w:rsid w:val="00B92437"/>
    <w:rsid w:val="00B96AFA"/>
    <w:rsid w:val="00BA0FAD"/>
    <w:rsid w:val="00BA6959"/>
    <w:rsid w:val="00BA6B0D"/>
    <w:rsid w:val="00BA7735"/>
    <w:rsid w:val="00BB4007"/>
    <w:rsid w:val="00BC5932"/>
    <w:rsid w:val="00BC5C6C"/>
    <w:rsid w:val="00BC5DC7"/>
    <w:rsid w:val="00BD0221"/>
    <w:rsid w:val="00BD2E51"/>
    <w:rsid w:val="00BD7858"/>
    <w:rsid w:val="00BE029E"/>
    <w:rsid w:val="00BE0E73"/>
    <w:rsid w:val="00BE4654"/>
    <w:rsid w:val="00BF7729"/>
    <w:rsid w:val="00C01675"/>
    <w:rsid w:val="00C02AFF"/>
    <w:rsid w:val="00C04C89"/>
    <w:rsid w:val="00C105CA"/>
    <w:rsid w:val="00C1400C"/>
    <w:rsid w:val="00C166FB"/>
    <w:rsid w:val="00C17D6B"/>
    <w:rsid w:val="00C17EB4"/>
    <w:rsid w:val="00C30355"/>
    <w:rsid w:val="00C30499"/>
    <w:rsid w:val="00C31C57"/>
    <w:rsid w:val="00C32065"/>
    <w:rsid w:val="00C3213B"/>
    <w:rsid w:val="00C35A5A"/>
    <w:rsid w:val="00C3754D"/>
    <w:rsid w:val="00C46E63"/>
    <w:rsid w:val="00C47477"/>
    <w:rsid w:val="00C55A88"/>
    <w:rsid w:val="00C56434"/>
    <w:rsid w:val="00C64015"/>
    <w:rsid w:val="00C74768"/>
    <w:rsid w:val="00C763EB"/>
    <w:rsid w:val="00C77DCB"/>
    <w:rsid w:val="00C80302"/>
    <w:rsid w:val="00C81D02"/>
    <w:rsid w:val="00C835D7"/>
    <w:rsid w:val="00C86910"/>
    <w:rsid w:val="00C91985"/>
    <w:rsid w:val="00C92450"/>
    <w:rsid w:val="00C930AD"/>
    <w:rsid w:val="00CA1631"/>
    <w:rsid w:val="00CA36C6"/>
    <w:rsid w:val="00CA43D8"/>
    <w:rsid w:val="00CA6454"/>
    <w:rsid w:val="00CB2972"/>
    <w:rsid w:val="00CC526C"/>
    <w:rsid w:val="00CD2A3E"/>
    <w:rsid w:val="00CD2C89"/>
    <w:rsid w:val="00CD4137"/>
    <w:rsid w:val="00CD5DEC"/>
    <w:rsid w:val="00CD75CD"/>
    <w:rsid w:val="00CE0301"/>
    <w:rsid w:val="00CE0875"/>
    <w:rsid w:val="00CE0B15"/>
    <w:rsid w:val="00CE3D21"/>
    <w:rsid w:val="00CF1DB4"/>
    <w:rsid w:val="00CF644B"/>
    <w:rsid w:val="00CF7AFF"/>
    <w:rsid w:val="00CF7E9D"/>
    <w:rsid w:val="00D0131F"/>
    <w:rsid w:val="00D17ECB"/>
    <w:rsid w:val="00D20C8C"/>
    <w:rsid w:val="00D25795"/>
    <w:rsid w:val="00D26614"/>
    <w:rsid w:val="00D2773B"/>
    <w:rsid w:val="00D30762"/>
    <w:rsid w:val="00D31088"/>
    <w:rsid w:val="00D32960"/>
    <w:rsid w:val="00D44440"/>
    <w:rsid w:val="00D50069"/>
    <w:rsid w:val="00D508D0"/>
    <w:rsid w:val="00D50AC1"/>
    <w:rsid w:val="00D53107"/>
    <w:rsid w:val="00D53445"/>
    <w:rsid w:val="00D5610C"/>
    <w:rsid w:val="00D56B8F"/>
    <w:rsid w:val="00D57EF8"/>
    <w:rsid w:val="00D70434"/>
    <w:rsid w:val="00D76C2E"/>
    <w:rsid w:val="00D80C32"/>
    <w:rsid w:val="00D85B2F"/>
    <w:rsid w:val="00D947A2"/>
    <w:rsid w:val="00D95905"/>
    <w:rsid w:val="00D970AE"/>
    <w:rsid w:val="00DA1465"/>
    <w:rsid w:val="00DA250B"/>
    <w:rsid w:val="00DB2A30"/>
    <w:rsid w:val="00DB38FE"/>
    <w:rsid w:val="00DB42A2"/>
    <w:rsid w:val="00DB5274"/>
    <w:rsid w:val="00DB7E53"/>
    <w:rsid w:val="00DC62D4"/>
    <w:rsid w:val="00DD10E9"/>
    <w:rsid w:val="00DD1502"/>
    <w:rsid w:val="00DD317B"/>
    <w:rsid w:val="00DE0791"/>
    <w:rsid w:val="00DE2B41"/>
    <w:rsid w:val="00DE599F"/>
    <w:rsid w:val="00DF04EE"/>
    <w:rsid w:val="00DF1D3D"/>
    <w:rsid w:val="00DF5791"/>
    <w:rsid w:val="00DF71F1"/>
    <w:rsid w:val="00E0089A"/>
    <w:rsid w:val="00E04FE4"/>
    <w:rsid w:val="00E125C0"/>
    <w:rsid w:val="00E1304A"/>
    <w:rsid w:val="00E141CA"/>
    <w:rsid w:val="00E20F4D"/>
    <w:rsid w:val="00E2129C"/>
    <w:rsid w:val="00E32B11"/>
    <w:rsid w:val="00E37AF3"/>
    <w:rsid w:val="00E42B18"/>
    <w:rsid w:val="00E55A75"/>
    <w:rsid w:val="00E5687F"/>
    <w:rsid w:val="00E62FFD"/>
    <w:rsid w:val="00E71349"/>
    <w:rsid w:val="00E80231"/>
    <w:rsid w:val="00E80446"/>
    <w:rsid w:val="00E83570"/>
    <w:rsid w:val="00E83F44"/>
    <w:rsid w:val="00E84050"/>
    <w:rsid w:val="00E90EF7"/>
    <w:rsid w:val="00E92290"/>
    <w:rsid w:val="00E94DDA"/>
    <w:rsid w:val="00EA539D"/>
    <w:rsid w:val="00EA539F"/>
    <w:rsid w:val="00EB1A77"/>
    <w:rsid w:val="00EB1F45"/>
    <w:rsid w:val="00EB23D9"/>
    <w:rsid w:val="00EB3F78"/>
    <w:rsid w:val="00EB449C"/>
    <w:rsid w:val="00EB5055"/>
    <w:rsid w:val="00EB55F3"/>
    <w:rsid w:val="00EB75EC"/>
    <w:rsid w:val="00EC4F71"/>
    <w:rsid w:val="00EC67A9"/>
    <w:rsid w:val="00EC7A18"/>
    <w:rsid w:val="00ED09B5"/>
    <w:rsid w:val="00ED2A84"/>
    <w:rsid w:val="00EE1E79"/>
    <w:rsid w:val="00EF53FD"/>
    <w:rsid w:val="00F01817"/>
    <w:rsid w:val="00F02511"/>
    <w:rsid w:val="00F02E5D"/>
    <w:rsid w:val="00F05BCB"/>
    <w:rsid w:val="00F0630E"/>
    <w:rsid w:val="00F0776A"/>
    <w:rsid w:val="00F17420"/>
    <w:rsid w:val="00F23673"/>
    <w:rsid w:val="00F23C5B"/>
    <w:rsid w:val="00F24CF3"/>
    <w:rsid w:val="00F3573B"/>
    <w:rsid w:val="00F37833"/>
    <w:rsid w:val="00F4086C"/>
    <w:rsid w:val="00F4208C"/>
    <w:rsid w:val="00F447F0"/>
    <w:rsid w:val="00F647CF"/>
    <w:rsid w:val="00F64BC4"/>
    <w:rsid w:val="00F66DD1"/>
    <w:rsid w:val="00F717CD"/>
    <w:rsid w:val="00F80CF4"/>
    <w:rsid w:val="00F81F92"/>
    <w:rsid w:val="00F91B92"/>
    <w:rsid w:val="00F91C51"/>
    <w:rsid w:val="00FA02C1"/>
    <w:rsid w:val="00FA1CFC"/>
    <w:rsid w:val="00FA4CCD"/>
    <w:rsid w:val="00FA5928"/>
    <w:rsid w:val="00FA6B81"/>
    <w:rsid w:val="00FB25A2"/>
    <w:rsid w:val="00FB2802"/>
    <w:rsid w:val="00FB36DE"/>
    <w:rsid w:val="00FB4892"/>
    <w:rsid w:val="00FB54E7"/>
    <w:rsid w:val="00FC2057"/>
    <w:rsid w:val="00FC461F"/>
    <w:rsid w:val="00FC5B36"/>
    <w:rsid w:val="00FD6659"/>
    <w:rsid w:val="00FD7016"/>
    <w:rsid w:val="00FD7F89"/>
    <w:rsid w:val="00FE266B"/>
    <w:rsid w:val="00FE3CE3"/>
    <w:rsid w:val="00FE4C5D"/>
    <w:rsid w:val="00FE4D7D"/>
    <w:rsid w:val="00FF083A"/>
    <w:rsid w:val="00FF1C22"/>
    <w:rsid w:val="00FF7243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5DFB0"/>
  <w15:docId w15:val="{BC6CD645-DF70-49DE-9DC2-13B21195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TableGrid1">
    <w:name w:val="Table Grid1"/>
    <w:basedOn w:val="TableNormal"/>
    <w:next w:val="TableGrid"/>
    <w:uiPriority w:val="59"/>
    <w:rsid w:val="00EB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24519"/>
    <w:rPr>
      <w:b/>
      <w:bCs/>
    </w:rPr>
  </w:style>
  <w:style w:type="paragraph" w:styleId="Revision">
    <w:name w:val="Revision"/>
    <w:hidden/>
    <w:uiPriority w:val="99"/>
    <w:semiHidden/>
    <w:rsid w:val="009E4A0A"/>
    <w:pPr>
      <w:spacing w:after="0" w:line="240" w:lineRule="auto"/>
    </w:pPr>
  </w:style>
  <w:style w:type="paragraph" w:customStyle="1" w:styleId="text-muted">
    <w:name w:val="text-muted"/>
    <w:basedOn w:val="Normal"/>
    <w:rsid w:val="006E1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20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3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23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761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552DF84EB57854292D75C4B2B2D23A6" ma:contentTypeVersion="1" ma:contentTypeDescription="" ma:contentTypeScope="" ma:versionID="b4a6fa2e5ccd86160f61d5f94464503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3d7c404ca154b1d8282fed6a7e76396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https://projektai.intranet.litgrid.eu/PWA/Suginčių TP/_layouts/15/DocIdRedir.aspx?ID=PVIS-283017957-139</Url>
      <Description>PVIS-283017957-139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PVIS-283017957-139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39020475-CABA-4281-B8B2-861E502DA7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6687AF-6719-4169-9EC5-C5ED76603E7F}"/>
</file>

<file path=customXml/itemProps3.xml><?xml version="1.0" encoding="utf-8"?>
<ds:datastoreItem xmlns:ds="http://schemas.openxmlformats.org/officeDocument/2006/customXml" ds:itemID="{F578682F-E96A-4A9E-AA7B-5843A8FF4788}"/>
</file>

<file path=customXml/itemProps4.xml><?xml version="1.0" encoding="utf-8"?>
<ds:datastoreItem xmlns:ds="http://schemas.openxmlformats.org/officeDocument/2006/customXml" ds:itemID="{E60F74BD-BB05-49B4-AA29-6DFE72B8216E}"/>
</file>

<file path=customXml/itemProps5.xml><?xml version="1.0" encoding="utf-8"?>
<ds:datastoreItem xmlns:ds="http://schemas.openxmlformats.org/officeDocument/2006/customXml" ds:itemID="{29CD47E7-A4EB-4431-881A-23DC76E514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pvkn</dc:creator>
  <cp:lastModifiedBy>Linas Venckus</cp:lastModifiedBy>
  <cp:revision>2</cp:revision>
  <cp:lastPrinted>2014-04-02T13:30:00Z</cp:lastPrinted>
  <dcterms:created xsi:type="dcterms:W3CDTF">2024-01-25T07:31:00Z</dcterms:created>
  <dcterms:modified xsi:type="dcterms:W3CDTF">2024-01-25T07:31:00Z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2022-10-11T08:54:12Z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c19e421f-4482-4a83-be6c-6ef843f36efe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0x01010066872F3CC8F7D84995438B893169A08002000552DF84EB57854292D75C4B2B2D23A6</vt:lpwstr>
  </property>
  <property fmtid="{D5CDD505-2E9C-101B-9397-08002B2CF9AE}" pid="10" name="_dlc_DocIdItemGuid">
    <vt:lpwstr>3e9dd1b9-ee3e-4198-a256-aa3e3dade3e0</vt:lpwstr>
  </property>
</Properties>
</file>