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5D31EF55" w:rsidR="001B099C" w:rsidRPr="003E6055" w:rsidRDefault="003E6055" w:rsidP="00423300">
      <w:pPr>
        <w:pStyle w:val="Subtitle"/>
        <w:spacing w:before="60" w:after="60"/>
        <w:jc w:val="center"/>
        <w:rPr>
          <w:rFonts w:ascii="Arial" w:hAnsi="Arial" w:cs="Arial"/>
          <w:bCs/>
          <w:sz w:val="22"/>
          <w:szCs w:val="22"/>
          <w:u w:val="none"/>
          <w:lang w:val="lt-LT"/>
        </w:rPr>
      </w:pPr>
      <w:r w:rsidRPr="003E6055">
        <w:rPr>
          <w:rFonts w:ascii="Arial" w:hAnsi="Arial" w:cs="Arial"/>
          <w:bCs/>
          <w:i/>
          <w:iCs/>
          <w:sz w:val="22"/>
          <w:szCs w:val="22"/>
          <w:u w:val="none"/>
          <w:lang w:val="lt-LT"/>
        </w:rPr>
        <w:t xml:space="preserve">110/10 </w:t>
      </w:r>
      <w:proofErr w:type="spellStart"/>
      <w:r w:rsidRPr="003E6055">
        <w:rPr>
          <w:rFonts w:ascii="Arial" w:hAnsi="Arial" w:cs="Arial"/>
          <w:bCs/>
          <w:i/>
          <w:iCs/>
          <w:sz w:val="22"/>
          <w:szCs w:val="22"/>
          <w:u w:val="none"/>
          <w:lang w:val="lt-LT"/>
        </w:rPr>
        <w:t>kV</w:t>
      </w:r>
      <w:proofErr w:type="spellEnd"/>
      <w:r w:rsidRPr="003E6055">
        <w:rPr>
          <w:rFonts w:ascii="Arial" w:hAnsi="Arial" w:cs="Arial"/>
          <w:bCs/>
          <w:i/>
          <w:iCs/>
          <w:sz w:val="22"/>
          <w:szCs w:val="22"/>
          <w:u w:val="none"/>
          <w:lang w:val="lt-LT"/>
        </w:rPr>
        <w:t xml:space="preserve"> </w:t>
      </w:r>
      <w:proofErr w:type="spellStart"/>
      <w:r w:rsidRPr="003E6055">
        <w:rPr>
          <w:rFonts w:ascii="Arial" w:hAnsi="Arial" w:cs="Arial"/>
          <w:bCs/>
          <w:i/>
          <w:iCs/>
          <w:sz w:val="22"/>
          <w:szCs w:val="22"/>
          <w:u w:val="none"/>
          <w:lang w:val="lt-LT"/>
        </w:rPr>
        <w:t>Suginčių</w:t>
      </w:r>
      <w:proofErr w:type="spellEnd"/>
      <w:r w:rsidRPr="003E6055">
        <w:rPr>
          <w:rFonts w:ascii="Arial" w:hAnsi="Arial" w:cs="Arial"/>
          <w:bCs/>
          <w:i/>
          <w:iCs/>
          <w:sz w:val="22"/>
          <w:szCs w:val="22"/>
          <w:u w:val="none"/>
          <w:lang w:val="lt-LT"/>
        </w:rPr>
        <w:t xml:space="preserve"> TP 110 </w:t>
      </w:r>
      <w:proofErr w:type="spellStart"/>
      <w:r w:rsidRPr="003E6055">
        <w:rPr>
          <w:rFonts w:ascii="Arial" w:hAnsi="Arial" w:cs="Arial"/>
          <w:bCs/>
          <w:i/>
          <w:iCs/>
          <w:sz w:val="22"/>
          <w:szCs w:val="22"/>
          <w:u w:val="none"/>
          <w:lang w:val="lt-LT"/>
        </w:rPr>
        <w:t>kV</w:t>
      </w:r>
      <w:proofErr w:type="spellEnd"/>
      <w:r w:rsidRPr="003E6055">
        <w:rPr>
          <w:rFonts w:ascii="Arial" w:hAnsi="Arial" w:cs="Arial"/>
          <w:bCs/>
          <w:i/>
          <w:iCs/>
          <w:sz w:val="22"/>
          <w:szCs w:val="22"/>
          <w:u w:val="none"/>
          <w:lang w:val="lt-LT"/>
        </w:rPr>
        <w:t xml:space="preserve"> skirstyklos rekonstrukcijos projektavimo paslaugų</w:t>
      </w:r>
      <w:r w:rsidR="00C22296" w:rsidRPr="003E6055">
        <w:rPr>
          <w:rFonts w:ascii="Arial" w:hAnsi="Arial" w:cs="Arial"/>
          <w:bCs/>
          <w:i/>
          <w:iCs/>
          <w:sz w:val="22"/>
          <w:szCs w:val="22"/>
          <w:u w:val="none"/>
          <w:lang w:val="lt-LT"/>
        </w:rPr>
        <w:t xml:space="preserve"> pirkimas</w:t>
      </w:r>
    </w:p>
    <w:p w14:paraId="0D6E6C54" w14:textId="4D45C29F" w:rsidR="004C2502" w:rsidRPr="00F47D61" w:rsidRDefault="00AC4436"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4-11-04T00:00:00Z">
            <w:dateFormat w:val="yyyy 'm.' MMMM d 'd.'"/>
            <w:lid w:val="lt-LT"/>
            <w:storeMappedDataAs w:val="dateTime"/>
            <w:calendar w:val="gregorian"/>
          </w:date>
        </w:sdtPr>
        <w:sdtEndPr/>
        <w:sdtContent>
          <w:r w:rsidR="002070FF">
            <w:rPr>
              <w:rFonts w:ascii="Arial" w:hAnsi="Arial" w:cs="Arial"/>
              <w:sz w:val="22"/>
              <w:szCs w:val="22"/>
              <w:u w:val="none"/>
              <w:lang w:val="lt-LT"/>
            </w:rPr>
            <w:t>2024 m. lapkričio 4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5905EDDE" w14:textId="77777777" w:rsidR="00CF07C0" w:rsidRPr="00CF07C0" w:rsidRDefault="00783F49" w:rsidP="00CF07C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CF07C0">
            <w:rPr>
              <w:rFonts w:ascii="Arial" w:hAnsi="Arial" w:cs="Arial"/>
              <w:bCs/>
              <w:sz w:val="20"/>
              <w:szCs w:val="20"/>
            </w:rPr>
            <w:t>Tarptautinis pirkimas</w:t>
          </w:r>
        </w:sdtContent>
      </w:sdt>
      <w:r w:rsidRPr="00F47D61">
        <w:rPr>
          <w:rFonts w:ascii="Arial" w:hAnsi="Arial" w:cs="Arial"/>
          <w:bCs/>
          <w:sz w:val="20"/>
          <w:szCs w:val="20"/>
        </w:rPr>
        <w:t>.</w:t>
      </w:r>
    </w:p>
    <w:p w14:paraId="0C3AE0EA" w14:textId="77777777" w:rsidR="00CF07C0" w:rsidRDefault="001D01B9" w:rsidP="00CF07C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F07C0">
        <w:rPr>
          <w:rFonts w:ascii="Arial" w:hAnsi="Arial" w:cs="Arial"/>
          <w:sz w:val="20"/>
          <w:szCs w:val="20"/>
        </w:rPr>
        <w:t xml:space="preserve">Pirkimas vykdomas </w:t>
      </w:r>
      <w:bookmarkStart w:id="2" w:name="OLE_LINK1"/>
      <w:bookmarkStart w:id="3" w:name="OLE_LINK2"/>
      <w:r w:rsidR="00502868" w:rsidRPr="00CF07C0">
        <w:rPr>
          <w:rFonts w:ascii="Arial" w:hAnsi="Arial" w:cs="Arial"/>
          <w:sz w:val="20"/>
          <w:szCs w:val="20"/>
        </w:rPr>
        <w:t>CVP IS priemonėmis</w:t>
      </w:r>
      <w:bookmarkEnd w:id="2"/>
      <w:bookmarkEnd w:id="3"/>
      <w:r w:rsidRPr="00CF07C0">
        <w:rPr>
          <w:rFonts w:ascii="Arial" w:hAnsi="Arial" w:cs="Arial"/>
          <w:i/>
          <w:iCs/>
          <w:sz w:val="20"/>
          <w:szCs w:val="20"/>
        </w:rPr>
        <w:t>.</w:t>
      </w:r>
      <w:r w:rsidR="00A15901" w:rsidRPr="00CF07C0">
        <w:rPr>
          <w:rFonts w:ascii="Arial" w:hAnsi="Arial" w:cs="Arial"/>
          <w:sz w:val="20"/>
          <w:szCs w:val="20"/>
        </w:rPr>
        <w:t xml:space="preserve"> Bet kokia informacija, Pirkimo sąlygų paaiškinimai, pranešimai ar kitas </w:t>
      </w:r>
      <w:r w:rsidR="00EC7310" w:rsidRPr="00CF07C0">
        <w:rPr>
          <w:rFonts w:ascii="Arial" w:hAnsi="Arial" w:cs="Arial"/>
          <w:sz w:val="20"/>
          <w:szCs w:val="20"/>
        </w:rPr>
        <w:t xml:space="preserve">Perkančiojo subjekto </w:t>
      </w:r>
      <w:r w:rsidR="00A15901" w:rsidRPr="00CF07C0">
        <w:rPr>
          <w:rFonts w:ascii="Arial" w:hAnsi="Arial" w:cs="Arial"/>
          <w:sz w:val="20"/>
          <w:szCs w:val="20"/>
        </w:rPr>
        <w:t>ir Tiekėjų susirašinėjimas vykdomas tik šiomis priemonėmis</w:t>
      </w:r>
      <w:r w:rsidR="00115864" w:rsidRPr="00CF07C0">
        <w:rPr>
          <w:rFonts w:ascii="Arial" w:hAnsi="Arial" w:cs="Arial"/>
          <w:sz w:val="20"/>
          <w:szCs w:val="20"/>
        </w:rPr>
        <w:t>.</w:t>
      </w:r>
    </w:p>
    <w:p w14:paraId="345F6BBD" w14:textId="77777777" w:rsidR="00C47DD7" w:rsidRDefault="00C82E2A" w:rsidP="00C47DD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47DD7">
        <w:rPr>
          <w:rFonts w:ascii="Arial" w:hAnsi="Arial" w:cs="Arial"/>
          <w:sz w:val="20"/>
          <w:szCs w:val="20"/>
        </w:rPr>
        <w:t xml:space="preserve">Sprendimo neatlikti pirkimo naudojantis centralizuotų pirkimų katalogu pagrindimas: </w:t>
      </w:r>
      <w:r w:rsidR="00C47DD7" w:rsidRPr="00A52F13">
        <w:rPr>
          <w:rFonts w:ascii="Arial" w:hAnsi="Arial" w:cs="Arial"/>
          <w:sz w:val="20"/>
          <w:szCs w:val="20"/>
        </w:rPr>
        <w:t>Pirkimo objektas yra įtrauktas į CPO katalogą, tačiau CPO kataloge siūlomas pirkimo objektas neatitinka LITGRID AB poreikių.</w:t>
      </w:r>
    </w:p>
    <w:p w14:paraId="13A37915" w14:textId="77777777" w:rsidR="00B3265E" w:rsidRDefault="00725326" w:rsidP="00B3265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47DD7">
        <w:rPr>
          <w:rFonts w:ascii="Arial" w:hAnsi="Arial" w:cs="Arial"/>
          <w:sz w:val="20"/>
          <w:szCs w:val="20"/>
        </w:rPr>
        <w:t>Tiekėjams neleidžiama pateikti alternatyvių pasiūlymų.</w:t>
      </w:r>
    </w:p>
    <w:p w14:paraId="026B77E4" w14:textId="77777777" w:rsidR="00B3265E" w:rsidRDefault="00BE492B" w:rsidP="00B3265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B3265E">
        <w:rPr>
          <w:rFonts w:ascii="Arial" w:hAnsi="Arial" w:cs="Arial"/>
          <w:sz w:val="20"/>
          <w:szCs w:val="20"/>
        </w:rPr>
        <w:t>P</w:t>
      </w:r>
      <w:r w:rsidR="00EC7310" w:rsidRPr="00B3265E">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2D827FBE" w:rsidR="00EC7310" w:rsidRPr="00B3265E" w:rsidRDefault="00721D34" w:rsidP="00B3265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B3265E">
        <w:rPr>
          <w:rFonts w:ascii="Arial" w:hAnsi="Arial" w:cs="Arial"/>
          <w:sz w:val="20"/>
          <w:szCs w:val="20"/>
        </w:rPr>
        <w:t xml:space="preserve">Tiesioginio atsiskaitymo su Subtiekėjais </w:t>
      </w:r>
      <w:r w:rsidR="00A2136B" w:rsidRPr="00B3265E">
        <w:rPr>
          <w:rFonts w:ascii="Arial" w:hAnsi="Arial" w:cs="Arial"/>
          <w:sz w:val="20"/>
          <w:szCs w:val="20"/>
        </w:rPr>
        <w:t xml:space="preserve">ir Ūkio subjektais, kurių pajėgumais remiamasi, </w:t>
      </w:r>
      <w:r w:rsidRPr="00B3265E">
        <w:rPr>
          <w:rFonts w:ascii="Arial" w:hAnsi="Arial" w:cs="Arial"/>
          <w:sz w:val="20"/>
          <w:szCs w:val="20"/>
        </w:rPr>
        <w:t>tvarka nurodyta Sutart</w:t>
      </w:r>
      <w:r w:rsidR="00E735F9" w:rsidRPr="00B3265E">
        <w:rPr>
          <w:rFonts w:ascii="Arial" w:hAnsi="Arial" w:cs="Arial"/>
          <w:sz w:val="20"/>
          <w:szCs w:val="20"/>
        </w:rPr>
        <w:t>ies projekte</w:t>
      </w:r>
      <w:bookmarkEnd w:id="4"/>
      <w:bookmarkEnd w:id="5"/>
      <w:r w:rsidR="00EC7310" w:rsidRPr="00B3265E">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0AB36C35" w:rsidR="00EC7310" w:rsidRPr="00F47D6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B3265E" w:rsidRPr="00B3265E">
        <w:rPr>
          <w:rFonts w:ascii="Arial" w:hAnsi="Arial" w:cs="Arial"/>
          <w:sz w:val="20"/>
          <w:szCs w:val="20"/>
        </w:rPr>
        <w:t xml:space="preserve">110/10 </w:t>
      </w:r>
      <w:proofErr w:type="spellStart"/>
      <w:r w:rsidR="00B3265E" w:rsidRPr="00B3265E">
        <w:rPr>
          <w:rFonts w:ascii="Arial" w:hAnsi="Arial" w:cs="Arial"/>
          <w:sz w:val="20"/>
          <w:szCs w:val="20"/>
        </w:rPr>
        <w:t>kV</w:t>
      </w:r>
      <w:proofErr w:type="spellEnd"/>
      <w:r w:rsidR="00B3265E" w:rsidRPr="00B3265E">
        <w:rPr>
          <w:rFonts w:ascii="Arial" w:hAnsi="Arial" w:cs="Arial"/>
          <w:sz w:val="20"/>
          <w:szCs w:val="20"/>
        </w:rPr>
        <w:t xml:space="preserve"> </w:t>
      </w:r>
      <w:proofErr w:type="spellStart"/>
      <w:r w:rsidR="00B3265E" w:rsidRPr="00B3265E">
        <w:rPr>
          <w:rFonts w:ascii="Arial" w:hAnsi="Arial" w:cs="Arial"/>
          <w:sz w:val="20"/>
          <w:szCs w:val="20"/>
        </w:rPr>
        <w:t>Suginčių</w:t>
      </w:r>
      <w:proofErr w:type="spellEnd"/>
      <w:r w:rsidR="00B3265E" w:rsidRPr="00B3265E">
        <w:rPr>
          <w:rFonts w:ascii="Arial" w:hAnsi="Arial" w:cs="Arial"/>
          <w:sz w:val="20"/>
          <w:szCs w:val="20"/>
        </w:rPr>
        <w:t xml:space="preserve"> TP 110 </w:t>
      </w:r>
      <w:proofErr w:type="spellStart"/>
      <w:r w:rsidR="00B3265E" w:rsidRPr="00B3265E">
        <w:rPr>
          <w:rFonts w:ascii="Arial" w:hAnsi="Arial" w:cs="Arial"/>
          <w:sz w:val="20"/>
          <w:szCs w:val="20"/>
        </w:rPr>
        <w:t>kV</w:t>
      </w:r>
      <w:proofErr w:type="spellEnd"/>
      <w:r w:rsidR="00B3265E" w:rsidRPr="00B3265E">
        <w:rPr>
          <w:rFonts w:ascii="Arial" w:hAnsi="Arial" w:cs="Arial"/>
          <w:sz w:val="20"/>
          <w:szCs w:val="20"/>
        </w:rPr>
        <w:t xml:space="preserve"> skirstyklos rekonstrukcijos projektavimo paslaug</w:t>
      </w:r>
      <w:r w:rsidR="00B3265E">
        <w:rPr>
          <w:rFonts w:ascii="Arial" w:hAnsi="Arial" w:cs="Arial"/>
          <w:sz w:val="20"/>
          <w:szCs w:val="20"/>
        </w:rPr>
        <w:t>os.</w:t>
      </w:r>
    </w:p>
    <w:p w14:paraId="105D111A" w14:textId="77777777" w:rsidR="00B3265E" w:rsidRDefault="00EC7310" w:rsidP="00B3265E">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5E8E3390" w:rsidR="00EC7310" w:rsidRPr="00B3265E" w:rsidRDefault="00EC7310" w:rsidP="00B3265E">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B3265E">
        <w:rPr>
          <w:rFonts w:ascii="Arial" w:hAnsi="Arial" w:cs="Arial"/>
          <w:sz w:val="20"/>
          <w:szCs w:val="20"/>
        </w:rPr>
        <w:t xml:space="preserve">Pirkimo objektas į </w:t>
      </w:r>
      <w:r w:rsidR="00941ED6" w:rsidRPr="00B3265E">
        <w:rPr>
          <w:rFonts w:ascii="Arial" w:hAnsi="Arial" w:cs="Arial"/>
          <w:sz w:val="20"/>
          <w:szCs w:val="20"/>
        </w:rPr>
        <w:t>P</w:t>
      </w:r>
      <w:r w:rsidRPr="00B3265E">
        <w:rPr>
          <w:rFonts w:ascii="Arial" w:hAnsi="Arial" w:cs="Arial"/>
          <w:sz w:val="20"/>
          <w:szCs w:val="20"/>
        </w:rPr>
        <w:t>irkimo objekto dalis neskaidomas.</w:t>
      </w:r>
    </w:p>
    <w:p w14:paraId="21194468" w14:textId="70690AC2" w:rsidR="00CD6DC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7E699D12" w:rsidR="003C3DBF" w:rsidRPr="003C3DBF" w:rsidRDefault="005E2DC9" w:rsidP="005E2DC9">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2.4.1. </w:t>
      </w:r>
      <w:r w:rsidR="003C3DBF" w:rsidRPr="003C3DBF">
        <w:rPr>
          <w:rFonts w:ascii="Arial" w:hAnsi="Arial" w:cs="Arial"/>
          <w:sz w:val="20"/>
          <w:szCs w:val="20"/>
        </w:rPr>
        <w:t>nebus sutrikdytas Perkančiojo subjekto valdomos ryšių ir informacinės infrastruktūros, kuri yra reikšminga Perkančiojo subjekto veiklai, funkcionavimas;</w:t>
      </w:r>
    </w:p>
    <w:p w14:paraId="2DA6F7FC" w14:textId="301CA762" w:rsidR="003C3DBF" w:rsidRPr="002070FF" w:rsidRDefault="005E2DC9" w:rsidP="005E2DC9">
      <w:pPr>
        <w:pStyle w:val="ListParagraph"/>
        <w:tabs>
          <w:tab w:val="left" w:pos="567"/>
        </w:tabs>
        <w:spacing w:before="60" w:after="60"/>
        <w:ind w:left="0"/>
        <w:contextualSpacing w:val="0"/>
        <w:jc w:val="both"/>
        <w:rPr>
          <w:rFonts w:ascii="Arial" w:hAnsi="Arial" w:cs="Arial"/>
          <w:sz w:val="20"/>
          <w:szCs w:val="20"/>
        </w:rPr>
      </w:pPr>
      <w:r w:rsidRPr="002070FF">
        <w:rPr>
          <w:rFonts w:ascii="Arial" w:hAnsi="Arial" w:cs="Arial"/>
          <w:sz w:val="20"/>
          <w:szCs w:val="20"/>
        </w:rPr>
        <w:t xml:space="preserve">2.4.2.  </w:t>
      </w:r>
      <w:r w:rsidR="003C3DBF" w:rsidRPr="002070FF">
        <w:rPr>
          <w:rFonts w:ascii="Arial" w:hAnsi="Arial" w:cs="Arial"/>
          <w:sz w:val="20"/>
          <w:szCs w:val="20"/>
        </w:rPr>
        <w:t>nebus sutrikdyta Perkančiojo subjekto, kaip nacionaliniam saugumui svarbios įmonės, veikla;</w:t>
      </w:r>
    </w:p>
    <w:p w14:paraId="1254E45E" w14:textId="15FC1D8E" w:rsidR="003C3DBF" w:rsidRPr="002070FF" w:rsidRDefault="005E2DC9" w:rsidP="005E2DC9">
      <w:pPr>
        <w:pStyle w:val="ListParagraph"/>
        <w:tabs>
          <w:tab w:val="left" w:pos="567"/>
        </w:tabs>
        <w:spacing w:before="60" w:after="60"/>
        <w:ind w:left="0"/>
        <w:contextualSpacing w:val="0"/>
        <w:jc w:val="both"/>
        <w:rPr>
          <w:rFonts w:ascii="Arial" w:hAnsi="Arial" w:cs="Arial"/>
          <w:sz w:val="20"/>
          <w:szCs w:val="20"/>
        </w:rPr>
      </w:pPr>
      <w:r w:rsidRPr="002070FF">
        <w:rPr>
          <w:rFonts w:ascii="Arial" w:hAnsi="Arial" w:cs="Arial"/>
          <w:sz w:val="20"/>
          <w:szCs w:val="20"/>
        </w:rPr>
        <w:t xml:space="preserve">2.4.3.  </w:t>
      </w:r>
      <w:r w:rsidR="003C3DBF" w:rsidRPr="002070FF">
        <w:rPr>
          <w:rFonts w:ascii="Arial" w:hAnsi="Arial" w:cs="Arial"/>
          <w:sz w:val="20"/>
          <w:szCs w:val="20"/>
        </w:rPr>
        <w:t>nebus siekiama išgauti valstybės ir tarnybos paslaptį sudarančią ar kitą neviešą (Perkančiojo subjekto konfidencialią) informaciją.</w:t>
      </w:r>
    </w:p>
    <w:p w14:paraId="2991FA9C" w14:textId="041CAE03" w:rsidR="00EC7310" w:rsidRPr="002070FF"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2070FF">
        <w:rPr>
          <w:rFonts w:ascii="Arial" w:hAnsi="Arial" w:cs="Arial"/>
          <w:sz w:val="20"/>
          <w:szCs w:val="20"/>
        </w:rPr>
        <w:t xml:space="preserve">Dėl </w:t>
      </w:r>
      <w:r w:rsidR="00504F56" w:rsidRPr="002070FF">
        <w:rPr>
          <w:rFonts w:ascii="Arial" w:hAnsi="Arial" w:cs="Arial"/>
          <w:sz w:val="20"/>
          <w:szCs w:val="20"/>
        </w:rPr>
        <w:t>P</w:t>
      </w:r>
      <w:r w:rsidRPr="002070FF">
        <w:rPr>
          <w:rFonts w:ascii="Arial" w:hAnsi="Arial" w:cs="Arial"/>
          <w:sz w:val="20"/>
          <w:szCs w:val="20"/>
        </w:rPr>
        <w:t>irkimo objekto bus vykdoma apžiūra</w:t>
      </w:r>
      <w:r w:rsidR="00504F56" w:rsidRPr="002070FF">
        <w:rPr>
          <w:rFonts w:ascii="Arial" w:hAnsi="Arial" w:cs="Arial"/>
          <w:sz w:val="20"/>
          <w:szCs w:val="20"/>
        </w:rPr>
        <w:t>.</w:t>
      </w:r>
      <w:r w:rsidRPr="002070FF">
        <w:rPr>
          <w:rFonts w:ascii="Arial" w:hAnsi="Arial" w:cs="Arial"/>
          <w:sz w:val="20"/>
          <w:szCs w:val="20"/>
        </w:rPr>
        <w:t xml:space="preserve"> </w:t>
      </w:r>
      <w:r w:rsidR="00504F56" w:rsidRPr="002070FF">
        <w:rPr>
          <w:rFonts w:ascii="Arial" w:hAnsi="Arial" w:cs="Arial"/>
          <w:sz w:val="20"/>
          <w:szCs w:val="20"/>
        </w:rPr>
        <w:t>T</w:t>
      </w:r>
      <w:r w:rsidRPr="002070FF">
        <w:rPr>
          <w:rFonts w:ascii="Arial" w:hAnsi="Arial" w:cs="Arial"/>
          <w:sz w:val="20"/>
          <w:szCs w:val="20"/>
        </w:rPr>
        <w:t>iekėjai</w:t>
      </w:r>
      <w:r w:rsidR="00D24E8F" w:rsidRPr="002070FF">
        <w:rPr>
          <w:rFonts w:ascii="Arial" w:hAnsi="Arial" w:cs="Arial"/>
          <w:sz w:val="20"/>
          <w:szCs w:val="20"/>
        </w:rPr>
        <w:t>,</w:t>
      </w:r>
      <w:r w:rsidRPr="002070FF">
        <w:rPr>
          <w:rFonts w:ascii="Arial" w:hAnsi="Arial" w:cs="Arial"/>
          <w:sz w:val="20"/>
          <w:szCs w:val="20"/>
        </w:rPr>
        <w:t xml:space="preserve"> norintys apžiūrėti </w:t>
      </w:r>
      <w:r w:rsidR="00504F56" w:rsidRPr="002070FF">
        <w:rPr>
          <w:rFonts w:ascii="Arial" w:hAnsi="Arial" w:cs="Arial"/>
          <w:sz w:val="20"/>
          <w:szCs w:val="20"/>
        </w:rPr>
        <w:t>objektą</w:t>
      </w:r>
      <w:r w:rsidR="00D24E8F" w:rsidRPr="002070FF">
        <w:rPr>
          <w:rFonts w:ascii="Arial" w:hAnsi="Arial" w:cs="Arial"/>
          <w:sz w:val="20"/>
          <w:szCs w:val="20"/>
        </w:rPr>
        <w:t>,</w:t>
      </w:r>
      <w:r w:rsidR="00504F56" w:rsidRPr="002070FF">
        <w:rPr>
          <w:rFonts w:ascii="Arial" w:hAnsi="Arial" w:cs="Arial"/>
          <w:sz w:val="20"/>
          <w:szCs w:val="20"/>
        </w:rPr>
        <w:t xml:space="preserve"> </w:t>
      </w:r>
      <w:r w:rsidRPr="002070FF">
        <w:rPr>
          <w:rFonts w:ascii="Arial" w:hAnsi="Arial" w:cs="Arial"/>
          <w:sz w:val="20"/>
          <w:szCs w:val="20"/>
        </w:rPr>
        <w:t>turi iki 202</w:t>
      </w:r>
      <w:r w:rsidR="002070FF" w:rsidRPr="002070FF">
        <w:rPr>
          <w:rFonts w:ascii="Arial" w:hAnsi="Arial" w:cs="Arial"/>
          <w:sz w:val="20"/>
          <w:szCs w:val="20"/>
        </w:rPr>
        <w:t>4</w:t>
      </w:r>
      <w:r w:rsidRPr="002070FF">
        <w:rPr>
          <w:rFonts w:ascii="Arial" w:hAnsi="Arial" w:cs="Arial"/>
          <w:sz w:val="20"/>
          <w:szCs w:val="20"/>
        </w:rPr>
        <w:t xml:space="preserve"> m. </w:t>
      </w:r>
      <w:r w:rsidR="002070FF" w:rsidRPr="002070FF">
        <w:rPr>
          <w:rFonts w:ascii="Arial" w:hAnsi="Arial" w:cs="Arial"/>
          <w:sz w:val="20"/>
          <w:szCs w:val="20"/>
        </w:rPr>
        <w:t>lapkričio</w:t>
      </w:r>
      <w:r w:rsidRPr="002070FF">
        <w:rPr>
          <w:rFonts w:ascii="Arial" w:hAnsi="Arial" w:cs="Arial"/>
          <w:sz w:val="20"/>
          <w:szCs w:val="20"/>
        </w:rPr>
        <w:t xml:space="preserve"> 1</w:t>
      </w:r>
      <w:r w:rsidR="002070FF" w:rsidRPr="002070FF">
        <w:rPr>
          <w:rFonts w:ascii="Arial" w:hAnsi="Arial" w:cs="Arial"/>
          <w:sz w:val="20"/>
          <w:szCs w:val="20"/>
        </w:rPr>
        <w:t xml:space="preserve">5 </w:t>
      </w:r>
      <w:r w:rsidRPr="002070FF">
        <w:rPr>
          <w:rFonts w:ascii="Arial" w:hAnsi="Arial" w:cs="Arial"/>
          <w:sz w:val="20"/>
          <w:szCs w:val="20"/>
        </w:rPr>
        <w:t>(imtinai) Lietuvos laiku CVP IS susirašinėjimo priemonėmis kreiptis į Perkantįjį subjektą, nurodydam</w:t>
      </w:r>
      <w:r w:rsidR="00504F56" w:rsidRPr="002070FF">
        <w:rPr>
          <w:rFonts w:ascii="Arial" w:hAnsi="Arial" w:cs="Arial"/>
          <w:sz w:val="20"/>
          <w:szCs w:val="20"/>
        </w:rPr>
        <w:t>i</w:t>
      </w:r>
      <w:r w:rsidRPr="002070FF">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2070FF" w:rsidRPr="002070FF">
        <w:rPr>
          <w:rFonts w:ascii="Arial" w:hAnsi="Arial" w:cs="Arial"/>
          <w:sz w:val="20"/>
          <w:szCs w:val="20"/>
        </w:rPr>
        <w:t>4</w:t>
      </w:r>
      <w:r w:rsidRPr="002070FF">
        <w:rPr>
          <w:rFonts w:ascii="Arial" w:hAnsi="Arial" w:cs="Arial"/>
          <w:sz w:val="20"/>
          <w:szCs w:val="20"/>
        </w:rPr>
        <w:t xml:space="preserve"> m. </w:t>
      </w:r>
      <w:r w:rsidR="002070FF" w:rsidRPr="002070FF">
        <w:rPr>
          <w:rFonts w:ascii="Arial" w:hAnsi="Arial" w:cs="Arial"/>
          <w:sz w:val="20"/>
          <w:szCs w:val="20"/>
        </w:rPr>
        <w:t>lapkričio 19</w:t>
      </w:r>
      <w:r w:rsidRPr="002070FF">
        <w:rPr>
          <w:rFonts w:ascii="Arial" w:hAnsi="Arial" w:cs="Arial"/>
          <w:sz w:val="20"/>
          <w:szCs w:val="20"/>
        </w:rPr>
        <w:t xml:space="preserve"> d. Perkantysis subjektas </w:t>
      </w:r>
      <w:r w:rsidR="00504F56" w:rsidRPr="002070FF">
        <w:rPr>
          <w:rFonts w:ascii="Arial" w:hAnsi="Arial" w:cs="Arial"/>
          <w:sz w:val="20"/>
          <w:szCs w:val="20"/>
        </w:rPr>
        <w:t>o</w:t>
      </w:r>
      <w:r w:rsidRPr="002070FF">
        <w:rPr>
          <w:rFonts w:ascii="Arial" w:hAnsi="Arial" w:cs="Arial"/>
          <w:sz w:val="20"/>
          <w:szCs w:val="20"/>
        </w:rPr>
        <w:t xml:space="preserve">bjekto apžiūros metu neatsakinės į jokius </w:t>
      </w:r>
      <w:r w:rsidR="00504F56" w:rsidRPr="002070FF">
        <w:rPr>
          <w:rFonts w:ascii="Arial" w:hAnsi="Arial" w:cs="Arial"/>
          <w:sz w:val="20"/>
          <w:szCs w:val="20"/>
        </w:rPr>
        <w:t>T</w:t>
      </w:r>
      <w:r w:rsidRPr="002070FF">
        <w:rPr>
          <w:rFonts w:ascii="Arial" w:hAnsi="Arial" w:cs="Arial"/>
          <w:sz w:val="20"/>
          <w:szCs w:val="20"/>
        </w:rPr>
        <w:t>iekėjų klausimus</w:t>
      </w:r>
      <w:r w:rsidR="00504F56" w:rsidRPr="002070FF">
        <w:rPr>
          <w:rFonts w:ascii="Arial" w:hAnsi="Arial" w:cs="Arial"/>
          <w:sz w:val="20"/>
          <w:szCs w:val="20"/>
        </w:rPr>
        <w:t>. K</w:t>
      </w:r>
      <w:r w:rsidRPr="002070FF">
        <w:rPr>
          <w:rFonts w:ascii="Arial" w:hAnsi="Arial" w:cs="Arial"/>
          <w:sz w:val="20"/>
          <w:szCs w:val="20"/>
        </w:rPr>
        <w:t>lausimus po objekto apžiūros bus galima pateikti CVP IS susirašinėjimo priemonėmis.</w:t>
      </w:r>
    </w:p>
    <w:p w14:paraId="60480D69" w14:textId="696A6216" w:rsidR="00EC7310" w:rsidRPr="005E2DC9"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2070FF">
        <w:rPr>
          <w:rFonts w:ascii="Arial" w:hAnsi="Arial" w:cs="Arial"/>
          <w:sz w:val="20"/>
          <w:szCs w:val="20"/>
        </w:rPr>
        <w:t>Perkantysis subjektas nenumato rengti susitikimų su Tiekėjais dėl Pirkim</w:t>
      </w:r>
      <w:r w:rsidRPr="005E2DC9">
        <w:rPr>
          <w:rFonts w:ascii="Arial" w:hAnsi="Arial" w:cs="Arial"/>
          <w:sz w:val="20"/>
          <w:szCs w:val="20"/>
        </w:rPr>
        <w:t xml:space="preserve">o </w:t>
      </w:r>
      <w:r w:rsidR="00676EB3" w:rsidRPr="005E2DC9">
        <w:rPr>
          <w:rFonts w:ascii="Arial" w:hAnsi="Arial" w:cs="Arial"/>
          <w:sz w:val="20"/>
          <w:szCs w:val="20"/>
        </w:rPr>
        <w:t xml:space="preserve">sąlygų </w:t>
      </w:r>
      <w:r w:rsidRPr="005E2DC9">
        <w:rPr>
          <w:rFonts w:ascii="Arial" w:hAnsi="Arial" w:cs="Arial"/>
          <w:sz w:val="20"/>
          <w:szCs w:val="20"/>
        </w:rPr>
        <w:t>paaiškinimų.</w:t>
      </w:r>
    </w:p>
    <w:p w14:paraId="31CB40FD" w14:textId="6164676B" w:rsidR="00345838" w:rsidRPr="00C846A4" w:rsidRDefault="00345838" w:rsidP="00EC7310">
      <w:pPr>
        <w:tabs>
          <w:tab w:val="left" w:pos="1134"/>
          <w:tab w:val="num" w:pos="1957"/>
        </w:tabs>
        <w:jc w:val="both"/>
        <w:rPr>
          <w:rFonts w:ascii="Arial" w:hAnsi="Arial" w:cs="Arial"/>
          <w:sz w:val="20"/>
          <w:szCs w:val="20"/>
        </w:rPr>
      </w:pPr>
      <w:r w:rsidRPr="00C846A4">
        <w:rPr>
          <w:rFonts w:ascii="Arial" w:hAnsi="Arial" w:cs="Arial"/>
          <w:sz w:val="20"/>
          <w:szCs w:val="20"/>
        </w:rPr>
        <w:t>2.8.</w:t>
      </w:r>
      <w:r w:rsidRPr="00F47D61">
        <w:rPr>
          <w:rFonts w:ascii="Arial" w:hAnsi="Arial" w:cs="Arial"/>
        </w:rPr>
        <w:t xml:space="preserve"> </w:t>
      </w:r>
      <w:bookmarkStart w:id="7" w:name="_Hlk38970707"/>
      <w:bookmarkStart w:id="8" w:name="_Hlk38962756"/>
      <w:r w:rsidRPr="00F47D61">
        <w:rPr>
          <w:rFonts w:ascii="Arial" w:hAnsi="Arial" w:cs="Arial"/>
          <w:sz w:val="20"/>
          <w:szCs w:val="20"/>
        </w:rPr>
        <w:t xml:space="preserve">Jeigu Perkantysis subjektas gaus </w:t>
      </w:r>
      <w:r w:rsidR="0038680A" w:rsidRPr="00F47D61">
        <w:rPr>
          <w:rFonts w:ascii="Arial" w:hAnsi="Arial" w:cs="Arial"/>
          <w:sz w:val="20"/>
          <w:szCs w:val="20"/>
        </w:rPr>
        <w:t>klausimų dėl</w:t>
      </w:r>
      <w:r w:rsidRPr="00F47D61">
        <w:rPr>
          <w:rFonts w:ascii="Arial" w:hAnsi="Arial" w:cs="Arial"/>
          <w:sz w:val="20"/>
          <w:szCs w:val="20"/>
        </w:rPr>
        <w:t xml:space="preserve"> Pirkimo dokument</w:t>
      </w:r>
      <w:r w:rsidR="0038680A" w:rsidRPr="00F47D61">
        <w:rPr>
          <w:rFonts w:ascii="Arial" w:hAnsi="Arial" w:cs="Arial"/>
          <w:sz w:val="20"/>
          <w:szCs w:val="20"/>
        </w:rPr>
        <w:t>ų</w:t>
      </w:r>
      <w:r w:rsidR="00843577" w:rsidRPr="00F47D61">
        <w:rPr>
          <w:rFonts w:ascii="Arial" w:hAnsi="Arial" w:cs="Arial"/>
          <w:sz w:val="20"/>
          <w:szCs w:val="20"/>
        </w:rPr>
        <w:t>, į kuriuos atsakant reikės</w:t>
      </w:r>
      <w:r w:rsidRPr="00F47D61">
        <w:rPr>
          <w:rFonts w:ascii="Arial" w:hAnsi="Arial" w:cs="Arial"/>
          <w:sz w:val="20"/>
          <w:szCs w:val="20"/>
        </w:rPr>
        <w:t xml:space="preserve"> pateik</w:t>
      </w:r>
      <w:r w:rsidR="00843577" w:rsidRPr="00F47D61">
        <w:rPr>
          <w:rFonts w:ascii="Arial" w:hAnsi="Arial" w:cs="Arial"/>
          <w:sz w:val="20"/>
          <w:szCs w:val="20"/>
        </w:rPr>
        <w:t>t</w:t>
      </w:r>
      <w:r w:rsidRPr="00F47D61">
        <w:rPr>
          <w:rFonts w:ascii="Arial" w:hAnsi="Arial" w:cs="Arial"/>
          <w:sz w:val="20"/>
          <w:szCs w:val="20"/>
        </w:rPr>
        <w:t>i konfidencial</w:t>
      </w:r>
      <w:r w:rsidR="00843577" w:rsidRPr="00F47D61">
        <w:rPr>
          <w:rFonts w:ascii="Arial" w:hAnsi="Arial" w:cs="Arial"/>
          <w:sz w:val="20"/>
          <w:szCs w:val="20"/>
        </w:rPr>
        <w:t>ią</w:t>
      </w:r>
      <w:r w:rsidR="0038680A" w:rsidRPr="00F47D61">
        <w:rPr>
          <w:rFonts w:ascii="Arial" w:hAnsi="Arial" w:cs="Arial"/>
          <w:sz w:val="20"/>
          <w:szCs w:val="20"/>
        </w:rPr>
        <w:t xml:space="preserve"> Perkančiojo subjekto</w:t>
      </w:r>
      <w:r w:rsidR="00843577" w:rsidRPr="00F47D61">
        <w:rPr>
          <w:rFonts w:ascii="Arial" w:hAnsi="Arial" w:cs="Arial"/>
          <w:sz w:val="20"/>
          <w:szCs w:val="20"/>
        </w:rPr>
        <w:t xml:space="preserve"> informaciją</w:t>
      </w:r>
      <w:r w:rsidRPr="00F47D61">
        <w:rPr>
          <w:rFonts w:ascii="Arial" w:hAnsi="Arial" w:cs="Arial"/>
          <w:sz w:val="20"/>
          <w:szCs w:val="20"/>
        </w:rPr>
        <w:t xml:space="preserve">, Perkantysis subjektas tokią informaciją pateiks CVP IS susirašinėjimo </w:t>
      </w:r>
      <w:r w:rsidRPr="00861BFA">
        <w:rPr>
          <w:rFonts w:ascii="Arial" w:hAnsi="Arial" w:cs="Arial"/>
          <w:sz w:val="20"/>
          <w:szCs w:val="20"/>
        </w:rPr>
        <w:t xml:space="preserve">priemonėmis kiekvienam </w:t>
      </w:r>
      <w:r w:rsidR="0038680A" w:rsidRPr="00861BFA">
        <w:rPr>
          <w:rFonts w:ascii="Arial" w:hAnsi="Arial" w:cs="Arial"/>
          <w:sz w:val="20"/>
          <w:szCs w:val="20"/>
        </w:rPr>
        <w:t xml:space="preserve">Tiekėjui </w:t>
      </w:r>
      <w:r w:rsidRPr="00861BFA">
        <w:rPr>
          <w:rFonts w:ascii="Arial" w:hAnsi="Arial" w:cs="Arial"/>
          <w:sz w:val="20"/>
          <w:szCs w:val="20"/>
        </w:rPr>
        <w:t>asmeniškai. Tiekėjas</w:t>
      </w:r>
      <w:r w:rsidR="0038680A" w:rsidRPr="00861BFA">
        <w:rPr>
          <w:rFonts w:ascii="Arial" w:hAnsi="Arial" w:cs="Arial"/>
          <w:sz w:val="20"/>
          <w:szCs w:val="20"/>
        </w:rPr>
        <w:t>,</w:t>
      </w:r>
      <w:r w:rsidRPr="00861BFA">
        <w:rPr>
          <w:rFonts w:ascii="Arial" w:hAnsi="Arial" w:cs="Arial"/>
          <w:sz w:val="20"/>
          <w:szCs w:val="20"/>
        </w:rPr>
        <w:t xml:space="preserve"> norėdamas susipažinti su tokia informacija</w:t>
      </w:r>
      <w:r w:rsidR="0038680A" w:rsidRPr="00861BFA">
        <w:rPr>
          <w:rFonts w:ascii="Arial" w:hAnsi="Arial" w:cs="Arial"/>
          <w:sz w:val="20"/>
          <w:szCs w:val="20"/>
        </w:rPr>
        <w:t>,</w:t>
      </w:r>
      <w:r w:rsidRPr="00861BFA">
        <w:rPr>
          <w:rFonts w:ascii="Arial" w:hAnsi="Arial" w:cs="Arial"/>
          <w:sz w:val="20"/>
          <w:szCs w:val="20"/>
        </w:rPr>
        <w:t xml:space="preserve"> privalės CVP IS susirašinėjimo priemonėmis atsiųsti </w:t>
      </w:r>
      <w:r w:rsidR="005C1C50" w:rsidRPr="00861BFA">
        <w:rPr>
          <w:rFonts w:ascii="Arial" w:hAnsi="Arial" w:cs="Arial"/>
          <w:sz w:val="20"/>
          <w:szCs w:val="20"/>
        </w:rPr>
        <w:t xml:space="preserve">prašymą ir </w:t>
      </w:r>
      <w:r w:rsidRPr="00861BFA">
        <w:rPr>
          <w:rFonts w:ascii="Arial" w:hAnsi="Arial" w:cs="Arial"/>
          <w:sz w:val="20"/>
          <w:szCs w:val="20"/>
        </w:rPr>
        <w:t xml:space="preserve">užpildytą </w:t>
      </w:r>
      <w:r w:rsidR="005C1C50" w:rsidRPr="00861BFA">
        <w:rPr>
          <w:rFonts w:ascii="Arial" w:hAnsi="Arial" w:cs="Arial"/>
          <w:sz w:val="20"/>
          <w:szCs w:val="20"/>
        </w:rPr>
        <w:t xml:space="preserve">bei </w:t>
      </w:r>
      <w:r w:rsidRPr="00861BFA">
        <w:rPr>
          <w:rFonts w:ascii="Arial" w:hAnsi="Arial" w:cs="Arial"/>
          <w:sz w:val="20"/>
          <w:szCs w:val="20"/>
        </w:rPr>
        <w:t>pasirašytą Konfidencialumo įsipareigojimą (</w:t>
      </w:r>
      <w:r w:rsidR="008D0728" w:rsidRPr="00861BFA">
        <w:rPr>
          <w:rFonts w:ascii="Arial" w:hAnsi="Arial" w:cs="Arial"/>
          <w:sz w:val="20"/>
          <w:szCs w:val="20"/>
        </w:rPr>
        <w:t>SPS</w:t>
      </w:r>
      <w:r w:rsidRPr="00861BFA">
        <w:rPr>
          <w:rFonts w:ascii="Arial" w:hAnsi="Arial" w:cs="Arial"/>
          <w:sz w:val="20"/>
          <w:szCs w:val="20"/>
        </w:rPr>
        <w:t xml:space="preserve"> </w:t>
      </w:r>
      <w:r w:rsidR="00861BFA" w:rsidRPr="00861BFA">
        <w:rPr>
          <w:rFonts w:ascii="Arial" w:hAnsi="Arial" w:cs="Arial"/>
          <w:sz w:val="20"/>
          <w:szCs w:val="20"/>
        </w:rPr>
        <w:t>11</w:t>
      </w:r>
      <w:r w:rsidRPr="00861BFA">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3176A8D7" w14:textId="77777777" w:rsidR="00E46527" w:rsidRPr="00E46527" w:rsidRDefault="00E46527" w:rsidP="00E46527">
      <w:pPr>
        <w:tabs>
          <w:tab w:val="left" w:pos="567"/>
        </w:tabs>
        <w:spacing w:before="60" w:after="60"/>
        <w:jc w:val="both"/>
        <w:rPr>
          <w:rFonts w:ascii="Arial" w:hAnsi="Arial" w:cs="Arial"/>
          <w:iCs/>
          <w:sz w:val="20"/>
          <w:szCs w:val="20"/>
        </w:rPr>
      </w:pPr>
      <w:bookmarkStart w:id="9" w:name="_Hlk38280423"/>
      <w:bookmarkEnd w:id="1"/>
      <w:r w:rsidRPr="00E46527">
        <w:rPr>
          <w:rFonts w:ascii="Arial" w:hAnsi="Arial" w:cs="Arial"/>
          <w:sz w:val="20"/>
          <w:szCs w:val="20"/>
        </w:rPr>
        <w:t xml:space="preserve">3.1. </w:t>
      </w:r>
      <w:bookmarkStart w:id="10" w:name="_Hlk38963120"/>
      <w:r w:rsidRPr="00E46527">
        <w:rPr>
          <w:rFonts w:ascii="Arial" w:hAnsi="Arial" w:cs="Arial"/>
          <w:sz w:val="20"/>
          <w:szCs w:val="20"/>
        </w:rPr>
        <w:t>Tiekėjų pašalinimo pagrindų nebuvimas ir kvalifikacija yra tikrinami šiame Pirkime. Tiekėjai privalo pateikti Pasiūlymą (SPS 1 priedas) ir Europos bendrąjį viešųjų pirkimų dokumentą</w:t>
      </w:r>
      <w:r w:rsidRPr="00F47D61">
        <w:rPr>
          <w:vertAlign w:val="superscript"/>
        </w:rPr>
        <w:footnoteReference w:id="2"/>
      </w:r>
      <w:r w:rsidRPr="00E46527">
        <w:rPr>
          <w:rFonts w:ascii="Arial" w:hAnsi="Arial" w:cs="Arial"/>
          <w:sz w:val="20"/>
          <w:szCs w:val="20"/>
        </w:rPr>
        <w:t xml:space="preserve"> (toliau – EBVPD) </w:t>
      </w:r>
      <w:r w:rsidRPr="00E46527">
        <w:rPr>
          <w:rFonts w:ascii="Arial" w:hAnsi="Arial" w:cs="Arial"/>
          <w:iCs/>
          <w:sz w:val="20"/>
          <w:szCs w:val="20"/>
        </w:rPr>
        <w:t>(SPS 2 priedas) ir kitus dokumentus, nurodytus SPS  5.2. punkte</w:t>
      </w:r>
      <w:r w:rsidRPr="00E46527">
        <w:rPr>
          <w:rFonts w:ascii="Arial" w:hAnsi="Arial" w:cs="Arial"/>
          <w:sz w:val="20"/>
          <w:szCs w:val="20"/>
        </w:rPr>
        <w:t xml:space="preserve">. </w:t>
      </w:r>
      <w:r w:rsidRPr="00E46527">
        <w:rPr>
          <w:rFonts w:ascii="Arial" w:hAnsi="Arial" w:cs="Arial"/>
          <w:iCs/>
          <w:sz w:val="20"/>
          <w:szCs w:val="20"/>
        </w:rPr>
        <w:t xml:space="preserve">Kvalifikacijos atitiktį, pašalinimo pagrindų nebuvimą </w:t>
      </w:r>
      <w:r w:rsidRPr="00E46527">
        <w:rPr>
          <w:rFonts w:ascii="Arial" w:hAnsi="Arial" w:cs="Arial"/>
          <w:iCs/>
          <w:sz w:val="20"/>
          <w:szCs w:val="20"/>
        </w:rPr>
        <w:lastRenderedPageBreak/>
        <w:t xml:space="preserve">pagrindžiančius dokumentus ir kitus prašomus dokumentus, nurodytus šio punkto 1, ir </w:t>
      </w:r>
      <w:r w:rsidRPr="00E46527">
        <w:rPr>
          <w:rFonts w:ascii="Arial" w:hAnsi="Arial" w:cs="Arial"/>
          <w:i/>
          <w:iCs/>
          <w:sz w:val="20"/>
          <w:szCs w:val="20"/>
        </w:rPr>
        <w:t>2 lentelėse</w:t>
      </w:r>
      <w:r w:rsidRPr="00E46527">
        <w:rPr>
          <w:rFonts w:ascii="Arial" w:hAnsi="Arial" w:cs="Arial"/>
          <w:iCs/>
          <w:sz w:val="20"/>
          <w:szCs w:val="20"/>
        </w:rPr>
        <w:t xml:space="preserve">, </w:t>
      </w:r>
      <w:bookmarkStart w:id="11" w:name="_Hlk38963030"/>
      <w:r w:rsidRPr="00E46527">
        <w:rPr>
          <w:rFonts w:ascii="Arial" w:hAnsi="Arial" w:cs="Arial"/>
          <w:iCs/>
          <w:sz w:val="20"/>
          <w:szCs w:val="20"/>
        </w:rPr>
        <w:t>bus prašoma pateikti tik iš Tiekėjo, kuris pagal sudarytą pasiūlymų eilę, pateikė ekonomiškai naudingiausią pasiūlymą</w:t>
      </w:r>
      <w:bookmarkEnd w:id="11"/>
      <w:r w:rsidRPr="00E46527">
        <w:rPr>
          <w:rFonts w:ascii="Arial" w:hAnsi="Arial" w:cs="Arial"/>
          <w:iCs/>
          <w:sz w:val="20"/>
          <w:szCs w:val="20"/>
        </w:rPr>
        <w:t>.</w:t>
      </w:r>
      <w:bookmarkEnd w:id="9"/>
      <w:bookmarkEnd w:id="10"/>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2"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w:t>
            </w:r>
            <w:r w:rsidRPr="00F47D61">
              <w:rPr>
                <w:rFonts w:ascii="Arial" w:eastAsia="Times New Roman" w:hAnsi="Arial" w:cs="Arial"/>
                <w:iCs/>
                <w:color w:val="000000"/>
                <w:sz w:val="20"/>
                <w:szCs w:val="20"/>
              </w:rPr>
              <w:lastRenderedPageBreak/>
              <w:t xml:space="preserve">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F47D61">
              <w:rPr>
                <w:rFonts w:ascii="Arial" w:hAnsi="Arial" w:cs="Arial"/>
                <w:iCs/>
                <w:color w:val="000000"/>
                <w:sz w:val="20"/>
                <w:szCs w:val="20"/>
              </w:rPr>
              <w:lastRenderedPageBreak/>
              <w:t>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bookmarkEnd w:id="12"/>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3"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421B81" w14:paraId="0FF4E7F4" w14:textId="77777777" w:rsidTr="001B485C">
        <w:trPr>
          <w:tblHeader/>
        </w:trPr>
        <w:tc>
          <w:tcPr>
            <w:tcW w:w="477" w:type="pct"/>
            <w:vAlign w:val="center"/>
          </w:tcPr>
          <w:p w14:paraId="6B311987" w14:textId="77777777" w:rsidR="00833820" w:rsidRPr="00421B81" w:rsidRDefault="00833820" w:rsidP="00833820">
            <w:pPr>
              <w:tabs>
                <w:tab w:val="left" w:pos="567"/>
              </w:tabs>
              <w:spacing w:before="60" w:after="60"/>
              <w:jc w:val="center"/>
              <w:rPr>
                <w:rFonts w:ascii="Arial" w:hAnsi="Arial" w:cs="Arial"/>
                <w:b/>
                <w:sz w:val="20"/>
                <w:szCs w:val="20"/>
                <w:lang w:eastAsia="en-US"/>
              </w:rPr>
            </w:pPr>
            <w:r w:rsidRPr="00421B81">
              <w:rPr>
                <w:rFonts w:ascii="Arial" w:hAnsi="Arial" w:cs="Arial"/>
                <w:b/>
                <w:sz w:val="20"/>
                <w:szCs w:val="20"/>
                <w:lang w:eastAsia="en-US"/>
              </w:rPr>
              <w:t>Eil. Nr.</w:t>
            </w:r>
          </w:p>
        </w:tc>
        <w:tc>
          <w:tcPr>
            <w:tcW w:w="2077" w:type="pct"/>
            <w:vAlign w:val="center"/>
          </w:tcPr>
          <w:p w14:paraId="55AD40A9" w14:textId="77777777" w:rsidR="00833820" w:rsidRPr="00421B81" w:rsidRDefault="00833820" w:rsidP="00833820">
            <w:pPr>
              <w:tabs>
                <w:tab w:val="left" w:pos="567"/>
              </w:tabs>
              <w:spacing w:before="60" w:after="60"/>
              <w:jc w:val="center"/>
              <w:rPr>
                <w:rFonts w:ascii="Arial" w:hAnsi="Arial" w:cs="Arial"/>
                <w:b/>
                <w:sz w:val="20"/>
                <w:szCs w:val="20"/>
                <w:lang w:eastAsia="en-US"/>
              </w:rPr>
            </w:pPr>
            <w:r w:rsidRPr="00421B81">
              <w:rPr>
                <w:rFonts w:ascii="Arial" w:hAnsi="Arial" w:cs="Arial"/>
                <w:b/>
                <w:sz w:val="20"/>
                <w:szCs w:val="20"/>
              </w:rPr>
              <w:t>Kvalifikacijos reikalavimas</w:t>
            </w:r>
          </w:p>
        </w:tc>
        <w:tc>
          <w:tcPr>
            <w:tcW w:w="2446" w:type="pct"/>
            <w:vAlign w:val="center"/>
          </w:tcPr>
          <w:p w14:paraId="72966D88" w14:textId="77777777" w:rsidR="00833820" w:rsidRPr="00421B81" w:rsidRDefault="00833820" w:rsidP="00833820">
            <w:pPr>
              <w:tabs>
                <w:tab w:val="left" w:pos="851"/>
              </w:tabs>
              <w:spacing w:before="60" w:after="60"/>
              <w:ind w:left="142"/>
              <w:jc w:val="center"/>
              <w:rPr>
                <w:rFonts w:ascii="Arial" w:hAnsi="Arial" w:cs="Arial"/>
                <w:b/>
                <w:sz w:val="20"/>
                <w:szCs w:val="20"/>
                <w:lang w:eastAsia="en-US"/>
              </w:rPr>
            </w:pPr>
            <w:r w:rsidRPr="00421B81">
              <w:rPr>
                <w:rFonts w:ascii="Arial" w:hAnsi="Arial" w:cs="Arial"/>
                <w:b/>
                <w:sz w:val="20"/>
                <w:szCs w:val="20"/>
              </w:rPr>
              <w:t xml:space="preserve">Pateikiami dokumentai </w:t>
            </w:r>
          </w:p>
        </w:tc>
      </w:tr>
      <w:tr w:rsidR="00421B81" w:rsidRPr="00421B81" w14:paraId="3DA5F48B" w14:textId="77777777" w:rsidTr="001B485C">
        <w:tc>
          <w:tcPr>
            <w:tcW w:w="477" w:type="pct"/>
          </w:tcPr>
          <w:p w14:paraId="0FA6D1F1"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315C36E6" w14:textId="77777777" w:rsidR="00421B81" w:rsidRPr="00421B81" w:rsidRDefault="00421B81" w:rsidP="00421B81">
            <w:pPr>
              <w:jc w:val="both"/>
              <w:outlineLvl w:val="2"/>
              <w:rPr>
                <w:rFonts w:ascii="Arial" w:hAnsi="Arial" w:cs="Arial"/>
                <w:color w:val="000000" w:themeColor="text1"/>
                <w:sz w:val="20"/>
                <w:szCs w:val="20"/>
              </w:rPr>
            </w:pPr>
            <w:r w:rsidRPr="00421B81">
              <w:rPr>
                <w:rFonts w:ascii="Arial" w:hAnsi="Arial" w:cs="Arial"/>
                <w:color w:val="000000" w:themeColor="text1"/>
                <w:sz w:val="20"/>
                <w:szCs w:val="20"/>
              </w:rPr>
              <w:t xml:space="preserve">Ypatingo statinio projekto rengimo vadovavimui turi būti skiriamas </w:t>
            </w:r>
            <w:r w:rsidRPr="00421B81">
              <w:rPr>
                <w:rFonts w:ascii="Arial" w:hAnsi="Arial" w:cs="Arial"/>
                <w:b/>
                <w:bCs/>
                <w:color w:val="000000" w:themeColor="text1"/>
                <w:sz w:val="20"/>
                <w:szCs w:val="20"/>
              </w:rPr>
              <w:t>y</w:t>
            </w:r>
            <w:r w:rsidRPr="00421B81">
              <w:rPr>
                <w:rFonts w:ascii="Arial" w:hAnsi="Arial" w:cs="Arial"/>
                <w:b/>
                <w:color w:val="000000" w:themeColor="text1"/>
                <w:sz w:val="20"/>
                <w:szCs w:val="20"/>
              </w:rPr>
              <w:t xml:space="preserve">patingojo statinio projekto vadovas </w:t>
            </w:r>
            <w:r w:rsidRPr="00421B81">
              <w:rPr>
                <w:rFonts w:ascii="Arial" w:hAnsi="Arial" w:cs="Arial"/>
                <w:bCs/>
                <w:color w:val="000000" w:themeColor="text1"/>
                <w:sz w:val="20"/>
                <w:szCs w:val="20"/>
              </w:rPr>
              <w:t>(</w:t>
            </w:r>
            <w:r w:rsidRPr="00421B81">
              <w:rPr>
                <w:rFonts w:ascii="Arial" w:hAnsi="Arial" w:cs="Arial"/>
                <w:color w:val="000000" w:themeColor="text1"/>
                <w:sz w:val="20"/>
                <w:szCs w:val="20"/>
              </w:rPr>
              <w:t xml:space="preserve">tas pats asmuo gali vykdyti 1 ir 2 punktuose nurodytų </w:t>
            </w:r>
            <w:r w:rsidRPr="00421B81">
              <w:rPr>
                <w:rFonts w:ascii="Arial" w:hAnsi="Arial" w:cs="Arial"/>
                <w:color w:val="000000" w:themeColor="text1"/>
                <w:sz w:val="20"/>
                <w:szCs w:val="20"/>
              </w:rPr>
              <w:lastRenderedPageBreak/>
              <w:t xml:space="preserve">specialistų funkcijas), turintis teisę eiti šias pareigas </w:t>
            </w:r>
            <w:r w:rsidRPr="00421B81">
              <w:rPr>
                <w:rFonts w:ascii="Arial" w:hAnsi="Arial" w:cs="Arial"/>
                <w:sz w:val="20"/>
                <w:szCs w:val="20"/>
              </w:rPr>
              <w:t>pagal žemiau pateiktus reikalavimus</w:t>
            </w:r>
            <w:r w:rsidRPr="00421B81">
              <w:rPr>
                <w:rFonts w:ascii="Arial" w:hAnsi="Arial" w:cs="Arial"/>
                <w:color w:val="000000" w:themeColor="text1"/>
                <w:sz w:val="20"/>
                <w:szCs w:val="20"/>
              </w:rPr>
              <w:t>:</w:t>
            </w:r>
          </w:p>
          <w:p w14:paraId="39B2E2A8" w14:textId="77777777" w:rsidR="00421B81" w:rsidRPr="00421B81" w:rsidRDefault="00421B81" w:rsidP="00421B81">
            <w:pPr>
              <w:jc w:val="both"/>
              <w:rPr>
                <w:rFonts w:ascii="Arial" w:hAnsi="Arial" w:cs="Arial"/>
                <w:sz w:val="20"/>
                <w:szCs w:val="20"/>
              </w:rPr>
            </w:pPr>
          </w:p>
          <w:p w14:paraId="1EAE1D5A" w14:textId="77777777" w:rsidR="00421B81" w:rsidRPr="00421B81" w:rsidRDefault="00421B81" w:rsidP="00421B81">
            <w:pPr>
              <w:jc w:val="both"/>
              <w:rPr>
                <w:rFonts w:ascii="Arial" w:hAnsi="Arial" w:cs="Arial"/>
                <w:sz w:val="20"/>
                <w:szCs w:val="20"/>
              </w:rPr>
            </w:pPr>
            <w:r w:rsidRPr="00421B81">
              <w:rPr>
                <w:rFonts w:ascii="Arial" w:hAnsi="Arial" w:cs="Arial"/>
                <w:sz w:val="20"/>
                <w:szCs w:val="20"/>
                <w:lang w:val="en-US"/>
              </w:rPr>
              <w:t>1</w:t>
            </w:r>
            <w:r w:rsidRPr="00421B81">
              <w:rPr>
                <w:rFonts w:ascii="Arial" w:hAnsi="Arial" w:cs="Arial"/>
                <w:sz w:val="20"/>
                <w:szCs w:val="20"/>
              </w:rPr>
              <w:t>.1. Reikalavimas pagal STR 1.01.03:2017:</w:t>
            </w:r>
          </w:p>
          <w:p w14:paraId="18A8C2C4" w14:textId="77777777" w:rsidR="00421B81" w:rsidRPr="00421B81" w:rsidRDefault="00421B81" w:rsidP="00421B81">
            <w:pPr>
              <w:jc w:val="both"/>
              <w:rPr>
                <w:rFonts w:ascii="Arial" w:hAnsi="Arial" w:cs="Arial"/>
                <w:i/>
                <w:color w:val="000000" w:themeColor="text1"/>
                <w:sz w:val="20"/>
                <w:szCs w:val="20"/>
                <w:u w:val="single"/>
              </w:rPr>
            </w:pPr>
          </w:p>
          <w:p w14:paraId="1D448E1B" w14:textId="77777777" w:rsidR="00421B81" w:rsidRPr="00421B81" w:rsidRDefault="00421B81" w:rsidP="00421B81">
            <w:pPr>
              <w:pStyle w:val="ListParagraph"/>
              <w:numPr>
                <w:ilvl w:val="0"/>
                <w:numId w:val="39"/>
              </w:numPr>
              <w:jc w:val="both"/>
              <w:rPr>
                <w:rFonts w:ascii="Arial" w:hAnsi="Arial" w:cs="Arial"/>
                <w:sz w:val="20"/>
                <w:szCs w:val="20"/>
              </w:rPr>
            </w:pPr>
            <w:r w:rsidRPr="00421B81">
              <w:rPr>
                <w:rFonts w:ascii="Arial" w:hAnsi="Arial" w:cs="Arial"/>
                <w:b/>
                <w:bCs/>
                <w:sz w:val="20"/>
                <w:szCs w:val="20"/>
              </w:rPr>
              <w:t>statinių kategorija</w:t>
            </w:r>
            <w:r w:rsidRPr="00421B81">
              <w:rPr>
                <w:rFonts w:ascii="Arial" w:hAnsi="Arial" w:cs="Arial"/>
                <w:sz w:val="20"/>
                <w:szCs w:val="20"/>
              </w:rPr>
              <w:t xml:space="preserve"> </w:t>
            </w:r>
            <w:r w:rsidRPr="00421B81">
              <w:rPr>
                <w:rFonts w:ascii="Arial" w:hAnsi="Arial" w:cs="Arial"/>
                <w:i/>
                <w:iCs/>
                <w:sz w:val="20"/>
                <w:szCs w:val="20"/>
              </w:rPr>
              <w:t>— ypatingieji statiniai;</w:t>
            </w:r>
            <w:r w:rsidRPr="00421B81">
              <w:rPr>
                <w:rFonts w:ascii="Arial" w:hAnsi="Arial" w:cs="Arial"/>
                <w:sz w:val="20"/>
                <w:szCs w:val="20"/>
              </w:rPr>
              <w:t xml:space="preserve"> </w:t>
            </w:r>
          </w:p>
          <w:p w14:paraId="6A0C5E6C" w14:textId="77777777" w:rsidR="00421B81" w:rsidRPr="00421B81" w:rsidRDefault="00421B81" w:rsidP="00421B81">
            <w:pPr>
              <w:pStyle w:val="ListParagraph"/>
              <w:jc w:val="both"/>
              <w:rPr>
                <w:rFonts w:ascii="Arial" w:hAnsi="Arial" w:cs="Arial"/>
                <w:sz w:val="20"/>
                <w:szCs w:val="20"/>
              </w:rPr>
            </w:pPr>
          </w:p>
          <w:p w14:paraId="778F5369" w14:textId="77777777" w:rsidR="00421B81" w:rsidRPr="00421B81" w:rsidRDefault="00421B81" w:rsidP="00421B81">
            <w:pPr>
              <w:pStyle w:val="ListParagraph"/>
              <w:numPr>
                <w:ilvl w:val="0"/>
                <w:numId w:val="39"/>
              </w:numPr>
              <w:jc w:val="both"/>
              <w:rPr>
                <w:rFonts w:ascii="Arial" w:hAnsi="Arial" w:cs="Arial"/>
                <w:i/>
                <w:iCs/>
                <w:sz w:val="20"/>
                <w:szCs w:val="20"/>
              </w:rPr>
            </w:pPr>
            <w:r w:rsidRPr="00421B81">
              <w:rPr>
                <w:rFonts w:ascii="Arial" w:hAnsi="Arial" w:cs="Arial"/>
                <w:b/>
                <w:bCs/>
                <w:sz w:val="20"/>
                <w:szCs w:val="20"/>
              </w:rPr>
              <w:t>statinių grupė</w:t>
            </w:r>
            <w:r w:rsidRPr="00421B81">
              <w:rPr>
                <w:rFonts w:ascii="Arial" w:hAnsi="Arial" w:cs="Arial"/>
                <w:sz w:val="20"/>
                <w:szCs w:val="20"/>
              </w:rPr>
              <w:t xml:space="preserve"> </w:t>
            </w:r>
            <w:r w:rsidRPr="00421B81">
              <w:rPr>
                <w:rFonts w:ascii="Arial" w:hAnsi="Arial" w:cs="Arial"/>
                <w:i/>
                <w:iCs/>
                <w:sz w:val="20"/>
                <w:szCs w:val="20"/>
              </w:rPr>
              <w:t>—</w:t>
            </w:r>
            <w:r w:rsidRPr="00421B81">
              <w:rPr>
                <w:rFonts w:ascii="Arial" w:hAnsi="Arial" w:cs="Arial"/>
                <w:sz w:val="20"/>
                <w:szCs w:val="20"/>
              </w:rPr>
              <w:t xml:space="preserve">  </w:t>
            </w:r>
            <w:r w:rsidRPr="00421B81">
              <w:rPr>
                <w:rFonts w:ascii="Arial" w:hAnsi="Arial" w:cs="Arial"/>
                <w:i/>
                <w:iCs/>
                <w:sz w:val="20"/>
                <w:szCs w:val="20"/>
              </w:rPr>
              <w:t xml:space="preserve">inžineriniai tinklai: elektros tinklai (110 </w:t>
            </w:r>
            <w:proofErr w:type="spellStart"/>
            <w:r w:rsidRPr="00421B81">
              <w:rPr>
                <w:rFonts w:ascii="Arial" w:hAnsi="Arial" w:cs="Arial"/>
                <w:i/>
                <w:iCs/>
                <w:sz w:val="20"/>
                <w:szCs w:val="20"/>
              </w:rPr>
              <w:t>kV</w:t>
            </w:r>
            <w:proofErr w:type="spellEnd"/>
            <w:r w:rsidRPr="00421B81">
              <w:rPr>
                <w:rFonts w:ascii="Arial" w:hAnsi="Arial" w:cs="Arial"/>
                <w:i/>
                <w:iCs/>
                <w:sz w:val="20"/>
                <w:szCs w:val="20"/>
              </w:rPr>
              <w:t>).</w:t>
            </w:r>
          </w:p>
          <w:p w14:paraId="507FDEDA" w14:textId="77777777" w:rsidR="00421B81" w:rsidRPr="00421B81" w:rsidRDefault="00421B81" w:rsidP="00421B81">
            <w:pPr>
              <w:pStyle w:val="ListParagraph"/>
              <w:rPr>
                <w:rFonts w:ascii="Arial" w:hAnsi="Arial" w:cs="Arial"/>
                <w:sz w:val="20"/>
                <w:szCs w:val="20"/>
              </w:rPr>
            </w:pPr>
          </w:p>
          <w:p w14:paraId="549526D6" w14:textId="77777777" w:rsidR="00421B81" w:rsidRPr="00421B81" w:rsidRDefault="00421B81" w:rsidP="00421B81">
            <w:pPr>
              <w:ind w:left="465"/>
              <w:jc w:val="both"/>
              <w:rPr>
                <w:rFonts w:ascii="Arial" w:hAnsi="Arial" w:cs="Arial"/>
                <w:i/>
                <w:color w:val="000000" w:themeColor="text1"/>
                <w:sz w:val="20"/>
                <w:szCs w:val="20"/>
                <w:u w:val="single"/>
              </w:rPr>
            </w:pPr>
          </w:p>
          <w:p w14:paraId="78FFD12E" w14:textId="77777777" w:rsidR="00421B81" w:rsidRPr="00421B81" w:rsidRDefault="00421B81" w:rsidP="00421B81">
            <w:pPr>
              <w:jc w:val="both"/>
              <w:rPr>
                <w:rFonts w:ascii="Arial" w:hAnsi="Arial" w:cs="Arial"/>
                <w:i/>
                <w:color w:val="000000" w:themeColor="text1"/>
                <w:sz w:val="20"/>
                <w:szCs w:val="20"/>
              </w:rPr>
            </w:pPr>
          </w:p>
          <w:p w14:paraId="0908D211" w14:textId="77777777" w:rsidR="00421B81" w:rsidRPr="00421B81" w:rsidRDefault="00421B81" w:rsidP="00421B81">
            <w:pPr>
              <w:jc w:val="both"/>
              <w:rPr>
                <w:rFonts w:ascii="Arial" w:hAnsi="Arial" w:cs="Arial"/>
                <w:iCs/>
                <w:sz w:val="20"/>
                <w:szCs w:val="20"/>
              </w:rPr>
            </w:pPr>
            <w:r w:rsidRPr="00421B81">
              <w:rPr>
                <w:rFonts w:ascii="Arial" w:hAnsi="Arial" w:cs="Arial"/>
                <w:iCs/>
                <w:sz w:val="20"/>
                <w:szCs w:val="20"/>
              </w:rPr>
              <w:t>1.2. Darbams atlikti paskirtas specialistas turi turėti ne mažesnę kaip 2 (dvejų) metų vadovavimo ypatingų statinių inžinerinių tinklų techninio arba techninio darbo projektų rengimo patirtį.</w:t>
            </w:r>
          </w:p>
          <w:p w14:paraId="326F8F7F" w14:textId="77777777" w:rsidR="00421B81" w:rsidRPr="00421B81" w:rsidRDefault="00421B81" w:rsidP="00421B81">
            <w:pPr>
              <w:jc w:val="both"/>
              <w:rPr>
                <w:rFonts w:ascii="Arial" w:hAnsi="Arial" w:cs="Arial"/>
                <w:iCs/>
                <w:sz w:val="20"/>
                <w:szCs w:val="20"/>
              </w:rPr>
            </w:pPr>
          </w:p>
          <w:p w14:paraId="7CE0D340" w14:textId="77777777" w:rsidR="00421B81" w:rsidRPr="00421B81" w:rsidRDefault="00421B81" w:rsidP="00421B81">
            <w:pPr>
              <w:jc w:val="both"/>
              <w:rPr>
                <w:rFonts w:ascii="Arial" w:hAnsi="Arial" w:cs="Arial"/>
                <w:iCs/>
                <w:sz w:val="20"/>
                <w:szCs w:val="20"/>
              </w:rPr>
            </w:pPr>
            <w:r w:rsidRPr="00421B81">
              <w:rPr>
                <w:rFonts w:ascii="Arial" w:hAnsi="Arial" w:cs="Arial"/>
                <w:iCs/>
                <w:sz w:val="20"/>
                <w:szCs w:val="20"/>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03957EDE" w14:textId="749FDDEF" w:rsidR="00421B81" w:rsidRPr="00421B81" w:rsidRDefault="00421B81" w:rsidP="00421B81">
            <w:pPr>
              <w:tabs>
                <w:tab w:val="left" w:pos="567"/>
              </w:tabs>
              <w:spacing w:before="60" w:after="60"/>
              <w:ind w:left="34"/>
              <w:jc w:val="both"/>
              <w:rPr>
                <w:rFonts w:ascii="Arial" w:hAnsi="Arial" w:cs="Arial"/>
                <w:color w:val="000000"/>
                <w:sz w:val="20"/>
                <w:szCs w:val="20"/>
                <w:lang w:eastAsia="en-US"/>
              </w:rPr>
            </w:pPr>
          </w:p>
        </w:tc>
        <w:tc>
          <w:tcPr>
            <w:tcW w:w="2446" w:type="pct"/>
          </w:tcPr>
          <w:p w14:paraId="58152F77"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lastRenderedPageBreak/>
              <w:t xml:space="preserve">PATEIKIAMA: </w:t>
            </w:r>
          </w:p>
          <w:p w14:paraId="3FCAD3C1" w14:textId="77777777" w:rsidR="00421B81" w:rsidRPr="00421B81" w:rsidRDefault="00421B81" w:rsidP="00421B81">
            <w:pPr>
              <w:spacing w:line="276" w:lineRule="auto"/>
              <w:ind w:right="57"/>
              <w:jc w:val="both"/>
              <w:rPr>
                <w:rFonts w:ascii="Arial" w:hAnsi="Arial" w:cs="Arial"/>
                <w:color w:val="000000" w:themeColor="text1"/>
                <w:sz w:val="20"/>
                <w:szCs w:val="20"/>
              </w:rPr>
            </w:pPr>
          </w:p>
          <w:p w14:paraId="632A5FB0" w14:textId="77777777" w:rsidR="00421B81" w:rsidRPr="00421B81" w:rsidRDefault="00421B81" w:rsidP="00421B81">
            <w:pPr>
              <w:spacing w:line="276" w:lineRule="auto"/>
              <w:ind w:right="57"/>
              <w:jc w:val="both"/>
              <w:rPr>
                <w:rFonts w:ascii="Arial" w:hAnsi="Arial" w:cs="Arial"/>
                <w:color w:val="000000" w:themeColor="text1"/>
                <w:sz w:val="20"/>
                <w:szCs w:val="20"/>
              </w:rPr>
            </w:pPr>
            <w:r w:rsidRPr="00421B81">
              <w:rPr>
                <w:rFonts w:ascii="Arial" w:hAnsi="Arial" w:cs="Arial"/>
                <w:color w:val="000000" w:themeColor="text1"/>
                <w:sz w:val="20"/>
                <w:szCs w:val="20"/>
              </w:rPr>
              <w:t xml:space="preserve">1. Valstybės įmonės Statybos sektoriaus vystymo agentūros atestato skaitmeninę kopiją. </w:t>
            </w:r>
            <w:r w:rsidRPr="00421B81">
              <w:rPr>
                <w:rFonts w:ascii="Arial" w:hAnsi="Arial" w:cs="Arial"/>
                <w:sz w:val="20"/>
                <w:szCs w:val="20"/>
              </w:rPr>
              <w:t xml:space="preserve">Jeigu </w:t>
            </w:r>
            <w:r w:rsidRPr="00421B81">
              <w:rPr>
                <w:rFonts w:ascii="Arial" w:hAnsi="Arial" w:cs="Arial"/>
                <w:sz w:val="20"/>
                <w:szCs w:val="20"/>
              </w:rPr>
              <w:lastRenderedPageBreak/>
              <w:t>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BA5D533" w14:textId="77777777" w:rsidR="00421B81" w:rsidRPr="00421B81" w:rsidRDefault="00421B81" w:rsidP="00421B81">
            <w:pPr>
              <w:spacing w:line="276" w:lineRule="auto"/>
              <w:ind w:right="57"/>
              <w:jc w:val="both"/>
              <w:rPr>
                <w:rFonts w:ascii="Arial" w:hAnsi="Arial" w:cs="Arial"/>
                <w:color w:val="000000" w:themeColor="text1"/>
                <w:sz w:val="20"/>
                <w:szCs w:val="20"/>
              </w:rPr>
            </w:pPr>
          </w:p>
          <w:p w14:paraId="53F105CE" w14:textId="77777777" w:rsidR="00421B81" w:rsidRPr="00421B81" w:rsidRDefault="00421B81" w:rsidP="00421B81">
            <w:pPr>
              <w:pStyle w:val="Default"/>
              <w:spacing w:line="276" w:lineRule="auto"/>
              <w:ind w:right="57"/>
              <w:jc w:val="both"/>
              <w:rPr>
                <w:rFonts w:ascii="Arial" w:hAnsi="Arial" w:cs="Arial"/>
                <w:sz w:val="20"/>
                <w:szCs w:val="20"/>
              </w:rPr>
            </w:pPr>
            <w:r w:rsidRPr="00421B81">
              <w:rPr>
                <w:rFonts w:ascii="Arial" w:hAnsi="Arial" w:cs="Arial"/>
                <w:b/>
                <w:bCs/>
                <w:color w:val="000000" w:themeColor="text1"/>
                <w:sz w:val="20"/>
                <w:szCs w:val="20"/>
              </w:rPr>
              <w:t>PASTABA.</w:t>
            </w:r>
            <w:r w:rsidRPr="00421B81">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421B81">
              <w:rPr>
                <w:rFonts w:ascii="Arial" w:hAnsi="Arial" w:cs="Arial"/>
                <w:sz w:val="20"/>
                <w:szCs w:val="20"/>
              </w:rPr>
              <w:t>Tokiu atveju, kai užsienio Tiekėjas įrodymui pateikia ne Teisės pripažinimo dokumentą, o kitus dokumentus, Teisės pripažinimo dokumentą jis privalės pateiki iki Pirkimo sutarties sudarymo.</w:t>
            </w:r>
          </w:p>
          <w:p w14:paraId="60788879" w14:textId="77777777" w:rsidR="00421B81" w:rsidRPr="00421B81" w:rsidRDefault="00421B81" w:rsidP="00421B81">
            <w:pPr>
              <w:pStyle w:val="Default"/>
              <w:spacing w:line="276" w:lineRule="auto"/>
              <w:ind w:right="57"/>
              <w:jc w:val="both"/>
              <w:rPr>
                <w:rFonts w:ascii="Arial" w:eastAsia="Trebuchet MS" w:hAnsi="Arial" w:cs="Arial"/>
                <w:sz w:val="20"/>
                <w:szCs w:val="20"/>
              </w:rPr>
            </w:pPr>
          </w:p>
          <w:p w14:paraId="0B188598" w14:textId="6AC6E5E3" w:rsidR="00421B81" w:rsidRPr="00421B81" w:rsidRDefault="00421B81" w:rsidP="00421B81">
            <w:pPr>
              <w:suppressAutoHyphens/>
              <w:spacing w:line="276" w:lineRule="auto"/>
              <w:ind w:right="57"/>
              <w:jc w:val="both"/>
              <w:rPr>
                <w:rFonts w:ascii="Arial" w:hAnsi="Arial" w:cs="Arial"/>
                <w:color w:val="000000" w:themeColor="text1"/>
                <w:sz w:val="20"/>
                <w:szCs w:val="20"/>
              </w:rPr>
            </w:pPr>
            <w:r w:rsidRPr="00421B81">
              <w:rPr>
                <w:rFonts w:ascii="Arial" w:hAnsi="Arial" w:cs="Arial"/>
                <w:color w:val="000000" w:themeColor="text1"/>
                <w:sz w:val="20"/>
                <w:szCs w:val="20"/>
              </w:rPr>
              <w:t xml:space="preserve">2. Tiekėjo vadovo (įgalioto atstovo) pasirašytos </w:t>
            </w:r>
            <w:r w:rsidRPr="00421B81">
              <w:rPr>
                <w:rFonts w:ascii="Arial" w:hAnsi="Arial" w:cs="Arial"/>
                <w:b/>
                <w:bCs/>
                <w:color w:val="000000" w:themeColor="text1"/>
                <w:sz w:val="20"/>
                <w:szCs w:val="20"/>
              </w:rPr>
              <w:t xml:space="preserve">SPS </w:t>
            </w:r>
            <w:r w:rsidR="00CA6D35">
              <w:rPr>
                <w:rFonts w:ascii="Arial" w:hAnsi="Arial" w:cs="Arial"/>
                <w:b/>
                <w:bCs/>
                <w:color w:val="000000" w:themeColor="text1"/>
                <w:sz w:val="20"/>
                <w:szCs w:val="20"/>
              </w:rPr>
              <w:t>9</w:t>
            </w:r>
            <w:r w:rsidRPr="00421B81">
              <w:rPr>
                <w:rFonts w:ascii="Arial" w:hAnsi="Arial" w:cs="Arial"/>
                <w:b/>
                <w:bCs/>
                <w:color w:val="000000" w:themeColor="text1"/>
                <w:sz w:val="20"/>
                <w:szCs w:val="20"/>
              </w:rPr>
              <w:t xml:space="preserve"> priede </w:t>
            </w:r>
            <w:r w:rsidRPr="00421B81">
              <w:rPr>
                <w:rFonts w:ascii="Arial" w:hAnsi="Arial" w:cs="Arial"/>
                <w:color w:val="000000" w:themeColor="text1"/>
                <w:sz w:val="20"/>
                <w:szCs w:val="20"/>
              </w:rPr>
              <w:t>nustatytos formos specialistų sąrašo skaitmeninę kopiją.</w:t>
            </w:r>
          </w:p>
          <w:p w14:paraId="46C9C075" w14:textId="77777777" w:rsidR="00421B81" w:rsidRPr="00421B81" w:rsidRDefault="00421B81" w:rsidP="00421B81">
            <w:pPr>
              <w:suppressAutoHyphens/>
              <w:spacing w:line="276" w:lineRule="auto"/>
              <w:ind w:right="57"/>
              <w:jc w:val="both"/>
              <w:rPr>
                <w:rFonts w:ascii="Arial" w:hAnsi="Arial" w:cs="Arial"/>
                <w:color w:val="000000" w:themeColor="text1"/>
                <w:sz w:val="20"/>
                <w:szCs w:val="20"/>
              </w:rPr>
            </w:pPr>
          </w:p>
          <w:p w14:paraId="44E910BC"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rPr>
              <w:t>3</w:t>
            </w:r>
            <w:r w:rsidRPr="00421B81">
              <w:rPr>
                <w:rFonts w:ascii="Arial" w:hAnsi="Arial" w:cs="Arial"/>
                <w:color w:val="000000" w:themeColor="text1"/>
                <w:sz w:val="20"/>
                <w:szCs w:val="20"/>
                <w:lang w:eastAsia="ar-SA"/>
              </w:rPr>
              <w:t xml:space="preserve">. Ypatingo statinio projekto vadovo šiame punkte reikalaujamą ne mažesnę kaip 2 metų patirtį atliekant ypatingo statinio projekto vadovo funkcijas pagrįsti dokumentų skaitmenines kopijas: </w:t>
            </w:r>
          </w:p>
          <w:p w14:paraId="3C33DA08"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2C4047AA"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390A07AB"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50D50CD4"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Arba </w:t>
            </w:r>
          </w:p>
          <w:p w14:paraId="1859F576"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4E2A7E8B"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w:t>
            </w:r>
            <w:r w:rsidRPr="00421B81">
              <w:rPr>
                <w:rFonts w:ascii="Arial" w:hAnsi="Arial" w:cs="Arial"/>
                <w:color w:val="000000" w:themeColor="text1"/>
                <w:sz w:val="20"/>
                <w:szCs w:val="20"/>
                <w:lang w:eastAsia="ar-SA"/>
              </w:rPr>
              <w:lastRenderedPageBreak/>
              <w:t xml:space="preserve">projekto vadovas vykdė funkcijas nuo projekto pradžios iki statybos užbaigimo akto gavimo dienos ir/arba deklaracijos apie statybos užbaigimą pasirašymo dienos; </w:t>
            </w:r>
          </w:p>
          <w:p w14:paraId="4F4569B2"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34F4AB48"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Arba </w:t>
            </w:r>
          </w:p>
          <w:p w14:paraId="295BA5ED"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3BF9347D" w14:textId="77777777" w:rsidR="00421B81" w:rsidRPr="00421B81" w:rsidRDefault="00421B81" w:rsidP="00421B81">
            <w:pPr>
              <w:suppressAutoHyphens/>
              <w:spacing w:line="276" w:lineRule="auto"/>
              <w:ind w:right="57"/>
              <w:jc w:val="both"/>
              <w:rPr>
                <w:rFonts w:ascii="Arial" w:hAnsi="Arial" w:cs="Arial"/>
                <w:color w:val="000000" w:themeColor="text1"/>
                <w:sz w:val="20"/>
                <w:szCs w:val="20"/>
              </w:rPr>
            </w:pPr>
            <w:r w:rsidRPr="00421B81">
              <w:rPr>
                <w:rFonts w:ascii="Arial" w:hAnsi="Arial" w:cs="Arial"/>
                <w:color w:val="000000" w:themeColor="text1"/>
                <w:sz w:val="20"/>
                <w:szCs w:val="20"/>
                <w:lang w:eastAsia="ar-SA"/>
              </w:rPr>
              <w:t>3.3. Kitus dokumentus, įrodančius, kad ypatingo statinio projekto vadovas turi reikalaujamą patirtį.</w:t>
            </w:r>
          </w:p>
          <w:p w14:paraId="625F6C82" w14:textId="77777777" w:rsidR="00421B81" w:rsidRPr="00421B81" w:rsidRDefault="00421B81" w:rsidP="00421B81">
            <w:pPr>
              <w:suppressAutoHyphens/>
              <w:spacing w:line="276" w:lineRule="auto"/>
              <w:ind w:left="-57" w:right="-57"/>
              <w:jc w:val="both"/>
              <w:rPr>
                <w:rFonts w:ascii="Arial" w:hAnsi="Arial" w:cs="Arial"/>
                <w:color w:val="000000" w:themeColor="text1"/>
                <w:sz w:val="20"/>
                <w:szCs w:val="20"/>
              </w:rPr>
            </w:pPr>
          </w:p>
          <w:p w14:paraId="01D2B3E9" w14:textId="6B6E366A"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b/>
                <w:bCs/>
                <w:color w:val="000000"/>
                <w:sz w:val="20"/>
                <w:szCs w:val="20"/>
              </w:rPr>
              <w:t>Su Pasiūlymu pateikiamas tik EBVPD</w:t>
            </w:r>
            <w:r w:rsidRPr="00421B81">
              <w:rPr>
                <w:rFonts w:ascii="Arial" w:hAnsi="Arial" w:cs="Arial"/>
                <w:color w:val="000000"/>
                <w:sz w:val="20"/>
                <w:szCs w:val="20"/>
              </w:rPr>
              <w:t>.</w:t>
            </w:r>
          </w:p>
          <w:p w14:paraId="172D3DBB" w14:textId="058FB9E5" w:rsidR="00421B81" w:rsidRPr="00421B81" w:rsidRDefault="00421B81" w:rsidP="00421B81">
            <w:pPr>
              <w:spacing w:before="60" w:after="60"/>
              <w:jc w:val="both"/>
              <w:rPr>
                <w:rFonts w:ascii="Arial" w:hAnsi="Arial" w:cs="Arial"/>
                <w:color w:val="000000"/>
                <w:sz w:val="20"/>
                <w:szCs w:val="20"/>
                <w:lang w:eastAsia="en-US"/>
              </w:rPr>
            </w:pPr>
          </w:p>
        </w:tc>
      </w:tr>
      <w:tr w:rsidR="00421B81" w:rsidRPr="00421B81" w14:paraId="0ED6604E" w14:textId="77777777" w:rsidTr="001B485C">
        <w:tc>
          <w:tcPr>
            <w:tcW w:w="477" w:type="pct"/>
          </w:tcPr>
          <w:p w14:paraId="39FE5BAE"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0B4CAEB7" w14:textId="77777777" w:rsidR="00421B81" w:rsidRPr="00421B81" w:rsidRDefault="00421B81" w:rsidP="00421B81">
            <w:pPr>
              <w:spacing w:line="276" w:lineRule="auto"/>
              <w:jc w:val="both"/>
              <w:outlineLvl w:val="2"/>
              <w:rPr>
                <w:rFonts w:ascii="Arial" w:hAnsi="Arial" w:cs="Arial"/>
                <w:strike/>
                <w:sz w:val="20"/>
                <w:szCs w:val="20"/>
              </w:rPr>
            </w:pPr>
            <w:r w:rsidRPr="00421B81">
              <w:rPr>
                <w:rFonts w:ascii="Arial" w:hAnsi="Arial" w:cs="Arial"/>
                <w:color w:val="000000"/>
                <w:sz w:val="20"/>
                <w:szCs w:val="20"/>
              </w:rPr>
              <w:t xml:space="preserve">Ypatingo statinio projekto vykdymo priežiūros vadovavimui turi būti skiriamas </w:t>
            </w:r>
            <w:r w:rsidRPr="00421B81">
              <w:rPr>
                <w:rFonts w:ascii="Arial" w:hAnsi="Arial" w:cs="Arial"/>
                <w:b/>
                <w:bCs/>
                <w:color w:val="000000"/>
                <w:sz w:val="20"/>
                <w:szCs w:val="20"/>
              </w:rPr>
              <w:t>ypatingojo statinio projekto vykdymo priežiūros vadovas (</w:t>
            </w:r>
            <w:r w:rsidRPr="00421B81">
              <w:rPr>
                <w:rFonts w:ascii="Arial" w:hAnsi="Arial" w:cs="Arial"/>
                <w:color w:val="000000"/>
                <w:sz w:val="20"/>
                <w:szCs w:val="20"/>
              </w:rPr>
              <w:t xml:space="preserve">tas pats asmuo gali vykdyti </w:t>
            </w:r>
            <w:r w:rsidRPr="00421B81">
              <w:rPr>
                <w:rFonts w:ascii="Arial" w:hAnsi="Arial" w:cs="Arial"/>
                <w:color w:val="000000" w:themeColor="text1"/>
                <w:sz w:val="20"/>
                <w:szCs w:val="20"/>
              </w:rPr>
              <w:t xml:space="preserve">1 ir 2 </w:t>
            </w:r>
            <w:r w:rsidRPr="00421B81">
              <w:rPr>
                <w:rFonts w:ascii="Arial" w:hAnsi="Arial" w:cs="Arial"/>
                <w:color w:val="000000"/>
                <w:sz w:val="20"/>
                <w:szCs w:val="20"/>
              </w:rPr>
              <w:t xml:space="preserve">punktuose nurodytų specialistų funkcijas), turintis teisę eiti šias pareigas </w:t>
            </w:r>
            <w:r w:rsidRPr="00421B81">
              <w:rPr>
                <w:rFonts w:ascii="Arial" w:hAnsi="Arial" w:cs="Arial"/>
                <w:sz w:val="20"/>
                <w:szCs w:val="20"/>
              </w:rPr>
              <w:t>pagal žemiau pateiktus reikalavimus:</w:t>
            </w:r>
          </w:p>
          <w:p w14:paraId="17D75763" w14:textId="77777777" w:rsidR="00421B81" w:rsidRPr="00421B81" w:rsidRDefault="00421B81" w:rsidP="00421B81">
            <w:pPr>
              <w:spacing w:line="276" w:lineRule="auto"/>
              <w:jc w:val="both"/>
              <w:outlineLvl w:val="2"/>
              <w:rPr>
                <w:rFonts w:ascii="Arial" w:hAnsi="Arial" w:cs="Arial"/>
                <w:strike/>
                <w:color w:val="000000"/>
                <w:sz w:val="20"/>
                <w:szCs w:val="20"/>
              </w:rPr>
            </w:pPr>
          </w:p>
          <w:p w14:paraId="3B401E36" w14:textId="77777777" w:rsidR="00421B81" w:rsidRPr="00421B81" w:rsidRDefault="00421B81" w:rsidP="00421B81">
            <w:pPr>
              <w:spacing w:line="276" w:lineRule="auto"/>
              <w:jc w:val="both"/>
              <w:rPr>
                <w:rFonts w:ascii="Arial" w:hAnsi="Arial" w:cs="Arial"/>
                <w:sz w:val="20"/>
                <w:szCs w:val="20"/>
              </w:rPr>
            </w:pPr>
            <w:r w:rsidRPr="00421B81">
              <w:rPr>
                <w:rFonts w:ascii="Arial" w:hAnsi="Arial" w:cs="Arial"/>
                <w:sz w:val="20"/>
                <w:szCs w:val="20"/>
                <w:lang w:val="en-US"/>
              </w:rPr>
              <w:t>2</w:t>
            </w:r>
            <w:r w:rsidRPr="00421B81">
              <w:rPr>
                <w:rFonts w:ascii="Arial" w:hAnsi="Arial" w:cs="Arial"/>
                <w:sz w:val="20"/>
                <w:szCs w:val="20"/>
              </w:rPr>
              <w:t>.1. Reikalavimas pagal STR 1.01.03:2017:</w:t>
            </w:r>
          </w:p>
          <w:p w14:paraId="25D3E37C" w14:textId="77777777" w:rsidR="00421B81" w:rsidRPr="00421B81" w:rsidRDefault="00421B81" w:rsidP="00421B81">
            <w:pPr>
              <w:spacing w:line="276" w:lineRule="auto"/>
              <w:jc w:val="both"/>
              <w:rPr>
                <w:rFonts w:ascii="Arial" w:hAnsi="Arial" w:cs="Arial"/>
                <w:i/>
                <w:color w:val="000000"/>
                <w:sz w:val="20"/>
                <w:szCs w:val="20"/>
                <w:u w:val="single"/>
              </w:rPr>
            </w:pPr>
          </w:p>
          <w:p w14:paraId="4CCAD062" w14:textId="77777777" w:rsidR="00421B81" w:rsidRPr="00421B81" w:rsidRDefault="00421B81" w:rsidP="00421B81">
            <w:pPr>
              <w:pStyle w:val="ListParagraph"/>
              <w:numPr>
                <w:ilvl w:val="0"/>
                <w:numId w:val="39"/>
              </w:numPr>
              <w:jc w:val="both"/>
              <w:rPr>
                <w:rFonts w:ascii="Arial" w:hAnsi="Arial" w:cs="Arial"/>
                <w:b/>
                <w:bCs/>
                <w:sz w:val="20"/>
                <w:szCs w:val="20"/>
              </w:rPr>
            </w:pPr>
            <w:r w:rsidRPr="00421B81">
              <w:rPr>
                <w:rFonts w:ascii="Arial" w:hAnsi="Arial" w:cs="Arial"/>
                <w:b/>
                <w:bCs/>
                <w:sz w:val="20"/>
                <w:szCs w:val="20"/>
              </w:rPr>
              <w:t xml:space="preserve">statinių kategorija </w:t>
            </w:r>
            <w:r w:rsidRPr="00421B81">
              <w:rPr>
                <w:rFonts w:ascii="Arial" w:hAnsi="Arial" w:cs="Arial"/>
                <w:i/>
                <w:iCs/>
                <w:sz w:val="20"/>
                <w:szCs w:val="20"/>
              </w:rPr>
              <w:t>—</w:t>
            </w:r>
            <w:r w:rsidRPr="00421B81">
              <w:rPr>
                <w:rFonts w:ascii="Arial" w:hAnsi="Arial" w:cs="Arial"/>
                <w:sz w:val="20"/>
                <w:szCs w:val="20"/>
              </w:rPr>
              <w:t xml:space="preserve"> </w:t>
            </w:r>
            <w:r w:rsidRPr="00421B81">
              <w:rPr>
                <w:rFonts w:ascii="Arial" w:hAnsi="Arial" w:cs="Arial"/>
                <w:i/>
                <w:iCs/>
                <w:sz w:val="20"/>
                <w:szCs w:val="20"/>
              </w:rPr>
              <w:t>ypatingieji statiniai;</w:t>
            </w:r>
          </w:p>
          <w:p w14:paraId="1BA90C41" w14:textId="77777777" w:rsidR="00421B81" w:rsidRPr="00421B81" w:rsidRDefault="00421B81" w:rsidP="00421B81">
            <w:pPr>
              <w:pStyle w:val="ListParagraph"/>
              <w:jc w:val="both"/>
              <w:rPr>
                <w:rFonts w:ascii="Arial" w:hAnsi="Arial" w:cs="Arial"/>
                <w:b/>
                <w:bCs/>
                <w:sz w:val="20"/>
                <w:szCs w:val="20"/>
              </w:rPr>
            </w:pPr>
            <w:r w:rsidRPr="00421B81">
              <w:rPr>
                <w:rFonts w:ascii="Arial" w:hAnsi="Arial" w:cs="Arial"/>
                <w:b/>
                <w:bCs/>
                <w:sz w:val="20"/>
                <w:szCs w:val="20"/>
              </w:rPr>
              <w:t xml:space="preserve"> </w:t>
            </w:r>
          </w:p>
          <w:p w14:paraId="3F47EC7C" w14:textId="77777777" w:rsidR="00421B81" w:rsidRPr="00421B81" w:rsidRDefault="00421B81" w:rsidP="00421B81">
            <w:pPr>
              <w:pStyle w:val="ListParagraph"/>
              <w:numPr>
                <w:ilvl w:val="0"/>
                <w:numId w:val="39"/>
              </w:numPr>
              <w:jc w:val="both"/>
              <w:rPr>
                <w:rFonts w:ascii="Arial" w:hAnsi="Arial" w:cs="Arial"/>
                <w:i/>
                <w:iCs/>
                <w:sz w:val="20"/>
                <w:szCs w:val="20"/>
              </w:rPr>
            </w:pPr>
            <w:r w:rsidRPr="00421B81">
              <w:rPr>
                <w:rFonts w:ascii="Arial" w:hAnsi="Arial" w:cs="Arial"/>
                <w:b/>
                <w:bCs/>
                <w:sz w:val="20"/>
                <w:szCs w:val="20"/>
              </w:rPr>
              <w:t xml:space="preserve">statinių grupė </w:t>
            </w:r>
            <w:r w:rsidRPr="00421B81">
              <w:rPr>
                <w:rFonts w:ascii="Arial" w:hAnsi="Arial" w:cs="Arial"/>
                <w:i/>
                <w:iCs/>
                <w:sz w:val="20"/>
                <w:szCs w:val="20"/>
              </w:rPr>
              <w:t>—</w:t>
            </w:r>
            <w:r w:rsidRPr="00421B81">
              <w:rPr>
                <w:rFonts w:ascii="Arial" w:hAnsi="Arial" w:cs="Arial"/>
                <w:sz w:val="20"/>
                <w:szCs w:val="20"/>
              </w:rPr>
              <w:t xml:space="preserve"> </w:t>
            </w:r>
            <w:r w:rsidRPr="00421B81">
              <w:rPr>
                <w:rFonts w:ascii="Arial" w:hAnsi="Arial" w:cs="Arial"/>
                <w:i/>
                <w:iCs/>
                <w:sz w:val="20"/>
                <w:szCs w:val="20"/>
              </w:rPr>
              <w:t xml:space="preserve"> inžineriniai tinklai: elektros tinklai (110 </w:t>
            </w:r>
            <w:proofErr w:type="spellStart"/>
            <w:r w:rsidRPr="00421B81">
              <w:rPr>
                <w:rFonts w:ascii="Arial" w:hAnsi="Arial" w:cs="Arial"/>
                <w:i/>
                <w:iCs/>
                <w:sz w:val="20"/>
                <w:szCs w:val="20"/>
              </w:rPr>
              <w:t>kV</w:t>
            </w:r>
            <w:proofErr w:type="spellEnd"/>
            <w:r w:rsidRPr="00421B81">
              <w:rPr>
                <w:rFonts w:ascii="Arial" w:hAnsi="Arial" w:cs="Arial"/>
                <w:i/>
                <w:iCs/>
                <w:sz w:val="20"/>
                <w:szCs w:val="20"/>
              </w:rPr>
              <w:t>).</w:t>
            </w:r>
          </w:p>
          <w:p w14:paraId="454826D7" w14:textId="77777777" w:rsidR="00421B81" w:rsidRPr="00421B81" w:rsidRDefault="00421B81" w:rsidP="00421B81">
            <w:pPr>
              <w:jc w:val="both"/>
              <w:rPr>
                <w:rFonts w:ascii="Arial" w:hAnsi="Arial" w:cs="Arial"/>
                <w:sz w:val="20"/>
                <w:szCs w:val="20"/>
              </w:rPr>
            </w:pPr>
          </w:p>
          <w:p w14:paraId="6E0FFD79" w14:textId="77777777" w:rsidR="00421B81" w:rsidRPr="00421B81" w:rsidRDefault="00421B81" w:rsidP="00421B81">
            <w:pPr>
              <w:tabs>
                <w:tab w:val="left" w:pos="567"/>
              </w:tabs>
              <w:spacing w:before="60" w:after="60"/>
              <w:ind w:left="34"/>
              <w:jc w:val="both"/>
              <w:rPr>
                <w:rFonts w:ascii="Arial" w:hAnsi="Arial" w:cs="Arial"/>
                <w:color w:val="000000"/>
                <w:sz w:val="20"/>
                <w:szCs w:val="20"/>
              </w:rPr>
            </w:pPr>
          </w:p>
        </w:tc>
        <w:tc>
          <w:tcPr>
            <w:tcW w:w="2446" w:type="pct"/>
          </w:tcPr>
          <w:p w14:paraId="7C06DF1E"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PATEIKIAMA: </w:t>
            </w:r>
          </w:p>
          <w:p w14:paraId="2EAA7A03" w14:textId="77777777" w:rsidR="00421B81" w:rsidRPr="00421B81" w:rsidRDefault="00421B81" w:rsidP="00421B81">
            <w:pPr>
              <w:spacing w:line="276" w:lineRule="auto"/>
              <w:ind w:right="57"/>
              <w:jc w:val="both"/>
              <w:rPr>
                <w:rFonts w:ascii="Arial" w:hAnsi="Arial" w:cs="Arial"/>
                <w:color w:val="000000" w:themeColor="text1"/>
                <w:sz w:val="20"/>
                <w:szCs w:val="20"/>
              </w:rPr>
            </w:pPr>
          </w:p>
          <w:p w14:paraId="5D177F28" w14:textId="77777777" w:rsidR="00421B81" w:rsidRPr="00421B81" w:rsidRDefault="00421B81" w:rsidP="00421B81">
            <w:pPr>
              <w:spacing w:line="276" w:lineRule="auto"/>
              <w:ind w:right="57"/>
              <w:jc w:val="both"/>
              <w:rPr>
                <w:rFonts w:ascii="Arial" w:hAnsi="Arial" w:cs="Arial"/>
                <w:color w:val="000000" w:themeColor="text1"/>
                <w:sz w:val="20"/>
                <w:szCs w:val="20"/>
              </w:rPr>
            </w:pPr>
            <w:r w:rsidRPr="00421B81">
              <w:rPr>
                <w:rFonts w:ascii="Arial" w:hAnsi="Arial" w:cs="Arial"/>
                <w:color w:val="000000" w:themeColor="text1"/>
                <w:sz w:val="20"/>
                <w:szCs w:val="20"/>
              </w:rPr>
              <w:t xml:space="preserve">1. Valstybės įmonės Statybos sektoriaus vystymo agentūros atestato skaitmeninę kopiją. </w:t>
            </w:r>
            <w:r w:rsidRPr="00421B81">
              <w:rPr>
                <w:rFonts w:ascii="Arial" w:hAnsi="Arial" w:cs="Arial"/>
                <w:sz w:val="20"/>
                <w:szCs w:val="20"/>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421B81">
              <w:rPr>
                <w:rFonts w:ascii="Arial" w:hAnsi="Arial" w:cs="Arial"/>
                <w:color w:val="000000" w:themeColor="text1"/>
                <w:sz w:val="20"/>
                <w:szCs w:val="20"/>
              </w:rPr>
              <w:t>;</w:t>
            </w:r>
          </w:p>
          <w:p w14:paraId="697618F7" w14:textId="77777777" w:rsidR="00421B81" w:rsidRPr="00421B81" w:rsidRDefault="00421B81" w:rsidP="00421B81">
            <w:pPr>
              <w:spacing w:line="276" w:lineRule="auto"/>
              <w:ind w:right="57"/>
              <w:jc w:val="both"/>
              <w:rPr>
                <w:rFonts w:ascii="Arial" w:hAnsi="Arial" w:cs="Arial"/>
                <w:color w:val="000000" w:themeColor="text1"/>
                <w:sz w:val="20"/>
                <w:szCs w:val="20"/>
              </w:rPr>
            </w:pPr>
          </w:p>
          <w:p w14:paraId="72A8AA19" w14:textId="77777777" w:rsidR="00421B81" w:rsidRPr="00421B81" w:rsidRDefault="00421B81" w:rsidP="00421B81">
            <w:pPr>
              <w:spacing w:line="276" w:lineRule="auto"/>
              <w:ind w:right="57"/>
              <w:jc w:val="both"/>
              <w:rPr>
                <w:rFonts w:ascii="Arial" w:hAnsi="Arial" w:cs="Arial"/>
                <w:sz w:val="20"/>
                <w:szCs w:val="20"/>
              </w:rPr>
            </w:pPr>
            <w:r w:rsidRPr="00421B81">
              <w:rPr>
                <w:rFonts w:ascii="Arial" w:eastAsia="Trebuchet MS" w:hAnsi="Arial" w:cs="Arial"/>
                <w:b/>
                <w:bCs/>
                <w:color w:val="000000" w:themeColor="text1"/>
                <w:sz w:val="20"/>
                <w:szCs w:val="20"/>
              </w:rPr>
              <w:t>PASTABA.</w:t>
            </w:r>
            <w:r w:rsidRPr="00421B81">
              <w:rPr>
                <w:rFonts w:ascii="Arial" w:eastAsia="Trebuchet MS" w:hAnsi="Arial" w:cs="Arial"/>
                <w:color w:val="000000" w:themeColor="text1"/>
                <w:sz w:val="20"/>
                <w:szCs w:val="20"/>
              </w:rPr>
              <w:t xml:space="preserve"> </w:t>
            </w:r>
            <w:r w:rsidRPr="00421B81">
              <w:rPr>
                <w:rFonts w:ascii="Arial" w:eastAsia="Trebuchet MS" w:hAnsi="Arial" w:cs="Arial"/>
                <w:sz w:val="20"/>
                <w:szCs w:val="20"/>
              </w:rPr>
              <w:t>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4B927046" w14:textId="77777777" w:rsidR="00421B81" w:rsidRPr="00421B81" w:rsidRDefault="00421B81" w:rsidP="00421B81">
            <w:pPr>
              <w:spacing w:line="276" w:lineRule="auto"/>
              <w:ind w:right="57"/>
              <w:jc w:val="both"/>
              <w:rPr>
                <w:rFonts w:ascii="Arial" w:hAnsi="Arial" w:cs="Arial"/>
                <w:color w:val="000000" w:themeColor="text1"/>
                <w:sz w:val="20"/>
                <w:szCs w:val="20"/>
              </w:rPr>
            </w:pPr>
          </w:p>
          <w:p w14:paraId="4BEA1C8C" w14:textId="58774BCE" w:rsidR="00421B81" w:rsidRPr="00421B81" w:rsidRDefault="00421B81" w:rsidP="00421B81">
            <w:pPr>
              <w:tabs>
                <w:tab w:val="left" w:pos="459"/>
              </w:tabs>
              <w:spacing w:line="276" w:lineRule="auto"/>
              <w:ind w:right="57"/>
              <w:jc w:val="both"/>
              <w:rPr>
                <w:rFonts w:ascii="Arial" w:hAnsi="Arial" w:cs="Arial"/>
                <w:color w:val="000000" w:themeColor="text1"/>
                <w:sz w:val="20"/>
                <w:szCs w:val="20"/>
              </w:rPr>
            </w:pPr>
            <w:r w:rsidRPr="00421B81">
              <w:rPr>
                <w:rFonts w:ascii="Arial" w:hAnsi="Arial" w:cs="Arial"/>
                <w:color w:val="000000" w:themeColor="text1"/>
                <w:sz w:val="20"/>
                <w:szCs w:val="20"/>
              </w:rPr>
              <w:t xml:space="preserve">2. Tiekėjo vadovo (įgalioto atstovo) pasirašytos </w:t>
            </w:r>
            <w:r w:rsidRPr="00421B81">
              <w:rPr>
                <w:rFonts w:ascii="Arial" w:hAnsi="Arial" w:cs="Arial"/>
                <w:b/>
                <w:bCs/>
                <w:color w:val="000000" w:themeColor="text1"/>
                <w:sz w:val="20"/>
                <w:szCs w:val="20"/>
              </w:rPr>
              <w:t xml:space="preserve">SPS </w:t>
            </w:r>
            <w:r w:rsidR="00CA6D35">
              <w:rPr>
                <w:rFonts w:ascii="Arial" w:hAnsi="Arial" w:cs="Arial"/>
                <w:b/>
                <w:bCs/>
                <w:color w:val="000000" w:themeColor="text1"/>
                <w:sz w:val="20"/>
                <w:szCs w:val="20"/>
              </w:rPr>
              <w:t>9</w:t>
            </w:r>
            <w:r w:rsidRPr="00421B81">
              <w:rPr>
                <w:rFonts w:ascii="Arial" w:hAnsi="Arial" w:cs="Arial"/>
                <w:b/>
                <w:bCs/>
                <w:color w:val="000000" w:themeColor="text1"/>
                <w:sz w:val="20"/>
                <w:szCs w:val="20"/>
              </w:rPr>
              <w:t xml:space="preserve"> priede</w:t>
            </w:r>
            <w:r w:rsidRPr="00421B81">
              <w:rPr>
                <w:rFonts w:ascii="Arial" w:hAnsi="Arial" w:cs="Arial"/>
                <w:color w:val="000000" w:themeColor="text1"/>
                <w:sz w:val="20"/>
                <w:szCs w:val="20"/>
              </w:rPr>
              <w:t xml:space="preserve"> nustatytos formos specialistų sąrašo </w:t>
            </w:r>
            <w:r w:rsidRPr="00421B81">
              <w:rPr>
                <w:rFonts w:ascii="Arial" w:hAnsi="Arial" w:cs="Arial"/>
                <w:color w:val="000000" w:themeColor="text1"/>
                <w:sz w:val="20"/>
                <w:szCs w:val="20"/>
                <w:lang w:eastAsia="ar-SA"/>
              </w:rPr>
              <w:t>skaitmenines kopijas</w:t>
            </w:r>
            <w:r w:rsidRPr="00421B81">
              <w:rPr>
                <w:rFonts w:ascii="Arial" w:hAnsi="Arial" w:cs="Arial"/>
                <w:color w:val="000000" w:themeColor="text1"/>
                <w:sz w:val="20"/>
                <w:szCs w:val="20"/>
              </w:rPr>
              <w:t>.</w:t>
            </w:r>
          </w:p>
          <w:p w14:paraId="6F560F02" w14:textId="77777777" w:rsidR="00421B81" w:rsidRPr="00421B81" w:rsidRDefault="00421B81" w:rsidP="00421B81">
            <w:pPr>
              <w:tabs>
                <w:tab w:val="left" w:pos="459"/>
              </w:tabs>
              <w:spacing w:line="276" w:lineRule="auto"/>
              <w:ind w:right="57"/>
              <w:jc w:val="both"/>
              <w:rPr>
                <w:rFonts w:ascii="Arial" w:hAnsi="Arial" w:cs="Arial"/>
                <w:color w:val="000000" w:themeColor="text1"/>
                <w:sz w:val="20"/>
                <w:szCs w:val="20"/>
              </w:rPr>
            </w:pPr>
          </w:p>
          <w:p w14:paraId="538AABFF" w14:textId="73A3EFF4"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b/>
                <w:bCs/>
                <w:color w:val="000000"/>
                <w:sz w:val="20"/>
                <w:szCs w:val="20"/>
              </w:rPr>
              <w:t>Su Pasiūlymu pateikiamas tik EBVPD</w:t>
            </w:r>
            <w:r w:rsidRPr="00421B81">
              <w:rPr>
                <w:rFonts w:ascii="Arial" w:hAnsi="Arial" w:cs="Arial"/>
                <w:color w:val="000000"/>
                <w:sz w:val="20"/>
                <w:szCs w:val="20"/>
              </w:rPr>
              <w:t>.</w:t>
            </w:r>
          </w:p>
          <w:p w14:paraId="767C04F0" w14:textId="77777777" w:rsidR="00421B81" w:rsidRPr="00421B81" w:rsidRDefault="00421B81" w:rsidP="00421B81">
            <w:pPr>
              <w:spacing w:before="60" w:after="60"/>
              <w:jc w:val="both"/>
              <w:rPr>
                <w:rFonts w:ascii="Arial" w:hAnsi="Arial" w:cs="Arial"/>
                <w:color w:val="000000"/>
                <w:sz w:val="20"/>
                <w:szCs w:val="20"/>
              </w:rPr>
            </w:pPr>
          </w:p>
        </w:tc>
      </w:tr>
      <w:tr w:rsidR="00421B81" w:rsidRPr="00421B81" w14:paraId="50003964" w14:textId="77777777" w:rsidTr="001B485C">
        <w:tc>
          <w:tcPr>
            <w:tcW w:w="477" w:type="pct"/>
          </w:tcPr>
          <w:p w14:paraId="525475A3"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0D31BD6B" w14:textId="09F5419D" w:rsidR="00421B81" w:rsidRPr="00421B81" w:rsidRDefault="00421B81" w:rsidP="00421B81">
            <w:pPr>
              <w:tabs>
                <w:tab w:val="left" w:pos="567"/>
              </w:tabs>
              <w:spacing w:before="60" w:after="60"/>
              <w:ind w:left="34"/>
              <w:jc w:val="both"/>
              <w:rPr>
                <w:rFonts w:ascii="Arial" w:hAnsi="Arial" w:cs="Arial"/>
                <w:color w:val="000000"/>
                <w:sz w:val="20"/>
                <w:szCs w:val="20"/>
              </w:rPr>
            </w:pPr>
            <w:r w:rsidRPr="00421B81">
              <w:rPr>
                <w:rFonts w:ascii="Arial" w:hAnsi="Arial" w:cs="Arial"/>
                <w:sz w:val="20"/>
                <w:szCs w:val="20"/>
              </w:rPr>
              <w:t>Tiekėjas turi turėti teisę atlikti inžinerinius geologinius (geotechninius) tyrimus (Lietuvos Respublikos Žemės gelmių įstatymo 7 str.).</w:t>
            </w:r>
          </w:p>
        </w:tc>
        <w:tc>
          <w:tcPr>
            <w:tcW w:w="2446" w:type="pct"/>
          </w:tcPr>
          <w:p w14:paraId="20E2CDB3"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PATEIKIAMA:</w:t>
            </w:r>
          </w:p>
          <w:p w14:paraId="37F9FF34"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0CC04A0E" w14:textId="77777777" w:rsidR="00421B81" w:rsidRPr="00421B81" w:rsidRDefault="00421B81" w:rsidP="00421B81">
            <w:pPr>
              <w:pStyle w:val="ListParagraph"/>
              <w:tabs>
                <w:tab w:val="left" w:pos="267"/>
              </w:tabs>
              <w:suppressAutoHyphens/>
              <w:spacing w:line="276" w:lineRule="auto"/>
              <w:ind w:left="0" w:right="57"/>
              <w:jc w:val="both"/>
              <w:rPr>
                <w:rFonts w:ascii="Arial" w:eastAsia="Trebuchet MS" w:hAnsi="Arial" w:cs="Arial"/>
                <w:color w:val="000000" w:themeColor="text1"/>
                <w:sz w:val="20"/>
                <w:szCs w:val="20"/>
              </w:rPr>
            </w:pPr>
            <w:r w:rsidRPr="00421B81">
              <w:rPr>
                <w:rFonts w:ascii="Arial" w:eastAsia="Trebuchet MS" w:hAnsi="Arial" w:cs="Arial"/>
                <w:color w:val="000000" w:themeColor="text1"/>
                <w:sz w:val="20"/>
                <w:szCs w:val="20"/>
              </w:rPr>
              <w:t xml:space="preserve">Lietuvos geologijos tarnybos prie Aplinkos ministerijos leidimo </w:t>
            </w:r>
            <w:r w:rsidRPr="00421B81">
              <w:rPr>
                <w:rFonts w:ascii="Arial" w:hAnsi="Arial" w:cs="Arial"/>
                <w:color w:val="000000" w:themeColor="text1"/>
                <w:sz w:val="20"/>
                <w:szCs w:val="20"/>
              </w:rPr>
              <w:t>skaitmeninę kopiją</w:t>
            </w:r>
            <w:r w:rsidRPr="00421B81">
              <w:rPr>
                <w:rFonts w:ascii="Arial" w:eastAsia="Trebuchet MS" w:hAnsi="Arial" w:cs="Arial"/>
                <w:color w:val="000000" w:themeColor="text1"/>
                <w:sz w:val="20"/>
                <w:szCs w:val="20"/>
              </w:rPr>
              <w:t>.</w:t>
            </w:r>
          </w:p>
          <w:p w14:paraId="47E5BE99" w14:textId="77777777" w:rsidR="00421B81" w:rsidRPr="00421B81" w:rsidRDefault="00421B81" w:rsidP="00421B81">
            <w:pPr>
              <w:tabs>
                <w:tab w:val="left" w:pos="267"/>
              </w:tabs>
              <w:suppressAutoHyphens/>
              <w:spacing w:line="276" w:lineRule="auto"/>
              <w:ind w:right="57"/>
              <w:jc w:val="both"/>
              <w:rPr>
                <w:rFonts w:ascii="Arial" w:eastAsia="Trebuchet MS" w:hAnsi="Arial" w:cs="Arial"/>
                <w:color w:val="000000" w:themeColor="text1"/>
                <w:sz w:val="20"/>
                <w:szCs w:val="20"/>
              </w:rPr>
            </w:pPr>
          </w:p>
          <w:p w14:paraId="53CDC04F" w14:textId="77777777" w:rsidR="00421B81" w:rsidRPr="00421B81" w:rsidRDefault="00421B81" w:rsidP="00421B81">
            <w:pPr>
              <w:suppressAutoHyphens/>
              <w:ind w:right="57"/>
              <w:jc w:val="both"/>
              <w:rPr>
                <w:rFonts w:ascii="Arial" w:eastAsia="Trebuchet MS" w:hAnsi="Arial" w:cs="Arial"/>
                <w:color w:val="000000" w:themeColor="text1"/>
                <w:sz w:val="20"/>
                <w:szCs w:val="20"/>
              </w:rPr>
            </w:pPr>
            <w:r w:rsidRPr="00421B81">
              <w:rPr>
                <w:rFonts w:ascii="Arial" w:eastAsia="Trebuchet MS" w:hAnsi="Arial" w:cs="Arial"/>
                <w:b/>
                <w:bCs/>
                <w:color w:val="000000" w:themeColor="text1"/>
                <w:sz w:val="20"/>
                <w:szCs w:val="20"/>
              </w:rPr>
              <w:t xml:space="preserve">PASTABA. </w:t>
            </w:r>
            <w:r w:rsidRPr="00421B81">
              <w:rPr>
                <w:rFonts w:ascii="Arial" w:eastAsia="Trebuchet MS" w:hAnsi="Arial" w:cs="Arial"/>
                <w:color w:val="000000" w:themeColor="text1"/>
                <w:sz w:val="20"/>
                <w:szCs w:val="20"/>
              </w:rPr>
              <w:t>Jeigu pasiūlymą teikia</w:t>
            </w:r>
            <w:r w:rsidRPr="00421B81">
              <w:rPr>
                <w:rFonts w:ascii="Arial" w:eastAsia="Trebuchet MS" w:hAnsi="Arial" w:cs="Arial"/>
                <w:b/>
                <w:bCs/>
                <w:color w:val="000000" w:themeColor="text1"/>
                <w:sz w:val="20"/>
                <w:szCs w:val="20"/>
              </w:rPr>
              <w:t xml:space="preserve"> </w:t>
            </w:r>
            <w:r w:rsidRPr="00421B81">
              <w:rPr>
                <w:rFonts w:ascii="Arial" w:eastAsia="Trebuchet MS" w:hAnsi="Arial" w:cs="Arial"/>
                <w:color w:val="000000" w:themeColor="text1"/>
                <w:sz w:val="20"/>
                <w:szCs w:val="20"/>
              </w:rPr>
              <w:t>užsienio (t. y. Europos Sąjungos, Šveicarijos Konfederacijos arba valstybės, 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1757708B" w14:textId="77777777" w:rsidR="00421B81" w:rsidRPr="00421B81" w:rsidRDefault="00421B81" w:rsidP="00421B81">
            <w:pPr>
              <w:suppressAutoHyphens/>
              <w:ind w:right="57"/>
              <w:jc w:val="both"/>
              <w:rPr>
                <w:rFonts w:ascii="Arial" w:eastAsia="Trebuchet MS" w:hAnsi="Arial" w:cs="Arial"/>
                <w:color w:val="000000" w:themeColor="text1"/>
                <w:sz w:val="20"/>
                <w:szCs w:val="20"/>
              </w:rPr>
            </w:pPr>
          </w:p>
          <w:p w14:paraId="10852FCF" w14:textId="733966D6"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b/>
                <w:bCs/>
                <w:color w:val="000000"/>
                <w:sz w:val="20"/>
                <w:szCs w:val="20"/>
              </w:rPr>
              <w:t>Su Pasiūlymu pateikiamas tik EBVPD</w:t>
            </w:r>
            <w:r w:rsidRPr="00421B81">
              <w:rPr>
                <w:rFonts w:ascii="Arial" w:hAnsi="Arial" w:cs="Arial"/>
                <w:color w:val="000000"/>
                <w:sz w:val="20"/>
                <w:szCs w:val="20"/>
              </w:rPr>
              <w:t>.</w:t>
            </w:r>
          </w:p>
          <w:p w14:paraId="483C651F" w14:textId="77777777" w:rsidR="00421B81" w:rsidRPr="00421B81" w:rsidRDefault="00421B81" w:rsidP="00421B81">
            <w:pPr>
              <w:spacing w:before="60" w:after="60"/>
              <w:jc w:val="both"/>
              <w:rPr>
                <w:rFonts w:ascii="Arial" w:hAnsi="Arial" w:cs="Arial"/>
                <w:color w:val="000000"/>
                <w:sz w:val="20"/>
                <w:szCs w:val="20"/>
              </w:rPr>
            </w:pPr>
          </w:p>
        </w:tc>
      </w:tr>
      <w:tr w:rsidR="00421B81" w:rsidRPr="00421B81" w14:paraId="3CBF2B42" w14:textId="77777777" w:rsidTr="001B485C">
        <w:tc>
          <w:tcPr>
            <w:tcW w:w="477" w:type="pct"/>
          </w:tcPr>
          <w:p w14:paraId="0C3E612D"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6087CB39"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Tiekėjas turi bent 1 (vieną) specialistą  turintį teisę atlikti:</w:t>
            </w:r>
          </w:p>
          <w:p w14:paraId="548C3E4B" w14:textId="77777777" w:rsidR="00421B81" w:rsidRPr="00421B81" w:rsidRDefault="00421B81" w:rsidP="00421B81">
            <w:pPr>
              <w:pStyle w:val="ListParagraph"/>
              <w:numPr>
                <w:ilvl w:val="0"/>
                <w:numId w:val="39"/>
              </w:numPr>
              <w:jc w:val="both"/>
              <w:rPr>
                <w:rFonts w:ascii="Arial" w:hAnsi="Arial" w:cs="Arial"/>
                <w:sz w:val="20"/>
                <w:szCs w:val="20"/>
              </w:rPr>
            </w:pPr>
            <w:r w:rsidRPr="00421B81">
              <w:rPr>
                <w:rFonts w:ascii="Arial" w:hAnsi="Arial" w:cs="Arial"/>
                <w:sz w:val="20"/>
                <w:szCs w:val="20"/>
              </w:rPr>
              <w:t>inžinerinius geodezinius tyrinėjimus (parengti topografinį planą (topo nuotrauką).</w:t>
            </w:r>
          </w:p>
          <w:p w14:paraId="5022C394" w14:textId="77777777" w:rsidR="00421B81" w:rsidRPr="00421B81" w:rsidRDefault="00421B81" w:rsidP="00421B81">
            <w:pPr>
              <w:tabs>
                <w:tab w:val="left" w:pos="567"/>
              </w:tabs>
              <w:spacing w:before="60" w:after="60"/>
              <w:ind w:left="34"/>
              <w:jc w:val="both"/>
              <w:rPr>
                <w:rFonts w:ascii="Arial" w:hAnsi="Arial" w:cs="Arial"/>
                <w:color w:val="000000"/>
                <w:sz w:val="20"/>
                <w:szCs w:val="20"/>
              </w:rPr>
            </w:pPr>
          </w:p>
        </w:tc>
        <w:tc>
          <w:tcPr>
            <w:tcW w:w="2446" w:type="pct"/>
          </w:tcPr>
          <w:p w14:paraId="233EB55D"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PATEIKIAMA: </w:t>
            </w:r>
          </w:p>
          <w:p w14:paraId="37C07CC3"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6E7F25B8" w14:textId="1DC5D50B" w:rsidR="00421B81" w:rsidRPr="00421B81" w:rsidRDefault="00421B81" w:rsidP="00421B81">
            <w:pPr>
              <w:tabs>
                <w:tab w:val="left" w:pos="459"/>
              </w:tabs>
              <w:spacing w:line="276" w:lineRule="auto"/>
              <w:ind w:right="57"/>
              <w:contextualSpacing/>
              <w:jc w:val="both"/>
              <w:rPr>
                <w:rFonts w:ascii="Arial" w:hAnsi="Arial" w:cs="Arial"/>
                <w:color w:val="000000" w:themeColor="text1"/>
                <w:sz w:val="20"/>
                <w:szCs w:val="20"/>
              </w:rPr>
            </w:pPr>
            <w:r w:rsidRPr="00421B81">
              <w:rPr>
                <w:rFonts w:ascii="Arial" w:hAnsi="Arial" w:cs="Arial"/>
                <w:color w:val="000000" w:themeColor="text1"/>
                <w:sz w:val="20"/>
                <w:szCs w:val="20"/>
                <w:lang w:eastAsia="ar-SA"/>
              </w:rPr>
              <w:t xml:space="preserve">1. </w:t>
            </w:r>
            <w:r w:rsidRPr="00421B81">
              <w:rPr>
                <w:rFonts w:ascii="Arial" w:hAnsi="Arial" w:cs="Arial"/>
                <w:color w:val="000000" w:themeColor="text1"/>
                <w:sz w:val="20"/>
                <w:szCs w:val="20"/>
              </w:rPr>
              <w:t xml:space="preserve">Tiekėjo vadovo (įgalioto atstovo) pasirašytos </w:t>
            </w:r>
            <w:r w:rsidRPr="00421B81">
              <w:rPr>
                <w:rFonts w:ascii="Arial" w:hAnsi="Arial" w:cs="Arial"/>
                <w:b/>
                <w:bCs/>
                <w:color w:val="000000" w:themeColor="text1"/>
                <w:sz w:val="20"/>
                <w:szCs w:val="20"/>
              </w:rPr>
              <w:t xml:space="preserve">SPS </w:t>
            </w:r>
            <w:r w:rsidR="00CA6D35">
              <w:rPr>
                <w:rFonts w:ascii="Arial" w:hAnsi="Arial" w:cs="Arial"/>
                <w:b/>
                <w:bCs/>
                <w:color w:val="000000" w:themeColor="text1"/>
                <w:sz w:val="20"/>
                <w:szCs w:val="20"/>
              </w:rPr>
              <w:t>9</w:t>
            </w:r>
            <w:r w:rsidRPr="00421B81">
              <w:rPr>
                <w:rFonts w:ascii="Arial" w:hAnsi="Arial" w:cs="Arial"/>
                <w:b/>
                <w:bCs/>
                <w:color w:val="000000" w:themeColor="text1"/>
                <w:sz w:val="20"/>
                <w:szCs w:val="20"/>
              </w:rPr>
              <w:t xml:space="preserve"> priede</w:t>
            </w:r>
            <w:r w:rsidRPr="00421B81">
              <w:rPr>
                <w:rFonts w:ascii="Arial" w:hAnsi="Arial" w:cs="Arial"/>
                <w:color w:val="000000" w:themeColor="text1"/>
                <w:sz w:val="20"/>
                <w:szCs w:val="20"/>
              </w:rPr>
              <w:t xml:space="preserve"> nustatytos formos specialistų sąrašo skaitmeninę kopiją</w:t>
            </w:r>
            <w:r w:rsidRPr="00421B81">
              <w:rPr>
                <w:rFonts w:ascii="Arial" w:hAnsi="Arial" w:cs="Arial"/>
                <w:color w:val="000000" w:themeColor="text1"/>
                <w:sz w:val="20"/>
                <w:szCs w:val="20"/>
                <w:lang w:eastAsia="ar-SA"/>
              </w:rPr>
              <w:t>;</w:t>
            </w:r>
          </w:p>
          <w:p w14:paraId="1ED6FEBA" w14:textId="77777777" w:rsidR="00421B81" w:rsidRPr="00421B81" w:rsidRDefault="00421B81" w:rsidP="00421B81">
            <w:pPr>
              <w:tabs>
                <w:tab w:val="left" w:pos="459"/>
              </w:tabs>
              <w:spacing w:line="276" w:lineRule="auto"/>
              <w:ind w:right="57"/>
              <w:contextualSpacing/>
              <w:jc w:val="both"/>
              <w:rPr>
                <w:rFonts w:ascii="Arial" w:hAnsi="Arial" w:cs="Arial"/>
                <w:color w:val="000000" w:themeColor="text1"/>
                <w:sz w:val="20"/>
                <w:szCs w:val="20"/>
              </w:rPr>
            </w:pPr>
          </w:p>
          <w:p w14:paraId="38F6FB37" w14:textId="77777777" w:rsidR="00421B81" w:rsidRPr="00421B81" w:rsidRDefault="00421B81" w:rsidP="00421B81">
            <w:pPr>
              <w:tabs>
                <w:tab w:val="left" w:pos="459"/>
              </w:tabs>
              <w:spacing w:line="276" w:lineRule="auto"/>
              <w:ind w:right="57"/>
              <w:contextualSpacing/>
              <w:jc w:val="both"/>
              <w:rPr>
                <w:rFonts w:ascii="Arial" w:hAnsi="Arial" w:cs="Arial"/>
                <w:color w:val="000000" w:themeColor="text1"/>
                <w:sz w:val="20"/>
                <w:szCs w:val="20"/>
              </w:rPr>
            </w:pPr>
            <w:r w:rsidRPr="00421B81">
              <w:rPr>
                <w:rFonts w:ascii="Arial" w:hAnsi="Arial" w:cs="Arial"/>
                <w:color w:val="000000" w:themeColor="text1"/>
                <w:sz w:val="20"/>
                <w:szCs w:val="20"/>
              </w:rPr>
              <w:t xml:space="preserve">2. Nacionalinės žemės tarnybos prie Lietuvos žemės ūkio ministerijos pažymos apie išduotą atitinkamos kvalifikacijos pažymėjimą, suteikiantį teisę atlikti šiame punkte nurodytus darbus, </w:t>
            </w:r>
            <w:r w:rsidRPr="00421B81">
              <w:rPr>
                <w:rFonts w:ascii="Arial" w:hAnsi="Arial" w:cs="Arial"/>
                <w:color w:val="000000" w:themeColor="text1"/>
                <w:sz w:val="20"/>
                <w:szCs w:val="20"/>
                <w:lang w:eastAsia="ar-SA"/>
              </w:rPr>
              <w:t>skaitmenines kopijas</w:t>
            </w:r>
            <w:r w:rsidRPr="00421B81">
              <w:rPr>
                <w:rFonts w:ascii="Arial" w:hAnsi="Arial" w:cs="Arial"/>
                <w:color w:val="000000" w:themeColor="text1"/>
                <w:sz w:val="20"/>
                <w:szCs w:val="20"/>
              </w:rPr>
              <w:t xml:space="preserve">. </w:t>
            </w:r>
            <w:r w:rsidRPr="00421B81">
              <w:rPr>
                <w:rFonts w:ascii="Arial" w:hAnsi="Arial" w:cs="Arial"/>
                <w:sz w:val="20"/>
                <w:szCs w:val="20"/>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610380E" w14:textId="77777777" w:rsidR="00421B81" w:rsidRPr="00421B81" w:rsidRDefault="00421B81" w:rsidP="00421B81">
            <w:pPr>
              <w:tabs>
                <w:tab w:val="left" w:pos="459"/>
              </w:tabs>
              <w:spacing w:line="276" w:lineRule="auto"/>
              <w:ind w:right="57"/>
              <w:contextualSpacing/>
              <w:jc w:val="both"/>
              <w:rPr>
                <w:rFonts w:ascii="Arial" w:hAnsi="Arial" w:cs="Arial"/>
                <w:color w:val="000000" w:themeColor="text1"/>
                <w:sz w:val="20"/>
                <w:szCs w:val="20"/>
              </w:rPr>
            </w:pPr>
          </w:p>
          <w:p w14:paraId="67437170" w14:textId="77777777" w:rsidR="00421B81" w:rsidRPr="00421B81" w:rsidRDefault="00421B81" w:rsidP="00421B81">
            <w:pPr>
              <w:tabs>
                <w:tab w:val="left" w:pos="459"/>
              </w:tabs>
              <w:spacing w:line="276" w:lineRule="auto"/>
              <w:ind w:right="57"/>
              <w:contextualSpacing/>
              <w:jc w:val="both"/>
              <w:rPr>
                <w:rFonts w:ascii="Arial" w:hAnsi="Arial" w:cs="Arial"/>
                <w:color w:val="000000" w:themeColor="text1"/>
                <w:sz w:val="20"/>
                <w:szCs w:val="20"/>
              </w:rPr>
            </w:pPr>
            <w:r w:rsidRPr="00421B81">
              <w:rPr>
                <w:rFonts w:ascii="Arial" w:hAnsi="Arial" w:cs="Arial"/>
                <w:b/>
                <w:bCs/>
                <w:color w:val="000000" w:themeColor="text1"/>
                <w:sz w:val="20"/>
                <w:szCs w:val="20"/>
              </w:rPr>
              <w:t xml:space="preserve"> PASTABA.</w:t>
            </w:r>
            <w:r w:rsidRPr="00421B81">
              <w:rPr>
                <w:rFonts w:ascii="Arial" w:hAnsi="Arial" w:cs="Arial"/>
                <w:color w:val="000000" w:themeColor="text1"/>
                <w:sz w:val="20"/>
                <w:szCs w:val="20"/>
              </w:rPr>
              <w:t xml:space="preserve"> </w:t>
            </w:r>
          </w:p>
          <w:p w14:paraId="2163B560" w14:textId="77777777" w:rsidR="00421B81" w:rsidRPr="00421B81" w:rsidRDefault="00421B81" w:rsidP="00421B81">
            <w:pPr>
              <w:spacing w:line="276" w:lineRule="auto"/>
              <w:ind w:right="57"/>
              <w:jc w:val="both"/>
              <w:rPr>
                <w:rFonts w:ascii="Arial" w:eastAsiaTheme="minorHAnsi" w:hAnsi="Arial" w:cs="Arial"/>
                <w:sz w:val="20"/>
                <w:szCs w:val="20"/>
              </w:rPr>
            </w:pPr>
            <w:r w:rsidRPr="00421B81">
              <w:rPr>
                <w:rFonts w:ascii="Arial" w:eastAsia="Trebuchet MS" w:hAnsi="Arial" w:cs="Arial"/>
                <w:color w:val="000000" w:themeColor="text1"/>
                <w:sz w:val="20"/>
                <w:szCs w:val="20"/>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421B81">
              <w:rPr>
                <w:rFonts w:ascii="Arial" w:eastAsiaTheme="minorHAnsi" w:hAnsi="Arial" w:cs="Arial"/>
                <w:sz w:val="20"/>
                <w:szCs w:val="20"/>
              </w:rPr>
              <w:t xml:space="preserve"> </w:t>
            </w:r>
          </w:p>
          <w:p w14:paraId="0931D5A2" w14:textId="77777777" w:rsidR="00421B81" w:rsidRPr="00421B81" w:rsidRDefault="00421B81" w:rsidP="00421B81">
            <w:pPr>
              <w:suppressAutoHyphens/>
              <w:ind w:right="57"/>
              <w:jc w:val="both"/>
              <w:rPr>
                <w:rFonts w:ascii="Arial" w:eastAsia="Trebuchet MS" w:hAnsi="Arial" w:cs="Arial"/>
                <w:color w:val="000000" w:themeColor="text1"/>
                <w:sz w:val="20"/>
                <w:szCs w:val="20"/>
              </w:rPr>
            </w:pPr>
          </w:p>
          <w:p w14:paraId="57DD4C57" w14:textId="498AC0C4"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b/>
                <w:bCs/>
                <w:color w:val="000000"/>
                <w:sz w:val="20"/>
                <w:szCs w:val="20"/>
              </w:rPr>
              <w:t>Su Pasiūlymu pateikiamas tik EBVPD</w:t>
            </w:r>
            <w:r w:rsidRPr="00421B81">
              <w:rPr>
                <w:rFonts w:ascii="Arial" w:hAnsi="Arial" w:cs="Arial"/>
                <w:color w:val="000000"/>
                <w:sz w:val="20"/>
                <w:szCs w:val="20"/>
              </w:rPr>
              <w:t>.</w:t>
            </w:r>
          </w:p>
          <w:p w14:paraId="60B5E280" w14:textId="77777777" w:rsidR="00421B81" w:rsidRPr="00421B81" w:rsidRDefault="00421B81" w:rsidP="00421B81">
            <w:pPr>
              <w:spacing w:before="60" w:after="60"/>
              <w:jc w:val="both"/>
              <w:rPr>
                <w:rFonts w:ascii="Arial" w:hAnsi="Arial" w:cs="Arial"/>
                <w:color w:val="000000"/>
                <w:sz w:val="20"/>
                <w:szCs w:val="20"/>
              </w:rPr>
            </w:pPr>
          </w:p>
        </w:tc>
      </w:tr>
      <w:tr w:rsidR="00421B81" w:rsidRPr="00421B81" w14:paraId="21A92214" w14:textId="77777777" w:rsidTr="001B485C">
        <w:tc>
          <w:tcPr>
            <w:tcW w:w="477" w:type="pct"/>
          </w:tcPr>
          <w:p w14:paraId="1670439D"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5FC6910D"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5.1. Inžinerinių geologinių (geotechninių) tyrimų ir kitų pagal poreikį darbų vykdymui </w:t>
            </w:r>
            <w:r w:rsidRPr="00421B81">
              <w:rPr>
                <w:rFonts w:ascii="Arial" w:hAnsi="Arial" w:cs="Arial"/>
                <w:sz w:val="20"/>
                <w:szCs w:val="20"/>
              </w:rPr>
              <w:lastRenderedPageBreak/>
              <w:t xml:space="preserve">ir priežiūrai tiekėjas turi turėti teisę atlikti šiuos darbus (Lietuvos Respublikos energetikos įstatymo 22 str.): </w:t>
            </w:r>
          </w:p>
          <w:p w14:paraId="5FB78BB1" w14:textId="77777777" w:rsidR="00421B81" w:rsidRPr="00421B81" w:rsidRDefault="00421B81" w:rsidP="00421B81">
            <w:pPr>
              <w:ind w:left="34"/>
              <w:contextualSpacing/>
              <w:jc w:val="both"/>
              <w:rPr>
                <w:rFonts w:ascii="Arial" w:hAnsi="Arial" w:cs="Arial"/>
                <w:sz w:val="20"/>
                <w:szCs w:val="20"/>
              </w:rPr>
            </w:pPr>
          </w:p>
          <w:p w14:paraId="1F76FBB1"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1. Elektros perdavimo linijų iki 400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eksploatavimo darbus arba Elektros perdavimo linijų iki 400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remonto darbus;</w:t>
            </w:r>
          </w:p>
          <w:p w14:paraId="32A2687A"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2. Elektros skirstyklų ir pastočių iki 400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technologinio valdymo ir techninės priežiūros darbus; </w:t>
            </w:r>
          </w:p>
          <w:p w14:paraId="1B8EEC7C"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3. Elektros skirstyklų ir pastočių iki 400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remonto darbai ;</w:t>
            </w:r>
          </w:p>
          <w:p w14:paraId="5513148E" w14:textId="77777777" w:rsidR="00421B81" w:rsidRPr="00421B81" w:rsidRDefault="00421B81" w:rsidP="00421B81">
            <w:pPr>
              <w:ind w:left="34"/>
              <w:contextualSpacing/>
              <w:jc w:val="both"/>
              <w:rPr>
                <w:rFonts w:ascii="Arial" w:hAnsi="Arial" w:cs="Arial"/>
                <w:sz w:val="20"/>
                <w:szCs w:val="20"/>
              </w:rPr>
            </w:pPr>
          </w:p>
          <w:p w14:paraId="58087EAD"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arba </w:t>
            </w:r>
          </w:p>
          <w:p w14:paraId="58F08CAF"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 </w:t>
            </w:r>
          </w:p>
          <w:p w14:paraId="1F520D9D"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1. Elektros tinklo iki 110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remonto darbus;</w:t>
            </w:r>
          </w:p>
          <w:p w14:paraId="29E0F310"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2.  Elektros tinklo iki 110 </w:t>
            </w:r>
            <w:proofErr w:type="spellStart"/>
            <w:r w:rsidRPr="00421B81">
              <w:rPr>
                <w:rFonts w:ascii="Arial" w:hAnsi="Arial" w:cs="Arial"/>
                <w:sz w:val="20"/>
                <w:szCs w:val="20"/>
              </w:rPr>
              <w:t>kV</w:t>
            </w:r>
            <w:proofErr w:type="spellEnd"/>
            <w:r w:rsidRPr="00421B81">
              <w:rPr>
                <w:rFonts w:ascii="Arial" w:hAnsi="Arial" w:cs="Arial"/>
                <w:sz w:val="20"/>
                <w:szCs w:val="20"/>
              </w:rPr>
              <w:t xml:space="preserve"> įtampos technologinio valdymo ir techninės priežiūros darbus. </w:t>
            </w:r>
          </w:p>
          <w:p w14:paraId="35D97B0A" w14:textId="77777777" w:rsidR="00421B81" w:rsidRPr="00421B81" w:rsidRDefault="00421B81" w:rsidP="00421B81">
            <w:pPr>
              <w:ind w:left="34"/>
              <w:contextualSpacing/>
              <w:jc w:val="both"/>
              <w:rPr>
                <w:rFonts w:ascii="Arial" w:hAnsi="Arial" w:cs="Arial"/>
                <w:sz w:val="20"/>
                <w:szCs w:val="20"/>
              </w:rPr>
            </w:pPr>
          </w:p>
          <w:p w14:paraId="7351FA62"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5.2. Inžinerinių geologinių (geotechninių) tyrimų ir kitų pagal poreikį darbų vykdymui ir priežiūrai tiekėjas turi turėti: </w:t>
            </w:r>
          </w:p>
          <w:p w14:paraId="2AFF73F2" w14:textId="77777777" w:rsidR="00421B81" w:rsidRPr="00421B81" w:rsidRDefault="00421B81" w:rsidP="00421B81">
            <w:pPr>
              <w:ind w:left="34"/>
              <w:contextualSpacing/>
              <w:jc w:val="both"/>
              <w:rPr>
                <w:rFonts w:ascii="Arial" w:hAnsi="Arial" w:cs="Arial"/>
                <w:sz w:val="20"/>
                <w:szCs w:val="20"/>
              </w:rPr>
            </w:pPr>
            <w:r w:rsidRPr="00421B81">
              <w:rPr>
                <w:rFonts w:ascii="Arial" w:hAnsi="Arial" w:cs="Arial"/>
                <w:sz w:val="20"/>
                <w:szCs w:val="20"/>
              </w:rPr>
              <w:t xml:space="preserve">5.2.1. ne mažiau kaip 1 (vieną) darbų vadovą, turintį apsaugos nuo elektros kvalifikacijos AK (110 </w:t>
            </w:r>
            <w:proofErr w:type="spellStart"/>
            <w:r w:rsidRPr="00421B81">
              <w:rPr>
                <w:rFonts w:ascii="Arial" w:hAnsi="Arial" w:cs="Arial"/>
                <w:sz w:val="20"/>
                <w:szCs w:val="20"/>
              </w:rPr>
              <w:t>kV</w:t>
            </w:r>
            <w:proofErr w:type="spellEnd"/>
            <w:r w:rsidRPr="00421B81">
              <w:rPr>
                <w:rFonts w:ascii="Arial" w:hAnsi="Arial" w:cs="Arial"/>
                <w:sz w:val="20"/>
                <w:szCs w:val="20"/>
              </w:rPr>
              <w:t xml:space="preserve"> arba aukštesnės įtampos) kategoriją;</w:t>
            </w:r>
          </w:p>
          <w:p w14:paraId="6BDEA331" w14:textId="250FC596" w:rsidR="00421B81" w:rsidRPr="00421B81" w:rsidRDefault="00421B81" w:rsidP="00421B81">
            <w:pPr>
              <w:tabs>
                <w:tab w:val="left" w:pos="567"/>
              </w:tabs>
              <w:spacing w:before="60" w:after="60"/>
              <w:ind w:left="34"/>
              <w:jc w:val="both"/>
              <w:rPr>
                <w:rFonts w:ascii="Arial" w:hAnsi="Arial" w:cs="Arial"/>
                <w:color w:val="000000"/>
                <w:sz w:val="20"/>
                <w:szCs w:val="20"/>
              </w:rPr>
            </w:pPr>
            <w:r w:rsidRPr="00421B81">
              <w:rPr>
                <w:rFonts w:ascii="Arial" w:hAnsi="Arial" w:cs="Arial"/>
                <w:sz w:val="20"/>
                <w:szCs w:val="20"/>
              </w:rPr>
              <w:t xml:space="preserve">5.2.2. ne mažiau kaip 1 (vieną) darbų vykdytoją/prižiūrintįjį, turintį apsaugos nuo elektros kvalifikacijos VK (110 </w:t>
            </w:r>
            <w:proofErr w:type="spellStart"/>
            <w:r w:rsidRPr="00421B81">
              <w:rPr>
                <w:rFonts w:ascii="Arial" w:hAnsi="Arial" w:cs="Arial"/>
                <w:sz w:val="20"/>
                <w:szCs w:val="20"/>
              </w:rPr>
              <w:t>kV</w:t>
            </w:r>
            <w:proofErr w:type="spellEnd"/>
            <w:r w:rsidRPr="00421B81">
              <w:rPr>
                <w:rFonts w:ascii="Arial" w:hAnsi="Arial" w:cs="Arial"/>
                <w:sz w:val="20"/>
                <w:szCs w:val="20"/>
              </w:rPr>
              <w:t xml:space="preserve"> arba aukštesnės įtampos) kategoriją.</w:t>
            </w:r>
          </w:p>
        </w:tc>
        <w:tc>
          <w:tcPr>
            <w:tcW w:w="2446" w:type="pct"/>
          </w:tcPr>
          <w:p w14:paraId="691BC795"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lastRenderedPageBreak/>
              <w:t xml:space="preserve">PATEIKIAMA: </w:t>
            </w:r>
          </w:p>
          <w:p w14:paraId="69C492E4"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35442705"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lastRenderedPageBreak/>
              <w:t>1. 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299BDC4"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2F11BE9A"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 xml:space="preserve">PASTABA.  </w:t>
            </w:r>
          </w:p>
          <w:p w14:paraId="56C9EED7"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421B81">
              <w:rPr>
                <w:rFonts w:ascii="Arial" w:hAnsi="Arial" w:cs="Arial"/>
                <w:color w:val="000000" w:themeColor="text1"/>
                <w:sz w:val="20"/>
                <w:szCs w:val="20"/>
                <w:lang w:eastAsia="ar-SA"/>
              </w:rPr>
              <w:t>čių</w:t>
            </w:r>
            <w:proofErr w:type="spellEnd"/>
            <w:r w:rsidRPr="00421B81">
              <w:rPr>
                <w:rFonts w:ascii="Arial" w:hAnsi="Arial" w:cs="Arial"/>
                <w:color w:val="000000" w:themeColor="text1"/>
                <w:sz w:val="20"/>
                <w:szCs w:val="20"/>
                <w:lang w:eastAsia="ar-SA"/>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1BDC803B"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75300DE7"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color w:val="000000" w:themeColor="text1"/>
                <w:sz w:val="20"/>
                <w:szCs w:val="20"/>
                <w:lang w:eastAsia="ar-SA"/>
              </w:rPr>
              <w:t>2. Tiekėjo vadovo (įgalioto atstovo) pasirašytą pirkimo sąlygų &lt;...&gt; priedo &lt;...&gt; priede nustatytos formos specialistų sąrašo skaitmeninę kopiją;</w:t>
            </w:r>
          </w:p>
          <w:p w14:paraId="4F925925" w14:textId="77777777"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p>
          <w:p w14:paraId="572781BD" w14:textId="3C72AE98" w:rsidR="00421B81" w:rsidRPr="00421B81" w:rsidRDefault="00421B81" w:rsidP="00421B81">
            <w:pPr>
              <w:spacing w:before="60" w:after="60"/>
              <w:jc w:val="both"/>
              <w:rPr>
                <w:rFonts w:ascii="Arial" w:hAnsi="Arial" w:cs="Arial"/>
                <w:color w:val="000000"/>
                <w:sz w:val="20"/>
                <w:szCs w:val="20"/>
              </w:rPr>
            </w:pPr>
            <w:r w:rsidRPr="00421B81">
              <w:rPr>
                <w:rFonts w:ascii="Arial" w:hAnsi="Arial" w:cs="Arial"/>
                <w:color w:val="000000" w:themeColor="text1"/>
                <w:sz w:val="20"/>
                <w:szCs w:val="20"/>
                <w:lang w:eastAsia="ar-SA"/>
              </w:rPr>
              <w:t>3. Energetikos darbuotojo kvalifikacijos atestato (pažymėjimo) ar kitų lygiaverčių dokumentų skaitmenines kopijas.</w:t>
            </w:r>
          </w:p>
        </w:tc>
      </w:tr>
      <w:tr w:rsidR="00421B81" w:rsidRPr="00421B81" w14:paraId="6F5A5576" w14:textId="77777777" w:rsidTr="001B485C">
        <w:tc>
          <w:tcPr>
            <w:tcW w:w="477" w:type="pct"/>
          </w:tcPr>
          <w:p w14:paraId="492A9F8A"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16A0C201" w14:textId="77777777" w:rsidR="00421B81" w:rsidRPr="00421B81" w:rsidRDefault="00421B81" w:rsidP="00421B81">
            <w:pPr>
              <w:widowControl w:val="0"/>
              <w:spacing w:line="276" w:lineRule="auto"/>
              <w:jc w:val="both"/>
              <w:outlineLvl w:val="2"/>
              <w:rPr>
                <w:rFonts w:ascii="Arial" w:hAnsi="Arial" w:cs="Arial"/>
                <w:color w:val="000000"/>
                <w:sz w:val="20"/>
                <w:szCs w:val="20"/>
              </w:rPr>
            </w:pPr>
            <w:r w:rsidRPr="00421B81">
              <w:rPr>
                <w:rFonts w:ascii="Arial" w:hAnsi="Arial" w:cs="Arial"/>
                <w:color w:val="000000"/>
                <w:sz w:val="20"/>
                <w:szCs w:val="20"/>
              </w:rPr>
              <w:t>Tiekėjas turi pasiūlyti ne mažiau kaip vieną BIM koordinatorių arba BIM vadovą, kuris turi atitikti tokius reikalavimus:</w:t>
            </w:r>
          </w:p>
          <w:p w14:paraId="303F7077" w14:textId="77777777" w:rsidR="00421B81" w:rsidRPr="00421B81" w:rsidRDefault="00421B81" w:rsidP="00421B81">
            <w:pPr>
              <w:pStyle w:val="ListParagraph"/>
              <w:widowControl w:val="0"/>
              <w:numPr>
                <w:ilvl w:val="0"/>
                <w:numId w:val="39"/>
              </w:numPr>
              <w:spacing w:line="276" w:lineRule="auto"/>
              <w:jc w:val="both"/>
              <w:outlineLvl w:val="2"/>
              <w:rPr>
                <w:rFonts w:ascii="Arial" w:hAnsi="Arial" w:cs="Arial"/>
                <w:color w:val="000000"/>
                <w:sz w:val="20"/>
                <w:szCs w:val="20"/>
              </w:rPr>
            </w:pPr>
            <w:r w:rsidRPr="00421B81">
              <w:rPr>
                <w:rFonts w:ascii="Arial" w:hAnsi="Arial" w:cs="Arial"/>
                <w:sz w:val="20"/>
                <w:szCs w:val="20"/>
              </w:rPr>
              <w:t xml:space="preserve">Ėjo BIM koordinatoriaus arba BIM vadovo pareigas ne mažiau kaip 1 (viename) projekte, kuriame parengė techninį projektą ir (arba) techninį darbo projektą taikant statinio informacinį modeliavimą </w:t>
            </w:r>
            <w:r w:rsidRPr="00421B81">
              <w:rPr>
                <w:rFonts w:ascii="Arial" w:hAnsi="Arial" w:cs="Arial"/>
                <w:sz w:val="20"/>
                <w:szCs w:val="20"/>
              </w:rPr>
              <w:lastRenderedPageBreak/>
              <w:t xml:space="preserve">(BIM) ne mažesniu nei LOD 300 (techninio projekto*) detalumo lygiu (nauja statyba arba rekonstrukcija). </w:t>
            </w:r>
            <w:r w:rsidRPr="00421B81">
              <w:rPr>
                <w:rFonts w:ascii="Arial" w:hAnsi="Arial" w:cs="Arial"/>
                <w:color w:val="000000"/>
                <w:sz w:val="20"/>
                <w:szCs w:val="20"/>
              </w:rPr>
              <w:t xml:space="preserve"> </w:t>
            </w:r>
          </w:p>
          <w:p w14:paraId="03375325" w14:textId="0CCA3F61" w:rsidR="00421B81" w:rsidRPr="00421B81" w:rsidRDefault="00421B81" w:rsidP="00421B81">
            <w:pPr>
              <w:tabs>
                <w:tab w:val="left" w:pos="567"/>
              </w:tabs>
              <w:spacing w:before="60" w:after="60"/>
              <w:ind w:left="34"/>
              <w:jc w:val="both"/>
              <w:rPr>
                <w:rFonts w:ascii="Arial" w:hAnsi="Arial" w:cs="Arial"/>
                <w:color w:val="000000"/>
                <w:sz w:val="20"/>
                <w:szCs w:val="20"/>
              </w:rPr>
            </w:pPr>
            <w:r w:rsidRPr="00421B81">
              <w:rPr>
                <w:rFonts w:ascii="Arial" w:hAnsi="Arial" w:cs="Arial"/>
                <w:i/>
                <w:iCs/>
                <w:color w:val="000000"/>
                <w:sz w:val="20"/>
                <w:szCs w:val="20"/>
              </w:rPr>
              <w:t>* Techninio projekto detalumo lygis - statinio modelio detalumas, kuriame tiksliai vaizduojami pagrindiniai elementų matmenys, jų kiekiai, sujungimo mazgai, vieta ir orientacija ir kita informacija atitinkanti techninio projekto detalumą pagal STR1.04.04:2017 keliamus reikalavimus.</w:t>
            </w:r>
          </w:p>
        </w:tc>
        <w:tc>
          <w:tcPr>
            <w:tcW w:w="2446" w:type="pct"/>
          </w:tcPr>
          <w:p w14:paraId="45EE1DEA" w14:textId="77777777" w:rsidR="00421B81" w:rsidRPr="00421B81" w:rsidRDefault="00421B81" w:rsidP="00421B81">
            <w:pPr>
              <w:spacing w:line="259" w:lineRule="auto"/>
              <w:rPr>
                <w:rFonts w:ascii="Arial" w:eastAsia="Trebuchet MS" w:hAnsi="Arial" w:cs="Arial"/>
                <w:color w:val="000000"/>
                <w:sz w:val="20"/>
                <w:szCs w:val="20"/>
              </w:rPr>
            </w:pPr>
            <w:r w:rsidRPr="00421B81">
              <w:rPr>
                <w:rFonts w:ascii="Arial" w:eastAsia="Trebuchet MS" w:hAnsi="Arial" w:cs="Arial"/>
                <w:color w:val="000000"/>
                <w:sz w:val="20"/>
                <w:szCs w:val="20"/>
              </w:rPr>
              <w:lastRenderedPageBreak/>
              <w:t>PATEIKIAMA:</w:t>
            </w:r>
          </w:p>
          <w:p w14:paraId="5AFE8441" w14:textId="77777777" w:rsidR="00421B81" w:rsidRPr="00421B81" w:rsidRDefault="00421B81" w:rsidP="00421B81">
            <w:pPr>
              <w:spacing w:line="259" w:lineRule="auto"/>
              <w:rPr>
                <w:rFonts w:ascii="Arial" w:eastAsia="Trebuchet MS" w:hAnsi="Arial" w:cs="Arial"/>
                <w:color w:val="000000"/>
                <w:sz w:val="20"/>
                <w:szCs w:val="20"/>
              </w:rPr>
            </w:pPr>
          </w:p>
          <w:p w14:paraId="7124A12E" w14:textId="0C06C55A" w:rsidR="00421B81" w:rsidRPr="00421B81" w:rsidRDefault="00421B81" w:rsidP="00421B81">
            <w:pPr>
              <w:spacing w:line="276" w:lineRule="auto"/>
              <w:ind w:right="57"/>
              <w:jc w:val="both"/>
              <w:rPr>
                <w:rFonts w:ascii="Arial" w:eastAsia="Trebuchet MS" w:hAnsi="Arial" w:cs="Arial"/>
                <w:color w:val="000000" w:themeColor="text1"/>
                <w:sz w:val="20"/>
                <w:szCs w:val="20"/>
              </w:rPr>
            </w:pPr>
            <w:r w:rsidRPr="00421B81">
              <w:rPr>
                <w:rFonts w:ascii="Arial" w:eastAsia="Trebuchet MS" w:hAnsi="Arial" w:cs="Arial"/>
                <w:color w:val="000000" w:themeColor="text1"/>
                <w:sz w:val="20"/>
                <w:szCs w:val="20"/>
              </w:rPr>
              <w:t xml:space="preserve">Tiekėjo vadovo (įgalioto atstovo) pasirašyto </w:t>
            </w:r>
            <w:r w:rsidRPr="00421B81">
              <w:rPr>
                <w:rFonts w:ascii="Arial" w:hAnsi="Arial" w:cs="Arial"/>
                <w:b/>
                <w:bCs/>
                <w:color w:val="000000" w:themeColor="text1"/>
                <w:sz w:val="20"/>
                <w:szCs w:val="20"/>
              </w:rPr>
              <w:t xml:space="preserve">SPS </w:t>
            </w:r>
            <w:r w:rsidR="00CA6D35">
              <w:rPr>
                <w:rFonts w:ascii="Arial" w:hAnsi="Arial" w:cs="Arial"/>
                <w:b/>
                <w:bCs/>
                <w:color w:val="000000" w:themeColor="text1"/>
                <w:sz w:val="20"/>
                <w:szCs w:val="20"/>
              </w:rPr>
              <w:t xml:space="preserve">9 </w:t>
            </w:r>
            <w:r w:rsidRPr="00421B81">
              <w:rPr>
                <w:rFonts w:ascii="Arial" w:hAnsi="Arial" w:cs="Arial"/>
                <w:b/>
                <w:bCs/>
                <w:color w:val="000000" w:themeColor="text1"/>
                <w:sz w:val="20"/>
                <w:szCs w:val="20"/>
              </w:rPr>
              <w:t>priede</w:t>
            </w:r>
            <w:r w:rsidRPr="00421B81">
              <w:rPr>
                <w:rFonts w:ascii="Arial" w:eastAsia="Trebuchet MS" w:hAnsi="Arial" w:cs="Arial"/>
                <w:color w:val="000000" w:themeColor="text1"/>
                <w:sz w:val="20"/>
                <w:szCs w:val="20"/>
              </w:rPr>
              <w:t xml:space="preserve"> nustatytos formos specialistų sąrašo skaitmeninė kopija.</w:t>
            </w:r>
          </w:p>
          <w:p w14:paraId="25484D4F" w14:textId="77777777" w:rsidR="00421B81" w:rsidRPr="00421B81" w:rsidRDefault="00421B81" w:rsidP="00421B81">
            <w:pPr>
              <w:suppressAutoHyphens/>
              <w:spacing w:line="276" w:lineRule="auto"/>
              <w:ind w:right="57"/>
              <w:jc w:val="both"/>
              <w:rPr>
                <w:rFonts w:ascii="Arial" w:hAnsi="Arial" w:cs="Arial"/>
                <w:b/>
                <w:bCs/>
                <w:sz w:val="20"/>
                <w:szCs w:val="20"/>
              </w:rPr>
            </w:pPr>
          </w:p>
          <w:p w14:paraId="61CAA33E" w14:textId="6B11FAC3" w:rsidR="00421B81" w:rsidRPr="00421B81" w:rsidRDefault="00421B81" w:rsidP="00421B81">
            <w:pPr>
              <w:suppressAutoHyphens/>
              <w:spacing w:line="276" w:lineRule="auto"/>
              <w:ind w:right="57"/>
              <w:jc w:val="both"/>
              <w:rPr>
                <w:rFonts w:ascii="Arial" w:hAnsi="Arial" w:cs="Arial"/>
                <w:color w:val="000000" w:themeColor="text1"/>
                <w:sz w:val="20"/>
                <w:szCs w:val="20"/>
                <w:lang w:eastAsia="ar-SA"/>
              </w:rPr>
            </w:pPr>
            <w:r w:rsidRPr="00421B81">
              <w:rPr>
                <w:rFonts w:ascii="Arial" w:hAnsi="Arial" w:cs="Arial"/>
                <w:b/>
                <w:bCs/>
                <w:color w:val="000000"/>
                <w:sz w:val="20"/>
                <w:szCs w:val="20"/>
              </w:rPr>
              <w:t>Su Pasiūlymu pateikiamas tik EBVPD</w:t>
            </w:r>
            <w:r w:rsidRPr="00421B81">
              <w:rPr>
                <w:rFonts w:ascii="Arial" w:hAnsi="Arial" w:cs="Arial"/>
                <w:color w:val="000000"/>
                <w:sz w:val="20"/>
                <w:szCs w:val="20"/>
              </w:rPr>
              <w:t>.</w:t>
            </w:r>
          </w:p>
          <w:p w14:paraId="7C7D5607" w14:textId="77777777" w:rsidR="00421B81" w:rsidRPr="00421B81" w:rsidRDefault="00421B81" w:rsidP="00421B81">
            <w:pPr>
              <w:spacing w:before="60" w:after="60"/>
              <w:jc w:val="both"/>
              <w:rPr>
                <w:rFonts w:ascii="Arial" w:hAnsi="Arial" w:cs="Arial"/>
                <w:color w:val="000000"/>
                <w:sz w:val="20"/>
                <w:szCs w:val="20"/>
              </w:rPr>
            </w:pPr>
          </w:p>
        </w:tc>
      </w:tr>
      <w:tr w:rsidR="00421B81" w:rsidRPr="00421B81" w14:paraId="12A24E2F" w14:textId="77777777" w:rsidTr="001B485C">
        <w:tc>
          <w:tcPr>
            <w:tcW w:w="477" w:type="pct"/>
          </w:tcPr>
          <w:p w14:paraId="5A2850E4" w14:textId="77777777" w:rsidR="00421B81" w:rsidRPr="00421B81" w:rsidRDefault="00421B81" w:rsidP="00421B81">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3DF9CD69" w14:textId="586D18B4" w:rsidR="00421B81" w:rsidRPr="00421B81" w:rsidRDefault="00421B81" w:rsidP="00421B81">
            <w:pPr>
              <w:widowControl w:val="0"/>
              <w:spacing w:line="276" w:lineRule="auto"/>
              <w:jc w:val="both"/>
              <w:outlineLvl w:val="2"/>
              <w:rPr>
                <w:rFonts w:ascii="Arial" w:hAnsi="Arial" w:cs="Arial"/>
                <w:sz w:val="20"/>
                <w:szCs w:val="20"/>
              </w:rPr>
            </w:pPr>
            <w:r w:rsidRPr="00421B81">
              <w:rPr>
                <w:rFonts w:ascii="Arial" w:hAnsi="Arial" w:cs="Arial"/>
                <w:color w:val="000000"/>
                <w:sz w:val="20"/>
                <w:szCs w:val="20"/>
              </w:rPr>
              <w:t xml:space="preserve">Tiekėjas per paskutinius 5 metus iki Pasiūlymų pateikimo termino pabaigos yra įvykdęs 110 </w:t>
            </w:r>
            <w:proofErr w:type="spellStart"/>
            <w:r w:rsidRPr="00421B81">
              <w:rPr>
                <w:rFonts w:ascii="Arial" w:hAnsi="Arial" w:cs="Arial"/>
                <w:color w:val="000000"/>
                <w:sz w:val="20"/>
                <w:szCs w:val="20"/>
              </w:rPr>
              <w:t>kV</w:t>
            </w:r>
            <w:proofErr w:type="spellEnd"/>
            <w:r w:rsidRPr="00421B81">
              <w:rPr>
                <w:rFonts w:ascii="Arial" w:hAnsi="Arial" w:cs="Arial"/>
                <w:color w:val="000000"/>
                <w:sz w:val="20"/>
                <w:szCs w:val="20"/>
              </w:rPr>
              <w:t xml:space="preserve"> ar aukštesnės įtampos elektros energetikos objektuose projektavimo pas</w:t>
            </w:r>
            <w:r w:rsidRPr="00AC4436">
              <w:rPr>
                <w:rFonts w:ascii="Arial" w:hAnsi="Arial" w:cs="Arial"/>
                <w:color w:val="000000"/>
                <w:sz w:val="20"/>
                <w:szCs w:val="20"/>
              </w:rPr>
              <w:t xml:space="preserve">laugas, kurių bendra vertė ne mažesnė kaip </w:t>
            </w:r>
            <w:r w:rsidR="00AC4436" w:rsidRPr="00AC4436">
              <w:rPr>
                <w:rFonts w:ascii="Arial" w:hAnsi="Arial" w:cs="Arial"/>
                <w:color w:val="000000"/>
                <w:sz w:val="20"/>
                <w:szCs w:val="20"/>
              </w:rPr>
              <w:t>1</w:t>
            </w:r>
            <w:r w:rsidRPr="00AC4436">
              <w:rPr>
                <w:rFonts w:ascii="Arial" w:hAnsi="Arial" w:cs="Arial"/>
                <w:color w:val="000000"/>
                <w:sz w:val="20"/>
                <w:szCs w:val="20"/>
              </w:rPr>
              <w:t>00 000 Eur (be PVM) ir kurių atlikimas ir galutiniai re</w:t>
            </w:r>
            <w:r w:rsidRPr="00421B81">
              <w:rPr>
                <w:rFonts w:ascii="Arial" w:hAnsi="Arial" w:cs="Arial"/>
                <w:color w:val="000000"/>
                <w:sz w:val="20"/>
                <w:szCs w:val="20"/>
              </w:rPr>
              <w:t>zultatai tinkami.</w:t>
            </w:r>
            <w:r w:rsidRPr="00421B81">
              <w:rPr>
                <w:rFonts w:ascii="Arial" w:hAnsi="Arial" w:cs="Arial"/>
                <w:sz w:val="20"/>
                <w:szCs w:val="20"/>
              </w:rPr>
              <w:t xml:space="preserve"> </w:t>
            </w:r>
          </w:p>
          <w:p w14:paraId="57B432CA" w14:textId="77777777" w:rsidR="00421B81" w:rsidRPr="00421B81" w:rsidRDefault="00421B81" w:rsidP="00421B81">
            <w:pPr>
              <w:tabs>
                <w:tab w:val="left" w:pos="567"/>
              </w:tabs>
              <w:spacing w:before="60" w:after="60"/>
              <w:ind w:left="34"/>
              <w:jc w:val="both"/>
              <w:rPr>
                <w:rFonts w:ascii="Arial" w:hAnsi="Arial" w:cs="Arial"/>
                <w:color w:val="000000"/>
                <w:sz w:val="20"/>
                <w:szCs w:val="20"/>
              </w:rPr>
            </w:pPr>
          </w:p>
        </w:tc>
        <w:tc>
          <w:tcPr>
            <w:tcW w:w="2446" w:type="pct"/>
          </w:tcPr>
          <w:p w14:paraId="3A78935E" w14:textId="77777777" w:rsidR="00421B81" w:rsidRPr="00421B81" w:rsidRDefault="00421B81" w:rsidP="00421B81">
            <w:pPr>
              <w:suppressAutoHyphens/>
              <w:spacing w:line="276" w:lineRule="auto"/>
              <w:ind w:right="57"/>
              <w:jc w:val="both"/>
              <w:rPr>
                <w:rFonts w:ascii="Arial" w:hAnsi="Arial" w:cs="Arial"/>
                <w:color w:val="000000"/>
                <w:sz w:val="20"/>
                <w:szCs w:val="20"/>
              </w:rPr>
            </w:pPr>
            <w:r w:rsidRPr="00421B81">
              <w:rPr>
                <w:rFonts w:ascii="Arial" w:hAnsi="Arial" w:cs="Arial"/>
                <w:color w:val="000000"/>
                <w:sz w:val="20"/>
                <w:szCs w:val="20"/>
              </w:rPr>
              <w:t>Perkančiajam subjektui pareikalavus, Tiekėjas pateikia:</w:t>
            </w:r>
          </w:p>
          <w:p w14:paraId="3EBA4D9F" w14:textId="77777777" w:rsidR="00421B81" w:rsidRPr="00421B81" w:rsidRDefault="00421B81" w:rsidP="00421B81">
            <w:pPr>
              <w:suppressAutoHyphens/>
              <w:spacing w:line="276" w:lineRule="auto"/>
              <w:ind w:right="57"/>
              <w:jc w:val="both"/>
              <w:rPr>
                <w:rFonts w:ascii="Arial" w:hAnsi="Arial" w:cs="Arial"/>
                <w:color w:val="000000"/>
                <w:sz w:val="20"/>
                <w:szCs w:val="20"/>
              </w:rPr>
            </w:pPr>
          </w:p>
          <w:p w14:paraId="0C40A9C0" w14:textId="6D84F89F" w:rsidR="00421B81" w:rsidRPr="00421B81" w:rsidRDefault="00421B81" w:rsidP="00421B81">
            <w:pPr>
              <w:suppressAutoHyphens/>
              <w:spacing w:line="276" w:lineRule="auto"/>
              <w:ind w:right="57"/>
              <w:jc w:val="both"/>
              <w:rPr>
                <w:rFonts w:ascii="Arial" w:hAnsi="Arial" w:cs="Arial"/>
                <w:color w:val="000000"/>
                <w:sz w:val="20"/>
                <w:szCs w:val="20"/>
              </w:rPr>
            </w:pPr>
            <w:r w:rsidRPr="00421B81">
              <w:rPr>
                <w:rFonts w:ascii="Arial" w:hAnsi="Arial" w:cs="Arial"/>
                <w:color w:val="000000"/>
                <w:sz w:val="20"/>
                <w:szCs w:val="20"/>
              </w:rPr>
              <w:t xml:space="preserve">Per paskutinius 5 metus </w:t>
            </w:r>
            <w:r w:rsidR="00CA6D35">
              <w:rPr>
                <w:rFonts w:ascii="Arial" w:hAnsi="Arial" w:cs="Arial"/>
                <w:color w:val="000000"/>
                <w:sz w:val="20"/>
                <w:szCs w:val="20"/>
              </w:rPr>
              <w:t xml:space="preserve">suteiktų </w:t>
            </w:r>
            <w:r w:rsidRPr="00421B81">
              <w:rPr>
                <w:rFonts w:ascii="Arial" w:hAnsi="Arial" w:cs="Arial"/>
                <w:color w:val="000000"/>
                <w:sz w:val="20"/>
                <w:szCs w:val="20"/>
              </w:rPr>
              <w:t>paslaugų sąrašas (</w:t>
            </w:r>
            <w:r w:rsidRPr="0084618B">
              <w:rPr>
                <w:rFonts w:ascii="Arial" w:hAnsi="Arial" w:cs="Arial"/>
                <w:b/>
                <w:bCs/>
                <w:color w:val="000000"/>
                <w:sz w:val="20"/>
                <w:szCs w:val="20"/>
              </w:rPr>
              <w:t xml:space="preserve">užpildant </w:t>
            </w:r>
            <w:r w:rsidR="0084618B">
              <w:rPr>
                <w:rFonts w:ascii="Arial" w:hAnsi="Arial" w:cs="Arial"/>
                <w:b/>
                <w:bCs/>
                <w:color w:val="000000"/>
                <w:sz w:val="20"/>
                <w:szCs w:val="20"/>
              </w:rPr>
              <w:t>SPS</w:t>
            </w:r>
            <w:r w:rsidRPr="0084618B">
              <w:rPr>
                <w:rFonts w:ascii="Arial" w:hAnsi="Arial" w:cs="Arial"/>
                <w:b/>
                <w:bCs/>
                <w:sz w:val="20"/>
                <w:szCs w:val="20"/>
              </w:rPr>
              <w:t xml:space="preserve"> </w:t>
            </w:r>
            <w:r w:rsidR="0084618B" w:rsidRPr="0084618B">
              <w:rPr>
                <w:rFonts w:ascii="Arial" w:hAnsi="Arial" w:cs="Arial"/>
                <w:b/>
                <w:bCs/>
                <w:sz w:val="20"/>
                <w:szCs w:val="20"/>
              </w:rPr>
              <w:t>8</w:t>
            </w:r>
            <w:r w:rsidRPr="0084618B">
              <w:rPr>
                <w:rFonts w:ascii="Arial" w:hAnsi="Arial" w:cs="Arial"/>
                <w:b/>
                <w:bCs/>
                <w:sz w:val="20"/>
                <w:szCs w:val="20"/>
              </w:rPr>
              <w:t xml:space="preserve"> priedą</w:t>
            </w:r>
            <w:r w:rsidRPr="00421B81">
              <w:rPr>
                <w:rFonts w:ascii="Arial" w:hAnsi="Arial" w:cs="Arial"/>
                <w:sz w:val="20"/>
                <w:szCs w:val="20"/>
              </w:rPr>
              <w:t xml:space="preserve">) kartu su užsakovų (tiek viešųjų, tiek privačiųjų </w:t>
            </w:r>
            <w:r w:rsidRPr="00421B81">
              <w:rPr>
                <w:rFonts w:ascii="Arial" w:hAnsi="Arial" w:cs="Arial"/>
                <w:color w:val="000000"/>
                <w:sz w:val="20"/>
                <w:szCs w:val="2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27BCEE30" w14:textId="77777777" w:rsidR="00421B81" w:rsidRPr="00421B81" w:rsidRDefault="00421B81" w:rsidP="00421B81">
            <w:pPr>
              <w:suppressAutoHyphens/>
              <w:spacing w:line="276" w:lineRule="auto"/>
              <w:ind w:right="57"/>
              <w:jc w:val="both"/>
              <w:rPr>
                <w:rFonts w:ascii="Arial" w:hAnsi="Arial" w:cs="Arial"/>
                <w:color w:val="000000"/>
                <w:sz w:val="20"/>
                <w:szCs w:val="20"/>
              </w:rPr>
            </w:pPr>
          </w:p>
          <w:p w14:paraId="370D41CE" w14:textId="0B92CFC9" w:rsidR="00421B81" w:rsidRPr="00421B81" w:rsidRDefault="00421B81" w:rsidP="00421B81">
            <w:pPr>
              <w:spacing w:before="60" w:after="60"/>
              <w:jc w:val="both"/>
              <w:rPr>
                <w:rFonts w:ascii="Arial" w:hAnsi="Arial" w:cs="Arial"/>
                <w:color w:val="000000"/>
                <w:sz w:val="20"/>
                <w:szCs w:val="20"/>
              </w:rPr>
            </w:pPr>
            <w:r w:rsidRPr="00421B81">
              <w:rPr>
                <w:rFonts w:ascii="Arial" w:hAnsi="Arial" w:cs="Arial"/>
                <w:b/>
                <w:bCs/>
                <w:color w:val="000000"/>
                <w:sz w:val="20"/>
                <w:szCs w:val="20"/>
              </w:rPr>
              <w:t>Su Pasiūlymu pateikiamas tik EBVPD.</w:t>
            </w:r>
          </w:p>
        </w:tc>
      </w:tr>
      <w:bookmarkEnd w:id="13"/>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5E59CC5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753358">
        <w:rPr>
          <w:rFonts w:ascii="Arial" w:hAnsi="Arial" w:cs="Arial"/>
          <w:sz w:val="20"/>
          <w:szCs w:val="20"/>
        </w:rPr>
        <w:t>7</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8C3E16">
        <w:rPr>
          <w:rFonts w:ascii="Arial" w:hAnsi="Arial" w:cs="Arial"/>
          <w:sz w:val="20"/>
          <w:szCs w:val="20"/>
        </w:rPr>
        <w:t>7</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8C3E16"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w:t>
      </w:r>
      <w:r w:rsidRPr="008C3E16">
        <w:rPr>
          <w:rFonts w:ascii="Arial" w:hAnsi="Arial" w:cs="Arial"/>
          <w:sz w:val="20"/>
          <w:szCs w:val="20"/>
        </w:rPr>
        <w:t xml:space="preserve">(jo specialistus), Subtiekėjų specialistai privalo atitikti keliamus reikalavimus, jeigu Subtiekėjai (jų darbuotojai) patys vykdys tą Sutarties dalį, kuriai reikia nustatytos kvalifikacijos. </w:t>
      </w:r>
    </w:p>
    <w:p w14:paraId="0AB83760" w14:textId="77777777" w:rsidR="00267C11" w:rsidRPr="008C3E16"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8C3E16">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8C3E16"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8C3E16">
        <w:rPr>
          <w:rFonts w:ascii="Arial" w:hAnsi="Arial" w:cs="Arial"/>
          <w:sz w:val="20"/>
          <w:szCs w:val="20"/>
        </w:rPr>
        <w:t>Kvalifikacija turi būti įgyta iki Pasiūlymų pateikimo termino pabaigos.</w:t>
      </w:r>
    </w:p>
    <w:p w14:paraId="6D485D4E" w14:textId="69FF848D" w:rsidR="00267C11" w:rsidRPr="008C3E16" w:rsidRDefault="00267C11" w:rsidP="00267C11">
      <w:pPr>
        <w:tabs>
          <w:tab w:val="left" w:pos="0"/>
        </w:tabs>
        <w:spacing w:before="60" w:after="60"/>
        <w:jc w:val="both"/>
        <w:rPr>
          <w:rFonts w:ascii="Arial" w:hAnsi="Arial" w:cs="Arial"/>
          <w:sz w:val="20"/>
          <w:szCs w:val="20"/>
        </w:rPr>
      </w:pPr>
      <w:r w:rsidRPr="008C3E16">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8C3E16">
        <w:rPr>
          <w:rFonts w:ascii="Arial" w:hAnsi="Arial" w:cs="Arial"/>
          <w:sz w:val="20"/>
          <w:szCs w:val="20"/>
        </w:rPr>
        <w:t>Kvazisubtiekėjas</w:t>
      </w:r>
      <w:proofErr w:type="spellEnd"/>
      <w:r w:rsidRPr="008C3E16">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SPS </w:t>
      </w:r>
      <w:r w:rsidR="008C3E16" w:rsidRPr="008C3E16">
        <w:rPr>
          <w:rFonts w:ascii="Arial" w:hAnsi="Arial" w:cs="Arial"/>
          <w:sz w:val="20"/>
          <w:szCs w:val="20"/>
        </w:rPr>
        <w:t>5</w:t>
      </w:r>
      <w:r w:rsidRPr="008C3E16">
        <w:rPr>
          <w:rFonts w:ascii="Arial" w:hAnsi="Arial" w:cs="Arial"/>
          <w:sz w:val="20"/>
          <w:szCs w:val="20"/>
        </w:rPr>
        <w:t xml:space="preserve"> priedo 2 priedėlį (</w:t>
      </w:r>
      <w:proofErr w:type="spellStart"/>
      <w:r w:rsidRPr="008C3E16">
        <w:rPr>
          <w:rFonts w:ascii="Arial" w:hAnsi="Arial" w:cs="Arial"/>
          <w:sz w:val="20"/>
          <w:szCs w:val="20"/>
        </w:rPr>
        <w:t>Kvazisubtiekėjo</w:t>
      </w:r>
      <w:proofErr w:type="spellEnd"/>
      <w:r w:rsidRPr="008C3E16">
        <w:rPr>
          <w:rFonts w:ascii="Arial" w:hAnsi="Arial" w:cs="Arial"/>
          <w:sz w:val="20"/>
          <w:szCs w:val="20"/>
        </w:rPr>
        <w:t xml:space="preserve">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463DCA2B" w14:textId="61B6FE96" w:rsidR="00267C11" w:rsidRPr="0072062A" w:rsidRDefault="00267C11" w:rsidP="00134AF8">
      <w:pPr>
        <w:pStyle w:val="ListParagraph"/>
        <w:tabs>
          <w:tab w:val="left" w:pos="426"/>
        </w:tabs>
        <w:ind w:left="0"/>
        <w:jc w:val="both"/>
        <w:rPr>
          <w:rFonts w:ascii="Arial" w:hAnsi="Arial" w:cs="Arial"/>
          <w:iCs/>
          <w:sz w:val="20"/>
          <w:szCs w:val="20"/>
        </w:rPr>
      </w:pPr>
      <w:r w:rsidRPr="008C3E16">
        <w:rPr>
          <w:rFonts w:ascii="Arial" w:hAnsi="Arial" w:cs="Arial"/>
          <w:sz w:val="20"/>
          <w:szCs w:val="20"/>
        </w:rPr>
        <w:t>3.7. Tiekėjas, kurio bus prašoma pateikti kvalifikaciją pagrindžiančius dokumentus, su kvalifikacijos dokumentais turi pateikti įrodymus (išrašus iš darbo sutarčių ar pan., kuriuose matytųsi varda</w:t>
      </w:r>
      <w:r w:rsidRPr="0072062A">
        <w:rPr>
          <w:rFonts w:ascii="Arial" w:hAnsi="Arial" w:cs="Arial"/>
          <w:sz w:val="20"/>
          <w:szCs w:val="20"/>
        </w:rPr>
        <w:t xml:space="preserve">s, pavardė, sutarties data), jog SPS 2 lentelės </w:t>
      </w:r>
      <w:r w:rsidR="00D16B40" w:rsidRPr="0072062A">
        <w:rPr>
          <w:rFonts w:ascii="Arial" w:hAnsi="Arial" w:cs="Arial"/>
          <w:sz w:val="20"/>
          <w:szCs w:val="20"/>
        </w:rPr>
        <w:t>1</w:t>
      </w:r>
      <w:r w:rsidR="005617BA">
        <w:rPr>
          <w:rFonts w:ascii="Arial" w:hAnsi="Arial" w:cs="Arial"/>
          <w:sz w:val="20"/>
          <w:szCs w:val="20"/>
        </w:rPr>
        <w:t xml:space="preserve">, </w:t>
      </w:r>
      <w:r w:rsidR="00D16B40" w:rsidRPr="0072062A">
        <w:rPr>
          <w:rFonts w:ascii="Arial" w:hAnsi="Arial" w:cs="Arial"/>
          <w:sz w:val="20"/>
          <w:szCs w:val="20"/>
        </w:rPr>
        <w:t>2</w:t>
      </w:r>
      <w:r w:rsidR="005617BA">
        <w:rPr>
          <w:rFonts w:ascii="Arial" w:hAnsi="Arial" w:cs="Arial"/>
          <w:sz w:val="20"/>
          <w:szCs w:val="20"/>
        </w:rPr>
        <w:t>, 4 ir 6</w:t>
      </w:r>
      <w:r w:rsidR="0072062A" w:rsidRPr="0072062A">
        <w:rPr>
          <w:rFonts w:ascii="Arial" w:hAnsi="Arial" w:cs="Arial"/>
          <w:sz w:val="20"/>
          <w:szCs w:val="20"/>
        </w:rPr>
        <w:t xml:space="preserve"> </w:t>
      </w:r>
      <w:r w:rsidRPr="0072062A">
        <w:rPr>
          <w:rFonts w:ascii="Arial" w:hAnsi="Arial" w:cs="Arial"/>
          <w:sz w:val="20"/>
          <w:szCs w:val="20"/>
        </w:rPr>
        <w:t xml:space="preserve">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72062A" w:rsidRPr="0072062A">
        <w:rPr>
          <w:rFonts w:ascii="Arial" w:hAnsi="Arial" w:cs="Arial"/>
          <w:sz w:val="20"/>
          <w:szCs w:val="20"/>
        </w:rPr>
        <w:t>1</w:t>
      </w:r>
      <w:r w:rsidRPr="0072062A">
        <w:rPr>
          <w:rFonts w:ascii="Arial" w:hAnsi="Arial" w:cs="Arial"/>
          <w:sz w:val="20"/>
          <w:szCs w:val="20"/>
        </w:rPr>
        <w:t xml:space="preserve"> ir/ar </w:t>
      </w:r>
      <w:r w:rsidR="0072062A" w:rsidRPr="0072062A">
        <w:rPr>
          <w:rFonts w:ascii="Arial" w:hAnsi="Arial" w:cs="Arial"/>
          <w:sz w:val="20"/>
          <w:szCs w:val="20"/>
        </w:rPr>
        <w:t>2</w:t>
      </w:r>
      <w:r w:rsidR="005617BA">
        <w:rPr>
          <w:rFonts w:ascii="Arial" w:hAnsi="Arial" w:cs="Arial"/>
          <w:sz w:val="20"/>
          <w:szCs w:val="20"/>
        </w:rPr>
        <w:t xml:space="preserve"> ir/ar 4 ir/ar 6</w:t>
      </w:r>
      <w:r w:rsidRPr="0072062A">
        <w:rPr>
          <w:rFonts w:ascii="Arial" w:hAnsi="Arial" w:cs="Arial"/>
          <w:sz w:val="20"/>
          <w:szCs w:val="20"/>
        </w:rPr>
        <w:t xml:space="preserve"> punktui pagrįsti pasitelkia </w:t>
      </w:r>
      <w:proofErr w:type="spellStart"/>
      <w:r w:rsidRPr="0072062A">
        <w:rPr>
          <w:rFonts w:ascii="Arial" w:hAnsi="Arial" w:cs="Arial"/>
          <w:sz w:val="20"/>
          <w:szCs w:val="20"/>
        </w:rPr>
        <w:t>Kvazisubtiekėjus</w:t>
      </w:r>
      <w:proofErr w:type="spellEnd"/>
      <w:r w:rsidRPr="0072062A">
        <w:rPr>
          <w:rFonts w:ascii="Arial" w:hAnsi="Arial" w:cs="Arial"/>
          <w:sz w:val="20"/>
          <w:szCs w:val="20"/>
        </w:rPr>
        <w:t>).</w:t>
      </w: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t>REIKALAVIMAI ŽALIESIEMS PIRKIMAMS</w:t>
      </w:r>
      <w:r>
        <w:rPr>
          <w:rFonts w:ascii="Arial" w:hAnsi="Arial" w:cs="Arial"/>
          <w:b/>
          <w:bCs/>
          <w:sz w:val="20"/>
          <w:szCs w:val="20"/>
        </w:rPr>
        <w:t xml:space="preserve"> IR KITI REIKALAVIMAI</w:t>
      </w:r>
    </w:p>
    <w:p w14:paraId="1F6FAA07" w14:textId="587263A7" w:rsidR="00267C11" w:rsidRPr="008C3E16" w:rsidRDefault="00267C11" w:rsidP="004538BB">
      <w:pPr>
        <w:pStyle w:val="ListParagraph"/>
        <w:numPr>
          <w:ilvl w:val="1"/>
          <w:numId w:val="4"/>
        </w:numPr>
        <w:tabs>
          <w:tab w:val="left" w:pos="426"/>
        </w:tabs>
        <w:ind w:left="0" w:firstLine="0"/>
        <w:jc w:val="both"/>
        <w:rPr>
          <w:rFonts w:ascii="Arial" w:hAnsi="Arial" w:cs="Arial"/>
          <w:sz w:val="20"/>
          <w:szCs w:val="20"/>
        </w:rPr>
      </w:pPr>
      <w:r w:rsidRPr="004538BB">
        <w:rPr>
          <w:rFonts w:ascii="Arial" w:hAnsi="Arial" w:cs="Arial"/>
          <w:i/>
          <w:iCs/>
          <w:sz w:val="20"/>
          <w:szCs w:val="20"/>
        </w:rPr>
        <w:t xml:space="preserve"> </w:t>
      </w:r>
      <w:r w:rsidRPr="004538BB">
        <w:rPr>
          <w:rFonts w:ascii="Arial" w:hAnsi="Arial" w:cs="Arial"/>
          <w:sz w:val="20"/>
          <w:szCs w:val="20"/>
        </w:rPr>
        <w:t>Pirkime taikomi žalieji reikalavimai, nurodyti 3 lentelėje ir kiti reikalavimai, nurodyti 4 lentelėje. Dokumentus, pagrindžiančius atitiktį žaliesiems reikalavimams, Tiekėjai prival</w:t>
      </w:r>
      <w:r w:rsidRPr="008C3E16">
        <w:rPr>
          <w:rFonts w:ascii="Arial" w:hAnsi="Arial" w:cs="Arial"/>
          <w:sz w:val="20"/>
          <w:szCs w:val="20"/>
        </w:rPr>
        <w:t>o pateikti su Pasiūlymu. Atitiktį kitiems reikalavimams Tiekėjai privalo deklaruoti ir  (arba) pateikti dokumentus, pagrindžiančius atitiktį šiems reikalavimams, 4 lentelėje nurodyta tvarka.</w:t>
      </w:r>
    </w:p>
    <w:p w14:paraId="7508ACBA" w14:textId="77777777" w:rsidR="00267C11" w:rsidRPr="008C3E16" w:rsidRDefault="00267C11" w:rsidP="00267C11">
      <w:pPr>
        <w:jc w:val="both"/>
      </w:pPr>
    </w:p>
    <w:p w14:paraId="4F90D743" w14:textId="152F082F" w:rsidR="00267C11" w:rsidRPr="008C3E16" w:rsidRDefault="00267C11" w:rsidP="00267C11">
      <w:pPr>
        <w:jc w:val="right"/>
        <w:rPr>
          <w:rFonts w:ascii="Arial" w:hAnsi="Arial" w:cs="Arial"/>
          <w:sz w:val="20"/>
          <w:szCs w:val="20"/>
        </w:rPr>
      </w:pPr>
      <w:r w:rsidRPr="008C3E16">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8C3E16" w:rsidRPr="008C3E16" w14:paraId="52115817" w14:textId="77777777" w:rsidTr="00267C11">
        <w:trPr>
          <w:trHeight w:val="402"/>
        </w:trPr>
        <w:tc>
          <w:tcPr>
            <w:tcW w:w="969" w:type="dxa"/>
            <w:vMerge w:val="restart"/>
          </w:tcPr>
          <w:p w14:paraId="177DAB1F" w14:textId="2B39C57F" w:rsidR="00267C11" w:rsidRPr="008C3E16" w:rsidRDefault="00267C11" w:rsidP="00267C11">
            <w:pPr>
              <w:rPr>
                <w:rFonts w:ascii="Arial" w:hAnsi="Arial" w:cs="Arial"/>
                <w:sz w:val="20"/>
                <w:szCs w:val="20"/>
              </w:rPr>
            </w:pPr>
            <w:r w:rsidRPr="008C3E16">
              <w:rPr>
                <w:rFonts w:ascii="Arial" w:hAnsi="Arial" w:cs="Arial"/>
                <w:b/>
                <w:bCs/>
                <w:sz w:val="20"/>
                <w:szCs w:val="20"/>
              </w:rPr>
              <w:t xml:space="preserve">Eil. Nr. </w:t>
            </w:r>
          </w:p>
        </w:tc>
        <w:tc>
          <w:tcPr>
            <w:tcW w:w="8665" w:type="dxa"/>
            <w:gridSpan w:val="2"/>
          </w:tcPr>
          <w:p w14:paraId="4B1A7BEF" w14:textId="1B0142CB" w:rsidR="00267C11" w:rsidRPr="008C3E16" w:rsidRDefault="00267C11" w:rsidP="00F8085C">
            <w:pPr>
              <w:pStyle w:val="ListParagraph"/>
              <w:tabs>
                <w:tab w:val="left" w:pos="426"/>
              </w:tabs>
              <w:spacing w:before="120" w:after="120"/>
              <w:ind w:left="0"/>
              <w:jc w:val="center"/>
              <w:rPr>
                <w:rFonts w:ascii="Arial" w:hAnsi="Arial" w:cs="Arial"/>
                <w:b/>
                <w:bCs/>
                <w:iCs/>
                <w:sz w:val="20"/>
                <w:szCs w:val="20"/>
              </w:rPr>
            </w:pPr>
            <w:r w:rsidRPr="008C3E16">
              <w:rPr>
                <w:rFonts w:ascii="Arial" w:hAnsi="Arial" w:cs="Arial"/>
                <w:b/>
                <w:bCs/>
                <w:iCs/>
                <w:sz w:val="20"/>
                <w:szCs w:val="20"/>
              </w:rPr>
              <w:t>REIKALAVIMAI</w:t>
            </w:r>
            <w:r w:rsidR="00F77324" w:rsidRPr="008C3E16">
              <w:rPr>
                <w:rFonts w:ascii="Arial" w:hAnsi="Arial" w:cs="Arial"/>
                <w:b/>
                <w:bCs/>
                <w:iCs/>
                <w:sz w:val="20"/>
                <w:szCs w:val="20"/>
              </w:rPr>
              <w:t xml:space="preserve"> ŽALIESIEMS PIRKIMAMS</w:t>
            </w:r>
            <w:r w:rsidRPr="008C3E16">
              <w:rPr>
                <w:rFonts w:ascii="Arial" w:hAnsi="Arial" w:cs="Arial"/>
                <w:b/>
                <w:bCs/>
                <w:iCs/>
                <w:sz w:val="20"/>
                <w:szCs w:val="20"/>
              </w:rPr>
              <w:t xml:space="preserve"> </w:t>
            </w:r>
          </w:p>
        </w:tc>
      </w:tr>
      <w:tr w:rsidR="008C3E16" w:rsidRPr="008C3E16" w14:paraId="3CFD269B" w14:textId="77777777" w:rsidTr="00267C11">
        <w:tc>
          <w:tcPr>
            <w:tcW w:w="969" w:type="dxa"/>
            <w:vMerge/>
            <w:vAlign w:val="center"/>
          </w:tcPr>
          <w:p w14:paraId="7E6D4324" w14:textId="77777777" w:rsidR="00267C11" w:rsidRPr="008C3E16" w:rsidRDefault="00267C11" w:rsidP="00F8085C">
            <w:pPr>
              <w:jc w:val="center"/>
              <w:rPr>
                <w:rFonts w:ascii="Arial" w:hAnsi="Arial" w:cs="Arial"/>
                <w:sz w:val="20"/>
                <w:szCs w:val="20"/>
              </w:rPr>
            </w:pPr>
          </w:p>
        </w:tc>
        <w:tc>
          <w:tcPr>
            <w:tcW w:w="4271" w:type="dxa"/>
            <w:vAlign w:val="center"/>
          </w:tcPr>
          <w:p w14:paraId="40B5C5A6" w14:textId="77777777" w:rsidR="00267C11" w:rsidRPr="008C3E16" w:rsidRDefault="00267C11" w:rsidP="00F8085C">
            <w:pPr>
              <w:spacing w:before="120" w:after="120"/>
              <w:jc w:val="center"/>
              <w:rPr>
                <w:rFonts w:ascii="Arial" w:hAnsi="Arial" w:cs="Arial"/>
                <w:b/>
                <w:bCs/>
                <w:sz w:val="20"/>
                <w:szCs w:val="20"/>
              </w:rPr>
            </w:pPr>
            <w:r w:rsidRPr="008C3E16">
              <w:rPr>
                <w:rFonts w:ascii="Arial" w:hAnsi="Arial" w:cs="Arial"/>
                <w:b/>
                <w:bCs/>
                <w:iCs/>
                <w:sz w:val="20"/>
                <w:szCs w:val="20"/>
              </w:rPr>
              <w:t>Reikalavimas</w:t>
            </w:r>
          </w:p>
        </w:tc>
        <w:tc>
          <w:tcPr>
            <w:tcW w:w="4394" w:type="dxa"/>
            <w:vAlign w:val="center"/>
          </w:tcPr>
          <w:p w14:paraId="0AA03DBE" w14:textId="77777777" w:rsidR="00267C11" w:rsidRPr="008C3E16" w:rsidRDefault="00267C11" w:rsidP="00F8085C">
            <w:pPr>
              <w:jc w:val="center"/>
              <w:rPr>
                <w:rFonts w:ascii="Arial" w:hAnsi="Arial" w:cs="Arial"/>
                <w:b/>
                <w:bCs/>
                <w:sz w:val="20"/>
                <w:szCs w:val="20"/>
              </w:rPr>
            </w:pPr>
            <w:r w:rsidRPr="008C3E16">
              <w:rPr>
                <w:rFonts w:ascii="Arial" w:hAnsi="Arial" w:cs="Arial"/>
                <w:b/>
                <w:bCs/>
                <w:sz w:val="20"/>
                <w:szCs w:val="20"/>
              </w:rPr>
              <w:t>Pateikiami dokumentai</w:t>
            </w:r>
          </w:p>
        </w:tc>
      </w:tr>
      <w:tr w:rsidR="008C3E16" w:rsidRPr="008C3E16" w14:paraId="266C7ED7" w14:textId="77777777" w:rsidTr="00267C11">
        <w:tc>
          <w:tcPr>
            <w:tcW w:w="969" w:type="dxa"/>
          </w:tcPr>
          <w:p w14:paraId="56BECEF7" w14:textId="77777777" w:rsidR="00267C11" w:rsidRPr="008C3E16" w:rsidRDefault="00267C11" w:rsidP="00F8085C">
            <w:pPr>
              <w:rPr>
                <w:rFonts w:ascii="Arial" w:hAnsi="Arial" w:cs="Arial"/>
                <w:sz w:val="20"/>
                <w:szCs w:val="20"/>
              </w:rPr>
            </w:pPr>
            <w:r w:rsidRPr="008C3E16">
              <w:rPr>
                <w:rFonts w:ascii="Arial" w:hAnsi="Arial" w:cs="Arial"/>
                <w:sz w:val="20"/>
                <w:szCs w:val="20"/>
              </w:rPr>
              <w:t>1.</w:t>
            </w:r>
          </w:p>
        </w:tc>
        <w:tc>
          <w:tcPr>
            <w:tcW w:w="4271" w:type="dxa"/>
          </w:tcPr>
          <w:p w14:paraId="7116BE95" w14:textId="6E0B87B7" w:rsidR="00267C11" w:rsidRPr="008C3E16" w:rsidRDefault="00267C11" w:rsidP="00F8085C">
            <w:pPr>
              <w:jc w:val="both"/>
              <w:rPr>
                <w:rFonts w:ascii="Arial" w:hAnsi="Arial" w:cs="Arial"/>
                <w:iCs/>
                <w:sz w:val="20"/>
                <w:szCs w:val="20"/>
              </w:rPr>
            </w:pPr>
            <w:r w:rsidRPr="008C3E16">
              <w:rPr>
                <w:rFonts w:ascii="Arial" w:hAnsi="Arial" w:cs="Arial"/>
                <w:iCs/>
                <w:sz w:val="20"/>
                <w:szCs w:val="20"/>
              </w:rPr>
              <w:t xml:space="preserve">Tiekėjas Sutarties vykdymo laikotarpiu teikiamoms paslaugoms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31CC9B7" w14:textId="77777777" w:rsidR="004538BB" w:rsidRPr="008C3E16" w:rsidRDefault="004538BB" w:rsidP="00F8085C">
            <w:pPr>
              <w:jc w:val="both"/>
              <w:rPr>
                <w:rFonts w:ascii="Arial" w:hAnsi="Arial" w:cs="Arial"/>
                <w:iCs/>
                <w:sz w:val="20"/>
                <w:szCs w:val="20"/>
              </w:rPr>
            </w:pPr>
          </w:p>
          <w:p w14:paraId="0613BB22" w14:textId="5A233107" w:rsidR="00267C11" w:rsidRPr="008C3E16" w:rsidRDefault="00267C11" w:rsidP="00F8085C">
            <w:pPr>
              <w:jc w:val="both"/>
              <w:rPr>
                <w:rFonts w:ascii="Arial" w:hAnsi="Arial" w:cs="Arial"/>
                <w:sz w:val="20"/>
                <w:szCs w:val="20"/>
              </w:rPr>
            </w:pPr>
            <w:r w:rsidRPr="008C3E16">
              <w:rPr>
                <w:rFonts w:ascii="Arial" w:hAnsi="Arial" w:cs="Arial"/>
                <w:iCs/>
                <w:sz w:val="20"/>
                <w:szCs w:val="20"/>
              </w:rPr>
              <w:t xml:space="preserve">Lygiaverčiai įrodymai priimami tik jeigu Tiekėjas dėl nuo jo nepriklausančių objektyvių </w:t>
            </w:r>
            <w:r w:rsidRPr="008C3E16">
              <w:rPr>
                <w:rFonts w:ascii="Arial" w:hAnsi="Arial" w:cs="Arial"/>
                <w:iCs/>
                <w:sz w:val="20"/>
                <w:szCs w:val="20"/>
              </w:rPr>
              <w:lastRenderedPageBreak/>
              <w:t>priežasčių negali pateikti sertifikatų per nustatytą laiką.</w:t>
            </w:r>
          </w:p>
        </w:tc>
        <w:tc>
          <w:tcPr>
            <w:tcW w:w="4394" w:type="dxa"/>
          </w:tcPr>
          <w:p w14:paraId="490677A0" w14:textId="07FADED1" w:rsidR="00267C11" w:rsidRPr="008C3E16" w:rsidRDefault="00267C11" w:rsidP="00F8085C">
            <w:pPr>
              <w:spacing w:before="60" w:after="60"/>
              <w:jc w:val="both"/>
              <w:rPr>
                <w:rFonts w:ascii="Arial" w:hAnsi="Arial" w:cs="Arial"/>
                <w:sz w:val="20"/>
                <w:szCs w:val="20"/>
              </w:rPr>
            </w:pPr>
            <w:r w:rsidRPr="008C3E16">
              <w:rPr>
                <w:rFonts w:ascii="Arial" w:hAnsi="Arial" w:cs="Arial"/>
                <w:sz w:val="20"/>
                <w:szCs w:val="20"/>
              </w:rPr>
              <w:lastRenderedPageBreak/>
              <w:t>SU PASIŪLYMU PATEIKIAMA:</w:t>
            </w:r>
          </w:p>
          <w:p w14:paraId="1828138A" w14:textId="77777777" w:rsidR="00267C11" w:rsidRPr="008C3E16" w:rsidRDefault="00267C11" w:rsidP="00F8085C">
            <w:pPr>
              <w:jc w:val="both"/>
              <w:rPr>
                <w:rFonts w:ascii="Arial" w:hAnsi="Arial" w:cs="Arial"/>
                <w:iCs/>
                <w:sz w:val="20"/>
                <w:szCs w:val="20"/>
              </w:rPr>
            </w:pPr>
            <w:r w:rsidRPr="008C3E16">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12508FBA" w14:textId="77777777" w:rsidR="004538BB" w:rsidRPr="008C3E16" w:rsidRDefault="004538BB" w:rsidP="00F8085C">
            <w:pPr>
              <w:jc w:val="both"/>
              <w:rPr>
                <w:rFonts w:ascii="Arial" w:hAnsi="Arial" w:cs="Arial"/>
                <w:iCs/>
                <w:sz w:val="20"/>
                <w:szCs w:val="20"/>
              </w:rPr>
            </w:pPr>
          </w:p>
          <w:p w14:paraId="0DC138DD" w14:textId="41C3DF0B" w:rsidR="00267C11" w:rsidRPr="008C3E16" w:rsidRDefault="00267C11" w:rsidP="00F8085C">
            <w:pPr>
              <w:jc w:val="both"/>
              <w:rPr>
                <w:rFonts w:ascii="Arial" w:hAnsi="Arial" w:cs="Arial"/>
                <w:iCs/>
                <w:sz w:val="20"/>
                <w:szCs w:val="20"/>
              </w:rPr>
            </w:pPr>
            <w:r w:rsidRPr="008C3E16">
              <w:rPr>
                <w:rFonts w:ascii="Arial" w:hAnsi="Arial" w:cs="Arial"/>
                <w:iCs/>
                <w:sz w:val="20"/>
                <w:szCs w:val="20"/>
              </w:rPr>
              <w:t xml:space="preserve">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w:t>
            </w:r>
            <w:r w:rsidRPr="008C3E16">
              <w:rPr>
                <w:rFonts w:ascii="Arial" w:hAnsi="Arial" w:cs="Arial"/>
                <w:iCs/>
                <w:sz w:val="20"/>
                <w:szCs w:val="20"/>
              </w:rPr>
              <w:lastRenderedPageBreak/>
              <w:t>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4538BB" w:rsidRDefault="00F44235" w:rsidP="00F44235">
      <w:pPr>
        <w:jc w:val="both"/>
        <w:rPr>
          <w:rFonts w:ascii="Arial" w:hAnsi="Arial" w:cs="Arial"/>
          <w:sz w:val="20"/>
          <w:szCs w:val="20"/>
        </w:rPr>
      </w:pPr>
      <w:r w:rsidRPr="004538BB">
        <w:rPr>
          <w:rFonts w:ascii="Arial" w:hAnsi="Arial" w:cs="Arial"/>
          <w:sz w:val="20"/>
          <w:szCs w:val="20"/>
        </w:rPr>
        <w:t xml:space="preserve">4.2. Žaliuosius reikalavimus </w:t>
      </w:r>
      <w:r w:rsidR="00EC6B51" w:rsidRPr="004538BB">
        <w:rPr>
          <w:rFonts w:ascii="Arial" w:hAnsi="Arial" w:cs="Arial"/>
          <w:sz w:val="20"/>
          <w:szCs w:val="20"/>
        </w:rPr>
        <w:t xml:space="preserve">pagal SPS 3 lentelės reikalavimą </w:t>
      </w:r>
      <w:r w:rsidRPr="004538BB">
        <w:rPr>
          <w:rFonts w:ascii="Arial" w:hAnsi="Arial" w:cs="Arial"/>
          <w:sz w:val="20"/>
          <w:szCs w:val="20"/>
        </w:rPr>
        <w:t xml:space="preserve">turi atitikti: </w:t>
      </w:r>
    </w:p>
    <w:p w14:paraId="2E35F37C" w14:textId="77777777" w:rsidR="00F44235" w:rsidRPr="004538BB" w:rsidRDefault="00F44235" w:rsidP="00F44235">
      <w:pPr>
        <w:jc w:val="both"/>
        <w:rPr>
          <w:rFonts w:ascii="Arial" w:hAnsi="Arial" w:cs="Arial"/>
          <w:sz w:val="21"/>
          <w:szCs w:val="21"/>
          <w:lang w:eastAsia="lt-LT"/>
        </w:rPr>
      </w:pPr>
      <w:r w:rsidRPr="004538BB">
        <w:rPr>
          <w:rFonts w:ascii="Arial" w:hAnsi="Arial" w:cs="Arial"/>
          <w:sz w:val="20"/>
          <w:szCs w:val="20"/>
          <w:lang w:eastAsia="lt-LT"/>
        </w:rPr>
        <w:t>a)    Jei Pasiūlymą pateikia Tiekėjų grupė – reikalavimą turi atitikti bent vienas Tiekėjų grupės narys;</w:t>
      </w:r>
      <w:r w:rsidRPr="004538BB">
        <w:rPr>
          <w:rFonts w:ascii="Arial" w:hAnsi="Arial" w:cs="Arial"/>
          <w:sz w:val="21"/>
          <w:szCs w:val="21"/>
          <w:lang w:eastAsia="lt-LT"/>
        </w:rPr>
        <w:t xml:space="preserve"> </w:t>
      </w:r>
    </w:p>
    <w:p w14:paraId="66CAB955" w14:textId="7691588C" w:rsidR="00F44235" w:rsidRPr="004538BB" w:rsidRDefault="00F44235" w:rsidP="00F44235">
      <w:pPr>
        <w:jc w:val="both"/>
        <w:rPr>
          <w:rFonts w:ascii="Arial" w:hAnsi="Arial" w:cs="Arial"/>
          <w:sz w:val="21"/>
          <w:szCs w:val="21"/>
          <w:lang w:eastAsia="lt-LT"/>
        </w:rPr>
      </w:pPr>
      <w:r w:rsidRPr="004538BB">
        <w:rPr>
          <w:rFonts w:ascii="Arial" w:hAnsi="Arial" w:cs="Arial"/>
          <w:sz w:val="20"/>
          <w:szCs w:val="20"/>
          <w:lang w:eastAsia="lt-LT"/>
        </w:rPr>
        <w:t xml:space="preserve">b)    Tiekėjas gali </w:t>
      </w:r>
      <w:r w:rsidR="00EC6B51" w:rsidRPr="004538BB">
        <w:rPr>
          <w:rFonts w:ascii="Arial" w:hAnsi="Arial" w:cs="Arial"/>
          <w:sz w:val="20"/>
          <w:szCs w:val="20"/>
          <w:lang w:eastAsia="lt-LT"/>
        </w:rPr>
        <w:t>pasitelkti</w:t>
      </w:r>
      <w:r w:rsidRPr="004538BB">
        <w:rPr>
          <w:rFonts w:ascii="Arial" w:hAnsi="Arial" w:cs="Arial"/>
          <w:sz w:val="20"/>
          <w:szCs w:val="20"/>
          <w:lang w:eastAsia="lt-LT"/>
        </w:rPr>
        <w:t xml:space="preserve"> kitų ūkio subjektų pajėgum</w:t>
      </w:r>
      <w:r w:rsidR="00EC6B51" w:rsidRPr="004538BB">
        <w:rPr>
          <w:rFonts w:ascii="Arial" w:hAnsi="Arial" w:cs="Arial"/>
          <w:sz w:val="20"/>
          <w:szCs w:val="20"/>
          <w:lang w:eastAsia="lt-LT"/>
        </w:rPr>
        <w:t>us</w:t>
      </w:r>
      <w:r w:rsidRPr="004538BB">
        <w:rPr>
          <w:rFonts w:ascii="Arial" w:hAnsi="Arial" w:cs="Arial"/>
          <w:sz w:val="20"/>
          <w:szCs w:val="20"/>
          <w:lang w:eastAsia="lt-LT"/>
        </w:rPr>
        <w:t xml:space="preserve"> tik tuo atveju, jeigu tie subjektai patys vykdys </w:t>
      </w:r>
      <w:r w:rsidR="00EC6B51" w:rsidRPr="004538BB">
        <w:rPr>
          <w:rFonts w:ascii="Arial" w:hAnsi="Arial" w:cs="Arial"/>
          <w:sz w:val="20"/>
          <w:szCs w:val="20"/>
          <w:lang w:eastAsia="lt-LT"/>
        </w:rPr>
        <w:t>teiks paslaugas/vykdys darbus.</w:t>
      </w:r>
    </w:p>
    <w:p w14:paraId="061F49C7" w14:textId="77777777" w:rsidR="004538BB" w:rsidRDefault="004538BB" w:rsidP="00F44235">
      <w:pPr>
        <w:jc w:val="both"/>
        <w:rPr>
          <w:rFonts w:ascii="Arial" w:hAnsi="Arial" w:cs="Arial"/>
          <w:sz w:val="20"/>
          <w:szCs w:val="20"/>
          <w:lang w:eastAsia="lt-LT"/>
        </w:rPr>
      </w:pPr>
    </w:p>
    <w:p w14:paraId="3896FC72" w14:textId="53EA0B84" w:rsidR="00B20D0A" w:rsidRPr="004538BB" w:rsidRDefault="00B20D0A" w:rsidP="00B20D0A">
      <w:pPr>
        <w:jc w:val="right"/>
        <w:rPr>
          <w:rFonts w:ascii="Arial" w:hAnsi="Arial" w:cs="Arial"/>
          <w:sz w:val="20"/>
          <w:szCs w:val="20"/>
        </w:rPr>
      </w:pPr>
      <w:r w:rsidRPr="004538BB">
        <w:rPr>
          <w:rFonts w:ascii="Arial" w:hAnsi="Arial" w:cs="Arial"/>
          <w:sz w:val="20"/>
          <w:szCs w:val="20"/>
        </w:rPr>
        <w:t>4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14"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14"/>
            <w:r w:rsidRPr="006C6662">
              <w:rPr>
                <w:rFonts w:ascii="Arial" w:hAnsi="Arial" w:cs="Arial"/>
                <w:iCs/>
                <w:sz w:val="20"/>
                <w:szCs w:val="20"/>
              </w:rPr>
              <w:t xml:space="preserve"> </w:t>
            </w:r>
          </w:p>
        </w:tc>
        <w:tc>
          <w:tcPr>
            <w:tcW w:w="4394" w:type="dxa"/>
            <w:vMerge w:val="restart"/>
          </w:tcPr>
          <w:p w14:paraId="1524F113" w14:textId="45A55B4C" w:rsidR="00B20D0A" w:rsidRPr="008C3E16" w:rsidRDefault="00B20D0A" w:rsidP="00F8085C">
            <w:pPr>
              <w:ind w:right="36"/>
              <w:jc w:val="both"/>
              <w:rPr>
                <w:rFonts w:ascii="Arial" w:hAnsi="Arial" w:cs="Arial"/>
                <w:sz w:val="20"/>
                <w:szCs w:val="20"/>
              </w:rPr>
            </w:pPr>
            <w:r w:rsidRPr="008C3E16">
              <w:rPr>
                <w:rFonts w:ascii="Arial" w:hAnsi="Arial" w:cs="Arial"/>
                <w:sz w:val="20"/>
                <w:szCs w:val="20"/>
              </w:rPr>
              <w:t xml:space="preserve">Atitikimas reikalavimui turi būti deklaruojamas Pasiūlyme (SPS 1 priedas). </w:t>
            </w:r>
          </w:p>
          <w:p w14:paraId="45411D93" w14:textId="77777777" w:rsidR="00B20D0A" w:rsidRPr="008C3E16" w:rsidRDefault="00B20D0A" w:rsidP="00F8085C">
            <w:pPr>
              <w:ind w:right="36"/>
              <w:jc w:val="both"/>
              <w:rPr>
                <w:rFonts w:ascii="Arial" w:hAnsi="Arial" w:cs="Arial"/>
                <w:sz w:val="20"/>
                <w:szCs w:val="20"/>
              </w:rPr>
            </w:pPr>
          </w:p>
          <w:p w14:paraId="7D081DCD" w14:textId="77777777" w:rsidR="005C63DE" w:rsidRPr="008C3E16" w:rsidRDefault="00B20D0A" w:rsidP="005C63DE">
            <w:pPr>
              <w:ind w:right="36"/>
              <w:jc w:val="both"/>
              <w:rPr>
                <w:rFonts w:ascii="Arial" w:hAnsi="Arial" w:cs="Arial"/>
                <w:sz w:val="20"/>
                <w:szCs w:val="20"/>
              </w:rPr>
            </w:pPr>
            <w:r w:rsidRPr="008C3E16">
              <w:rPr>
                <w:rFonts w:ascii="Arial" w:hAnsi="Arial" w:cs="Arial"/>
                <w:sz w:val="20"/>
                <w:szCs w:val="20"/>
              </w:rPr>
              <w:t>Jei Perkančiajam subjektui kils abejonių dėl Tiekėjo nurodytos informacijos teisingumo, ekonomiškai naudingiausią pasiūlymą pateikęs Tiekėjas turės pateikti</w:t>
            </w:r>
            <w:r w:rsidR="005C63DE" w:rsidRPr="008C3E16">
              <w:rPr>
                <w:rFonts w:ascii="Arial" w:hAnsi="Arial" w:cs="Arial"/>
                <w:sz w:val="20"/>
                <w:szCs w:val="20"/>
              </w:rPr>
              <w:t xml:space="preserve"> žemiau nurodytus (vieną ar kelis) dokumentus:</w:t>
            </w:r>
          </w:p>
          <w:p w14:paraId="6E1868AA" w14:textId="2B7F96C4" w:rsidR="00B20D0A" w:rsidRPr="008C3E16" w:rsidRDefault="00B20D0A" w:rsidP="00F8085C">
            <w:pPr>
              <w:ind w:right="36"/>
              <w:jc w:val="both"/>
              <w:rPr>
                <w:rFonts w:ascii="Arial" w:hAnsi="Arial" w:cs="Arial"/>
                <w:sz w:val="20"/>
                <w:szCs w:val="20"/>
              </w:rPr>
            </w:pPr>
          </w:p>
          <w:p w14:paraId="397440E9" w14:textId="77777777" w:rsidR="00B20D0A" w:rsidRPr="008C3E16" w:rsidRDefault="00B20D0A" w:rsidP="00F8085C">
            <w:pPr>
              <w:ind w:right="36"/>
              <w:jc w:val="both"/>
              <w:rPr>
                <w:rFonts w:ascii="Arial" w:hAnsi="Arial" w:cs="Arial"/>
                <w:sz w:val="20"/>
                <w:szCs w:val="20"/>
              </w:rPr>
            </w:pPr>
          </w:p>
          <w:p w14:paraId="3BEB0DED" w14:textId="5224520F" w:rsidR="00B20D0A" w:rsidRPr="008C3E16" w:rsidRDefault="00B20D0A" w:rsidP="00F8085C">
            <w:pPr>
              <w:ind w:right="36"/>
              <w:jc w:val="both"/>
              <w:rPr>
                <w:rFonts w:ascii="Arial" w:hAnsi="Arial" w:cs="Arial"/>
                <w:iCs/>
                <w:sz w:val="20"/>
                <w:szCs w:val="20"/>
              </w:rPr>
            </w:pPr>
            <w:r w:rsidRPr="008C3E16">
              <w:rPr>
                <w:rFonts w:ascii="Arial" w:hAnsi="Arial" w:cs="Arial"/>
                <w:sz w:val="20"/>
                <w:szCs w:val="20"/>
              </w:rPr>
              <w:t xml:space="preserve">Jei </w:t>
            </w:r>
            <w:r w:rsidRPr="008C3E16">
              <w:rPr>
                <w:rFonts w:ascii="Arial" w:hAnsi="Arial" w:cs="Arial"/>
                <w:iCs/>
                <w:sz w:val="20"/>
                <w:szCs w:val="20"/>
              </w:rPr>
              <w:t xml:space="preserve">Tiekėjas, jo Subtiekėjas, </w:t>
            </w:r>
            <w:r w:rsidR="001620B8" w:rsidRPr="008C3E16">
              <w:rPr>
                <w:rFonts w:ascii="Arial" w:hAnsi="Arial" w:cs="Arial"/>
                <w:iCs/>
                <w:sz w:val="20"/>
                <w:szCs w:val="20"/>
              </w:rPr>
              <w:t xml:space="preserve">Tiekėjų grupės nariai, </w:t>
            </w:r>
            <w:r w:rsidRPr="008C3E16">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8C3E16" w:rsidRDefault="005C63DE" w:rsidP="005C63DE">
            <w:pPr>
              <w:pStyle w:val="ListParagraph"/>
              <w:numPr>
                <w:ilvl w:val="0"/>
                <w:numId w:val="31"/>
              </w:numPr>
              <w:jc w:val="both"/>
              <w:rPr>
                <w:rFonts w:ascii="Arial" w:hAnsi="Arial" w:cs="Arial"/>
                <w:sz w:val="20"/>
                <w:szCs w:val="20"/>
              </w:rPr>
            </w:pPr>
            <w:r w:rsidRPr="008C3E16">
              <w:rPr>
                <w:rFonts w:ascii="Arial" w:hAnsi="Arial" w:cs="Arial"/>
                <w:sz w:val="20"/>
                <w:szCs w:val="20"/>
              </w:rPr>
              <w:t>juridinio asmens vadovo patvirtintą juridinio asmens steigimo dokumentų kopiją,</w:t>
            </w:r>
          </w:p>
          <w:p w14:paraId="43820A6C" w14:textId="17DCEE1C" w:rsidR="00B20D0A" w:rsidRPr="008C3E16" w:rsidRDefault="00B20D0A" w:rsidP="00B20D0A">
            <w:pPr>
              <w:pStyle w:val="ListParagraph"/>
              <w:numPr>
                <w:ilvl w:val="0"/>
                <w:numId w:val="31"/>
              </w:numPr>
              <w:ind w:right="36"/>
              <w:jc w:val="both"/>
              <w:rPr>
                <w:rFonts w:ascii="Arial" w:hAnsi="Arial" w:cs="Arial"/>
                <w:sz w:val="20"/>
                <w:szCs w:val="20"/>
              </w:rPr>
            </w:pPr>
            <w:r w:rsidRPr="008C3E16">
              <w:rPr>
                <w:rFonts w:ascii="Arial" w:hAnsi="Arial" w:cs="Arial"/>
                <w:sz w:val="20"/>
                <w:szCs w:val="20"/>
              </w:rPr>
              <w:t>Juridinių asmenų registro išplėstinį išrašą su istorija,</w:t>
            </w:r>
          </w:p>
          <w:p w14:paraId="6ED6BC74" w14:textId="77777777" w:rsidR="00B20D0A" w:rsidRPr="008C3E16" w:rsidRDefault="00B20D0A" w:rsidP="00B20D0A">
            <w:pPr>
              <w:pStyle w:val="ListParagraph"/>
              <w:numPr>
                <w:ilvl w:val="0"/>
                <w:numId w:val="31"/>
              </w:numPr>
              <w:ind w:right="36"/>
              <w:jc w:val="both"/>
              <w:rPr>
                <w:rFonts w:ascii="Arial" w:hAnsi="Arial" w:cs="Arial"/>
                <w:sz w:val="20"/>
                <w:szCs w:val="20"/>
              </w:rPr>
            </w:pPr>
            <w:r w:rsidRPr="008C3E16">
              <w:rPr>
                <w:rFonts w:ascii="Arial" w:hAnsi="Arial" w:cs="Arial"/>
                <w:sz w:val="20"/>
                <w:szCs w:val="20"/>
              </w:rPr>
              <w:t>Juridinių asmenų dalyvių informacinės sistemos išrašą,</w:t>
            </w:r>
          </w:p>
          <w:p w14:paraId="3F08AB92" w14:textId="77777777" w:rsidR="00B20D0A" w:rsidRPr="008C3E16" w:rsidRDefault="00B20D0A" w:rsidP="00B20D0A">
            <w:pPr>
              <w:pStyle w:val="ListParagraph"/>
              <w:numPr>
                <w:ilvl w:val="0"/>
                <w:numId w:val="31"/>
              </w:numPr>
              <w:ind w:right="36"/>
              <w:jc w:val="both"/>
              <w:rPr>
                <w:rFonts w:ascii="Arial" w:hAnsi="Arial" w:cs="Arial"/>
                <w:sz w:val="20"/>
                <w:szCs w:val="20"/>
              </w:rPr>
            </w:pPr>
            <w:r w:rsidRPr="008C3E16">
              <w:rPr>
                <w:rFonts w:ascii="Arial" w:hAnsi="Arial" w:cs="Arial"/>
                <w:sz w:val="20"/>
                <w:szCs w:val="20"/>
              </w:rPr>
              <w:t xml:space="preserve">duomenų apie juridinio asmens naudos gavėjus išrašą, </w:t>
            </w:r>
          </w:p>
          <w:p w14:paraId="4AAADC93" w14:textId="77777777" w:rsidR="00B20D0A" w:rsidRPr="008C3E16" w:rsidRDefault="00B20D0A" w:rsidP="00B20D0A">
            <w:pPr>
              <w:pStyle w:val="ListParagraph"/>
              <w:numPr>
                <w:ilvl w:val="0"/>
                <w:numId w:val="31"/>
              </w:numPr>
              <w:ind w:right="36"/>
              <w:jc w:val="both"/>
              <w:rPr>
                <w:rFonts w:ascii="Arial" w:hAnsi="Arial" w:cs="Arial"/>
                <w:sz w:val="20"/>
                <w:szCs w:val="20"/>
              </w:rPr>
            </w:pPr>
            <w:r w:rsidRPr="008C3E16">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8C3E16" w:rsidRDefault="00B20D0A" w:rsidP="00F8085C">
            <w:pPr>
              <w:ind w:right="36"/>
              <w:jc w:val="both"/>
              <w:rPr>
                <w:rFonts w:ascii="Arial" w:hAnsi="Arial" w:cs="Arial"/>
                <w:iCs/>
                <w:sz w:val="20"/>
                <w:szCs w:val="20"/>
              </w:rPr>
            </w:pPr>
            <w:r w:rsidRPr="008C3E16">
              <w:rPr>
                <w:rFonts w:ascii="Arial" w:hAnsi="Arial" w:cs="Arial"/>
                <w:sz w:val="20"/>
                <w:szCs w:val="20"/>
              </w:rPr>
              <w:t xml:space="preserve">Jei </w:t>
            </w:r>
            <w:r w:rsidRPr="008C3E16">
              <w:rPr>
                <w:rFonts w:ascii="Arial" w:hAnsi="Arial" w:cs="Arial"/>
                <w:iCs/>
                <w:sz w:val="20"/>
                <w:szCs w:val="20"/>
              </w:rPr>
              <w:t xml:space="preserve">Tiekėjas, jo Subtiekėjas, </w:t>
            </w:r>
            <w:r w:rsidR="001620B8" w:rsidRPr="008C3E16">
              <w:rPr>
                <w:rFonts w:ascii="Arial" w:hAnsi="Arial" w:cs="Arial"/>
                <w:iCs/>
                <w:sz w:val="20"/>
                <w:szCs w:val="20"/>
              </w:rPr>
              <w:t xml:space="preserve">Tiekėjų grupės nariai, </w:t>
            </w:r>
            <w:r w:rsidRPr="008C3E16">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8C3E16" w:rsidRDefault="00B20D0A" w:rsidP="00B20D0A">
            <w:pPr>
              <w:pStyle w:val="ListParagraph"/>
              <w:numPr>
                <w:ilvl w:val="0"/>
                <w:numId w:val="30"/>
              </w:numPr>
              <w:ind w:right="36"/>
              <w:jc w:val="both"/>
              <w:rPr>
                <w:rFonts w:ascii="Arial" w:hAnsi="Arial" w:cs="Arial"/>
                <w:sz w:val="20"/>
                <w:szCs w:val="20"/>
              </w:rPr>
            </w:pPr>
            <w:r w:rsidRPr="008C3E16">
              <w:rPr>
                <w:rFonts w:ascii="Arial" w:hAnsi="Arial" w:cs="Arial"/>
                <w:sz w:val="20"/>
                <w:szCs w:val="20"/>
              </w:rPr>
              <w:t xml:space="preserve">asmens tapatybę patvirtinančio dokumento (tapatybės kortelės ar paso) kopiją, </w:t>
            </w:r>
          </w:p>
          <w:p w14:paraId="5CE98C4B" w14:textId="77777777" w:rsidR="00B20D0A" w:rsidRPr="008C3E16" w:rsidRDefault="00B20D0A" w:rsidP="00B20D0A">
            <w:pPr>
              <w:pStyle w:val="ListParagraph"/>
              <w:numPr>
                <w:ilvl w:val="0"/>
                <w:numId w:val="30"/>
              </w:numPr>
              <w:ind w:right="36"/>
              <w:jc w:val="both"/>
              <w:rPr>
                <w:rFonts w:ascii="Arial" w:hAnsi="Arial" w:cs="Arial"/>
                <w:sz w:val="20"/>
                <w:szCs w:val="20"/>
              </w:rPr>
            </w:pPr>
            <w:r w:rsidRPr="008C3E16">
              <w:rPr>
                <w:rFonts w:ascii="Arial" w:hAnsi="Arial" w:cs="Arial"/>
                <w:sz w:val="20"/>
                <w:szCs w:val="20"/>
              </w:rPr>
              <w:t xml:space="preserve">leidimo verstis atitinkama ūkine veikla patvirtinančio dokumento (pavyzdžiui, </w:t>
            </w:r>
            <w:r w:rsidRPr="008C3E16">
              <w:rPr>
                <w:rFonts w:ascii="Arial" w:hAnsi="Arial" w:cs="Arial"/>
                <w:sz w:val="20"/>
                <w:szCs w:val="20"/>
              </w:rPr>
              <w:lastRenderedPageBreak/>
              <w:t xml:space="preserve">verslo liudijimo, individualios veiklos pažymėjimo ir pan.) kopiją, </w:t>
            </w:r>
          </w:p>
          <w:p w14:paraId="06B7FFAD" w14:textId="77777777" w:rsidR="00B20D0A" w:rsidRPr="008C3E16" w:rsidRDefault="00B20D0A" w:rsidP="00B20D0A">
            <w:pPr>
              <w:pStyle w:val="ListParagraph"/>
              <w:numPr>
                <w:ilvl w:val="0"/>
                <w:numId w:val="30"/>
              </w:numPr>
              <w:ind w:right="36"/>
              <w:jc w:val="both"/>
              <w:rPr>
                <w:rFonts w:ascii="Arial" w:hAnsi="Arial" w:cs="Arial"/>
                <w:sz w:val="20"/>
                <w:szCs w:val="20"/>
              </w:rPr>
            </w:pPr>
            <w:r w:rsidRPr="008C3E16">
              <w:rPr>
                <w:rFonts w:ascii="Arial" w:hAnsi="Arial" w:cs="Arial"/>
                <w:sz w:val="20"/>
                <w:szCs w:val="20"/>
              </w:rPr>
              <w:t xml:space="preserve">pažymą apie deklaruotą gyvenamąją vietą; </w:t>
            </w:r>
          </w:p>
          <w:p w14:paraId="5BD84EF0" w14:textId="7F68F9CE" w:rsidR="00B20D0A" w:rsidRPr="008C3E16" w:rsidRDefault="00B20D0A" w:rsidP="00B20D0A">
            <w:pPr>
              <w:pStyle w:val="ListParagraph"/>
              <w:numPr>
                <w:ilvl w:val="0"/>
                <w:numId w:val="30"/>
              </w:numPr>
              <w:ind w:right="36"/>
              <w:jc w:val="both"/>
              <w:rPr>
                <w:rFonts w:ascii="Arial" w:hAnsi="Arial" w:cs="Arial"/>
                <w:sz w:val="20"/>
                <w:szCs w:val="20"/>
              </w:rPr>
            </w:pPr>
            <w:r w:rsidRPr="008C3E16">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8C3E16" w:rsidRDefault="00B20D0A" w:rsidP="00F8085C">
            <w:pPr>
              <w:ind w:right="36"/>
              <w:jc w:val="both"/>
              <w:rPr>
                <w:rFonts w:ascii="Arial" w:hAnsi="Arial" w:cs="Arial"/>
                <w:sz w:val="20"/>
                <w:szCs w:val="20"/>
              </w:rPr>
            </w:pPr>
          </w:p>
          <w:p w14:paraId="3AE4CD18" w14:textId="77777777" w:rsidR="00B20D0A" w:rsidRPr="008C3E16" w:rsidRDefault="00B20D0A" w:rsidP="00F8085C">
            <w:pPr>
              <w:ind w:right="36"/>
              <w:jc w:val="both"/>
              <w:rPr>
                <w:rFonts w:ascii="Arial" w:hAnsi="Arial" w:cs="Arial"/>
                <w:sz w:val="20"/>
                <w:szCs w:val="20"/>
              </w:rPr>
            </w:pPr>
            <w:r w:rsidRPr="008C3E16">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8C3E16" w:rsidRDefault="005C63DE" w:rsidP="005C63DE">
            <w:pPr>
              <w:jc w:val="both"/>
              <w:rPr>
                <w:rFonts w:ascii="Arial" w:hAnsi="Arial" w:cs="Arial"/>
                <w:sz w:val="20"/>
                <w:szCs w:val="20"/>
              </w:rPr>
            </w:pPr>
            <w:r w:rsidRPr="008C3E16">
              <w:rPr>
                <w:rFonts w:ascii="Arial" w:hAnsi="Arial" w:cs="Arial"/>
                <w:sz w:val="20"/>
                <w:szCs w:val="20"/>
              </w:rPr>
              <w:t>Perkantysis subjektas turi teisę priimti ir kitus, Perkančiajam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8C3E16"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8C3E16" w:rsidRDefault="00B20D0A" w:rsidP="00F8085C">
            <w:pPr>
              <w:ind w:right="36"/>
              <w:jc w:val="both"/>
              <w:rPr>
                <w:rFonts w:ascii="Arial" w:hAnsi="Arial" w:cs="Arial"/>
                <w:sz w:val="20"/>
                <w:szCs w:val="20"/>
              </w:rPr>
            </w:pPr>
            <w:r w:rsidRPr="008C3E16">
              <w:rPr>
                <w:rFonts w:ascii="Arial" w:hAnsi="Arial" w:cs="Arial"/>
                <w:sz w:val="20"/>
                <w:szCs w:val="20"/>
              </w:rPr>
              <w:t xml:space="preserve">Atitikimas reikalavimui turi būti deklaruojamas Pasiūlyme (SPS 1 priedas). </w:t>
            </w:r>
          </w:p>
          <w:p w14:paraId="4210D957" w14:textId="77777777" w:rsidR="00B20D0A" w:rsidRPr="008C3E16" w:rsidRDefault="00B20D0A" w:rsidP="00F8085C">
            <w:pPr>
              <w:ind w:right="36"/>
              <w:jc w:val="both"/>
              <w:rPr>
                <w:rFonts w:ascii="Arial" w:hAnsi="Arial" w:cs="Arial"/>
                <w:sz w:val="20"/>
                <w:szCs w:val="20"/>
              </w:rPr>
            </w:pPr>
          </w:p>
          <w:p w14:paraId="1B6EC5B6" w14:textId="07C68F94" w:rsidR="00B20D0A" w:rsidRPr="008C3E16" w:rsidRDefault="00B20D0A" w:rsidP="00F8085C">
            <w:pPr>
              <w:jc w:val="both"/>
              <w:rPr>
                <w:rFonts w:ascii="Arial" w:hAnsi="Arial" w:cs="Arial"/>
                <w:bCs/>
                <w:sz w:val="20"/>
                <w:szCs w:val="20"/>
              </w:rPr>
            </w:pPr>
            <w:r w:rsidRPr="008C3E16">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8C3E16">
              <w:rPr>
                <w:rFonts w:ascii="Arial" w:hAnsi="Arial" w:cs="Arial"/>
                <w:sz w:val="20"/>
                <w:szCs w:val="20"/>
              </w:rPr>
              <w:t xml:space="preserve"> (vieną ar kelis)</w:t>
            </w:r>
            <w:r w:rsidRPr="008C3E16">
              <w:rPr>
                <w:rFonts w:ascii="Arial" w:hAnsi="Arial" w:cs="Arial"/>
                <w:sz w:val="20"/>
                <w:szCs w:val="20"/>
              </w:rPr>
              <w:t xml:space="preserve">, patvirtinančius prekių kilmę (prekių kilmės sertifikatas, gamintojo deklaracija ar kitas </w:t>
            </w:r>
            <w:r w:rsidR="005C63DE" w:rsidRPr="008C3E16">
              <w:rPr>
                <w:rFonts w:ascii="Arial" w:hAnsi="Arial" w:cs="Arial"/>
                <w:sz w:val="20"/>
                <w:szCs w:val="20"/>
              </w:rPr>
              <w:t xml:space="preserve">Perkančiajam subjektui priimtinas </w:t>
            </w:r>
            <w:r w:rsidRPr="008C3E16">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8C3E16" w:rsidRDefault="00B20D0A" w:rsidP="00F8085C">
            <w:pPr>
              <w:ind w:right="36"/>
              <w:jc w:val="both"/>
              <w:rPr>
                <w:rFonts w:ascii="Arial" w:hAnsi="Arial" w:cs="Arial"/>
                <w:sz w:val="20"/>
                <w:szCs w:val="20"/>
              </w:rPr>
            </w:pPr>
            <w:r w:rsidRPr="008C3E16">
              <w:rPr>
                <w:rFonts w:ascii="Arial" w:hAnsi="Arial" w:cs="Arial"/>
                <w:sz w:val="20"/>
                <w:szCs w:val="20"/>
              </w:rPr>
              <w:t xml:space="preserve">Atitikimas reikalavimui turi būti deklaruojamas Pasiūlyme (SPS </w:t>
            </w:r>
            <w:r w:rsidR="00C846A4" w:rsidRPr="008C3E16">
              <w:rPr>
                <w:rFonts w:ascii="Arial" w:hAnsi="Arial" w:cs="Arial"/>
                <w:sz w:val="20"/>
                <w:szCs w:val="20"/>
              </w:rPr>
              <w:t xml:space="preserve">1 </w:t>
            </w:r>
            <w:r w:rsidRPr="008C3E16">
              <w:rPr>
                <w:rFonts w:ascii="Arial" w:hAnsi="Arial" w:cs="Arial"/>
                <w:sz w:val="20"/>
                <w:szCs w:val="20"/>
              </w:rPr>
              <w:t xml:space="preserve">priedas). </w:t>
            </w:r>
          </w:p>
          <w:p w14:paraId="141286B8" w14:textId="77777777" w:rsidR="00B20D0A" w:rsidRPr="008C3E16" w:rsidRDefault="00B20D0A" w:rsidP="00F8085C">
            <w:pPr>
              <w:jc w:val="both"/>
              <w:rPr>
                <w:rFonts w:ascii="Arial" w:hAnsi="Arial" w:cs="Arial"/>
                <w:bCs/>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4"/>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siūlomų prekių gamintojas ar jį kontroliuojantis asmuo nėra registruoti (jeigu gamintojas ar jį kontroliuojantis asmuo yra fizinis asmuo, nėra nuolat gyvenantis ar turintis pilietybę) VPĮ 92 straipsnio 14 dalyje </w:t>
            </w:r>
            <w:r w:rsidRPr="006C6662">
              <w:rPr>
                <w:rFonts w:ascii="Arial" w:hAnsi="Arial" w:cs="Arial"/>
                <w:sz w:val="20"/>
                <w:szCs w:val="20"/>
              </w:rPr>
              <w:lastRenderedPageBreak/>
              <w:t>numatytame sąraše nurodytose valstybėse ar teritorijose</w:t>
            </w:r>
            <w:r w:rsidRPr="006C6662">
              <w:rPr>
                <w:rStyle w:val="FootnoteReference"/>
                <w:rFonts w:ascii="Arial" w:hAnsi="Arial" w:cs="Arial"/>
                <w:sz w:val="20"/>
                <w:szCs w:val="20"/>
              </w:rPr>
              <w:footnoteReference w:id="5"/>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7FEECEE4" w:rsidR="00B20D0A" w:rsidRPr="00487B80" w:rsidRDefault="00B20D0A" w:rsidP="00F8085C">
            <w:pPr>
              <w:ind w:right="36"/>
              <w:jc w:val="both"/>
              <w:rPr>
                <w:rFonts w:ascii="Arial" w:hAnsi="Arial" w:cs="Arial"/>
                <w:b/>
                <w:bCs/>
                <w:sz w:val="20"/>
                <w:szCs w:val="20"/>
              </w:rPr>
            </w:pPr>
            <w:r w:rsidRPr="006C6662">
              <w:rPr>
                <w:rFonts w:ascii="Arial" w:hAnsi="Arial" w:cs="Arial"/>
                <w:b/>
                <w:bCs/>
                <w:sz w:val="20"/>
                <w:szCs w:val="20"/>
              </w:rPr>
              <w:lastRenderedPageBreak/>
              <w:t xml:space="preserve">Su Pasiūlymu teikiama Nacionalinio </w:t>
            </w:r>
            <w:r w:rsidRPr="00487B80">
              <w:rPr>
                <w:rFonts w:ascii="Arial" w:hAnsi="Arial" w:cs="Arial"/>
                <w:b/>
                <w:bCs/>
                <w:sz w:val="20"/>
                <w:szCs w:val="20"/>
              </w:rPr>
              <w:t xml:space="preserve">saugumo reikalavimų atitikties deklaracija (SPS </w:t>
            </w:r>
            <w:r w:rsidR="00487B80" w:rsidRPr="00487B80">
              <w:rPr>
                <w:rFonts w:ascii="Arial" w:hAnsi="Arial" w:cs="Arial"/>
                <w:b/>
                <w:bCs/>
                <w:sz w:val="20"/>
                <w:szCs w:val="20"/>
              </w:rPr>
              <w:t>6</w:t>
            </w:r>
            <w:r w:rsidRPr="00487B80">
              <w:rPr>
                <w:rFonts w:ascii="Arial" w:hAnsi="Arial" w:cs="Arial"/>
                <w:b/>
                <w:bCs/>
                <w:sz w:val="20"/>
                <w:szCs w:val="20"/>
              </w:rPr>
              <w:t xml:space="preserve"> priedas).</w:t>
            </w:r>
          </w:p>
          <w:p w14:paraId="1F57FFEB" w14:textId="77777777" w:rsidR="00B20D0A" w:rsidRPr="006C6662" w:rsidRDefault="00B20D0A" w:rsidP="00F8085C">
            <w:pPr>
              <w:ind w:right="36"/>
              <w:jc w:val="both"/>
              <w:rPr>
                <w:rFonts w:ascii="Arial" w:hAnsi="Arial" w:cs="Arial"/>
                <w:sz w:val="20"/>
                <w:szCs w:val="20"/>
              </w:rPr>
            </w:pPr>
          </w:p>
          <w:p w14:paraId="0E01AA2D" w14:textId="45BEC40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Kitų dokumentų</w:t>
            </w:r>
            <w:r w:rsidR="005C63DE">
              <w:rPr>
                <w:rFonts w:ascii="Arial" w:hAnsi="Arial" w:cs="Arial"/>
                <w:sz w:val="20"/>
                <w:szCs w:val="20"/>
              </w:rPr>
              <w:t xml:space="preserve"> (vieno ar kelių)</w:t>
            </w:r>
            <w:r w:rsidRPr="006C6662">
              <w:rPr>
                <w:rFonts w:ascii="Arial" w:hAnsi="Arial" w:cs="Arial"/>
                <w:sz w:val="20"/>
                <w:szCs w:val="20"/>
              </w:rPr>
              <w:t xml:space="preserve"> bus prašoma pateikti tik iš Tiekėjo,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w:t>
            </w:r>
            <w:r w:rsidRPr="006C6662">
              <w:rPr>
                <w:rFonts w:ascii="Arial" w:hAnsi="Arial" w:cs="Arial"/>
                <w:sz w:val="20"/>
                <w:szCs w:val="20"/>
              </w:rPr>
              <w:lastRenderedPageBreak/>
              <w:t xml:space="preserve">remiamasi, </w:t>
            </w:r>
            <w:r w:rsidR="002071AC">
              <w:rPr>
                <w:rFonts w:ascii="Arial" w:hAnsi="Arial" w:cs="Arial"/>
                <w:sz w:val="20"/>
                <w:szCs w:val="20"/>
              </w:rPr>
              <w:t>Tiekėjų grupės narių</w:t>
            </w:r>
            <w:r w:rsidRPr="006C6662">
              <w:rPr>
                <w:rFonts w:ascii="Arial" w:hAnsi="Arial" w:cs="Arial"/>
                <w:color w:val="FF0000"/>
                <w:sz w:val="20"/>
                <w:szCs w:val="20"/>
              </w:rPr>
              <w:t xml:space="preserve"> </w:t>
            </w:r>
            <w:r w:rsidRPr="006C6662">
              <w:rPr>
                <w:rFonts w:ascii="Arial" w:hAnsi="Arial" w:cs="Arial"/>
                <w:sz w:val="20"/>
                <w:szCs w:val="20"/>
              </w:rPr>
              <w:t xml:space="preserve">ir juos kontroliuojančių asmenų dokumentai: </w:t>
            </w:r>
          </w:p>
          <w:p w14:paraId="3A9A3CFB" w14:textId="427320E7"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w:t>
            </w:r>
            <w:r w:rsidRPr="006C6662">
              <w:rPr>
                <w:rFonts w:ascii="Arial" w:hAnsi="Arial" w:cs="Arial"/>
                <w:color w:val="FF0000"/>
                <w:sz w:val="20"/>
                <w:szCs w:val="20"/>
              </w:rPr>
              <w:t xml:space="preserve">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49D61CB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1053C9EB"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Tiekėjų grupės nariai</w:t>
            </w:r>
            <w:r w:rsidRPr="006C6662">
              <w:rPr>
                <w:rFonts w:ascii="Arial" w:hAnsi="Arial" w:cs="Arial"/>
                <w:color w:val="FF0000"/>
                <w:sz w:val="20"/>
                <w:szCs w:val="20"/>
              </w:rPr>
              <w:t xml:space="preserve">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6FE9E240"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w:t>
            </w:r>
            <w:r w:rsidRPr="006C6662">
              <w:rPr>
                <w:rFonts w:ascii="Arial" w:hAnsi="Arial" w:cs="Arial"/>
                <w:iCs/>
                <w:sz w:val="20"/>
                <w:szCs w:val="20"/>
              </w:rPr>
              <w:lastRenderedPageBreak/>
              <w:t>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487B80" w:rsidDel="00887161" w:rsidRDefault="00B20D0A" w:rsidP="00F8085C">
            <w:pPr>
              <w:ind w:right="36"/>
              <w:jc w:val="both"/>
              <w:rPr>
                <w:rFonts w:ascii="Arial" w:hAnsi="Arial" w:cs="Arial"/>
                <w:iCs/>
                <w:sz w:val="20"/>
                <w:szCs w:val="20"/>
              </w:rPr>
            </w:pPr>
            <w:r w:rsidRPr="00487B80">
              <w:rPr>
                <w:rFonts w:ascii="Arial" w:hAnsi="Arial" w:cs="Arial"/>
                <w:iCs/>
                <w:sz w:val="20"/>
                <w:szCs w:val="20"/>
              </w:rPr>
              <w:t xml:space="preserve">Pirkime negali dalyvauti Tiekėjai, Subtiekėjai, Tiekėjų grupės nariai, Ūkio subjektai, kurių pajėgumais remiamasi </w:t>
            </w:r>
            <w:r w:rsidRPr="00487B80">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846A4" w:rsidRDefault="00B20D0A" w:rsidP="00F8085C">
            <w:pPr>
              <w:ind w:right="36"/>
              <w:jc w:val="both"/>
              <w:rPr>
                <w:rFonts w:ascii="Arial" w:hAnsi="Arial" w:cs="Arial"/>
                <w:color w:val="FF0000"/>
                <w:sz w:val="20"/>
                <w:szCs w:val="20"/>
              </w:rPr>
            </w:pPr>
            <w:r w:rsidRPr="006C6662">
              <w:rPr>
                <w:rFonts w:ascii="Arial" w:hAnsi="Arial" w:cs="Arial"/>
                <w:sz w:val="20"/>
                <w:szCs w:val="20"/>
              </w:rPr>
              <w:t>Atitikim</w:t>
            </w:r>
            <w:r w:rsidRPr="00487B80">
              <w:rPr>
                <w:rFonts w:ascii="Arial" w:hAnsi="Arial" w:cs="Arial"/>
                <w:sz w:val="20"/>
                <w:szCs w:val="20"/>
              </w:rPr>
              <w:t xml:space="preserve">as reikalavimui turi būti deklaruojamas Pasiūlyme (SPS </w:t>
            </w:r>
            <w:r w:rsidR="00C846A4" w:rsidRPr="00487B80">
              <w:rPr>
                <w:rFonts w:ascii="Arial" w:hAnsi="Arial" w:cs="Arial"/>
                <w:sz w:val="20"/>
                <w:szCs w:val="20"/>
              </w:rPr>
              <w:t xml:space="preserve">1 </w:t>
            </w:r>
            <w:r w:rsidRPr="00487B80">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487B80" w:rsidRDefault="00B20D0A" w:rsidP="00F8085C">
            <w:pPr>
              <w:ind w:right="36"/>
              <w:jc w:val="both"/>
              <w:rPr>
                <w:rFonts w:ascii="Arial" w:hAnsi="Arial" w:cs="Arial"/>
                <w:iCs/>
                <w:sz w:val="20"/>
                <w:szCs w:val="20"/>
              </w:rPr>
            </w:pPr>
            <w:r w:rsidRPr="00487B80">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77777777" w:rsidR="00B20D0A" w:rsidRPr="00487B80" w:rsidRDefault="00B20D0A" w:rsidP="00F8085C">
            <w:pPr>
              <w:ind w:right="36"/>
              <w:jc w:val="both"/>
              <w:rPr>
                <w:rFonts w:ascii="Arial" w:hAnsi="Arial" w:cs="Arial"/>
                <w:iCs/>
                <w:sz w:val="20"/>
                <w:szCs w:val="20"/>
              </w:rPr>
            </w:pPr>
            <w:r w:rsidRPr="00487B80">
              <w:rPr>
                <w:rFonts w:ascii="Arial" w:hAnsi="Arial" w:cs="Arial"/>
                <w:iCs/>
                <w:sz w:val="20"/>
                <w:szCs w:val="20"/>
              </w:rPr>
              <w:t>Tiekėjas (arba bent vienas iš Tiekėjų grupės narių) yra juridinis asmuo, subjektas ar įstaiga, kurio nuosavybės teisės tiesiogiai ar netiesiogiai daugiau kaip 50 % priklauso SPS 4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77777777" w:rsidR="00B20D0A" w:rsidRPr="00487B80" w:rsidRDefault="00B20D0A" w:rsidP="00F8085C">
            <w:pPr>
              <w:ind w:right="36"/>
              <w:jc w:val="both"/>
              <w:rPr>
                <w:rFonts w:ascii="Arial" w:hAnsi="Arial" w:cs="Arial"/>
                <w:iCs/>
                <w:sz w:val="20"/>
                <w:szCs w:val="20"/>
              </w:rPr>
            </w:pPr>
            <w:r w:rsidRPr="00487B80">
              <w:rPr>
                <w:rFonts w:ascii="Arial" w:hAnsi="Arial" w:cs="Arial"/>
                <w:iCs/>
                <w:sz w:val="20"/>
                <w:szCs w:val="20"/>
              </w:rPr>
              <w:t>Tiekėjas ar jo atstovas yra fizinis ar juridinis asmuo, subjektas ar įstaiga, veikianti SPS 4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77777777" w:rsidR="00B20D0A" w:rsidRPr="00487B80" w:rsidRDefault="00B20D0A" w:rsidP="00F8085C">
            <w:pPr>
              <w:ind w:right="36"/>
              <w:jc w:val="both"/>
              <w:rPr>
                <w:rFonts w:ascii="Arial" w:hAnsi="Arial" w:cs="Arial"/>
                <w:iCs/>
                <w:sz w:val="20"/>
                <w:szCs w:val="20"/>
              </w:rPr>
            </w:pPr>
            <w:r w:rsidRPr="00487B80">
              <w:rPr>
                <w:rFonts w:ascii="Arial" w:hAnsi="Arial" w:cs="Arial"/>
                <w:iCs/>
                <w:sz w:val="20"/>
                <w:szCs w:val="20"/>
              </w:rPr>
              <w:t>Bent vienas iš SPS 4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w:t>
            </w:r>
            <w:r w:rsidRPr="00AE5EA8">
              <w:rPr>
                <w:rFonts w:ascii="Arial" w:hAnsi="Arial" w:cs="Arial"/>
                <w:sz w:val="20"/>
                <w:szCs w:val="20"/>
              </w:rPr>
              <w:lastRenderedPageBreak/>
              <w:t xml:space="preserve">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5" w:name="_Toc33520195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5"/>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49DA33B1" w14:textId="77777777" w:rsidR="00C46D9C" w:rsidRPr="00F47D61" w:rsidRDefault="00C46D9C" w:rsidP="00C46D9C">
      <w:pPr>
        <w:numPr>
          <w:ilvl w:val="2"/>
          <w:numId w:val="34"/>
        </w:numPr>
        <w:tabs>
          <w:tab w:val="left" w:pos="567"/>
        </w:tabs>
        <w:spacing w:before="60" w:after="60"/>
        <w:ind w:left="0" w:firstLine="0"/>
        <w:jc w:val="both"/>
        <w:rPr>
          <w:rFonts w:ascii="Arial" w:hAnsi="Arial" w:cs="Arial"/>
          <w:sz w:val="20"/>
          <w:szCs w:val="20"/>
        </w:rPr>
      </w:pPr>
      <w:bookmarkStart w:id="17" w:name="_Hlk38971440"/>
      <w:r w:rsidRPr="00F47D61">
        <w:rPr>
          <w:rFonts w:ascii="Arial" w:hAnsi="Arial" w:cs="Arial"/>
          <w:sz w:val="20"/>
          <w:szCs w:val="20"/>
        </w:rPr>
        <w:t>Užpildytą ir kvalifikuotu elektroniniu ar fiziniu parašu pasirašytą Pasiūlymo formą.</w:t>
      </w:r>
      <w:bookmarkStart w:id="18" w:name="_Hlk38971408"/>
      <w:r w:rsidRPr="00F47D61">
        <w:rPr>
          <w:rFonts w:ascii="Arial" w:hAnsi="Arial" w:cs="Arial"/>
          <w:sz w:val="20"/>
          <w:szCs w:val="20"/>
        </w:rPr>
        <w:t xml:space="preserve"> </w:t>
      </w:r>
      <w:r w:rsidRPr="008D0F2C">
        <w:rPr>
          <w:rFonts w:ascii="Arial" w:eastAsiaTheme="minorHAnsi" w:hAnsi="Arial" w:cs="Arial"/>
          <w:iCs/>
          <w:color w:val="000000"/>
          <w:sz w:val="20"/>
          <w:szCs w:val="20"/>
        </w:rPr>
        <w:t>Kartu su Pasiūlymo forma nereikia pateikti pašalinimo pagrindų nebuvimą ir/ar kvalifikaciją patvirtinančių dokumentų, įrodančių atitikimą EBVPD nurod</w:t>
      </w:r>
      <w:r w:rsidRPr="008D0F2C">
        <w:rPr>
          <w:rFonts w:ascii="Arial" w:eastAsiaTheme="minorHAnsi" w:hAnsi="Arial" w:cs="Arial"/>
          <w:iCs/>
          <w:sz w:val="20"/>
          <w:szCs w:val="20"/>
        </w:rPr>
        <w:t>ytai informacijai</w:t>
      </w:r>
      <w:bookmarkEnd w:id="18"/>
      <w:r w:rsidRPr="008D0F2C">
        <w:rPr>
          <w:rFonts w:ascii="Arial" w:eastAsiaTheme="minorHAnsi" w:hAnsi="Arial" w:cs="Arial"/>
          <w:iCs/>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19" w:name="_Hlk33725256"/>
      <w:bookmarkEnd w:id="17"/>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487B80" w:rsidRDefault="00571ED0" w:rsidP="001058FA">
      <w:pPr>
        <w:numPr>
          <w:ilvl w:val="2"/>
          <w:numId w:val="34"/>
        </w:numPr>
        <w:tabs>
          <w:tab w:val="left" w:pos="630"/>
        </w:tabs>
        <w:ind w:left="0" w:firstLine="0"/>
        <w:jc w:val="both"/>
        <w:rPr>
          <w:rFonts w:ascii="Arial" w:hAnsi="Arial" w:cs="Arial"/>
          <w:sz w:val="20"/>
          <w:szCs w:val="20"/>
        </w:rPr>
      </w:pPr>
      <w:bookmarkStart w:id="2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0"/>
      <w:r w:rsidR="001F3FE4" w:rsidRPr="00487B80">
        <w:rPr>
          <w:rFonts w:ascii="Arial" w:hAnsi="Arial" w:cs="Arial"/>
          <w:sz w:val="20"/>
          <w:szCs w:val="20"/>
        </w:rPr>
        <w:t>Pasiūlymą</w:t>
      </w:r>
      <w:r w:rsidRPr="00487B80">
        <w:rPr>
          <w:rStyle w:val="FootnoteReference"/>
          <w:rFonts w:ascii="Arial" w:hAnsi="Arial" w:cs="Arial"/>
          <w:sz w:val="20"/>
          <w:szCs w:val="20"/>
        </w:rPr>
        <w:footnoteReference w:id="8"/>
      </w:r>
      <w:r w:rsidR="00665B1E" w:rsidRPr="00487B80">
        <w:rPr>
          <w:rFonts w:ascii="Arial" w:hAnsi="Arial" w:cs="Arial"/>
          <w:sz w:val="20"/>
          <w:szCs w:val="20"/>
        </w:rPr>
        <w:t>.</w:t>
      </w:r>
    </w:p>
    <w:p w14:paraId="2DB84DDC" w14:textId="2524321D" w:rsidR="00571ED0" w:rsidRPr="00487B80" w:rsidRDefault="00820BDD" w:rsidP="001058FA">
      <w:pPr>
        <w:numPr>
          <w:ilvl w:val="2"/>
          <w:numId w:val="34"/>
        </w:numPr>
        <w:tabs>
          <w:tab w:val="left" w:pos="630"/>
        </w:tabs>
        <w:ind w:left="0" w:firstLine="0"/>
        <w:jc w:val="both"/>
        <w:rPr>
          <w:rFonts w:ascii="Arial" w:hAnsi="Arial" w:cs="Arial"/>
          <w:b/>
          <w:bCs/>
          <w:sz w:val="20"/>
          <w:szCs w:val="20"/>
        </w:rPr>
      </w:pPr>
      <w:r w:rsidRPr="00487B80">
        <w:rPr>
          <w:rFonts w:ascii="Arial" w:hAnsi="Arial" w:cs="Arial"/>
          <w:b/>
          <w:bCs/>
          <w:sz w:val="20"/>
          <w:szCs w:val="20"/>
        </w:rPr>
        <w:t>Informacij</w:t>
      </w:r>
      <w:r w:rsidR="000E2009" w:rsidRPr="00487B80">
        <w:rPr>
          <w:rFonts w:ascii="Arial" w:hAnsi="Arial" w:cs="Arial"/>
          <w:b/>
          <w:bCs/>
          <w:sz w:val="20"/>
          <w:szCs w:val="20"/>
        </w:rPr>
        <w:t>ą</w:t>
      </w:r>
      <w:r w:rsidRPr="00487B80">
        <w:rPr>
          <w:rFonts w:ascii="Arial" w:hAnsi="Arial" w:cs="Arial"/>
          <w:b/>
          <w:bCs/>
          <w:sz w:val="20"/>
          <w:szCs w:val="20"/>
        </w:rPr>
        <w:t xml:space="preserve"> apie </w:t>
      </w:r>
      <w:r w:rsidR="00CA1DCB" w:rsidRPr="00487B80">
        <w:rPr>
          <w:rFonts w:ascii="Arial" w:hAnsi="Arial" w:cs="Arial"/>
          <w:b/>
          <w:bCs/>
          <w:sz w:val="20"/>
          <w:szCs w:val="20"/>
        </w:rPr>
        <w:t>Ū</w:t>
      </w:r>
      <w:r w:rsidRPr="00487B80">
        <w:rPr>
          <w:rFonts w:ascii="Arial" w:hAnsi="Arial" w:cs="Arial"/>
          <w:b/>
          <w:bCs/>
          <w:sz w:val="20"/>
          <w:szCs w:val="20"/>
        </w:rPr>
        <w:t>kio subjektus, kuri</w:t>
      </w:r>
      <w:r w:rsidR="00CA1DCB" w:rsidRPr="00487B80">
        <w:rPr>
          <w:rFonts w:ascii="Arial" w:hAnsi="Arial" w:cs="Arial"/>
          <w:b/>
          <w:bCs/>
          <w:sz w:val="20"/>
          <w:szCs w:val="20"/>
        </w:rPr>
        <w:t>ų pajėgumais remiamasi</w:t>
      </w:r>
      <w:r w:rsidRPr="00487B80">
        <w:rPr>
          <w:rFonts w:ascii="Arial" w:hAnsi="Arial" w:cs="Arial"/>
          <w:b/>
          <w:bCs/>
          <w:sz w:val="20"/>
          <w:szCs w:val="20"/>
        </w:rPr>
        <w:t xml:space="preserve">, </w:t>
      </w:r>
      <w:r w:rsidR="00CA1DCB" w:rsidRPr="00487B80">
        <w:rPr>
          <w:rFonts w:ascii="Arial" w:hAnsi="Arial" w:cs="Arial"/>
          <w:b/>
          <w:bCs/>
          <w:sz w:val="20"/>
          <w:szCs w:val="20"/>
        </w:rPr>
        <w:t>S</w:t>
      </w:r>
      <w:r w:rsidRPr="00487B80">
        <w:rPr>
          <w:rFonts w:ascii="Arial" w:hAnsi="Arial" w:cs="Arial"/>
          <w:b/>
          <w:bCs/>
          <w:sz w:val="20"/>
          <w:szCs w:val="20"/>
        </w:rPr>
        <w:t xml:space="preserve">ubtiekėjus ir </w:t>
      </w:r>
      <w:proofErr w:type="spellStart"/>
      <w:r w:rsidR="00CA1DCB" w:rsidRPr="00487B80">
        <w:rPr>
          <w:rFonts w:ascii="Arial" w:hAnsi="Arial" w:cs="Arial"/>
          <w:b/>
          <w:bCs/>
          <w:sz w:val="20"/>
          <w:szCs w:val="20"/>
        </w:rPr>
        <w:t>K</w:t>
      </w:r>
      <w:r w:rsidRPr="00487B80">
        <w:rPr>
          <w:rFonts w:ascii="Arial" w:hAnsi="Arial" w:cs="Arial"/>
          <w:b/>
          <w:bCs/>
          <w:sz w:val="20"/>
          <w:szCs w:val="20"/>
        </w:rPr>
        <w:t>vazisubtiekėjus</w:t>
      </w:r>
      <w:proofErr w:type="spellEnd"/>
      <w:r w:rsidRPr="00487B80">
        <w:rPr>
          <w:rFonts w:ascii="Arial" w:hAnsi="Arial" w:cs="Arial"/>
          <w:b/>
          <w:bCs/>
          <w:sz w:val="20"/>
          <w:szCs w:val="20"/>
        </w:rPr>
        <w:t xml:space="preserve"> </w:t>
      </w:r>
      <w:r w:rsidR="00571ED0" w:rsidRPr="00487B80">
        <w:rPr>
          <w:rFonts w:ascii="Arial" w:hAnsi="Arial" w:cs="Arial"/>
          <w:b/>
          <w:bCs/>
          <w:sz w:val="20"/>
          <w:szCs w:val="20"/>
        </w:rPr>
        <w:t xml:space="preserve">pagal SPS </w:t>
      </w:r>
      <w:r w:rsidR="00487B80" w:rsidRPr="00487B80">
        <w:rPr>
          <w:rFonts w:ascii="Arial" w:hAnsi="Arial" w:cs="Arial"/>
          <w:b/>
          <w:bCs/>
          <w:sz w:val="20"/>
          <w:szCs w:val="20"/>
        </w:rPr>
        <w:t>5</w:t>
      </w:r>
      <w:r w:rsidRPr="00487B80">
        <w:rPr>
          <w:rFonts w:ascii="Arial" w:hAnsi="Arial" w:cs="Arial"/>
          <w:b/>
          <w:bCs/>
          <w:sz w:val="20"/>
          <w:szCs w:val="20"/>
        </w:rPr>
        <w:t xml:space="preserve"> </w:t>
      </w:r>
      <w:r w:rsidR="00571ED0" w:rsidRPr="00487B80">
        <w:rPr>
          <w:rFonts w:ascii="Arial" w:hAnsi="Arial" w:cs="Arial"/>
          <w:b/>
          <w:bCs/>
          <w:sz w:val="20"/>
          <w:szCs w:val="20"/>
        </w:rPr>
        <w:t>priedo formą.</w:t>
      </w:r>
    </w:p>
    <w:p w14:paraId="128FB88E" w14:textId="2CF94D9C" w:rsidR="00571ED0" w:rsidRPr="00937AFE" w:rsidRDefault="00571ED0" w:rsidP="001058FA">
      <w:pPr>
        <w:numPr>
          <w:ilvl w:val="2"/>
          <w:numId w:val="34"/>
        </w:numPr>
        <w:tabs>
          <w:tab w:val="left" w:pos="630"/>
        </w:tabs>
        <w:ind w:left="0" w:firstLine="0"/>
        <w:jc w:val="both"/>
        <w:rPr>
          <w:rFonts w:ascii="Arial" w:hAnsi="Arial" w:cs="Arial"/>
          <w:sz w:val="20"/>
          <w:szCs w:val="20"/>
        </w:rPr>
      </w:pPr>
      <w:r w:rsidRPr="00487B80">
        <w:rPr>
          <w:rFonts w:ascii="Arial" w:hAnsi="Arial" w:cs="Arial"/>
          <w:sz w:val="20"/>
          <w:szCs w:val="20"/>
        </w:rPr>
        <w:t xml:space="preserve">Užpildytas ir pasirašytas deklaracijas, patvirtinančias sutikimą būti Tiekėjo </w:t>
      </w:r>
      <w:r w:rsidR="00CB5EB5" w:rsidRPr="00487B80">
        <w:rPr>
          <w:rFonts w:ascii="Arial" w:hAnsi="Arial" w:cs="Arial"/>
          <w:sz w:val="20"/>
          <w:szCs w:val="20"/>
        </w:rPr>
        <w:t>S</w:t>
      </w:r>
      <w:r w:rsidRPr="00487B80">
        <w:rPr>
          <w:rFonts w:ascii="Arial" w:hAnsi="Arial" w:cs="Arial"/>
          <w:sz w:val="20"/>
          <w:szCs w:val="20"/>
        </w:rPr>
        <w:t>ubtiekėju</w:t>
      </w:r>
      <w:r w:rsidR="00820BDD" w:rsidRPr="00487B80">
        <w:rPr>
          <w:rFonts w:ascii="Arial" w:hAnsi="Arial" w:cs="Arial"/>
          <w:sz w:val="20"/>
          <w:szCs w:val="20"/>
        </w:rPr>
        <w:t xml:space="preserve">, </w:t>
      </w:r>
      <w:r w:rsidR="00CA1DCB" w:rsidRPr="00487B80">
        <w:rPr>
          <w:rFonts w:ascii="Arial" w:hAnsi="Arial" w:cs="Arial"/>
          <w:sz w:val="20"/>
          <w:szCs w:val="20"/>
        </w:rPr>
        <w:t>Ū</w:t>
      </w:r>
      <w:r w:rsidR="00820BDD" w:rsidRPr="00487B80">
        <w:rPr>
          <w:rFonts w:ascii="Arial" w:hAnsi="Arial" w:cs="Arial"/>
          <w:sz w:val="20"/>
          <w:szCs w:val="20"/>
        </w:rPr>
        <w:t>kio subjektu, kurio pajėgumais remiamasi</w:t>
      </w:r>
      <w:r w:rsidR="00266121" w:rsidRPr="00487B80">
        <w:rPr>
          <w:rFonts w:ascii="Arial" w:hAnsi="Arial" w:cs="Arial"/>
          <w:sz w:val="20"/>
          <w:szCs w:val="20"/>
        </w:rPr>
        <w:t xml:space="preserve"> </w:t>
      </w:r>
      <w:r w:rsidR="00820BDD" w:rsidRPr="00487B80">
        <w:rPr>
          <w:rFonts w:ascii="Arial" w:hAnsi="Arial" w:cs="Arial"/>
          <w:sz w:val="20"/>
          <w:szCs w:val="20"/>
        </w:rPr>
        <w:t>Perkančiojo subjekto atliekamame Pirkime</w:t>
      </w:r>
      <w:r w:rsidR="00CA1DCB" w:rsidRPr="00487B80">
        <w:rPr>
          <w:rFonts w:ascii="Arial" w:hAnsi="Arial" w:cs="Arial"/>
          <w:sz w:val="20"/>
          <w:szCs w:val="20"/>
        </w:rPr>
        <w:t>,</w:t>
      </w:r>
      <w:r w:rsidR="00820BDD" w:rsidRPr="00487B80">
        <w:rPr>
          <w:rFonts w:ascii="Arial" w:hAnsi="Arial" w:cs="Arial"/>
          <w:sz w:val="20"/>
          <w:szCs w:val="20"/>
        </w:rPr>
        <w:t xml:space="preserve"> </w:t>
      </w:r>
      <w:r w:rsidR="0004546F" w:rsidRPr="00487B80">
        <w:rPr>
          <w:rFonts w:ascii="Arial" w:hAnsi="Arial" w:cs="Arial"/>
          <w:sz w:val="20"/>
          <w:szCs w:val="20"/>
        </w:rPr>
        <w:t>ir/</w:t>
      </w:r>
      <w:r w:rsidRPr="00487B80">
        <w:rPr>
          <w:rFonts w:ascii="Arial" w:hAnsi="Arial" w:cs="Arial"/>
          <w:sz w:val="20"/>
          <w:szCs w:val="20"/>
        </w:rPr>
        <w:t xml:space="preserve">ar </w:t>
      </w:r>
      <w:proofErr w:type="spellStart"/>
      <w:r w:rsidR="00CA1DCB" w:rsidRPr="00487B80">
        <w:rPr>
          <w:rFonts w:ascii="Arial" w:hAnsi="Arial" w:cs="Arial"/>
          <w:sz w:val="20"/>
          <w:szCs w:val="20"/>
        </w:rPr>
        <w:t>Kvazisubtiekėjo</w:t>
      </w:r>
      <w:proofErr w:type="spellEnd"/>
      <w:r w:rsidR="00CA1DCB" w:rsidRPr="00487B80">
        <w:rPr>
          <w:rFonts w:ascii="Arial" w:hAnsi="Arial" w:cs="Arial"/>
          <w:sz w:val="20"/>
          <w:szCs w:val="20"/>
        </w:rPr>
        <w:t xml:space="preserve"> </w:t>
      </w:r>
      <w:r w:rsidR="00820BDD" w:rsidRPr="00487B80">
        <w:rPr>
          <w:rFonts w:ascii="Arial" w:hAnsi="Arial" w:cs="Arial"/>
          <w:sz w:val="20"/>
          <w:szCs w:val="20"/>
        </w:rPr>
        <w:t xml:space="preserve">sutikimą būti įdarbintu Pirkimo laimėjimo atveju </w:t>
      </w:r>
      <w:r w:rsidRPr="00487B80">
        <w:rPr>
          <w:rFonts w:ascii="Arial" w:hAnsi="Arial" w:cs="Arial"/>
          <w:sz w:val="20"/>
          <w:szCs w:val="20"/>
        </w:rPr>
        <w:t xml:space="preserve">pagal SPS </w:t>
      </w:r>
      <w:r w:rsidR="00487B80" w:rsidRPr="00487B80">
        <w:rPr>
          <w:rFonts w:ascii="Arial" w:hAnsi="Arial" w:cs="Arial"/>
          <w:sz w:val="20"/>
          <w:szCs w:val="20"/>
        </w:rPr>
        <w:t>5</w:t>
      </w:r>
      <w:r w:rsidR="00266121" w:rsidRPr="00487B80">
        <w:rPr>
          <w:rFonts w:ascii="Arial" w:hAnsi="Arial" w:cs="Arial"/>
          <w:sz w:val="20"/>
          <w:szCs w:val="20"/>
        </w:rPr>
        <w:t xml:space="preserve"> </w:t>
      </w:r>
      <w:r w:rsidRPr="00487B80">
        <w:rPr>
          <w:rFonts w:ascii="Arial" w:hAnsi="Arial" w:cs="Arial"/>
          <w:sz w:val="20"/>
          <w:szCs w:val="20"/>
        </w:rPr>
        <w:t>priedo formoje esančius priedėlius</w:t>
      </w:r>
      <w:r w:rsidR="00820BDD" w:rsidRPr="00487B80">
        <w:rPr>
          <w:rFonts w:ascii="Arial" w:hAnsi="Arial" w:cs="Arial"/>
          <w:sz w:val="20"/>
          <w:szCs w:val="20"/>
        </w:rPr>
        <w:t xml:space="preserve"> arba </w:t>
      </w:r>
      <w:r w:rsidR="00093077" w:rsidRPr="00487B80">
        <w:rPr>
          <w:rFonts w:ascii="Arial" w:hAnsi="Arial" w:cs="Arial"/>
          <w:sz w:val="20"/>
          <w:szCs w:val="20"/>
        </w:rPr>
        <w:t>kit</w:t>
      </w:r>
      <w:r w:rsidR="00CA1DCB" w:rsidRPr="00487B80">
        <w:rPr>
          <w:rFonts w:ascii="Arial" w:hAnsi="Arial" w:cs="Arial"/>
          <w:sz w:val="20"/>
          <w:szCs w:val="20"/>
        </w:rPr>
        <w:t>us</w:t>
      </w:r>
      <w:r w:rsidR="00093077" w:rsidRPr="00487B80">
        <w:rPr>
          <w:rFonts w:ascii="Arial" w:hAnsi="Arial" w:cs="Arial"/>
          <w:sz w:val="20"/>
          <w:szCs w:val="20"/>
        </w:rPr>
        <w:t xml:space="preserve"> dokument</w:t>
      </w:r>
      <w:r w:rsidR="00CA1DCB" w:rsidRPr="00487B80">
        <w:rPr>
          <w:rFonts w:ascii="Arial" w:hAnsi="Arial" w:cs="Arial"/>
          <w:sz w:val="20"/>
          <w:szCs w:val="20"/>
        </w:rPr>
        <w:t>us</w:t>
      </w:r>
      <w:r w:rsidR="00093077" w:rsidRPr="00487B80">
        <w:rPr>
          <w:rFonts w:ascii="Arial" w:hAnsi="Arial" w:cs="Arial"/>
          <w:sz w:val="20"/>
          <w:szCs w:val="20"/>
        </w:rPr>
        <w:t>, kuriuose būtų nurodytas Pirkimo pavadinima</w:t>
      </w:r>
      <w:r w:rsidR="00093077" w:rsidRPr="00F47D61">
        <w:rPr>
          <w:rFonts w:ascii="Arial" w:hAnsi="Arial" w:cs="Arial"/>
          <w:sz w:val="20"/>
          <w:szCs w:val="20"/>
        </w:rPr>
        <w:t>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937AFE">
        <w:rPr>
          <w:rFonts w:ascii="Arial" w:hAnsi="Arial" w:cs="Arial"/>
          <w:sz w:val="20"/>
          <w:szCs w:val="20"/>
        </w:rPr>
        <w:t>S</w:t>
      </w:r>
      <w:r w:rsidR="00093077" w:rsidRPr="00937AFE">
        <w:rPr>
          <w:rFonts w:ascii="Arial" w:hAnsi="Arial" w:cs="Arial"/>
          <w:sz w:val="20"/>
          <w:szCs w:val="20"/>
        </w:rPr>
        <w:t xml:space="preserve">utartį ir būti prieinami visos </w:t>
      </w:r>
      <w:r w:rsidR="00CA1DCB" w:rsidRPr="00937AFE">
        <w:rPr>
          <w:rFonts w:ascii="Arial" w:hAnsi="Arial" w:cs="Arial"/>
          <w:sz w:val="20"/>
          <w:szCs w:val="20"/>
        </w:rPr>
        <w:t>S</w:t>
      </w:r>
      <w:r w:rsidR="00093077" w:rsidRPr="00937AFE">
        <w:rPr>
          <w:rFonts w:ascii="Arial" w:hAnsi="Arial" w:cs="Arial"/>
          <w:sz w:val="20"/>
          <w:szCs w:val="20"/>
        </w:rPr>
        <w:t>utarties vykdymo metu.</w:t>
      </w:r>
    </w:p>
    <w:p w14:paraId="771017CD" w14:textId="22D9EA96" w:rsidR="001332AA" w:rsidRPr="00937AFE" w:rsidRDefault="001058FA" w:rsidP="001058FA">
      <w:pPr>
        <w:numPr>
          <w:ilvl w:val="2"/>
          <w:numId w:val="34"/>
        </w:numPr>
        <w:tabs>
          <w:tab w:val="left" w:pos="567"/>
          <w:tab w:val="left" w:pos="709"/>
        </w:tabs>
        <w:ind w:left="0" w:firstLine="0"/>
        <w:jc w:val="both"/>
        <w:rPr>
          <w:rFonts w:ascii="Arial" w:hAnsi="Arial" w:cs="Arial"/>
          <w:b/>
          <w:bCs/>
          <w:sz w:val="20"/>
          <w:szCs w:val="20"/>
        </w:rPr>
      </w:pPr>
      <w:bookmarkStart w:id="21" w:name="part_ac3fcd57c43848ec8319717cb02e57a9"/>
      <w:bookmarkEnd w:id="21"/>
      <w:r w:rsidRPr="00937AFE">
        <w:rPr>
          <w:rFonts w:ascii="Arial" w:hAnsi="Arial" w:cs="Arial"/>
          <w:b/>
          <w:bCs/>
          <w:sz w:val="20"/>
          <w:szCs w:val="20"/>
        </w:rPr>
        <w:t xml:space="preserve">Tinkamai užpildytą ir pasirašytą Nacionalinio saugumo reikalavimų atitikties deklaraciją pagal SPS </w:t>
      </w:r>
      <w:r w:rsidR="00937AFE" w:rsidRPr="00937AFE">
        <w:rPr>
          <w:rFonts w:ascii="Arial" w:hAnsi="Arial" w:cs="Arial"/>
          <w:b/>
          <w:bCs/>
          <w:sz w:val="20"/>
          <w:szCs w:val="20"/>
        </w:rPr>
        <w:t>6</w:t>
      </w:r>
      <w:r w:rsidRPr="00937AFE">
        <w:rPr>
          <w:rFonts w:ascii="Arial" w:hAnsi="Arial" w:cs="Arial"/>
          <w:b/>
          <w:bCs/>
          <w:sz w:val="20"/>
          <w:szCs w:val="20"/>
        </w:rPr>
        <w:t xml:space="preserve"> priedo formą.</w:t>
      </w:r>
    </w:p>
    <w:p w14:paraId="54E81ED3" w14:textId="5249FCAD" w:rsidR="001058FA" w:rsidRPr="00937AFE" w:rsidRDefault="001058FA" w:rsidP="001058FA">
      <w:pPr>
        <w:numPr>
          <w:ilvl w:val="2"/>
          <w:numId w:val="34"/>
        </w:numPr>
        <w:tabs>
          <w:tab w:val="left" w:pos="567"/>
          <w:tab w:val="left" w:pos="709"/>
        </w:tabs>
        <w:ind w:left="0" w:firstLine="0"/>
        <w:jc w:val="both"/>
        <w:rPr>
          <w:rFonts w:ascii="Arial" w:hAnsi="Arial" w:cs="Arial"/>
          <w:b/>
          <w:bCs/>
          <w:sz w:val="20"/>
          <w:szCs w:val="20"/>
        </w:rPr>
      </w:pPr>
      <w:r w:rsidRPr="00937AFE">
        <w:rPr>
          <w:rFonts w:ascii="Arial" w:hAnsi="Arial" w:cs="Arial"/>
          <w:b/>
          <w:bCs/>
          <w:sz w:val="20"/>
          <w:szCs w:val="20"/>
        </w:rPr>
        <w:t>Nepriklausomos įstaigos išduotą sertifikatą ar kitus įrodymus dėl atitikties žaliajam reikalavimui, kaip nurodyta SPS 3 lentelėje „Žalieji reikalavimai“.</w:t>
      </w:r>
    </w:p>
    <w:bookmarkEnd w:id="19"/>
    <w:p w14:paraId="253A8421" w14:textId="1A6AEF22" w:rsidR="00427DBE" w:rsidRPr="00DD6D16"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DD6D16">
        <w:rPr>
          <w:rFonts w:ascii="Arial" w:hAnsi="Arial" w:cs="Arial"/>
          <w:sz w:val="20"/>
          <w:szCs w:val="20"/>
        </w:rPr>
        <w:t xml:space="preserve">Pasiūlymo forma </w:t>
      </w:r>
      <w:r w:rsidR="00C01C96" w:rsidRPr="00DD6D16">
        <w:rPr>
          <w:rFonts w:ascii="Arial" w:hAnsi="Arial" w:cs="Arial"/>
          <w:sz w:val="20"/>
          <w:szCs w:val="20"/>
        </w:rPr>
        <w:t>ir Pirkimo sąlygų priedai</w:t>
      </w:r>
      <w:r w:rsidR="00C6480E" w:rsidRPr="00DD6D16">
        <w:rPr>
          <w:rFonts w:ascii="Arial" w:hAnsi="Arial" w:cs="Arial"/>
          <w:sz w:val="20"/>
          <w:szCs w:val="20"/>
        </w:rPr>
        <w:t xml:space="preserve">  (išskyrus EBVPD formą)</w:t>
      </w:r>
      <w:r w:rsidR="00C01C96" w:rsidRPr="00DD6D16">
        <w:rPr>
          <w:rFonts w:ascii="Arial" w:hAnsi="Arial" w:cs="Arial"/>
          <w:sz w:val="20"/>
          <w:szCs w:val="20"/>
        </w:rPr>
        <w:t xml:space="preserve"> </w:t>
      </w:r>
      <w:r w:rsidR="00DC1297" w:rsidRPr="00DD6D16">
        <w:rPr>
          <w:rFonts w:ascii="Arial" w:hAnsi="Arial" w:cs="Arial"/>
          <w:sz w:val="20"/>
          <w:szCs w:val="20"/>
        </w:rPr>
        <w:t>turi būti pateikiam</w:t>
      </w:r>
      <w:r w:rsidR="00E404AE" w:rsidRPr="00DD6D16">
        <w:rPr>
          <w:rFonts w:ascii="Arial" w:hAnsi="Arial" w:cs="Arial"/>
          <w:sz w:val="20"/>
          <w:szCs w:val="20"/>
        </w:rPr>
        <w:t>a</w:t>
      </w:r>
      <w:r w:rsidR="00DC1297" w:rsidRPr="00DD6D16">
        <w:rPr>
          <w:rFonts w:ascii="Arial" w:hAnsi="Arial" w:cs="Arial"/>
          <w:sz w:val="20"/>
          <w:szCs w:val="20"/>
        </w:rPr>
        <w:t xml:space="preserve"> lietuvių </w:t>
      </w:r>
      <w:r w:rsidR="0042624D" w:rsidRPr="00DD6D16">
        <w:rPr>
          <w:rFonts w:ascii="Arial" w:hAnsi="Arial" w:cs="Arial"/>
          <w:sz w:val="20"/>
          <w:szCs w:val="20"/>
        </w:rPr>
        <w:t xml:space="preserve">kalba, </w:t>
      </w:r>
      <w:r w:rsidRPr="00DD6D16">
        <w:rPr>
          <w:rFonts w:ascii="Arial" w:hAnsi="Arial" w:cs="Arial"/>
          <w:sz w:val="20"/>
          <w:szCs w:val="20"/>
        </w:rPr>
        <w:t>kiti dokumentai</w:t>
      </w:r>
      <w:r w:rsidR="00C6480E" w:rsidRPr="00DD6D16">
        <w:rPr>
          <w:rFonts w:ascii="Arial" w:hAnsi="Arial" w:cs="Arial"/>
          <w:sz w:val="20"/>
          <w:szCs w:val="20"/>
        </w:rPr>
        <w:t xml:space="preserve"> (įskaitant EBVPD formą) </w:t>
      </w:r>
      <w:r w:rsidR="0042624D" w:rsidRPr="00DD6D16">
        <w:rPr>
          <w:rFonts w:ascii="Arial" w:hAnsi="Arial" w:cs="Arial"/>
          <w:sz w:val="20"/>
          <w:szCs w:val="20"/>
        </w:rPr>
        <w:t xml:space="preserve">gali </w:t>
      </w:r>
      <w:r w:rsidRPr="00DD6D16">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2C434D">
      <w:pPr>
        <w:pStyle w:val="Heading1"/>
        <w:numPr>
          <w:ilvl w:val="0"/>
          <w:numId w:val="6"/>
        </w:numPr>
        <w:tabs>
          <w:tab w:val="left" w:pos="426"/>
        </w:tabs>
        <w:spacing w:before="60" w:after="60"/>
        <w:ind w:left="3119" w:hanging="425"/>
        <w:rPr>
          <w:rFonts w:ascii="Arial" w:hAnsi="Arial" w:cs="Arial"/>
          <w:b/>
          <w:bCs/>
          <w:sz w:val="22"/>
          <w:szCs w:val="22"/>
        </w:rPr>
      </w:pPr>
      <w:r w:rsidRPr="00F47D61">
        <w:rPr>
          <w:rFonts w:ascii="Arial" w:hAnsi="Arial" w:cs="Arial"/>
          <w:b/>
          <w:bCs/>
          <w:sz w:val="22"/>
          <w:szCs w:val="22"/>
        </w:rPr>
        <w:lastRenderedPageBreak/>
        <w:t>PASIŪLYMŲ NAGRINĖJIMAS IR VERTINIMAS</w:t>
      </w:r>
    </w:p>
    <w:p w14:paraId="1C4A4F7D" w14:textId="1E28D94D" w:rsidR="009B7433" w:rsidRDefault="009B7433" w:rsidP="009B7433">
      <w:pPr>
        <w:tabs>
          <w:tab w:val="left" w:pos="567"/>
          <w:tab w:val="left" w:pos="851"/>
        </w:tabs>
        <w:spacing w:before="60" w:after="60"/>
        <w:ind w:right="72"/>
        <w:jc w:val="both"/>
        <w:rPr>
          <w:rFonts w:ascii="Arial" w:hAnsi="Arial" w:cs="Arial"/>
          <w:sz w:val="20"/>
          <w:szCs w:val="20"/>
        </w:rPr>
      </w:pPr>
      <w:r w:rsidRPr="00DA4FF1">
        <w:rPr>
          <w:rFonts w:ascii="Arial" w:hAnsi="Arial" w:cs="Arial"/>
          <w:sz w:val="20"/>
          <w:szCs w:val="20"/>
        </w:rPr>
        <w:t xml:space="preserve">6.1. Pirkimo dokumentuose nustatytus reikalavimus atitinkantys Pasiūlymai bus vertinami pagal ekonomiškai naudingiausio Pasiūlymų vertinimo kriterijų – kainos ir kokybės santykį. Pasiūlymų vertinimo kriterijai ir ekonominio naudingumo vertinimo metodika </w:t>
      </w:r>
      <w:r w:rsidRPr="008E0E56">
        <w:rPr>
          <w:rFonts w:ascii="Arial" w:hAnsi="Arial" w:cs="Arial"/>
          <w:sz w:val="20"/>
          <w:szCs w:val="20"/>
        </w:rPr>
        <w:t>pateikiam</w:t>
      </w:r>
      <w:r w:rsidRPr="00B46815">
        <w:rPr>
          <w:rFonts w:ascii="Arial" w:hAnsi="Arial" w:cs="Arial"/>
          <w:sz w:val="20"/>
          <w:szCs w:val="20"/>
        </w:rPr>
        <w:t>a SPS 10 priede.</w:t>
      </w:r>
    </w:p>
    <w:p w14:paraId="004B02F6" w14:textId="77777777" w:rsidR="009B7433" w:rsidRDefault="009B7433" w:rsidP="009B7433">
      <w:pPr>
        <w:tabs>
          <w:tab w:val="left" w:pos="567"/>
          <w:tab w:val="left" w:pos="851"/>
        </w:tabs>
        <w:spacing w:before="60" w:after="60"/>
        <w:ind w:right="72"/>
        <w:jc w:val="both"/>
        <w:rPr>
          <w:rFonts w:ascii="Arial" w:hAnsi="Arial" w:cs="Arial"/>
          <w:sz w:val="20"/>
          <w:szCs w:val="20"/>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2"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2C643D">
      <w:pPr>
        <w:pStyle w:val="Heading1"/>
        <w:numPr>
          <w:ilvl w:val="0"/>
          <w:numId w:val="11"/>
        </w:numPr>
        <w:tabs>
          <w:tab w:val="left" w:pos="426"/>
        </w:tabs>
        <w:spacing w:before="60" w:after="60"/>
        <w:rPr>
          <w:rFonts w:ascii="Arial" w:hAnsi="Arial" w:cs="Arial"/>
          <w:b/>
          <w:bCs/>
          <w:sz w:val="22"/>
          <w:szCs w:val="22"/>
        </w:rPr>
      </w:pPr>
      <w:r w:rsidRPr="002071AC">
        <w:rPr>
          <w:rFonts w:ascii="Arial" w:hAnsi="Arial" w:cs="Arial"/>
          <w:b/>
          <w:bCs/>
          <w:iCs/>
          <w:sz w:val="22"/>
          <w:szCs w:val="22"/>
        </w:rPr>
        <w:t>KITOS NUOSTATOS</w:t>
      </w:r>
    </w:p>
    <w:p w14:paraId="0074B36D" w14:textId="60390585" w:rsidR="007846E9" w:rsidRPr="0023735A"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Perkančiojo subjekto p</w:t>
      </w:r>
      <w:r w:rsidR="007846E9" w:rsidRPr="0023735A">
        <w:rPr>
          <w:rFonts w:ascii="Arial" w:hAnsi="Arial" w:cs="Arial"/>
          <w:sz w:val="20"/>
          <w:szCs w:val="20"/>
        </w:rPr>
        <w:t xml:space="preserve">rašymu per jo nustatytą terminą, kuris negali būti trumpesnis kaip </w:t>
      </w:r>
      <w:r w:rsidR="001058FA" w:rsidRPr="0023735A">
        <w:rPr>
          <w:rFonts w:ascii="Arial" w:hAnsi="Arial" w:cs="Arial"/>
          <w:sz w:val="20"/>
          <w:szCs w:val="20"/>
        </w:rPr>
        <w:t>3</w:t>
      </w:r>
      <w:r w:rsidR="007846E9" w:rsidRPr="0023735A">
        <w:rPr>
          <w:rFonts w:ascii="Arial" w:hAnsi="Arial" w:cs="Arial"/>
          <w:sz w:val="20"/>
          <w:szCs w:val="20"/>
        </w:rPr>
        <w:t xml:space="preserve"> darbo dienos,  privalės pateikti užpildytą SPS </w:t>
      </w:r>
      <w:r w:rsidR="0023735A" w:rsidRPr="0023735A">
        <w:rPr>
          <w:rFonts w:ascii="Arial" w:hAnsi="Arial" w:cs="Arial"/>
          <w:sz w:val="20"/>
          <w:szCs w:val="20"/>
        </w:rPr>
        <w:t>7</w:t>
      </w:r>
      <w:r w:rsidR="007846E9" w:rsidRPr="0023735A">
        <w:rPr>
          <w:rFonts w:ascii="Arial" w:hAnsi="Arial" w:cs="Arial"/>
          <w:sz w:val="20"/>
          <w:szCs w:val="20"/>
        </w:rPr>
        <w:t xml:space="preserve"> priedą „Konfidenciali informacija“.</w:t>
      </w:r>
    </w:p>
    <w:p w14:paraId="25F84D62" w14:textId="77777777" w:rsidR="000D7E9B" w:rsidRPr="00101A52" w:rsidRDefault="000D7E9B" w:rsidP="000D7E9B">
      <w:pPr>
        <w:tabs>
          <w:tab w:val="left" w:pos="0"/>
          <w:tab w:val="left" w:pos="426"/>
        </w:tabs>
        <w:spacing w:before="60" w:after="60"/>
        <w:ind w:right="-67"/>
        <w:jc w:val="both"/>
        <w:rPr>
          <w:rFonts w:ascii="Arial" w:hAnsi="Arial" w:cs="Arial"/>
          <w:sz w:val="20"/>
          <w:szCs w:val="20"/>
        </w:rPr>
      </w:pPr>
      <w:r w:rsidRPr="0023735A">
        <w:rPr>
          <w:rFonts w:ascii="Arial" w:hAnsi="Arial" w:cs="Arial"/>
          <w:sz w:val="20"/>
          <w:szCs w:val="20"/>
        </w:rPr>
        <w:t xml:space="preserve">8.2. Jei Tiekėjas, kurio pasiūlymas pagal vertinimo rezultatus galės </w:t>
      </w:r>
      <w:r w:rsidRPr="008E0E56">
        <w:rPr>
          <w:rFonts w:ascii="Arial" w:hAnsi="Arial" w:cs="Arial"/>
          <w:sz w:val="20"/>
          <w:szCs w:val="20"/>
        </w:rPr>
        <w:t>būti pripažintas laimėjusiu, nepateiks pašalinimo pagrindų nebuvimą ir/ar kvalifikaciją ir/ar kitus reikalavimus pagrindžiančių dokumentų,</w:t>
      </w:r>
      <w:bookmarkStart w:id="23" w:name="_Hlk38968635"/>
      <w:r w:rsidRPr="008E0E56">
        <w:rPr>
          <w:rFonts w:ascii="Arial" w:hAnsi="Arial" w:cs="Arial"/>
          <w:sz w:val="20"/>
          <w:szCs w:val="20"/>
        </w:rPr>
        <w:t xml:space="preserve"> Sutarties įvykdymo užtikrinimo originalo, projektuotojo civilinės atsakomybės privalomojo draudimo liudijimo (poliso) kopijos, nepaaiškins pateikto Pasiūlymo </w:t>
      </w:r>
      <w:bookmarkEnd w:id="23"/>
      <w:r w:rsidRPr="008E0E56">
        <w:rPr>
          <w:rFonts w:ascii="Arial" w:hAnsi="Arial" w:cs="Arial"/>
          <w:sz w:val="20"/>
          <w:szCs w:val="20"/>
        </w:rPr>
        <w:t>arba Tiekėjas, kuris bus kviečiamas sudaryti Sutartį, atsisakys ją sudaryti, jis, Perkančiajam subjektu</w:t>
      </w:r>
      <w:r w:rsidRPr="00101A52">
        <w:rPr>
          <w:rFonts w:ascii="Arial" w:hAnsi="Arial" w:cs="Arial"/>
          <w:sz w:val="20"/>
          <w:szCs w:val="20"/>
        </w:rPr>
        <w:t>i pareikalavus, turės sumokėti Perkančiajam subjektui 10 proc. Tiekėjo pasiūlymo kainos Eur be PVM dydžio baudą ir padengti Perkančiojo subjekto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 (jeigu atsisakiusio pasirašyti Sutartį Tiekėjo pasiūlymo kaina Eur be PVM bus mažesnė nei kito Tiekėjo, pasiūlymų eilėje esančio po atsisakiusio sudaryti sutartį Tiekėjo).</w:t>
      </w:r>
    </w:p>
    <w:p w14:paraId="41BD6E49" w14:textId="77777777" w:rsidR="000D7E9B" w:rsidRPr="00101A52" w:rsidRDefault="000D7E9B" w:rsidP="000D7E9B">
      <w:pPr>
        <w:tabs>
          <w:tab w:val="left" w:pos="0"/>
          <w:tab w:val="left" w:pos="426"/>
        </w:tabs>
        <w:spacing w:before="60" w:after="60"/>
        <w:ind w:right="-67"/>
        <w:jc w:val="both"/>
        <w:rPr>
          <w:rFonts w:ascii="Arial" w:hAnsi="Arial" w:cs="Arial"/>
          <w:sz w:val="20"/>
          <w:szCs w:val="20"/>
        </w:rPr>
      </w:pPr>
      <w:r w:rsidRPr="00101A52">
        <w:rPr>
          <w:rFonts w:ascii="Arial" w:hAnsi="Arial" w:cs="Arial"/>
          <w:sz w:val="20"/>
          <w:szCs w:val="20"/>
        </w:rPr>
        <w:t xml:space="preserve">8.3. </w:t>
      </w:r>
      <w:r w:rsidRPr="00101A52">
        <w:rPr>
          <w:rFonts w:ascii="Arial" w:hAnsi="Arial" w:cs="Arial"/>
          <w:iCs/>
          <w:sz w:val="20"/>
          <w:szCs w:val="20"/>
        </w:rPr>
        <w:t xml:space="preserve">Perkantysis subjektas informuos </w:t>
      </w:r>
      <w:r w:rsidRPr="00101A52">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101A52">
        <w:rPr>
          <w:rFonts w:ascii="Arial" w:hAnsi="Arial" w:cs="Arial"/>
          <w:iCs/>
          <w:sz w:val="20"/>
          <w:szCs w:val="20"/>
          <w:highlight w:val="yellow"/>
        </w:rPr>
        <w:t xml:space="preserve"> </w:t>
      </w:r>
    </w:p>
    <w:p w14:paraId="1B3CBD84" w14:textId="77777777" w:rsidR="000D7E9B" w:rsidRPr="00101A52" w:rsidRDefault="000D7E9B" w:rsidP="000D7E9B">
      <w:pPr>
        <w:tabs>
          <w:tab w:val="left" w:pos="0"/>
          <w:tab w:val="left" w:pos="426"/>
        </w:tabs>
        <w:spacing w:before="60" w:after="60"/>
        <w:ind w:right="-67"/>
        <w:jc w:val="both"/>
        <w:rPr>
          <w:rFonts w:ascii="Arial" w:hAnsi="Arial" w:cs="Arial"/>
          <w:sz w:val="20"/>
          <w:szCs w:val="20"/>
        </w:rPr>
      </w:pPr>
      <w:r w:rsidRPr="00101A52">
        <w:rPr>
          <w:rFonts w:ascii="Arial" w:hAnsi="Arial" w:cs="Arial"/>
          <w:sz w:val="20"/>
          <w:szCs w:val="20"/>
        </w:rPr>
        <w:t>8.4. Tiekėjai, teikdami Pasiūlymą, turi įsivertinti, kad,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01D858C4" w:rsidR="00522B44" w:rsidRPr="00F47D61" w:rsidRDefault="002C434D" w:rsidP="00B473CD">
      <w:pPr>
        <w:ind w:left="360"/>
        <w:contextualSpacing/>
        <w:jc w:val="center"/>
        <w:rPr>
          <w:rFonts w:ascii="Arial" w:hAnsi="Arial" w:cs="Arial"/>
          <w:b/>
          <w:bCs/>
          <w:sz w:val="20"/>
          <w:szCs w:val="20"/>
        </w:rPr>
      </w:pPr>
      <w:bookmarkStart w:id="24" w:name="_Toc60479656"/>
      <w:bookmarkStart w:id="25" w:name="_Toc334383743"/>
      <w:bookmarkStart w:id="26" w:name="_Toc335201959"/>
      <w:r>
        <w:rPr>
          <w:rFonts w:ascii="Arial" w:hAnsi="Arial" w:cs="Arial"/>
          <w:b/>
          <w:bCs/>
          <w:sz w:val="20"/>
          <w:szCs w:val="20"/>
        </w:rPr>
        <w:t>9</w:t>
      </w:r>
      <w:r w:rsidR="00522B44" w:rsidRPr="00F47D61">
        <w:rPr>
          <w:rFonts w:ascii="Arial" w:hAnsi="Arial" w:cs="Arial"/>
          <w:b/>
          <w:bCs/>
          <w:sz w:val="20"/>
          <w:szCs w:val="20"/>
        </w:rPr>
        <w:t xml:space="preserve">. SUTARTIES </w:t>
      </w:r>
      <w:bookmarkEnd w:id="24"/>
      <w:bookmarkEnd w:id="25"/>
      <w:r w:rsidR="00522B44" w:rsidRPr="00F47D61">
        <w:rPr>
          <w:rFonts w:ascii="Arial" w:hAnsi="Arial" w:cs="Arial"/>
          <w:b/>
          <w:bCs/>
          <w:sz w:val="20"/>
          <w:szCs w:val="20"/>
        </w:rPr>
        <w:t>KAINA</w:t>
      </w:r>
      <w:bookmarkEnd w:id="26"/>
      <w:r w:rsidR="00522B44" w:rsidRPr="00F47D61">
        <w:rPr>
          <w:rFonts w:ascii="Arial" w:hAnsi="Arial" w:cs="Arial"/>
          <w:b/>
          <w:bCs/>
          <w:sz w:val="20"/>
          <w:szCs w:val="20"/>
        </w:rPr>
        <w:t xml:space="preserve">  IR SUTARTIES ĮVYKDYMO UŽTIKRINIMAS</w:t>
      </w:r>
    </w:p>
    <w:p w14:paraId="118E773F" w14:textId="2957BA15" w:rsidR="00522B44" w:rsidRPr="00F47D61" w:rsidRDefault="002C434D" w:rsidP="00266121">
      <w:pPr>
        <w:tabs>
          <w:tab w:val="left" w:pos="567"/>
        </w:tabs>
        <w:spacing w:before="60" w:after="60"/>
        <w:jc w:val="both"/>
        <w:rPr>
          <w:rFonts w:ascii="Arial" w:hAnsi="Arial" w:cs="Arial"/>
          <w:i/>
          <w:iCs/>
          <w:sz w:val="20"/>
          <w:szCs w:val="20"/>
          <w:u w:val="single"/>
        </w:rPr>
      </w:pPr>
      <w:bookmarkStart w:id="27" w:name="_Hlk74660950"/>
      <w:r>
        <w:rPr>
          <w:rFonts w:ascii="Arial" w:hAnsi="Arial" w:cs="Arial"/>
          <w:sz w:val="20"/>
          <w:szCs w:val="20"/>
        </w:rPr>
        <w:t>9</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0D7E9B">
        <w:rPr>
          <w:rFonts w:ascii="Arial" w:hAnsi="Arial" w:cs="Arial"/>
          <w:i/>
          <w:iCs/>
          <w:sz w:val="20"/>
          <w:szCs w:val="20"/>
          <w:u w:val="single"/>
        </w:rPr>
        <w:t>.</w:t>
      </w:r>
    </w:p>
    <w:bookmarkEnd w:id="27"/>
    <w:p w14:paraId="44FCE7DB" w14:textId="77777777" w:rsidR="00FA6496" w:rsidRPr="00F47D61" w:rsidRDefault="00FA6496" w:rsidP="00FA6496">
      <w:pPr>
        <w:tabs>
          <w:tab w:val="left" w:pos="567"/>
        </w:tabs>
        <w:spacing w:before="60" w:after="60"/>
        <w:jc w:val="both"/>
        <w:rPr>
          <w:rFonts w:ascii="Arial" w:hAnsi="Arial" w:cs="Arial"/>
          <w:sz w:val="20"/>
          <w:szCs w:val="20"/>
        </w:rPr>
      </w:pPr>
      <w:r>
        <w:rPr>
          <w:rFonts w:ascii="Arial" w:hAnsi="Arial" w:cs="Arial"/>
          <w:sz w:val="20"/>
          <w:szCs w:val="20"/>
        </w:rPr>
        <w:t>9</w:t>
      </w:r>
      <w:r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35579EF1" w14:textId="77777777" w:rsidR="00FA6496" w:rsidRDefault="00FA6496" w:rsidP="00FA6496">
      <w:pPr>
        <w:tabs>
          <w:tab w:val="left" w:pos="567"/>
        </w:tabs>
        <w:spacing w:before="60" w:after="60"/>
        <w:jc w:val="both"/>
        <w:rPr>
          <w:rFonts w:ascii="Arial" w:hAnsi="Arial" w:cs="Arial"/>
          <w:sz w:val="20"/>
          <w:szCs w:val="20"/>
        </w:rPr>
      </w:pPr>
      <w:r w:rsidRPr="00870BB3">
        <w:rPr>
          <w:rFonts w:ascii="Arial" w:hAnsi="Arial" w:cs="Arial"/>
          <w:sz w:val="20"/>
          <w:szCs w:val="20"/>
        </w:rPr>
        <w:t>9.3. Sutarčiai taikomas Sutarties įvykdymo užtikrinimas - banko garantija, kurios dydis – ne mažiau kaip 10% nuo projektavimo paslaugų kainos</w:t>
      </w:r>
      <w:r>
        <w:rPr>
          <w:rFonts w:ascii="Arial" w:hAnsi="Arial" w:cs="Arial"/>
          <w:sz w:val="20"/>
          <w:szCs w:val="20"/>
        </w:rPr>
        <w:t xml:space="preserve"> (su PVM)</w:t>
      </w:r>
      <w:r w:rsidRPr="00870BB3">
        <w:rPr>
          <w:rFonts w:ascii="Arial" w:hAnsi="Arial" w:cs="Arial"/>
          <w:sz w:val="20"/>
          <w:szCs w:val="20"/>
        </w:rPr>
        <w:t xml:space="preserve">. Laimėjęs Tiekėjas pateikia banko garantiją iki Sutarties sudarymo dienos. </w:t>
      </w:r>
      <w:bookmarkStart w:id="28" w:name="_Hlk42697345"/>
      <w:r w:rsidRPr="00870BB3">
        <w:rPr>
          <w:rFonts w:ascii="Arial" w:hAnsi="Arial" w:cs="Arial"/>
          <w:sz w:val="20"/>
          <w:szCs w:val="20"/>
        </w:rPr>
        <w:t>Reikalavimai banko garantijai, nurodyti Sutarties projekto 6.1 punkte</w:t>
      </w:r>
      <w:bookmarkEnd w:id="28"/>
      <w:r w:rsidRPr="00870BB3">
        <w:rPr>
          <w:rFonts w:ascii="Arial" w:hAnsi="Arial" w:cs="Arial"/>
          <w:sz w:val="20"/>
          <w:szCs w:val="20"/>
        </w:rPr>
        <w:t>.</w:t>
      </w:r>
    </w:p>
    <w:p w14:paraId="50A25362" w14:textId="77777777" w:rsidR="002E2784" w:rsidRPr="00F47D61" w:rsidRDefault="002E2784" w:rsidP="00423300">
      <w:pPr>
        <w:tabs>
          <w:tab w:val="left" w:pos="567"/>
        </w:tabs>
        <w:spacing w:before="60" w:after="60"/>
        <w:rPr>
          <w:rFonts w:ascii="Arial" w:hAnsi="Arial" w:cs="Arial"/>
          <w:sz w:val="22"/>
          <w:szCs w:val="22"/>
        </w:rPr>
      </w:pPr>
    </w:p>
    <w:p w14:paraId="4F6B6A7C" w14:textId="195628F0" w:rsidR="007F2D8C" w:rsidRDefault="007F2D8C" w:rsidP="002C434D">
      <w:pPr>
        <w:pStyle w:val="ListParagraph"/>
        <w:numPr>
          <w:ilvl w:val="0"/>
          <w:numId w:val="35"/>
        </w:numPr>
        <w:tabs>
          <w:tab w:val="left" w:pos="567"/>
        </w:tabs>
        <w:ind w:left="2694"/>
        <w:rPr>
          <w:rFonts w:ascii="Arial" w:hAnsi="Arial" w:cs="Arial"/>
          <w:b/>
          <w:bCs/>
          <w:sz w:val="20"/>
          <w:szCs w:val="20"/>
          <w:lang w:val="en-US"/>
        </w:rPr>
      </w:pPr>
      <w:bookmarkStart w:id="29" w:name="_Toc335201960"/>
      <w:r w:rsidRPr="00F47D61">
        <w:rPr>
          <w:rFonts w:ascii="Arial" w:hAnsi="Arial" w:cs="Arial"/>
          <w:b/>
          <w:bCs/>
          <w:sz w:val="20"/>
          <w:szCs w:val="20"/>
          <w:lang w:val="en-US"/>
        </w:rPr>
        <w:t>PRELIMINARUS PIRKIMO PROCEDŪRŲ VYKDYMO GRAFIKAS</w:t>
      </w: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438E3ACB" w14:textId="7825464B" w:rsidR="00FA6496" w:rsidRDefault="002070FF" w:rsidP="00853CE9">
      <w:pPr>
        <w:pStyle w:val="ListParagraph"/>
        <w:tabs>
          <w:tab w:val="left" w:pos="567"/>
        </w:tabs>
        <w:ind w:left="0"/>
        <w:jc w:val="both"/>
        <w:rPr>
          <w:rFonts w:ascii="Arial" w:hAnsi="Arial" w:cs="Arial"/>
          <w:sz w:val="20"/>
          <w:szCs w:val="20"/>
        </w:rPr>
      </w:pPr>
      <w:r w:rsidRPr="002070FF">
        <w:rPr>
          <w:rFonts w:ascii="Arial" w:hAnsi="Arial" w:cs="Arial"/>
          <w:noProof/>
          <w:sz w:val="20"/>
          <w:szCs w:val="20"/>
        </w:rPr>
        <w:lastRenderedPageBreak/>
        <w:drawing>
          <wp:inline distT="0" distB="0" distL="0" distR="0" wp14:anchorId="49069A37" wp14:editId="2B4A5A07">
            <wp:extent cx="5663821" cy="1820151"/>
            <wp:effectExtent l="0" t="0" r="0" b="8890"/>
            <wp:docPr id="925711805" name="Picture 1" descr="A black and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11805" name="Picture 1" descr="A black and white box with black text&#10;&#10;Description automatically generated"/>
                    <pic:cNvPicPr/>
                  </pic:nvPicPr>
                  <pic:blipFill>
                    <a:blip r:embed="rId19"/>
                    <a:stretch>
                      <a:fillRect/>
                    </a:stretch>
                  </pic:blipFill>
                  <pic:spPr>
                    <a:xfrm>
                      <a:off x="0" y="0"/>
                      <a:ext cx="5674950" cy="1823727"/>
                    </a:xfrm>
                    <a:prstGeom prst="rect">
                      <a:avLst/>
                    </a:prstGeom>
                  </pic:spPr>
                </pic:pic>
              </a:graphicData>
            </a:graphic>
          </wp:inline>
        </w:drawing>
      </w:r>
    </w:p>
    <w:p w14:paraId="1A97F6F4" w14:textId="3AD74109" w:rsidR="001A0DA7" w:rsidRPr="00003C2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003C21">
        <w:rPr>
          <w:rFonts w:ascii="Arial" w:hAnsi="Arial" w:cs="Arial"/>
          <w:b/>
          <w:bCs/>
          <w:sz w:val="20"/>
          <w:szCs w:val="20"/>
        </w:rPr>
        <w:t>PRIEDAI</w:t>
      </w:r>
      <w:bookmarkEnd w:id="22"/>
      <w:bookmarkEnd w:id="29"/>
    </w:p>
    <w:p w14:paraId="52E9AA82" w14:textId="1FE3A45C" w:rsidR="005C672C" w:rsidRPr="00003C21" w:rsidRDefault="00862229" w:rsidP="005C672C">
      <w:pPr>
        <w:tabs>
          <w:tab w:val="left" w:pos="567"/>
        </w:tabs>
        <w:jc w:val="both"/>
        <w:rPr>
          <w:rFonts w:ascii="Arial" w:hAnsi="Arial" w:cs="Arial"/>
          <w:sz w:val="20"/>
          <w:szCs w:val="20"/>
        </w:rPr>
      </w:pPr>
      <w:bookmarkStart w:id="30" w:name="_Ref274738013"/>
      <w:bookmarkStart w:id="31" w:name="_Ref316455210"/>
      <w:r w:rsidRPr="00003C21">
        <w:rPr>
          <w:rFonts w:ascii="Arial" w:hAnsi="Arial" w:cs="Arial"/>
          <w:sz w:val="20"/>
          <w:szCs w:val="20"/>
        </w:rPr>
        <w:t>1 p</w:t>
      </w:r>
      <w:r w:rsidR="005C672C" w:rsidRPr="00003C21">
        <w:rPr>
          <w:rFonts w:ascii="Arial" w:hAnsi="Arial" w:cs="Arial"/>
          <w:sz w:val="20"/>
          <w:szCs w:val="20"/>
        </w:rPr>
        <w:t>riedas</w:t>
      </w:r>
      <w:r w:rsidR="00F43531" w:rsidRPr="00003C21">
        <w:rPr>
          <w:rFonts w:ascii="Arial" w:hAnsi="Arial" w:cs="Arial"/>
          <w:sz w:val="20"/>
          <w:szCs w:val="20"/>
        </w:rPr>
        <w:t xml:space="preserve"> </w:t>
      </w:r>
      <w:r w:rsidR="005C672C" w:rsidRPr="00003C21">
        <w:rPr>
          <w:rFonts w:ascii="Arial" w:hAnsi="Arial" w:cs="Arial"/>
          <w:sz w:val="20"/>
          <w:szCs w:val="20"/>
        </w:rPr>
        <w:t xml:space="preserve">– </w:t>
      </w:r>
      <w:r w:rsidR="00F43531" w:rsidRPr="00003C21">
        <w:rPr>
          <w:rFonts w:ascii="Arial" w:hAnsi="Arial" w:cs="Arial"/>
          <w:sz w:val="20"/>
          <w:szCs w:val="20"/>
        </w:rPr>
        <w:t>Pasiūlymo forma.</w:t>
      </w:r>
    </w:p>
    <w:p w14:paraId="693F1C15" w14:textId="5C3C08BA" w:rsidR="005C672C" w:rsidRPr="00003C21" w:rsidRDefault="00862229" w:rsidP="005C672C">
      <w:pPr>
        <w:tabs>
          <w:tab w:val="left" w:pos="567"/>
        </w:tabs>
        <w:jc w:val="both"/>
        <w:rPr>
          <w:rFonts w:ascii="Arial" w:hAnsi="Arial" w:cs="Arial"/>
          <w:sz w:val="20"/>
          <w:szCs w:val="20"/>
        </w:rPr>
      </w:pPr>
      <w:r w:rsidRPr="00003C21">
        <w:rPr>
          <w:rFonts w:ascii="Arial" w:hAnsi="Arial" w:cs="Arial"/>
          <w:sz w:val="20"/>
          <w:szCs w:val="20"/>
        </w:rPr>
        <w:t>2 p</w:t>
      </w:r>
      <w:r w:rsidR="005C672C" w:rsidRPr="00003C21">
        <w:rPr>
          <w:rFonts w:ascii="Arial" w:hAnsi="Arial" w:cs="Arial"/>
          <w:sz w:val="20"/>
          <w:szCs w:val="20"/>
        </w:rPr>
        <w:t xml:space="preserve">riedas – </w:t>
      </w:r>
      <w:r w:rsidR="00F43531" w:rsidRPr="00003C21">
        <w:rPr>
          <w:rFonts w:ascii="Arial" w:hAnsi="Arial" w:cs="Arial"/>
          <w:sz w:val="20"/>
          <w:szCs w:val="20"/>
        </w:rPr>
        <w:t>EBVPD.</w:t>
      </w:r>
    </w:p>
    <w:p w14:paraId="3525502F" w14:textId="7093D734" w:rsidR="008F40BE" w:rsidRPr="00003C21" w:rsidRDefault="00862229" w:rsidP="005C672C">
      <w:pPr>
        <w:tabs>
          <w:tab w:val="left" w:pos="567"/>
        </w:tabs>
        <w:jc w:val="both"/>
        <w:rPr>
          <w:rFonts w:ascii="Arial" w:hAnsi="Arial" w:cs="Arial"/>
          <w:sz w:val="20"/>
          <w:szCs w:val="20"/>
        </w:rPr>
      </w:pPr>
      <w:r w:rsidRPr="00003C21">
        <w:rPr>
          <w:rFonts w:ascii="Arial" w:hAnsi="Arial" w:cs="Arial"/>
          <w:sz w:val="20"/>
          <w:szCs w:val="20"/>
        </w:rPr>
        <w:t>3 p</w:t>
      </w:r>
      <w:r w:rsidR="008F40BE" w:rsidRPr="00003C21">
        <w:rPr>
          <w:rFonts w:ascii="Arial" w:hAnsi="Arial" w:cs="Arial"/>
          <w:sz w:val="20"/>
          <w:szCs w:val="20"/>
        </w:rPr>
        <w:t xml:space="preserve">riedas – </w:t>
      </w:r>
      <w:r w:rsidR="00F43531" w:rsidRPr="00003C21">
        <w:rPr>
          <w:rFonts w:ascii="Arial" w:hAnsi="Arial" w:cs="Arial"/>
          <w:sz w:val="20"/>
          <w:szCs w:val="20"/>
        </w:rPr>
        <w:t xml:space="preserve">Techninė </w:t>
      </w:r>
      <w:r w:rsidR="00257700" w:rsidRPr="00003C21">
        <w:rPr>
          <w:rFonts w:ascii="Arial" w:hAnsi="Arial" w:cs="Arial"/>
          <w:sz w:val="20"/>
          <w:szCs w:val="20"/>
        </w:rPr>
        <w:t>(projektavimo) užduotis</w:t>
      </w:r>
      <w:r w:rsidR="00F43531" w:rsidRPr="00003C21">
        <w:rPr>
          <w:rFonts w:ascii="Arial" w:hAnsi="Arial" w:cs="Arial"/>
          <w:sz w:val="20"/>
          <w:szCs w:val="20"/>
        </w:rPr>
        <w:t>.</w:t>
      </w:r>
    </w:p>
    <w:p w14:paraId="7381ECE5" w14:textId="698E1B57" w:rsidR="00E14900" w:rsidRPr="00003C21" w:rsidRDefault="00862229" w:rsidP="00607379">
      <w:pPr>
        <w:tabs>
          <w:tab w:val="left" w:pos="284"/>
        </w:tabs>
        <w:ind w:right="22"/>
        <w:rPr>
          <w:rFonts w:ascii="Arial" w:hAnsi="Arial" w:cs="Arial"/>
          <w:i/>
          <w:iCs/>
          <w:color w:val="FF0000"/>
          <w:sz w:val="20"/>
          <w:szCs w:val="20"/>
        </w:rPr>
      </w:pPr>
      <w:r w:rsidRPr="00003C21">
        <w:rPr>
          <w:rFonts w:ascii="Arial" w:hAnsi="Arial" w:cs="Arial"/>
          <w:sz w:val="20"/>
          <w:szCs w:val="20"/>
        </w:rPr>
        <w:t>4 p</w:t>
      </w:r>
      <w:r w:rsidR="00E14900" w:rsidRPr="00003C21">
        <w:rPr>
          <w:rFonts w:ascii="Arial" w:hAnsi="Arial" w:cs="Arial"/>
          <w:sz w:val="20"/>
          <w:szCs w:val="20"/>
        </w:rPr>
        <w:t>riedas</w:t>
      </w:r>
      <w:r w:rsidR="008F40BE" w:rsidRPr="00003C21">
        <w:rPr>
          <w:rFonts w:ascii="Arial" w:hAnsi="Arial" w:cs="Arial"/>
          <w:sz w:val="20"/>
          <w:szCs w:val="20"/>
        </w:rPr>
        <w:t xml:space="preserve"> </w:t>
      </w:r>
      <w:r w:rsidR="00E14900" w:rsidRPr="00003C21">
        <w:rPr>
          <w:rFonts w:ascii="Arial" w:hAnsi="Arial" w:cs="Arial"/>
          <w:sz w:val="20"/>
          <w:szCs w:val="20"/>
        </w:rPr>
        <w:t xml:space="preserve">– </w:t>
      </w:r>
      <w:r w:rsidR="00F43531" w:rsidRPr="00003C21">
        <w:rPr>
          <w:rFonts w:ascii="Arial" w:hAnsi="Arial" w:cs="Arial"/>
          <w:sz w:val="20"/>
          <w:szCs w:val="20"/>
        </w:rPr>
        <w:t>Sutarties projektas.</w:t>
      </w:r>
    </w:p>
    <w:bookmarkEnd w:id="30"/>
    <w:bookmarkEnd w:id="31"/>
    <w:p w14:paraId="78712339" w14:textId="77777777" w:rsidR="002C434D" w:rsidRPr="00003C21" w:rsidRDefault="00862229" w:rsidP="00607379">
      <w:pPr>
        <w:pStyle w:val="ListParagraph"/>
        <w:spacing w:after="60"/>
        <w:ind w:left="0"/>
        <w:rPr>
          <w:rFonts w:ascii="Arial" w:hAnsi="Arial" w:cs="Arial"/>
          <w:sz w:val="20"/>
          <w:szCs w:val="20"/>
        </w:rPr>
      </w:pPr>
      <w:r w:rsidRPr="00003C21">
        <w:rPr>
          <w:rFonts w:ascii="Arial" w:hAnsi="Arial" w:cs="Arial"/>
          <w:sz w:val="20"/>
          <w:szCs w:val="20"/>
        </w:rPr>
        <w:t>5 p</w:t>
      </w:r>
      <w:r w:rsidR="00522B44" w:rsidRPr="00003C21">
        <w:rPr>
          <w:rFonts w:ascii="Arial" w:hAnsi="Arial" w:cs="Arial"/>
          <w:sz w:val="20"/>
          <w:szCs w:val="20"/>
        </w:rPr>
        <w:t xml:space="preserve">riedas – </w:t>
      </w:r>
      <w:r w:rsidR="00820BDD" w:rsidRPr="00003C21">
        <w:rPr>
          <w:rFonts w:ascii="Arial" w:hAnsi="Arial" w:cs="Arial"/>
          <w:sz w:val="20"/>
          <w:szCs w:val="20"/>
        </w:rPr>
        <w:t xml:space="preserve">Informacija apie </w:t>
      </w:r>
      <w:r w:rsidR="0002225E" w:rsidRPr="00003C21">
        <w:rPr>
          <w:rFonts w:ascii="Arial" w:hAnsi="Arial" w:cs="Arial"/>
          <w:sz w:val="20"/>
          <w:szCs w:val="20"/>
        </w:rPr>
        <w:t>Ū</w:t>
      </w:r>
      <w:r w:rsidR="00820BDD" w:rsidRPr="00003C21">
        <w:rPr>
          <w:rFonts w:ascii="Arial" w:hAnsi="Arial" w:cs="Arial"/>
          <w:sz w:val="20"/>
          <w:szCs w:val="20"/>
        </w:rPr>
        <w:t xml:space="preserve">kio subjektus, </w:t>
      </w:r>
      <w:r w:rsidR="0002225E" w:rsidRPr="00003C21">
        <w:rPr>
          <w:rFonts w:ascii="Arial" w:hAnsi="Arial" w:cs="Arial"/>
          <w:sz w:val="20"/>
          <w:szCs w:val="20"/>
        </w:rPr>
        <w:t>kurių pajėgumais remiamasi, S</w:t>
      </w:r>
      <w:r w:rsidR="00820BDD" w:rsidRPr="00003C21">
        <w:rPr>
          <w:rFonts w:ascii="Arial" w:hAnsi="Arial" w:cs="Arial"/>
          <w:sz w:val="20"/>
          <w:szCs w:val="20"/>
        </w:rPr>
        <w:t xml:space="preserve">ubtiekėjus ir </w:t>
      </w:r>
      <w:proofErr w:type="spellStart"/>
      <w:r w:rsidR="0002225E" w:rsidRPr="00003C21">
        <w:rPr>
          <w:rFonts w:ascii="Arial" w:hAnsi="Arial" w:cs="Arial"/>
          <w:sz w:val="20"/>
          <w:szCs w:val="20"/>
        </w:rPr>
        <w:t>K</w:t>
      </w:r>
      <w:r w:rsidR="00820BDD" w:rsidRPr="00003C21">
        <w:rPr>
          <w:rFonts w:ascii="Arial" w:hAnsi="Arial" w:cs="Arial"/>
          <w:sz w:val="20"/>
          <w:szCs w:val="20"/>
        </w:rPr>
        <w:t>vazisubtiekėjus</w:t>
      </w:r>
      <w:proofErr w:type="spellEnd"/>
      <w:r w:rsidR="00820BDD" w:rsidRPr="00003C21">
        <w:rPr>
          <w:rFonts w:ascii="Arial" w:hAnsi="Arial" w:cs="Arial"/>
          <w:sz w:val="20"/>
          <w:szCs w:val="20"/>
        </w:rPr>
        <w:t>.</w:t>
      </w:r>
    </w:p>
    <w:p w14:paraId="27613C4B" w14:textId="602EA3E7" w:rsidR="002C434D" w:rsidRPr="00003C21" w:rsidRDefault="002C434D" w:rsidP="002C434D">
      <w:pPr>
        <w:pStyle w:val="ListParagraph"/>
        <w:spacing w:after="60"/>
        <w:ind w:left="0"/>
        <w:rPr>
          <w:rFonts w:ascii="Arial" w:hAnsi="Arial" w:cs="Arial"/>
          <w:sz w:val="20"/>
          <w:szCs w:val="20"/>
        </w:rPr>
      </w:pPr>
      <w:r w:rsidRPr="00003C21">
        <w:rPr>
          <w:rFonts w:ascii="Arial" w:hAnsi="Arial" w:cs="Arial"/>
          <w:sz w:val="20"/>
          <w:szCs w:val="20"/>
        </w:rPr>
        <w:t>6 priedas –  Nacionalinio saugumo reikalavimų atitikties deklaracija</w:t>
      </w:r>
    </w:p>
    <w:p w14:paraId="7602F649" w14:textId="737F3F0A" w:rsidR="00607379" w:rsidRPr="00003C21" w:rsidRDefault="002C434D" w:rsidP="00607379">
      <w:pPr>
        <w:pStyle w:val="ListParagraph"/>
        <w:spacing w:after="60"/>
        <w:ind w:left="0"/>
        <w:rPr>
          <w:rFonts w:ascii="Arial" w:hAnsi="Arial" w:cs="Arial"/>
          <w:sz w:val="20"/>
          <w:szCs w:val="20"/>
        </w:rPr>
      </w:pPr>
      <w:r w:rsidRPr="00003C21">
        <w:rPr>
          <w:rFonts w:ascii="Arial" w:hAnsi="Arial" w:cs="Arial"/>
          <w:sz w:val="20"/>
          <w:szCs w:val="20"/>
        </w:rPr>
        <w:t>7</w:t>
      </w:r>
      <w:r w:rsidR="00607379" w:rsidRPr="00003C21">
        <w:rPr>
          <w:rFonts w:ascii="Arial" w:hAnsi="Arial" w:cs="Arial"/>
          <w:sz w:val="20"/>
          <w:szCs w:val="20"/>
        </w:rPr>
        <w:t xml:space="preserve"> priedas</w:t>
      </w:r>
      <w:r w:rsidR="006535E8" w:rsidRPr="00003C21">
        <w:rPr>
          <w:rFonts w:ascii="Arial" w:hAnsi="Arial" w:cs="Arial"/>
          <w:sz w:val="20"/>
          <w:szCs w:val="20"/>
        </w:rPr>
        <w:t xml:space="preserve"> – </w:t>
      </w:r>
      <w:r w:rsidR="00607379" w:rsidRPr="00003C21">
        <w:rPr>
          <w:rFonts w:ascii="Arial" w:hAnsi="Arial" w:cs="Arial"/>
          <w:sz w:val="20"/>
          <w:szCs w:val="20"/>
        </w:rPr>
        <w:t xml:space="preserve"> Konfidenciali informacija </w:t>
      </w:r>
      <w:r w:rsidR="00607379" w:rsidRPr="00003C21">
        <w:rPr>
          <w:rFonts w:ascii="Arial" w:hAnsi="Arial" w:cs="Arial"/>
          <w:i/>
          <w:iCs/>
          <w:sz w:val="20"/>
          <w:szCs w:val="20"/>
        </w:rPr>
        <w:t>(bus prašoma pateikti tik galimo laimėtojo</w:t>
      </w:r>
      <w:r w:rsidR="005C0C64" w:rsidRPr="00003C21">
        <w:rPr>
          <w:rFonts w:ascii="Arial" w:hAnsi="Arial" w:cs="Arial"/>
          <w:i/>
          <w:iCs/>
          <w:sz w:val="20"/>
          <w:szCs w:val="20"/>
        </w:rPr>
        <w:t>/laimėtojo</w:t>
      </w:r>
      <w:r w:rsidR="00607379" w:rsidRPr="00003C21">
        <w:rPr>
          <w:rFonts w:ascii="Arial" w:hAnsi="Arial" w:cs="Arial"/>
          <w:i/>
          <w:iCs/>
          <w:sz w:val="20"/>
          <w:szCs w:val="20"/>
        </w:rPr>
        <w:t>)</w:t>
      </w:r>
    </w:p>
    <w:p w14:paraId="01C71E0C" w14:textId="5D7A41D4" w:rsidR="005D7C4D" w:rsidRPr="0023735A" w:rsidRDefault="002C434D" w:rsidP="00607379">
      <w:pPr>
        <w:pStyle w:val="ListParagraph"/>
        <w:spacing w:after="60"/>
        <w:ind w:left="0"/>
        <w:rPr>
          <w:rFonts w:ascii="Arial" w:hAnsi="Arial" w:cs="Arial"/>
          <w:i/>
          <w:iCs/>
          <w:sz w:val="20"/>
          <w:szCs w:val="20"/>
        </w:rPr>
      </w:pPr>
      <w:r w:rsidRPr="00003C21">
        <w:rPr>
          <w:rFonts w:ascii="Arial" w:hAnsi="Arial" w:cs="Arial"/>
          <w:sz w:val="20"/>
          <w:szCs w:val="20"/>
        </w:rPr>
        <w:t>8</w:t>
      </w:r>
      <w:r w:rsidR="005D7C4D" w:rsidRPr="00003C21">
        <w:rPr>
          <w:rFonts w:ascii="Arial" w:hAnsi="Arial" w:cs="Arial"/>
          <w:sz w:val="20"/>
          <w:szCs w:val="20"/>
        </w:rPr>
        <w:t xml:space="preserve"> priedas – </w:t>
      </w:r>
      <w:r w:rsidR="00E44B98" w:rsidRPr="00003C21">
        <w:rPr>
          <w:rFonts w:ascii="Arial" w:hAnsi="Arial" w:cs="Arial"/>
          <w:sz w:val="20"/>
          <w:szCs w:val="20"/>
        </w:rPr>
        <w:t>Suteiktų paslaugų s</w:t>
      </w:r>
      <w:r w:rsidR="00E44B98" w:rsidRPr="0023735A">
        <w:rPr>
          <w:rFonts w:ascii="Arial" w:hAnsi="Arial" w:cs="Arial"/>
          <w:sz w:val="20"/>
          <w:szCs w:val="20"/>
        </w:rPr>
        <w:t>ąrašas</w:t>
      </w:r>
      <w:r w:rsidR="005D7C4D" w:rsidRPr="0023735A">
        <w:rPr>
          <w:rFonts w:ascii="Arial" w:hAnsi="Arial" w:cs="Arial"/>
          <w:sz w:val="20"/>
          <w:szCs w:val="20"/>
        </w:rPr>
        <w:t xml:space="preserve"> </w:t>
      </w:r>
      <w:bookmarkStart w:id="32" w:name="_Hlk33025820"/>
      <w:r w:rsidR="005D7C4D" w:rsidRPr="0023735A">
        <w:rPr>
          <w:rFonts w:ascii="Arial" w:hAnsi="Arial" w:cs="Arial"/>
          <w:i/>
          <w:iCs/>
          <w:sz w:val="20"/>
          <w:szCs w:val="20"/>
        </w:rPr>
        <w:t>(bus prašoma pateikti tik galimo laimėtojo);</w:t>
      </w:r>
      <w:bookmarkEnd w:id="32"/>
    </w:p>
    <w:p w14:paraId="4ED858F2" w14:textId="55FDEABE" w:rsidR="005D7C4D" w:rsidRPr="0023735A" w:rsidRDefault="002C434D" w:rsidP="00607379">
      <w:pPr>
        <w:pStyle w:val="ListParagraph"/>
        <w:spacing w:after="60"/>
        <w:ind w:left="0"/>
        <w:rPr>
          <w:rFonts w:ascii="Arial" w:hAnsi="Arial" w:cs="Arial"/>
          <w:sz w:val="20"/>
          <w:szCs w:val="20"/>
        </w:rPr>
      </w:pPr>
      <w:r w:rsidRPr="0023735A">
        <w:rPr>
          <w:rFonts w:ascii="Arial" w:hAnsi="Arial" w:cs="Arial"/>
          <w:sz w:val="20"/>
          <w:szCs w:val="20"/>
        </w:rPr>
        <w:t>9</w:t>
      </w:r>
      <w:r w:rsidR="005D7C4D" w:rsidRPr="0023735A">
        <w:rPr>
          <w:rFonts w:ascii="Arial" w:hAnsi="Arial" w:cs="Arial"/>
          <w:sz w:val="20"/>
          <w:szCs w:val="20"/>
        </w:rPr>
        <w:t xml:space="preserve"> priedas – Specialistų sąrašo forma </w:t>
      </w:r>
      <w:r w:rsidR="005D7C4D" w:rsidRPr="0023735A">
        <w:rPr>
          <w:rFonts w:ascii="Arial" w:hAnsi="Arial" w:cs="Arial"/>
          <w:i/>
          <w:iCs/>
          <w:sz w:val="20"/>
          <w:szCs w:val="20"/>
        </w:rPr>
        <w:t>(bus prašoma pateikti tik galimo laimėtojo);</w:t>
      </w:r>
      <w:r w:rsidR="005D7C4D" w:rsidRPr="0023735A">
        <w:rPr>
          <w:rFonts w:ascii="Arial" w:hAnsi="Arial" w:cs="Arial"/>
          <w:sz w:val="20"/>
          <w:szCs w:val="20"/>
        </w:rPr>
        <w:t xml:space="preserve"> </w:t>
      </w:r>
    </w:p>
    <w:p w14:paraId="35321358" w14:textId="79014830" w:rsidR="00522B44" w:rsidRPr="0023735A" w:rsidRDefault="002C434D" w:rsidP="00522B44">
      <w:pPr>
        <w:pStyle w:val="ListParagraph"/>
        <w:spacing w:before="60" w:after="60"/>
        <w:ind w:left="0"/>
        <w:rPr>
          <w:rFonts w:ascii="Arial" w:hAnsi="Arial" w:cs="Arial"/>
          <w:i/>
          <w:iCs/>
          <w:sz w:val="20"/>
          <w:szCs w:val="20"/>
        </w:rPr>
      </w:pPr>
      <w:r w:rsidRPr="0023735A">
        <w:rPr>
          <w:rFonts w:ascii="Arial" w:hAnsi="Arial" w:cs="Arial"/>
          <w:sz w:val="20"/>
          <w:szCs w:val="20"/>
        </w:rPr>
        <w:t>10</w:t>
      </w:r>
      <w:r w:rsidR="00862229" w:rsidRPr="0023735A">
        <w:rPr>
          <w:rFonts w:ascii="Arial" w:hAnsi="Arial" w:cs="Arial"/>
          <w:sz w:val="20"/>
          <w:szCs w:val="20"/>
        </w:rPr>
        <w:t xml:space="preserve"> p</w:t>
      </w:r>
      <w:r w:rsidR="00522B44" w:rsidRPr="0023735A">
        <w:rPr>
          <w:rFonts w:ascii="Arial" w:hAnsi="Arial" w:cs="Arial"/>
          <w:sz w:val="20"/>
          <w:szCs w:val="20"/>
        </w:rPr>
        <w:t>riedas – Ekonomiškai naudingiausio Pasiūlymo vertinimo metodika</w:t>
      </w:r>
    </w:p>
    <w:p w14:paraId="427C8B91" w14:textId="189328E3" w:rsidR="003D1F6F" w:rsidRPr="0023735A" w:rsidRDefault="00607379" w:rsidP="00522B44">
      <w:pPr>
        <w:pStyle w:val="ListParagraph"/>
        <w:spacing w:before="60" w:after="60"/>
        <w:ind w:left="0"/>
        <w:rPr>
          <w:rFonts w:ascii="Arial" w:hAnsi="Arial" w:cs="Arial"/>
          <w:sz w:val="20"/>
          <w:szCs w:val="20"/>
        </w:rPr>
      </w:pPr>
      <w:r w:rsidRPr="0023735A">
        <w:rPr>
          <w:rFonts w:ascii="Arial" w:hAnsi="Arial" w:cs="Arial"/>
          <w:sz w:val="20"/>
          <w:szCs w:val="20"/>
        </w:rPr>
        <w:t>1</w:t>
      </w:r>
      <w:r w:rsidR="002C434D" w:rsidRPr="0023735A">
        <w:rPr>
          <w:rFonts w:ascii="Arial" w:hAnsi="Arial" w:cs="Arial"/>
          <w:sz w:val="20"/>
          <w:szCs w:val="20"/>
        </w:rPr>
        <w:t>1</w:t>
      </w:r>
      <w:r w:rsidR="00862229" w:rsidRPr="0023735A">
        <w:rPr>
          <w:rFonts w:ascii="Arial" w:hAnsi="Arial" w:cs="Arial"/>
          <w:sz w:val="20"/>
          <w:szCs w:val="20"/>
        </w:rPr>
        <w:t xml:space="preserve"> p</w:t>
      </w:r>
      <w:r w:rsidR="003D1F6F" w:rsidRPr="0023735A">
        <w:rPr>
          <w:rFonts w:ascii="Arial" w:hAnsi="Arial" w:cs="Arial"/>
          <w:sz w:val="20"/>
          <w:szCs w:val="20"/>
        </w:rPr>
        <w:t>riedas – Konfidencialumo įsipareigojimas.</w:t>
      </w:r>
    </w:p>
    <w:p w14:paraId="151CC599" w14:textId="68A7DDDA" w:rsidR="00421A2C" w:rsidRPr="0023735A" w:rsidRDefault="00421A2C" w:rsidP="00E14900">
      <w:pPr>
        <w:pStyle w:val="ListParagraph"/>
        <w:tabs>
          <w:tab w:val="left" w:pos="567"/>
        </w:tabs>
        <w:spacing w:before="60" w:after="60"/>
        <w:ind w:left="0"/>
        <w:jc w:val="both"/>
        <w:rPr>
          <w:rFonts w:ascii="Arial" w:hAnsi="Arial" w:cs="Arial"/>
          <w:sz w:val="20"/>
          <w:szCs w:val="20"/>
        </w:rPr>
      </w:pPr>
      <w:r w:rsidRPr="0023735A">
        <w:rPr>
          <w:rFonts w:ascii="Arial" w:hAnsi="Arial" w:cs="Arial"/>
          <w:sz w:val="20"/>
          <w:szCs w:val="20"/>
        </w:rPr>
        <w:t>1</w:t>
      </w:r>
      <w:r w:rsidR="002C434D" w:rsidRPr="0023735A">
        <w:rPr>
          <w:rFonts w:ascii="Arial" w:hAnsi="Arial" w:cs="Arial"/>
          <w:sz w:val="20"/>
          <w:szCs w:val="20"/>
        </w:rPr>
        <w:t>2</w:t>
      </w:r>
      <w:r w:rsidRPr="0023735A">
        <w:rPr>
          <w:rFonts w:ascii="Arial" w:hAnsi="Arial" w:cs="Arial"/>
          <w:sz w:val="20"/>
          <w:szCs w:val="20"/>
        </w:rPr>
        <w:t xml:space="preserve"> priedas </w:t>
      </w:r>
      <w:r w:rsidR="006535E8" w:rsidRPr="0023735A">
        <w:rPr>
          <w:rFonts w:ascii="Arial" w:hAnsi="Arial" w:cs="Arial"/>
          <w:sz w:val="20"/>
          <w:szCs w:val="20"/>
        </w:rPr>
        <w:t xml:space="preserve">–  </w:t>
      </w:r>
      <w:r w:rsidRPr="0023735A">
        <w:rPr>
          <w:rFonts w:ascii="Arial" w:hAnsi="Arial" w:cs="Arial"/>
          <w:sz w:val="20"/>
          <w:szCs w:val="20"/>
        </w:rPr>
        <w:t>Priimtinų</w:t>
      </w:r>
      <w:r w:rsidR="00011609" w:rsidRPr="0023735A">
        <w:rPr>
          <w:rFonts w:ascii="Arial" w:hAnsi="Arial" w:cs="Arial"/>
          <w:sz w:val="20"/>
          <w:szCs w:val="20"/>
        </w:rPr>
        <w:t xml:space="preserve"> bankų sąrašas.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41EBC26C"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33"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EndPr/>
        <w:sdtContent>
          <w:r w:rsidR="00405237" w:rsidRPr="00405237">
            <w:rPr>
              <w:rFonts w:ascii="Arial" w:hAnsi="Arial" w:cs="Arial"/>
              <w:sz w:val="20"/>
              <w:szCs w:val="20"/>
            </w:rPr>
            <w:t>Monika Puidokė, tel. +370 656 78627</w:t>
          </w:r>
        </w:sdtContent>
      </w:sdt>
      <w:bookmarkEnd w:id="33"/>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CD63D" w14:textId="77777777" w:rsidR="006871A7" w:rsidRDefault="006871A7" w:rsidP="0043350F">
      <w:r>
        <w:separator/>
      </w:r>
    </w:p>
  </w:endnote>
  <w:endnote w:type="continuationSeparator" w:id="0">
    <w:p w14:paraId="01D3651F" w14:textId="77777777" w:rsidR="006871A7" w:rsidRDefault="006871A7" w:rsidP="0043350F">
      <w:r>
        <w:continuationSeparator/>
      </w:r>
    </w:p>
  </w:endnote>
  <w:endnote w:type="continuationNotice" w:id="1">
    <w:p w14:paraId="5DA459C2" w14:textId="77777777" w:rsidR="006871A7" w:rsidRDefault="00687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DC71E" w14:textId="77777777" w:rsidR="006871A7" w:rsidRDefault="006871A7" w:rsidP="0043350F">
      <w:r>
        <w:separator/>
      </w:r>
    </w:p>
  </w:footnote>
  <w:footnote w:type="continuationSeparator" w:id="0">
    <w:p w14:paraId="1697B381" w14:textId="77777777" w:rsidR="006871A7" w:rsidRDefault="006871A7" w:rsidP="0043350F">
      <w:r>
        <w:continuationSeparator/>
      </w:r>
    </w:p>
  </w:footnote>
  <w:footnote w:type="continuationNotice" w:id="1">
    <w:p w14:paraId="7F9F94BD" w14:textId="77777777" w:rsidR="006871A7" w:rsidRDefault="006871A7"/>
  </w:footnote>
  <w:footnote w:id="2">
    <w:p w14:paraId="30380471" w14:textId="77777777" w:rsidR="00E46527" w:rsidRPr="00E206F9" w:rsidRDefault="00E46527" w:rsidP="00E46527">
      <w:pPr>
        <w:autoSpaceDE w:val="0"/>
        <w:autoSpaceDN w:val="0"/>
        <w:adjustRightInd w:val="0"/>
        <w:jc w:val="both"/>
        <w:rPr>
          <w:rFonts w:ascii="Arial" w:eastAsiaTheme="minorHAnsi" w:hAnsi="Arial" w:cs="Arial"/>
          <w:color w:val="000000"/>
          <w:sz w:val="16"/>
          <w:szCs w:val="16"/>
        </w:rPr>
      </w:pPr>
      <w:r w:rsidRPr="00E206F9">
        <w:rPr>
          <w:rStyle w:val="FootnoteReference"/>
          <w:rFonts w:ascii="Arial" w:hAnsi="Arial" w:cs="Arial"/>
          <w:sz w:val="16"/>
          <w:szCs w:val="16"/>
        </w:rPr>
        <w:footnoteRef/>
      </w:r>
      <w:r w:rsidRPr="00E206F9">
        <w:rPr>
          <w:rFonts w:ascii="Arial" w:hAnsi="Arial" w:cs="Arial"/>
          <w:sz w:val="16"/>
          <w:szCs w:val="16"/>
        </w:rPr>
        <w:t xml:space="preserve"> </w:t>
      </w:r>
      <w:r w:rsidRPr="00E206F9">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700F2FB3" w14:textId="77777777" w:rsidR="00E46527" w:rsidRPr="00E206F9" w:rsidRDefault="00E46527" w:rsidP="00E46527">
      <w:pPr>
        <w:autoSpaceDE w:val="0"/>
        <w:autoSpaceDN w:val="0"/>
        <w:adjustRightInd w:val="0"/>
        <w:jc w:val="both"/>
        <w:rPr>
          <w:rFonts w:ascii="Trebuchet MS" w:eastAsiaTheme="minorHAnsi" w:hAnsi="Trebuchet MS" w:cstheme="minorHAnsi"/>
          <w:color w:val="000000"/>
          <w:sz w:val="16"/>
          <w:szCs w:val="16"/>
        </w:rPr>
      </w:pPr>
      <w:r w:rsidRPr="00E206F9">
        <w:rPr>
          <w:rFonts w:ascii="Arial" w:eastAsiaTheme="minorHAnsi" w:hAnsi="Arial" w:cs="Arial"/>
          <w:color w:val="000000"/>
          <w:sz w:val="16"/>
          <w:szCs w:val="16"/>
        </w:rPr>
        <w:t xml:space="preserve">EBVPD pildymo instrukcija: </w:t>
      </w:r>
      <w:hyperlink r:id="rId1" w:history="1">
        <w:r w:rsidRPr="00E206F9">
          <w:rPr>
            <w:rStyle w:val="Hyperlink"/>
            <w:rFonts w:ascii="Arial" w:eastAsiaTheme="minorHAnsi" w:hAnsi="Arial" w:cs="Arial"/>
            <w:sz w:val="16"/>
            <w:szCs w:val="16"/>
          </w:rPr>
          <w:t>http://vpt.lrv.lt/uploads/vpt/documents/files/EBVPD%20pildymas(Tiek%C4%97jas).pdf</w:t>
        </w:r>
      </w:hyperlink>
      <w:r w:rsidRPr="00E206F9">
        <w:rPr>
          <w:rFonts w:ascii="Arial" w:eastAsiaTheme="minorHAnsi" w:hAnsi="Arial" w:cs="Arial"/>
          <w:color w:val="000000"/>
          <w:sz w:val="16"/>
          <w:szCs w:val="16"/>
        </w:rPr>
        <w:t xml:space="preserve"> </w:t>
      </w:r>
    </w:p>
  </w:footnote>
  <w:footnote w:id="3">
    <w:p w14:paraId="4AC0F7EA" w14:textId="77777777" w:rsidR="00B20D0A" w:rsidRPr="008C3E16" w:rsidRDefault="00B20D0A" w:rsidP="00B20D0A">
      <w:pPr>
        <w:spacing w:line="0" w:lineRule="atLeast"/>
        <w:jc w:val="both"/>
        <w:rPr>
          <w:rFonts w:ascii="Arial" w:hAnsi="Arial" w:cs="Arial"/>
          <w:sz w:val="16"/>
          <w:szCs w:val="16"/>
        </w:rPr>
      </w:pPr>
      <w:r w:rsidRPr="008C3E16">
        <w:rPr>
          <w:rStyle w:val="FootnoteReference"/>
          <w:rFonts w:ascii="Arial" w:hAnsi="Arial" w:cs="Arial"/>
          <w:sz w:val="16"/>
          <w:szCs w:val="16"/>
        </w:rPr>
        <w:footnoteRef/>
      </w:r>
      <w:r w:rsidRPr="008C3E16">
        <w:rPr>
          <w:rFonts w:ascii="Arial" w:hAnsi="Arial" w:cs="Arial"/>
          <w:sz w:val="16"/>
          <w:szCs w:val="16"/>
        </w:rPr>
        <w:t xml:space="preserve"> </w:t>
      </w:r>
      <w:r w:rsidRPr="008C3E16">
        <w:rPr>
          <w:rFonts w:ascii="Arial" w:eastAsia="Calibri" w:hAnsi="Arial" w:cs="Arial"/>
          <w:sz w:val="16"/>
          <w:szCs w:val="16"/>
        </w:rPr>
        <w:t xml:space="preserve">Rusijos Federacija; Baltarusijos Respublika; Rusijos Federacijos aneksuotas Krymas; Moldovos Respublikos Vyriausybės nekontroliuojama </w:t>
      </w:r>
      <w:r w:rsidRPr="008C3E16">
        <w:rPr>
          <w:rFonts w:ascii="Arial" w:eastAsia="Calibri" w:hAnsi="Arial" w:cs="Arial"/>
          <w:sz w:val="16"/>
          <w:szCs w:val="16"/>
        </w:rPr>
        <w:t>Padniestrės teritorija; Sakartvelo Vyriausybės nekontroliuojamos Abchazijos ir Pietų Osetijos teritorijos.</w:t>
      </w:r>
    </w:p>
  </w:footnote>
  <w:footnote w:id="4">
    <w:p w14:paraId="0A6A7948" w14:textId="77777777" w:rsidR="00B20D0A" w:rsidRPr="00487B80" w:rsidRDefault="00B20D0A" w:rsidP="00B20D0A">
      <w:pPr>
        <w:pStyle w:val="FootnoteText"/>
        <w:rPr>
          <w:rFonts w:ascii="Arial" w:hAnsi="Arial" w:cs="Arial"/>
          <w:sz w:val="16"/>
          <w:szCs w:val="16"/>
        </w:rPr>
      </w:pPr>
      <w:r w:rsidRPr="00487B80">
        <w:rPr>
          <w:rStyle w:val="FootnoteReference"/>
          <w:rFonts w:ascii="Arial" w:hAnsi="Arial" w:cs="Arial"/>
          <w:sz w:val="16"/>
          <w:szCs w:val="16"/>
        </w:rPr>
        <w:footnoteRef/>
      </w:r>
      <w:r w:rsidRPr="00487B80">
        <w:rPr>
          <w:rFonts w:ascii="Arial" w:hAnsi="Arial" w:cs="Arial"/>
          <w:sz w:val="16"/>
          <w:szCs w:val="16"/>
        </w:rPr>
        <w:t xml:space="preserve"> </w:t>
      </w:r>
      <w:hyperlink r:id="rId2" w:history="1">
        <w:r w:rsidRPr="00487B80">
          <w:rPr>
            <w:rStyle w:val="Hyperlink"/>
            <w:rFonts w:ascii="Arial" w:hAnsi="Arial" w:cs="Arial"/>
            <w:sz w:val="16"/>
            <w:szCs w:val="16"/>
          </w:rPr>
          <w:t>https://e-seimas.lrs.lt/portal/legalAct/lt/TAD/1a061730b0c711ecaf79c2120caf5094?positionInSearchResults=0&amp;searchModelUUID=abee87f1-00ff-4739-a7d0-cc285f293fa1</w:t>
        </w:r>
      </w:hyperlink>
      <w:r w:rsidRPr="00487B80">
        <w:rPr>
          <w:rFonts w:ascii="Arial" w:hAnsi="Arial" w:cs="Arial"/>
          <w:sz w:val="16"/>
          <w:szCs w:val="16"/>
        </w:rPr>
        <w:t xml:space="preserve"> </w:t>
      </w:r>
    </w:p>
  </w:footnote>
  <w:footnote w:id="5">
    <w:p w14:paraId="00267726" w14:textId="58A23261" w:rsidR="00B20D0A" w:rsidRPr="00071979" w:rsidRDefault="00B20D0A" w:rsidP="00B20D0A">
      <w:pPr>
        <w:rPr>
          <w:rFonts w:ascii="Arial" w:hAnsi="Arial" w:cs="Arial"/>
          <w:sz w:val="16"/>
          <w:szCs w:val="16"/>
        </w:rPr>
      </w:pPr>
      <w:r w:rsidRPr="00071979">
        <w:rPr>
          <w:rStyle w:val="FootnoteReference"/>
          <w:rFonts w:ascii="Arial" w:hAnsi="Arial" w:cs="Arial"/>
          <w:sz w:val="16"/>
          <w:szCs w:val="16"/>
        </w:rPr>
        <w:footnoteRef/>
      </w:r>
      <w:r w:rsidRPr="00071979">
        <w:rPr>
          <w:rFonts w:ascii="Arial" w:hAnsi="Arial" w:cs="Arial"/>
          <w:sz w:val="16"/>
          <w:szCs w:val="16"/>
        </w:rPr>
        <w:t xml:space="preserve"> </w:t>
      </w:r>
      <w:r w:rsidR="008D0694" w:rsidRPr="00071979">
        <w:rPr>
          <w:rFonts w:ascii="Arial" w:hAnsi="Arial" w:cs="Arial"/>
          <w:sz w:val="16"/>
          <w:szCs w:val="16"/>
          <w:lang w:eastAsia="lt-LT"/>
        </w:rPr>
        <w:t xml:space="preserve">Rusijos Federacija; Baltarusijos Respublika; Kinijos Liaudies Respublika, netaikoma Atskirajai Taivano, </w:t>
      </w:r>
      <w:r w:rsidR="008D0694" w:rsidRPr="00071979">
        <w:rPr>
          <w:rFonts w:ascii="Arial" w:hAnsi="Arial" w:cs="Arial"/>
          <w:sz w:val="16"/>
          <w:szCs w:val="16"/>
          <w:lang w:eastAsia="lt-LT"/>
        </w:rPr>
        <w:t>Penghu, Kinmeno ir Madzu muitų teritorijai; Rusijos Federacijos aneksuotas Krymas; Moldovos Respublikos Vyriausybės nekontroliuojama Padniestrės teritorija; Sakartvelo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Epso-G įmonių grupės tinklapyje adresu: https://www.epsog.lt/uploads/documents/files/Politikos/2022-11-25%20Tiekeju%20etikos%20kodeksas.pdf</w:t>
      </w:r>
    </w:p>
  </w:footnote>
  <w:footnote w:id="7">
    <w:p w14:paraId="025FCFFC" w14:textId="77777777" w:rsidR="00E45991" w:rsidRPr="00DD6D16" w:rsidRDefault="00E45991">
      <w:pPr>
        <w:pStyle w:val="FootnoteText"/>
        <w:rPr>
          <w:rFonts w:ascii="Arial" w:hAnsi="Arial" w:cs="Arial"/>
          <w:sz w:val="16"/>
          <w:szCs w:val="16"/>
        </w:rPr>
      </w:pPr>
      <w:r w:rsidRPr="00DD6D16">
        <w:rPr>
          <w:rStyle w:val="FootnoteReference"/>
          <w:rFonts w:ascii="Arial" w:hAnsi="Arial" w:cs="Arial"/>
          <w:sz w:val="16"/>
          <w:szCs w:val="16"/>
        </w:rPr>
        <w:footnoteRef/>
      </w:r>
      <w:r w:rsidRPr="00DD6D16">
        <w:rPr>
          <w:rFonts w:ascii="Arial" w:hAnsi="Arial" w:cs="Arial"/>
          <w:sz w:val="16"/>
          <w:szCs w:val="16"/>
        </w:rPr>
        <w:t xml:space="preserve"> Skelbiama </w:t>
      </w:r>
      <w:r w:rsidRPr="00DD6D16">
        <w:rPr>
          <w:rFonts w:ascii="Arial" w:hAnsi="Arial" w:cs="Arial"/>
          <w:sz w:val="16"/>
          <w:szCs w:val="16"/>
        </w:rPr>
        <w:t>Epso-G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DD6D16">
        <w:rPr>
          <w:rStyle w:val="FootnoteReference"/>
          <w:rFonts w:ascii="Arial" w:hAnsi="Arial" w:cs="Arial"/>
          <w:sz w:val="16"/>
          <w:szCs w:val="16"/>
        </w:rPr>
        <w:footnoteRef/>
      </w:r>
      <w:r w:rsidRPr="00DD6D16">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442"/>
    <w:multiLevelType w:val="hybridMultilevel"/>
    <w:tmpl w:val="7862EA9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05910D2"/>
    <w:multiLevelType w:val="multilevel"/>
    <w:tmpl w:val="5D5C2C8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6"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7"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0"/>
  </w:num>
  <w:num w:numId="2" w16cid:durableId="458571670">
    <w:abstractNumId w:val="26"/>
  </w:num>
  <w:num w:numId="3" w16cid:durableId="961040526">
    <w:abstractNumId w:val="35"/>
  </w:num>
  <w:num w:numId="4" w16cid:durableId="246578900">
    <w:abstractNumId w:val="10"/>
  </w:num>
  <w:num w:numId="5" w16cid:durableId="978462314">
    <w:abstractNumId w:val="25"/>
  </w:num>
  <w:num w:numId="6" w16cid:durableId="395014679">
    <w:abstractNumId w:val="2"/>
  </w:num>
  <w:num w:numId="7" w16cid:durableId="2081974361">
    <w:abstractNumId w:val="33"/>
  </w:num>
  <w:num w:numId="8" w16cid:durableId="1831562241">
    <w:abstractNumId w:val="24"/>
  </w:num>
  <w:num w:numId="9" w16cid:durableId="633486101">
    <w:abstractNumId w:val="5"/>
  </w:num>
  <w:num w:numId="10" w16cid:durableId="893396828">
    <w:abstractNumId w:val="28"/>
  </w:num>
  <w:num w:numId="11" w16cid:durableId="888297519">
    <w:abstractNumId w:val="13"/>
  </w:num>
  <w:num w:numId="12" w16cid:durableId="262878142">
    <w:abstractNumId w:val="18"/>
  </w:num>
  <w:num w:numId="13" w16cid:durableId="1310281002">
    <w:abstractNumId w:val="7"/>
  </w:num>
  <w:num w:numId="14" w16cid:durableId="1044909429">
    <w:abstractNumId w:val="36"/>
  </w:num>
  <w:num w:numId="15" w16cid:durableId="1242368035">
    <w:abstractNumId w:val="34"/>
  </w:num>
  <w:num w:numId="16" w16cid:durableId="1470435017">
    <w:abstractNumId w:val="32"/>
  </w:num>
  <w:num w:numId="17" w16cid:durableId="1690140349">
    <w:abstractNumId w:val="3"/>
  </w:num>
  <w:num w:numId="18" w16cid:durableId="1182740311">
    <w:abstractNumId w:val="21"/>
  </w:num>
  <w:num w:numId="19" w16cid:durableId="1730568701">
    <w:abstractNumId w:val="29"/>
  </w:num>
  <w:num w:numId="20" w16cid:durableId="1470584673">
    <w:abstractNumId w:val="27"/>
  </w:num>
  <w:num w:numId="21" w16cid:durableId="1853377022">
    <w:abstractNumId w:val="23"/>
  </w:num>
  <w:num w:numId="22" w16cid:durableId="1375351320">
    <w:abstractNumId w:val="37"/>
  </w:num>
  <w:num w:numId="23" w16cid:durableId="1978099243">
    <w:abstractNumId w:val="31"/>
  </w:num>
  <w:num w:numId="24" w16cid:durableId="1679186346">
    <w:abstractNumId w:val="1"/>
  </w:num>
  <w:num w:numId="25" w16cid:durableId="172494741">
    <w:abstractNumId w:val="9"/>
  </w:num>
  <w:num w:numId="26" w16cid:durableId="70281107">
    <w:abstractNumId w:val="17"/>
  </w:num>
  <w:num w:numId="27" w16cid:durableId="2038265942">
    <w:abstractNumId w:val="4"/>
  </w:num>
  <w:num w:numId="28" w16cid:durableId="967855050">
    <w:abstractNumId w:val="3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4"/>
  </w:num>
  <w:num w:numId="30" w16cid:durableId="161165406">
    <w:abstractNumId w:val="11"/>
  </w:num>
  <w:num w:numId="31" w16cid:durableId="1400909214">
    <w:abstractNumId w:val="8"/>
  </w:num>
  <w:num w:numId="32" w16cid:durableId="1429080336">
    <w:abstractNumId w:val="16"/>
  </w:num>
  <w:num w:numId="33" w16cid:durableId="1377195576">
    <w:abstractNumId w:val="19"/>
  </w:num>
  <w:num w:numId="34" w16cid:durableId="1431780633">
    <w:abstractNumId w:val="6"/>
  </w:num>
  <w:num w:numId="35" w16cid:durableId="1917740887">
    <w:abstractNumId w:val="15"/>
  </w:num>
  <w:num w:numId="36" w16cid:durableId="2049911591">
    <w:abstractNumId w:val="12"/>
  </w:num>
  <w:num w:numId="37" w16cid:durableId="93017779">
    <w:abstractNumId w:val="22"/>
  </w:num>
  <w:num w:numId="38" w16cid:durableId="331880221">
    <w:abstractNumId w:val="30"/>
  </w:num>
  <w:num w:numId="39" w16cid:durableId="128465208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C21"/>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1979"/>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D7E9B"/>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874"/>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0FF"/>
    <w:rsid w:val="002071AC"/>
    <w:rsid w:val="00207BC1"/>
    <w:rsid w:val="00210124"/>
    <w:rsid w:val="00211EA5"/>
    <w:rsid w:val="00213A14"/>
    <w:rsid w:val="002149DE"/>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3735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700"/>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1BAF"/>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055"/>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05237"/>
    <w:rsid w:val="00410024"/>
    <w:rsid w:val="00410B2E"/>
    <w:rsid w:val="00410C1A"/>
    <w:rsid w:val="00412528"/>
    <w:rsid w:val="004131B5"/>
    <w:rsid w:val="0041325F"/>
    <w:rsid w:val="00421147"/>
    <w:rsid w:val="004215BC"/>
    <w:rsid w:val="00421A2C"/>
    <w:rsid w:val="00421B08"/>
    <w:rsid w:val="00421B81"/>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8BB"/>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4663"/>
    <w:rsid w:val="004851E9"/>
    <w:rsid w:val="004868BF"/>
    <w:rsid w:val="00486B7C"/>
    <w:rsid w:val="00486C10"/>
    <w:rsid w:val="00487207"/>
    <w:rsid w:val="00487B80"/>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1908"/>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58A"/>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4F77"/>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3C45"/>
    <w:rsid w:val="00554CC1"/>
    <w:rsid w:val="00555839"/>
    <w:rsid w:val="00555B9B"/>
    <w:rsid w:val="005566C0"/>
    <w:rsid w:val="0055743C"/>
    <w:rsid w:val="00557994"/>
    <w:rsid w:val="005601B8"/>
    <w:rsid w:val="00560A87"/>
    <w:rsid w:val="00560B9B"/>
    <w:rsid w:val="00560D2F"/>
    <w:rsid w:val="005617BA"/>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3E1D"/>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2DC9"/>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3FB3"/>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871A7"/>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0B4"/>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2A"/>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358"/>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666AC"/>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618B"/>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BFA"/>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3E16"/>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39A"/>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37AFE"/>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B7433"/>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3009"/>
    <w:rsid w:val="00AC373D"/>
    <w:rsid w:val="00AC37E7"/>
    <w:rsid w:val="00AC4436"/>
    <w:rsid w:val="00AC5742"/>
    <w:rsid w:val="00AC5A0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65E"/>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6815"/>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63C"/>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766"/>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4A1C"/>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46D9C"/>
    <w:rsid w:val="00C47DD7"/>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6D35"/>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07C0"/>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6B40"/>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6D16"/>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06F9"/>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B98"/>
    <w:rsid w:val="00E44FDA"/>
    <w:rsid w:val="00E4507D"/>
    <w:rsid w:val="00E45206"/>
    <w:rsid w:val="00E45991"/>
    <w:rsid w:val="00E46527"/>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9EA"/>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F21"/>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6496"/>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2FC7"/>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887206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66F3"/>
    <w:rsid w:val="00176DD2"/>
    <w:rsid w:val="001820CF"/>
    <w:rsid w:val="00186BC4"/>
    <w:rsid w:val="0019354E"/>
    <w:rsid w:val="001B124A"/>
    <w:rsid w:val="001B1DE5"/>
    <w:rsid w:val="001C1587"/>
    <w:rsid w:val="001C5A38"/>
    <w:rsid w:val="001D76F8"/>
    <w:rsid w:val="001E0874"/>
    <w:rsid w:val="001F3002"/>
    <w:rsid w:val="00207B89"/>
    <w:rsid w:val="00213B01"/>
    <w:rsid w:val="002149DE"/>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4663"/>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13FB3"/>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64555"/>
    <w:rsid w:val="00770294"/>
    <w:rsid w:val="0077041D"/>
    <w:rsid w:val="007B10D6"/>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988"/>
    <w:rsid w:val="00D76C09"/>
    <w:rsid w:val="00D80F34"/>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2FC7"/>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7849</Words>
  <Characters>44743</Characters>
  <Application>Microsoft Office Word</Application>
  <DocSecurity>0</DocSecurity>
  <Lines>372</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Monika Puidokė</cp:lastModifiedBy>
  <cp:revision>47</cp:revision>
  <cp:lastPrinted>2015-02-05T10:55:00Z</cp:lastPrinted>
  <dcterms:created xsi:type="dcterms:W3CDTF">2024-08-28T04:46:00Z</dcterms:created>
  <dcterms:modified xsi:type="dcterms:W3CDTF">2024-11-04T10:59:00Z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